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0" w:type="dxa"/>
        <w:tblInd w:w="108" w:type="dxa"/>
        <w:tblLayout w:type="fixed"/>
        <w:tblLook w:val="0400" w:firstRow="0" w:lastRow="0" w:firstColumn="0" w:lastColumn="0" w:noHBand="0" w:noVBand="1"/>
      </w:tblPr>
      <w:tblGrid>
        <w:gridCol w:w="9450"/>
      </w:tblGrid>
      <w:tr w:rsidR="00A779E9" w:rsidRPr="004E3EC7" w14:paraId="6C0D00DD" w14:textId="77777777" w:rsidTr="00FE452F">
        <w:trPr>
          <w:trHeight w:val="368"/>
        </w:trPr>
        <w:tc>
          <w:tcPr>
            <w:tcW w:w="9450" w:type="dxa"/>
            <w:shd w:val="clear" w:color="auto" w:fill="FFA543"/>
            <w:vAlign w:val="center"/>
          </w:tcPr>
          <w:p w14:paraId="7DC790DA" w14:textId="77777777" w:rsidR="00A779E9" w:rsidRPr="004E3EC7" w:rsidRDefault="00A779E9"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color w:val="FFFFFF"/>
                <w:sz w:val="20"/>
                <w:szCs w:val="20"/>
              </w:rPr>
              <w:t>General information</w:t>
            </w:r>
          </w:p>
        </w:tc>
      </w:tr>
    </w:tbl>
    <w:p w14:paraId="5304E4BA" w14:textId="77777777" w:rsidR="00A779E9" w:rsidRPr="004E3EC7" w:rsidRDefault="00A779E9" w:rsidP="00AC1B4E">
      <w:pPr>
        <w:jc w:val="both"/>
        <w:rPr>
          <w:rFonts w:ascii="Arial" w:eastAsia="Arial" w:hAnsi="Arial" w:cs="Arial"/>
          <w:color w:val="000000"/>
        </w:rPr>
      </w:pPr>
    </w:p>
    <w:p w14:paraId="7303A6C7" w14:textId="26B042F1" w:rsidR="007D1904" w:rsidRPr="004E3EC7" w:rsidRDefault="007D1904" w:rsidP="00AC1B4E">
      <w:pPr>
        <w:jc w:val="thaiDistribute"/>
        <w:rPr>
          <w:rFonts w:ascii="Arial" w:eastAsia="Arial" w:hAnsi="Arial" w:cs="Arial"/>
          <w:color w:val="000000"/>
        </w:rPr>
      </w:pPr>
      <w:r w:rsidRPr="004E3EC7">
        <w:rPr>
          <w:rFonts w:ascii="Arial" w:eastAsia="Arial" w:hAnsi="Arial" w:cs="Arial"/>
          <w:color w:val="000000"/>
        </w:rPr>
        <w:t xml:space="preserve">Allianz </w:t>
      </w:r>
      <w:proofErr w:type="spellStart"/>
      <w:r w:rsidRPr="004E3EC7">
        <w:rPr>
          <w:rFonts w:ascii="Arial" w:eastAsia="Arial" w:hAnsi="Arial" w:cs="Arial"/>
          <w:color w:val="000000"/>
        </w:rPr>
        <w:t>Ayudhya</w:t>
      </w:r>
      <w:proofErr w:type="spellEnd"/>
      <w:r w:rsidRPr="004E3EC7">
        <w:rPr>
          <w:rFonts w:ascii="Arial" w:eastAsia="Arial" w:hAnsi="Arial" w:cs="Arial"/>
          <w:color w:val="000000"/>
        </w:rPr>
        <w:t xml:space="preserve"> Capital Public Company Limited (the “Company”) is a public limited company which listed on The Stock Exchange of Thailand. The Company is incorporated and domiciled in Thailand. The address of the Company’s registered office is as follows: </w:t>
      </w:r>
    </w:p>
    <w:p w14:paraId="6E220EE2" w14:textId="77777777" w:rsidR="007D1904" w:rsidRPr="004E3EC7" w:rsidRDefault="007D1904" w:rsidP="00AC1B4E">
      <w:pPr>
        <w:jc w:val="thaiDistribute"/>
        <w:rPr>
          <w:rFonts w:ascii="Arial" w:eastAsia="Arial" w:hAnsi="Arial" w:cs="Arial"/>
          <w:color w:val="000000"/>
        </w:rPr>
      </w:pPr>
    </w:p>
    <w:p w14:paraId="2BA1F834" w14:textId="7E06F4E0" w:rsidR="007D1904" w:rsidRPr="004E3EC7" w:rsidRDefault="007D1904" w:rsidP="00AC1B4E">
      <w:pPr>
        <w:jc w:val="thaiDistribute"/>
        <w:rPr>
          <w:rFonts w:ascii="Arial" w:eastAsia="Arial" w:hAnsi="Arial" w:cs="Arial"/>
          <w:color w:val="000000"/>
        </w:rPr>
      </w:pPr>
      <w:r w:rsidRPr="004E3EC7">
        <w:rPr>
          <w:rFonts w:ascii="Arial" w:eastAsia="Arial" w:hAnsi="Arial" w:cs="Arial"/>
          <w:color w:val="000000"/>
        </w:rPr>
        <w:t xml:space="preserve">Ploenchit Tower, </w:t>
      </w:r>
      <w:r w:rsidR="00106018" w:rsidRPr="00106018">
        <w:rPr>
          <w:rFonts w:ascii="Arial" w:eastAsia="Arial" w:hAnsi="Arial" w:cs="Arial"/>
          <w:color w:val="000000"/>
          <w:lang w:val="en-GB"/>
        </w:rPr>
        <w:t>898</w:t>
      </w:r>
      <w:r w:rsidRPr="004E3EC7">
        <w:rPr>
          <w:rFonts w:ascii="Arial" w:eastAsia="Arial" w:hAnsi="Arial" w:cs="Arial"/>
          <w:color w:val="000000"/>
        </w:rPr>
        <w:t xml:space="preserve"> Ploenchit Road, </w:t>
      </w:r>
      <w:proofErr w:type="spellStart"/>
      <w:r w:rsidRPr="004E3EC7">
        <w:rPr>
          <w:rFonts w:ascii="Arial" w:eastAsia="Arial" w:hAnsi="Arial" w:cs="Arial"/>
          <w:color w:val="000000"/>
        </w:rPr>
        <w:t>Lumpini</w:t>
      </w:r>
      <w:proofErr w:type="spellEnd"/>
      <w:r w:rsidRPr="004E3EC7">
        <w:rPr>
          <w:rFonts w:ascii="Arial" w:eastAsia="Arial" w:hAnsi="Arial" w:cs="Arial"/>
          <w:color w:val="000000"/>
        </w:rPr>
        <w:t xml:space="preserve">, </w:t>
      </w:r>
      <w:proofErr w:type="spellStart"/>
      <w:r w:rsidRPr="004E3EC7">
        <w:rPr>
          <w:rFonts w:ascii="Arial" w:eastAsia="Arial" w:hAnsi="Arial" w:cs="Arial"/>
          <w:color w:val="000000"/>
        </w:rPr>
        <w:t>Pathumwan</w:t>
      </w:r>
      <w:proofErr w:type="spellEnd"/>
      <w:r w:rsidRPr="004E3EC7">
        <w:rPr>
          <w:rFonts w:ascii="Arial" w:eastAsia="Arial" w:hAnsi="Arial" w:cs="Arial"/>
          <w:color w:val="000000"/>
        </w:rPr>
        <w:t>, Bangkok.</w:t>
      </w:r>
    </w:p>
    <w:p w14:paraId="7FBB9F5B" w14:textId="77777777" w:rsidR="007D1904" w:rsidRPr="00EF3829" w:rsidRDefault="007D1904" w:rsidP="00AC1B4E">
      <w:pPr>
        <w:jc w:val="thaiDistribute"/>
        <w:rPr>
          <w:rFonts w:ascii="Arial" w:eastAsia="Arial" w:hAnsi="Arial" w:cs="Arial"/>
          <w:color w:val="000000"/>
          <w:sz w:val="22"/>
          <w:szCs w:val="22"/>
        </w:rPr>
      </w:pPr>
    </w:p>
    <w:p w14:paraId="41A48B5B" w14:textId="77777777" w:rsidR="00475D8E" w:rsidRPr="00FF526A" w:rsidRDefault="00475D8E" w:rsidP="00475D8E">
      <w:pPr>
        <w:jc w:val="thaiDistribute"/>
        <w:rPr>
          <w:rFonts w:ascii="Arial" w:eastAsia="Arial Unicode MS" w:hAnsi="Arial" w:cs="Arial"/>
          <w:color w:val="000000"/>
          <w:lang w:val="en-GB"/>
        </w:rPr>
      </w:pPr>
      <w:r w:rsidRPr="00FF526A">
        <w:rPr>
          <w:rFonts w:ascii="Arial" w:eastAsia="Arial Unicode MS" w:hAnsi="Arial" w:cs="Arial"/>
          <w:color w:val="000000"/>
          <w:lang w:val="en-GB"/>
        </w:rPr>
        <w:t>The ultimate parent company is Allianz SE which was incorporated in Germany.</w:t>
      </w:r>
    </w:p>
    <w:p w14:paraId="670EE643" w14:textId="77777777" w:rsidR="00475D8E" w:rsidRPr="00FF526A" w:rsidRDefault="00475D8E" w:rsidP="00AC1B4E">
      <w:pPr>
        <w:jc w:val="thaiDistribute"/>
        <w:rPr>
          <w:rFonts w:ascii="Arial" w:eastAsia="Arial" w:hAnsi="Arial" w:cs="Arial"/>
          <w:color w:val="000000"/>
        </w:rPr>
      </w:pPr>
    </w:p>
    <w:p w14:paraId="5BDD564D" w14:textId="6E58FDD6" w:rsidR="007D1904" w:rsidRPr="00FF526A" w:rsidRDefault="007D1904" w:rsidP="00AC1B4E">
      <w:pPr>
        <w:jc w:val="thaiDistribute"/>
        <w:rPr>
          <w:rFonts w:ascii="Arial" w:eastAsia="Arial" w:hAnsi="Arial" w:cs="Arial"/>
          <w:color w:val="000000"/>
        </w:rPr>
      </w:pPr>
      <w:r w:rsidRPr="00FF526A">
        <w:rPr>
          <w:rFonts w:ascii="Arial" w:eastAsia="Arial" w:hAnsi="Arial" w:cs="Arial"/>
          <w:color w:val="000000"/>
        </w:rPr>
        <w:t>The principal business operations of the Company are an investment holding company.</w:t>
      </w:r>
    </w:p>
    <w:p w14:paraId="5544A5B5" w14:textId="77777777" w:rsidR="007D1904" w:rsidRPr="00FF526A" w:rsidRDefault="007D1904" w:rsidP="00AC1B4E">
      <w:pPr>
        <w:jc w:val="thaiDistribute"/>
        <w:rPr>
          <w:rFonts w:ascii="Arial" w:eastAsia="Arial" w:hAnsi="Arial" w:cs="Arial"/>
          <w:color w:val="000000"/>
        </w:rPr>
      </w:pPr>
    </w:p>
    <w:p w14:paraId="4595F382" w14:textId="6F927363" w:rsidR="007D1904" w:rsidRPr="00FF526A" w:rsidRDefault="007D1904" w:rsidP="00AC1B4E">
      <w:pPr>
        <w:jc w:val="thaiDistribute"/>
        <w:rPr>
          <w:rFonts w:ascii="Arial" w:eastAsia="Arial" w:hAnsi="Arial" w:cs="Arial"/>
          <w:color w:val="000000"/>
        </w:rPr>
      </w:pPr>
      <w:r w:rsidRPr="00FF526A">
        <w:rPr>
          <w:rFonts w:ascii="Arial" w:eastAsia="Arial" w:hAnsi="Arial" w:cs="Arial"/>
          <w:color w:val="000000"/>
        </w:rPr>
        <w:t>The Company has subsidiary compan</w:t>
      </w:r>
      <w:r w:rsidR="00726958" w:rsidRPr="00FF526A">
        <w:rPr>
          <w:rFonts w:ascii="Arial" w:eastAsia="Arial" w:hAnsi="Arial" w:cs="Arial"/>
          <w:color w:val="000000"/>
        </w:rPr>
        <w:t>ies</w:t>
      </w:r>
      <w:r w:rsidRPr="00FF526A">
        <w:rPr>
          <w:rFonts w:ascii="Arial" w:eastAsia="Arial" w:hAnsi="Arial" w:cs="Arial"/>
          <w:color w:val="000000"/>
        </w:rPr>
        <w:t xml:space="preserve">, Allianz </w:t>
      </w:r>
      <w:proofErr w:type="spellStart"/>
      <w:r w:rsidRPr="00FF526A">
        <w:rPr>
          <w:rFonts w:ascii="Arial" w:eastAsia="Arial" w:hAnsi="Arial" w:cs="Arial"/>
          <w:color w:val="000000"/>
        </w:rPr>
        <w:t>Ayudhya</w:t>
      </w:r>
      <w:proofErr w:type="spellEnd"/>
      <w:r w:rsidRPr="00FF526A">
        <w:rPr>
          <w:rFonts w:ascii="Arial" w:eastAsia="Arial" w:hAnsi="Arial" w:cs="Arial"/>
          <w:color w:val="000000"/>
        </w:rPr>
        <w:t xml:space="preserve"> General Insurance Public Company Limited</w:t>
      </w:r>
      <w:r w:rsidR="00626B7A" w:rsidRPr="00626B7A">
        <w:rPr>
          <w:rFonts w:ascii="Arial" w:eastAsia="Arial" w:hAnsi="Arial" w:cs="Arial"/>
          <w:color w:val="000000"/>
        </w:rPr>
        <w:t>., Aqua Holdings (Thailand) Limited, Health Care Management Co., Ltd</w:t>
      </w:r>
      <w:r w:rsidR="00726958" w:rsidRPr="00FF526A">
        <w:rPr>
          <w:rFonts w:ascii="Arial" w:eastAsia="Arial" w:hAnsi="Arial" w:cs="Arial"/>
          <w:color w:val="000000"/>
        </w:rPr>
        <w:t xml:space="preserve"> and </w:t>
      </w:r>
      <w:r w:rsidR="00626B7A" w:rsidRPr="00626B7A">
        <w:rPr>
          <w:rFonts w:ascii="Arial" w:eastAsia="Arial" w:hAnsi="Arial" w:cs="Arial"/>
          <w:color w:val="000000"/>
        </w:rPr>
        <w:t>My Health Services (Thailand) Co., Ltd.,</w:t>
      </w:r>
      <w:r w:rsidRPr="00FF526A">
        <w:rPr>
          <w:rFonts w:ascii="Arial" w:eastAsia="Arial" w:hAnsi="Arial" w:cs="Arial"/>
          <w:color w:val="000000"/>
        </w:rPr>
        <w:t xml:space="preserve"> which </w:t>
      </w:r>
      <w:r w:rsidR="00D75C68" w:rsidRPr="00FF526A">
        <w:rPr>
          <w:rFonts w:ascii="Arial" w:eastAsia="Arial" w:hAnsi="Arial" w:cs="Arial"/>
          <w:color w:val="000000"/>
        </w:rPr>
        <w:t xml:space="preserve">mainly </w:t>
      </w:r>
      <w:r w:rsidRPr="00FF526A">
        <w:rPr>
          <w:rFonts w:ascii="Arial" w:eastAsia="Arial" w:hAnsi="Arial" w:cs="Arial"/>
          <w:color w:val="000000"/>
        </w:rPr>
        <w:t>operate non-life insurance business</w:t>
      </w:r>
      <w:r w:rsidR="00B52D4C">
        <w:rPr>
          <w:rFonts w:ascii="Arial" w:eastAsia="Arial" w:hAnsi="Arial" w:cs="Arial"/>
          <w:color w:val="000000"/>
        </w:rPr>
        <w:t>,</w:t>
      </w:r>
      <w:r w:rsidR="00B52D4C" w:rsidRPr="00B52D4C">
        <w:t xml:space="preserve"> </w:t>
      </w:r>
      <w:r w:rsidR="00B52D4C">
        <w:rPr>
          <w:rFonts w:ascii="Arial" w:eastAsia="Arial" w:hAnsi="Arial" w:cs="Arial"/>
          <w:color w:val="000000"/>
        </w:rPr>
        <w:t>i</w:t>
      </w:r>
      <w:r w:rsidR="00B52D4C" w:rsidRPr="00B52D4C">
        <w:rPr>
          <w:rFonts w:ascii="Arial" w:eastAsia="Arial" w:hAnsi="Arial" w:cs="Arial"/>
          <w:color w:val="000000"/>
        </w:rPr>
        <w:t xml:space="preserve">nvestment business and </w:t>
      </w:r>
      <w:r w:rsidR="00B52D4C">
        <w:rPr>
          <w:rFonts w:ascii="Arial" w:eastAsia="Arial" w:hAnsi="Arial" w:cs="Arial"/>
          <w:color w:val="000000"/>
        </w:rPr>
        <w:t>s</w:t>
      </w:r>
      <w:r w:rsidR="00B52D4C" w:rsidRPr="00B52D4C">
        <w:rPr>
          <w:rFonts w:ascii="Arial" w:eastAsia="Arial" w:hAnsi="Arial" w:cs="Arial"/>
          <w:color w:val="000000"/>
        </w:rPr>
        <w:t>ervice business</w:t>
      </w:r>
      <w:r w:rsidRPr="00FF526A">
        <w:rPr>
          <w:rFonts w:ascii="Arial" w:eastAsia="Arial" w:hAnsi="Arial" w:cs="Arial"/>
          <w:color w:val="000000"/>
        </w:rPr>
        <w:t xml:space="preserve">, holding by </w:t>
      </w:r>
      <w:r w:rsidR="00106018" w:rsidRPr="00FF526A">
        <w:rPr>
          <w:rFonts w:ascii="Arial" w:eastAsia="Arial" w:hAnsi="Arial" w:cs="Arial"/>
          <w:color w:val="000000"/>
          <w:lang w:val="en-GB"/>
        </w:rPr>
        <w:t>99</w:t>
      </w:r>
      <w:r w:rsidRPr="00FF526A">
        <w:rPr>
          <w:rFonts w:ascii="Arial" w:eastAsia="Arial" w:hAnsi="Arial" w:cs="Arial"/>
          <w:color w:val="000000"/>
        </w:rPr>
        <w:t>.</w:t>
      </w:r>
      <w:r w:rsidR="00106018" w:rsidRPr="00FF526A">
        <w:rPr>
          <w:rFonts w:ascii="Arial" w:eastAsia="Arial" w:hAnsi="Arial" w:cs="Arial"/>
          <w:color w:val="000000"/>
          <w:lang w:val="en-GB"/>
        </w:rPr>
        <w:t>9</w:t>
      </w:r>
      <w:r w:rsidR="00B52D4C">
        <w:rPr>
          <w:rFonts w:ascii="Arial" w:eastAsia="Arial" w:hAnsi="Arial" w:cs="Browallia New"/>
          <w:color w:val="000000"/>
          <w:szCs w:val="25"/>
          <w:lang w:val="en-GB"/>
        </w:rPr>
        <w:t>6</w:t>
      </w:r>
      <w:r w:rsidRPr="00FF526A">
        <w:rPr>
          <w:rFonts w:ascii="Arial" w:eastAsia="Arial" w:hAnsi="Arial" w:cs="Arial"/>
          <w:color w:val="000000"/>
        </w:rPr>
        <w:t>%</w:t>
      </w:r>
      <w:r w:rsidR="00626B7A">
        <w:rPr>
          <w:rFonts w:ascii="Arial" w:eastAsia="Arial" w:hAnsi="Arial" w:cs="Arial"/>
          <w:color w:val="000000"/>
        </w:rPr>
        <w:t>, 99.80%, 99.89%</w:t>
      </w:r>
      <w:r w:rsidR="009245DC" w:rsidRPr="00FF526A">
        <w:rPr>
          <w:rFonts w:ascii="Arial" w:eastAsia="Arial" w:hAnsi="Arial" w:cs="Arial"/>
          <w:color w:val="000000"/>
        </w:rPr>
        <w:t xml:space="preserve"> and </w:t>
      </w:r>
      <w:r w:rsidR="00106018" w:rsidRPr="00FF526A">
        <w:rPr>
          <w:rFonts w:ascii="Arial" w:eastAsia="Arial" w:hAnsi="Arial" w:cs="Arial"/>
          <w:color w:val="000000"/>
          <w:lang w:val="en-GB"/>
        </w:rPr>
        <w:t>99</w:t>
      </w:r>
      <w:r w:rsidR="009245DC" w:rsidRPr="00FF526A">
        <w:rPr>
          <w:rFonts w:ascii="Arial" w:eastAsia="Arial" w:hAnsi="Arial" w:cs="Arial"/>
          <w:color w:val="000000"/>
        </w:rPr>
        <w:t>.</w:t>
      </w:r>
      <w:r w:rsidR="00B52D4C">
        <w:rPr>
          <w:rFonts w:ascii="Arial" w:eastAsia="Arial" w:hAnsi="Arial" w:cs="Arial"/>
          <w:color w:val="000000"/>
        </w:rPr>
        <w:t>9</w:t>
      </w:r>
      <w:r w:rsidR="00626B7A">
        <w:rPr>
          <w:rFonts w:ascii="Arial" w:eastAsia="Arial" w:hAnsi="Arial" w:cs="Arial"/>
          <w:color w:val="000000"/>
          <w:lang w:val="en-GB"/>
        </w:rPr>
        <w:t>0</w:t>
      </w:r>
      <w:r w:rsidR="009245DC" w:rsidRPr="00FF526A">
        <w:rPr>
          <w:rFonts w:ascii="Arial" w:eastAsia="Arial" w:hAnsi="Arial" w:cs="Arial"/>
          <w:color w:val="000000"/>
        </w:rPr>
        <w:t>% respectively</w:t>
      </w:r>
      <w:r w:rsidRPr="00FF526A">
        <w:rPr>
          <w:rFonts w:ascii="Arial" w:eastAsia="Arial" w:hAnsi="Arial" w:cs="Arial"/>
          <w:color w:val="000000"/>
        </w:rPr>
        <w:t>.</w:t>
      </w:r>
    </w:p>
    <w:p w14:paraId="24ABAB81" w14:textId="77777777" w:rsidR="007D1904" w:rsidRPr="00FF526A" w:rsidRDefault="007D1904" w:rsidP="00AC1B4E">
      <w:pPr>
        <w:jc w:val="thaiDistribute"/>
        <w:rPr>
          <w:rFonts w:ascii="Arial" w:eastAsia="Arial" w:hAnsi="Arial" w:cs="Arial"/>
          <w:color w:val="000000"/>
        </w:rPr>
      </w:pPr>
    </w:p>
    <w:p w14:paraId="68DF2F34" w14:textId="77777777" w:rsidR="007D1904" w:rsidRPr="00FF526A" w:rsidRDefault="007D1904" w:rsidP="00AC1B4E">
      <w:pPr>
        <w:jc w:val="thaiDistribute"/>
        <w:rPr>
          <w:rFonts w:ascii="Arial" w:eastAsia="Arial" w:hAnsi="Arial" w:cs="Arial"/>
          <w:color w:val="000000"/>
        </w:rPr>
      </w:pPr>
      <w:r w:rsidRPr="00FF526A">
        <w:rPr>
          <w:rFonts w:ascii="Arial" w:eastAsia="Arial" w:hAnsi="Arial" w:cs="Arial"/>
          <w:color w:val="000000"/>
        </w:rPr>
        <w:t xml:space="preserve">The Company and its subsidiary are subsequently referred as “the Group”. </w:t>
      </w:r>
    </w:p>
    <w:p w14:paraId="5522D8B2" w14:textId="77777777" w:rsidR="007D1904" w:rsidRPr="00FF526A" w:rsidRDefault="007D1904" w:rsidP="00AC1B4E">
      <w:pPr>
        <w:jc w:val="thaiDistribute"/>
        <w:rPr>
          <w:rFonts w:ascii="Arial" w:eastAsia="Arial" w:hAnsi="Arial" w:cs="Arial"/>
          <w:color w:val="000000"/>
        </w:rPr>
      </w:pPr>
    </w:p>
    <w:p w14:paraId="34E019B4" w14:textId="65978AAF" w:rsidR="007D1904" w:rsidRPr="00FF526A" w:rsidRDefault="007D1904" w:rsidP="00AC1B4E">
      <w:pPr>
        <w:jc w:val="thaiDistribute"/>
        <w:rPr>
          <w:rFonts w:ascii="Arial" w:eastAsia="Arial" w:hAnsi="Arial" w:cs="Arial"/>
          <w:color w:val="000000"/>
        </w:rPr>
      </w:pPr>
      <w:r w:rsidRPr="00FF526A">
        <w:rPr>
          <w:rFonts w:ascii="Arial" w:eastAsia="Arial" w:hAnsi="Arial" w:cs="Arial"/>
          <w:color w:val="000000"/>
        </w:rPr>
        <w:t xml:space="preserve">The consolidated and separate financial statements were </w:t>
      </w:r>
      <w:proofErr w:type="spellStart"/>
      <w:r w:rsidRPr="00FF526A">
        <w:rPr>
          <w:rFonts w:ascii="Arial" w:eastAsia="Arial" w:hAnsi="Arial" w:cs="Arial"/>
          <w:color w:val="000000"/>
        </w:rPr>
        <w:t>authorised</w:t>
      </w:r>
      <w:proofErr w:type="spellEnd"/>
      <w:r w:rsidRPr="00FF526A">
        <w:rPr>
          <w:rFonts w:ascii="Arial" w:eastAsia="Arial" w:hAnsi="Arial" w:cs="Arial"/>
          <w:color w:val="000000"/>
        </w:rPr>
        <w:t xml:space="preserve"> for issue by the board of directors on </w:t>
      </w:r>
      <w:r w:rsidRPr="00FF526A">
        <w:rPr>
          <w:rFonts w:ascii="Arial" w:eastAsia="Arial" w:hAnsi="Arial" w:cs="Arial"/>
          <w:color w:val="000000"/>
        </w:rPr>
        <w:br/>
      </w:r>
      <w:r w:rsidR="00826A6F" w:rsidRPr="00FF526A">
        <w:rPr>
          <w:rFonts w:ascii="Arial" w:eastAsia="Arial" w:hAnsi="Arial" w:cstheme="minorBidi"/>
          <w:color w:val="000000"/>
          <w:lang w:val="en-GB"/>
        </w:rPr>
        <w:t>29 February</w:t>
      </w:r>
      <w:r w:rsidR="00FD5277" w:rsidRPr="00FF526A">
        <w:rPr>
          <w:rFonts w:ascii="Arial" w:eastAsia="Arial" w:hAnsi="Arial" w:cs="Arial"/>
          <w:color w:val="000000"/>
        </w:rPr>
        <w:t xml:space="preserve"> </w:t>
      </w:r>
      <w:r w:rsidR="00106018" w:rsidRPr="00FF526A">
        <w:rPr>
          <w:rFonts w:ascii="Arial" w:eastAsia="Arial" w:hAnsi="Arial" w:cs="Arial"/>
          <w:color w:val="000000"/>
          <w:lang w:val="en-GB"/>
        </w:rPr>
        <w:t>202</w:t>
      </w:r>
      <w:r w:rsidR="0004137E" w:rsidRPr="00FF526A">
        <w:rPr>
          <w:rFonts w:ascii="Arial" w:eastAsia="Arial" w:hAnsi="Arial" w:cs="Arial"/>
          <w:color w:val="000000"/>
          <w:lang w:val="en-GB"/>
        </w:rPr>
        <w:t>4</w:t>
      </w:r>
      <w:r w:rsidRPr="00FF526A">
        <w:rPr>
          <w:rFonts w:ascii="Arial" w:eastAsia="Arial" w:hAnsi="Arial" w:cs="Arial"/>
          <w:color w:val="000000"/>
        </w:rPr>
        <w:t>.</w:t>
      </w:r>
    </w:p>
    <w:p w14:paraId="348B3967" w14:textId="1EB9108B" w:rsidR="001B6C71" w:rsidRPr="00FF526A" w:rsidRDefault="001B6C71" w:rsidP="00AC1B4E">
      <w:pPr>
        <w:jc w:val="thaiDistribute"/>
        <w:rPr>
          <w:rFonts w:ascii="Arial" w:eastAsia="Arial" w:hAnsi="Arial" w:cs="Arial"/>
          <w:color w:val="000000"/>
        </w:rPr>
      </w:pPr>
    </w:p>
    <w:p w14:paraId="3CBC6ADB" w14:textId="77777777" w:rsidR="0048345D" w:rsidRPr="00FF526A" w:rsidRDefault="0048345D" w:rsidP="00AC1B4E">
      <w:pPr>
        <w:jc w:val="thaiDistribute"/>
        <w:rPr>
          <w:rFonts w:ascii="Arial" w:eastAsia="Arial" w:hAnsi="Arial" w:cs="Arial"/>
          <w:color w:val="000000"/>
        </w:rPr>
      </w:pPr>
    </w:p>
    <w:tbl>
      <w:tblPr>
        <w:tblW w:w="9446" w:type="dxa"/>
        <w:tblInd w:w="108" w:type="dxa"/>
        <w:tblLayout w:type="fixed"/>
        <w:tblLook w:val="0400" w:firstRow="0" w:lastRow="0" w:firstColumn="0" w:lastColumn="0" w:noHBand="0" w:noVBand="1"/>
      </w:tblPr>
      <w:tblGrid>
        <w:gridCol w:w="9446"/>
      </w:tblGrid>
      <w:tr w:rsidR="00CB40AE" w:rsidRPr="00FF526A" w14:paraId="7F2E7AEA" w14:textId="77777777" w:rsidTr="00FE452F">
        <w:trPr>
          <w:trHeight w:val="368"/>
        </w:trPr>
        <w:tc>
          <w:tcPr>
            <w:tcW w:w="9446" w:type="dxa"/>
            <w:shd w:val="clear" w:color="auto" w:fill="FFA543"/>
            <w:vAlign w:val="center"/>
          </w:tcPr>
          <w:p w14:paraId="22F3D491" w14:textId="643CC5EF" w:rsidR="00CB40AE" w:rsidRPr="00FF526A" w:rsidRDefault="00CB40AE"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FF526A">
              <w:rPr>
                <w:rFonts w:cs="Arial"/>
                <w:b/>
                <w:color w:val="FFFFFF"/>
                <w:sz w:val="20"/>
                <w:szCs w:val="20"/>
              </w:rPr>
              <w:t>Basis of preparation</w:t>
            </w:r>
          </w:p>
        </w:tc>
      </w:tr>
    </w:tbl>
    <w:p w14:paraId="2C83B9DE" w14:textId="598B536E" w:rsidR="001B6C71" w:rsidRPr="00FF526A" w:rsidRDefault="001B6C71" w:rsidP="00AC1B4E">
      <w:pPr>
        <w:jc w:val="thaiDistribute"/>
        <w:rPr>
          <w:rFonts w:ascii="Arial" w:eastAsia="Arial" w:hAnsi="Arial" w:cs="Arial"/>
          <w:color w:val="000000"/>
        </w:rPr>
      </w:pPr>
    </w:p>
    <w:p w14:paraId="0FDC9A51" w14:textId="5A16C20A" w:rsidR="001B6C71" w:rsidRPr="00FF526A" w:rsidRDefault="001B6C71" w:rsidP="00AC1B4E">
      <w:pPr>
        <w:jc w:val="thaiDistribute"/>
        <w:rPr>
          <w:rFonts w:ascii="Arial" w:eastAsia="Arial" w:hAnsi="Arial" w:cstheme="minorBidi"/>
          <w:color w:val="000000"/>
          <w:cs/>
        </w:rPr>
      </w:pPr>
      <w:r w:rsidRPr="00FF526A">
        <w:rPr>
          <w:rFonts w:ascii="Arial" w:eastAsia="Arial" w:hAnsi="Arial" w:cs="Arial"/>
          <w:color w:val="000000"/>
        </w:rPr>
        <w:t>The consolidated and separate financial statements have been prepared in accordance with Thai Financial Reporting Standards (“TFRS”) and the financial reporting requirements of the Securities and Exchange Commission under the Securities and Exchange Act</w:t>
      </w:r>
      <w:r w:rsidRPr="00FF526A">
        <w:rPr>
          <w:rFonts w:ascii="Arial" w:eastAsia="Arial" w:hAnsi="Arial" w:cs="Arial"/>
          <w:color w:val="000000"/>
          <w:cs/>
        </w:rPr>
        <w:t xml:space="preserve">. </w:t>
      </w:r>
      <w:r w:rsidRPr="00FF526A">
        <w:rPr>
          <w:rFonts w:ascii="Arial" w:eastAsia="Arial" w:hAnsi="Arial" w:cs="Arial"/>
          <w:color w:val="000000"/>
        </w:rPr>
        <w:t>In addition, the financial stateme</w:t>
      </w:r>
      <w:r w:rsidR="002B57D0" w:rsidRPr="00FF526A">
        <w:rPr>
          <w:rFonts w:ascii="Arial" w:eastAsia="Arial" w:hAnsi="Arial" w:cs="Arial"/>
          <w:color w:val="000000"/>
        </w:rPr>
        <w:t>n</w:t>
      </w:r>
      <w:r w:rsidRPr="00FF526A">
        <w:rPr>
          <w:rFonts w:ascii="Arial" w:eastAsia="Arial" w:hAnsi="Arial" w:cs="Arial"/>
          <w:color w:val="000000"/>
        </w:rPr>
        <w:t xml:space="preserve">ts presentation is based on the formats of non-life insurance financial statements attached in an Office of Insurance Commission’s Notification “Principle, methodology, condition and timing for preparation, submission and reporting of financial statements and operation performance for non-life insurance company B.E. </w:t>
      </w:r>
      <w:r w:rsidR="00106018" w:rsidRPr="00FF526A">
        <w:rPr>
          <w:rFonts w:ascii="Arial" w:eastAsia="Arial" w:hAnsi="Arial" w:cs="Arial"/>
          <w:color w:val="000000"/>
          <w:lang w:val="en-GB"/>
        </w:rPr>
        <w:t>256</w:t>
      </w:r>
      <w:r w:rsidR="002B57D0" w:rsidRPr="00FF526A">
        <w:rPr>
          <w:rFonts w:ascii="Arial" w:eastAsia="Arial" w:hAnsi="Arial" w:cs="Arial"/>
          <w:color w:val="000000"/>
          <w:lang w:val="en-GB"/>
        </w:rPr>
        <w:t>6</w:t>
      </w:r>
      <w:r w:rsidRPr="00FF526A">
        <w:rPr>
          <w:rFonts w:ascii="Arial" w:eastAsia="Arial" w:hAnsi="Arial" w:cs="Arial"/>
          <w:color w:val="000000"/>
        </w:rPr>
        <w:t xml:space="preserve">” dated on </w:t>
      </w:r>
      <w:r w:rsidR="002B57D0" w:rsidRPr="00FF526A">
        <w:rPr>
          <w:rFonts w:ascii="Arial" w:eastAsia="Arial" w:hAnsi="Arial" w:cs="Arial"/>
          <w:color w:val="000000"/>
          <w:lang w:val="en-GB"/>
        </w:rPr>
        <w:t>8</w:t>
      </w:r>
      <w:r w:rsidRPr="00FF526A">
        <w:rPr>
          <w:rFonts w:ascii="Arial" w:eastAsia="Arial" w:hAnsi="Arial" w:cs="Arial"/>
          <w:color w:val="000000"/>
        </w:rPr>
        <w:t xml:space="preserve"> </w:t>
      </w:r>
      <w:r w:rsidR="002B57D0" w:rsidRPr="00FF526A">
        <w:rPr>
          <w:rFonts w:ascii="Arial" w:eastAsia="Arial" w:hAnsi="Arial" w:cs="Arial"/>
          <w:color w:val="000000"/>
        </w:rPr>
        <w:t>February</w:t>
      </w:r>
      <w:r w:rsidRPr="00FF526A">
        <w:rPr>
          <w:rFonts w:ascii="Arial" w:eastAsia="Arial" w:hAnsi="Arial" w:cs="Arial"/>
          <w:color w:val="000000"/>
        </w:rPr>
        <w:t xml:space="preserve"> </w:t>
      </w:r>
      <w:r w:rsidR="00106018" w:rsidRPr="00FF526A">
        <w:rPr>
          <w:rFonts w:ascii="Arial" w:eastAsia="Arial" w:hAnsi="Arial" w:cs="Arial"/>
          <w:color w:val="000000"/>
          <w:lang w:val="en-GB"/>
        </w:rPr>
        <w:t>20</w:t>
      </w:r>
      <w:r w:rsidR="002B57D0" w:rsidRPr="00FF526A">
        <w:rPr>
          <w:rFonts w:ascii="Arial" w:eastAsia="Arial" w:hAnsi="Arial" w:cs="Arial"/>
          <w:color w:val="000000"/>
          <w:lang w:val="en-GB"/>
        </w:rPr>
        <w:t>23</w:t>
      </w:r>
      <w:r w:rsidRPr="00FF526A">
        <w:rPr>
          <w:rFonts w:ascii="Arial" w:eastAsia="Arial" w:hAnsi="Arial" w:cs="Arial"/>
          <w:color w:val="000000"/>
        </w:rPr>
        <w:t xml:space="preserve"> (‘OIC Notification’).</w:t>
      </w:r>
    </w:p>
    <w:p w14:paraId="1D18C695" w14:textId="77777777" w:rsidR="001B6C71" w:rsidRPr="00FF526A" w:rsidRDefault="001B6C71" w:rsidP="00AC1B4E">
      <w:pPr>
        <w:jc w:val="thaiDistribute"/>
        <w:rPr>
          <w:rFonts w:ascii="Arial" w:eastAsia="Arial" w:hAnsi="Arial" w:cs="Arial"/>
          <w:color w:val="000000"/>
        </w:rPr>
      </w:pPr>
    </w:p>
    <w:p w14:paraId="5A86FB99" w14:textId="23FCC255" w:rsidR="001B6C71" w:rsidRPr="00FF526A" w:rsidRDefault="001B6C71" w:rsidP="00AC1B4E">
      <w:pPr>
        <w:jc w:val="thaiDistribute"/>
        <w:rPr>
          <w:rFonts w:ascii="Arial" w:eastAsia="Arial" w:hAnsi="Arial" w:cs="Arial"/>
          <w:color w:val="000000"/>
          <w:spacing w:val="-6"/>
        </w:rPr>
      </w:pPr>
      <w:r w:rsidRPr="00FF526A">
        <w:rPr>
          <w:rFonts w:ascii="Arial" w:eastAsia="Arial" w:hAnsi="Arial" w:cs="Arial"/>
          <w:color w:val="000000"/>
        </w:rPr>
        <w:t xml:space="preserve">These consolidated financial statements include the financial statements of Allianz </w:t>
      </w:r>
      <w:proofErr w:type="spellStart"/>
      <w:r w:rsidRPr="00FF526A">
        <w:rPr>
          <w:rFonts w:ascii="Arial" w:eastAsia="Arial" w:hAnsi="Arial" w:cs="Arial"/>
          <w:color w:val="000000"/>
        </w:rPr>
        <w:t>Ayudhya</w:t>
      </w:r>
      <w:proofErr w:type="spellEnd"/>
      <w:r w:rsidRPr="00FF526A">
        <w:rPr>
          <w:rFonts w:ascii="Arial" w:eastAsia="Arial" w:hAnsi="Arial" w:cs="Arial"/>
          <w:color w:val="000000"/>
        </w:rPr>
        <w:t xml:space="preserve"> Capital Public Company Limited</w:t>
      </w:r>
      <w:r w:rsidR="0047102E" w:rsidRPr="00FF526A">
        <w:rPr>
          <w:rFonts w:ascii="Arial" w:eastAsia="Arial" w:hAnsi="Arial" w:cs="Arial"/>
          <w:color w:val="000000"/>
        </w:rPr>
        <w:t>,</w:t>
      </w:r>
      <w:r w:rsidRPr="00FF526A">
        <w:rPr>
          <w:rFonts w:ascii="Arial" w:eastAsia="Arial" w:hAnsi="Arial" w:cs="Arial"/>
          <w:color w:val="000000"/>
        </w:rPr>
        <w:t xml:space="preserve"> Allianz </w:t>
      </w:r>
      <w:proofErr w:type="spellStart"/>
      <w:r w:rsidRPr="00FF526A">
        <w:rPr>
          <w:rFonts w:ascii="Arial" w:eastAsia="Arial" w:hAnsi="Arial" w:cs="Arial"/>
          <w:color w:val="000000"/>
        </w:rPr>
        <w:t>Ayudhya</w:t>
      </w:r>
      <w:proofErr w:type="spellEnd"/>
      <w:r w:rsidRPr="00FF526A">
        <w:rPr>
          <w:rFonts w:ascii="Arial" w:eastAsia="Arial" w:hAnsi="Arial" w:cs="Arial"/>
          <w:color w:val="000000"/>
        </w:rPr>
        <w:t xml:space="preserve"> General Insurance Public Company Limited</w:t>
      </w:r>
      <w:r w:rsidR="0047102E" w:rsidRPr="00FF526A">
        <w:rPr>
          <w:rFonts w:ascii="Arial" w:eastAsia="Arial" w:hAnsi="Arial" w:cs="Arial"/>
          <w:color w:val="000000"/>
        </w:rPr>
        <w:t>, Aetna Health Insurance (Thailand) Public Company Limited</w:t>
      </w:r>
      <w:r w:rsidR="0047102E" w:rsidRPr="00FF526A">
        <w:rPr>
          <w:rFonts w:ascii="Arial" w:eastAsia="Arial" w:hAnsi="Arial" w:cs="Arial"/>
          <w:color w:val="000000"/>
          <w:sz w:val="22"/>
          <w:szCs w:val="22"/>
        </w:rPr>
        <w:t xml:space="preserve">, </w:t>
      </w:r>
      <w:r w:rsidR="00BE4617" w:rsidRPr="00FF526A">
        <w:rPr>
          <w:rFonts w:ascii="Arial" w:hAnsi="Arial" w:cs="Arial"/>
          <w:color w:val="000000" w:themeColor="text1"/>
        </w:rPr>
        <w:t>My Health Services (Thailand) Co., Ltd.</w:t>
      </w:r>
      <w:r w:rsidR="0047102E" w:rsidRPr="00FF526A">
        <w:rPr>
          <w:rFonts w:ascii="Arial" w:hAnsi="Arial" w:cs="Arial"/>
          <w:color w:val="000000" w:themeColor="text1"/>
        </w:rPr>
        <w:t>, Aqua Holdings (Thailand) Limited, Health Care Management Co., Ltd and Minor Health Enterprise Ltd</w:t>
      </w:r>
      <w:r w:rsidRPr="00FF526A">
        <w:rPr>
          <w:rFonts w:ascii="Arial" w:eastAsia="Arial" w:hAnsi="Arial" w:cs="Arial"/>
          <w:color w:val="000000"/>
          <w:sz w:val="22"/>
          <w:szCs w:val="22"/>
        </w:rPr>
        <w:t xml:space="preserve">. </w:t>
      </w:r>
      <w:r w:rsidRPr="00FF526A">
        <w:rPr>
          <w:rFonts w:ascii="Arial" w:eastAsia="Arial" w:hAnsi="Arial" w:cs="Arial"/>
          <w:color w:val="000000"/>
        </w:rPr>
        <w:t xml:space="preserve">Significant transactions for the </w:t>
      </w:r>
      <w:r w:rsidRPr="00FF526A">
        <w:rPr>
          <w:rFonts w:ascii="Arial" w:eastAsia="Arial" w:hAnsi="Arial" w:cs="Arial"/>
          <w:color w:val="000000"/>
          <w:spacing w:val="-6"/>
        </w:rPr>
        <w:t>year ended</w:t>
      </w:r>
      <w:r w:rsidR="0047102E" w:rsidRPr="00FF526A">
        <w:rPr>
          <w:rFonts w:ascii="Arial" w:eastAsia="Arial" w:hAnsi="Arial" w:cs="Arial"/>
          <w:color w:val="000000"/>
          <w:spacing w:val="-6"/>
        </w:rPr>
        <w:t xml:space="preserve"> </w:t>
      </w:r>
      <w:r w:rsidR="00106018" w:rsidRPr="00FF526A">
        <w:rPr>
          <w:rFonts w:ascii="Arial" w:eastAsia="Arial" w:hAnsi="Arial" w:cs="Arial"/>
          <w:color w:val="000000"/>
          <w:spacing w:val="-6"/>
          <w:lang w:val="en-GB"/>
        </w:rPr>
        <w:t>31</w:t>
      </w:r>
      <w:r w:rsidRPr="00FF526A">
        <w:rPr>
          <w:rFonts w:ascii="Arial" w:eastAsia="Arial" w:hAnsi="Arial" w:cs="Arial"/>
          <w:color w:val="000000"/>
          <w:spacing w:val="-6"/>
        </w:rPr>
        <w:t xml:space="preserve"> December</w:t>
      </w:r>
      <w:r w:rsidR="0047102E" w:rsidRPr="00FF526A">
        <w:rPr>
          <w:rFonts w:ascii="Arial" w:eastAsia="Arial" w:hAnsi="Arial" w:cstheme="minorBidi" w:hint="cs"/>
          <w:color w:val="000000"/>
          <w:spacing w:val="-6"/>
          <w:cs/>
        </w:rPr>
        <w:t xml:space="preserve"> </w:t>
      </w:r>
      <w:r w:rsidR="00106018" w:rsidRPr="00FF526A">
        <w:rPr>
          <w:rFonts w:ascii="Arial" w:eastAsia="Arial" w:hAnsi="Arial" w:cstheme="minorBidi"/>
          <w:color w:val="000000"/>
          <w:spacing w:val="-6"/>
          <w:lang w:val="en-GB"/>
        </w:rPr>
        <w:t>202</w:t>
      </w:r>
      <w:r w:rsidR="002B57D0" w:rsidRPr="00FF526A">
        <w:rPr>
          <w:rFonts w:ascii="Arial" w:eastAsia="Arial" w:hAnsi="Arial" w:cstheme="minorBidi"/>
          <w:color w:val="000000"/>
          <w:spacing w:val="-6"/>
          <w:lang w:val="en-GB"/>
        </w:rPr>
        <w:t>3</w:t>
      </w:r>
      <w:r w:rsidRPr="00FF526A">
        <w:rPr>
          <w:rFonts w:ascii="Arial" w:eastAsia="Arial" w:hAnsi="Arial" w:cs="Arial"/>
          <w:color w:val="000000"/>
          <w:spacing w:val="-6"/>
        </w:rPr>
        <w:t xml:space="preserve"> and balances between the Company and the subsidiary have been eliminated.</w:t>
      </w:r>
    </w:p>
    <w:p w14:paraId="01D93A00" w14:textId="0592B6CB" w:rsidR="001B6C71" w:rsidRPr="00FF526A" w:rsidRDefault="001B6C71" w:rsidP="00AC1B4E">
      <w:pPr>
        <w:jc w:val="thaiDistribute"/>
        <w:rPr>
          <w:rFonts w:ascii="Arial" w:eastAsia="Arial" w:hAnsi="Arial" w:cs="Arial"/>
          <w:color w:val="000000"/>
        </w:rPr>
      </w:pPr>
    </w:p>
    <w:p w14:paraId="29EC9A39" w14:textId="0F40B2FC" w:rsidR="005B5BDE" w:rsidRPr="00FF526A" w:rsidRDefault="001B6C71" w:rsidP="00EF5115">
      <w:pPr>
        <w:jc w:val="thaiDistribute"/>
        <w:rPr>
          <w:rFonts w:ascii="Arial" w:eastAsia="Arial" w:hAnsi="Arial" w:cs="Arial"/>
          <w:color w:val="000000"/>
        </w:rPr>
      </w:pPr>
      <w:r w:rsidRPr="00FF526A">
        <w:rPr>
          <w:rFonts w:ascii="Arial" w:eastAsia="Arial" w:hAnsi="Arial" w:cs="Arial"/>
          <w:color w:val="000000"/>
        </w:rPr>
        <w:t xml:space="preserve">The accounting period and significant accounting policies used for the </w:t>
      </w:r>
      <w:r w:rsidR="005C7BA6" w:rsidRPr="00FF526A">
        <w:rPr>
          <w:rFonts w:ascii="Arial" w:eastAsia="Arial" w:hAnsi="Arial" w:cs="Browallia New"/>
          <w:color w:val="000000"/>
          <w:szCs w:val="25"/>
        </w:rPr>
        <w:t>consolidated financial statements</w:t>
      </w:r>
      <w:r w:rsidRPr="00FF526A">
        <w:rPr>
          <w:rFonts w:ascii="Arial" w:eastAsia="Arial" w:hAnsi="Arial" w:cs="Arial"/>
          <w:color w:val="000000"/>
        </w:rPr>
        <w:t xml:space="preserve"> of the Group is the same as those of the Company except the temporary exemption from compliance with TFRS </w:t>
      </w:r>
      <w:r w:rsidR="00106018" w:rsidRPr="00FF526A">
        <w:rPr>
          <w:rFonts w:ascii="Arial" w:eastAsia="Arial" w:hAnsi="Arial" w:cs="Arial"/>
          <w:color w:val="000000"/>
          <w:lang w:val="en-GB"/>
        </w:rPr>
        <w:t>9</w:t>
      </w:r>
      <w:r w:rsidRPr="00FF526A">
        <w:rPr>
          <w:rFonts w:ascii="Arial" w:eastAsia="Arial" w:hAnsi="Arial" w:cs="Arial"/>
          <w:color w:val="000000"/>
        </w:rPr>
        <w:t xml:space="preserve">, Financial Instruments and TFRS </w:t>
      </w:r>
      <w:r w:rsidR="00106018" w:rsidRPr="00FF526A">
        <w:rPr>
          <w:rFonts w:ascii="Arial" w:eastAsia="Arial" w:hAnsi="Arial" w:cs="Arial"/>
          <w:color w:val="000000"/>
          <w:lang w:val="en-GB"/>
        </w:rPr>
        <w:t>7</w:t>
      </w:r>
      <w:r w:rsidRPr="00FF526A">
        <w:rPr>
          <w:rFonts w:ascii="Arial" w:eastAsia="Arial" w:hAnsi="Arial" w:cs="Arial"/>
          <w:color w:val="000000"/>
        </w:rPr>
        <w:t xml:space="preserve">, Financial Instruments: Disclosures under TFRS </w:t>
      </w:r>
      <w:r w:rsidR="00106018" w:rsidRPr="00FF526A">
        <w:rPr>
          <w:rFonts w:ascii="Arial" w:eastAsia="Arial" w:hAnsi="Arial" w:cs="Arial"/>
          <w:color w:val="000000"/>
          <w:lang w:val="en-GB"/>
        </w:rPr>
        <w:t>4</w:t>
      </w:r>
      <w:r w:rsidRPr="00FF526A">
        <w:rPr>
          <w:rFonts w:ascii="Arial" w:eastAsia="Arial" w:hAnsi="Arial" w:cs="Arial"/>
          <w:color w:val="000000"/>
        </w:rPr>
        <w:t xml:space="preserve"> (revised </w:t>
      </w:r>
      <w:r w:rsidR="00106018" w:rsidRPr="00FF526A">
        <w:rPr>
          <w:rFonts w:ascii="Arial" w:eastAsia="Arial" w:hAnsi="Arial" w:cs="Arial"/>
          <w:color w:val="000000"/>
          <w:lang w:val="en-GB"/>
        </w:rPr>
        <w:t>2018</w:t>
      </w:r>
      <w:r w:rsidRPr="00FF526A">
        <w:rPr>
          <w:rFonts w:ascii="Arial" w:eastAsia="Arial" w:hAnsi="Arial" w:cs="Arial"/>
          <w:color w:val="000000"/>
        </w:rPr>
        <w:t xml:space="preserve">), Insurance Contracts and apply the ‘financial instruments and disclosure for insurance companies’ accounting guidelines (‘Accounting Guidance’). </w:t>
      </w:r>
    </w:p>
    <w:p w14:paraId="2D2903BF" w14:textId="77777777" w:rsidR="005B5BDE" w:rsidRPr="00FF526A" w:rsidRDefault="005B5BDE" w:rsidP="00AC1B4E">
      <w:pPr>
        <w:jc w:val="thaiDistribute"/>
        <w:rPr>
          <w:rFonts w:ascii="Arial" w:eastAsia="Arial" w:hAnsi="Arial" w:cs="Arial"/>
          <w:color w:val="000000"/>
        </w:rPr>
      </w:pPr>
    </w:p>
    <w:p w14:paraId="70777CC2" w14:textId="6CF925B8" w:rsidR="001B6C71" w:rsidRPr="00E85114" w:rsidRDefault="001B6C71" w:rsidP="00AC1B4E">
      <w:pPr>
        <w:jc w:val="thaiDistribute"/>
        <w:rPr>
          <w:rFonts w:ascii="Arial" w:eastAsia="Arial" w:hAnsi="Arial" w:cs="Arial"/>
          <w:color w:val="000000"/>
          <w:spacing w:val="-4"/>
        </w:rPr>
      </w:pPr>
      <w:r w:rsidRPr="00E85114">
        <w:rPr>
          <w:rFonts w:ascii="Arial" w:eastAsia="Arial" w:hAnsi="Arial" w:cs="Arial"/>
          <w:color w:val="000000"/>
          <w:spacing w:val="-4"/>
        </w:rPr>
        <w:t>The consolidated and separate financial statements have been prepared under the historical cost convention except as disclosed in the accounting policies.</w:t>
      </w:r>
    </w:p>
    <w:p w14:paraId="32FA1204" w14:textId="77777777" w:rsidR="001B6C71" w:rsidRPr="00FF526A" w:rsidRDefault="001B6C71" w:rsidP="00AC1B4E">
      <w:pPr>
        <w:jc w:val="thaiDistribute"/>
        <w:rPr>
          <w:rFonts w:ascii="Arial" w:eastAsia="Arial" w:hAnsi="Arial" w:cs="Arial"/>
          <w:color w:val="000000"/>
        </w:rPr>
      </w:pPr>
    </w:p>
    <w:p w14:paraId="49558D9F" w14:textId="38CCADFC" w:rsidR="001B6C71" w:rsidRPr="00FF526A" w:rsidRDefault="001B6C71" w:rsidP="00AC1B4E">
      <w:pPr>
        <w:jc w:val="thaiDistribute"/>
        <w:rPr>
          <w:rFonts w:ascii="Arial" w:eastAsia="Arial" w:hAnsi="Arial" w:cs="Arial"/>
          <w:color w:val="000000"/>
        </w:rPr>
      </w:pPr>
      <w:r w:rsidRPr="00FF526A">
        <w:rPr>
          <w:rFonts w:ascii="Arial" w:eastAsia="Arial" w:hAnsi="Arial" w:cs="Arial"/>
          <w:color w:val="00000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106018" w:rsidRPr="00FF526A">
        <w:rPr>
          <w:rFonts w:ascii="Arial" w:eastAsia="Arial" w:hAnsi="Arial" w:cs="Arial"/>
          <w:color w:val="000000"/>
          <w:lang w:val="en-GB"/>
        </w:rPr>
        <w:t>7</w:t>
      </w:r>
      <w:r w:rsidRPr="00FF526A">
        <w:rPr>
          <w:rFonts w:ascii="Arial" w:eastAsia="Arial" w:hAnsi="Arial" w:cs="Arial"/>
          <w:color w:val="000000"/>
        </w:rPr>
        <w:t>.</w:t>
      </w:r>
    </w:p>
    <w:p w14:paraId="0238F1B7" w14:textId="77777777" w:rsidR="001B6C71" w:rsidRPr="00FF526A" w:rsidRDefault="001B6C71" w:rsidP="00AC1B4E">
      <w:pPr>
        <w:jc w:val="thaiDistribute"/>
        <w:rPr>
          <w:rFonts w:ascii="Arial" w:eastAsia="Arial" w:hAnsi="Arial" w:cs="Arial"/>
          <w:color w:val="000000"/>
        </w:rPr>
      </w:pPr>
    </w:p>
    <w:p w14:paraId="5D9DA683" w14:textId="26A47EE7" w:rsidR="001B6C71" w:rsidRPr="00FF526A" w:rsidRDefault="001B6C71" w:rsidP="00AC1B4E">
      <w:pPr>
        <w:jc w:val="thaiDistribute"/>
        <w:rPr>
          <w:rFonts w:ascii="Arial" w:eastAsia="Arial" w:hAnsi="Arial" w:cs="Arial"/>
          <w:color w:val="000000"/>
        </w:rPr>
      </w:pPr>
      <w:r w:rsidRPr="00FF526A">
        <w:rPr>
          <w:rFonts w:ascii="Arial" w:eastAsia="Arial" w:hAnsi="Arial" w:cs="Arial"/>
          <w:color w:val="00000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FA523C3" w14:textId="198192A0" w:rsidR="005B5BDE" w:rsidRPr="00FF526A" w:rsidRDefault="005B5BDE">
      <w:pPr>
        <w:rPr>
          <w:rFonts w:ascii="Arial" w:eastAsia="Arial" w:hAnsi="Arial" w:cs="Arial"/>
          <w:color w:val="000000"/>
        </w:rPr>
      </w:pPr>
      <w:r w:rsidRPr="00FF526A">
        <w:rPr>
          <w:rFonts w:ascii="Arial" w:eastAsia="Arial" w:hAnsi="Arial" w:cs="Arial"/>
          <w:color w:val="000000"/>
        </w:rPr>
        <w:br w:type="page"/>
      </w:r>
    </w:p>
    <w:p w14:paraId="2BB97BCB" w14:textId="03B326D5" w:rsidR="00761A0D" w:rsidRPr="00FF526A" w:rsidRDefault="001068F1" w:rsidP="00FE452F">
      <w:pPr>
        <w:pStyle w:val="ListParagraph"/>
        <w:numPr>
          <w:ilvl w:val="1"/>
          <w:numId w:val="4"/>
        </w:numPr>
        <w:spacing w:after="0"/>
        <w:ind w:left="540" w:hanging="540"/>
        <w:jc w:val="both"/>
        <w:rPr>
          <w:rFonts w:cs="Arial"/>
          <w:b/>
          <w:bCs/>
          <w:color w:val="CF4A02"/>
          <w:sz w:val="20"/>
          <w:szCs w:val="20"/>
        </w:rPr>
      </w:pPr>
      <w:r w:rsidRPr="00FF526A">
        <w:rPr>
          <w:rFonts w:cs="Arial"/>
          <w:b/>
          <w:bCs/>
          <w:color w:val="CF4A02"/>
          <w:sz w:val="20"/>
          <w:szCs w:val="20"/>
        </w:rPr>
        <w:lastRenderedPageBreak/>
        <w:tab/>
      </w:r>
      <w:r w:rsidRPr="00FF526A">
        <w:rPr>
          <w:rFonts w:cs="Arial"/>
          <w:b/>
          <w:bCs/>
          <w:color w:val="CF4A02"/>
          <w:sz w:val="20"/>
          <w:szCs w:val="20"/>
        </w:rPr>
        <w:tab/>
      </w:r>
      <w:r w:rsidRPr="00FF526A">
        <w:rPr>
          <w:rFonts w:cs="Arial"/>
          <w:b/>
          <w:bCs/>
          <w:color w:val="CF4A02"/>
          <w:sz w:val="20"/>
          <w:szCs w:val="20"/>
        </w:rPr>
        <w:tab/>
        <w:t xml:space="preserve">Financial reporting standards that are effective, but the </w:t>
      </w:r>
      <w:r w:rsidR="00602E41" w:rsidRPr="00FF526A">
        <w:rPr>
          <w:rFonts w:cs="Browallia New"/>
          <w:b/>
          <w:bCs/>
          <w:color w:val="CF4A02"/>
          <w:sz w:val="20"/>
          <w:szCs w:val="25"/>
          <w:lang w:bidi="th-TH"/>
        </w:rPr>
        <w:t>Group</w:t>
      </w:r>
      <w:r w:rsidRPr="00FF526A">
        <w:rPr>
          <w:rFonts w:cs="Arial"/>
          <w:b/>
          <w:bCs/>
          <w:color w:val="CF4A02"/>
          <w:sz w:val="20"/>
          <w:szCs w:val="20"/>
        </w:rPr>
        <w:t xml:space="preserve"> elected to apply temporary exemption from TFRS </w:t>
      </w:r>
      <w:r w:rsidR="00106018" w:rsidRPr="00FF526A">
        <w:rPr>
          <w:rFonts w:cs="Arial"/>
          <w:b/>
          <w:bCs/>
          <w:color w:val="CF4A02"/>
          <w:sz w:val="20"/>
          <w:szCs w:val="20"/>
        </w:rPr>
        <w:t>9</w:t>
      </w:r>
      <w:r w:rsidRPr="00FF526A">
        <w:rPr>
          <w:rFonts w:cs="Arial"/>
          <w:b/>
          <w:bCs/>
          <w:color w:val="CF4A02"/>
          <w:sz w:val="20"/>
          <w:szCs w:val="20"/>
        </w:rPr>
        <w:t xml:space="preserve"> Financial Instruments and TFRS </w:t>
      </w:r>
      <w:r w:rsidR="00106018" w:rsidRPr="00FF526A">
        <w:rPr>
          <w:rFonts w:cs="Arial"/>
          <w:b/>
          <w:bCs/>
          <w:color w:val="CF4A02"/>
          <w:sz w:val="20"/>
          <w:szCs w:val="20"/>
        </w:rPr>
        <w:t>7</w:t>
      </w:r>
      <w:r w:rsidRPr="00FF526A">
        <w:rPr>
          <w:rFonts w:cs="Arial"/>
          <w:b/>
          <w:bCs/>
          <w:color w:val="CF4A02"/>
          <w:sz w:val="20"/>
          <w:szCs w:val="20"/>
        </w:rPr>
        <w:t xml:space="preserve"> Financial Instruments.</w:t>
      </w:r>
    </w:p>
    <w:p w14:paraId="175A02EA" w14:textId="77777777" w:rsidR="00777755" w:rsidRDefault="00777755" w:rsidP="00FE452F">
      <w:pPr>
        <w:ind w:left="540"/>
        <w:jc w:val="thaiDistribute"/>
        <w:rPr>
          <w:rFonts w:ascii="Arial" w:eastAsia="Arial" w:hAnsi="Arial" w:cs="Arial"/>
          <w:color w:val="000000"/>
        </w:rPr>
      </w:pPr>
    </w:p>
    <w:p w14:paraId="014D2A7B" w14:textId="5F388BDA" w:rsidR="00522793" w:rsidRPr="005D505B" w:rsidRDefault="00595988" w:rsidP="00FE452F">
      <w:pPr>
        <w:ind w:left="540"/>
        <w:jc w:val="thaiDistribute"/>
        <w:rPr>
          <w:rFonts w:ascii="Arial" w:eastAsia="Arial" w:hAnsi="Arial" w:cs="Arial"/>
          <w:color w:val="000000"/>
          <w:spacing w:val="-2"/>
        </w:rPr>
      </w:pPr>
      <w:r w:rsidRPr="005D505B">
        <w:rPr>
          <w:rFonts w:ascii="Arial" w:eastAsia="Arial" w:hAnsi="Arial" w:cs="Arial"/>
          <w:color w:val="000000"/>
          <w:spacing w:val="-2"/>
        </w:rPr>
        <w:t>T</w:t>
      </w:r>
      <w:r w:rsidR="00522793" w:rsidRPr="005D505B">
        <w:rPr>
          <w:rFonts w:ascii="Arial" w:eastAsia="Arial" w:hAnsi="Arial" w:cs="Arial"/>
          <w:color w:val="000000"/>
          <w:spacing w:val="-2"/>
        </w:rPr>
        <w:t xml:space="preserve">he Group passes criteria </w:t>
      </w:r>
      <w:r w:rsidRPr="005D505B">
        <w:rPr>
          <w:rFonts w:ascii="Arial" w:eastAsia="Arial" w:hAnsi="Arial" w:cs="Arial"/>
          <w:color w:val="000000"/>
          <w:spacing w:val="-2"/>
        </w:rPr>
        <w:t xml:space="preserve">and elect to apply </w:t>
      </w:r>
      <w:r w:rsidR="00522793" w:rsidRPr="005D505B">
        <w:rPr>
          <w:rFonts w:ascii="Arial" w:eastAsia="Arial" w:hAnsi="Arial" w:cs="Arial"/>
          <w:color w:val="000000"/>
          <w:spacing w:val="-2"/>
        </w:rPr>
        <w:t xml:space="preserve">temporary exemption from TFRS </w:t>
      </w:r>
      <w:r w:rsidR="00106018" w:rsidRPr="005D505B">
        <w:rPr>
          <w:rFonts w:ascii="Arial" w:eastAsia="Arial" w:hAnsi="Arial" w:cs="Arial"/>
          <w:color w:val="000000"/>
          <w:spacing w:val="-2"/>
          <w:lang w:val="en-GB"/>
        </w:rPr>
        <w:t>9</w:t>
      </w:r>
      <w:r w:rsidR="00522793" w:rsidRPr="005D505B">
        <w:rPr>
          <w:rFonts w:ascii="Arial" w:eastAsia="Arial" w:hAnsi="Arial" w:cs="Arial"/>
          <w:color w:val="000000"/>
          <w:spacing w:val="-2"/>
        </w:rPr>
        <w:t xml:space="preserve"> Financial Instruments and TFRS </w:t>
      </w:r>
      <w:r w:rsidR="00106018" w:rsidRPr="005D505B">
        <w:rPr>
          <w:rFonts w:ascii="Arial" w:eastAsia="Arial" w:hAnsi="Arial" w:cs="Arial"/>
          <w:color w:val="000000"/>
          <w:spacing w:val="-2"/>
          <w:lang w:val="en-GB"/>
        </w:rPr>
        <w:t>7</w:t>
      </w:r>
      <w:r w:rsidR="00522793" w:rsidRPr="005D505B">
        <w:rPr>
          <w:rFonts w:ascii="Arial" w:eastAsia="Arial" w:hAnsi="Arial" w:cs="Arial"/>
          <w:color w:val="000000"/>
          <w:spacing w:val="-2"/>
        </w:rPr>
        <w:t xml:space="preserve"> Financial Instruments: Disclosures under TFRS </w:t>
      </w:r>
      <w:r w:rsidR="00106018" w:rsidRPr="005D505B">
        <w:rPr>
          <w:rFonts w:ascii="Arial" w:eastAsia="Arial" w:hAnsi="Arial" w:cs="Arial"/>
          <w:color w:val="000000"/>
          <w:spacing w:val="-2"/>
          <w:lang w:val="en-GB"/>
        </w:rPr>
        <w:t>4</w:t>
      </w:r>
      <w:r w:rsidR="00522793" w:rsidRPr="005D505B">
        <w:rPr>
          <w:rFonts w:ascii="Arial" w:eastAsia="Arial" w:hAnsi="Arial" w:cs="Arial"/>
          <w:color w:val="000000"/>
          <w:spacing w:val="-2"/>
        </w:rPr>
        <w:t xml:space="preserve"> (revised </w:t>
      </w:r>
      <w:r w:rsidR="00106018" w:rsidRPr="005D505B">
        <w:rPr>
          <w:rFonts w:ascii="Arial" w:eastAsia="Arial" w:hAnsi="Arial" w:cs="Arial"/>
          <w:color w:val="000000"/>
          <w:spacing w:val="-2"/>
          <w:lang w:val="en-GB"/>
        </w:rPr>
        <w:t>2018</w:t>
      </w:r>
      <w:r w:rsidR="00522793" w:rsidRPr="005D505B">
        <w:rPr>
          <w:rFonts w:ascii="Arial" w:eastAsia="Arial" w:hAnsi="Arial" w:cs="Arial"/>
          <w:color w:val="000000"/>
          <w:spacing w:val="-2"/>
        </w:rPr>
        <w:t>) Insurance Contracts. The Group appl</w:t>
      </w:r>
      <w:r w:rsidRPr="005D505B">
        <w:rPr>
          <w:rFonts w:ascii="Arial" w:eastAsia="Arial" w:hAnsi="Arial" w:cs="Arial"/>
          <w:color w:val="000000"/>
          <w:spacing w:val="-2"/>
        </w:rPr>
        <w:t>ies</w:t>
      </w:r>
      <w:r w:rsidR="00522793" w:rsidRPr="005D505B">
        <w:rPr>
          <w:rFonts w:ascii="Arial" w:eastAsia="Arial" w:hAnsi="Arial" w:cs="Arial"/>
          <w:color w:val="000000"/>
          <w:spacing w:val="-2"/>
        </w:rPr>
        <w:t xml:space="preserve"> the ‘Financial Instruments and Disclosure for Insurance Companies’ accounting guidelines’ (‘The Accounting Guidance’) for financial statement preparation.</w:t>
      </w:r>
    </w:p>
    <w:p w14:paraId="08636895" w14:textId="5B6FFCE3" w:rsidR="00522793" w:rsidRPr="00FF526A" w:rsidRDefault="00522793" w:rsidP="00FE452F">
      <w:pPr>
        <w:ind w:left="540"/>
        <w:jc w:val="thaiDistribute"/>
        <w:rPr>
          <w:rFonts w:ascii="Arial" w:eastAsia="Arial" w:hAnsi="Arial" w:cs="Arial"/>
          <w:color w:val="000000"/>
        </w:rPr>
      </w:pPr>
    </w:p>
    <w:p w14:paraId="69FF563C" w14:textId="6D1FF797" w:rsidR="00522793" w:rsidRPr="00FF526A" w:rsidRDefault="00522793" w:rsidP="00FE452F">
      <w:pPr>
        <w:ind w:left="540"/>
        <w:jc w:val="thaiDistribute"/>
        <w:rPr>
          <w:rFonts w:ascii="Arial" w:eastAsia="Arial" w:hAnsi="Arial" w:cs="Arial"/>
          <w:color w:val="000000"/>
        </w:rPr>
      </w:pPr>
      <w:r w:rsidRPr="00FF526A">
        <w:rPr>
          <w:rFonts w:ascii="Arial" w:eastAsia="Arial" w:hAnsi="Arial" w:cs="Arial"/>
          <w:color w:val="000000"/>
        </w:rPr>
        <w:t xml:space="preserve">For assessment of impact if the Company applied TFRS </w:t>
      </w:r>
      <w:r w:rsidR="00106018" w:rsidRPr="00FF526A">
        <w:rPr>
          <w:rFonts w:ascii="Arial" w:eastAsia="Arial" w:hAnsi="Arial" w:cs="Arial"/>
          <w:color w:val="000000"/>
          <w:lang w:val="en-GB"/>
        </w:rPr>
        <w:t>9</w:t>
      </w:r>
      <w:r w:rsidRPr="00FF526A">
        <w:rPr>
          <w:rFonts w:ascii="Arial" w:eastAsia="Arial" w:hAnsi="Arial" w:cs="Arial"/>
          <w:color w:val="000000"/>
        </w:rPr>
        <w:t xml:space="preserve"> </w:t>
      </w:r>
      <w:r w:rsidR="00FE452F">
        <w:rPr>
          <w:rFonts w:ascii="Arial" w:eastAsia="Arial" w:hAnsi="Arial" w:cs="Arial"/>
          <w:color w:val="000000"/>
        </w:rPr>
        <w:t>-</w:t>
      </w:r>
      <w:r w:rsidRPr="00FF526A">
        <w:rPr>
          <w:rFonts w:ascii="Arial" w:eastAsia="Arial" w:hAnsi="Arial" w:cs="Arial"/>
          <w:color w:val="000000"/>
        </w:rPr>
        <w:t xml:space="preserve"> Financial Instruments, financial assets of the Company are separated into (</w:t>
      </w:r>
      <w:proofErr w:type="spellStart"/>
      <w:r w:rsidRPr="00FF526A">
        <w:rPr>
          <w:rFonts w:ascii="Arial" w:eastAsia="Arial" w:hAnsi="Arial" w:cs="Arial"/>
          <w:color w:val="000000"/>
        </w:rPr>
        <w:t>i</w:t>
      </w:r>
      <w:proofErr w:type="spellEnd"/>
      <w:r w:rsidRPr="00FF526A">
        <w:rPr>
          <w:rFonts w:ascii="Arial" w:eastAsia="Arial" w:hAnsi="Arial" w:cs="Arial"/>
          <w:color w:val="000000"/>
        </w:rPr>
        <w:t xml:space="preserve">) financial assets with contractual terms that give rise to cash flows that are solely payments of principal and interest on the principal amount outstanding (SPPI) in accordance with TFRS </w:t>
      </w:r>
      <w:r w:rsidR="00106018" w:rsidRPr="00FF526A">
        <w:rPr>
          <w:rFonts w:ascii="Arial" w:eastAsia="Arial" w:hAnsi="Arial" w:cs="Arial"/>
          <w:color w:val="000000"/>
          <w:lang w:val="en-GB"/>
        </w:rPr>
        <w:t>9</w:t>
      </w:r>
      <w:r w:rsidRPr="00FF526A">
        <w:rPr>
          <w:rFonts w:ascii="Arial" w:eastAsia="Arial" w:hAnsi="Arial" w:cs="Arial"/>
          <w:color w:val="000000"/>
        </w:rPr>
        <w:t xml:space="preserve"> and are not held for trading or managed on fair value basis and (ii) all financial assets other than those specified in (</w:t>
      </w:r>
      <w:proofErr w:type="spellStart"/>
      <w:r w:rsidRPr="00FF526A">
        <w:rPr>
          <w:rFonts w:ascii="Arial" w:eastAsia="Arial" w:hAnsi="Arial" w:cs="Arial"/>
          <w:color w:val="000000"/>
        </w:rPr>
        <w:t>i</w:t>
      </w:r>
      <w:proofErr w:type="spellEnd"/>
      <w:r w:rsidRPr="00FF526A">
        <w:rPr>
          <w:rFonts w:ascii="Arial" w:eastAsia="Arial" w:hAnsi="Arial" w:cs="Arial"/>
          <w:color w:val="000000"/>
        </w:rPr>
        <w:t>).</w:t>
      </w:r>
    </w:p>
    <w:p w14:paraId="0FBA633A" w14:textId="77777777" w:rsidR="005B5BDE" w:rsidRPr="00FF526A" w:rsidRDefault="005B5BDE" w:rsidP="00FE452F">
      <w:pPr>
        <w:ind w:left="540"/>
        <w:jc w:val="thaiDistribute"/>
        <w:rPr>
          <w:rFonts w:ascii="Arial" w:eastAsia="Arial" w:hAnsi="Arial" w:cs="Arial"/>
          <w:color w:val="000000"/>
          <w:spacing w:val="-4"/>
        </w:rPr>
      </w:pPr>
    </w:p>
    <w:p w14:paraId="3E8A4599" w14:textId="0A1CD8EB" w:rsidR="00522793" w:rsidRPr="004E3EC7" w:rsidRDefault="00522793" w:rsidP="00FE452F">
      <w:pPr>
        <w:ind w:left="540"/>
        <w:jc w:val="thaiDistribute"/>
        <w:rPr>
          <w:rFonts w:ascii="Arial" w:eastAsia="Arial" w:hAnsi="Arial" w:cs="Arial"/>
          <w:color w:val="000000"/>
          <w:spacing w:val="-4"/>
        </w:rPr>
      </w:pPr>
      <w:r w:rsidRPr="00FF526A">
        <w:rPr>
          <w:rFonts w:ascii="Arial" w:eastAsia="Arial" w:hAnsi="Arial" w:cs="Arial"/>
          <w:color w:val="000000"/>
          <w:spacing w:val="-4"/>
        </w:rPr>
        <w:t>The following table shows the fair value and change in fair value of these two</w:t>
      </w:r>
      <w:r w:rsidRPr="004E3EC7">
        <w:rPr>
          <w:rFonts w:ascii="Arial" w:eastAsia="Arial" w:hAnsi="Arial" w:cs="Arial"/>
          <w:color w:val="000000"/>
          <w:spacing w:val="-4"/>
        </w:rPr>
        <w:t xml:space="preserve"> groups of financial assets:</w:t>
      </w:r>
    </w:p>
    <w:p w14:paraId="599CE083" w14:textId="77777777" w:rsidR="00522793" w:rsidRPr="004E3EC7" w:rsidRDefault="00522793" w:rsidP="00FE452F">
      <w:pPr>
        <w:ind w:left="540"/>
        <w:jc w:val="thaiDistribute"/>
        <w:rPr>
          <w:rFonts w:ascii="Arial" w:eastAsia="Arial" w:hAnsi="Arial" w:cs="Arial"/>
          <w:color w:val="000000"/>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455"/>
        <w:gridCol w:w="1530"/>
        <w:gridCol w:w="1530"/>
        <w:gridCol w:w="1530"/>
      </w:tblGrid>
      <w:tr w:rsidR="00522793" w:rsidRPr="005B5BDE" w14:paraId="7487ABAE" w14:textId="77777777" w:rsidTr="00FE452F">
        <w:tc>
          <w:tcPr>
            <w:tcW w:w="2970" w:type="dxa"/>
          </w:tcPr>
          <w:p w14:paraId="725DEAF0" w14:textId="77777777" w:rsidR="00522793" w:rsidRPr="005B5BDE" w:rsidRDefault="00522793" w:rsidP="00AC1B4E">
            <w:pPr>
              <w:ind w:left="1"/>
              <w:jc w:val="thaiDistribute"/>
              <w:rPr>
                <w:rFonts w:ascii="Arial" w:eastAsia="Arial" w:hAnsi="Arial" w:cs="Arial"/>
                <w:color w:val="000000"/>
                <w:sz w:val="18"/>
                <w:szCs w:val="18"/>
              </w:rPr>
            </w:pPr>
          </w:p>
        </w:tc>
        <w:tc>
          <w:tcPr>
            <w:tcW w:w="6045" w:type="dxa"/>
            <w:gridSpan w:val="4"/>
            <w:tcBorders>
              <w:top w:val="single" w:sz="4" w:space="0" w:color="auto"/>
              <w:bottom w:val="single" w:sz="4" w:space="0" w:color="auto"/>
            </w:tcBorders>
          </w:tcPr>
          <w:p w14:paraId="180AE1DD" w14:textId="77777777" w:rsidR="00522793" w:rsidRPr="005B5BDE" w:rsidRDefault="00522793" w:rsidP="00AC1B4E">
            <w:pPr>
              <w:jc w:val="center"/>
              <w:rPr>
                <w:rFonts w:ascii="Arial" w:eastAsia="Arial" w:hAnsi="Arial" w:cs="Arial"/>
                <w:b/>
                <w:bCs/>
                <w:color w:val="000000"/>
                <w:sz w:val="18"/>
                <w:szCs w:val="18"/>
              </w:rPr>
            </w:pPr>
            <w:r w:rsidRPr="005B5BDE">
              <w:rPr>
                <w:rFonts w:ascii="Arial" w:eastAsia="Arial" w:hAnsi="Arial" w:cs="Arial"/>
                <w:b/>
                <w:bCs/>
                <w:color w:val="000000"/>
                <w:sz w:val="18"/>
                <w:szCs w:val="18"/>
              </w:rPr>
              <w:t>Consolidated financial statements</w:t>
            </w:r>
          </w:p>
        </w:tc>
      </w:tr>
      <w:tr w:rsidR="00522793" w:rsidRPr="005B5BDE" w14:paraId="4DD50D54" w14:textId="77777777" w:rsidTr="00FE452F">
        <w:tc>
          <w:tcPr>
            <w:tcW w:w="2970" w:type="dxa"/>
          </w:tcPr>
          <w:p w14:paraId="13D22E98" w14:textId="77777777" w:rsidR="00522793" w:rsidRPr="005B5BDE" w:rsidRDefault="00522793" w:rsidP="00AC1B4E">
            <w:pPr>
              <w:jc w:val="thaiDistribute"/>
              <w:rPr>
                <w:rFonts w:ascii="Arial" w:eastAsia="Arial" w:hAnsi="Arial" w:cs="Arial"/>
                <w:color w:val="000000"/>
                <w:sz w:val="18"/>
                <w:szCs w:val="18"/>
              </w:rPr>
            </w:pPr>
          </w:p>
        </w:tc>
        <w:tc>
          <w:tcPr>
            <w:tcW w:w="2985" w:type="dxa"/>
            <w:gridSpan w:val="2"/>
            <w:tcBorders>
              <w:top w:val="single" w:sz="4" w:space="0" w:color="auto"/>
              <w:bottom w:val="single" w:sz="4" w:space="0" w:color="auto"/>
            </w:tcBorders>
          </w:tcPr>
          <w:p w14:paraId="015244C8" w14:textId="4965C1F6" w:rsidR="00522793" w:rsidRPr="005B5BDE" w:rsidRDefault="00106018" w:rsidP="00AC1B4E">
            <w:pPr>
              <w:jc w:val="center"/>
              <w:rPr>
                <w:rFonts w:ascii="Arial" w:eastAsia="Arial" w:hAnsi="Arial" w:cs="Arial"/>
                <w:b/>
                <w:bCs/>
                <w:color w:val="000000"/>
                <w:sz w:val="18"/>
                <w:szCs w:val="18"/>
              </w:rPr>
            </w:pPr>
            <w:r w:rsidRPr="00106018">
              <w:rPr>
                <w:rFonts w:ascii="Arial" w:eastAsia="Arial" w:hAnsi="Arial" w:cs="Arial"/>
                <w:b/>
                <w:bCs/>
                <w:color w:val="000000"/>
                <w:sz w:val="18"/>
                <w:szCs w:val="18"/>
                <w:lang w:val="en-GB"/>
              </w:rPr>
              <w:t>2023</w:t>
            </w:r>
          </w:p>
        </w:tc>
        <w:tc>
          <w:tcPr>
            <w:tcW w:w="3060" w:type="dxa"/>
            <w:gridSpan w:val="2"/>
            <w:tcBorders>
              <w:top w:val="single" w:sz="4" w:space="0" w:color="auto"/>
              <w:bottom w:val="single" w:sz="4" w:space="0" w:color="auto"/>
            </w:tcBorders>
          </w:tcPr>
          <w:p w14:paraId="4C254BAD" w14:textId="16C53985" w:rsidR="00522793" w:rsidRPr="005B5BDE" w:rsidRDefault="00106018" w:rsidP="00AC1B4E">
            <w:pPr>
              <w:jc w:val="center"/>
              <w:rPr>
                <w:rFonts w:ascii="Arial" w:eastAsia="Arial" w:hAnsi="Arial" w:cs="Arial"/>
                <w:b/>
                <w:bCs/>
                <w:color w:val="000000"/>
                <w:sz w:val="18"/>
                <w:szCs w:val="18"/>
              </w:rPr>
            </w:pPr>
            <w:r w:rsidRPr="00106018">
              <w:rPr>
                <w:rFonts w:ascii="Arial" w:eastAsia="Arial" w:hAnsi="Arial" w:cs="Arial"/>
                <w:b/>
                <w:bCs/>
                <w:color w:val="000000"/>
                <w:sz w:val="18"/>
                <w:szCs w:val="18"/>
                <w:lang w:val="en-GB"/>
              </w:rPr>
              <w:t>2022</w:t>
            </w:r>
          </w:p>
        </w:tc>
      </w:tr>
      <w:tr w:rsidR="00522793" w:rsidRPr="005B5BDE" w14:paraId="72CEC862" w14:textId="77777777" w:rsidTr="00FE452F">
        <w:tc>
          <w:tcPr>
            <w:tcW w:w="2970" w:type="dxa"/>
          </w:tcPr>
          <w:p w14:paraId="016D40E3" w14:textId="77777777" w:rsidR="00522793" w:rsidRPr="005B5BDE" w:rsidRDefault="00522793" w:rsidP="00AC1B4E">
            <w:pPr>
              <w:jc w:val="thaiDistribute"/>
              <w:rPr>
                <w:rFonts w:ascii="Arial" w:eastAsia="Arial" w:hAnsi="Arial" w:cs="Arial"/>
                <w:color w:val="000000"/>
                <w:sz w:val="18"/>
                <w:szCs w:val="18"/>
              </w:rPr>
            </w:pPr>
          </w:p>
        </w:tc>
        <w:tc>
          <w:tcPr>
            <w:tcW w:w="1455" w:type="dxa"/>
            <w:tcBorders>
              <w:top w:val="single" w:sz="4" w:space="0" w:color="auto"/>
            </w:tcBorders>
            <w:vAlign w:val="bottom"/>
          </w:tcPr>
          <w:p w14:paraId="575EF11F"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Fair value</w:t>
            </w:r>
          </w:p>
        </w:tc>
        <w:tc>
          <w:tcPr>
            <w:tcW w:w="1530" w:type="dxa"/>
            <w:tcBorders>
              <w:top w:val="single" w:sz="4" w:space="0" w:color="auto"/>
            </w:tcBorders>
            <w:vAlign w:val="bottom"/>
          </w:tcPr>
          <w:p w14:paraId="705515FD"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Change in</w:t>
            </w:r>
          </w:p>
          <w:p w14:paraId="0B398D84"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Fair value</w:t>
            </w:r>
          </w:p>
        </w:tc>
        <w:tc>
          <w:tcPr>
            <w:tcW w:w="1530" w:type="dxa"/>
            <w:tcBorders>
              <w:top w:val="single" w:sz="4" w:space="0" w:color="auto"/>
            </w:tcBorders>
            <w:vAlign w:val="bottom"/>
          </w:tcPr>
          <w:p w14:paraId="39F6A525"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Fair value</w:t>
            </w:r>
          </w:p>
        </w:tc>
        <w:tc>
          <w:tcPr>
            <w:tcW w:w="1530" w:type="dxa"/>
            <w:tcBorders>
              <w:top w:val="single" w:sz="4" w:space="0" w:color="auto"/>
            </w:tcBorders>
            <w:vAlign w:val="bottom"/>
          </w:tcPr>
          <w:p w14:paraId="462A4C04"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Change in</w:t>
            </w:r>
          </w:p>
          <w:p w14:paraId="5FB30B8B"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Fair value</w:t>
            </w:r>
          </w:p>
        </w:tc>
      </w:tr>
      <w:tr w:rsidR="00522793" w:rsidRPr="005B5BDE" w14:paraId="39DAA135" w14:textId="77777777" w:rsidTr="00FE452F">
        <w:tc>
          <w:tcPr>
            <w:tcW w:w="2970" w:type="dxa"/>
          </w:tcPr>
          <w:p w14:paraId="01EA3F3B" w14:textId="77777777" w:rsidR="00522793" w:rsidRPr="005B5BDE" w:rsidRDefault="00522793" w:rsidP="00AC1B4E">
            <w:pPr>
              <w:jc w:val="thaiDistribute"/>
              <w:rPr>
                <w:rFonts w:ascii="Arial" w:eastAsia="Arial" w:hAnsi="Arial" w:cs="Arial"/>
                <w:color w:val="000000"/>
                <w:sz w:val="18"/>
                <w:szCs w:val="18"/>
              </w:rPr>
            </w:pPr>
          </w:p>
        </w:tc>
        <w:tc>
          <w:tcPr>
            <w:tcW w:w="1455" w:type="dxa"/>
            <w:tcBorders>
              <w:bottom w:val="single" w:sz="4" w:space="0" w:color="auto"/>
            </w:tcBorders>
            <w:vAlign w:val="bottom"/>
          </w:tcPr>
          <w:p w14:paraId="12887601"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Thousand Baht</w:t>
            </w:r>
          </w:p>
        </w:tc>
        <w:tc>
          <w:tcPr>
            <w:tcW w:w="1530" w:type="dxa"/>
            <w:tcBorders>
              <w:bottom w:val="single" w:sz="4" w:space="0" w:color="auto"/>
            </w:tcBorders>
            <w:vAlign w:val="bottom"/>
          </w:tcPr>
          <w:p w14:paraId="1823C75B"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Thousand Baht</w:t>
            </w:r>
          </w:p>
        </w:tc>
        <w:tc>
          <w:tcPr>
            <w:tcW w:w="1530" w:type="dxa"/>
            <w:tcBorders>
              <w:bottom w:val="single" w:sz="4" w:space="0" w:color="auto"/>
            </w:tcBorders>
            <w:vAlign w:val="bottom"/>
          </w:tcPr>
          <w:p w14:paraId="2FA3A103"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Thousand Baht</w:t>
            </w:r>
          </w:p>
        </w:tc>
        <w:tc>
          <w:tcPr>
            <w:tcW w:w="1530" w:type="dxa"/>
            <w:tcBorders>
              <w:bottom w:val="single" w:sz="4" w:space="0" w:color="auto"/>
            </w:tcBorders>
            <w:vAlign w:val="bottom"/>
          </w:tcPr>
          <w:p w14:paraId="3364B759" w14:textId="77777777" w:rsidR="00522793" w:rsidRPr="005B5BDE" w:rsidRDefault="00522793" w:rsidP="0048345D">
            <w:pPr>
              <w:ind w:right="-72"/>
              <w:jc w:val="right"/>
              <w:rPr>
                <w:rFonts w:ascii="Arial" w:eastAsia="Arial" w:hAnsi="Arial" w:cs="Arial"/>
                <w:b/>
                <w:bCs/>
                <w:color w:val="000000"/>
                <w:sz w:val="18"/>
                <w:szCs w:val="18"/>
              </w:rPr>
            </w:pPr>
            <w:r w:rsidRPr="005B5BDE">
              <w:rPr>
                <w:rFonts w:ascii="Arial" w:eastAsia="Arial" w:hAnsi="Arial" w:cs="Arial"/>
                <w:b/>
                <w:bCs/>
                <w:color w:val="000000"/>
                <w:sz w:val="18"/>
                <w:szCs w:val="18"/>
              </w:rPr>
              <w:t>Thousand Baht</w:t>
            </w:r>
          </w:p>
        </w:tc>
      </w:tr>
      <w:tr w:rsidR="00522793" w:rsidRPr="005B5BDE" w14:paraId="779C14E3" w14:textId="77777777" w:rsidTr="00FE452F">
        <w:tc>
          <w:tcPr>
            <w:tcW w:w="2970" w:type="dxa"/>
          </w:tcPr>
          <w:p w14:paraId="136739DC" w14:textId="77777777" w:rsidR="00522793" w:rsidRPr="005B5BDE" w:rsidRDefault="00522793" w:rsidP="00AC1B4E">
            <w:pPr>
              <w:jc w:val="thaiDistribute"/>
              <w:rPr>
                <w:rFonts w:ascii="Arial" w:eastAsia="Arial" w:hAnsi="Arial" w:cs="Arial"/>
                <w:b/>
                <w:bCs/>
                <w:color w:val="000000"/>
                <w:sz w:val="18"/>
                <w:szCs w:val="18"/>
              </w:rPr>
            </w:pPr>
            <w:r w:rsidRPr="005B5BDE">
              <w:rPr>
                <w:rFonts w:ascii="Arial" w:eastAsia="Arial" w:hAnsi="Arial" w:cs="Arial"/>
                <w:b/>
                <w:bCs/>
                <w:color w:val="000000"/>
                <w:sz w:val="18"/>
                <w:szCs w:val="18"/>
              </w:rPr>
              <w:t>Financial assets</w:t>
            </w:r>
          </w:p>
        </w:tc>
        <w:tc>
          <w:tcPr>
            <w:tcW w:w="1455" w:type="dxa"/>
            <w:tcBorders>
              <w:top w:val="single" w:sz="4" w:space="0" w:color="auto"/>
            </w:tcBorders>
            <w:shd w:val="clear" w:color="auto" w:fill="FAFAFA"/>
          </w:tcPr>
          <w:p w14:paraId="7A236AF6" w14:textId="77777777" w:rsidR="00522793" w:rsidRPr="005B5BDE" w:rsidRDefault="00522793" w:rsidP="0048345D">
            <w:pPr>
              <w:ind w:right="-72"/>
              <w:jc w:val="thaiDistribute"/>
              <w:rPr>
                <w:rFonts w:ascii="Arial" w:eastAsia="Arial" w:hAnsi="Arial" w:cs="Arial"/>
                <w:color w:val="000000"/>
                <w:sz w:val="18"/>
                <w:szCs w:val="18"/>
              </w:rPr>
            </w:pPr>
          </w:p>
        </w:tc>
        <w:tc>
          <w:tcPr>
            <w:tcW w:w="1530" w:type="dxa"/>
            <w:tcBorders>
              <w:top w:val="single" w:sz="4" w:space="0" w:color="auto"/>
            </w:tcBorders>
            <w:shd w:val="clear" w:color="auto" w:fill="FAFAFA"/>
          </w:tcPr>
          <w:p w14:paraId="3BCB487E" w14:textId="77777777" w:rsidR="00522793" w:rsidRPr="005B5BDE" w:rsidRDefault="00522793" w:rsidP="0048345D">
            <w:pPr>
              <w:ind w:right="-72"/>
              <w:jc w:val="thaiDistribute"/>
              <w:rPr>
                <w:rFonts w:ascii="Arial" w:eastAsia="Arial" w:hAnsi="Arial" w:cs="Arial"/>
                <w:color w:val="000000"/>
                <w:sz w:val="18"/>
                <w:szCs w:val="18"/>
              </w:rPr>
            </w:pPr>
          </w:p>
        </w:tc>
        <w:tc>
          <w:tcPr>
            <w:tcW w:w="1530" w:type="dxa"/>
            <w:tcBorders>
              <w:top w:val="single" w:sz="4" w:space="0" w:color="auto"/>
            </w:tcBorders>
          </w:tcPr>
          <w:p w14:paraId="00A8DD9F" w14:textId="77777777" w:rsidR="00522793" w:rsidRPr="005B5BDE" w:rsidRDefault="00522793" w:rsidP="0048345D">
            <w:pPr>
              <w:ind w:right="-72"/>
              <w:jc w:val="thaiDistribute"/>
              <w:rPr>
                <w:rFonts w:ascii="Arial" w:eastAsia="Arial" w:hAnsi="Arial" w:cs="Arial"/>
                <w:color w:val="000000"/>
                <w:sz w:val="18"/>
                <w:szCs w:val="18"/>
              </w:rPr>
            </w:pPr>
          </w:p>
        </w:tc>
        <w:tc>
          <w:tcPr>
            <w:tcW w:w="1530" w:type="dxa"/>
            <w:tcBorders>
              <w:top w:val="single" w:sz="4" w:space="0" w:color="auto"/>
            </w:tcBorders>
          </w:tcPr>
          <w:p w14:paraId="694ADA0D" w14:textId="77777777" w:rsidR="00522793" w:rsidRPr="005B5BDE" w:rsidRDefault="00522793" w:rsidP="0048345D">
            <w:pPr>
              <w:ind w:right="-72"/>
              <w:jc w:val="thaiDistribute"/>
              <w:rPr>
                <w:rFonts w:ascii="Arial" w:eastAsia="Arial" w:hAnsi="Arial" w:cs="Arial"/>
                <w:color w:val="000000"/>
                <w:sz w:val="18"/>
                <w:szCs w:val="18"/>
              </w:rPr>
            </w:pPr>
          </w:p>
        </w:tc>
      </w:tr>
      <w:tr w:rsidR="0004137E" w:rsidRPr="005B5BDE" w14:paraId="70E25BE2" w14:textId="77777777" w:rsidTr="00FE452F">
        <w:tc>
          <w:tcPr>
            <w:tcW w:w="2970" w:type="dxa"/>
          </w:tcPr>
          <w:p w14:paraId="23A53334"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Financial assets only </w:t>
            </w:r>
          </w:p>
          <w:p w14:paraId="5DAD3F09"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give rise to cash </w:t>
            </w:r>
            <w:proofErr w:type="gramStart"/>
            <w:r w:rsidRPr="005B5BDE">
              <w:rPr>
                <w:rFonts w:ascii="Arial" w:eastAsia="Arial" w:hAnsi="Arial" w:cs="Arial"/>
                <w:color w:val="000000"/>
                <w:sz w:val="18"/>
                <w:szCs w:val="18"/>
              </w:rPr>
              <w:t>flows</w:t>
            </w:r>
            <w:proofErr w:type="gramEnd"/>
            <w:r w:rsidRPr="005B5BDE">
              <w:rPr>
                <w:rFonts w:ascii="Arial" w:eastAsia="Arial" w:hAnsi="Arial" w:cs="Arial"/>
                <w:color w:val="000000"/>
                <w:sz w:val="18"/>
                <w:szCs w:val="18"/>
              </w:rPr>
              <w:t xml:space="preserve"> </w:t>
            </w:r>
          </w:p>
          <w:p w14:paraId="00BC08C9"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that are </w:t>
            </w:r>
            <w:proofErr w:type="gramStart"/>
            <w:r w:rsidRPr="005B5BDE">
              <w:rPr>
                <w:rFonts w:ascii="Arial" w:eastAsia="Arial" w:hAnsi="Arial" w:cs="Arial"/>
                <w:color w:val="000000"/>
                <w:sz w:val="18"/>
                <w:szCs w:val="18"/>
              </w:rPr>
              <w:t>solely</w:t>
            </w:r>
            <w:proofErr w:type="gramEnd"/>
            <w:r w:rsidRPr="005B5BDE">
              <w:rPr>
                <w:rFonts w:ascii="Arial" w:eastAsia="Arial" w:hAnsi="Arial" w:cs="Arial"/>
                <w:color w:val="000000"/>
                <w:sz w:val="18"/>
                <w:szCs w:val="18"/>
              </w:rPr>
              <w:t xml:space="preserve"> </w:t>
            </w:r>
          </w:p>
          <w:p w14:paraId="5AB739FA" w14:textId="48A9BBC5"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payments of principal </w:t>
            </w:r>
          </w:p>
          <w:p w14:paraId="5765BA01"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and interest on the </w:t>
            </w:r>
          </w:p>
          <w:p w14:paraId="419BC4EC"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principal amount </w:t>
            </w:r>
          </w:p>
          <w:p w14:paraId="1A9CD8A6"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outstanding on </w:t>
            </w:r>
          </w:p>
          <w:p w14:paraId="2E10315F"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specified dates except </w:t>
            </w:r>
          </w:p>
          <w:p w14:paraId="3BBE71A1"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for financial assets for </w:t>
            </w:r>
          </w:p>
          <w:p w14:paraId="308C93D8"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trading as defined by </w:t>
            </w:r>
          </w:p>
          <w:p w14:paraId="4D75FD76" w14:textId="0656FE8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TFRS</w:t>
            </w:r>
            <w:r w:rsidRPr="00106018">
              <w:rPr>
                <w:rFonts w:ascii="Arial" w:eastAsia="Arial" w:hAnsi="Arial" w:cs="Arial"/>
                <w:color w:val="000000"/>
                <w:sz w:val="18"/>
                <w:szCs w:val="18"/>
                <w:lang w:val="en-GB"/>
              </w:rPr>
              <w:t>9</w:t>
            </w:r>
            <w:r w:rsidRPr="005B5BDE">
              <w:rPr>
                <w:rFonts w:ascii="Arial" w:eastAsia="Arial" w:hAnsi="Arial" w:cs="Arial"/>
                <w:color w:val="000000"/>
                <w:sz w:val="18"/>
                <w:szCs w:val="18"/>
              </w:rPr>
              <w:t xml:space="preserve"> (when </w:t>
            </w:r>
          </w:p>
          <w:p w14:paraId="445C6389"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announced) or </w:t>
            </w:r>
            <w:proofErr w:type="gramStart"/>
            <w:r w:rsidRPr="005B5BDE">
              <w:rPr>
                <w:rFonts w:ascii="Arial" w:eastAsia="Arial" w:hAnsi="Arial" w:cs="Arial"/>
                <w:color w:val="000000"/>
                <w:sz w:val="18"/>
                <w:szCs w:val="18"/>
              </w:rPr>
              <w:t>financial</w:t>
            </w:r>
            <w:proofErr w:type="gramEnd"/>
            <w:r w:rsidRPr="005B5BDE">
              <w:rPr>
                <w:rFonts w:ascii="Arial" w:eastAsia="Arial" w:hAnsi="Arial" w:cs="Arial"/>
                <w:color w:val="000000"/>
                <w:sz w:val="18"/>
                <w:szCs w:val="18"/>
              </w:rPr>
              <w:t xml:space="preserve"> </w:t>
            </w:r>
          </w:p>
          <w:p w14:paraId="0AFA53AE"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assets managed by the </w:t>
            </w:r>
          </w:p>
          <w:p w14:paraId="3E7D2447"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Company and </w:t>
            </w:r>
          </w:p>
          <w:p w14:paraId="55EF0687"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performance </w:t>
            </w:r>
            <w:proofErr w:type="gramStart"/>
            <w:r w:rsidRPr="005B5BDE">
              <w:rPr>
                <w:rFonts w:ascii="Arial" w:eastAsia="Arial" w:hAnsi="Arial" w:cs="Arial"/>
                <w:color w:val="000000"/>
                <w:sz w:val="18"/>
                <w:szCs w:val="18"/>
              </w:rPr>
              <w:t>evaluated</w:t>
            </w:r>
            <w:proofErr w:type="gramEnd"/>
          </w:p>
          <w:p w14:paraId="7FD8C1FC" w14:textId="09D96948"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on a fair value basis</w:t>
            </w:r>
          </w:p>
        </w:tc>
        <w:tc>
          <w:tcPr>
            <w:tcW w:w="1455" w:type="dxa"/>
            <w:shd w:val="clear" w:color="auto" w:fill="FAFAFA"/>
            <w:vAlign w:val="bottom"/>
          </w:tcPr>
          <w:p w14:paraId="3996EB2A" w14:textId="129C6DF0" w:rsidR="0004137E" w:rsidRPr="00ED58ED" w:rsidRDefault="00626B7A" w:rsidP="0004137E">
            <w:pPr>
              <w:ind w:right="-72"/>
              <w:jc w:val="right"/>
              <w:rPr>
                <w:rFonts w:ascii="Arial" w:eastAsia="Arial" w:hAnsi="Arial" w:cs="Arial"/>
                <w:color w:val="000000"/>
                <w:sz w:val="18"/>
                <w:szCs w:val="18"/>
                <w:cs/>
              </w:rPr>
            </w:pPr>
            <w:r w:rsidRPr="00626B7A">
              <w:rPr>
                <w:rFonts w:ascii="Arial" w:eastAsia="Arial" w:hAnsi="Arial" w:cs="Arial"/>
                <w:color w:val="000000"/>
                <w:sz w:val="18"/>
                <w:szCs w:val="18"/>
              </w:rPr>
              <w:t>9,376,869</w:t>
            </w:r>
          </w:p>
        </w:tc>
        <w:tc>
          <w:tcPr>
            <w:tcW w:w="1530" w:type="dxa"/>
            <w:shd w:val="clear" w:color="auto" w:fill="FAFAFA"/>
            <w:vAlign w:val="bottom"/>
          </w:tcPr>
          <w:p w14:paraId="6DC88598" w14:textId="46EE2ABE" w:rsidR="0004137E" w:rsidRPr="00ED58ED" w:rsidRDefault="00626B7A" w:rsidP="0004137E">
            <w:pPr>
              <w:ind w:right="-72"/>
              <w:jc w:val="right"/>
              <w:rPr>
                <w:rFonts w:ascii="Arial" w:eastAsia="Arial" w:hAnsi="Arial" w:cs="Arial"/>
                <w:color w:val="000000"/>
                <w:sz w:val="18"/>
                <w:szCs w:val="18"/>
              </w:rPr>
            </w:pPr>
            <w:r w:rsidRPr="00626B7A">
              <w:rPr>
                <w:rFonts w:ascii="Arial" w:eastAsia="Arial" w:hAnsi="Arial" w:cs="Arial"/>
                <w:color w:val="000000"/>
                <w:sz w:val="18"/>
                <w:szCs w:val="18"/>
              </w:rPr>
              <w:t>605,439</w:t>
            </w:r>
          </w:p>
        </w:tc>
        <w:tc>
          <w:tcPr>
            <w:tcW w:w="1530" w:type="dxa"/>
            <w:vAlign w:val="bottom"/>
          </w:tcPr>
          <w:p w14:paraId="40BA022B" w14:textId="05ECF016" w:rsidR="0004137E" w:rsidRPr="005B5BDE" w:rsidRDefault="0004137E" w:rsidP="0004137E">
            <w:pPr>
              <w:ind w:right="-72"/>
              <w:jc w:val="right"/>
              <w:rPr>
                <w:rFonts w:ascii="Arial" w:eastAsia="Arial" w:hAnsi="Arial" w:cs="Arial"/>
                <w:color w:val="000000"/>
                <w:sz w:val="18"/>
                <w:szCs w:val="18"/>
              </w:rPr>
            </w:pPr>
            <w:r w:rsidRPr="00106018">
              <w:rPr>
                <w:rFonts w:ascii="Arial" w:eastAsia="Arial" w:hAnsi="Arial" w:cs="Arial"/>
                <w:color w:val="000000"/>
                <w:sz w:val="18"/>
                <w:szCs w:val="18"/>
                <w:lang w:val="en-GB"/>
              </w:rPr>
              <w:t>8</w:t>
            </w:r>
            <w:r w:rsidRPr="005B5BDE">
              <w:rPr>
                <w:rFonts w:ascii="Arial" w:eastAsia="Arial" w:hAnsi="Arial" w:cs="Arial"/>
                <w:color w:val="000000"/>
                <w:sz w:val="18"/>
                <w:szCs w:val="18"/>
              </w:rPr>
              <w:t>,</w:t>
            </w:r>
            <w:r w:rsidR="00194A3B">
              <w:rPr>
                <w:rFonts w:ascii="Arial" w:eastAsia="Arial" w:hAnsi="Arial" w:cs="Arial"/>
                <w:color w:val="000000"/>
                <w:sz w:val="18"/>
                <w:szCs w:val="18"/>
              </w:rPr>
              <w:t>771</w:t>
            </w:r>
            <w:r w:rsidRPr="005B5BDE">
              <w:rPr>
                <w:rFonts w:ascii="Arial" w:eastAsia="Arial" w:hAnsi="Arial" w:cs="Arial"/>
                <w:color w:val="000000"/>
                <w:sz w:val="18"/>
                <w:szCs w:val="18"/>
              </w:rPr>
              <w:t>,</w:t>
            </w:r>
            <w:r w:rsidR="00194A3B">
              <w:rPr>
                <w:rFonts w:ascii="Arial" w:eastAsia="Arial" w:hAnsi="Arial" w:cs="Arial"/>
                <w:color w:val="000000"/>
                <w:sz w:val="18"/>
                <w:szCs w:val="18"/>
              </w:rPr>
              <w:t>430</w:t>
            </w:r>
          </w:p>
        </w:tc>
        <w:tc>
          <w:tcPr>
            <w:tcW w:w="1530" w:type="dxa"/>
            <w:vAlign w:val="bottom"/>
          </w:tcPr>
          <w:p w14:paraId="3AF1FF77" w14:textId="68760CBA" w:rsidR="0004137E" w:rsidRPr="005B5BDE" w:rsidRDefault="0004137E" w:rsidP="0004137E">
            <w:pPr>
              <w:ind w:right="-72"/>
              <w:jc w:val="right"/>
              <w:rPr>
                <w:rFonts w:ascii="Arial" w:eastAsia="Arial" w:hAnsi="Arial" w:cs="Arial"/>
                <w:color w:val="000000"/>
                <w:sz w:val="18"/>
                <w:szCs w:val="18"/>
              </w:rPr>
            </w:pPr>
            <w:r w:rsidRPr="005B5BDE">
              <w:rPr>
                <w:rFonts w:ascii="Arial" w:eastAsia="Arial" w:hAnsi="Arial" w:cs="Arial"/>
                <w:color w:val="000000"/>
                <w:sz w:val="18"/>
                <w:szCs w:val="18"/>
              </w:rPr>
              <w:t>(</w:t>
            </w:r>
            <w:r w:rsidR="00194A3B">
              <w:rPr>
                <w:rFonts w:ascii="Arial" w:eastAsia="Arial" w:hAnsi="Arial" w:cs="Arial"/>
                <w:color w:val="000000"/>
                <w:sz w:val="18"/>
                <w:szCs w:val="18"/>
              </w:rPr>
              <w:t>106,110</w:t>
            </w:r>
            <w:r w:rsidRPr="005B5BDE">
              <w:rPr>
                <w:rFonts w:ascii="Arial" w:eastAsia="Arial" w:hAnsi="Arial" w:cs="Arial"/>
                <w:color w:val="000000"/>
                <w:sz w:val="18"/>
                <w:szCs w:val="18"/>
              </w:rPr>
              <w:t>)</w:t>
            </w:r>
          </w:p>
        </w:tc>
      </w:tr>
      <w:tr w:rsidR="0004137E" w:rsidRPr="005B5BDE" w14:paraId="40FDCC06" w14:textId="77777777" w:rsidTr="00FE452F">
        <w:tc>
          <w:tcPr>
            <w:tcW w:w="2970" w:type="dxa"/>
          </w:tcPr>
          <w:p w14:paraId="5FD98F9D"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Cash flows that are not </w:t>
            </w:r>
          </w:p>
          <w:p w14:paraId="02A72A91"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solely payments of </w:t>
            </w:r>
          </w:p>
          <w:p w14:paraId="3C060F1F"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principal and interest </w:t>
            </w:r>
          </w:p>
          <w:p w14:paraId="578CAE83"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on the principal amount </w:t>
            </w:r>
          </w:p>
          <w:p w14:paraId="564A6DEE"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outstanding on </w:t>
            </w:r>
          </w:p>
          <w:p w14:paraId="7D03B49D" w14:textId="0068356E"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specified dates</w:t>
            </w:r>
          </w:p>
        </w:tc>
        <w:tc>
          <w:tcPr>
            <w:tcW w:w="1455" w:type="dxa"/>
            <w:shd w:val="clear" w:color="auto" w:fill="FAFAFA"/>
            <w:vAlign w:val="bottom"/>
          </w:tcPr>
          <w:p w14:paraId="1234D79C" w14:textId="063F2994" w:rsidR="0004137E" w:rsidRPr="00ED58ED" w:rsidRDefault="00ED58ED" w:rsidP="0004137E">
            <w:pPr>
              <w:ind w:right="-72"/>
              <w:jc w:val="right"/>
              <w:rPr>
                <w:rFonts w:ascii="Arial" w:eastAsia="Arial" w:hAnsi="Arial" w:cs="Arial"/>
                <w:color w:val="000000"/>
                <w:sz w:val="18"/>
                <w:szCs w:val="18"/>
              </w:rPr>
            </w:pPr>
            <w:r w:rsidRPr="00ED58ED">
              <w:rPr>
                <w:rFonts w:ascii="Arial" w:eastAsia="Arial" w:hAnsi="Arial" w:cs="Arial"/>
                <w:color w:val="000000"/>
                <w:sz w:val="18"/>
                <w:szCs w:val="18"/>
              </w:rPr>
              <w:t>235</w:t>
            </w:r>
          </w:p>
        </w:tc>
        <w:tc>
          <w:tcPr>
            <w:tcW w:w="1530" w:type="dxa"/>
            <w:shd w:val="clear" w:color="auto" w:fill="FAFAFA"/>
            <w:vAlign w:val="bottom"/>
          </w:tcPr>
          <w:p w14:paraId="104036CB" w14:textId="774AF37D" w:rsidR="0004137E" w:rsidRPr="00ED58ED" w:rsidRDefault="00ED58ED" w:rsidP="0004137E">
            <w:pPr>
              <w:ind w:right="-72"/>
              <w:jc w:val="right"/>
              <w:rPr>
                <w:rFonts w:ascii="Arial" w:eastAsia="Arial" w:hAnsi="Arial" w:cs="Arial"/>
                <w:color w:val="000000"/>
                <w:sz w:val="18"/>
                <w:szCs w:val="18"/>
              </w:rPr>
            </w:pPr>
            <w:r w:rsidRPr="00ED58ED">
              <w:rPr>
                <w:rFonts w:ascii="Arial" w:eastAsia="Arial" w:hAnsi="Arial" w:cs="Arial"/>
                <w:color w:val="000000"/>
                <w:sz w:val="18"/>
                <w:szCs w:val="18"/>
              </w:rPr>
              <w:t>(1)</w:t>
            </w:r>
          </w:p>
        </w:tc>
        <w:tc>
          <w:tcPr>
            <w:tcW w:w="1530" w:type="dxa"/>
            <w:vAlign w:val="bottom"/>
          </w:tcPr>
          <w:p w14:paraId="0A82C94A" w14:textId="03F246D7" w:rsidR="0004137E" w:rsidRPr="005B5BDE" w:rsidRDefault="0004137E" w:rsidP="0004137E">
            <w:pPr>
              <w:ind w:right="-72"/>
              <w:jc w:val="right"/>
              <w:rPr>
                <w:rFonts w:ascii="Arial" w:eastAsia="Arial" w:hAnsi="Arial" w:cs="Arial"/>
                <w:color w:val="000000"/>
                <w:sz w:val="18"/>
                <w:szCs w:val="18"/>
              </w:rPr>
            </w:pPr>
            <w:r w:rsidRPr="00106018">
              <w:rPr>
                <w:rFonts w:ascii="Arial" w:eastAsia="Arial" w:hAnsi="Arial" w:cs="Arial"/>
                <w:color w:val="000000"/>
                <w:sz w:val="18"/>
                <w:szCs w:val="18"/>
                <w:lang w:val="en-GB"/>
              </w:rPr>
              <w:t>236</w:t>
            </w:r>
          </w:p>
        </w:tc>
        <w:tc>
          <w:tcPr>
            <w:tcW w:w="1530" w:type="dxa"/>
            <w:vAlign w:val="bottom"/>
          </w:tcPr>
          <w:p w14:paraId="5670D08E" w14:textId="00944E7F" w:rsidR="0004137E" w:rsidRPr="005B5BDE" w:rsidRDefault="0004137E" w:rsidP="0004137E">
            <w:pPr>
              <w:ind w:right="-72"/>
              <w:jc w:val="right"/>
              <w:rPr>
                <w:rFonts w:ascii="Arial" w:eastAsia="Arial" w:hAnsi="Arial" w:cs="Arial"/>
                <w:color w:val="000000"/>
                <w:sz w:val="18"/>
                <w:szCs w:val="18"/>
              </w:rPr>
            </w:pPr>
            <w:r w:rsidRPr="005B5BDE">
              <w:rPr>
                <w:rFonts w:ascii="Arial" w:eastAsia="Arial" w:hAnsi="Arial" w:cs="Arial"/>
                <w:color w:val="000000"/>
                <w:sz w:val="18"/>
                <w:szCs w:val="18"/>
              </w:rPr>
              <w:t>(</w:t>
            </w:r>
            <w:r w:rsidRPr="00106018">
              <w:rPr>
                <w:rFonts w:ascii="Arial" w:eastAsia="Arial" w:hAnsi="Arial" w:cs="Arial"/>
                <w:color w:val="000000"/>
                <w:sz w:val="18"/>
                <w:szCs w:val="18"/>
                <w:lang w:val="en-GB"/>
              </w:rPr>
              <w:t>2</w:t>
            </w:r>
            <w:r w:rsidRPr="005B5BDE">
              <w:rPr>
                <w:rFonts w:ascii="Arial" w:eastAsia="Arial" w:hAnsi="Arial" w:cs="Arial"/>
                <w:color w:val="000000"/>
                <w:sz w:val="18"/>
                <w:szCs w:val="18"/>
              </w:rPr>
              <w:t>)</w:t>
            </w:r>
          </w:p>
        </w:tc>
      </w:tr>
      <w:tr w:rsidR="0004137E" w:rsidRPr="005B5BDE" w14:paraId="060307AC" w14:textId="77777777" w:rsidTr="00FE452F">
        <w:tc>
          <w:tcPr>
            <w:tcW w:w="2970" w:type="dxa"/>
          </w:tcPr>
          <w:p w14:paraId="2C234D6F"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Financial assets which </w:t>
            </w:r>
          </w:p>
          <w:p w14:paraId="6BB713E6"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the performance </w:t>
            </w:r>
            <w:proofErr w:type="gramStart"/>
            <w:r w:rsidRPr="005B5BDE">
              <w:rPr>
                <w:rFonts w:ascii="Arial" w:eastAsia="Arial" w:hAnsi="Arial" w:cs="Arial"/>
                <w:color w:val="000000"/>
                <w:sz w:val="18"/>
                <w:szCs w:val="18"/>
              </w:rPr>
              <w:t>is</w:t>
            </w:r>
            <w:proofErr w:type="gramEnd"/>
            <w:r w:rsidRPr="005B5BDE">
              <w:rPr>
                <w:rFonts w:ascii="Arial" w:eastAsia="Arial" w:hAnsi="Arial" w:cs="Arial"/>
                <w:color w:val="000000"/>
                <w:sz w:val="18"/>
                <w:szCs w:val="18"/>
              </w:rPr>
              <w:t xml:space="preserve"> </w:t>
            </w:r>
          </w:p>
          <w:p w14:paraId="0CC0A63B"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evaluated based on </w:t>
            </w:r>
            <w:proofErr w:type="gramStart"/>
            <w:r w:rsidRPr="005B5BDE">
              <w:rPr>
                <w:rFonts w:ascii="Arial" w:eastAsia="Arial" w:hAnsi="Arial" w:cs="Arial"/>
                <w:color w:val="000000"/>
                <w:sz w:val="18"/>
                <w:szCs w:val="18"/>
              </w:rPr>
              <w:t>fair</w:t>
            </w:r>
            <w:proofErr w:type="gramEnd"/>
            <w:r w:rsidRPr="005B5BDE">
              <w:rPr>
                <w:rFonts w:ascii="Arial" w:eastAsia="Arial" w:hAnsi="Arial" w:cs="Arial"/>
                <w:color w:val="000000"/>
                <w:sz w:val="18"/>
                <w:szCs w:val="18"/>
              </w:rPr>
              <w:t xml:space="preserve"> </w:t>
            </w:r>
          </w:p>
          <w:p w14:paraId="396912B6" w14:textId="55B5E665"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 xml:space="preserve">   value.</w:t>
            </w:r>
          </w:p>
        </w:tc>
        <w:tc>
          <w:tcPr>
            <w:tcW w:w="1455" w:type="dxa"/>
            <w:shd w:val="clear" w:color="auto" w:fill="FAFAFA"/>
            <w:vAlign w:val="bottom"/>
          </w:tcPr>
          <w:p w14:paraId="0EFFABAF" w14:textId="75FA3280" w:rsidR="0004137E" w:rsidRPr="00ED58ED" w:rsidRDefault="00ED58ED" w:rsidP="0004137E">
            <w:pPr>
              <w:ind w:right="-72"/>
              <w:jc w:val="right"/>
              <w:rPr>
                <w:rFonts w:ascii="Arial" w:eastAsia="Arial" w:hAnsi="Arial" w:cs="Arial"/>
                <w:color w:val="000000"/>
                <w:sz w:val="18"/>
                <w:szCs w:val="18"/>
              </w:rPr>
            </w:pPr>
            <w:r w:rsidRPr="00ED58ED">
              <w:rPr>
                <w:rFonts w:ascii="Arial" w:eastAsia="Arial" w:hAnsi="Arial" w:cs="Arial"/>
                <w:color w:val="000000"/>
                <w:sz w:val="18"/>
                <w:szCs w:val="18"/>
              </w:rPr>
              <w:t>45,774</w:t>
            </w:r>
          </w:p>
        </w:tc>
        <w:tc>
          <w:tcPr>
            <w:tcW w:w="1530" w:type="dxa"/>
            <w:shd w:val="clear" w:color="auto" w:fill="FAFAFA"/>
            <w:vAlign w:val="bottom"/>
          </w:tcPr>
          <w:p w14:paraId="016A0AB5" w14:textId="7DFA4A13" w:rsidR="0004137E" w:rsidRPr="00ED58ED" w:rsidRDefault="00ED58ED" w:rsidP="0004137E">
            <w:pPr>
              <w:ind w:right="-72"/>
              <w:jc w:val="right"/>
              <w:rPr>
                <w:rFonts w:ascii="Arial" w:eastAsia="Arial" w:hAnsi="Arial" w:cs="Arial"/>
                <w:color w:val="000000"/>
                <w:sz w:val="18"/>
                <w:szCs w:val="18"/>
              </w:rPr>
            </w:pPr>
            <w:r w:rsidRPr="00ED58ED">
              <w:rPr>
                <w:rFonts w:ascii="Arial" w:eastAsia="Arial" w:hAnsi="Arial" w:cs="Arial"/>
                <w:color w:val="000000"/>
                <w:sz w:val="18"/>
                <w:szCs w:val="18"/>
              </w:rPr>
              <w:t>10,518</w:t>
            </w:r>
          </w:p>
        </w:tc>
        <w:tc>
          <w:tcPr>
            <w:tcW w:w="1530" w:type="dxa"/>
            <w:vAlign w:val="bottom"/>
          </w:tcPr>
          <w:p w14:paraId="5C2962B9" w14:textId="54940DF1" w:rsidR="0004137E" w:rsidRPr="005B5BDE" w:rsidRDefault="0004137E" w:rsidP="0004137E">
            <w:pPr>
              <w:ind w:right="-72"/>
              <w:jc w:val="right"/>
              <w:rPr>
                <w:rFonts w:ascii="Arial" w:eastAsia="Arial" w:hAnsi="Arial" w:cs="Arial"/>
                <w:color w:val="000000"/>
                <w:sz w:val="18"/>
                <w:szCs w:val="18"/>
              </w:rPr>
            </w:pPr>
            <w:r w:rsidRPr="00106018">
              <w:rPr>
                <w:rFonts w:ascii="Arial" w:eastAsia="Arial" w:hAnsi="Arial" w:cs="Arial"/>
                <w:color w:val="000000"/>
                <w:sz w:val="18"/>
                <w:szCs w:val="18"/>
                <w:lang w:val="en-GB"/>
              </w:rPr>
              <w:t>35</w:t>
            </w:r>
            <w:r w:rsidRPr="005B5BDE">
              <w:rPr>
                <w:rFonts w:ascii="Arial" w:eastAsia="Arial" w:hAnsi="Arial" w:cs="Arial"/>
                <w:color w:val="000000"/>
                <w:sz w:val="18"/>
                <w:szCs w:val="18"/>
              </w:rPr>
              <w:t>,</w:t>
            </w:r>
            <w:r w:rsidRPr="00106018">
              <w:rPr>
                <w:rFonts w:ascii="Arial" w:eastAsia="Arial" w:hAnsi="Arial" w:cs="Arial"/>
                <w:color w:val="000000"/>
                <w:sz w:val="18"/>
                <w:szCs w:val="18"/>
                <w:lang w:val="en-GB"/>
              </w:rPr>
              <w:t>256</w:t>
            </w:r>
          </w:p>
        </w:tc>
        <w:tc>
          <w:tcPr>
            <w:tcW w:w="1530" w:type="dxa"/>
            <w:vAlign w:val="bottom"/>
          </w:tcPr>
          <w:p w14:paraId="3ABD2A0D" w14:textId="4EE7AC0B" w:rsidR="0004137E" w:rsidRPr="005B5BDE" w:rsidRDefault="0004137E" w:rsidP="0004137E">
            <w:pPr>
              <w:ind w:right="-72"/>
              <w:jc w:val="right"/>
              <w:rPr>
                <w:rFonts w:ascii="Arial" w:eastAsia="Arial" w:hAnsi="Arial" w:cs="Arial"/>
                <w:color w:val="000000"/>
                <w:sz w:val="18"/>
                <w:szCs w:val="18"/>
              </w:rPr>
            </w:pPr>
            <w:r w:rsidRPr="00106018">
              <w:rPr>
                <w:rFonts w:ascii="Arial" w:eastAsia="Arial" w:hAnsi="Arial" w:cs="Arial"/>
                <w:color w:val="000000"/>
                <w:sz w:val="18"/>
                <w:szCs w:val="18"/>
                <w:lang w:val="en-GB"/>
              </w:rPr>
              <w:t>4</w:t>
            </w:r>
            <w:r w:rsidRPr="005B5BDE">
              <w:rPr>
                <w:rFonts w:ascii="Arial" w:eastAsia="Arial" w:hAnsi="Arial" w:cs="Arial"/>
                <w:color w:val="000000"/>
                <w:sz w:val="18"/>
                <w:szCs w:val="18"/>
              </w:rPr>
              <w:t>,</w:t>
            </w:r>
            <w:r w:rsidRPr="00106018">
              <w:rPr>
                <w:rFonts w:ascii="Arial" w:eastAsia="Arial" w:hAnsi="Arial" w:cs="Arial"/>
                <w:color w:val="000000"/>
                <w:sz w:val="18"/>
                <w:szCs w:val="18"/>
                <w:lang w:val="en-GB"/>
              </w:rPr>
              <w:t>837</w:t>
            </w:r>
          </w:p>
        </w:tc>
      </w:tr>
      <w:tr w:rsidR="0004137E" w:rsidRPr="005B5BDE" w14:paraId="534F663F" w14:textId="77777777" w:rsidTr="00FE452F">
        <w:tc>
          <w:tcPr>
            <w:tcW w:w="2970" w:type="dxa"/>
          </w:tcPr>
          <w:p w14:paraId="3D4A07E2" w14:textId="77777777" w:rsidR="0004137E" w:rsidRPr="005B5BDE" w:rsidRDefault="0004137E" w:rsidP="0004137E">
            <w:pPr>
              <w:jc w:val="thaiDistribute"/>
              <w:rPr>
                <w:rFonts w:ascii="Arial" w:eastAsia="Arial" w:hAnsi="Arial" w:cs="Arial"/>
                <w:color w:val="000000"/>
                <w:sz w:val="18"/>
                <w:szCs w:val="18"/>
              </w:rPr>
            </w:pPr>
            <w:r w:rsidRPr="005B5BDE">
              <w:rPr>
                <w:rFonts w:ascii="Arial" w:eastAsia="Arial" w:hAnsi="Arial" w:cs="Arial"/>
                <w:color w:val="000000"/>
                <w:sz w:val="18"/>
                <w:szCs w:val="18"/>
              </w:rPr>
              <w:t>Other financial assets</w:t>
            </w:r>
          </w:p>
        </w:tc>
        <w:tc>
          <w:tcPr>
            <w:tcW w:w="1455" w:type="dxa"/>
            <w:shd w:val="clear" w:color="auto" w:fill="FAFAFA"/>
            <w:vAlign w:val="bottom"/>
          </w:tcPr>
          <w:p w14:paraId="5C1D3DFE" w14:textId="66D83E4B" w:rsidR="0004137E" w:rsidRPr="00ED58ED" w:rsidRDefault="00ED58ED" w:rsidP="0004137E">
            <w:pPr>
              <w:ind w:right="-72"/>
              <w:jc w:val="right"/>
              <w:rPr>
                <w:rFonts w:ascii="Arial" w:eastAsia="Arial" w:hAnsi="Arial" w:cs="Arial"/>
                <w:color w:val="000000"/>
                <w:sz w:val="18"/>
                <w:szCs w:val="18"/>
              </w:rPr>
            </w:pPr>
            <w:r w:rsidRPr="00ED58ED">
              <w:rPr>
                <w:rFonts w:ascii="Arial" w:eastAsia="Arial" w:hAnsi="Arial" w:cs="Arial"/>
                <w:color w:val="000000"/>
                <w:sz w:val="18"/>
                <w:szCs w:val="18"/>
              </w:rPr>
              <w:t>56,756</w:t>
            </w:r>
          </w:p>
        </w:tc>
        <w:tc>
          <w:tcPr>
            <w:tcW w:w="1530" w:type="dxa"/>
            <w:shd w:val="clear" w:color="auto" w:fill="FAFAFA"/>
            <w:vAlign w:val="bottom"/>
          </w:tcPr>
          <w:p w14:paraId="68E031C2" w14:textId="41B1CB9B" w:rsidR="0004137E" w:rsidRPr="00ED58ED" w:rsidRDefault="00ED58ED" w:rsidP="0004137E">
            <w:pPr>
              <w:ind w:right="-72"/>
              <w:jc w:val="right"/>
              <w:rPr>
                <w:rFonts w:ascii="Arial" w:eastAsia="Arial" w:hAnsi="Arial" w:cs="Arial"/>
                <w:color w:val="000000"/>
                <w:sz w:val="18"/>
                <w:szCs w:val="18"/>
              </w:rPr>
            </w:pPr>
            <w:r w:rsidRPr="00ED58ED">
              <w:rPr>
                <w:rFonts w:ascii="Arial" w:eastAsia="Arial" w:hAnsi="Arial" w:cs="Arial"/>
                <w:color w:val="000000"/>
                <w:sz w:val="18"/>
                <w:szCs w:val="18"/>
              </w:rPr>
              <w:t>(46,907)</w:t>
            </w:r>
          </w:p>
        </w:tc>
        <w:tc>
          <w:tcPr>
            <w:tcW w:w="1530" w:type="dxa"/>
            <w:vAlign w:val="bottom"/>
          </w:tcPr>
          <w:p w14:paraId="7BE1BC4F" w14:textId="28C010F7" w:rsidR="0004137E" w:rsidRPr="005B5BDE" w:rsidRDefault="0004137E" w:rsidP="0004137E">
            <w:pPr>
              <w:ind w:right="-72"/>
              <w:jc w:val="right"/>
              <w:rPr>
                <w:rFonts w:ascii="Arial" w:eastAsia="Arial" w:hAnsi="Arial" w:cs="Arial"/>
                <w:color w:val="000000"/>
                <w:sz w:val="18"/>
                <w:szCs w:val="18"/>
              </w:rPr>
            </w:pPr>
            <w:r w:rsidRPr="00106018">
              <w:rPr>
                <w:rFonts w:ascii="Arial" w:eastAsia="Arial" w:hAnsi="Arial" w:cs="Arial"/>
                <w:color w:val="000000"/>
                <w:sz w:val="18"/>
                <w:szCs w:val="18"/>
                <w:lang w:val="en-GB"/>
              </w:rPr>
              <w:t>103</w:t>
            </w:r>
            <w:r w:rsidRPr="005B5BDE">
              <w:rPr>
                <w:rFonts w:ascii="Arial" w:eastAsia="Arial" w:hAnsi="Arial" w:cs="Arial"/>
                <w:color w:val="000000"/>
                <w:sz w:val="18"/>
                <w:szCs w:val="18"/>
              </w:rPr>
              <w:t>,</w:t>
            </w:r>
            <w:r w:rsidRPr="00106018">
              <w:rPr>
                <w:rFonts w:ascii="Arial" w:eastAsia="Arial" w:hAnsi="Arial" w:cs="Arial"/>
                <w:color w:val="000000"/>
                <w:sz w:val="18"/>
                <w:szCs w:val="18"/>
                <w:lang w:val="en-GB"/>
              </w:rPr>
              <w:t>663</w:t>
            </w:r>
          </w:p>
        </w:tc>
        <w:tc>
          <w:tcPr>
            <w:tcW w:w="1530" w:type="dxa"/>
            <w:vAlign w:val="bottom"/>
          </w:tcPr>
          <w:p w14:paraId="1E0224ED" w14:textId="6B57ADF1" w:rsidR="0004137E" w:rsidRPr="005B5BDE" w:rsidRDefault="0004137E" w:rsidP="0004137E">
            <w:pPr>
              <w:ind w:right="-72"/>
              <w:jc w:val="right"/>
              <w:rPr>
                <w:rFonts w:ascii="Arial" w:eastAsia="Arial" w:hAnsi="Arial" w:cs="Arial"/>
                <w:color w:val="000000"/>
                <w:sz w:val="18"/>
                <w:szCs w:val="18"/>
              </w:rPr>
            </w:pPr>
            <w:r w:rsidRPr="005B5BDE">
              <w:rPr>
                <w:rFonts w:ascii="Arial" w:eastAsia="Arial" w:hAnsi="Arial" w:cs="Arial"/>
                <w:color w:val="000000"/>
                <w:sz w:val="18"/>
                <w:szCs w:val="18"/>
              </w:rPr>
              <w:t>(</w:t>
            </w:r>
            <w:r w:rsidRPr="00106018">
              <w:rPr>
                <w:rFonts w:ascii="Arial" w:eastAsia="Arial" w:hAnsi="Arial" w:cs="Arial"/>
                <w:color w:val="000000"/>
                <w:sz w:val="18"/>
                <w:szCs w:val="18"/>
                <w:lang w:val="en-GB"/>
              </w:rPr>
              <w:t>1</w:t>
            </w:r>
            <w:r w:rsidRPr="005B5BDE">
              <w:rPr>
                <w:rFonts w:ascii="Arial" w:eastAsia="Arial" w:hAnsi="Arial" w:cs="Arial"/>
                <w:color w:val="000000"/>
                <w:sz w:val="18"/>
                <w:szCs w:val="18"/>
              </w:rPr>
              <w:t>,</w:t>
            </w:r>
            <w:r w:rsidRPr="00106018">
              <w:rPr>
                <w:rFonts w:ascii="Arial" w:eastAsia="Arial" w:hAnsi="Arial" w:cs="Arial"/>
                <w:color w:val="000000"/>
                <w:sz w:val="18"/>
                <w:szCs w:val="18"/>
                <w:lang w:val="en-GB"/>
              </w:rPr>
              <w:t>202</w:t>
            </w:r>
            <w:r w:rsidRPr="005B5BDE">
              <w:rPr>
                <w:rFonts w:ascii="Arial" w:eastAsia="Arial" w:hAnsi="Arial" w:cs="Arial"/>
                <w:color w:val="000000"/>
                <w:sz w:val="18"/>
                <w:szCs w:val="18"/>
              </w:rPr>
              <w:t>,</w:t>
            </w:r>
            <w:r w:rsidRPr="00106018">
              <w:rPr>
                <w:rFonts w:ascii="Arial" w:eastAsia="Arial" w:hAnsi="Arial" w:cs="Arial"/>
                <w:color w:val="000000"/>
                <w:sz w:val="18"/>
                <w:szCs w:val="18"/>
                <w:lang w:val="en-GB"/>
              </w:rPr>
              <w:t>710</w:t>
            </w:r>
            <w:r w:rsidRPr="005B5BDE">
              <w:rPr>
                <w:rFonts w:ascii="Arial" w:eastAsia="Arial" w:hAnsi="Arial" w:cs="Arial"/>
                <w:color w:val="000000"/>
                <w:sz w:val="18"/>
                <w:szCs w:val="18"/>
              </w:rPr>
              <w:t>)</w:t>
            </w:r>
          </w:p>
        </w:tc>
      </w:tr>
    </w:tbl>
    <w:p w14:paraId="28126A09" w14:textId="77777777" w:rsidR="00522793" w:rsidRPr="004E3EC7" w:rsidRDefault="00522793" w:rsidP="00FE452F">
      <w:pPr>
        <w:ind w:left="540"/>
        <w:jc w:val="thaiDistribute"/>
        <w:rPr>
          <w:rFonts w:ascii="Arial" w:eastAsia="Arial" w:hAnsi="Arial" w:cs="Arial"/>
          <w:color w:val="000000"/>
        </w:rPr>
      </w:pPr>
    </w:p>
    <w:p w14:paraId="2E0D15A8" w14:textId="7DF6C4D6" w:rsidR="00522793" w:rsidRPr="00777755" w:rsidRDefault="00522793" w:rsidP="00FE452F">
      <w:pPr>
        <w:ind w:left="540"/>
        <w:jc w:val="thaiDistribute"/>
        <w:rPr>
          <w:rFonts w:ascii="Arial" w:eastAsia="Arial" w:hAnsi="Arial" w:cs="Arial"/>
          <w:color w:val="000000"/>
          <w:spacing w:val="-4"/>
        </w:rPr>
      </w:pPr>
      <w:r w:rsidRPr="00777755">
        <w:rPr>
          <w:rFonts w:ascii="Arial" w:eastAsia="Arial" w:hAnsi="Arial" w:cs="Arial"/>
          <w:color w:val="000000"/>
          <w:spacing w:val="-4"/>
        </w:rPr>
        <w:t xml:space="preserve">As of </w:t>
      </w:r>
      <w:proofErr w:type="gramStart"/>
      <w:r w:rsidR="00106018" w:rsidRPr="00777755">
        <w:rPr>
          <w:rFonts w:ascii="Arial" w:eastAsia="Arial" w:hAnsi="Arial" w:cs="Arial"/>
          <w:color w:val="000000"/>
          <w:spacing w:val="-4"/>
          <w:lang w:val="en-GB"/>
        </w:rPr>
        <w:t>31</w:t>
      </w:r>
      <w:r w:rsidRPr="00777755">
        <w:rPr>
          <w:rFonts w:ascii="Arial" w:eastAsia="Arial" w:hAnsi="Arial" w:cs="Arial"/>
          <w:color w:val="000000"/>
          <w:spacing w:val="-4"/>
        </w:rPr>
        <w:t xml:space="preserve"> December </w:t>
      </w:r>
      <w:r w:rsidR="00106018" w:rsidRPr="00777755">
        <w:rPr>
          <w:rFonts w:ascii="Arial" w:eastAsia="Arial" w:hAnsi="Arial" w:cs="Arial"/>
          <w:color w:val="000000"/>
          <w:spacing w:val="-4"/>
          <w:lang w:val="en-GB"/>
        </w:rPr>
        <w:t>2023</w:t>
      </w:r>
      <w:proofErr w:type="gramEnd"/>
      <w:r w:rsidRPr="00777755">
        <w:rPr>
          <w:rFonts w:ascii="Arial" w:eastAsia="Arial" w:hAnsi="Arial" w:cs="Arial"/>
          <w:color w:val="000000"/>
          <w:spacing w:val="-4"/>
        </w:rPr>
        <w:t xml:space="preserve"> and </w:t>
      </w:r>
      <w:r w:rsidR="00106018" w:rsidRPr="00777755">
        <w:rPr>
          <w:rFonts w:ascii="Arial" w:eastAsia="Arial" w:hAnsi="Arial" w:cs="Arial"/>
          <w:color w:val="000000"/>
          <w:spacing w:val="-4"/>
          <w:lang w:val="en-GB"/>
        </w:rPr>
        <w:t>2022</w:t>
      </w:r>
      <w:r w:rsidRPr="00777755">
        <w:rPr>
          <w:rFonts w:ascii="Arial" w:eastAsia="Arial" w:hAnsi="Arial" w:cs="Arial"/>
          <w:color w:val="000000"/>
          <w:spacing w:val="-4"/>
        </w:rPr>
        <w:t>, financial assets qualifying as SPPI includes debt securities, other receivables, accrued investment income and cash and cash equivalents whereas the remaining includes equity securities.</w:t>
      </w:r>
    </w:p>
    <w:p w14:paraId="2EFE24D5" w14:textId="77777777" w:rsidR="0048345D" w:rsidRPr="004E3EC7" w:rsidRDefault="0048345D" w:rsidP="00FE452F">
      <w:pPr>
        <w:ind w:left="540"/>
        <w:jc w:val="thaiDistribute"/>
        <w:rPr>
          <w:rFonts w:ascii="Arial" w:eastAsia="Arial" w:hAnsi="Arial" w:cs="Arial"/>
          <w:color w:val="000000"/>
        </w:rPr>
      </w:pPr>
    </w:p>
    <w:p w14:paraId="4704A612" w14:textId="4C022ED0" w:rsidR="00522793" w:rsidRPr="00777755" w:rsidRDefault="00522793" w:rsidP="00FE452F">
      <w:pPr>
        <w:ind w:left="540"/>
        <w:jc w:val="thaiDistribute"/>
        <w:rPr>
          <w:rFonts w:ascii="Arial" w:eastAsia="Arial" w:hAnsi="Arial" w:cs="Arial"/>
          <w:color w:val="000000"/>
          <w:spacing w:val="-4"/>
          <w:cs/>
        </w:rPr>
      </w:pPr>
      <w:r w:rsidRPr="00777755">
        <w:rPr>
          <w:rFonts w:ascii="Arial" w:eastAsia="Arial" w:hAnsi="Arial" w:cs="Arial"/>
          <w:color w:val="000000"/>
          <w:spacing w:val="-4"/>
        </w:rPr>
        <w:t xml:space="preserve">Certain financial assets included within the financial statements, including amount due from reinsurance and premium receivables amounting to Baht </w:t>
      </w:r>
      <w:r w:rsidR="00ED58ED" w:rsidRPr="00777755">
        <w:rPr>
          <w:rFonts w:ascii="Arial" w:eastAsia="Arial" w:hAnsi="Arial" w:cs="Arial"/>
          <w:color w:val="000000"/>
          <w:spacing w:val="-4"/>
          <w:lang w:val="en-GB"/>
        </w:rPr>
        <w:t>1,707.08</w:t>
      </w:r>
      <w:r w:rsidR="00190558" w:rsidRPr="00777755">
        <w:rPr>
          <w:rFonts w:ascii="Arial" w:eastAsia="Arial" w:hAnsi="Arial" w:cs="Arial"/>
          <w:color w:val="000000"/>
          <w:spacing w:val="-4"/>
        </w:rPr>
        <w:t xml:space="preserve"> </w:t>
      </w:r>
      <w:r w:rsidRPr="00777755">
        <w:rPr>
          <w:rFonts w:ascii="Arial" w:eastAsia="Arial" w:hAnsi="Arial" w:cs="Arial"/>
          <w:color w:val="000000"/>
          <w:spacing w:val="-4"/>
        </w:rPr>
        <w:t>million are not included above. (</w:t>
      </w:r>
      <w:r w:rsidR="00106018" w:rsidRPr="00777755">
        <w:rPr>
          <w:rFonts w:ascii="Arial" w:eastAsia="Arial" w:hAnsi="Arial" w:cs="Arial"/>
          <w:color w:val="000000"/>
          <w:spacing w:val="-4"/>
          <w:lang w:val="en-GB"/>
        </w:rPr>
        <w:t>2022</w:t>
      </w:r>
      <w:r w:rsidRPr="00777755">
        <w:rPr>
          <w:rFonts w:ascii="Arial" w:eastAsia="Arial" w:hAnsi="Arial" w:cs="Arial"/>
          <w:color w:val="000000"/>
          <w:spacing w:val="-4"/>
        </w:rPr>
        <w:t xml:space="preserve">: </w:t>
      </w:r>
      <w:r w:rsidR="0004137E" w:rsidRPr="00777755">
        <w:rPr>
          <w:rFonts w:ascii="Arial" w:eastAsia="Arial" w:hAnsi="Arial" w:cs="Arial"/>
          <w:color w:val="000000"/>
          <w:spacing w:val="-4"/>
        </w:rPr>
        <w:t xml:space="preserve">Baht </w:t>
      </w:r>
      <w:r w:rsidR="0004137E" w:rsidRPr="00777755">
        <w:rPr>
          <w:rFonts w:ascii="Arial" w:eastAsia="Arial" w:hAnsi="Arial" w:cs="Arial"/>
          <w:color w:val="000000"/>
          <w:spacing w:val="-4"/>
          <w:lang w:val="en-GB"/>
        </w:rPr>
        <w:t>1</w:t>
      </w:r>
      <w:r w:rsidR="0004137E" w:rsidRPr="00777755">
        <w:rPr>
          <w:rFonts w:ascii="Arial" w:eastAsia="Arial" w:hAnsi="Arial" w:cs="Arial"/>
          <w:color w:val="000000"/>
          <w:spacing w:val="-4"/>
        </w:rPr>
        <w:t>,</w:t>
      </w:r>
      <w:r w:rsidR="0004137E" w:rsidRPr="00777755">
        <w:rPr>
          <w:rFonts w:ascii="Arial" w:eastAsia="Arial" w:hAnsi="Arial" w:cs="Arial"/>
          <w:color w:val="000000"/>
          <w:spacing w:val="-4"/>
          <w:lang w:val="en-GB"/>
        </w:rPr>
        <w:t>546</w:t>
      </w:r>
      <w:r w:rsidR="0004137E" w:rsidRPr="00777755">
        <w:rPr>
          <w:rFonts w:ascii="Arial" w:eastAsia="Arial" w:hAnsi="Arial" w:cs="Arial"/>
          <w:color w:val="000000"/>
          <w:spacing w:val="-4"/>
        </w:rPr>
        <w:t>.</w:t>
      </w:r>
      <w:r w:rsidR="0004137E" w:rsidRPr="00777755">
        <w:rPr>
          <w:rFonts w:ascii="Arial" w:eastAsia="Arial" w:hAnsi="Arial" w:cs="Arial"/>
          <w:color w:val="000000"/>
          <w:spacing w:val="-4"/>
          <w:lang w:val="en-GB"/>
        </w:rPr>
        <w:t>17</w:t>
      </w:r>
      <w:r w:rsidR="0004137E" w:rsidRPr="00777755">
        <w:rPr>
          <w:rFonts w:ascii="Arial" w:eastAsia="Arial" w:hAnsi="Arial" w:cs="Arial"/>
          <w:color w:val="000000"/>
          <w:spacing w:val="-4"/>
        </w:rPr>
        <w:t xml:space="preserve"> million</w:t>
      </w:r>
      <w:r w:rsidRPr="00777755">
        <w:rPr>
          <w:rFonts w:ascii="Arial" w:eastAsia="Arial" w:hAnsi="Arial" w:cs="Arial"/>
          <w:color w:val="000000"/>
          <w:spacing w:val="-4"/>
        </w:rPr>
        <w:t>)</w:t>
      </w:r>
    </w:p>
    <w:p w14:paraId="075CEC47" w14:textId="784DCC03" w:rsidR="005B5BDE" w:rsidRDefault="005B5BDE">
      <w:pPr>
        <w:rPr>
          <w:rFonts w:ascii="Arial" w:eastAsia="Arial" w:hAnsi="Arial" w:cs="Arial"/>
          <w:color w:val="000000"/>
        </w:rPr>
      </w:pPr>
      <w:r>
        <w:rPr>
          <w:rFonts w:ascii="Arial" w:eastAsia="Arial" w:hAnsi="Arial" w:cs="Arial"/>
          <w:color w:val="000000"/>
        </w:rPr>
        <w:br w:type="page"/>
      </w:r>
    </w:p>
    <w:tbl>
      <w:tblPr>
        <w:tblW w:w="9446" w:type="dxa"/>
        <w:tblInd w:w="108" w:type="dxa"/>
        <w:tblLayout w:type="fixed"/>
        <w:tblLook w:val="0400" w:firstRow="0" w:lastRow="0" w:firstColumn="0" w:lastColumn="0" w:noHBand="0" w:noVBand="1"/>
      </w:tblPr>
      <w:tblGrid>
        <w:gridCol w:w="9446"/>
      </w:tblGrid>
      <w:tr w:rsidR="00FE76B6" w:rsidRPr="004E3EC7" w14:paraId="70028805" w14:textId="77777777" w:rsidTr="00FE452F">
        <w:trPr>
          <w:trHeight w:val="368"/>
        </w:trPr>
        <w:tc>
          <w:tcPr>
            <w:tcW w:w="9446" w:type="dxa"/>
            <w:shd w:val="clear" w:color="auto" w:fill="FFA543"/>
            <w:vAlign w:val="center"/>
          </w:tcPr>
          <w:p w14:paraId="327C923A" w14:textId="1971571E" w:rsidR="00FE76B6" w:rsidRPr="004E3EC7" w:rsidRDefault="00FE76B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38056C">
              <w:rPr>
                <w:rFonts w:cs="Arial"/>
                <w:b/>
                <w:color w:val="FFFFFF"/>
                <w:sz w:val="20"/>
                <w:szCs w:val="20"/>
              </w:rPr>
              <w:lastRenderedPageBreak/>
              <w:t>New and amended financial reporting standards</w:t>
            </w:r>
          </w:p>
        </w:tc>
      </w:tr>
    </w:tbl>
    <w:p w14:paraId="2C291690" w14:textId="74377CE4" w:rsidR="00FE76B6" w:rsidRPr="00FE452F" w:rsidRDefault="00FE76B6" w:rsidP="00AC1B4E">
      <w:pPr>
        <w:jc w:val="thaiDistribute"/>
        <w:rPr>
          <w:rFonts w:ascii="Arial" w:eastAsia="Arial" w:hAnsi="Arial" w:cs="Arial"/>
          <w:color w:val="000000"/>
        </w:rPr>
      </w:pPr>
    </w:p>
    <w:p w14:paraId="14B3BC60" w14:textId="6D4AD2A5" w:rsidR="00176246" w:rsidRPr="00FE452F" w:rsidRDefault="00666BF8" w:rsidP="00FE452F">
      <w:pPr>
        <w:pStyle w:val="ListParagraph"/>
        <w:numPr>
          <w:ilvl w:val="1"/>
          <w:numId w:val="33"/>
        </w:numPr>
        <w:spacing w:after="0"/>
        <w:ind w:left="540" w:hanging="540"/>
        <w:jc w:val="thaiDistribute"/>
        <w:rPr>
          <w:rFonts w:cs="Arial"/>
          <w:b/>
          <w:bCs/>
          <w:color w:val="CF4A02"/>
          <w:sz w:val="20"/>
          <w:szCs w:val="20"/>
        </w:rPr>
      </w:pPr>
      <w:r w:rsidRPr="00FE452F">
        <w:rPr>
          <w:rFonts w:cs="Arial"/>
          <w:b/>
          <w:bCs/>
          <w:color w:val="CF4A02"/>
          <w:sz w:val="20"/>
          <w:szCs w:val="20"/>
        </w:rPr>
        <w:t>Amended financial reporting standards that are effective for the accounting period beginning on or after 1 January 2024.</w:t>
      </w:r>
    </w:p>
    <w:p w14:paraId="7791C36A" w14:textId="77777777" w:rsidR="00666BF8" w:rsidRPr="00FE452F" w:rsidRDefault="00666BF8" w:rsidP="00FE452F">
      <w:pPr>
        <w:pStyle w:val="ListParagraph"/>
        <w:spacing w:after="0"/>
        <w:ind w:left="540"/>
        <w:jc w:val="thaiDistribute"/>
        <w:rPr>
          <w:rFonts w:cs="Arial"/>
          <w:b/>
          <w:bCs/>
          <w:color w:val="CF4A02"/>
          <w:sz w:val="20"/>
          <w:szCs w:val="20"/>
        </w:rPr>
      </w:pPr>
    </w:p>
    <w:p w14:paraId="09038F08" w14:textId="247E54AB" w:rsidR="00666BF8" w:rsidRPr="00FE452F" w:rsidRDefault="00666BF8" w:rsidP="00FE452F">
      <w:pPr>
        <w:pStyle w:val="ListParagraph"/>
        <w:numPr>
          <w:ilvl w:val="0"/>
          <w:numId w:val="36"/>
        </w:numPr>
        <w:autoSpaceDE w:val="0"/>
        <w:autoSpaceDN w:val="0"/>
        <w:adjustRightInd w:val="0"/>
        <w:spacing w:after="0"/>
        <w:ind w:left="1080" w:hanging="540"/>
        <w:contextualSpacing/>
        <w:jc w:val="thaiDistribute"/>
        <w:rPr>
          <w:rFonts w:cs="Arial"/>
          <w:sz w:val="20"/>
          <w:szCs w:val="20"/>
        </w:rPr>
      </w:pPr>
      <w:r w:rsidRPr="00FE452F">
        <w:rPr>
          <w:rFonts w:cs="Arial"/>
          <w:b/>
          <w:bCs/>
          <w:color w:val="CF4A02"/>
          <w:sz w:val="20"/>
          <w:szCs w:val="20"/>
          <w:lang w:eastAsia="en-GB" w:bidi="th-TH"/>
        </w:rPr>
        <w:t>Amendment to IAS 1</w:t>
      </w:r>
      <w:r w:rsidRPr="00FE452F">
        <w:rPr>
          <w:rFonts w:cs="Arial"/>
          <w:b/>
          <w:bCs/>
          <w:color w:val="CF4A02"/>
          <w:sz w:val="20"/>
          <w:szCs w:val="20"/>
          <w:cs/>
          <w:lang w:eastAsia="en-GB"/>
        </w:rPr>
        <w:t xml:space="preserve"> </w:t>
      </w:r>
      <w:r w:rsidRPr="00FE452F">
        <w:rPr>
          <w:rFonts w:cs="Arial"/>
          <w:b/>
          <w:bCs/>
          <w:color w:val="CF4A02"/>
          <w:sz w:val="20"/>
          <w:szCs w:val="20"/>
          <w:lang w:eastAsia="en-GB" w:bidi="th-TH"/>
        </w:rPr>
        <w:t>- Presentation of financial statements</w:t>
      </w:r>
      <w:r w:rsidRPr="00FE452F">
        <w:rPr>
          <w:rFonts w:cs="Arial"/>
          <w:color w:val="CF4A02"/>
          <w:sz w:val="20"/>
          <w:szCs w:val="20"/>
        </w:rPr>
        <w:t xml:space="preserve"> </w:t>
      </w:r>
      <w:r w:rsidRPr="00FE452F">
        <w:rPr>
          <w:rFonts w:cs="Arial"/>
          <w:sz w:val="20"/>
          <w:szCs w:val="20"/>
        </w:rPr>
        <w:t>revised the disclosure from ‘</w:t>
      </w:r>
      <w:r w:rsidRPr="00FE452F">
        <w:rPr>
          <w:rFonts w:cs="Arial"/>
          <w:i/>
          <w:iCs/>
          <w:sz w:val="20"/>
          <w:szCs w:val="20"/>
        </w:rPr>
        <w:t xml:space="preserve">significant </w:t>
      </w:r>
      <w:r w:rsidRPr="00FE452F">
        <w:rPr>
          <w:rFonts w:cs="Arial"/>
          <w:sz w:val="20"/>
          <w:szCs w:val="20"/>
        </w:rPr>
        <w:t>acco</w:t>
      </w:r>
      <w:r w:rsidRPr="00FE452F">
        <w:rPr>
          <w:rFonts w:cs="Arial"/>
          <w:spacing w:val="-4"/>
          <w:sz w:val="20"/>
          <w:szCs w:val="20"/>
        </w:rPr>
        <w:t>unting policies’ to ‘</w:t>
      </w:r>
      <w:r w:rsidRPr="00FE452F">
        <w:rPr>
          <w:rFonts w:cs="Arial"/>
          <w:i/>
          <w:iCs/>
          <w:spacing w:val="-4"/>
          <w:sz w:val="20"/>
          <w:szCs w:val="20"/>
        </w:rPr>
        <w:t>material</w:t>
      </w:r>
      <w:r w:rsidRPr="00FE452F">
        <w:rPr>
          <w:rFonts w:cs="Arial"/>
          <w:i/>
          <w:iCs/>
          <w:spacing w:val="-4"/>
          <w:sz w:val="20"/>
          <w:szCs w:val="20"/>
          <w:cs/>
        </w:rPr>
        <w:t xml:space="preserve"> </w:t>
      </w:r>
      <w:r w:rsidRPr="00FE452F">
        <w:rPr>
          <w:rFonts w:cs="Arial"/>
          <w:spacing w:val="-4"/>
          <w:sz w:val="20"/>
          <w:szCs w:val="20"/>
        </w:rPr>
        <w:t xml:space="preserve">accounting </w:t>
      </w:r>
      <w:proofErr w:type="gramStart"/>
      <w:r w:rsidRPr="00FE452F">
        <w:rPr>
          <w:rFonts w:cs="Arial"/>
          <w:spacing w:val="-4"/>
          <w:sz w:val="20"/>
          <w:szCs w:val="20"/>
        </w:rPr>
        <w:t>policies’</w:t>
      </w:r>
      <w:proofErr w:type="gramEnd"/>
      <w:r w:rsidRPr="00FE452F">
        <w:rPr>
          <w:rFonts w:cs="Arial"/>
          <w:spacing w:val="-4"/>
          <w:sz w:val="20"/>
          <w:szCs w:val="20"/>
        </w:rPr>
        <w:t>. The amendment also provides guidelines on</w:t>
      </w:r>
      <w:r w:rsidRPr="00FE452F">
        <w:rPr>
          <w:rFonts w:cs="Arial"/>
          <w:i/>
          <w:iCs/>
          <w:spacing w:val="-4"/>
          <w:sz w:val="20"/>
          <w:szCs w:val="20"/>
        </w:rPr>
        <w:t xml:space="preserve"> </w:t>
      </w:r>
      <w:r w:rsidRPr="00FE452F">
        <w:rPr>
          <w:rFonts w:cs="Arial"/>
          <w:spacing w:val="-4"/>
          <w:sz w:val="20"/>
          <w:szCs w:val="20"/>
        </w:rPr>
        <w:t>identifying</w:t>
      </w:r>
      <w:r w:rsidRPr="00FE452F">
        <w:rPr>
          <w:rFonts w:cs="Arial"/>
          <w:sz w:val="20"/>
          <w:szCs w:val="20"/>
          <w:cs/>
        </w:rPr>
        <w:t xml:space="preserve"> </w:t>
      </w:r>
      <w:r w:rsidRPr="00FE452F">
        <w:rPr>
          <w:rFonts w:cs="Arial"/>
          <w:sz w:val="20"/>
          <w:szCs w:val="20"/>
        </w:rPr>
        <w:t>wh</w:t>
      </w:r>
      <w:r w:rsidRPr="00FE452F">
        <w:rPr>
          <w:rFonts w:cs="Arial"/>
          <w:spacing w:val="-2"/>
          <w:sz w:val="20"/>
          <w:szCs w:val="20"/>
        </w:rPr>
        <w:t>en the accounting policy information is material.</w:t>
      </w:r>
      <w:r w:rsidRPr="00FE452F">
        <w:rPr>
          <w:rFonts w:cs="Arial"/>
          <w:spacing w:val="-2"/>
          <w:sz w:val="20"/>
          <w:szCs w:val="20"/>
          <w:cs/>
        </w:rPr>
        <w:t xml:space="preserve"> </w:t>
      </w:r>
      <w:r w:rsidRPr="00FE452F">
        <w:rPr>
          <w:rFonts w:cs="Arial"/>
          <w:spacing w:val="-2"/>
          <w:sz w:val="20"/>
          <w:szCs w:val="20"/>
        </w:rPr>
        <w:t>Consequently, immaterial accounting policy information</w:t>
      </w:r>
      <w:r w:rsidRPr="00FE452F">
        <w:rPr>
          <w:rFonts w:cs="Arial"/>
          <w:sz w:val="20"/>
          <w:szCs w:val="20"/>
        </w:rPr>
        <w:t xml:space="preserve"> does not need to be disclosed. If it is disclosed, it should not obscure material accounting information.</w:t>
      </w:r>
    </w:p>
    <w:p w14:paraId="1D82F040" w14:textId="77777777" w:rsidR="00FE452F" w:rsidRPr="00FE452F" w:rsidRDefault="00FE452F" w:rsidP="00FE452F">
      <w:pPr>
        <w:autoSpaceDE w:val="0"/>
        <w:autoSpaceDN w:val="0"/>
        <w:adjustRightInd w:val="0"/>
        <w:ind w:left="540"/>
        <w:contextualSpacing/>
        <w:jc w:val="thaiDistribute"/>
        <w:rPr>
          <w:rFonts w:ascii="Arial" w:hAnsi="Arial" w:cs="Arial"/>
        </w:rPr>
      </w:pPr>
    </w:p>
    <w:p w14:paraId="6892DDE0" w14:textId="78EE5913" w:rsidR="00666BF8" w:rsidRPr="00FE452F" w:rsidRDefault="00666BF8" w:rsidP="00FE452F">
      <w:pPr>
        <w:pStyle w:val="ListParagraph"/>
        <w:numPr>
          <w:ilvl w:val="0"/>
          <w:numId w:val="36"/>
        </w:numPr>
        <w:autoSpaceDE w:val="0"/>
        <w:autoSpaceDN w:val="0"/>
        <w:adjustRightInd w:val="0"/>
        <w:spacing w:after="0"/>
        <w:ind w:left="1080" w:hanging="540"/>
        <w:contextualSpacing/>
        <w:jc w:val="thaiDistribute"/>
        <w:rPr>
          <w:rFonts w:cs="Arial"/>
          <w:sz w:val="20"/>
          <w:szCs w:val="20"/>
        </w:rPr>
      </w:pPr>
      <w:r w:rsidRPr="00FE452F">
        <w:rPr>
          <w:rFonts w:cs="Arial"/>
          <w:b/>
          <w:bCs/>
          <w:color w:val="CF4A02"/>
          <w:sz w:val="20"/>
          <w:szCs w:val="20"/>
        </w:rPr>
        <w:t>Amendment to IAS 8 - Accounting policies, changes in accounting</w:t>
      </w:r>
      <w:r w:rsidRPr="00FE452F">
        <w:rPr>
          <w:rFonts w:cs="Arial"/>
          <w:b/>
          <w:bCs/>
          <w:color w:val="CF4A02"/>
          <w:sz w:val="20"/>
          <w:szCs w:val="20"/>
          <w:cs/>
        </w:rPr>
        <w:t xml:space="preserve"> </w:t>
      </w:r>
      <w:r w:rsidRPr="00FE452F">
        <w:rPr>
          <w:rFonts w:cs="Arial"/>
          <w:b/>
          <w:bCs/>
          <w:color w:val="CF4A02"/>
          <w:sz w:val="20"/>
          <w:szCs w:val="20"/>
        </w:rPr>
        <w:t>estimates and errors</w:t>
      </w:r>
      <w:r w:rsidRPr="00FE452F">
        <w:rPr>
          <w:rFonts w:cs="Arial"/>
          <w:sz w:val="20"/>
          <w:szCs w:val="20"/>
        </w:rPr>
        <w:t xml:space="preserve"> </w:t>
      </w:r>
      <w:r w:rsidRPr="00FE452F">
        <w:rPr>
          <w:rFonts w:cs="Arial"/>
          <w:spacing w:val="-2"/>
          <w:sz w:val="20"/>
          <w:szCs w:val="20"/>
        </w:rPr>
        <w:t>revised to the definition of ‘accounting estimates’ to clarify how companies should distinguish between changes</w:t>
      </w:r>
      <w:r w:rsidRPr="00FE452F">
        <w:rPr>
          <w:rFonts w:cs="Arial"/>
          <w:i/>
          <w:iCs/>
          <w:spacing w:val="-2"/>
          <w:sz w:val="20"/>
          <w:szCs w:val="20"/>
        </w:rPr>
        <w:t xml:space="preserve"> </w:t>
      </w:r>
      <w:r w:rsidRPr="00FE452F">
        <w:rPr>
          <w:rFonts w:cs="Arial"/>
          <w:spacing w:val="-2"/>
          <w:sz w:val="20"/>
          <w:szCs w:val="20"/>
        </w:rPr>
        <w:t>in accounting policies and changes in accounting estimates.</w:t>
      </w:r>
      <w:r w:rsidRPr="00FE452F">
        <w:rPr>
          <w:rFonts w:cs="Arial"/>
          <w:spacing w:val="-2"/>
          <w:sz w:val="20"/>
          <w:szCs w:val="20"/>
          <w:cs/>
        </w:rPr>
        <w:t xml:space="preserve"> </w:t>
      </w:r>
      <w:r w:rsidRPr="00FE452F">
        <w:rPr>
          <w:rFonts w:cs="Arial"/>
          <w:spacing w:val="-2"/>
          <w:sz w:val="20"/>
          <w:szCs w:val="20"/>
        </w:rPr>
        <w:t xml:space="preserve">The distinction is important because changes in accounting estimates are applied prospectively to transactions, other </w:t>
      </w:r>
      <w:proofErr w:type="gramStart"/>
      <w:r w:rsidRPr="00FE452F">
        <w:rPr>
          <w:rFonts w:cs="Arial"/>
          <w:spacing w:val="-2"/>
          <w:sz w:val="20"/>
          <w:szCs w:val="20"/>
        </w:rPr>
        <w:t>events</w:t>
      </w:r>
      <w:proofErr w:type="gramEnd"/>
      <w:r w:rsidRPr="00FE452F">
        <w:rPr>
          <w:rFonts w:cs="Arial"/>
          <w:spacing w:val="-2"/>
          <w:sz w:val="20"/>
          <w:szCs w:val="20"/>
        </w:rPr>
        <w:t xml:space="preserve"> and conditions from the date of that change. Whereas changes in accounting policies are generally applied retrospectively to past transactions and other past events as well as the current period</w:t>
      </w:r>
      <w:r w:rsidRPr="00FE452F">
        <w:rPr>
          <w:rFonts w:cs="Arial"/>
          <w:spacing w:val="-2"/>
          <w:sz w:val="20"/>
          <w:szCs w:val="20"/>
          <w:cs/>
        </w:rPr>
        <w:t xml:space="preserve"> </w:t>
      </w:r>
      <w:r w:rsidRPr="00FE452F">
        <w:rPr>
          <w:rFonts w:cs="Arial"/>
          <w:spacing w:val="-2"/>
          <w:sz w:val="20"/>
          <w:szCs w:val="20"/>
        </w:rPr>
        <w:t>as if the new accounting policy had always been applied.</w:t>
      </w:r>
    </w:p>
    <w:p w14:paraId="6ADC2F87" w14:textId="77777777" w:rsidR="00FE452F" w:rsidRPr="00FE452F" w:rsidRDefault="00FE452F" w:rsidP="00FE452F">
      <w:pPr>
        <w:autoSpaceDE w:val="0"/>
        <w:autoSpaceDN w:val="0"/>
        <w:adjustRightInd w:val="0"/>
        <w:ind w:left="540"/>
        <w:contextualSpacing/>
        <w:jc w:val="thaiDistribute"/>
        <w:rPr>
          <w:rFonts w:ascii="Arial" w:hAnsi="Arial" w:cs="Arial"/>
        </w:rPr>
      </w:pPr>
    </w:p>
    <w:p w14:paraId="725D6B1A" w14:textId="48DE4F94" w:rsidR="0036163D" w:rsidRPr="00FE452F" w:rsidRDefault="0036163D" w:rsidP="00FE452F">
      <w:pPr>
        <w:pStyle w:val="ListParagraph"/>
        <w:numPr>
          <w:ilvl w:val="0"/>
          <w:numId w:val="40"/>
        </w:numPr>
        <w:autoSpaceDE w:val="0"/>
        <w:autoSpaceDN w:val="0"/>
        <w:adjustRightInd w:val="0"/>
        <w:spacing w:after="0"/>
        <w:ind w:left="1080" w:hanging="519"/>
        <w:contextualSpacing/>
        <w:jc w:val="both"/>
        <w:rPr>
          <w:rFonts w:cs="Arial"/>
          <w:b/>
          <w:bCs/>
          <w:color w:val="CF4A02"/>
          <w:sz w:val="20"/>
          <w:szCs w:val="20"/>
        </w:rPr>
      </w:pPr>
      <w:r w:rsidRPr="00FE452F">
        <w:rPr>
          <w:rFonts w:cs="Arial"/>
          <w:b/>
          <w:bCs/>
          <w:color w:val="CF4A02"/>
          <w:sz w:val="20"/>
          <w:szCs w:val="20"/>
        </w:rPr>
        <w:t>Amendments to TAS 12 - Income taxes</w:t>
      </w:r>
    </w:p>
    <w:p w14:paraId="53E3E3E5" w14:textId="77777777" w:rsidR="00FE452F" w:rsidRPr="00FE452F" w:rsidRDefault="00FE452F" w:rsidP="00FE452F">
      <w:pPr>
        <w:pStyle w:val="ListParagraph"/>
        <w:tabs>
          <w:tab w:val="left" w:pos="1620"/>
        </w:tabs>
        <w:autoSpaceDE w:val="0"/>
        <w:autoSpaceDN w:val="0"/>
        <w:adjustRightInd w:val="0"/>
        <w:spacing w:after="0"/>
        <w:ind w:left="1620" w:hanging="540"/>
        <w:jc w:val="both"/>
        <w:rPr>
          <w:rFonts w:cs="Arial"/>
          <w:sz w:val="20"/>
          <w:szCs w:val="20"/>
          <w:lang w:bidi="th-TH"/>
        </w:rPr>
      </w:pPr>
    </w:p>
    <w:p w14:paraId="04E2C028" w14:textId="4EA96711" w:rsidR="0036163D" w:rsidRPr="00FE452F" w:rsidRDefault="0036163D" w:rsidP="00FE452F">
      <w:pPr>
        <w:pStyle w:val="ListParagraph"/>
        <w:tabs>
          <w:tab w:val="left" w:pos="1620"/>
        </w:tabs>
        <w:autoSpaceDE w:val="0"/>
        <w:autoSpaceDN w:val="0"/>
        <w:adjustRightInd w:val="0"/>
        <w:spacing w:after="0"/>
        <w:ind w:left="1620" w:hanging="540"/>
        <w:jc w:val="both"/>
        <w:rPr>
          <w:rFonts w:cs="Arial"/>
          <w:sz w:val="20"/>
          <w:szCs w:val="20"/>
        </w:rPr>
      </w:pPr>
      <w:r w:rsidRPr="00FE452F">
        <w:rPr>
          <w:rFonts w:cs="Arial"/>
          <w:sz w:val="20"/>
          <w:szCs w:val="20"/>
          <w:lang w:bidi="th-TH"/>
        </w:rPr>
        <w:t>c.1)</w:t>
      </w:r>
      <w:r w:rsidR="00FE452F" w:rsidRPr="00FE452F">
        <w:rPr>
          <w:rFonts w:cs="Arial"/>
          <w:sz w:val="20"/>
          <w:szCs w:val="20"/>
          <w:lang w:bidi="th-TH"/>
        </w:rPr>
        <w:tab/>
      </w:r>
      <w:r w:rsidRPr="00FE452F">
        <w:rPr>
          <w:rFonts w:cs="Arial"/>
          <w:spacing w:val="-4"/>
          <w:sz w:val="20"/>
          <w:szCs w:val="20"/>
        </w:rPr>
        <w:t>Companies must</w:t>
      </w:r>
      <w:r w:rsidRPr="00FE452F">
        <w:rPr>
          <w:rFonts w:cs="Arial"/>
          <w:spacing w:val="-4"/>
          <w:sz w:val="20"/>
          <w:szCs w:val="20"/>
          <w:cs/>
        </w:rPr>
        <w:t xml:space="preserve"> </w:t>
      </w:r>
      <w:r w:rsidRPr="00FE452F">
        <w:rPr>
          <w:rFonts w:cs="Arial"/>
          <w:spacing w:val="-4"/>
          <w:sz w:val="20"/>
          <w:szCs w:val="20"/>
        </w:rPr>
        <w:t>recognise any</w:t>
      </w:r>
      <w:r w:rsidRPr="00FE452F">
        <w:rPr>
          <w:rFonts w:cs="Arial"/>
          <w:spacing w:val="-4"/>
          <w:sz w:val="20"/>
          <w:szCs w:val="20"/>
          <w:cs/>
          <w:lang w:bidi="th-TH"/>
        </w:rPr>
        <w:t xml:space="preserve"> </w:t>
      </w:r>
      <w:r w:rsidRPr="00FE452F">
        <w:rPr>
          <w:rFonts w:cs="Arial"/>
          <w:spacing w:val="-4"/>
          <w:sz w:val="20"/>
          <w:szCs w:val="20"/>
        </w:rPr>
        <w:t>deferred tax related to assets and</w:t>
      </w:r>
      <w:r w:rsidRPr="00FE452F">
        <w:rPr>
          <w:rFonts w:cs="Arial"/>
          <w:spacing w:val="-4"/>
          <w:sz w:val="20"/>
          <w:szCs w:val="20"/>
          <w:cs/>
        </w:rPr>
        <w:t xml:space="preserve"> </w:t>
      </w:r>
      <w:r w:rsidRPr="00FE452F">
        <w:rPr>
          <w:rFonts w:cs="Arial"/>
          <w:spacing w:val="-4"/>
          <w:sz w:val="20"/>
          <w:szCs w:val="20"/>
        </w:rPr>
        <w:t>liabilities arising from a single</w:t>
      </w:r>
      <w:r w:rsidRPr="00FE452F">
        <w:rPr>
          <w:rFonts w:cs="Arial"/>
          <w:spacing w:val="-4"/>
          <w:sz w:val="20"/>
          <w:szCs w:val="20"/>
          <w:cs/>
        </w:rPr>
        <w:t xml:space="preserve"> </w:t>
      </w:r>
      <w:r w:rsidRPr="00FE452F">
        <w:rPr>
          <w:rFonts w:cs="Arial"/>
          <w:spacing w:val="-4"/>
          <w:sz w:val="20"/>
          <w:szCs w:val="20"/>
        </w:rPr>
        <w:t>transaction that, on initial recognition, gives rise</w:t>
      </w:r>
      <w:r w:rsidRPr="00FE452F">
        <w:rPr>
          <w:rFonts w:cs="Arial"/>
          <w:spacing w:val="-4"/>
          <w:sz w:val="20"/>
          <w:szCs w:val="20"/>
          <w:cs/>
        </w:rPr>
        <w:t xml:space="preserve"> </w:t>
      </w:r>
      <w:r w:rsidRPr="00FE452F">
        <w:rPr>
          <w:rFonts w:cs="Arial"/>
          <w:spacing w:val="-4"/>
          <w:sz w:val="20"/>
          <w:szCs w:val="20"/>
        </w:rPr>
        <w:t>to equal amounts of taxable and deductible temporary differences. Example transactions are leases and</w:t>
      </w:r>
      <w:r w:rsidRPr="00FE452F">
        <w:rPr>
          <w:rFonts w:cs="Arial"/>
          <w:spacing w:val="-4"/>
          <w:sz w:val="20"/>
          <w:szCs w:val="20"/>
          <w:cs/>
        </w:rPr>
        <w:t xml:space="preserve"> </w:t>
      </w:r>
      <w:r w:rsidRPr="00FE452F">
        <w:rPr>
          <w:rFonts w:cs="Arial"/>
          <w:spacing w:val="-4"/>
          <w:sz w:val="20"/>
          <w:szCs w:val="20"/>
        </w:rPr>
        <w:t>decommissioning obligations.</w:t>
      </w:r>
    </w:p>
    <w:p w14:paraId="63108D27" w14:textId="77777777" w:rsidR="00FE452F" w:rsidRDefault="00FE452F" w:rsidP="00FE452F">
      <w:pPr>
        <w:autoSpaceDE w:val="0"/>
        <w:autoSpaceDN w:val="0"/>
        <w:adjustRightInd w:val="0"/>
        <w:ind w:left="1620"/>
        <w:jc w:val="both"/>
        <w:rPr>
          <w:rFonts w:ascii="Arial" w:hAnsi="Arial" w:cs="Arial"/>
          <w:lang w:val="en-GB"/>
        </w:rPr>
      </w:pPr>
    </w:p>
    <w:p w14:paraId="09F26DD1" w14:textId="70AE200D" w:rsidR="0036163D" w:rsidRPr="00FE452F" w:rsidRDefault="0036163D" w:rsidP="00FE452F">
      <w:pPr>
        <w:autoSpaceDE w:val="0"/>
        <w:autoSpaceDN w:val="0"/>
        <w:adjustRightInd w:val="0"/>
        <w:ind w:left="1620"/>
        <w:jc w:val="both"/>
        <w:rPr>
          <w:rFonts w:ascii="Arial" w:hAnsi="Arial" w:cs="Arial"/>
          <w:lang w:val="en-GB"/>
        </w:rPr>
      </w:pPr>
      <w:r w:rsidRPr="00FE452F">
        <w:rPr>
          <w:rFonts w:ascii="Arial" w:hAnsi="Arial" w:cs="Arial"/>
          <w:lang w:val="en-GB"/>
        </w:rPr>
        <w:t>The amendment should be applied to transactions on or after</w:t>
      </w:r>
      <w:r w:rsidRPr="00FE452F">
        <w:rPr>
          <w:rFonts w:ascii="Arial" w:hAnsi="Arial" w:cs="Arial"/>
          <w:cs/>
          <w:lang w:val="en-GB"/>
        </w:rPr>
        <w:t xml:space="preserve"> </w:t>
      </w:r>
      <w:r w:rsidRPr="00FE452F">
        <w:rPr>
          <w:rFonts w:ascii="Arial" w:hAnsi="Arial" w:cs="Arial"/>
          <w:lang w:val="en-GB"/>
        </w:rPr>
        <w:t>the beginning of the earliest comparative period presented. In addition,</w:t>
      </w:r>
      <w:r w:rsidRPr="00FE452F">
        <w:rPr>
          <w:rFonts w:ascii="Arial" w:hAnsi="Arial" w:cs="Arial"/>
          <w:cs/>
          <w:lang w:val="en-GB"/>
        </w:rPr>
        <w:t xml:space="preserve"> </w:t>
      </w:r>
      <w:r w:rsidRPr="00FE452F">
        <w:rPr>
          <w:rFonts w:ascii="Arial" w:hAnsi="Arial" w:cs="Arial"/>
          <w:lang w:val="en-GB"/>
        </w:rPr>
        <w:t>entities should recognise deferred tax assets (to the extent that they can</w:t>
      </w:r>
      <w:r w:rsidRPr="00FE452F">
        <w:rPr>
          <w:rFonts w:ascii="Arial" w:hAnsi="Arial" w:cs="Arial"/>
          <w:cs/>
          <w:lang w:val="en-GB"/>
        </w:rPr>
        <w:t xml:space="preserve"> </w:t>
      </w:r>
      <w:r w:rsidRPr="00FE452F">
        <w:rPr>
          <w:rFonts w:ascii="Arial" w:hAnsi="Arial" w:cs="Arial"/>
          <w:lang w:val="en-GB"/>
        </w:rPr>
        <w:t>probably be utilised) and deferred tax liabilities at the</w:t>
      </w:r>
      <w:r w:rsidRPr="00FE452F">
        <w:rPr>
          <w:rFonts w:ascii="Arial" w:hAnsi="Arial" w:cs="Arial"/>
          <w:cs/>
          <w:lang w:val="en-GB"/>
        </w:rPr>
        <w:t xml:space="preserve"> </w:t>
      </w:r>
      <w:r w:rsidRPr="00FE452F">
        <w:rPr>
          <w:rFonts w:ascii="Arial" w:hAnsi="Arial" w:cs="Arial"/>
          <w:lang w:val="en-GB"/>
        </w:rPr>
        <w:t>beginning of the earliest comparative</w:t>
      </w:r>
      <w:r w:rsidRPr="00FE452F">
        <w:rPr>
          <w:rFonts w:ascii="Arial" w:hAnsi="Arial" w:cs="Arial"/>
          <w:cs/>
          <w:lang w:val="en-GB"/>
        </w:rPr>
        <w:t xml:space="preserve"> </w:t>
      </w:r>
      <w:r w:rsidRPr="00FE452F">
        <w:rPr>
          <w:rFonts w:ascii="Arial" w:hAnsi="Arial" w:cs="Arial"/>
          <w:lang w:val="en-GB"/>
        </w:rPr>
        <w:t>period for all deductible and taxable temporary differences associated with:</w:t>
      </w:r>
    </w:p>
    <w:p w14:paraId="6BB30A92" w14:textId="77777777" w:rsidR="00FE452F" w:rsidRPr="00FE452F" w:rsidRDefault="00FE452F" w:rsidP="00FE452F">
      <w:pPr>
        <w:autoSpaceDE w:val="0"/>
        <w:autoSpaceDN w:val="0"/>
        <w:adjustRightInd w:val="0"/>
        <w:ind w:left="1620"/>
        <w:jc w:val="both"/>
        <w:rPr>
          <w:rFonts w:ascii="Arial" w:hAnsi="Arial" w:cs="Arial"/>
          <w:cs/>
          <w:lang w:val="en-GB"/>
        </w:rPr>
      </w:pPr>
    </w:p>
    <w:p w14:paraId="346B8FA4" w14:textId="77777777" w:rsidR="0036163D" w:rsidRPr="00FE452F" w:rsidRDefault="0036163D" w:rsidP="00FE452F">
      <w:pPr>
        <w:pStyle w:val="ListParagraph"/>
        <w:numPr>
          <w:ilvl w:val="0"/>
          <w:numId w:val="38"/>
        </w:numPr>
        <w:autoSpaceDE w:val="0"/>
        <w:autoSpaceDN w:val="0"/>
        <w:adjustRightInd w:val="0"/>
        <w:spacing w:after="0"/>
        <w:ind w:left="1980"/>
        <w:contextualSpacing/>
        <w:jc w:val="thaiDistribute"/>
        <w:rPr>
          <w:rFonts w:cs="Arial"/>
          <w:sz w:val="20"/>
          <w:szCs w:val="20"/>
        </w:rPr>
      </w:pPr>
      <w:r w:rsidRPr="00FE452F">
        <w:rPr>
          <w:rFonts w:cs="Arial"/>
          <w:sz w:val="20"/>
          <w:szCs w:val="20"/>
        </w:rPr>
        <w:t>right-of-use assets and lease liabilities, and</w:t>
      </w:r>
    </w:p>
    <w:p w14:paraId="1D726092" w14:textId="77777777" w:rsidR="0036163D" w:rsidRPr="00FE452F" w:rsidRDefault="0036163D" w:rsidP="00FE452F">
      <w:pPr>
        <w:pStyle w:val="ListParagraph"/>
        <w:numPr>
          <w:ilvl w:val="0"/>
          <w:numId w:val="38"/>
        </w:numPr>
        <w:autoSpaceDE w:val="0"/>
        <w:autoSpaceDN w:val="0"/>
        <w:adjustRightInd w:val="0"/>
        <w:spacing w:after="0"/>
        <w:ind w:left="1980"/>
        <w:contextualSpacing/>
        <w:jc w:val="thaiDistribute"/>
        <w:rPr>
          <w:rFonts w:cs="Arial"/>
          <w:sz w:val="20"/>
          <w:szCs w:val="20"/>
        </w:rPr>
      </w:pPr>
      <w:r w:rsidRPr="00FE452F">
        <w:rPr>
          <w:rFonts w:cs="Arial"/>
          <w:sz w:val="20"/>
          <w:szCs w:val="20"/>
        </w:rPr>
        <w:t>decommissioning, restoration and similar liabilities, and the</w:t>
      </w:r>
      <w:r w:rsidRPr="00FE452F">
        <w:rPr>
          <w:rFonts w:cs="Arial"/>
          <w:sz w:val="20"/>
          <w:szCs w:val="20"/>
          <w:cs/>
        </w:rPr>
        <w:t xml:space="preserve"> </w:t>
      </w:r>
      <w:r w:rsidRPr="00FE452F">
        <w:rPr>
          <w:rFonts w:cs="Arial"/>
          <w:sz w:val="20"/>
          <w:szCs w:val="20"/>
        </w:rPr>
        <w:t>corresponding amounts recognised as part of the cost of the related</w:t>
      </w:r>
      <w:r w:rsidRPr="00FE452F">
        <w:rPr>
          <w:rFonts w:cs="Arial"/>
          <w:sz w:val="20"/>
          <w:szCs w:val="20"/>
          <w:cs/>
        </w:rPr>
        <w:t xml:space="preserve"> </w:t>
      </w:r>
      <w:r w:rsidRPr="00FE452F">
        <w:rPr>
          <w:rFonts w:cs="Arial"/>
          <w:sz w:val="20"/>
          <w:szCs w:val="20"/>
        </w:rPr>
        <w:t>assets.</w:t>
      </w:r>
    </w:p>
    <w:p w14:paraId="1C80339D" w14:textId="77777777" w:rsidR="00FE452F" w:rsidRPr="00FE452F" w:rsidRDefault="00FE452F" w:rsidP="00FE452F">
      <w:pPr>
        <w:autoSpaceDE w:val="0"/>
        <w:autoSpaceDN w:val="0"/>
        <w:adjustRightInd w:val="0"/>
        <w:ind w:left="1620"/>
        <w:jc w:val="both"/>
        <w:rPr>
          <w:rFonts w:ascii="Arial" w:hAnsi="Arial" w:cs="Arial"/>
          <w:lang w:val="en-GB"/>
        </w:rPr>
      </w:pPr>
    </w:p>
    <w:p w14:paraId="47EF7A49" w14:textId="4119F95D" w:rsidR="0036163D" w:rsidRPr="00FE452F" w:rsidRDefault="0036163D" w:rsidP="00FE452F">
      <w:pPr>
        <w:autoSpaceDE w:val="0"/>
        <w:autoSpaceDN w:val="0"/>
        <w:adjustRightInd w:val="0"/>
        <w:ind w:left="1620"/>
        <w:jc w:val="both"/>
        <w:rPr>
          <w:rFonts w:ascii="Arial" w:hAnsi="Arial" w:cs="Arial"/>
          <w:lang w:val="en-GB"/>
        </w:rPr>
      </w:pPr>
      <w:r w:rsidRPr="00FE452F">
        <w:rPr>
          <w:rFonts w:ascii="Arial" w:hAnsi="Arial" w:cs="Arial"/>
          <w:lang w:val="en-GB"/>
        </w:rPr>
        <w:t>The cumulative effect of recognising these adjustments is recognised at the</w:t>
      </w:r>
      <w:r w:rsidRPr="00FE452F">
        <w:rPr>
          <w:rFonts w:ascii="Arial" w:hAnsi="Arial" w:cs="Arial"/>
          <w:cs/>
          <w:lang w:val="en-GB"/>
        </w:rPr>
        <w:t xml:space="preserve"> </w:t>
      </w:r>
      <w:r w:rsidRPr="00FE452F">
        <w:rPr>
          <w:rFonts w:ascii="Arial" w:hAnsi="Arial" w:cs="Arial"/>
          <w:lang w:val="en-GB"/>
        </w:rPr>
        <w:t>beginning of retained earnings or any other component of equity, as appropriate.</w:t>
      </w:r>
    </w:p>
    <w:p w14:paraId="493313AB" w14:textId="03E3413A" w:rsidR="00777755" w:rsidRDefault="00777755">
      <w:pPr>
        <w:rPr>
          <w:rFonts w:ascii="Arial" w:hAnsi="Arial" w:cs="Arial"/>
          <w:lang w:val="en-GB"/>
        </w:rPr>
      </w:pPr>
      <w:r>
        <w:rPr>
          <w:rFonts w:ascii="Arial" w:hAnsi="Arial" w:cs="Arial"/>
          <w:lang w:val="en-GB"/>
        </w:rPr>
        <w:br w:type="page"/>
      </w:r>
    </w:p>
    <w:p w14:paraId="47865618" w14:textId="7F0AD482" w:rsidR="0036163D" w:rsidRPr="00FE452F" w:rsidRDefault="0036163D" w:rsidP="00FE452F">
      <w:pPr>
        <w:pStyle w:val="ListParagraph"/>
        <w:tabs>
          <w:tab w:val="left" w:pos="1620"/>
        </w:tabs>
        <w:spacing w:after="0"/>
        <w:ind w:left="1620" w:hanging="540"/>
        <w:jc w:val="both"/>
        <w:rPr>
          <w:rFonts w:cs="Arial"/>
          <w:color w:val="2D2D2D"/>
          <w:sz w:val="20"/>
          <w:szCs w:val="20"/>
          <w:shd w:val="clear" w:color="auto" w:fill="FFFFFF"/>
        </w:rPr>
      </w:pPr>
      <w:r w:rsidRPr="00FE452F">
        <w:rPr>
          <w:rFonts w:cs="Arial"/>
          <w:sz w:val="20"/>
          <w:szCs w:val="20"/>
        </w:rPr>
        <w:lastRenderedPageBreak/>
        <w:t>c.2)</w:t>
      </w:r>
      <w:r w:rsidR="00FE452F" w:rsidRPr="00FE452F">
        <w:rPr>
          <w:rFonts w:cs="Arial"/>
          <w:sz w:val="20"/>
          <w:szCs w:val="20"/>
        </w:rPr>
        <w:tab/>
      </w:r>
      <w:r w:rsidRPr="00FE452F">
        <w:rPr>
          <w:rFonts w:cs="Arial"/>
          <w:spacing w:val="-2"/>
          <w:sz w:val="20"/>
          <w:szCs w:val="20"/>
        </w:rPr>
        <w:t xml:space="preserve">Companies must </w:t>
      </w:r>
      <w:r w:rsidRPr="00FE452F">
        <w:rPr>
          <w:rFonts w:cs="Arial"/>
          <w:color w:val="2D2D2D"/>
          <w:spacing w:val="-2"/>
          <w:sz w:val="20"/>
          <w:szCs w:val="20"/>
          <w:shd w:val="clear" w:color="auto" w:fill="FFFFFF"/>
        </w:rPr>
        <w:t>apply all income taxes arising from the tax law enacted or substantively enacted to implement the Pillar Two model rules published by the Organisation for Economic Co-operation and Development (OECD), an international organisation.</w:t>
      </w:r>
    </w:p>
    <w:p w14:paraId="07A1C1CC" w14:textId="77777777" w:rsidR="0036163D" w:rsidRPr="00FE452F" w:rsidRDefault="0036163D" w:rsidP="00FE452F">
      <w:pPr>
        <w:ind w:left="1620"/>
        <w:jc w:val="both"/>
        <w:rPr>
          <w:rFonts w:ascii="Arial" w:hAnsi="Arial" w:cs="Arial"/>
        </w:rPr>
      </w:pPr>
    </w:p>
    <w:p w14:paraId="639451E0" w14:textId="77777777" w:rsidR="0036163D" w:rsidRPr="00FE452F" w:rsidRDefault="0036163D" w:rsidP="00FE452F">
      <w:pPr>
        <w:pStyle w:val="ListParagraph"/>
        <w:spacing w:after="0"/>
        <w:ind w:left="1620"/>
        <w:jc w:val="both"/>
        <w:rPr>
          <w:rFonts w:cs="Arial"/>
          <w:color w:val="2D2D2D"/>
          <w:sz w:val="20"/>
          <w:szCs w:val="20"/>
          <w:shd w:val="clear" w:color="auto" w:fill="FFFFFF"/>
        </w:rPr>
      </w:pPr>
      <w:r w:rsidRPr="00FE452F">
        <w:rPr>
          <w:rFonts w:cs="Arial"/>
          <w:color w:val="2D2D2D"/>
          <w:sz w:val="20"/>
          <w:szCs w:val="20"/>
          <w:shd w:val="clear" w:color="auto" w:fill="FFFFFF"/>
        </w:rPr>
        <w:t>In December 2021, the OECD released the Pillar Two model rules to apply the Global Anti-Base Erosion Proposal, or ‘</w:t>
      </w:r>
      <w:proofErr w:type="spellStart"/>
      <w:r w:rsidRPr="00FE452F">
        <w:rPr>
          <w:rFonts w:cs="Arial"/>
          <w:color w:val="2D2D2D"/>
          <w:sz w:val="20"/>
          <w:szCs w:val="20"/>
          <w:shd w:val="clear" w:color="auto" w:fill="FFFFFF"/>
        </w:rPr>
        <w:t>GloBE</w:t>
      </w:r>
      <w:proofErr w:type="spellEnd"/>
      <w:r w:rsidRPr="00FE452F">
        <w:rPr>
          <w:rFonts w:cs="Arial"/>
          <w:color w:val="2D2D2D"/>
          <w:sz w:val="20"/>
          <w:szCs w:val="20"/>
          <w:shd w:val="clear" w:color="auto" w:fill="FFFFFF"/>
        </w:rPr>
        <w:t>’)</w:t>
      </w:r>
      <w:r w:rsidRPr="00FE452F" w:rsidDel="00B95EE1">
        <w:rPr>
          <w:rFonts w:cs="Arial"/>
          <w:color w:val="2D2D2D"/>
          <w:sz w:val="20"/>
          <w:szCs w:val="20"/>
          <w:shd w:val="clear" w:color="auto" w:fill="FFFFFF"/>
        </w:rPr>
        <w:t xml:space="preserve"> </w:t>
      </w:r>
      <w:r w:rsidRPr="00FE452F">
        <w:rPr>
          <w:rFonts w:cs="Arial"/>
          <w:color w:val="2D2D2D"/>
          <w:sz w:val="20"/>
          <w:szCs w:val="20"/>
          <w:shd w:val="clear" w:color="auto" w:fill="FFFFFF"/>
        </w:rPr>
        <w:t xml:space="preserve">to reform international corporate taxation. Large multinational enterprises within the rules’ scope must calculate the </w:t>
      </w:r>
      <w:proofErr w:type="spellStart"/>
      <w:r w:rsidRPr="00FE452F">
        <w:rPr>
          <w:rFonts w:cs="Arial"/>
          <w:color w:val="2D2D2D"/>
          <w:sz w:val="20"/>
          <w:szCs w:val="20"/>
          <w:shd w:val="clear" w:color="auto" w:fill="FFFFFF"/>
        </w:rPr>
        <w:t>GloBE</w:t>
      </w:r>
      <w:proofErr w:type="spellEnd"/>
      <w:r w:rsidRPr="00FE452F">
        <w:rPr>
          <w:rFonts w:cs="Arial"/>
          <w:color w:val="2D2D2D"/>
          <w:sz w:val="20"/>
          <w:szCs w:val="20"/>
          <w:shd w:val="clear" w:color="auto" w:fill="FFFFFF"/>
        </w:rPr>
        <w:t xml:space="preserve"> effective tax rates for each territory in which they operate and pay a top-up tax for the differences between these and the 15% minimum rate.</w:t>
      </w:r>
    </w:p>
    <w:p w14:paraId="7E266B76" w14:textId="77777777" w:rsidR="00777755" w:rsidRDefault="00777755" w:rsidP="00FE452F">
      <w:pPr>
        <w:ind w:left="1620"/>
        <w:jc w:val="both"/>
        <w:rPr>
          <w:rFonts w:ascii="Arial" w:hAnsi="Arial" w:cs="Arial"/>
          <w:color w:val="2D2D2D"/>
          <w:spacing w:val="-6"/>
          <w:shd w:val="clear" w:color="auto" w:fill="FFFFFF"/>
          <w:lang w:val="en-GB"/>
        </w:rPr>
      </w:pPr>
      <w:bookmarkStart w:id="0" w:name="_Hlk155720902"/>
    </w:p>
    <w:p w14:paraId="7EB27507" w14:textId="70C2D9B2" w:rsidR="0036163D" w:rsidRPr="00FE452F" w:rsidRDefault="0036163D" w:rsidP="00FE452F">
      <w:pPr>
        <w:ind w:left="1620"/>
        <w:jc w:val="both"/>
        <w:rPr>
          <w:rFonts w:ascii="Arial" w:hAnsi="Arial" w:cs="Arial"/>
          <w:color w:val="2D2D2D"/>
          <w:spacing w:val="-6"/>
          <w:shd w:val="clear" w:color="auto" w:fill="FFFFFF"/>
          <w:lang w:val="en-GB"/>
        </w:rPr>
      </w:pPr>
      <w:r w:rsidRPr="00FE452F">
        <w:rPr>
          <w:rFonts w:ascii="Arial" w:hAnsi="Arial" w:cs="Arial"/>
          <w:color w:val="2D2D2D"/>
          <w:spacing w:val="-6"/>
          <w:shd w:val="clear" w:color="auto" w:fill="FFFFFF"/>
          <w:lang w:val="en-GB"/>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1F407B51" w14:textId="77777777" w:rsidR="0036163D" w:rsidRPr="0036163D" w:rsidRDefault="0036163D" w:rsidP="0036163D">
      <w:pPr>
        <w:ind w:left="1560"/>
        <w:jc w:val="both"/>
        <w:rPr>
          <w:rFonts w:ascii="Arial" w:hAnsi="Arial" w:cs="Arial"/>
          <w:color w:val="2D2D2D"/>
          <w:shd w:val="clear" w:color="auto" w:fill="FFFFFF"/>
          <w:lang w:val="en-GB"/>
        </w:rPr>
      </w:pPr>
    </w:p>
    <w:p w14:paraId="07C789F4" w14:textId="77777777" w:rsidR="0036163D" w:rsidRPr="0036163D" w:rsidRDefault="0036163D" w:rsidP="0036163D">
      <w:pPr>
        <w:pStyle w:val="ListParagraph"/>
        <w:numPr>
          <w:ilvl w:val="0"/>
          <w:numId w:val="38"/>
        </w:numPr>
        <w:spacing w:after="0"/>
        <w:ind w:left="1843" w:hanging="283"/>
        <w:contextualSpacing/>
        <w:jc w:val="both"/>
        <w:rPr>
          <w:rFonts w:cs="Arial"/>
          <w:color w:val="2D2D2D"/>
          <w:sz w:val="20"/>
          <w:szCs w:val="20"/>
          <w:shd w:val="clear" w:color="auto" w:fill="FFFFFF"/>
        </w:rPr>
      </w:pPr>
      <w:r w:rsidRPr="0036163D">
        <w:rPr>
          <w:rFonts w:cs="Arial"/>
          <w:color w:val="2D2D2D"/>
          <w:sz w:val="20"/>
          <w:szCs w:val="20"/>
          <w:shd w:val="clear" w:color="auto" w:fill="FFFFFF"/>
        </w:rPr>
        <w:t xml:space="preserve">the fact that they have applied the exception to recognising and disclosing information about deferred tax assets and liabilities related to Pillar Two income </w:t>
      </w:r>
      <w:proofErr w:type="gramStart"/>
      <w:r w:rsidRPr="0036163D">
        <w:rPr>
          <w:rFonts w:cs="Arial"/>
          <w:color w:val="2D2D2D"/>
          <w:sz w:val="20"/>
          <w:szCs w:val="20"/>
          <w:shd w:val="clear" w:color="auto" w:fill="FFFFFF"/>
        </w:rPr>
        <w:t>taxes</w:t>
      </w:r>
      <w:proofErr w:type="gramEnd"/>
    </w:p>
    <w:p w14:paraId="0D03F99C" w14:textId="77777777" w:rsidR="0036163D" w:rsidRPr="0036163D" w:rsidRDefault="0036163D" w:rsidP="0036163D">
      <w:pPr>
        <w:pStyle w:val="ListParagraph"/>
        <w:numPr>
          <w:ilvl w:val="0"/>
          <w:numId w:val="38"/>
        </w:numPr>
        <w:spacing w:after="0"/>
        <w:ind w:left="1843" w:hanging="283"/>
        <w:contextualSpacing/>
        <w:jc w:val="both"/>
        <w:rPr>
          <w:rFonts w:cs="Arial"/>
          <w:color w:val="2D2D2D"/>
          <w:sz w:val="20"/>
          <w:szCs w:val="20"/>
          <w:shd w:val="clear" w:color="auto" w:fill="FFFFFF"/>
        </w:rPr>
      </w:pPr>
      <w:r w:rsidRPr="0036163D">
        <w:rPr>
          <w:rFonts w:cs="Arial"/>
          <w:color w:val="2D2D2D"/>
          <w:sz w:val="20"/>
          <w:szCs w:val="20"/>
          <w:shd w:val="clear" w:color="auto" w:fill="FFFFFF"/>
        </w:rPr>
        <w:t>their current tax expense (if any) related to the Pillar Two income taxes, and</w:t>
      </w:r>
    </w:p>
    <w:p w14:paraId="6C8B9057" w14:textId="77777777" w:rsidR="0036163D" w:rsidRPr="0036163D" w:rsidRDefault="0036163D" w:rsidP="0036163D">
      <w:pPr>
        <w:pStyle w:val="ListParagraph"/>
        <w:numPr>
          <w:ilvl w:val="0"/>
          <w:numId w:val="38"/>
        </w:numPr>
        <w:spacing w:after="0"/>
        <w:ind w:left="1843" w:hanging="283"/>
        <w:contextualSpacing/>
        <w:jc w:val="both"/>
        <w:rPr>
          <w:rFonts w:cs="Arial"/>
          <w:color w:val="2D2D2D"/>
          <w:sz w:val="20"/>
          <w:szCs w:val="20"/>
          <w:shd w:val="clear" w:color="auto" w:fill="FFFFFF"/>
        </w:rPr>
      </w:pPr>
      <w:r w:rsidRPr="0036163D">
        <w:rPr>
          <w:rFonts w:cs="Arial"/>
          <w:color w:val="2D2D2D"/>
          <w:sz w:val="20"/>
          <w:szCs w:val="20"/>
          <w:shd w:val="clear" w:color="auto" w:fill="FFFFFF"/>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0"/>
    <w:p w14:paraId="412D3C10" w14:textId="77777777" w:rsidR="0036163D" w:rsidRPr="0036163D" w:rsidRDefault="0036163D" w:rsidP="00FE452F">
      <w:pPr>
        <w:pStyle w:val="ListParagraph"/>
        <w:spacing w:after="0"/>
        <w:ind w:left="1620"/>
        <w:jc w:val="both"/>
        <w:rPr>
          <w:rFonts w:cs="Arial"/>
          <w:color w:val="2D2D2D"/>
          <w:sz w:val="20"/>
          <w:szCs w:val="20"/>
          <w:shd w:val="clear" w:color="auto" w:fill="FFFFFF"/>
        </w:rPr>
      </w:pPr>
    </w:p>
    <w:p w14:paraId="030B2814" w14:textId="5295D540" w:rsidR="0036163D" w:rsidRDefault="0036163D" w:rsidP="00FE452F">
      <w:pPr>
        <w:pStyle w:val="ListParagraph"/>
        <w:spacing w:after="0"/>
        <w:ind w:left="1620"/>
        <w:jc w:val="both"/>
        <w:rPr>
          <w:rFonts w:cs="Arial"/>
          <w:color w:val="2D2D2D"/>
          <w:sz w:val="20"/>
          <w:szCs w:val="20"/>
          <w:shd w:val="clear" w:color="auto" w:fill="FFFFFF"/>
        </w:rPr>
      </w:pPr>
      <w:r w:rsidRPr="0036163D">
        <w:rPr>
          <w:rFonts w:cs="Arial"/>
          <w:color w:val="2D2D2D"/>
          <w:sz w:val="20"/>
          <w:szCs w:val="20"/>
          <w:shd w:val="clear" w:color="auto" w:fill="FFFFFF"/>
        </w:rPr>
        <w:t xml:space="preserve">Earlier application is </w:t>
      </w:r>
      <w:proofErr w:type="gramStart"/>
      <w:r w:rsidRPr="0036163D">
        <w:rPr>
          <w:rFonts w:cs="Arial"/>
          <w:color w:val="2D2D2D"/>
          <w:sz w:val="20"/>
          <w:szCs w:val="20"/>
          <w:shd w:val="clear" w:color="auto" w:fill="FFFFFF"/>
        </w:rPr>
        <w:t>permitted</w:t>
      </w:r>
      <w:proofErr w:type="gramEnd"/>
    </w:p>
    <w:p w14:paraId="5922D2D6" w14:textId="77777777" w:rsidR="00FE452F" w:rsidRPr="0036163D" w:rsidRDefault="00FE452F" w:rsidP="00FE452F">
      <w:pPr>
        <w:pStyle w:val="ListParagraph"/>
        <w:spacing w:after="0"/>
        <w:ind w:left="1620"/>
        <w:jc w:val="both"/>
        <w:rPr>
          <w:rFonts w:cs="Arial"/>
          <w:color w:val="2D2D2D"/>
          <w:sz w:val="20"/>
          <w:szCs w:val="20"/>
          <w:shd w:val="clear" w:color="auto" w:fill="FFFFFF"/>
        </w:rPr>
      </w:pPr>
    </w:p>
    <w:p w14:paraId="5E0D4C59" w14:textId="77777777" w:rsidR="0036163D" w:rsidRPr="0036163D" w:rsidRDefault="0036163D" w:rsidP="00FE452F">
      <w:pPr>
        <w:pStyle w:val="ListParagraph"/>
        <w:numPr>
          <w:ilvl w:val="0"/>
          <w:numId w:val="40"/>
        </w:numPr>
        <w:autoSpaceDE w:val="0"/>
        <w:autoSpaceDN w:val="0"/>
        <w:adjustRightInd w:val="0"/>
        <w:spacing w:after="0"/>
        <w:ind w:left="1080" w:hanging="540"/>
        <w:contextualSpacing/>
        <w:jc w:val="both"/>
        <w:rPr>
          <w:rFonts w:cs="Arial"/>
          <w:sz w:val="20"/>
          <w:szCs w:val="20"/>
        </w:rPr>
      </w:pPr>
      <w:r w:rsidRPr="0036163D">
        <w:rPr>
          <w:rFonts w:cs="Arial"/>
          <w:b/>
          <w:bCs/>
          <w:color w:val="CF4A02"/>
          <w:sz w:val="20"/>
          <w:szCs w:val="20"/>
        </w:rPr>
        <w:t>Amendment to Accounting Guidance related to financial</w:t>
      </w:r>
      <w:r w:rsidRPr="0036163D">
        <w:rPr>
          <w:rFonts w:cs="Arial"/>
          <w:b/>
          <w:bCs/>
          <w:color w:val="CF4A02"/>
          <w:sz w:val="20"/>
          <w:szCs w:val="20"/>
          <w:cs/>
        </w:rPr>
        <w:t xml:space="preserve"> </w:t>
      </w:r>
      <w:r w:rsidRPr="0036163D">
        <w:rPr>
          <w:rFonts w:cs="Arial"/>
          <w:b/>
          <w:bCs/>
          <w:color w:val="CF4A02"/>
          <w:sz w:val="20"/>
          <w:szCs w:val="20"/>
        </w:rPr>
        <w:t>instruments and disclosures applicable to insurance business</w:t>
      </w:r>
      <w:r w:rsidRPr="0036163D">
        <w:rPr>
          <w:rFonts w:cs="Arial"/>
          <w:color w:val="CF4A02"/>
          <w:sz w:val="20"/>
          <w:szCs w:val="20"/>
        </w:rPr>
        <w:t xml:space="preserve"> </w:t>
      </w:r>
      <w:r w:rsidRPr="0036163D">
        <w:rPr>
          <w:rFonts w:cs="Arial"/>
          <w:sz w:val="20"/>
          <w:szCs w:val="20"/>
        </w:rPr>
        <w:t>revised the disclosures in ‘</w:t>
      </w:r>
      <w:r w:rsidRPr="0036163D">
        <w:rPr>
          <w:rFonts w:cs="Arial"/>
          <w:i/>
          <w:iCs/>
          <w:sz w:val="20"/>
          <w:szCs w:val="20"/>
        </w:rPr>
        <w:t>material</w:t>
      </w:r>
      <w:r w:rsidRPr="0036163D">
        <w:rPr>
          <w:rFonts w:cs="Arial"/>
          <w:i/>
          <w:iCs/>
          <w:sz w:val="20"/>
          <w:szCs w:val="20"/>
          <w:cs/>
        </w:rPr>
        <w:t xml:space="preserve"> </w:t>
      </w:r>
      <w:r w:rsidRPr="0036163D">
        <w:rPr>
          <w:rFonts w:cs="Arial"/>
          <w:sz w:val="20"/>
          <w:szCs w:val="20"/>
        </w:rPr>
        <w:t>accounting policies’ to align with Amendment to TAS 1</w:t>
      </w:r>
      <w:r w:rsidRPr="0036163D">
        <w:rPr>
          <w:rFonts w:cs="Arial"/>
          <w:sz w:val="20"/>
          <w:szCs w:val="20"/>
          <w:cs/>
        </w:rPr>
        <w:t xml:space="preserve"> </w:t>
      </w:r>
      <w:r w:rsidRPr="0036163D">
        <w:rPr>
          <w:rFonts w:cs="Arial"/>
          <w:sz w:val="20"/>
          <w:szCs w:val="20"/>
        </w:rPr>
        <w:t xml:space="preserve">- Presentation of financial statements. </w:t>
      </w:r>
    </w:p>
    <w:p w14:paraId="091E960E" w14:textId="77777777" w:rsidR="00666BF8" w:rsidRPr="00116534" w:rsidRDefault="00666BF8" w:rsidP="00FE452F">
      <w:pPr>
        <w:ind w:left="540"/>
        <w:jc w:val="thaiDistribute"/>
        <w:rPr>
          <w:rFonts w:ascii="Arial" w:eastAsia="Arial Unicode MS" w:hAnsi="Arial" w:cs="Arial"/>
          <w:color w:val="000000" w:themeColor="text1"/>
          <w:lang w:val="en-GB"/>
        </w:rPr>
      </w:pPr>
    </w:p>
    <w:p w14:paraId="756F5666" w14:textId="55D7A1D4" w:rsidR="00666BF8" w:rsidRPr="00116534" w:rsidRDefault="00666BF8" w:rsidP="00FE452F">
      <w:pPr>
        <w:ind w:left="540"/>
        <w:jc w:val="thaiDistribute"/>
        <w:rPr>
          <w:rFonts w:ascii="Arial" w:eastAsia="Arial Unicode MS" w:hAnsi="Arial" w:cs="Arial"/>
          <w:color w:val="000000" w:themeColor="text1"/>
          <w:lang w:val="en-GB"/>
        </w:rPr>
      </w:pPr>
      <w:r w:rsidRPr="00116534">
        <w:rPr>
          <w:rFonts w:ascii="Arial" w:eastAsia="Arial Unicode MS" w:hAnsi="Arial" w:cs="Arial"/>
          <w:color w:val="000000" w:themeColor="text1"/>
          <w:lang w:val="en-GB"/>
        </w:rPr>
        <w:t>The following amended TFRSs were not mandatory for the current reporting period and the Group has not early adopted them.</w:t>
      </w:r>
      <w:r w:rsidRPr="00116534">
        <w:rPr>
          <w:rFonts w:ascii="Arial" w:eastAsia="Arial Unicode MS" w:hAnsi="Arial" w:cs="Arial" w:hint="cs"/>
          <w:color w:val="000000" w:themeColor="text1"/>
          <w:cs/>
          <w:lang w:val="en-GB"/>
        </w:rPr>
        <w:t xml:space="preserve"> </w:t>
      </w:r>
      <w:r w:rsidRPr="00116534">
        <w:rPr>
          <w:rFonts w:ascii="Arial" w:eastAsia="Arial Unicode MS" w:hAnsi="Arial" w:cs="Arial"/>
          <w:color w:val="000000" w:themeColor="text1"/>
          <w:lang w:val="en-GB"/>
        </w:rPr>
        <w:t>The</w:t>
      </w:r>
      <w:r w:rsidR="00626B7A">
        <w:rPr>
          <w:rFonts w:ascii="Arial" w:eastAsia="Arial Unicode MS" w:hAnsi="Arial" w:cs="Arial"/>
          <w:color w:val="000000" w:themeColor="text1"/>
          <w:lang w:val="en-GB"/>
        </w:rPr>
        <w:t xml:space="preserve"> Group</w:t>
      </w:r>
      <w:r w:rsidRPr="00116534">
        <w:rPr>
          <w:rFonts w:ascii="Arial" w:eastAsia="Arial Unicode MS" w:hAnsi="Arial" w:cs="Arial"/>
          <w:color w:val="000000" w:themeColor="text1"/>
          <w:lang w:val="en-GB"/>
        </w:rPr>
        <w:t>’s management is currently assessing the impact on the amendments of these standards.</w:t>
      </w:r>
    </w:p>
    <w:p w14:paraId="047242A4" w14:textId="2E734567" w:rsidR="0038056C" w:rsidRPr="00116534" w:rsidRDefault="0038056C" w:rsidP="00FE452F">
      <w:pPr>
        <w:ind w:left="540"/>
        <w:jc w:val="thaiDistribute"/>
        <w:rPr>
          <w:rFonts w:ascii="Arial" w:eastAsia="Arial Unicode MS" w:hAnsi="Arial" w:cs="Arial"/>
          <w:color w:val="000000" w:themeColor="text1"/>
          <w:lang w:val="en-GB"/>
        </w:rPr>
      </w:pPr>
    </w:p>
    <w:p w14:paraId="04C4C03F" w14:textId="670BCF12" w:rsidR="0038056C" w:rsidRPr="00116534" w:rsidRDefault="0038056C" w:rsidP="0038056C">
      <w:pPr>
        <w:pStyle w:val="ListParagraph"/>
        <w:numPr>
          <w:ilvl w:val="1"/>
          <w:numId w:val="33"/>
        </w:numPr>
        <w:spacing w:after="0"/>
        <w:ind w:left="567" w:hanging="567"/>
        <w:jc w:val="thaiDistribute"/>
        <w:rPr>
          <w:rFonts w:cs="Arial"/>
          <w:b/>
          <w:bCs/>
          <w:color w:val="CF4A02"/>
          <w:sz w:val="20"/>
          <w:szCs w:val="20"/>
        </w:rPr>
      </w:pPr>
      <w:r w:rsidRPr="00116534">
        <w:rPr>
          <w:rFonts w:cs="Arial"/>
          <w:b/>
          <w:bCs/>
          <w:color w:val="CF4A02"/>
          <w:sz w:val="20"/>
          <w:szCs w:val="20"/>
        </w:rPr>
        <w:t>Amended financial reporting standards that are effective for the accounting period beginning on or after 1 January 2025 and have significant impacts on the Group.</w:t>
      </w:r>
    </w:p>
    <w:p w14:paraId="173A4042" w14:textId="77777777" w:rsidR="0038056C" w:rsidRPr="00116534" w:rsidRDefault="0038056C" w:rsidP="00666BF8">
      <w:pPr>
        <w:ind w:left="540"/>
        <w:jc w:val="thaiDistribute"/>
        <w:rPr>
          <w:rFonts w:ascii="Arial" w:eastAsia="Arial Unicode MS" w:hAnsi="Arial" w:cs="Arial"/>
          <w:color w:val="000000" w:themeColor="text1"/>
          <w:lang w:val="en-GB"/>
        </w:rPr>
      </w:pPr>
    </w:p>
    <w:p w14:paraId="1F0EE94A" w14:textId="77777777" w:rsidR="0038056C" w:rsidRPr="00116534" w:rsidRDefault="0038056C" w:rsidP="0038056C">
      <w:pPr>
        <w:pStyle w:val="ListParagraph"/>
        <w:numPr>
          <w:ilvl w:val="0"/>
          <w:numId w:val="39"/>
        </w:numPr>
        <w:autoSpaceDE w:val="0"/>
        <w:autoSpaceDN w:val="0"/>
        <w:adjustRightInd w:val="0"/>
        <w:spacing w:after="0"/>
        <w:ind w:left="1080" w:hanging="567"/>
        <w:contextualSpacing/>
        <w:jc w:val="thaiDistribute"/>
        <w:rPr>
          <w:sz w:val="20"/>
          <w:szCs w:val="20"/>
        </w:rPr>
      </w:pPr>
      <w:r w:rsidRPr="00116534">
        <w:rPr>
          <w:rFonts w:cs="Arial"/>
          <w:b/>
          <w:bCs/>
          <w:color w:val="CF4A02"/>
          <w:sz w:val="20"/>
          <w:szCs w:val="20"/>
        </w:rPr>
        <w:t xml:space="preserve">TFRS 17 Insurance Contracts </w:t>
      </w:r>
      <w:r w:rsidRPr="00116534">
        <w:rPr>
          <w:rFonts w:cs="Arial"/>
          <w:sz w:val="20"/>
          <w:szCs w:val="20"/>
        </w:rPr>
        <w:t xml:space="preserve">TFRS 17 has replaced TFRS 4 Insurance Contracts. </w:t>
      </w:r>
    </w:p>
    <w:p w14:paraId="1A188098" w14:textId="77777777" w:rsidR="0038056C" w:rsidRPr="00116534" w:rsidRDefault="0038056C" w:rsidP="0038056C">
      <w:pPr>
        <w:adjustRightInd w:val="0"/>
        <w:ind w:left="1080"/>
        <w:jc w:val="thaiDistribute"/>
        <w:rPr>
          <w:rFonts w:ascii="Arial" w:hAnsi="Arial" w:cs="Arial"/>
        </w:rPr>
      </w:pPr>
    </w:p>
    <w:p w14:paraId="390A1059" w14:textId="77777777" w:rsidR="0038056C" w:rsidRPr="00116534" w:rsidRDefault="0038056C" w:rsidP="0038056C">
      <w:pPr>
        <w:adjustRightInd w:val="0"/>
        <w:ind w:left="1080"/>
        <w:jc w:val="thaiDistribute"/>
        <w:rPr>
          <w:rFonts w:ascii="Arial" w:hAnsi="Arial" w:cs="Arial"/>
        </w:rPr>
      </w:pPr>
      <w:r w:rsidRPr="00116534">
        <w:rPr>
          <w:rFonts w:ascii="Arial" w:hAnsi="Arial" w:cs="Arial"/>
        </w:rPr>
        <w:t>It requires a current measurement model where estimates are remeasured in each reporting period. Contracts are measured using the building blocks of:</w:t>
      </w:r>
    </w:p>
    <w:p w14:paraId="52220AF6" w14:textId="77777777" w:rsidR="0038056C" w:rsidRPr="00116534" w:rsidRDefault="0038056C" w:rsidP="0038056C">
      <w:pPr>
        <w:adjustRightInd w:val="0"/>
        <w:ind w:left="1080"/>
        <w:jc w:val="thaiDistribute"/>
        <w:rPr>
          <w:rFonts w:ascii="Arial" w:hAnsi="Arial" w:cs="Arial"/>
        </w:rPr>
      </w:pPr>
    </w:p>
    <w:p w14:paraId="7F0B5708" w14:textId="77777777" w:rsidR="0038056C" w:rsidRPr="00116534" w:rsidRDefault="0038056C" w:rsidP="0038056C">
      <w:pPr>
        <w:pStyle w:val="ListParagraph"/>
        <w:numPr>
          <w:ilvl w:val="0"/>
          <w:numId w:val="38"/>
        </w:numPr>
        <w:autoSpaceDE w:val="0"/>
        <w:autoSpaceDN w:val="0"/>
        <w:adjustRightInd w:val="0"/>
        <w:spacing w:after="0"/>
        <w:contextualSpacing/>
        <w:jc w:val="thaiDistribute"/>
        <w:rPr>
          <w:rFonts w:cs="Arial"/>
          <w:sz w:val="20"/>
          <w:szCs w:val="20"/>
        </w:rPr>
      </w:pPr>
      <w:r w:rsidRPr="00116534">
        <w:rPr>
          <w:rFonts w:cs="Arial"/>
          <w:sz w:val="20"/>
          <w:szCs w:val="20"/>
        </w:rPr>
        <w:t>discounted probability-weighted cash flows</w:t>
      </w:r>
    </w:p>
    <w:p w14:paraId="7116BBAC" w14:textId="77777777" w:rsidR="0038056C" w:rsidRPr="00116534" w:rsidRDefault="0038056C" w:rsidP="0038056C">
      <w:pPr>
        <w:pStyle w:val="ListParagraph"/>
        <w:numPr>
          <w:ilvl w:val="0"/>
          <w:numId w:val="38"/>
        </w:numPr>
        <w:autoSpaceDE w:val="0"/>
        <w:autoSpaceDN w:val="0"/>
        <w:adjustRightInd w:val="0"/>
        <w:spacing w:after="0"/>
        <w:contextualSpacing/>
        <w:jc w:val="thaiDistribute"/>
        <w:rPr>
          <w:rFonts w:cs="Arial"/>
          <w:sz w:val="20"/>
          <w:szCs w:val="20"/>
        </w:rPr>
      </w:pPr>
      <w:r w:rsidRPr="00116534">
        <w:rPr>
          <w:rFonts w:cs="Arial"/>
          <w:sz w:val="20"/>
          <w:szCs w:val="20"/>
        </w:rPr>
        <w:t>an explicit risk adjustment, and</w:t>
      </w:r>
    </w:p>
    <w:p w14:paraId="102AB9BC" w14:textId="77777777" w:rsidR="0038056C" w:rsidRPr="00116534" w:rsidRDefault="0038056C" w:rsidP="0038056C">
      <w:pPr>
        <w:pStyle w:val="ListParagraph"/>
        <w:numPr>
          <w:ilvl w:val="0"/>
          <w:numId w:val="38"/>
        </w:numPr>
        <w:autoSpaceDE w:val="0"/>
        <w:autoSpaceDN w:val="0"/>
        <w:adjustRightInd w:val="0"/>
        <w:spacing w:after="0"/>
        <w:contextualSpacing/>
        <w:jc w:val="thaiDistribute"/>
        <w:rPr>
          <w:rFonts w:cs="Arial"/>
          <w:sz w:val="20"/>
          <w:szCs w:val="20"/>
        </w:rPr>
      </w:pPr>
      <w:r w:rsidRPr="00116534">
        <w:rPr>
          <w:rFonts w:cs="Arial"/>
          <w:sz w:val="20"/>
          <w:szCs w:val="20"/>
        </w:rPr>
        <w:t>a contractual service margin (CSM) representing the unearned profit of the contract which is recognised as revenue over the coverage period.</w:t>
      </w:r>
    </w:p>
    <w:p w14:paraId="1DE38609" w14:textId="77777777" w:rsidR="005D505B" w:rsidRPr="00116534" w:rsidRDefault="005D505B" w:rsidP="005D505B">
      <w:pPr>
        <w:adjustRightInd w:val="0"/>
        <w:ind w:left="1080"/>
        <w:jc w:val="thaiDistribute"/>
        <w:rPr>
          <w:rFonts w:ascii="Arial" w:hAnsi="Arial" w:cs="Arial"/>
        </w:rPr>
      </w:pPr>
    </w:p>
    <w:p w14:paraId="3C99BECB" w14:textId="77777777" w:rsidR="005D505B" w:rsidRPr="00116534" w:rsidRDefault="005D505B" w:rsidP="005D505B">
      <w:pPr>
        <w:adjustRightInd w:val="0"/>
        <w:ind w:left="1080"/>
        <w:jc w:val="thaiDistribute"/>
        <w:rPr>
          <w:rFonts w:ascii="Arial" w:hAnsi="Arial" w:cs="Arial"/>
        </w:rPr>
      </w:pPr>
      <w:r w:rsidRPr="00116534">
        <w:rPr>
          <w:rFonts w:ascii="Arial" w:hAnsi="Arial" w:cs="Arial"/>
        </w:rPr>
        <w:t xml:space="preserve">The standard allows a choice between </w:t>
      </w:r>
      <w:proofErr w:type="spellStart"/>
      <w:r w:rsidRPr="00116534">
        <w:rPr>
          <w:rFonts w:ascii="Arial" w:hAnsi="Arial" w:cs="Arial"/>
        </w:rPr>
        <w:t>recognising</w:t>
      </w:r>
      <w:proofErr w:type="spellEnd"/>
      <w:r w:rsidRPr="00116534">
        <w:rPr>
          <w:rFonts w:ascii="Arial" w:hAnsi="Arial" w:cs="Arial"/>
        </w:rPr>
        <w:t xml:space="preserve"> changes in discount rates either in the statement of profit or loss or directly in other comprehensive income. The choice is likely to reflect how insurers account for their financial assets under TFRS 9. </w:t>
      </w:r>
    </w:p>
    <w:p w14:paraId="7948EB6D" w14:textId="77777777" w:rsidR="005D505B" w:rsidRPr="00116534" w:rsidRDefault="005D505B" w:rsidP="005D505B">
      <w:pPr>
        <w:adjustRightInd w:val="0"/>
        <w:ind w:left="1080"/>
        <w:jc w:val="thaiDistribute"/>
        <w:rPr>
          <w:rFonts w:ascii="Arial" w:hAnsi="Arial" w:cs="Arial"/>
        </w:rPr>
      </w:pPr>
    </w:p>
    <w:p w14:paraId="7D7CA2AA" w14:textId="77777777" w:rsidR="005D505B" w:rsidRPr="005D505B" w:rsidRDefault="005D505B" w:rsidP="005D505B">
      <w:pPr>
        <w:adjustRightInd w:val="0"/>
        <w:ind w:left="1080"/>
        <w:jc w:val="thaiDistribute"/>
        <w:rPr>
          <w:rFonts w:ascii="Arial" w:hAnsi="Arial" w:cs="Arial"/>
          <w:spacing w:val="-4"/>
        </w:rPr>
      </w:pPr>
      <w:r w:rsidRPr="005D505B">
        <w:rPr>
          <w:rFonts w:ascii="Arial" w:hAnsi="Arial" w:cs="Arial"/>
          <w:spacing w:val="-4"/>
        </w:rPr>
        <w:t>An optional, simplified premium allocation approach is permitted for the liability for the remaining coverage for eligible groups of insurance contracts, which are often written by non-life insurers.</w:t>
      </w:r>
    </w:p>
    <w:p w14:paraId="1A864883" w14:textId="77777777" w:rsidR="005D505B" w:rsidRDefault="005D505B">
      <w:pPr>
        <w:rPr>
          <w:rFonts w:ascii="Arial" w:hAnsi="Arial" w:cs="Arial"/>
        </w:rPr>
      </w:pPr>
    </w:p>
    <w:p w14:paraId="73D72641" w14:textId="77777777" w:rsidR="005D505B" w:rsidRDefault="005D505B">
      <w:pPr>
        <w:rPr>
          <w:rFonts w:ascii="Arial" w:hAnsi="Arial" w:cs="Arial"/>
        </w:rPr>
      </w:pPr>
    </w:p>
    <w:p w14:paraId="76FEE81A" w14:textId="77777777" w:rsidR="005D505B" w:rsidRDefault="005D505B">
      <w:pPr>
        <w:rPr>
          <w:rFonts w:ascii="Arial" w:hAnsi="Arial" w:cs="Arial"/>
        </w:rPr>
      </w:pPr>
    </w:p>
    <w:p w14:paraId="52242BB3" w14:textId="1FE388AC" w:rsidR="00777755" w:rsidRDefault="00777755">
      <w:pPr>
        <w:rPr>
          <w:rFonts w:ascii="Arial" w:hAnsi="Arial" w:cs="Arial"/>
        </w:rPr>
      </w:pPr>
      <w:r>
        <w:rPr>
          <w:rFonts w:ascii="Arial" w:hAnsi="Arial" w:cs="Arial"/>
        </w:rPr>
        <w:br w:type="page"/>
      </w:r>
    </w:p>
    <w:p w14:paraId="56D491C1" w14:textId="77777777" w:rsidR="0038056C" w:rsidRPr="00116534" w:rsidRDefault="0038056C" w:rsidP="0038056C">
      <w:pPr>
        <w:adjustRightInd w:val="0"/>
        <w:ind w:left="1080"/>
        <w:jc w:val="thaiDistribute"/>
        <w:rPr>
          <w:rFonts w:ascii="Arial" w:hAnsi="Arial" w:cs="Arial"/>
        </w:rPr>
      </w:pPr>
      <w:r w:rsidRPr="00116534">
        <w:rPr>
          <w:rFonts w:ascii="Arial" w:hAnsi="Arial" w:cs="Arial"/>
        </w:rPr>
        <w:lastRenderedPageBreak/>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The results of insurers using this model are therefore likely to be less volatile than under the general model. </w:t>
      </w:r>
    </w:p>
    <w:p w14:paraId="33E87EB8" w14:textId="77777777" w:rsidR="0038056C" w:rsidRPr="00116534" w:rsidRDefault="0038056C" w:rsidP="0038056C">
      <w:pPr>
        <w:adjustRightInd w:val="0"/>
        <w:ind w:left="1080"/>
        <w:jc w:val="thaiDistribute"/>
        <w:rPr>
          <w:rFonts w:ascii="Arial" w:hAnsi="Arial" w:cs="Arial"/>
        </w:rPr>
      </w:pPr>
    </w:p>
    <w:p w14:paraId="79521801" w14:textId="77777777" w:rsidR="0038056C" w:rsidRPr="00116534" w:rsidRDefault="0038056C" w:rsidP="0038056C">
      <w:pPr>
        <w:adjustRightInd w:val="0"/>
        <w:ind w:left="1080"/>
        <w:jc w:val="thaiDistribute"/>
        <w:rPr>
          <w:rFonts w:ascii="Arial" w:hAnsi="Arial" w:cs="Arial"/>
        </w:rPr>
      </w:pPr>
      <w:r w:rsidRPr="00116534">
        <w:rPr>
          <w:rFonts w:ascii="Arial" w:hAnsi="Arial" w:cs="Arial"/>
        </w:rPr>
        <w:t xml:space="preserve">Adopting TFRS 17, the Group can choose to </w:t>
      </w:r>
      <w:proofErr w:type="spellStart"/>
      <w:r w:rsidRPr="00116534">
        <w:rPr>
          <w:rFonts w:ascii="Arial" w:hAnsi="Arial" w:cs="Arial"/>
        </w:rPr>
        <w:t>recognise</w:t>
      </w:r>
      <w:proofErr w:type="spellEnd"/>
      <w:r w:rsidRPr="00116534">
        <w:rPr>
          <w:rFonts w:ascii="Arial" w:hAnsi="Arial" w:cs="Arial"/>
        </w:rPr>
        <w:t xml:space="preserve"> any cumulative negative impacts from insurance contract liabilities in retained earnings by applying the straight-line method, using no more than a three-year period from the transition date.</w:t>
      </w:r>
    </w:p>
    <w:p w14:paraId="5D6FE349" w14:textId="77777777" w:rsidR="0038056C" w:rsidRPr="00116534" w:rsidRDefault="0038056C" w:rsidP="0038056C">
      <w:pPr>
        <w:adjustRightInd w:val="0"/>
        <w:ind w:left="1080"/>
        <w:jc w:val="thaiDistribute"/>
        <w:rPr>
          <w:rFonts w:ascii="Arial" w:hAnsi="Arial" w:cs="Arial"/>
        </w:rPr>
      </w:pPr>
    </w:p>
    <w:p w14:paraId="286F4A5A" w14:textId="77777777" w:rsidR="0038056C" w:rsidRPr="00116534" w:rsidRDefault="0038056C" w:rsidP="0038056C">
      <w:pPr>
        <w:adjustRightInd w:val="0"/>
        <w:ind w:left="1080"/>
        <w:jc w:val="thaiDistribute"/>
        <w:rPr>
          <w:rFonts w:ascii="Arial" w:hAnsi="Arial" w:cs="Arial"/>
        </w:rPr>
      </w:pPr>
      <w:r w:rsidRPr="00116534">
        <w:rPr>
          <w:rFonts w:ascii="Arial" w:hAnsi="Arial" w:cs="Arial"/>
        </w:rPr>
        <w:t xml:space="preserve">The new rules will affect the financial statements and key performance indicators of all entities that issue insurance contracts or investment contracts with discretionary participation features. </w:t>
      </w:r>
    </w:p>
    <w:p w14:paraId="2B0A7F11" w14:textId="78C99102" w:rsidR="006165D3" w:rsidRDefault="006165D3" w:rsidP="0038056C">
      <w:pPr>
        <w:adjustRightInd w:val="0"/>
        <w:jc w:val="thaiDistribute"/>
        <w:rPr>
          <w:rFonts w:ascii="Arial" w:hAnsi="Arial" w:cs="Arial"/>
          <w:color w:val="000000"/>
        </w:rPr>
      </w:pPr>
    </w:p>
    <w:p w14:paraId="656904C0" w14:textId="77777777" w:rsidR="005D505B" w:rsidRPr="00FE452F" w:rsidRDefault="005D505B" w:rsidP="0038056C">
      <w:pPr>
        <w:adjustRightInd w:val="0"/>
        <w:jc w:val="thaiDistribute"/>
        <w:rPr>
          <w:rFonts w:ascii="Arial" w:hAnsi="Arial" w:cs="Arial"/>
          <w:color w:val="000000"/>
          <w:cs/>
        </w:rPr>
      </w:pPr>
    </w:p>
    <w:tbl>
      <w:tblPr>
        <w:tblW w:w="9450" w:type="dxa"/>
        <w:tblInd w:w="108" w:type="dxa"/>
        <w:tblLayout w:type="fixed"/>
        <w:tblLook w:val="0400" w:firstRow="0" w:lastRow="0" w:firstColumn="0" w:lastColumn="0" w:noHBand="0" w:noVBand="1"/>
      </w:tblPr>
      <w:tblGrid>
        <w:gridCol w:w="9450"/>
      </w:tblGrid>
      <w:tr w:rsidR="006165D3" w:rsidRPr="004E3EC7" w14:paraId="423ADA08" w14:textId="77777777" w:rsidTr="00FE452F">
        <w:trPr>
          <w:trHeight w:val="368"/>
        </w:trPr>
        <w:tc>
          <w:tcPr>
            <w:tcW w:w="9450" w:type="dxa"/>
            <w:shd w:val="clear" w:color="auto" w:fill="FFA543"/>
            <w:vAlign w:val="center"/>
          </w:tcPr>
          <w:p w14:paraId="31165EAD" w14:textId="33A29B74" w:rsidR="006165D3" w:rsidRPr="004E3EC7" w:rsidRDefault="006165D3"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8F7B93">
              <w:rPr>
                <w:rFonts w:cs="Arial"/>
                <w:b/>
                <w:color w:val="FFFFFF"/>
                <w:sz w:val="20"/>
                <w:szCs w:val="20"/>
              </w:rPr>
              <w:t>Accounting policies</w:t>
            </w:r>
          </w:p>
        </w:tc>
      </w:tr>
    </w:tbl>
    <w:p w14:paraId="0712FAEF" w14:textId="77777777" w:rsidR="00D311D9" w:rsidRPr="004E3EC7" w:rsidRDefault="00D311D9" w:rsidP="00AC1B4E">
      <w:pPr>
        <w:jc w:val="both"/>
        <w:rPr>
          <w:rFonts w:ascii="Arial" w:eastAsia="Arial" w:hAnsi="Arial" w:cs="Arial"/>
          <w:color w:val="000000"/>
        </w:rPr>
      </w:pPr>
    </w:p>
    <w:p w14:paraId="5D0C136C" w14:textId="77777777" w:rsidR="006165D3" w:rsidRPr="004E3EC7" w:rsidRDefault="007860E8">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t>Principles of consolidation accounting</w:t>
      </w:r>
    </w:p>
    <w:p w14:paraId="6C8D36E1" w14:textId="77777777" w:rsidR="006165D3" w:rsidRPr="004E3EC7" w:rsidRDefault="006165D3" w:rsidP="00AC1B4E">
      <w:pPr>
        <w:pStyle w:val="ListParagraph"/>
        <w:spacing w:after="0"/>
        <w:ind w:left="567"/>
        <w:jc w:val="thaiDistribute"/>
        <w:rPr>
          <w:rFonts w:cs="Arial"/>
          <w:b/>
          <w:bCs/>
          <w:color w:val="CF4A02"/>
          <w:sz w:val="20"/>
          <w:szCs w:val="20"/>
        </w:rPr>
      </w:pPr>
    </w:p>
    <w:p w14:paraId="771C04EC" w14:textId="3B411A7A" w:rsidR="006165D3" w:rsidRPr="004E3EC7" w:rsidRDefault="006165D3" w:rsidP="00391A91">
      <w:pPr>
        <w:pStyle w:val="ListParagraph"/>
        <w:numPr>
          <w:ilvl w:val="0"/>
          <w:numId w:val="6"/>
        </w:numPr>
        <w:spacing w:after="0"/>
        <w:ind w:left="1080" w:hanging="540"/>
        <w:jc w:val="thaiDistribute"/>
        <w:rPr>
          <w:rFonts w:cs="Arial"/>
          <w:color w:val="CF4A02"/>
          <w:sz w:val="20"/>
          <w:szCs w:val="20"/>
        </w:rPr>
      </w:pPr>
      <w:r w:rsidRPr="004E3EC7">
        <w:rPr>
          <w:rFonts w:cs="Arial"/>
          <w:color w:val="CF4A02"/>
          <w:sz w:val="20"/>
          <w:szCs w:val="20"/>
        </w:rPr>
        <w:t>Subsidiaries</w:t>
      </w:r>
    </w:p>
    <w:p w14:paraId="08F5C22B" w14:textId="77777777" w:rsidR="006165D3" w:rsidRPr="00391A91" w:rsidRDefault="006165D3" w:rsidP="00391A91">
      <w:pPr>
        <w:pBdr>
          <w:top w:val="nil"/>
          <w:left w:val="nil"/>
          <w:bottom w:val="nil"/>
          <w:right w:val="nil"/>
          <w:between w:val="nil"/>
        </w:pBdr>
        <w:ind w:left="1080"/>
        <w:jc w:val="both"/>
        <w:rPr>
          <w:rFonts w:ascii="Arial" w:hAnsi="Arial" w:cs="Arial"/>
          <w:color w:val="CF4A02"/>
          <w:lang w:val="en-GB"/>
        </w:rPr>
      </w:pPr>
    </w:p>
    <w:p w14:paraId="5726A132" w14:textId="77777777" w:rsidR="006165D3" w:rsidRPr="004E3EC7" w:rsidRDefault="006165D3" w:rsidP="00391A91">
      <w:pPr>
        <w:ind w:left="1080"/>
        <w:jc w:val="thaiDistribute"/>
        <w:rPr>
          <w:rFonts w:ascii="Arial" w:eastAsia="Arial" w:hAnsi="Arial" w:cs="Arial"/>
          <w:color w:val="000000"/>
        </w:rPr>
      </w:pPr>
      <w:r w:rsidRPr="004E3EC7">
        <w:rPr>
          <w:rFonts w:ascii="Arial" w:eastAsia="Arial" w:hAnsi="Arial" w:cs="Arial"/>
          <w:color w:val="000000"/>
        </w:rPr>
        <w:t xml:space="preserve">Subsidiaries are all entities over which the Group has control. The Group controls an entity when the Group is exposed to, or has rights to, variable returns from its involvement with the entity and </w:t>
      </w:r>
      <w:proofErr w:type="gramStart"/>
      <w:r w:rsidRPr="004E3EC7">
        <w:rPr>
          <w:rFonts w:ascii="Arial" w:eastAsia="Arial" w:hAnsi="Arial" w:cs="Arial"/>
          <w:color w:val="000000"/>
        </w:rPr>
        <w:t>has the ability to</w:t>
      </w:r>
      <w:proofErr w:type="gramEnd"/>
      <w:r w:rsidRPr="004E3EC7">
        <w:rPr>
          <w:rFonts w:ascii="Arial" w:eastAsia="Arial" w:hAnsi="Arial" w:cs="Arial"/>
          <w:color w:val="000000"/>
        </w:rPr>
        <w:t xml:space="preserve"> affect those returns through its power over the entity. Subsidiaries are consolidated from the date on which control is transferred to the Group until the date that control ceases.</w:t>
      </w:r>
    </w:p>
    <w:p w14:paraId="0002D023" w14:textId="7FF522F0" w:rsidR="006165D3" w:rsidRPr="004E3EC7" w:rsidRDefault="006165D3" w:rsidP="00391A91">
      <w:pPr>
        <w:ind w:left="1080"/>
        <w:jc w:val="thaiDistribute"/>
        <w:rPr>
          <w:rFonts w:ascii="Arial" w:eastAsia="Arial" w:hAnsi="Arial" w:cs="Arial"/>
          <w:color w:val="000000"/>
        </w:rPr>
      </w:pPr>
    </w:p>
    <w:p w14:paraId="4B48084D" w14:textId="05D9EE90" w:rsidR="00612968" w:rsidRPr="004E3EC7" w:rsidRDefault="006165D3" w:rsidP="00391A91">
      <w:pPr>
        <w:ind w:left="1080"/>
        <w:jc w:val="thaiDistribute"/>
        <w:rPr>
          <w:rFonts w:ascii="Arial" w:eastAsia="Arial" w:hAnsi="Arial" w:cs="Arial"/>
          <w:color w:val="000000"/>
        </w:rPr>
      </w:pPr>
      <w:r w:rsidRPr="004E3EC7">
        <w:rPr>
          <w:rFonts w:ascii="Arial" w:eastAsia="Arial" w:hAnsi="Arial" w:cs="Arial"/>
          <w:color w:val="000000"/>
        </w:rPr>
        <w:t xml:space="preserve">In the separate financial statements, investments in subsidiaries are accounted for using cost method. </w:t>
      </w:r>
      <w:r w:rsidR="00A4321E" w:rsidRPr="004E3EC7">
        <w:rPr>
          <w:rFonts w:cs="Arial"/>
          <w:b/>
          <w:bCs/>
          <w:color w:val="CF4A02"/>
        </w:rPr>
        <w:t xml:space="preserve"> </w:t>
      </w:r>
    </w:p>
    <w:p w14:paraId="06064209" w14:textId="39200A6B" w:rsidR="007860E8" w:rsidRPr="004E3EC7" w:rsidRDefault="007860E8" w:rsidP="00391A91">
      <w:pPr>
        <w:pStyle w:val="BodyTextIndent"/>
        <w:spacing w:line="240" w:lineRule="auto"/>
        <w:ind w:left="1080" w:firstLine="0"/>
        <w:rPr>
          <w:rFonts w:ascii="Arial" w:hAnsi="Arial" w:cs="Arial"/>
          <w:b/>
          <w:bCs/>
          <w:lang w:val="en-GB"/>
        </w:rPr>
      </w:pPr>
    </w:p>
    <w:p w14:paraId="7F166D74" w14:textId="30CDFD23" w:rsidR="007860E8" w:rsidRPr="004E3EC7" w:rsidRDefault="007860E8" w:rsidP="00391A91">
      <w:pPr>
        <w:pStyle w:val="ListParagraph"/>
        <w:numPr>
          <w:ilvl w:val="0"/>
          <w:numId w:val="6"/>
        </w:numPr>
        <w:spacing w:after="0"/>
        <w:ind w:left="1080" w:hanging="540"/>
        <w:jc w:val="thaiDistribute"/>
        <w:rPr>
          <w:rFonts w:cs="Arial"/>
          <w:b/>
          <w:bCs/>
          <w:color w:val="CF4A02"/>
        </w:rPr>
      </w:pPr>
      <w:r w:rsidRPr="004E3EC7">
        <w:rPr>
          <w:rFonts w:cs="Arial"/>
          <w:color w:val="CF4A02"/>
          <w:sz w:val="20"/>
          <w:szCs w:val="20"/>
        </w:rPr>
        <w:t>Associates</w:t>
      </w:r>
    </w:p>
    <w:p w14:paraId="6974F736" w14:textId="473CC81B" w:rsidR="006165D3" w:rsidRPr="004E3EC7" w:rsidRDefault="006165D3" w:rsidP="00391A91">
      <w:pPr>
        <w:ind w:left="1080"/>
        <w:jc w:val="thaiDistribute"/>
        <w:rPr>
          <w:rFonts w:ascii="Arial" w:eastAsia="Arial" w:hAnsi="Arial" w:cs="Arial"/>
          <w:color w:val="000000"/>
        </w:rPr>
      </w:pPr>
    </w:p>
    <w:p w14:paraId="0136B362" w14:textId="77777777" w:rsidR="006165D3" w:rsidRPr="004E3EC7" w:rsidRDefault="006165D3" w:rsidP="00391A91">
      <w:pPr>
        <w:ind w:left="1080"/>
        <w:jc w:val="thaiDistribute"/>
        <w:rPr>
          <w:rFonts w:ascii="Arial" w:eastAsia="Arial" w:hAnsi="Arial" w:cs="Arial"/>
          <w:color w:val="000000"/>
        </w:rPr>
      </w:pPr>
      <w:r w:rsidRPr="00CF0068">
        <w:rPr>
          <w:rFonts w:ascii="Arial" w:eastAsia="Arial" w:hAnsi="Arial" w:cs="Arial"/>
          <w:color w:val="000000"/>
          <w:spacing w:val="-4"/>
        </w:rPr>
        <w:t>Associates are all entities over which the Group has significant influence but not control or joint control.</w:t>
      </w:r>
      <w:r w:rsidRPr="004E3EC7">
        <w:rPr>
          <w:rFonts w:ascii="Arial" w:eastAsia="Arial" w:hAnsi="Arial" w:cs="Arial"/>
          <w:color w:val="000000"/>
        </w:rPr>
        <w:t xml:space="preserve"> Investments in associates are accounted for using the equity method of accounting.</w:t>
      </w:r>
    </w:p>
    <w:p w14:paraId="2A8C7219" w14:textId="699EA646" w:rsidR="006165D3" w:rsidRPr="004E3EC7" w:rsidRDefault="006165D3" w:rsidP="00391A91">
      <w:pPr>
        <w:ind w:left="1080"/>
        <w:jc w:val="thaiDistribute"/>
        <w:rPr>
          <w:rFonts w:ascii="Arial" w:eastAsia="Arial" w:hAnsi="Arial" w:cs="Arial"/>
          <w:color w:val="000000"/>
        </w:rPr>
      </w:pPr>
    </w:p>
    <w:p w14:paraId="6901FC18" w14:textId="20AD5AFF" w:rsidR="006165D3" w:rsidRPr="004E3EC7" w:rsidRDefault="006165D3" w:rsidP="00391A91">
      <w:pPr>
        <w:ind w:left="1080"/>
        <w:jc w:val="thaiDistribute"/>
        <w:rPr>
          <w:rFonts w:ascii="Arial" w:eastAsia="Arial" w:hAnsi="Arial" w:cs="Arial"/>
          <w:color w:val="000000"/>
        </w:rPr>
      </w:pPr>
      <w:r w:rsidRPr="004E3EC7">
        <w:rPr>
          <w:rFonts w:ascii="Arial" w:eastAsia="Arial" w:hAnsi="Arial" w:cs="Arial"/>
          <w:color w:val="000000"/>
        </w:rPr>
        <w:t xml:space="preserve">In the separate financial statements, investments in associates are accounted for using cost method. </w:t>
      </w:r>
    </w:p>
    <w:p w14:paraId="62012659" w14:textId="61291745" w:rsidR="007860E8" w:rsidRPr="004E3EC7" w:rsidRDefault="007860E8" w:rsidP="00391A91">
      <w:pPr>
        <w:ind w:left="1080"/>
        <w:jc w:val="thaiDistribute"/>
        <w:rPr>
          <w:rFonts w:ascii="Arial" w:eastAsia="Arial" w:hAnsi="Arial" w:cs="Arial"/>
          <w:color w:val="000000"/>
        </w:rPr>
      </w:pPr>
    </w:p>
    <w:p w14:paraId="2F33C335" w14:textId="70FC8687" w:rsidR="007860E8" w:rsidRPr="004E3EC7" w:rsidRDefault="006A5152" w:rsidP="00391A91">
      <w:pPr>
        <w:pStyle w:val="ListParagraph"/>
        <w:numPr>
          <w:ilvl w:val="0"/>
          <w:numId w:val="6"/>
        </w:numPr>
        <w:spacing w:after="0"/>
        <w:ind w:left="1080" w:hanging="540"/>
        <w:jc w:val="thaiDistribute"/>
        <w:rPr>
          <w:rFonts w:cs="Arial"/>
          <w:color w:val="CF4A02"/>
          <w:sz w:val="20"/>
          <w:szCs w:val="20"/>
        </w:rPr>
      </w:pPr>
      <w:r w:rsidRPr="004E3EC7">
        <w:rPr>
          <w:rFonts w:cs="Arial"/>
          <w:color w:val="CF4A02"/>
          <w:sz w:val="20"/>
          <w:szCs w:val="20"/>
        </w:rPr>
        <w:tab/>
      </w:r>
      <w:r w:rsidR="007860E8" w:rsidRPr="004E3EC7">
        <w:rPr>
          <w:rFonts w:cs="Arial"/>
          <w:color w:val="CF4A02"/>
          <w:sz w:val="20"/>
          <w:szCs w:val="20"/>
        </w:rPr>
        <w:t>Equity method</w:t>
      </w:r>
    </w:p>
    <w:p w14:paraId="6FD4A0E4" w14:textId="77777777" w:rsidR="007860E8" w:rsidRPr="004E3EC7" w:rsidRDefault="007860E8" w:rsidP="00391A91">
      <w:pPr>
        <w:ind w:left="1080"/>
        <w:jc w:val="thaiDistribute"/>
        <w:rPr>
          <w:rFonts w:ascii="Arial" w:eastAsia="Arial" w:hAnsi="Arial" w:cs="Arial"/>
          <w:color w:val="000000"/>
        </w:rPr>
      </w:pPr>
    </w:p>
    <w:p w14:paraId="6F010A61" w14:textId="77777777" w:rsidR="006A5152" w:rsidRPr="004E3EC7" w:rsidRDefault="007860E8" w:rsidP="00391A91">
      <w:pPr>
        <w:ind w:left="1080"/>
        <w:jc w:val="thaiDistribute"/>
        <w:rPr>
          <w:rFonts w:ascii="Arial" w:eastAsia="Arial" w:hAnsi="Arial" w:cs="Arial"/>
          <w:color w:val="000000"/>
        </w:rPr>
      </w:pPr>
      <w:r w:rsidRPr="004E3EC7">
        <w:rPr>
          <w:rFonts w:ascii="Arial" w:eastAsia="Arial" w:hAnsi="Arial" w:cs="Arial"/>
          <w:color w:val="000000"/>
        </w:rPr>
        <w:t xml:space="preserve">The investment is initially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at cost which is consideration paid and directly attributable costs.</w:t>
      </w:r>
      <w:r w:rsidR="00FF63C7" w:rsidRPr="004E3EC7">
        <w:rPr>
          <w:rFonts w:ascii="Arial" w:eastAsia="Arial" w:hAnsi="Arial" w:cs="Arial"/>
          <w:color w:val="000000"/>
        </w:rPr>
        <w:t xml:space="preserve"> </w:t>
      </w:r>
    </w:p>
    <w:p w14:paraId="69E9FF5A" w14:textId="77777777" w:rsidR="006A5152" w:rsidRPr="00CF0068" w:rsidRDefault="006A5152" w:rsidP="00391A91">
      <w:pPr>
        <w:ind w:left="1080"/>
        <w:jc w:val="thaiDistribute"/>
        <w:rPr>
          <w:rFonts w:ascii="Arial" w:eastAsia="Arial" w:hAnsi="Arial" w:cs="Arial"/>
          <w:color w:val="000000"/>
          <w:spacing w:val="-4"/>
        </w:rPr>
      </w:pPr>
    </w:p>
    <w:p w14:paraId="22F4EB9E" w14:textId="15F81929" w:rsidR="007860E8" w:rsidRPr="00777755" w:rsidRDefault="00FF63C7" w:rsidP="00391A91">
      <w:pPr>
        <w:ind w:left="1080"/>
        <w:jc w:val="thaiDistribute"/>
        <w:rPr>
          <w:rFonts w:ascii="Arial" w:eastAsia="Arial" w:hAnsi="Arial" w:cs="Arial"/>
          <w:color w:val="000000"/>
        </w:rPr>
      </w:pPr>
      <w:r w:rsidRPr="00777755">
        <w:rPr>
          <w:rFonts w:ascii="Arial" w:eastAsia="Arial" w:hAnsi="Arial" w:cs="Arial"/>
          <w:color w:val="000000"/>
        </w:rPr>
        <w:t xml:space="preserve">The Group’s subsequently </w:t>
      </w:r>
      <w:proofErr w:type="spellStart"/>
      <w:r w:rsidRPr="00777755">
        <w:rPr>
          <w:rFonts w:ascii="Arial" w:eastAsia="Arial" w:hAnsi="Arial" w:cs="Arial"/>
          <w:color w:val="000000"/>
        </w:rPr>
        <w:t>recognises</w:t>
      </w:r>
      <w:proofErr w:type="spellEnd"/>
      <w:r w:rsidRPr="00777755">
        <w:rPr>
          <w:rFonts w:ascii="Arial" w:eastAsia="Arial" w:hAnsi="Arial" w:cs="Arial"/>
          <w:color w:val="000000"/>
        </w:rPr>
        <w:t xml:space="preserve"> shares of its associates’ profits or losses and other comprehensive income in the profit or loss and other comprehensive income, respectively. The subsequent cumulative movements are adjusted against the carrying amount of the investment.</w:t>
      </w:r>
    </w:p>
    <w:p w14:paraId="5BEF14C9" w14:textId="77777777" w:rsidR="00A6216C" w:rsidRPr="004E3EC7" w:rsidRDefault="00A6216C" w:rsidP="00391A91">
      <w:pPr>
        <w:ind w:left="1080"/>
        <w:jc w:val="thaiDistribute"/>
        <w:rPr>
          <w:rFonts w:ascii="Arial" w:eastAsia="Arial" w:hAnsi="Arial" w:cs="Arial"/>
          <w:color w:val="000000"/>
        </w:rPr>
      </w:pPr>
    </w:p>
    <w:p w14:paraId="21AD8664" w14:textId="6E55F7C6" w:rsidR="007860E8" w:rsidRPr="004E3EC7" w:rsidRDefault="00A6216C" w:rsidP="00391A91">
      <w:pPr>
        <w:ind w:left="1080"/>
        <w:jc w:val="thaiDistribute"/>
        <w:rPr>
          <w:rFonts w:ascii="Arial" w:eastAsia="Arial" w:hAnsi="Arial" w:cs="Arial"/>
          <w:color w:val="000000"/>
        </w:rPr>
      </w:pPr>
      <w:r w:rsidRPr="004E3EC7">
        <w:rPr>
          <w:rFonts w:ascii="Arial" w:eastAsia="Arial" w:hAnsi="Arial" w:cs="Arial"/>
          <w:color w:val="000000"/>
        </w:rPr>
        <w:t xml:space="preserve">When the Group’s share of losses in associates equals or exceeds its interest in the associates, the Group does not </w:t>
      </w:r>
      <w:proofErr w:type="spellStart"/>
      <w:r w:rsidRPr="004E3EC7">
        <w:rPr>
          <w:rFonts w:ascii="Arial" w:eastAsia="Arial" w:hAnsi="Arial" w:cs="Arial"/>
          <w:color w:val="000000"/>
        </w:rPr>
        <w:t>recognise</w:t>
      </w:r>
      <w:proofErr w:type="spellEnd"/>
      <w:r w:rsidRPr="004E3EC7">
        <w:rPr>
          <w:rFonts w:ascii="Arial" w:eastAsia="Arial" w:hAnsi="Arial" w:cs="Arial"/>
          <w:color w:val="000000"/>
        </w:rPr>
        <w:t xml:space="preserve"> further losses, unless it has incurred obligations or made payments on behalf of the associates.</w:t>
      </w:r>
    </w:p>
    <w:p w14:paraId="320F5CBF" w14:textId="052162C9" w:rsidR="00777755" w:rsidRDefault="00777755">
      <w:pPr>
        <w:rPr>
          <w:rFonts w:ascii="Arial" w:eastAsia="Arial" w:hAnsi="Arial" w:cstheme="minorBidi"/>
          <w:color w:val="000000"/>
        </w:rPr>
      </w:pPr>
      <w:r>
        <w:rPr>
          <w:rFonts w:ascii="Arial" w:eastAsia="Arial" w:hAnsi="Arial" w:cstheme="minorBidi"/>
          <w:color w:val="000000"/>
        </w:rPr>
        <w:br w:type="page"/>
      </w:r>
    </w:p>
    <w:p w14:paraId="722E686C" w14:textId="07D86F40" w:rsidR="00A6216C" w:rsidRPr="004E3EC7" w:rsidRDefault="006A5152" w:rsidP="00391A91">
      <w:pPr>
        <w:pStyle w:val="ListParagraph"/>
        <w:numPr>
          <w:ilvl w:val="0"/>
          <w:numId w:val="6"/>
        </w:numPr>
        <w:spacing w:after="0"/>
        <w:ind w:left="1080" w:hanging="540"/>
        <w:jc w:val="thaiDistribute"/>
        <w:rPr>
          <w:rFonts w:cs="Arial"/>
          <w:color w:val="CF4A02"/>
          <w:sz w:val="20"/>
          <w:szCs w:val="20"/>
        </w:rPr>
      </w:pPr>
      <w:r w:rsidRPr="004E3EC7">
        <w:rPr>
          <w:rFonts w:cs="Arial"/>
          <w:color w:val="CF4A02"/>
          <w:sz w:val="20"/>
          <w:szCs w:val="20"/>
        </w:rPr>
        <w:lastRenderedPageBreak/>
        <w:tab/>
      </w:r>
      <w:r w:rsidR="00A6216C" w:rsidRPr="004E3EC7">
        <w:rPr>
          <w:rFonts w:cs="Arial"/>
          <w:color w:val="CF4A02"/>
          <w:sz w:val="20"/>
          <w:szCs w:val="20"/>
        </w:rPr>
        <w:t>Intercompany transactions on consolidation</w:t>
      </w:r>
    </w:p>
    <w:p w14:paraId="7968F111" w14:textId="77777777" w:rsidR="00A6216C" w:rsidRPr="004E3EC7" w:rsidRDefault="00A6216C" w:rsidP="00391A91">
      <w:pPr>
        <w:ind w:left="1080"/>
        <w:jc w:val="thaiDistribute"/>
        <w:rPr>
          <w:rFonts w:ascii="Arial" w:eastAsia="Arial" w:hAnsi="Arial" w:cs="Arial"/>
          <w:color w:val="000000"/>
        </w:rPr>
      </w:pPr>
    </w:p>
    <w:p w14:paraId="3F4173E1" w14:textId="1D8A0B69" w:rsidR="0054355B" w:rsidRDefault="00A6216C" w:rsidP="00391A91">
      <w:pPr>
        <w:ind w:left="1080"/>
        <w:jc w:val="thaiDistribute"/>
        <w:rPr>
          <w:rFonts w:ascii="Arial" w:eastAsia="Arial" w:hAnsi="Arial" w:cs="Arial"/>
          <w:color w:val="000000"/>
        </w:rPr>
      </w:pPr>
      <w:r w:rsidRPr="004E3EC7">
        <w:rPr>
          <w:rFonts w:ascii="Arial" w:eastAsia="Arial" w:hAnsi="Arial" w:cs="Arial"/>
          <w:color w:val="000000"/>
        </w:rPr>
        <w:t xml:space="preserve">Intra-group transactions, balances and </w:t>
      </w:r>
      <w:proofErr w:type="spellStart"/>
      <w:r w:rsidRPr="004E3EC7">
        <w:rPr>
          <w:rFonts w:ascii="Arial" w:eastAsia="Arial" w:hAnsi="Arial" w:cs="Arial"/>
          <w:color w:val="000000"/>
        </w:rPr>
        <w:t>unrealised</w:t>
      </w:r>
      <w:proofErr w:type="spellEnd"/>
      <w:r w:rsidRPr="004E3EC7">
        <w:rPr>
          <w:rFonts w:ascii="Arial" w:eastAsia="Arial" w:hAnsi="Arial" w:cs="Arial"/>
          <w:color w:val="000000"/>
        </w:rPr>
        <w:t xml:space="preserve"> gains on transactions are eliminated. </w:t>
      </w:r>
      <w:proofErr w:type="spellStart"/>
      <w:r w:rsidRPr="004E3EC7">
        <w:rPr>
          <w:rFonts w:ascii="Arial" w:eastAsia="Arial" w:hAnsi="Arial" w:cs="Arial"/>
          <w:color w:val="000000"/>
        </w:rPr>
        <w:t>Unrealised</w:t>
      </w:r>
      <w:proofErr w:type="spellEnd"/>
      <w:r w:rsidRPr="004E3EC7">
        <w:rPr>
          <w:rFonts w:ascii="Arial" w:eastAsia="Arial" w:hAnsi="Arial" w:cs="Arial"/>
          <w:color w:val="000000"/>
        </w:rPr>
        <w:t xml:space="preserve"> gains on transactions between the Group and its associates are eliminated to the extent of the Group’s interest in the associates. </w:t>
      </w:r>
      <w:proofErr w:type="spellStart"/>
      <w:r w:rsidRPr="004E3EC7">
        <w:rPr>
          <w:rFonts w:ascii="Arial" w:eastAsia="Arial" w:hAnsi="Arial" w:cs="Arial"/>
          <w:color w:val="000000"/>
        </w:rPr>
        <w:t>Unrealised</w:t>
      </w:r>
      <w:proofErr w:type="spellEnd"/>
      <w:r w:rsidRPr="004E3EC7">
        <w:rPr>
          <w:rFonts w:ascii="Arial" w:eastAsia="Arial" w:hAnsi="Arial" w:cs="Arial"/>
          <w:color w:val="000000"/>
        </w:rPr>
        <w:t xml:space="preserve"> losses are also eliminated in the same manner unless the transaction provides evidence of an impairment of the asset transferred.</w:t>
      </w:r>
    </w:p>
    <w:p w14:paraId="53E46BEC" w14:textId="77777777" w:rsidR="00777755" w:rsidRDefault="00777755" w:rsidP="00391A91">
      <w:pPr>
        <w:ind w:left="1080"/>
        <w:jc w:val="thaiDistribute"/>
        <w:rPr>
          <w:rFonts w:ascii="Arial" w:eastAsia="Arial" w:hAnsi="Arial" w:cs="Arial"/>
          <w:color w:val="000000"/>
        </w:rPr>
      </w:pPr>
    </w:p>
    <w:p w14:paraId="5996C80C" w14:textId="4A24CA5D" w:rsidR="00E63C41" w:rsidRPr="004E3EC7" w:rsidRDefault="000F466D">
      <w:pPr>
        <w:pStyle w:val="ListParagraph"/>
        <w:numPr>
          <w:ilvl w:val="1"/>
          <w:numId w:val="5"/>
        </w:numPr>
        <w:spacing w:after="0"/>
        <w:ind w:left="567" w:hanging="567"/>
        <w:jc w:val="thaiDistribute"/>
        <w:rPr>
          <w:rFonts w:cs="Arial"/>
          <w:b/>
          <w:bCs/>
          <w:color w:val="CF4A02"/>
        </w:rPr>
      </w:pPr>
      <w:r w:rsidRPr="004E3EC7">
        <w:rPr>
          <w:rFonts w:cs="Arial"/>
          <w:b/>
          <w:bCs/>
          <w:color w:val="CF4A02"/>
          <w:sz w:val="20"/>
          <w:szCs w:val="20"/>
        </w:rPr>
        <w:tab/>
      </w:r>
      <w:r w:rsidR="00B516F0" w:rsidRPr="004E3EC7">
        <w:rPr>
          <w:rFonts w:cs="Arial"/>
          <w:b/>
          <w:bCs/>
          <w:color w:val="CF4A02"/>
          <w:sz w:val="20"/>
          <w:szCs w:val="20"/>
        </w:rPr>
        <w:t>Insurance contract c</w:t>
      </w:r>
      <w:r w:rsidR="00E63C41" w:rsidRPr="004E3EC7">
        <w:rPr>
          <w:rFonts w:cs="Arial"/>
          <w:b/>
          <w:bCs/>
          <w:color w:val="CF4A02"/>
          <w:sz w:val="20"/>
          <w:szCs w:val="20"/>
        </w:rPr>
        <w:t>lassification</w:t>
      </w:r>
    </w:p>
    <w:p w14:paraId="28AF7218" w14:textId="77777777" w:rsidR="0055729A" w:rsidRPr="004E3EC7" w:rsidRDefault="0055729A" w:rsidP="005B5BDE">
      <w:pPr>
        <w:ind w:left="540"/>
        <w:jc w:val="thaiDistribute"/>
        <w:rPr>
          <w:rFonts w:ascii="Arial" w:eastAsia="Arial" w:hAnsi="Arial" w:cs="Arial"/>
          <w:color w:val="000000"/>
        </w:rPr>
      </w:pPr>
    </w:p>
    <w:p w14:paraId="73D21F1A" w14:textId="77777777" w:rsidR="001C51C0" w:rsidRPr="004E3EC7" w:rsidRDefault="001C51C0" w:rsidP="005B5BDE">
      <w:pPr>
        <w:ind w:left="540"/>
        <w:jc w:val="thaiDistribute"/>
        <w:rPr>
          <w:rFonts w:ascii="Arial" w:eastAsia="Arial" w:hAnsi="Arial" w:cs="Arial"/>
          <w:color w:val="000000"/>
        </w:rPr>
      </w:pPr>
      <w:r w:rsidRPr="004E3EC7">
        <w:rPr>
          <w:rFonts w:ascii="Arial" w:eastAsia="Arial" w:hAnsi="Arial" w:cs="Arial"/>
          <w:color w:val="000000"/>
        </w:rPr>
        <w:t xml:space="preserve">The Group has classified its contracts written as either insurance contracts or investment contracts, depending on the level of insurance risk. </w:t>
      </w:r>
    </w:p>
    <w:p w14:paraId="5F002426" w14:textId="77777777" w:rsidR="001C51C0" w:rsidRPr="004E3EC7" w:rsidRDefault="001C51C0" w:rsidP="005B5BDE">
      <w:pPr>
        <w:ind w:left="540"/>
        <w:jc w:val="thaiDistribute"/>
        <w:rPr>
          <w:rFonts w:ascii="Arial" w:eastAsia="Arial" w:hAnsi="Arial" w:cs="Arial"/>
          <w:color w:val="000000"/>
        </w:rPr>
      </w:pPr>
    </w:p>
    <w:p w14:paraId="2377C1D0" w14:textId="77777777" w:rsidR="001C51C0" w:rsidRPr="004E3EC7" w:rsidRDefault="001C51C0" w:rsidP="005B5BDE">
      <w:pPr>
        <w:ind w:left="540"/>
        <w:jc w:val="thaiDistribute"/>
        <w:rPr>
          <w:rFonts w:ascii="Arial" w:eastAsia="Arial" w:hAnsi="Arial" w:cs="Arial"/>
          <w:color w:val="000000"/>
        </w:rPr>
      </w:pPr>
      <w:r w:rsidRPr="004E3EC7">
        <w:rPr>
          <w:rFonts w:ascii="Arial" w:eastAsia="Arial" w:hAnsi="Arial" w:cs="Arial"/>
          <w:color w:val="000000"/>
        </w:rPr>
        <w:t xml:space="preserve">An insurance contract is a contract under which the Group (the insurer) accepts significant insurance risk from another party (the policyholder) by agreeing to compensate the policyholder if a specified uncertain future event (the insured event) adversely affects the policyholder. Once a contract is classified as an insurance contract, it remains classified as an insurance contract until all rights and obligations are extinguished or expired. </w:t>
      </w:r>
    </w:p>
    <w:p w14:paraId="445313A4" w14:textId="77777777" w:rsidR="001C51C0" w:rsidRPr="004E3EC7" w:rsidRDefault="001C51C0" w:rsidP="005B5BDE">
      <w:pPr>
        <w:ind w:left="540"/>
        <w:jc w:val="thaiDistribute"/>
        <w:rPr>
          <w:rFonts w:ascii="Arial" w:eastAsia="Arial" w:hAnsi="Arial" w:cs="Arial"/>
          <w:color w:val="000000"/>
        </w:rPr>
      </w:pPr>
    </w:p>
    <w:p w14:paraId="42255491" w14:textId="77777777" w:rsidR="001C51C0" w:rsidRPr="004E3EC7" w:rsidRDefault="001C51C0" w:rsidP="005B5BDE">
      <w:pPr>
        <w:ind w:left="540"/>
        <w:jc w:val="thaiDistribute"/>
        <w:rPr>
          <w:rFonts w:ascii="Arial" w:eastAsia="Arial" w:hAnsi="Arial" w:cs="Arial"/>
          <w:color w:val="000000"/>
        </w:rPr>
      </w:pPr>
      <w:r w:rsidRPr="004E3EC7">
        <w:rPr>
          <w:rFonts w:ascii="Arial" w:eastAsia="Arial" w:hAnsi="Arial" w:cs="Arial"/>
          <w:color w:val="000000"/>
        </w:rPr>
        <w:t>However, the contract that has financial risk to the Group but has no insurance risk is not classified as insurance contract.</w:t>
      </w:r>
    </w:p>
    <w:p w14:paraId="2D2A1E49" w14:textId="77777777" w:rsidR="001C51C0" w:rsidRPr="004E3EC7" w:rsidRDefault="001C51C0" w:rsidP="005B5BDE">
      <w:pPr>
        <w:ind w:left="540"/>
        <w:jc w:val="thaiDistribute"/>
        <w:rPr>
          <w:rFonts w:ascii="Arial" w:eastAsia="Arial" w:hAnsi="Arial" w:cs="Arial"/>
          <w:color w:val="000000"/>
        </w:rPr>
      </w:pPr>
    </w:p>
    <w:p w14:paraId="43D8A7AB" w14:textId="13EDCD02" w:rsidR="001C51C0" w:rsidRPr="004E3EC7" w:rsidRDefault="001C51C0" w:rsidP="005B5BDE">
      <w:pPr>
        <w:ind w:left="540"/>
        <w:jc w:val="thaiDistribute"/>
        <w:rPr>
          <w:rFonts w:ascii="Arial" w:eastAsia="Arial" w:hAnsi="Arial" w:cs="Arial"/>
          <w:color w:val="000000"/>
        </w:rPr>
      </w:pPr>
      <w:r w:rsidRPr="004E3EC7">
        <w:rPr>
          <w:rFonts w:ascii="Arial" w:eastAsia="Arial" w:hAnsi="Arial" w:cs="Arial"/>
          <w:color w:val="000000"/>
        </w:rPr>
        <w:t xml:space="preserve">Short term insurance contracts are insurance contract which the term of contract is less than </w:t>
      </w:r>
      <w:r w:rsidR="00106018" w:rsidRPr="00106018">
        <w:rPr>
          <w:rFonts w:ascii="Arial" w:eastAsia="Arial" w:hAnsi="Arial" w:cs="Arial"/>
          <w:color w:val="000000"/>
          <w:lang w:val="en-GB"/>
        </w:rPr>
        <w:t>1</w:t>
      </w:r>
      <w:r w:rsidRPr="004E3EC7">
        <w:rPr>
          <w:rFonts w:ascii="Arial" w:eastAsia="Arial" w:hAnsi="Arial" w:cs="Arial"/>
          <w:color w:val="000000"/>
        </w:rPr>
        <w:t xml:space="preserve"> year.</w:t>
      </w:r>
    </w:p>
    <w:p w14:paraId="69A51A18" w14:textId="77777777" w:rsidR="001C51C0" w:rsidRPr="004E3EC7" w:rsidRDefault="001C51C0" w:rsidP="005B5BDE">
      <w:pPr>
        <w:ind w:left="540"/>
        <w:jc w:val="thaiDistribute"/>
        <w:rPr>
          <w:rFonts w:ascii="Arial" w:eastAsia="Arial" w:hAnsi="Arial" w:cs="Arial"/>
          <w:color w:val="000000"/>
        </w:rPr>
      </w:pPr>
    </w:p>
    <w:p w14:paraId="1D705B9A" w14:textId="7D0D2016" w:rsidR="001C51C0" w:rsidRDefault="001C51C0" w:rsidP="005B5BDE">
      <w:pPr>
        <w:ind w:left="540"/>
        <w:jc w:val="thaiDistribute"/>
        <w:rPr>
          <w:rFonts w:ascii="Arial" w:eastAsia="Arial" w:hAnsi="Arial" w:cs="Arial"/>
          <w:color w:val="000000"/>
        </w:rPr>
      </w:pPr>
      <w:r w:rsidRPr="004E3EC7">
        <w:rPr>
          <w:rFonts w:ascii="Arial" w:eastAsia="Arial" w:hAnsi="Arial" w:cs="Arial"/>
          <w:color w:val="000000"/>
        </w:rPr>
        <w:t xml:space="preserve">Long term insurance contracts are insurance contract which the term of contract is more than </w:t>
      </w:r>
      <w:r w:rsidR="00106018" w:rsidRPr="00106018">
        <w:rPr>
          <w:rFonts w:ascii="Arial" w:eastAsia="Arial" w:hAnsi="Arial" w:cs="Arial"/>
          <w:color w:val="000000"/>
          <w:lang w:val="en-GB"/>
        </w:rPr>
        <w:t>1</w:t>
      </w:r>
      <w:r w:rsidRPr="004E3EC7">
        <w:rPr>
          <w:rFonts w:ascii="Arial" w:eastAsia="Arial" w:hAnsi="Arial" w:cs="Arial"/>
          <w:color w:val="000000"/>
        </w:rPr>
        <w:t xml:space="preserve"> year or less than </w:t>
      </w:r>
      <w:r w:rsidR="00106018" w:rsidRPr="00106018">
        <w:rPr>
          <w:rFonts w:ascii="Arial" w:eastAsia="Arial" w:hAnsi="Arial" w:cs="Arial"/>
          <w:color w:val="000000"/>
          <w:lang w:val="en-GB"/>
        </w:rPr>
        <w:t>1</w:t>
      </w:r>
      <w:r w:rsidRPr="004E3EC7">
        <w:rPr>
          <w:rFonts w:ascii="Arial" w:eastAsia="Arial" w:hAnsi="Arial" w:cs="Arial"/>
          <w:color w:val="000000"/>
        </w:rPr>
        <w:t xml:space="preserve"> year or equal to </w:t>
      </w:r>
      <w:r w:rsidR="00106018" w:rsidRPr="00106018">
        <w:rPr>
          <w:rFonts w:ascii="Arial" w:eastAsia="Arial" w:hAnsi="Arial" w:cs="Arial"/>
          <w:color w:val="000000"/>
          <w:lang w:val="en-GB"/>
        </w:rPr>
        <w:t>1</w:t>
      </w:r>
      <w:r w:rsidRPr="004E3EC7">
        <w:rPr>
          <w:rFonts w:ascii="Arial" w:eastAsia="Arial" w:hAnsi="Arial" w:cs="Arial"/>
          <w:color w:val="000000"/>
        </w:rPr>
        <w:t xml:space="preserve"> year which have automatic approve of renewal which the Group cannot terminate and cannot increase or decrease of premium including of change in other benefit throughout the contract term.</w:t>
      </w:r>
    </w:p>
    <w:p w14:paraId="7B94E6A6" w14:textId="77777777" w:rsidR="00777755" w:rsidRPr="004E3EC7" w:rsidRDefault="00777755" w:rsidP="005B5BDE">
      <w:pPr>
        <w:ind w:left="540"/>
        <w:jc w:val="thaiDistribute"/>
        <w:rPr>
          <w:rFonts w:ascii="Arial" w:eastAsia="Arial" w:hAnsi="Arial" w:cs="Arial"/>
          <w:color w:val="000000"/>
        </w:rPr>
      </w:pPr>
    </w:p>
    <w:p w14:paraId="44A06C77" w14:textId="7329A66C" w:rsidR="0047102E" w:rsidRPr="004E3EC7" w:rsidRDefault="0047102E">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t>Business combination</w:t>
      </w:r>
    </w:p>
    <w:p w14:paraId="596DEE37" w14:textId="77777777" w:rsidR="0047102E" w:rsidRPr="005B5BDE" w:rsidRDefault="0047102E" w:rsidP="005B5BDE">
      <w:pPr>
        <w:ind w:left="540"/>
        <w:jc w:val="thaiDistribute"/>
        <w:rPr>
          <w:rFonts w:ascii="Arial" w:eastAsia="Arial" w:hAnsi="Arial" w:cs="Arial"/>
          <w:color w:val="000000"/>
        </w:rPr>
      </w:pPr>
    </w:p>
    <w:p w14:paraId="5F35851C" w14:textId="77777777" w:rsidR="0047102E" w:rsidRPr="005B5BDE" w:rsidRDefault="0047102E" w:rsidP="005B5BDE">
      <w:pPr>
        <w:ind w:left="540"/>
        <w:jc w:val="thaiDistribute"/>
        <w:rPr>
          <w:rFonts w:ascii="Arial" w:eastAsia="Arial" w:hAnsi="Arial" w:cs="Arial"/>
          <w:color w:val="000000"/>
        </w:rPr>
      </w:pPr>
      <w:r w:rsidRPr="005B5BDE">
        <w:rPr>
          <w:rFonts w:ascii="Arial" w:eastAsia="Arial" w:hAnsi="Arial" w:cs="Arial"/>
          <w:color w:val="000000"/>
        </w:rPr>
        <w:t>The Group applies the acquisition method to account for business combinations with an exception on business combination under common control. The consideration transferred for the acquisition of a subsidiary comprises.</w:t>
      </w:r>
    </w:p>
    <w:p w14:paraId="23406089" w14:textId="77777777" w:rsidR="0047102E" w:rsidRPr="005B5BDE" w:rsidRDefault="0047102E" w:rsidP="005B5BDE">
      <w:pPr>
        <w:ind w:left="540"/>
        <w:jc w:val="thaiDistribute"/>
        <w:rPr>
          <w:rFonts w:ascii="Arial" w:eastAsia="Arial" w:hAnsi="Arial" w:cs="Arial"/>
          <w:color w:val="000000"/>
        </w:rPr>
      </w:pPr>
    </w:p>
    <w:p w14:paraId="77C427AE" w14:textId="1C84AA96" w:rsidR="0047102E" w:rsidRPr="004E3EC7" w:rsidRDefault="007C2DF0">
      <w:pPr>
        <w:numPr>
          <w:ilvl w:val="0"/>
          <w:numId w:val="35"/>
        </w:numPr>
        <w:pBdr>
          <w:top w:val="nil"/>
          <w:left w:val="nil"/>
          <w:bottom w:val="nil"/>
          <w:right w:val="nil"/>
          <w:between w:val="nil"/>
        </w:pBdr>
        <w:tabs>
          <w:tab w:val="left" w:pos="900"/>
        </w:tabs>
        <w:ind w:left="540" w:firstLine="0"/>
        <w:jc w:val="both"/>
        <w:rPr>
          <w:rFonts w:ascii="Arial" w:hAnsi="Arial" w:cs="Arial"/>
          <w:color w:val="000000"/>
          <w:lang w:val="en-GB"/>
        </w:rPr>
      </w:pPr>
      <w:r w:rsidRPr="004E3EC7">
        <w:rPr>
          <w:rFonts w:ascii="Arial" w:hAnsi="Arial" w:cs="Arial"/>
          <w:color w:val="000000"/>
          <w:lang w:val="en-GB"/>
        </w:rPr>
        <w:t>f</w:t>
      </w:r>
      <w:r w:rsidR="0047102E" w:rsidRPr="004E3EC7">
        <w:rPr>
          <w:rFonts w:ascii="Arial" w:hAnsi="Arial" w:cs="Arial"/>
          <w:color w:val="000000"/>
          <w:lang w:val="en-GB"/>
        </w:rPr>
        <w:t xml:space="preserve">air value of the assets transferred, </w:t>
      </w:r>
    </w:p>
    <w:p w14:paraId="6EB3FD7D" w14:textId="77777777" w:rsidR="0047102E" w:rsidRPr="005B5BDE" w:rsidRDefault="0047102E" w:rsidP="00CF0068">
      <w:pPr>
        <w:ind w:left="540"/>
        <w:jc w:val="thaiDistribute"/>
        <w:rPr>
          <w:rFonts w:ascii="Arial" w:eastAsia="Arial" w:hAnsi="Arial" w:cs="Arial"/>
          <w:color w:val="000000"/>
        </w:rPr>
      </w:pPr>
    </w:p>
    <w:p w14:paraId="0A108D63" w14:textId="77777777" w:rsidR="0047102E" w:rsidRPr="005B5BDE" w:rsidRDefault="0047102E" w:rsidP="00CF0068">
      <w:pPr>
        <w:ind w:left="540"/>
        <w:jc w:val="thaiDistribute"/>
        <w:rPr>
          <w:rFonts w:ascii="Arial" w:eastAsia="Arial" w:hAnsi="Arial" w:cs="Arial"/>
          <w:color w:val="000000"/>
        </w:rPr>
      </w:pPr>
      <w:r w:rsidRPr="005B5BDE">
        <w:rPr>
          <w:rFonts w:ascii="Arial" w:eastAsia="Arial" w:hAnsi="Arial" w:cs="Arial"/>
          <w:color w:val="000000"/>
        </w:rPr>
        <w:t xml:space="preserve">Identifiable assets and liabilities </w:t>
      </w:r>
      <w:proofErr w:type="gramStart"/>
      <w:r w:rsidRPr="005B5BDE">
        <w:rPr>
          <w:rFonts w:ascii="Arial" w:eastAsia="Arial" w:hAnsi="Arial" w:cs="Arial"/>
          <w:color w:val="000000"/>
        </w:rPr>
        <w:t>acquired</w:t>
      </w:r>
      <w:proofErr w:type="gramEnd"/>
      <w:r w:rsidRPr="005B5BDE">
        <w:rPr>
          <w:rFonts w:ascii="Arial" w:eastAsia="Arial" w:hAnsi="Arial" w:cs="Arial"/>
          <w:color w:val="000000"/>
        </w:rPr>
        <w:t xml:space="preserve"> and contingent liabilities assumed in a business combination are measured initially at their fair values at the acquisition date.</w:t>
      </w:r>
    </w:p>
    <w:p w14:paraId="380CD4E0" w14:textId="77777777" w:rsidR="0047102E" w:rsidRPr="005B5BDE" w:rsidRDefault="0047102E" w:rsidP="00CF0068">
      <w:pPr>
        <w:ind w:left="540"/>
        <w:jc w:val="thaiDistribute"/>
        <w:rPr>
          <w:rFonts w:ascii="Arial" w:eastAsia="Arial" w:hAnsi="Arial" w:cs="Arial"/>
          <w:color w:val="000000"/>
        </w:rPr>
      </w:pPr>
    </w:p>
    <w:p w14:paraId="5F4F5AE8" w14:textId="77777777" w:rsidR="0047102E" w:rsidRPr="005B5BDE" w:rsidRDefault="0047102E" w:rsidP="00CF0068">
      <w:pPr>
        <w:ind w:left="540"/>
        <w:jc w:val="thaiDistribute"/>
        <w:rPr>
          <w:rFonts w:ascii="Arial" w:hAnsi="Arial" w:cs="Arial"/>
          <w:color w:val="000000"/>
          <w:spacing w:val="-4"/>
          <w:lang w:val="en-GB"/>
        </w:rPr>
      </w:pPr>
      <w:r w:rsidRPr="004E3EC7">
        <w:rPr>
          <w:rFonts w:ascii="Arial" w:hAnsi="Arial" w:cs="Arial"/>
          <w:color w:val="000000"/>
          <w:lang w:val="en-GB"/>
        </w:rPr>
        <w:t xml:space="preserve">On an acquisition-by-acquisition basis, the Group initially recognises any non-controlling interest in the </w:t>
      </w:r>
      <w:r w:rsidRPr="005B5BDE">
        <w:rPr>
          <w:rFonts w:ascii="Arial" w:hAnsi="Arial" w:cs="Arial"/>
          <w:color w:val="000000"/>
          <w:spacing w:val="-6"/>
          <w:lang w:val="en-GB"/>
        </w:rPr>
        <w:t xml:space="preserve">acquiree </w:t>
      </w:r>
      <w:r w:rsidRPr="005B5BDE">
        <w:rPr>
          <w:rFonts w:ascii="Arial" w:eastAsia="Arial" w:hAnsi="Arial" w:cs="Arial"/>
          <w:color w:val="000000"/>
          <w:spacing w:val="-6"/>
        </w:rPr>
        <w:t>either</w:t>
      </w:r>
      <w:r w:rsidRPr="005B5BDE">
        <w:rPr>
          <w:rFonts w:ascii="Arial" w:hAnsi="Arial" w:cs="Arial"/>
          <w:color w:val="000000"/>
          <w:spacing w:val="-6"/>
          <w:lang w:val="en-GB"/>
        </w:rPr>
        <w:t xml:space="preserve"> at fair value or at the non-controlling interest’s proportionate share of the acquiree’s net assets.</w:t>
      </w:r>
    </w:p>
    <w:p w14:paraId="025F65B4" w14:textId="77777777" w:rsidR="0047102E" w:rsidRPr="004E3EC7" w:rsidRDefault="0047102E" w:rsidP="00CF0068">
      <w:pPr>
        <w:ind w:left="540"/>
        <w:jc w:val="both"/>
        <w:rPr>
          <w:rFonts w:ascii="Arial" w:hAnsi="Arial" w:cs="Arial"/>
          <w:lang w:val="en-GB"/>
        </w:rPr>
      </w:pPr>
    </w:p>
    <w:p w14:paraId="20CD61B1" w14:textId="77777777" w:rsidR="0047102E" w:rsidRPr="004E3EC7" w:rsidRDefault="0047102E" w:rsidP="00CF0068">
      <w:pPr>
        <w:ind w:left="540"/>
        <w:jc w:val="thaiDistribute"/>
        <w:rPr>
          <w:rFonts w:ascii="Arial" w:hAnsi="Arial" w:cs="Arial"/>
          <w:lang w:val="en-GB"/>
        </w:rPr>
      </w:pPr>
      <w:r w:rsidRPr="004E3EC7">
        <w:rPr>
          <w:rFonts w:ascii="Arial" w:hAnsi="Arial" w:cs="Arial"/>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984162C" w14:textId="77777777" w:rsidR="00EF5115" w:rsidRPr="004E3EC7" w:rsidRDefault="00EF5115" w:rsidP="00CF0068">
      <w:pPr>
        <w:ind w:left="540"/>
        <w:jc w:val="both"/>
        <w:rPr>
          <w:rFonts w:ascii="Arial" w:hAnsi="Arial" w:cs="Arial"/>
          <w:lang w:val="en-GB"/>
        </w:rPr>
      </w:pPr>
    </w:p>
    <w:p w14:paraId="0C09559C" w14:textId="77777777" w:rsidR="0047102E" w:rsidRPr="004E3EC7" w:rsidRDefault="0047102E" w:rsidP="00CF0068">
      <w:pPr>
        <w:ind w:left="540"/>
        <w:jc w:val="both"/>
        <w:rPr>
          <w:rFonts w:ascii="Arial" w:hAnsi="Arial" w:cs="Arial"/>
          <w:i/>
          <w:color w:val="CF4A02"/>
          <w:lang w:val="en-GB"/>
        </w:rPr>
      </w:pPr>
      <w:r w:rsidRPr="004E3EC7">
        <w:rPr>
          <w:rFonts w:ascii="Arial" w:hAnsi="Arial" w:cs="Arial"/>
          <w:i/>
          <w:color w:val="CF4A02"/>
          <w:lang w:val="en-GB"/>
        </w:rPr>
        <w:t>Acquisition-related cost</w:t>
      </w:r>
    </w:p>
    <w:p w14:paraId="5D25F393" w14:textId="77777777" w:rsidR="0047102E" w:rsidRPr="004E3EC7" w:rsidRDefault="0047102E" w:rsidP="00CF0068">
      <w:pPr>
        <w:ind w:left="540"/>
        <w:jc w:val="both"/>
        <w:rPr>
          <w:rFonts w:ascii="Arial" w:hAnsi="Arial" w:cs="Arial"/>
          <w:lang w:val="en-GB"/>
        </w:rPr>
      </w:pPr>
    </w:p>
    <w:p w14:paraId="13FE3E30" w14:textId="4B599A91" w:rsidR="0047102E" w:rsidRDefault="0047102E" w:rsidP="00CF0068">
      <w:pPr>
        <w:ind w:left="540"/>
        <w:jc w:val="thaiDistribute"/>
        <w:rPr>
          <w:rFonts w:ascii="Arial" w:hAnsi="Arial" w:cs="Arial"/>
          <w:lang w:val="en-GB"/>
        </w:rPr>
      </w:pPr>
      <w:r w:rsidRPr="004E3EC7">
        <w:rPr>
          <w:rFonts w:ascii="Arial" w:hAnsi="Arial" w:cs="Arial"/>
          <w:lang w:val="en-GB"/>
        </w:rPr>
        <w:t>Acquisition-</w:t>
      </w:r>
      <w:r w:rsidRPr="005B5BDE">
        <w:rPr>
          <w:rFonts w:ascii="Arial" w:eastAsia="Arial" w:hAnsi="Arial" w:cs="Arial"/>
          <w:color w:val="000000"/>
        </w:rPr>
        <w:t>related</w:t>
      </w:r>
      <w:r w:rsidRPr="004E3EC7">
        <w:rPr>
          <w:rFonts w:ascii="Arial" w:hAnsi="Arial" w:cs="Arial"/>
          <w:lang w:val="en-GB"/>
        </w:rPr>
        <w:t xml:space="preserve"> cost are recognised as expenses in consolidated financial </w:t>
      </w:r>
      <w:proofErr w:type="gramStart"/>
      <w:r w:rsidRPr="004E3EC7">
        <w:rPr>
          <w:rFonts w:ascii="Arial" w:hAnsi="Arial" w:cs="Arial"/>
          <w:lang w:val="en-GB"/>
        </w:rPr>
        <w:t>statements</w:t>
      </w:r>
      <w:proofErr w:type="gramEnd"/>
    </w:p>
    <w:p w14:paraId="618C2457" w14:textId="77777777" w:rsidR="00FE452F" w:rsidRPr="004E3EC7" w:rsidRDefault="00FE452F" w:rsidP="00CF0068">
      <w:pPr>
        <w:ind w:left="540"/>
        <w:jc w:val="thaiDistribute"/>
        <w:rPr>
          <w:rFonts w:ascii="Arial" w:hAnsi="Arial" w:cs="Arial"/>
          <w:lang w:val="en-GB"/>
        </w:rPr>
      </w:pPr>
    </w:p>
    <w:p w14:paraId="40E3D283" w14:textId="30CB8B0B" w:rsidR="001C51C0" w:rsidRPr="004E3EC7" w:rsidRDefault="001C51C0">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r>
      <w:r w:rsidRPr="004E3EC7">
        <w:rPr>
          <w:rFonts w:cs="Arial"/>
          <w:b/>
          <w:bCs/>
          <w:color w:val="CF4A02"/>
          <w:sz w:val="20"/>
          <w:szCs w:val="20"/>
        </w:rPr>
        <w:tab/>
        <w:t>Foreign currency transactions</w:t>
      </w:r>
    </w:p>
    <w:p w14:paraId="7F0FC61A" w14:textId="77777777" w:rsidR="001C51C0" w:rsidRPr="004E3EC7" w:rsidRDefault="001C51C0" w:rsidP="00FE452F">
      <w:pPr>
        <w:ind w:left="540"/>
        <w:jc w:val="both"/>
        <w:rPr>
          <w:rFonts w:ascii="Arial" w:hAnsi="Arial" w:cs="Arial"/>
          <w:color w:val="000000"/>
        </w:rPr>
      </w:pPr>
    </w:p>
    <w:p w14:paraId="1B2FBD79" w14:textId="5A8EAAD7" w:rsidR="001C51C0" w:rsidRPr="004E3EC7" w:rsidRDefault="001C51C0" w:rsidP="00FE452F">
      <w:pPr>
        <w:pStyle w:val="ListParagraph"/>
        <w:numPr>
          <w:ilvl w:val="0"/>
          <w:numId w:val="7"/>
        </w:numPr>
        <w:spacing w:after="0"/>
        <w:ind w:left="1080" w:hanging="540"/>
        <w:jc w:val="thaiDistribute"/>
        <w:rPr>
          <w:rFonts w:cs="Arial"/>
          <w:color w:val="CF4A02"/>
          <w:sz w:val="20"/>
          <w:szCs w:val="20"/>
        </w:rPr>
      </w:pPr>
      <w:r w:rsidRPr="004E3EC7">
        <w:rPr>
          <w:rFonts w:cs="Arial"/>
          <w:color w:val="CF4A02"/>
          <w:sz w:val="20"/>
          <w:szCs w:val="20"/>
        </w:rPr>
        <w:tab/>
        <w:t>Functional and presentation currency</w:t>
      </w:r>
    </w:p>
    <w:p w14:paraId="11847F56" w14:textId="77777777" w:rsidR="001C51C0" w:rsidRPr="004E3EC7" w:rsidRDefault="001C51C0" w:rsidP="00FE452F">
      <w:pPr>
        <w:ind w:left="1080"/>
        <w:jc w:val="thaiDistribute"/>
        <w:rPr>
          <w:rFonts w:ascii="Arial" w:eastAsia="Arial" w:hAnsi="Arial" w:cs="Arial"/>
          <w:color w:val="000000"/>
        </w:rPr>
      </w:pPr>
    </w:p>
    <w:p w14:paraId="2315B872" w14:textId="77777777" w:rsidR="001C51C0" w:rsidRPr="004E3EC7" w:rsidRDefault="001C51C0" w:rsidP="00FE452F">
      <w:pPr>
        <w:ind w:left="1080"/>
        <w:jc w:val="thaiDistribute"/>
        <w:rPr>
          <w:rFonts w:ascii="Arial" w:eastAsia="Arial" w:hAnsi="Arial" w:cs="Arial"/>
          <w:color w:val="000000"/>
        </w:rPr>
      </w:pPr>
      <w:r w:rsidRPr="004E3EC7">
        <w:rPr>
          <w:rFonts w:ascii="Arial" w:eastAsia="Arial" w:hAnsi="Arial" w:cs="Arial"/>
          <w:color w:val="000000"/>
        </w:rPr>
        <w:t>The financial statements are presented in Thai Baht, which is the Group’s functional and presentation currency.</w:t>
      </w:r>
    </w:p>
    <w:p w14:paraId="69C04DEC" w14:textId="117A5285" w:rsidR="00FE452F" w:rsidRDefault="00FE452F">
      <w:pPr>
        <w:rPr>
          <w:rFonts w:ascii="Arial" w:eastAsia="Arial" w:hAnsi="Arial" w:cstheme="minorBidi"/>
          <w:color w:val="000000"/>
        </w:rPr>
      </w:pPr>
      <w:r>
        <w:rPr>
          <w:rFonts w:ascii="Arial" w:eastAsia="Arial" w:hAnsi="Arial" w:cstheme="minorBidi"/>
          <w:color w:val="000000"/>
        </w:rPr>
        <w:br w:type="page"/>
      </w:r>
    </w:p>
    <w:p w14:paraId="419B2E34" w14:textId="14A8245F" w:rsidR="001C51C0" w:rsidRPr="004E3EC7" w:rsidRDefault="001C51C0" w:rsidP="00FE452F">
      <w:pPr>
        <w:pStyle w:val="ListParagraph"/>
        <w:numPr>
          <w:ilvl w:val="0"/>
          <w:numId w:val="7"/>
        </w:numPr>
        <w:spacing w:after="0"/>
        <w:ind w:left="1080" w:hanging="540"/>
        <w:jc w:val="thaiDistribute"/>
        <w:rPr>
          <w:rFonts w:cs="Arial"/>
          <w:color w:val="CF4A02"/>
          <w:sz w:val="20"/>
          <w:szCs w:val="20"/>
        </w:rPr>
      </w:pPr>
      <w:r w:rsidRPr="004E3EC7">
        <w:rPr>
          <w:rFonts w:cs="Arial"/>
          <w:color w:val="CF4A02"/>
          <w:sz w:val="20"/>
          <w:szCs w:val="20"/>
        </w:rPr>
        <w:lastRenderedPageBreak/>
        <w:t>Transactions and balances</w:t>
      </w:r>
    </w:p>
    <w:p w14:paraId="7F2ED812" w14:textId="77777777" w:rsidR="005B5BDE" w:rsidRPr="00FE452F" w:rsidRDefault="005B5BDE" w:rsidP="00FE452F">
      <w:pPr>
        <w:ind w:left="1080"/>
        <w:jc w:val="thaiDistribute"/>
        <w:rPr>
          <w:rFonts w:ascii="Arial" w:eastAsia="Arial" w:hAnsi="Arial" w:cs="Arial"/>
          <w:color w:val="000000"/>
        </w:rPr>
      </w:pPr>
    </w:p>
    <w:p w14:paraId="651BA8A4" w14:textId="72068525" w:rsidR="001C51C0" w:rsidRPr="00FE452F" w:rsidRDefault="001C51C0" w:rsidP="00FE452F">
      <w:pPr>
        <w:ind w:left="1080"/>
        <w:jc w:val="thaiDistribute"/>
        <w:rPr>
          <w:rFonts w:ascii="Arial" w:eastAsia="Arial" w:hAnsi="Arial" w:cs="Arial"/>
          <w:color w:val="000000"/>
        </w:rPr>
      </w:pPr>
      <w:r w:rsidRPr="00FE452F">
        <w:rPr>
          <w:rFonts w:ascii="Arial" w:eastAsia="Arial" w:hAnsi="Arial" w:cs="Arial"/>
          <w:color w:val="000000"/>
        </w:rPr>
        <w:t>Foreign currency transactions are translated into the functional currency using the exchange rates prevailing at the dates of the transactions</w:t>
      </w:r>
      <w:r w:rsidR="00646D10" w:rsidRPr="00FE452F">
        <w:rPr>
          <w:rFonts w:ascii="Arial" w:eastAsia="Arial" w:hAnsi="Arial" w:cs="Arial"/>
          <w:color w:val="000000"/>
        </w:rPr>
        <w:t xml:space="preserve"> or the date of revaluation where items are re-measured.</w:t>
      </w:r>
    </w:p>
    <w:p w14:paraId="71219316" w14:textId="77777777" w:rsidR="001C51C0" w:rsidRPr="00FE452F" w:rsidRDefault="001C51C0" w:rsidP="00FE452F">
      <w:pPr>
        <w:ind w:left="1080"/>
        <w:jc w:val="thaiDistribute"/>
        <w:rPr>
          <w:rFonts w:ascii="Arial" w:eastAsia="Arial" w:hAnsi="Arial" w:cs="Arial"/>
          <w:color w:val="000000"/>
        </w:rPr>
      </w:pPr>
    </w:p>
    <w:p w14:paraId="238A89BD" w14:textId="20FE0C5B" w:rsidR="001C51C0" w:rsidRPr="00FE452F" w:rsidRDefault="001C51C0" w:rsidP="00FE452F">
      <w:pPr>
        <w:ind w:left="1080"/>
        <w:jc w:val="thaiDistribute"/>
        <w:rPr>
          <w:rFonts w:ascii="Arial" w:eastAsia="Arial" w:hAnsi="Arial" w:cs="Arial"/>
          <w:color w:val="000000"/>
          <w:spacing w:val="-4"/>
        </w:rPr>
      </w:pPr>
      <w:r w:rsidRPr="00FE452F">
        <w:rPr>
          <w:rFonts w:ascii="Arial" w:eastAsia="Arial" w:hAnsi="Arial" w:cs="Arial"/>
          <w:color w:val="000000"/>
          <w:spacing w:val="-4"/>
        </w:rPr>
        <w:t xml:space="preserve">Foreign exchange gains and losses resulting from the settlement of such transactions and from the translation at </w:t>
      </w:r>
      <w:r w:rsidR="00FF007B" w:rsidRPr="00FE452F">
        <w:rPr>
          <w:rFonts w:ascii="Arial" w:eastAsia="Arial" w:hAnsi="Arial" w:cs="Arial"/>
          <w:color w:val="000000"/>
          <w:spacing w:val="-4"/>
        </w:rPr>
        <w:t xml:space="preserve">year-end </w:t>
      </w:r>
      <w:r w:rsidRPr="00FE452F">
        <w:rPr>
          <w:rFonts w:ascii="Arial" w:eastAsia="Arial" w:hAnsi="Arial" w:cs="Arial"/>
          <w:color w:val="000000"/>
          <w:spacing w:val="-4"/>
        </w:rPr>
        <w:t xml:space="preserve">exchange rates of monetary assets and liabilities denominated in foreign currencies are </w:t>
      </w:r>
      <w:proofErr w:type="spellStart"/>
      <w:r w:rsidRPr="00FE452F">
        <w:rPr>
          <w:rFonts w:ascii="Arial" w:eastAsia="Arial" w:hAnsi="Arial" w:cs="Arial"/>
          <w:color w:val="000000"/>
          <w:spacing w:val="-4"/>
        </w:rPr>
        <w:t>recognised</w:t>
      </w:r>
      <w:proofErr w:type="spellEnd"/>
      <w:r w:rsidRPr="00FE452F">
        <w:rPr>
          <w:rFonts w:ascii="Arial" w:eastAsia="Arial" w:hAnsi="Arial" w:cs="Arial"/>
          <w:color w:val="000000"/>
          <w:spacing w:val="-4"/>
        </w:rPr>
        <w:t xml:space="preserve"> in the profit or loss.</w:t>
      </w:r>
    </w:p>
    <w:p w14:paraId="4D2CCE4B" w14:textId="77777777" w:rsidR="00666BF8" w:rsidRPr="00FE452F" w:rsidRDefault="00666BF8" w:rsidP="00FE452F">
      <w:pPr>
        <w:ind w:left="1080"/>
        <w:jc w:val="thaiDistribute"/>
        <w:rPr>
          <w:rFonts w:ascii="Arial" w:eastAsia="Arial" w:hAnsi="Arial" w:cs="Arial"/>
          <w:color w:val="000000"/>
          <w:lang w:val="en-GB"/>
        </w:rPr>
      </w:pPr>
    </w:p>
    <w:p w14:paraId="1B4D36AF" w14:textId="6F4A24B8" w:rsidR="00EA5028" w:rsidRPr="00FE452F" w:rsidRDefault="00EA5028" w:rsidP="00FE452F">
      <w:pPr>
        <w:ind w:left="1080"/>
        <w:jc w:val="thaiDistribute"/>
        <w:rPr>
          <w:rFonts w:ascii="Arial" w:hAnsi="Arial" w:cs="Arial"/>
          <w:color w:val="000000"/>
        </w:rPr>
      </w:pPr>
      <w:bookmarkStart w:id="1" w:name="_tyjcwt" w:colFirst="0" w:colLast="0"/>
      <w:bookmarkEnd w:id="1"/>
      <w:r w:rsidRPr="00FE452F">
        <w:rPr>
          <w:rFonts w:ascii="Arial" w:eastAsia="Arial" w:hAnsi="Arial" w:cs="Arial"/>
          <w:color w:val="000000"/>
        </w:rPr>
        <w:t xml:space="preserve">When the gains or losses on a non-monetary item is </w:t>
      </w:r>
      <w:proofErr w:type="spellStart"/>
      <w:r w:rsidRPr="00FE452F">
        <w:rPr>
          <w:rFonts w:ascii="Arial" w:eastAsia="Arial" w:hAnsi="Arial" w:cs="Arial"/>
          <w:color w:val="000000"/>
        </w:rPr>
        <w:t>recognised</w:t>
      </w:r>
      <w:proofErr w:type="spellEnd"/>
      <w:r w:rsidRPr="00FE452F">
        <w:rPr>
          <w:rFonts w:ascii="Arial" w:eastAsia="Arial" w:hAnsi="Arial" w:cs="Arial"/>
          <w:color w:val="000000"/>
        </w:rPr>
        <w:t xml:space="preserve"> in other comprehensive income, any exchange component of gain or loss on non-monetary item is also </w:t>
      </w:r>
      <w:proofErr w:type="spellStart"/>
      <w:r w:rsidRPr="00FE452F">
        <w:rPr>
          <w:rFonts w:ascii="Arial" w:eastAsia="Arial" w:hAnsi="Arial" w:cs="Arial"/>
          <w:color w:val="000000"/>
        </w:rPr>
        <w:t>recognised</w:t>
      </w:r>
      <w:proofErr w:type="spellEnd"/>
      <w:r w:rsidRPr="00FE452F">
        <w:rPr>
          <w:rFonts w:ascii="Arial" w:eastAsia="Arial" w:hAnsi="Arial" w:cs="Arial"/>
          <w:color w:val="000000"/>
        </w:rPr>
        <w:t xml:space="preserve"> in other comprehensive income. </w:t>
      </w:r>
      <w:proofErr w:type="spellStart"/>
      <w:proofErr w:type="gramStart"/>
      <w:r w:rsidRPr="00FE452F">
        <w:rPr>
          <w:rFonts w:ascii="Arial" w:eastAsia="Arial" w:hAnsi="Arial" w:cs="Arial"/>
          <w:color w:val="000000"/>
        </w:rPr>
        <w:t>Where as</w:t>
      </w:r>
      <w:proofErr w:type="spellEnd"/>
      <w:proofErr w:type="gramEnd"/>
      <w:r w:rsidRPr="00FE452F">
        <w:rPr>
          <w:rFonts w:ascii="Arial" w:eastAsia="Arial" w:hAnsi="Arial" w:cs="Arial"/>
          <w:color w:val="000000"/>
        </w:rPr>
        <w:t xml:space="preserve"> when the gains or losses on a non-monetary item is </w:t>
      </w:r>
      <w:proofErr w:type="spellStart"/>
      <w:r w:rsidRPr="00FE452F">
        <w:rPr>
          <w:rFonts w:ascii="Arial" w:eastAsia="Arial" w:hAnsi="Arial" w:cs="Arial"/>
          <w:color w:val="000000"/>
        </w:rPr>
        <w:t>recognised</w:t>
      </w:r>
      <w:proofErr w:type="spellEnd"/>
      <w:r w:rsidRPr="00FE452F">
        <w:rPr>
          <w:rFonts w:ascii="Arial" w:eastAsia="Arial" w:hAnsi="Arial" w:cs="Arial"/>
          <w:color w:val="000000"/>
        </w:rPr>
        <w:t xml:space="preserve"> in profit or loss, any exchange component of gain or loss on non-monetary item is also </w:t>
      </w:r>
      <w:proofErr w:type="spellStart"/>
      <w:r w:rsidRPr="00FE452F">
        <w:rPr>
          <w:rFonts w:ascii="Arial" w:eastAsia="Arial" w:hAnsi="Arial" w:cs="Arial"/>
          <w:color w:val="000000"/>
        </w:rPr>
        <w:t>recognised</w:t>
      </w:r>
      <w:proofErr w:type="spellEnd"/>
      <w:r w:rsidRPr="00FE452F">
        <w:rPr>
          <w:rFonts w:ascii="Arial" w:eastAsia="Arial" w:hAnsi="Arial" w:cs="Arial"/>
          <w:color w:val="000000"/>
        </w:rPr>
        <w:t xml:space="preserve"> in profit or loss</w:t>
      </w:r>
      <w:r w:rsidR="00FE452F">
        <w:rPr>
          <w:rFonts w:ascii="Arial" w:eastAsia="Arial" w:hAnsi="Arial" w:cs="Arial"/>
          <w:color w:val="000000"/>
        </w:rPr>
        <w:t>.</w:t>
      </w:r>
    </w:p>
    <w:p w14:paraId="7D2EB2F7" w14:textId="77777777" w:rsidR="006863A5" w:rsidRPr="004E3EC7" w:rsidRDefault="006863A5" w:rsidP="00AC1B4E">
      <w:pPr>
        <w:jc w:val="thaiDistribute"/>
        <w:rPr>
          <w:rFonts w:ascii="Arial" w:eastAsia="Arial" w:hAnsi="Arial" w:cs="Arial"/>
          <w:color w:val="000000"/>
        </w:rPr>
      </w:pPr>
    </w:p>
    <w:p w14:paraId="43447CCF" w14:textId="2FC0079A" w:rsidR="004A3102" w:rsidRPr="004E3EC7" w:rsidRDefault="004A3102">
      <w:pPr>
        <w:pStyle w:val="ListParagraph"/>
        <w:numPr>
          <w:ilvl w:val="1"/>
          <w:numId w:val="5"/>
        </w:numPr>
        <w:spacing w:after="0"/>
        <w:ind w:left="567" w:hanging="567"/>
        <w:jc w:val="thaiDistribute"/>
        <w:rPr>
          <w:rFonts w:cs="Arial"/>
          <w:b/>
          <w:bCs/>
          <w:color w:val="CF4A02"/>
        </w:rPr>
      </w:pPr>
      <w:r w:rsidRPr="004E3EC7">
        <w:rPr>
          <w:rFonts w:cs="Arial"/>
          <w:b/>
          <w:bCs/>
          <w:color w:val="CF4A02"/>
          <w:sz w:val="20"/>
          <w:szCs w:val="20"/>
        </w:rPr>
        <w:t>Cash and cash equivalents</w:t>
      </w:r>
    </w:p>
    <w:p w14:paraId="74F07E53" w14:textId="79E18F2C" w:rsidR="00646D10" w:rsidRPr="004E3EC7" w:rsidRDefault="00646D10" w:rsidP="00FE452F">
      <w:pPr>
        <w:ind w:left="540"/>
        <w:jc w:val="thaiDistribute"/>
        <w:rPr>
          <w:rFonts w:ascii="Arial" w:eastAsia="Arial" w:hAnsi="Arial" w:cs="Arial"/>
          <w:color w:val="000000"/>
        </w:rPr>
      </w:pPr>
    </w:p>
    <w:p w14:paraId="5D3E8318" w14:textId="5B8CA311" w:rsidR="00646D10" w:rsidRPr="004E3EC7" w:rsidRDefault="00646D10" w:rsidP="00AE11A9">
      <w:pPr>
        <w:ind w:left="540"/>
        <w:jc w:val="thaiDistribute"/>
        <w:rPr>
          <w:rFonts w:ascii="Arial" w:eastAsia="Arial" w:hAnsi="Arial" w:cs="Arial"/>
          <w:color w:val="000000"/>
        </w:rPr>
      </w:pPr>
      <w:r w:rsidRPr="004E3EC7">
        <w:rPr>
          <w:rFonts w:ascii="Arial" w:eastAsia="Arial" w:hAnsi="Arial" w:cs="Arial"/>
          <w:color w:val="000000"/>
        </w:rPr>
        <w:t xml:space="preserve">In the statements of cash flows, cash and cash equivalents includes cash on hand, deposits held at call, short-term highly liquid investments with maturities of three months or less from acquisition date </w:t>
      </w:r>
      <w:r w:rsidR="00AE11A9" w:rsidRPr="00AE11A9">
        <w:rPr>
          <w:rFonts w:ascii="Arial" w:eastAsia="Arial" w:hAnsi="Arial" w:cs="Arial"/>
          <w:color w:val="000000"/>
        </w:rPr>
        <w:t>and not subjected to</w:t>
      </w:r>
      <w:r w:rsidR="00AE11A9">
        <w:rPr>
          <w:rFonts w:ascii="Arial" w:eastAsia="Arial" w:hAnsi="Arial" w:cstheme="minorBidi" w:hint="cs"/>
          <w:color w:val="000000"/>
          <w:cs/>
        </w:rPr>
        <w:t xml:space="preserve"> </w:t>
      </w:r>
      <w:r w:rsidR="00AE11A9" w:rsidRPr="00AE11A9">
        <w:rPr>
          <w:rFonts w:ascii="Arial" w:eastAsia="Arial" w:hAnsi="Arial" w:cs="Arial"/>
          <w:color w:val="000000"/>
        </w:rPr>
        <w:t xml:space="preserve">withdrawal </w:t>
      </w:r>
      <w:proofErr w:type="spellStart"/>
      <w:r w:rsidR="00AE11A9" w:rsidRPr="00AE11A9">
        <w:rPr>
          <w:rFonts w:ascii="Arial" w:eastAsia="Arial" w:hAnsi="Arial" w:cs="Arial"/>
          <w:color w:val="000000"/>
        </w:rPr>
        <w:t>restrictions.</w:t>
      </w:r>
      <w:r w:rsidRPr="004E3EC7">
        <w:rPr>
          <w:rFonts w:ascii="Arial" w:eastAsia="Arial" w:hAnsi="Arial" w:cs="Arial"/>
          <w:color w:val="000000"/>
        </w:rPr>
        <w:t>and</w:t>
      </w:r>
      <w:proofErr w:type="spellEnd"/>
      <w:r w:rsidRPr="004E3EC7">
        <w:rPr>
          <w:rFonts w:ascii="Arial" w:eastAsia="Arial" w:hAnsi="Arial" w:cs="Arial"/>
          <w:color w:val="000000"/>
        </w:rPr>
        <w:t xml:space="preserve"> bank overdrafts.</w:t>
      </w:r>
    </w:p>
    <w:p w14:paraId="23192E2C" w14:textId="77777777" w:rsidR="00777755" w:rsidRDefault="00777755" w:rsidP="005B5BDE">
      <w:pPr>
        <w:ind w:left="540"/>
        <w:jc w:val="thaiDistribute"/>
        <w:rPr>
          <w:rFonts w:ascii="Arial" w:eastAsia="Arial" w:hAnsi="Arial" w:cs="Arial"/>
          <w:color w:val="000000"/>
        </w:rPr>
      </w:pPr>
    </w:p>
    <w:p w14:paraId="6FBC54BF" w14:textId="180D0356" w:rsidR="00646D10" w:rsidRDefault="00646D10" w:rsidP="005B5BDE">
      <w:pPr>
        <w:ind w:left="540"/>
        <w:jc w:val="thaiDistribute"/>
        <w:rPr>
          <w:rFonts w:ascii="Arial" w:eastAsia="Arial" w:hAnsi="Arial" w:cs="Arial"/>
          <w:color w:val="000000"/>
        </w:rPr>
      </w:pPr>
      <w:r w:rsidRPr="005178D9">
        <w:rPr>
          <w:rFonts w:ascii="Arial" w:eastAsia="Arial" w:hAnsi="Arial" w:cs="Arial"/>
          <w:color w:val="000000"/>
        </w:rPr>
        <w:t>In the statements of financial position, bank overdrafts are shown in current liabilities.</w:t>
      </w:r>
    </w:p>
    <w:p w14:paraId="4645BA4E" w14:textId="77777777" w:rsidR="00777755" w:rsidRPr="004E3EC7" w:rsidRDefault="00777755" w:rsidP="005B5BDE">
      <w:pPr>
        <w:ind w:left="540"/>
        <w:jc w:val="thaiDistribute"/>
        <w:rPr>
          <w:rFonts w:ascii="Arial" w:eastAsia="Arial" w:hAnsi="Arial" w:cs="Arial"/>
          <w:color w:val="000000"/>
        </w:rPr>
      </w:pPr>
    </w:p>
    <w:p w14:paraId="3A834689" w14:textId="65D4788A" w:rsidR="00B54B77" w:rsidRPr="004E3EC7" w:rsidRDefault="00BB3FF7">
      <w:pPr>
        <w:pStyle w:val="ListParagraph"/>
        <w:numPr>
          <w:ilvl w:val="1"/>
          <w:numId w:val="5"/>
        </w:numPr>
        <w:spacing w:after="0"/>
        <w:ind w:left="567" w:hanging="567"/>
        <w:jc w:val="thaiDistribute"/>
        <w:rPr>
          <w:rFonts w:cs="Arial"/>
          <w:b/>
          <w:bCs/>
          <w:color w:val="CF4A02"/>
        </w:rPr>
      </w:pPr>
      <w:r w:rsidRPr="004E3EC7">
        <w:rPr>
          <w:rFonts w:cs="Arial"/>
          <w:b/>
          <w:bCs/>
          <w:color w:val="CF4A02"/>
          <w:sz w:val="20"/>
          <w:szCs w:val="20"/>
        </w:rPr>
        <w:t>Premium due and uncollected</w:t>
      </w:r>
      <w:r w:rsidR="00EB74C3" w:rsidRPr="004E3EC7">
        <w:rPr>
          <w:rFonts w:cs="Arial"/>
          <w:b/>
          <w:bCs/>
          <w:color w:val="CF4A02"/>
          <w:sz w:val="20"/>
          <w:szCs w:val="20"/>
        </w:rPr>
        <w:t xml:space="preserve"> and allowance for doubtful debt</w:t>
      </w:r>
    </w:p>
    <w:p w14:paraId="39FD959D" w14:textId="77777777" w:rsidR="0055729A" w:rsidRPr="004E3EC7" w:rsidRDefault="0055729A" w:rsidP="00FE452F">
      <w:pPr>
        <w:ind w:left="540"/>
        <w:jc w:val="thaiDistribute"/>
        <w:rPr>
          <w:rFonts w:ascii="Arial" w:eastAsia="Arial" w:hAnsi="Arial" w:cs="Arial"/>
          <w:color w:val="000000"/>
        </w:rPr>
      </w:pPr>
    </w:p>
    <w:p w14:paraId="27349399" w14:textId="7C0927C9" w:rsidR="00666BF8" w:rsidRDefault="001C51C0" w:rsidP="005B5BDE">
      <w:pPr>
        <w:ind w:left="540"/>
        <w:jc w:val="thaiDistribute"/>
        <w:rPr>
          <w:rFonts w:ascii="Arial" w:eastAsia="Arial" w:hAnsi="Arial" w:cs="Arial"/>
          <w:color w:val="000000"/>
          <w:spacing w:val="-4"/>
        </w:rPr>
      </w:pPr>
      <w:r w:rsidRPr="004E3EC7">
        <w:rPr>
          <w:rFonts w:ascii="Arial" w:eastAsia="Arial" w:hAnsi="Arial" w:cs="Arial"/>
          <w:color w:val="000000"/>
        </w:rPr>
        <w:t>Premium</w:t>
      </w:r>
      <w:r w:rsidR="00646D10" w:rsidRPr="004E3EC7">
        <w:rPr>
          <w:rFonts w:ascii="Arial" w:eastAsia="Arial" w:hAnsi="Arial" w:cs="Arial"/>
          <w:color w:val="000000"/>
        </w:rPr>
        <w:t>s</w:t>
      </w:r>
      <w:r w:rsidRPr="004E3EC7">
        <w:rPr>
          <w:rFonts w:ascii="Arial" w:eastAsia="Arial" w:hAnsi="Arial" w:cs="Arial"/>
          <w:color w:val="000000"/>
        </w:rPr>
        <w:t xml:space="preserve"> </w:t>
      </w:r>
      <w:proofErr w:type="gramStart"/>
      <w:r w:rsidRPr="004E3EC7">
        <w:rPr>
          <w:rFonts w:ascii="Arial" w:eastAsia="Arial" w:hAnsi="Arial" w:cs="Arial"/>
          <w:color w:val="000000"/>
        </w:rPr>
        <w:t>receivable</w:t>
      </w:r>
      <w:proofErr w:type="gramEnd"/>
      <w:r w:rsidRPr="004E3EC7">
        <w:rPr>
          <w:rFonts w:ascii="Arial" w:eastAsia="Arial" w:hAnsi="Arial" w:cs="Arial"/>
          <w:color w:val="000000"/>
        </w:rPr>
        <w:t xml:space="preserve"> are carried at its net </w:t>
      </w:r>
      <w:proofErr w:type="spellStart"/>
      <w:r w:rsidRPr="004E3EC7">
        <w:rPr>
          <w:rFonts w:ascii="Arial" w:eastAsia="Arial" w:hAnsi="Arial" w:cs="Arial"/>
          <w:color w:val="000000"/>
        </w:rPr>
        <w:t>realisable</w:t>
      </w:r>
      <w:proofErr w:type="spellEnd"/>
      <w:r w:rsidRPr="004E3EC7">
        <w:rPr>
          <w:rFonts w:ascii="Arial" w:eastAsia="Arial" w:hAnsi="Arial" w:cs="Arial"/>
          <w:color w:val="000000"/>
        </w:rPr>
        <w:t xml:space="preserve"> value. The Group sets up an allowance for doubtful accounts based on the estimated loss that may be incurred in collection of the premium due, </w:t>
      </w:r>
      <w:proofErr w:type="gramStart"/>
      <w:r w:rsidRPr="004E3EC7">
        <w:rPr>
          <w:rFonts w:ascii="Arial" w:eastAsia="Arial" w:hAnsi="Arial" w:cs="Arial"/>
          <w:color w:val="000000"/>
        </w:rPr>
        <w:t>on the basis of</w:t>
      </w:r>
      <w:proofErr w:type="gramEnd"/>
      <w:r w:rsidRPr="004E3EC7">
        <w:rPr>
          <w:rFonts w:ascii="Arial" w:eastAsia="Arial" w:hAnsi="Arial" w:cs="Arial"/>
          <w:color w:val="000000"/>
        </w:rPr>
        <w:t xml:space="preserve"> collection experience and a review of current status of the premium due as at the </w:t>
      </w:r>
      <w:r w:rsidRPr="005B5BDE">
        <w:rPr>
          <w:rFonts w:ascii="Arial" w:eastAsia="Arial" w:hAnsi="Arial" w:cs="Arial"/>
          <w:color w:val="000000"/>
          <w:spacing w:val="-4"/>
        </w:rPr>
        <w:t>Statement of Financial Position date. Bad debts are written off during the year in which they are identified.</w:t>
      </w:r>
    </w:p>
    <w:p w14:paraId="064847FA" w14:textId="77777777" w:rsidR="00777755" w:rsidRDefault="00777755" w:rsidP="005B5BDE">
      <w:pPr>
        <w:ind w:left="540"/>
        <w:jc w:val="thaiDistribute"/>
        <w:rPr>
          <w:rFonts w:ascii="Arial" w:eastAsia="Arial" w:hAnsi="Arial" w:cs="Arial"/>
          <w:color w:val="000000"/>
          <w:spacing w:val="-4"/>
        </w:rPr>
      </w:pPr>
    </w:p>
    <w:p w14:paraId="01F433A1" w14:textId="037B8949" w:rsidR="00D93ED7" w:rsidRPr="004E3EC7" w:rsidRDefault="00D93ED7">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t>Reinsurance assets</w:t>
      </w:r>
    </w:p>
    <w:p w14:paraId="2F28765C" w14:textId="77777777" w:rsidR="0055729A" w:rsidRPr="004E3EC7" w:rsidRDefault="0055729A" w:rsidP="00FE452F">
      <w:pPr>
        <w:ind w:left="540"/>
        <w:jc w:val="thaiDistribute"/>
        <w:rPr>
          <w:rFonts w:ascii="Arial" w:eastAsia="Arial" w:hAnsi="Arial" w:cs="Arial"/>
          <w:color w:val="000000"/>
        </w:rPr>
      </w:pPr>
    </w:p>
    <w:p w14:paraId="6B4F689F" w14:textId="77777777" w:rsidR="0000649C" w:rsidRPr="004E3EC7" w:rsidRDefault="0000649C" w:rsidP="005B5BDE">
      <w:pPr>
        <w:ind w:left="540"/>
        <w:jc w:val="thaiDistribute"/>
        <w:rPr>
          <w:rFonts w:ascii="Arial" w:eastAsia="Arial" w:hAnsi="Arial" w:cs="Arial"/>
          <w:color w:val="000000"/>
        </w:rPr>
      </w:pPr>
      <w:r w:rsidRPr="004E3EC7">
        <w:rPr>
          <w:rFonts w:ascii="Arial" w:eastAsia="Arial" w:hAnsi="Arial" w:cs="Arial"/>
          <w:color w:val="000000"/>
        </w:rPr>
        <w:t>Reinsurance assets are stated at insurance reserve refundable from reinsurers.</w:t>
      </w:r>
    </w:p>
    <w:p w14:paraId="34AC5FC8" w14:textId="77777777" w:rsidR="00777755" w:rsidRDefault="00777755" w:rsidP="005B5BDE">
      <w:pPr>
        <w:ind w:left="540"/>
        <w:jc w:val="thaiDistribute"/>
        <w:rPr>
          <w:rFonts w:ascii="Arial" w:eastAsia="Arial" w:hAnsi="Arial" w:cs="Arial"/>
          <w:color w:val="000000"/>
        </w:rPr>
      </w:pPr>
    </w:p>
    <w:p w14:paraId="6336DBD4" w14:textId="53E33A85" w:rsidR="0000649C" w:rsidRDefault="0000649C" w:rsidP="005B5BDE">
      <w:pPr>
        <w:ind w:left="540"/>
        <w:jc w:val="thaiDistribute"/>
        <w:rPr>
          <w:rFonts w:ascii="Arial" w:eastAsia="Arial" w:hAnsi="Arial" w:cs="Arial"/>
          <w:color w:val="000000"/>
        </w:rPr>
      </w:pPr>
      <w:r w:rsidRPr="004E3EC7">
        <w:rPr>
          <w:rFonts w:ascii="Arial" w:eastAsia="Arial" w:hAnsi="Arial" w:cs="Arial"/>
          <w:color w:val="000000"/>
        </w:rPr>
        <w:t>Insurance reserve refundable from reinsurers is estimated based on the related reinsurance contract of premium reserve and loss reserve and outstanding claims.</w:t>
      </w:r>
    </w:p>
    <w:p w14:paraId="4F48E95E" w14:textId="77777777" w:rsidR="00777755" w:rsidRPr="004E3EC7" w:rsidRDefault="00777755" w:rsidP="005B5BDE">
      <w:pPr>
        <w:ind w:left="540"/>
        <w:jc w:val="thaiDistribute"/>
        <w:rPr>
          <w:rFonts w:ascii="Arial" w:eastAsia="Arial" w:hAnsi="Arial" w:cs="Arial"/>
          <w:color w:val="000000"/>
        </w:rPr>
      </w:pPr>
    </w:p>
    <w:p w14:paraId="4FD7156D" w14:textId="7F918034" w:rsidR="00EB74C3" w:rsidRPr="004E3EC7" w:rsidRDefault="00534D02">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tab/>
        <w:t>Due to and due</w:t>
      </w:r>
      <w:r w:rsidR="00EB74C3" w:rsidRPr="004E3EC7">
        <w:rPr>
          <w:rFonts w:cs="Arial"/>
          <w:b/>
          <w:bCs/>
          <w:color w:val="CF4A02"/>
          <w:sz w:val="20"/>
          <w:szCs w:val="20"/>
        </w:rPr>
        <w:t xml:space="preserve"> from reinsurers</w:t>
      </w:r>
    </w:p>
    <w:p w14:paraId="08D22344" w14:textId="77777777" w:rsidR="0055729A" w:rsidRPr="004E3EC7" w:rsidRDefault="0055729A" w:rsidP="00FE452F">
      <w:pPr>
        <w:ind w:left="540"/>
        <w:jc w:val="both"/>
        <w:rPr>
          <w:rFonts w:ascii="Arial" w:hAnsi="Arial" w:cs="Arial"/>
          <w:color w:val="000000"/>
        </w:rPr>
      </w:pPr>
    </w:p>
    <w:p w14:paraId="5E3B1C73" w14:textId="29FA8B44" w:rsidR="00255648" w:rsidRPr="004E3EC7" w:rsidRDefault="00255648" w:rsidP="00AE11A9">
      <w:pPr>
        <w:pStyle w:val="ListParagraph"/>
        <w:numPr>
          <w:ilvl w:val="0"/>
          <w:numId w:val="8"/>
        </w:numPr>
        <w:spacing w:after="0"/>
        <w:ind w:left="1134" w:hanging="567"/>
        <w:jc w:val="thaiDistribute"/>
        <w:rPr>
          <w:rFonts w:cs="Arial"/>
          <w:color w:val="CF4A02"/>
          <w:sz w:val="20"/>
          <w:szCs w:val="20"/>
        </w:rPr>
      </w:pPr>
      <w:r w:rsidRPr="004E3EC7">
        <w:rPr>
          <w:rFonts w:cs="Arial"/>
          <w:color w:val="CF4A02"/>
          <w:sz w:val="20"/>
          <w:szCs w:val="20"/>
        </w:rPr>
        <w:t>Amount due from reinsurance are stated at the outstanding balance of amount due from reinsurers and amounts deposit on reinsurance.</w:t>
      </w:r>
    </w:p>
    <w:p w14:paraId="1CBF5DDE" w14:textId="77777777" w:rsidR="00255648" w:rsidRPr="004E3EC7" w:rsidRDefault="00255648" w:rsidP="00AE11A9">
      <w:pPr>
        <w:ind w:left="1134"/>
        <w:jc w:val="thaiDistribute"/>
        <w:rPr>
          <w:rFonts w:ascii="Arial" w:eastAsia="Arial" w:hAnsi="Arial" w:cs="Arial"/>
          <w:color w:val="000000"/>
        </w:rPr>
      </w:pPr>
    </w:p>
    <w:p w14:paraId="7480CB50" w14:textId="21A8CA1B" w:rsidR="00255648" w:rsidRPr="004E3EC7" w:rsidRDefault="00255648" w:rsidP="00AE11A9">
      <w:pPr>
        <w:ind w:left="1134"/>
        <w:jc w:val="thaiDistribute"/>
        <w:rPr>
          <w:rFonts w:ascii="Arial" w:eastAsia="Arial" w:hAnsi="Arial" w:cs="Arial"/>
          <w:color w:val="000000"/>
        </w:rPr>
      </w:pPr>
      <w:r w:rsidRPr="004E3EC7">
        <w:rPr>
          <w:rFonts w:ascii="Arial" w:eastAsia="Arial" w:hAnsi="Arial" w:cs="Arial"/>
          <w:color w:val="000000"/>
        </w:rPr>
        <w:t xml:space="preserve">Amounts due from reinsurers consist of accrued commission and brokerage income, claims and various other items receivable from reinsurers less allowance for doubtful accounts. The Group records allowance for doubtful accounts for the estimated losses that may be incurred due to inability to make collection, </w:t>
      </w:r>
      <w:proofErr w:type="gramStart"/>
      <w:r w:rsidRPr="004E3EC7">
        <w:rPr>
          <w:rFonts w:ascii="Arial" w:eastAsia="Arial" w:hAnsi="Arial" w:cs="Arial"/>
          <w:color w:val="000000"/>
        </w:rPr>
        <w:t>taking into account</w:t>
      </w:r>
      <w:proofErr w:type="gramEnd"/>
      <w:r w:rsidRPr="004E3EC7">
        <w:rPr>
          <w:rFonts w:ascii="Arial" w:eastAsia="Arial" w:hAnsi="Arial" w:cs="Arial"/>
          <w:color w:val="000000"/>
        </w:rPr>
        <w:t xml:space="preserve"> collection experience and the status of receivables from reinsurers as at the end of the reporting year.</w:t>
      </w:r>
    </w:p>
    <w:p w14:paraId="0C04A8B6" w14:textId="77777777" w:rsidR="00255648" w:rsidRPr="004E3EC7" w:rsidRDefault="00255648" w:rsidP="00AE11A9">
      <w:pPr>
        <w:ind w:left="1134"/>
        <w:jc w:val="thaiDistribute"/>
        <w:rPr>
          <w:rFonts w:ascii="Arial" w:eastAsia="Arial" w:hAnsi="Arial" w:cs="Arial"/>
          <w:color w:val="000000"/>
        </w:rPr>
      </w:pPr>
    </w:p>
    <w:p w14:paraId="29C91048" w14:textId="5E7E451C" w:rsidR="00255648" w:rsidRPr="004E3EC7" w:rsidRDefault="00255648" w:rsidP="00AE11A9">
      <w:pPr>
        <w:pStyle w:val="ListParagraph"/>
        <w:numPr>
          <w:ilvl w:val="0"/>
          <w:numId w:val="8"/>
        </w:numPr>
        <w:spacing w:after="0"/>
        <w:ind w:left="1134" w:hanging="567"/>
        <w:jc w:val="thaiDistribute"/>
        <w:rPr>
          <w:rFonts w:cs="Arial"/>
          <w:color w:val="CF4A02"/>
          <w:sz w:val="20"/>
          <w:szCs w:val="20"/>
        </w:rPr>
      </w:pPr>
      <w:r w:rsidRPr="00E941F1">
        <w:rPr>
          <w:rFonts w:cs="Arial"/>
          <w:color w:val="CF4A02"/>
          <w:spacing w:val="-2"/>
          <w:sz w:val="20"/>
          <w:szCs w:val="20"/>
        </w:rPr>
        <w:t>Amounts due to reinsurers are stated at the outstanding balance payable from reinsurance and amounts</w:t>
      </w:r>
      <w:r w:rsidRPr="004E3EC7">
        <w:rPr>
          <w:rFonts w:cs="Arial"/>
          <w:color w:val="CF4A02"/>
          <w:sz w:val="20"/>
          <w:szCs w:val="20"/>
        </w:rPr>
        <w:t xml:space="preserve"> withheld on reinsurance.</w:t>
      </w:r>
    </w:p>
    <w:p w14:paraId="21825C8B" w14:textId="77777777" w:rsidR="00255648" w:rsidRPr="004E3EC7" w:rsidRDefault="00255648" w:rsidP="00AE11A9">
      <w:pPr>
        <w:ind w:left="1134"/>
        <w:jc w:val="thaiDistribute"/>
        <w:rPr>
          <w:rFonts w:ascii="Arial" w:eastAsia="Arial" w:hAnsi="Arial" w:cs="Arial"/>
          <w:color w:val="000000"/>
        </w:rPr>
      </w:pPr>
    </w:p>
    <w:p w14:paraId="4FEEA337" w14:textId="2A4C5EFF" w:rsidR="00331C48" w:rsidRPr="004E3EC7" w:rsidRDefault="00255648" w:rsidP="00AE11A9">
      <w:pPr>
        <w:ind w:left="1134"/>
        <w:jc w:val="thaiDistribute"/>
        <w:rPr>
          <w:rFonts w:ascii="Arial" w:eastAsia="Arial" w:hAnsi="Arial" w:cs="Arial"/>
          <w:color w:val="000000"/>
        </w:rPr>
      </w:pPr>
      <w:r w:rsidRPr="004E3EC7">
        <w:rPr>
          <w:rFonts w:ascii="Arial" w:eastAsia="Arial" w:hAnsi="Arial" w:cs="Arial"/>
          <w:color w:val="000000"/>
        </w:rPr>
        <w:t>Amounts due to reinsurers consist of reinsurance premiums and other items payable to reinsurers, excluding claims.</w:t>
      </w:r>
    </w:p>
    <w:p w14:paraId="0D944A5F" w14:textId="0CF5CAF3" w:rsidR="005B5BDE" w:rsidRPr="00666BF8" w:rsidRDefault="0038056C" w:rsidP="00AE11A9">
      <w:pPr>
        <w:ind w:left="1134"/>
        <w:rPr>
          <w:rFonts w:ascii="Arial" w:eastAsia="Arial" w:hAnsi="Arial" w:cstheme="minorBidi"/>
          <w:color w:val="000000"/>
        </w:rPr>
      </w:pPr>
      <w:r>
        <w:rPr>
          <w:rFonts w:ascii="Arial" w:eastAsia="Arial" w:hAnsi="Arial" w:cstheme="minorBidi"/>
          <w:color w:val="000000"/>
        </w:rPr>
        <w:br w:type="page"/>
      </w:r>
    </w:p>
    <w:p w14:paraId="15980CFD" w14:textId="51E8912E" w:rsidR="00FE1539" w:rsidRPr="004E3EC7" w:rsidRDefault="00CD7F65">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lastRenderedPageBreak/>
        <w:t>Financial asset</w:t>
      </w:r>
    </w:p>
    <w:p w14:paraId="62D15912" w14:textId="1452E7C0" w:rsidR="00EA2FF3" w:rsidRPr="004E3EC7" w:rsidRDefault="00EA2FF3" w:rsidP="00AC1B4E">
      <w:pPr>
        <w:jc w:val="thaiDistribute"/>
        <w:rPr>
          <w:rFonts w:ascii="Arial" w:hAnsi="Arial" w:cs="Arial"/>
          <w:b/>
          <w:bCs/>
          <w:lang w:val="en-GB"/>
        </w:rPr>
      </w:pPr>
    </w:p>
    <w:p w14:paraId="250C47BE" w14:textId="6FB5DBCD" w:rsidR="00EA2FF3" w:rsidRPr="004E3EC7" w:rsidRDefault="00EA2FF3" w:rsidP="00FE452F">
      <w:pPr>
        <w:pStyle w:val="ListParagraph"/>
        <w:numPr>
          <w:ilvl w:val="0"/>
          <w:numId w:val="9"/>
        </w:numPr>
        <w:spacing w:after="0"/>
        <w:ind w:left="1080" w:hanging="540"/>
        <w:jc w:val="thaiDistribute"/>
        <w:rPr>
          <w:rFonts w:cs="Arial"/>
          <w:color w:val="CF4A02"/>
          <w:sz w:val="20"/>
          <w:szCs w:val="20"/>
        </w:rPr>
      </w:pPr>
      <w:r w:rsidRPr="004E3EC7">
        <w:rPr>
          <w:rFonts w:cs="Arial"/>
          <w:color w:val="CF4A02"/>
          <w:sz w:val="20"/>
          <w:szCs w:val="20"/>
        </w:rPr>
        <w:t>Classification</w:t>
      </w:r>
    </w:p>
    <w:p w14:paraId="13DEB51D" w14:textId="61D6D0FB" w:rsidR="00CD7F65" w:rsidRPr="004E3EC7" w:rsidRDefault="00CD7F65" w:rsidP="00FE452F">
      <w:pPr>
        <w:ind w:left="1080"/>
        <w:jc w:val="both"/>
        <w:rPr>
          <w:rFonts w:ascii="Arial" w:hAnsi="Arial" w:cs="Arial"/>
          <w:b/>
          <w:bCs/>
          <w:lang w:val="en-GB"/>
        </w:rPr>
      </w:pPr>
    </w:p>
    <w:p w14:paraId="0983E65B" w14:textId="763C8DB0" w:rsidR="00CD7F65" w:rsidRPr="004E3EC7" w:rsidRDefault="004B658C" w:rsidP="00FE452F">
      <w:pPr>
        <w:ind w:left="1080"/>
        <w:jc w:val="both"/>
        <w:rPr>
          <w:rFonts w:ascii="Arial" w:eastAsia="Arial" w:hAnsi="Arial" w:cs="Arial"/>
          <w:color w:val="000000"/>
          <w:u w:val="single"/>
        </w:rPr>
      </w:pPr>
      <w:bookmarkStart w:id="2" w:name="_Toc48736020"/>
      <w:r w:rsidRPr="004E3EC7">
        <w:rPr>
          <w:rFonts w:ascii="Arial" w:eastAsia="Arial" w:hAnsi="Arial" w:cs="Arial"/>
          <w:color w:val="000000"/>
          <w:u w:val="single"/>
        </w:rPr>
        <w:t xml:space="preserve">Separate </w:t>
      </w:r>
      <w:r w:rsidRPr="008C17FF">
        <w:rPr>
          <w:rFonts w:ascii="Arial" w:eastAsia="Arial" w:hAnsi="Arial" w:cs="Arial"/>
          <w:color w:val="000000"/>
          <w:u w:val="single"/>
        </w:rPr>
        <w:t>financial</w:t>
      </w:r>
      <w:r w:rsidRPr="004E3EC7">
        <w:rPr>
          <w:rFonts w:ascii="Arial" w:eastAsia="Arial" w:hAnsi="Arial" w:cs="Arial"/>
          <w:color w:val="000000"/>
          <w:u w:val="single"/>
        </w:rPr>
        <w:t xml:space="preserve"> statements</w:t>
      </w:r>
      <w:bookmarkEnd w:id="2"/>
    </w:p>
    <w:p w14:paraId="604A0573" w14:textId="77777777" w:rsidR="00CD7F65" w:rsidRPr="004E3EC7" w:rsidRDefault="00CD7F65" w:rsidP="00FE452F">
      <w:pPr>
        <w:ind w:left="1080"/>
        <w:jc w:val="both"/>
        <w:rPr>
          <w:rFonts w:ascii="Arial" w:eastAsia="Arial" w:hAnsi="Arial" w:cs="Arial"/>
          <w:color w:val="000000"/>
        </w:rPr>
      </w:pPr>
    </w:p>
    <w:p w14:paraId="68216002" w14:textId="0CF06FA7" w:rsidR="00CD7F65" w:rsidRPr="004E3EC7" w:rsidRDefault="00997F25" w:rsidP="00FE452F">
      <w:pPr>
        <w:ind w:left="1080"/>
        <w:jc w:val="both"/>
        <w:rPr>
          <w:rFonts w:ascii="Arial" w:eastAsia="Arial" w:hAnsi="Arial" w:cs="Arial"/>
          <w:color w:val="000000"/>
        </w:rPr>
      </w:pPr>
      <w:r w:rsidRPr="004E3EC7">
        <w:rPr>
          <w:rFonts w:ascii="Arial" w:eastAsia="Arial" w:hAnsi="Arial" w:cs="Arial"/>
          <w:color w:val="000000"/>
        </w:rPr>
        <w:t>T</w:t>
      </w:r>
      <w:r w:rsidR="00CD7F65" w:rsidRPr="004E3EC7">
        <w:rPr>
          <w:rFonts w:ascii="Arial" w:eastAsia="Arial" w:hAnsi="Arial" w:cs="Arial"/>
          <w:color w:val="000000"/>
        </w:rPr>
        <w:t xml:space="preserve">he </w:t>
      </w:r>
      <w:r w:rsidR="004B658C" w:rsidRPr="004E3EC7">
        <w:rPr>
          <w:rFonts w:ascii="Arial" w:eastAsia="Arial" w:hAnsi="Arial" w:cs="Arial"/>
          <w:color w:val="000000"/>
        </w:rPr>
        <w:t>Company</w:t>
      </w:r>
      <w:r w:rsidR="00CD7F65" w:rsidRPr="004E3EC7">
        <w:rPr>
          <w:rFonts w:ascii="Arial" w:eastAsia="Arial" w:hAnsi="Arial" w:cs="Arial"/>
          <w:color w:val="000000"/>
        </w:rPr>
        <w:t xml:space="preserve"> classifies its debt instrument financial assets in the following measurement categories depending on </w:t>
      </w:r>
      <w:proofErr w:type="spellStart"/>
      <w:r w:rsidR="00CD7F65" w:rsidRPr="004E3EC7">
        <w:rPr>
          <w:rFonts w:ascii="Arial" w:eastAsia="Arial" w:hAnsi="Arial" w:cs="Arial"/>
          <w:color w:val="000000"/>
        </w:rPr>
        <w:t>i</w:t>
      </w:r>
      <w:proofErr w:type="spellEnd"/>
      <w:r w:rsidR="00CD7F65" w:rsidRPr="004E3EC7">
        <w:rPr>
          <w:rFonts w:ascii="Arial" w:eastAsia="Arial" w:hAnsi="Arial" w:cs="Arial"/>
          <w:color w:val="000000"/>
        </w:rPr>
        <w:t xml:space="preserve">) business model for managing the asset and ii) the cash flow characteristics of the asset whether they represent solely payments of principal and interest (SPPI). </w:t>
      </w:r>
    </w:p>
    <w:p w14:paraId="4A7C9255" w14:textId="77777777" w:rsidR="0054355B" w:rsidRPr="004E3EC7" w:rsidRDefault="0054355B" w:rsidP="00FE452F">
      <w:pPr>
        <w:ind w:left="1080"/>
        <w:jc w:val="thaiDistribute"/>
        <w:rPr>
          <w:rFonts w:ascii="Arial" w:eastAsia="Arial" w:hAnsi="Arial" w:cs="Arial"/>
          <w:color w:val="000000"/>
        </w:rPr>
      </w:pPr>
    </w:p>
    <w:p w14:paraId="0D99A6A3" w14:textId="21127977" w:rsidR="00EA2FF3" w:rsidRPr="004E3EC7" w:rsidRDefault="00CD7F65" w:rsidP="00FE452F">
      <w:pPr>
        <w:pStyle w:val="ListParagraph"/>
        <w:numPr>
          <w:ilvl w:val="0"/>
          <w:numId w:val="10"/>
        </w:numPr>
        <w:spacing w:after="0"/>
        <w:ind w:left="1440"/>
        <w:jc w:val="thaiDistribute"/>
        <w:rPr>
          <w:rFonts w:cs="Arial"/>
          <w:color w:val="000000"/>
          <w:sz w:val="20"/>
          <w:szCs w:val="20"/>
        </w:rPr>
      </w:pPr>
      <w:r w:rsidRPr="004E3EC7">
        <w:rPr>
          <w:rFonts w:cs="Arial"/>
          <w:color w:val="000000"/>
          <w:sz w:val="20"/>
          <w:szCs w:val="20"/>
        </w:rPr>
        <w:t>those to be measured subsequently at fair value (either through other comprehensive income or through profit or loss); and</w:t>
      </w:r>
    </w:p>
    <w:p w14:paraId="696DD12A" w14:textId="0CB79C27" w:rsidR="00CD7F65" w:rsidRPr="004E3EC7" w:rsidRDefault="005C75FE" w:rsidP="00FE452F">
      <w:pPr>
        <w:pStyle w:val="ListParagraph"/>
        <w:numPr>
          <w:ilvl w:val="0"/>
          <w:numId w:val="10"/>
        </w:numPr>
        <w:spacing w:after="0"/>
        <w:ind w:left="1440"/>
        <w:jc w:val="thaiDistribute"/>
        <w:rPr>
          <w:rFonts w:cs="Arial"/>
          <w:color w:val="000000"/>
          <w:sz w:val="20"/>
          <w:szCs w:val="20"/>
        </w:rPr>
      </w:pPr>
      <w:r w:rsidRPr="004E3EC7">
        <w:rPr>
          <w:rFonts w:cs="Arial"/>
          <w:color w:val="000000"/>
          <w:sz w:val="20"/>
          <w:szCs w:val="20"/>
        </w:rPr>
        <w:tab/>
      </w:r>
      <w:r w:rsidR="00CD7F65" w:rsidRPr="004E3EC7">
        <w:rPr>
          <w:rFonts w:cs="Arial"/>
          <w:color w:val="000000"/>
          <w:sz w:val="20"/>
          <w:szCs w:val="20"/>
        </w:rPr>
        <w:t>those to be measured at amortised cost.</w:t>
      </w:r>
    </w:p>
    <w:p w14:paraId="08C37066" w14:textId="77777777" w:rsidR="00EA2FF3" w:rsidRPr="004E3EC7" w:rsidRDefault="00EA2FF3" w:rsidP="00FE452F">
      <w:pPr>
        <w:ind w:left="1080"/>
        <w:jc w:val="thaiDistribute"/>
        <w:rPr>
          <w:rFonts w:ascii="Arial" w:eastAsia="Arial" w:hAnsi="Arial" w:cs="Arial"/>
          <w:color w:val="000000"/>
        </w:rPr>
      </w:pPr>
    </w:p>
    <w:p w14:paraId="141CE2D5" w14:textId="62B8BB0A" w:rsidR="00CD7F65" w:rsidRPr="004E3EC7" w:rsidRDefault="00CD7F65" w:rsidP="00FE452F">
      <w:pPr>
        <w:ind w:left="1080"/>
        <w:jc w:val="thaiDistribute"/>
        <w:rPr>
          <w:rFonts w:ascii="Arial" w:eastAsia="Arial" w:hAnsi="Arial" w:cs="Arial"/>
          <w:color w:val="000000"/>
        </w:rPr>
      </w:pPr>
      <w:r w:rsidRPr="004E3EC7">
        <w:rPr>
          <w:rFonts w:ascii="Arial" w:eastAsia="Arial" w:hAnsi="Arial" w:cs="Arial"/>
          <w:color w:val="000000"/>
        </w:rPr>
        <w:t xml:space="preserve">The </w:t>
      </w:r>
      <w:r w:rsidR="004B658C" w:rsidRPr="004E3EC7">
        <w:rPr>
          <w:rFonts w:ascii="Arial" w:eastAsia="Arial" w:hAnsi="Arial" w:cs="Arial"/>
          <w:color w:val="000000"/>
        </w:rPr>
        <w:t>Company</w:t>
      </w:r>
      <w:r w:rsidRPr="004E3EC7">
        <w:rPr>
          <w:rFonts w:ascii="Arial" w:eastAsia="Arial" w:hAnsi="Arial" w:cs="Arial"/>
          <w:color w:val="000000"/>
        </w:rPr>
        <w:t xml:space="preserve"> reclassifies debt investments when and only when its business model for managing those assets changes. </w:t>
      </w:r>
    </w:p>
    <w:p w14:paraId="3336BD47" w14:textId="77777777" w:rsidR="00CD7F65" w:rsidRPr="004E3EC7" w:rsidRDefault="00CD7F65" w:rsidP="00FE452F">
      <w:pPr>
        <w:ind w:left="1080"/>
        <w:jc w:val="thaiDistribute"/>
        <w:rPr>
          <w:rFonts w:ascii="Arial" w:eastAsia="Arial" w:hAnsi="Arial" w:cs="Arial"/>
          <w:color w:val="000000"/>
        </w:rPr>
      </w:pPr>
    </w:p>
    <w:p w14:paraId="7188E921" w14:textId="07171BAF" w:rsidR="002B2A66" w:rsidRPr="004E3EC7" w:rsidRDefault="00CD7F65" w:rsidP="00FE452F">
      <w:pPr>
        <w:ind w:left="1080"/>
        <w:jc w:val="thaiDistribute"/>
        <w:rPr>
          <w:rFonts w:ascii="Arial" w:eastAsia="Arial" w:hAnsi="Arial" w:cs="Arial"/>
          <w:color w:val="000000"/>
        </w:rPr>
      </w:pPr>
      <w:r w:rsidRPr="004E3EC7">
        <w:rPr>
          <w:rFonts w:ascii="Arial" w:eastAsia="Arial" w:hAnsi="Arial" w:cs="Arial"/>
          <w:color w:val="000000"/>
        </w:rPr>
        <w:t xml:space="preserve">For investments in equity instruments, the </w:t>
      </w:r>
      <w:r w:rsidR="004B658C" w:rsidRPr="004E3EC7">
        <w:rPr>
          <w:rFonts w:ascii="Arial" w:eastAsia="Arial" w:hAnsi="Arial" w:cs="Arial"/>
          <w:color w:val="000000"/>
        </w:rPr>
        <w:t>Company</w:t>
      </w:r>
      <w:r w:rsidRPr="004E3EC7">
        <w:rPr>
          <w:rFonts w:ascii="Arial" w:eastAsia="Arial" w:hAnsi="Arial" w:cs="Arial"/>
          <w:color w:val="000000"/>
        </w:rPr>
        <w:t xml:space="preserve"> has an irrevocable election at the time of initial recognition to account for the equity investment at fair value through profit</w:t>
      </w:r>
      <w:r w:rsidR="00B05AFB" w:rsidRPr="004E3EC7">
        <w:rPr>
          <w:rFonts w:ascii="Arial" w:eastAsia="Arial" w:hAnsi="Arial" w:cs="Arial"/>
          <w:color w:val="000000"/>
        </w:rPr>
        <w:t xml:space="preserve"> </w:t>
      </w:r>
      <w:r w:rsidRPr="004E3EC7">
        <w:rPr>
          <w:rFonts w:ascii="Arial" w:eastAsia="Arial" w:hAnsi="Arial" w:cs="Arial"/>
          <w:color w:val="000000"/>
        </w:rPr>
        <w:t>or loss (FVPL) or at fair value through other comprehensive income (FVOCI) except those that are held for trading, they are measured at FVPL.</w:t>
      </w:r>
    </w:p>
    <w:p w14:paraId="04A32368" w14:textId="4C7774BD" w:rsidR="00580B13" w:rsidRPr="00666BF8" w:rsidRDefault="00580B13" w:rsidP="00FE452F">
      <w:pPr>
        <w:ind w:left="1080"/>
        <w:rPr>
          <w:rFonts w:ascii="Arial" w:eastAsia="Arial" w:hAnsi="Arial" w:cstheme="minorBidi"/>
          <w:color w:val="000000"/>
        </w:rPr>
      </w:pPr>
    </w:p>
    <w:p w14:paraId="282A109E" w14:textId="6CEDE4A9" w:rsidR="00EA2FF3" w:rsidRPr="004E3EC7" w:rsidRDefault="00EA2FF3" w:rsidP="00FE452F">
      <w:pPr>
        <w:ind w:left="1080"/>
        <w:jc w:val="thaiDistribute"/>
        <w:rPr>
          <w:rFonts w:ascii="Arial" w:eastAsia="Arial" w:hAnsi="Arial" w:cstheme="minorBidi"/>
          <w:color w:val="000000"/>
          <w:u w:val="single"/>
        </w:rPr>
      </w:pPr>
      <w:r w:rsidRPr="004E3EC7">
        <w:rPr>
          <w:rFonts w:ascii="Arial" w:eastAsia="Arial" w:hAnsi="Arial" w:cs="Arial"/>
          <w:u w:val="single"/>
        </w:rPr>
        <w:tab/>
      </w:r>
      <w:r w:rsidR="00CD7F65" w:rsidRPr="004E3EC7">
        <w:rPr>
          <w:rFonts w:ascii="Arial" w:eastAsia="Arial" w:hAnsi="Arial" w:cs="Arial"/>
          <w:u w:val="single"/>
        </w:rPr>
        <w:tab/>
      </w:r>
      <w:r w:rsidRPr="004E3EC7">
        <w:rPr>
          <w:rFonts w:ascii="Arial" w:eastAsia="Arial" w:hAnsi="Arial" w:cs="Arial"/>
          <w:color w:val="000000"/>
          <w:u w:val="single"/>
        </w:rPr>
        <w:t xml:space="preserve">Consolidated financial </w:t>
      </w:r>
      <w:proofErr w:type="gramStart"/>
      <w:r w:rsidRPr="004E3EC7">
        <w:rPr>
          <w:rFonts w:ascii="Arial" w:eastAsia="Arial" w:hAnsi="Arial" w:cs="Arial"/>
          <w:color w:val="000000"/>
          <w:u w:val="single"/>
        </w:rPr>
        <w:t>statements</w:t>
      </w:r>
      <w:proofErr w:type="gramEnd"/>
    </w:p>
    <w:p w14:paraId="1ABD7588" w14:textId="77777777" w:rsidR="00EA2FF3" w:rsidRPr="004E3EC7" w:rsidRDefault="00EA2FF3" w:rsidP="00FE452F">
      <w:pPr>
        <w:ind w:left="1080"/>
        <w:rPr>
          <w:rFonts w:ascii="Arial" w:eastAsia="Arial" w:hAnsi="Arial" w:cs="Arial"/>
        </w:rPr>
      </w:pPr>
    </w:p>
    <w:p w14:paraId="7152B114" w14:textId="49E17D5A" w:rsidR="00EA2FF3" w:rsidRPr="004E3EC7" w:rsidRDefault="00997F25" w:rsidP="00FE452F">
      <w:pPr>
        <w:ind w:left="1080"/>
        <w:jc w:val="thaiDistribute"/>
        <w:rPr>
          <w:rFonts w:ascii="Arial" w:eastAsia="Arial" w:hAnsi="Arial" w:cs="Arial"/>
          <w:color w:val="000000"/>
        </w:rPr>
      </w:pPr>
      <w:r w:rsidRPr="004E3EC7">
        <w:rPr>
          <w:rFonts w:ascii="Arial" w:eastAsia="Arial" w:hAnsi="Arial" w:cs="Browallia New"/>
          <w:color w:val="000000"/>
          <w:szCs w:val="25"/>
          <w:lang w:val="en-GB"/>
        </w:rPr>
        <w:t>T</w:t>
      </w:r>
      <w:r w:rsidR="00EA2FF3" w:rsidRPr="004E3EC7">
        <w:rPr>
          <w:rFonts w:ascii="Arial" w:eastAsia="Arial" w:hAnsi="Arial" w:cs="Arial"/>
          <w:color w:val="000000"/>
        </w:rPr>
        <w:t>he Group classifies its financial assets depending on the purpose of investment as follows:</w:t>
      </w:r>
    </w:p>
    <w:p w14:paraId="6A92CED1" w14:textId="77777777" w:rsidR="00997F25" w:rsidRPr="004E3EC7" w:rsidRDefault="00997F25" w:rsidP="00FE452F">
      <w:pPr>
        <w:ind w:left="1080"/>
        <w:jc w:val="thaiDistribute"/>
        <w:rPr>
          <w:rFonts w:ascii="Arial" w:eastAsia="Arial" w:hAnsi="Arial" w:cs="Arial"/>
          <w:color w:val="000000"/>
        </w:rPr>
      </w:pPr>
    </w:p>
    <w:p w14:paraId="0C6041D5" w14:textId="77777777" w:rsidR="00EA2FF3" w:rsidRPr="004E3EC7" w:rsidRDefault="00EA2FF3" w:rsidP="00FE452F">
      <w:pPr>
        <w:pStyle w:val="ListParagraph"/>
        <w:numPr>
          <w:ilvl w:val="0"/>
          <w:numId w:val="10"/>
        </w:numPr>
        <w:spacing w:after="0"/>
        <w:ind w:left="1440"/>
        <w:jc w:val="thaiDistribute"/>
        <w:rPr>
          <w:rFonts w:cs="Arial"/>
          <w:color w:val="000000"/>
          <w:sz w:val="20"/>
          <w:szCs w:val="20"/>
        </w:rPr>
      </w:pPr>
      <w:r w:rsidRPr="004E3EC7">
        <w:rPr>
          <w:rFonts w:cs="Arial"/>
          <w:color w:val="000000"/>
          <w:sz w:val="20"/>
          <w:szCs w:val="20"/>
        </w:rPr>
        <w:t xml:space="preserve">Investments measured at fair value through profit or </w:t>
      </w:r>
      <w:proofErr w:type="gramStart"/>
      <w:r w:rsidRPr="004E3EC7">
        <w:rPr>
          <w:rFonts w:cs="Arial"/>
          <w:color w:val="000000"/>
          <w:sz w:val="20"/>
          <w:szCs w:val="20"/>
        </w:rPr>
        <w:t>loss</w:t>
      </w:r>
      <w:proofErr w:type="gramEnd"/>
      <w:r w:rsidRPr="004E3EC7">
        <w:rPr>
          <w:rFonts w:cs="Arial"/>
          <w:color w:val="000000"/>
          <w:sz w:val="20"/>
          <w:szCs w:val="20"/>
        </w:rPr>
        <w:t xml:space="preserve"> </w:t>
      </w:r>
    </w:p>
    <w:p w14:paraId="63CA3BB4" w14:textId="77777777" w:rsidR="00EA2FF3" w:rsidRPr="004E3EC7" w:rsidRDefault="00EA2FF3" w:rsidP="00FE452F">
      <w:pPr>
        <w:pStyle w:val="ListParagraph"/>
        <w:numPr>
          <w:ilvl w:val="0"/>
          <w:numId w:val="10"/>
        </w:numPr>
        <w:spacing w:after="0"/>
        <w:ind w:left="1440"/>
        <w:jc w:val="thaiDistribute"/>
        <w:rPr>
          <w:rFonts w:cs="Arial"/>
          <w:color w:val="000000"/>
          <w:sz w:val="20"/>
          <w:szCs w:val="20"/>
        </w:rPr>
      </w:pPr>
      <w:r w:rsidRPr="004E3EC7">
        <w:rPr>
          <w:rFonts w:cs="Arial"/>
          <w:color w:val="000000"/>
          <w:sz w:val="20"/>
          <w:szCs w:val="20"/>
        </w:rPr>
        <w:t xml:space="preserve">Investments measured at fair value through other comprehensive </w:t>
      </w:r>
      <w:proofErr w:type="gramStart"/>
      <w:r w:rsidRPr="004E3EC7">
        <w:rPr>
          <w:rFonts w:cs="Arial"/>
          <w:color w:val="000000"/>
          <w:sz w:val="20"/>
          <w:szCs w:val="20"/>
        </w:rPr>
        <w:t>income</w:t>
      </w:r>
      <w:proofErr w:type="gramEnd"/>
      <w:r w:rsidRPr="004E3EC7">
        <w:rPr>
          <w:rFonts w:cs="Arial"/>
          <w:color w:val="000000"/>
          <w:sz w:val="20"/>
          <w:szCs w:val="20"/>
        </w:rPr>
        <w:t xml:space="preserve"> </w:t>
      </w:r>
    </w:p>
    <w:p w14:paraId="6061527D" w14:textId="77777777" w:rsidR="00EA2FF3" w:rsidRPr="004E3EC7" w:rsidRDefault="00EA2FF3" w:rsidP="00FE452F">
      <w:pPr>
        <w:pStyle w:val="ListParagraph"/>
        <w:numPr>
          <w:ilvl w:val="0"/>
          <w:numId w:val="10"/>
        </w:numPr>
        <w:spacing w:after="0"/>
        <w:ind w:left="1440"/>
        <w:jc w:val="thaiDistribute"/>
        <w:rPr>
          <w:rFonts w:cs="Arial"/>
          <w:color w:val="000000"/>
          <w:sz w:val="20"/>
          <w:szCs w:val="20"/>
        </w:rPr>
      </w:pPr>
      <w:r w:rsidRPr="004E3EC7">
        <w:rPr>
          <w:rFonts w:cs="Arial"/>
          <w:color w:val="000000"/>
          <w:sz w:val="20"/>
          <w:szCs w:val="20"/>
        </w:rPr>
        <w:t xml:space="preserve">Investments measured at amortised </w:t>
      </w:r>
      <w:proofErr w:type="gramStart"/>
      <w:r w:rsidRPr="004E3EC7">
        <w:rPr>
          <w:rFonts w:cs="Arial"/>
          <w:color w:val="000000"/>
          <w:sz w:val="20"/>
          <w:szCs w:val="20"/>
        </w:rPr>
        <w:t>cost</w:t>
      </w:r>
      <w:proofErr w:type="gramEnd"/>
      <w:r w:rsidRPr="004E3EC7">
        <w:rPr>
          <w:rFonts w:cs="Arial"/>
          <w:color w:val="000000"/>
          <w:sz w:val="20"/>
          <w:szCs w:val="20"/>
        </w:rPr>
        <w:t xml:space="preserve"> </w:t>
      </w:r>
    </w:p>
    <w:p w14:paraId="10A6670C" w14:textId="77777777" w:rsidR="00EA2FF3" w:rsidRPr="004E3EC7" w:rsidRDefault="00EA2FF3" w:rsidP="00FE452F">
      <w:pPr>
        <w:pStyle w:val="ListParagraph"/>
        <w:numPr>
          <w:ilvl w:val="0"/>
          <w:numId w:val="10"/>
        </w:numPr>
        <w:spacing w:after="0"/>
        <w:ind w:left="1440"/>
        <w:jc w:val="thaiDistribute"/>
        <w:rPr>
          <w:rFonts w:cs="Arial"/>
          <w:color w:val="000000"/>
          <w:sz w:val="20"/>
          <w:szCs w:val="20"/>
        </w:rPr>
      </w:pPr>
      <w:r w:rsidRPr="004E3EC7">
        <w:rPr>
          <w:rFonts w:cs="Arial"/>
          <w:color w:val="000000"/>
          <w:sz w:val="20"/>
          <w:szCs w:val="20"/>
        </w:rPr>
        <w:t xml:space="preserve">Investments designated at fair value through profit or </w:t>
      </w:r>
      <w:proofErr w:type="gramStart"/>
      <w:r w:rsidRPr="004E3EC7">
        <w:rPr>
          <w:rFonts w:cs="Arial"/>
          <w:color w:val="000000"/>
          <w:sz w:val="20"/>
          <w:szCs w:val="20"/>
        </w:rPr>
        <w:t>loss</w:t>
      </w:r>
      <w:proofErr w:type="gramEnd"/>
    </w:p>
    <w:p w14:paraId="5ACBDE78" w14:textId="77777777" w:rsidR="00EA2FF3" w:rsidRPr="004E3EC7" w:rsidRDefault="00EA2FF3" w:rsidP="00FE452F">
      <w:pPr>
        <w:ind w:left="1080"/>
        <w:jc w:val="thaiDistribute"/>
        <w:rPr>
          <w:rFonts w:ascii="Arial" w:eastAsia="Arial" w:hAnsi="Arial" w:cs="Arial"/>
          <w:color w:val="000000"/>
        </w:rPr>
      </w:pPr>
    </w:p>
    <w:p w14:paraId="0EE4C760" w14:textId="3B2D87F3" w:rsidR="00CD7F65" w:rsidRDefault="00EA2FF3" w:rsidP="00FE452F">
      <w:pPr>
        <w:ind w:left="1080"/>
        <w:jc w:val="thaiDistribute"/>
        <w:rPr>
          <w:rFonts w:ascii="Arial" w:eastAsia="Arial" w:hAnsi="Arial" w:cs="Arial"/>
          <w:color w:val="000000"/>
        </w:rPr>
      </w:pPr>
      <w:r w:rsidRPr="004E3EC7">
        <w:rPr>
          <w:rFonts w:ascii="Arial" w:eastAsia="Arial" w:hAnsi="Arial" w:cs="Arial"/>
          <w:color w:val="000000"/>
        </w:rPr>
        <w:t xml:space="preserve">On the adoption of the financial reporting standards related to financial instruments (TAS </w:t>
      </w:r>
      <w:r w:rsidR="00106018" w:rsidRPr="00106018">
        <w:rPr>
          <w:rFonts w:ascii="Arial" w:eastAsia="Arial" w:hAnsi="Arial" w:cs="Arial"/>
          <w:color w:val="000000"/>
          <w:lang w:val="en-GB"/>
        </w:rPr>
        <w:t>32</w:t>
      </w:r>
      <w:r w:rsidRPr="004E3EC7">
        <w:rPr>
          <w:rFonts w:ascii="Arial" w:eastAsia="Arial" w:hAnsi="Arial" w:cs="Arial"/>
          <w:color w:val="000000"/>
        </w:rPr>
        <w:t xml:space="preserve"> and the Accounting Guidance), there are certain investments in financial instruments with puttable features having a contractual obligation for the issuer to repurchase or redeem those instruments for cash or another financial asset on exercise of a put or financial instruments that impose on the issuer an obligation to deliver to another party a pro rata share of the net assets of the issuer only on a liquidation. These instruments have been reclassified from investment in equity securities to investment in debt securities.</w:t>
      </w:r>
    </w:p>
    <w:p w14:paraId="5CC55615" w14:textId="77777777" w:rsidR="00777755" w:rsidRPr="004E3EC7" w:rsidRDefault="00777755" w:rsidP="00FE452F">
      <w:pPr>
        <w:ind w:left="1080"/>
        <w:jc w:val="thaiDistribute"/>
        <w:rPr>
          <w:rFonts w:ascii="Arial" w:eastAsia="Arial" w:hAnsi="Arial" w:cs="Arial"/>
          <w:color w:val="000000"/>
        </w:rPr>
      </w:pPr>
    </w:p>
    <w:p w14:paraId="79C16BD6" w14:textId="247D77BF" w:rsidR="00CD7F65" w:rsidRPr="004E3EC7" w:rsidRDefault="00CD7F65" w:rsidP="00FE452F">
      <w:pPr>
        <w:pStyle w:val="ListParagraph"/>
        <w:numPr>
          <w:ilvl w:val="0"/>
          <w:numId w:val="9"/>
        </w:numPr>
        <w:spacing w:after="0"/>
        <w:ind w:left="1080" w:hanging="540"/>
        <w:jc w:val="thaiDistribute"/>
        <w:rPr>
          <w:rFonts w:cs="Arial"/>
          <w:b/>
          <w:bCs/>
          <w:color w:val="CF4A02"/>
        </w:rPr>
      </w:pPr>
      <w:r w:rsidRPr="004E3EC7">
        <w:rPr>
          <w:rFonts w:cs="Arial"/>
          <w:color w:val="CF4A02"/>
          <w:sz w:val="20"/>
          <w:szCs w:val="20"/>
        </w:rPr>
        <w:tab/>
        <w:t>Recognition and derecognition</w:t>
      </w:r>
    </w:p>
    <w:p w14:paraId="0C52F944" w14:textId="77777777" w:rsidR="00CD7F65" w:rsidRPr="004E3EC7" w:rsidRDefault="00CD7F65" w:rsidP="00FE452F">
      <w:pPr>
        <w:ind w:left="1080"/>
        <w:jc w:val="thaiDistribute"/>
        <w:rPr>
          <w:rFonts w:ascii="Arial" w:eastAsia="Arial" w:hAnsi="Arial" w:cs="Arial"/>
          <w:color w:val="000000"/>
        </w:rPr>
      </w:pPr>
    </w:p>
    <w:p w14:paraId="079461A3" w14:textId="1984578C" w:rsidR="00EA2FF3" w:rsidRDefault="00EA2FF3" w:rsidP="00FE452F">
      <w:pPr>
        <w:ind w:left="1080"/>
        <w:jc w:val="thaiDistribute"/>
        <w:rPr>
          <w:rFonts w:ascii="Arial" w:eastAsia="Arial" w:hAnsi="Arial" w:cs="Arial"/>
          <w:color w:val="000000"/>
        </w:rPr>
      </w:pPr>
      <w:r w:rsidRPr="004E3EC7">
        <w:rPr>
          <w:rFonts w:ascii="Arial" w:eastAsia="Arial" w:hAnsi="Arial" w:cs="Arial"/>
          <w:color w:val="000000"/>
        </w:rPr>
        <w:t xml:space="preserve">Regular way purchases, acquisitions and sales of financial assets are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on trade-date, the date on which the Group commits to purchase or sell the asset. Financial assets are </w:t>
      </w:r>
      <w:proofErr w:type="spellStart"/>
      <w:r w:rsidRPr="004E3EC7">
        <w:rPr>
          <w:rFonts w:ascii="Arial" w:eastAsia="Arial" w:hAnsi="Arial" w:cs="Arial"/>
          <w:color w:val="000000"/>
        </w:rPr>
        <w:t>derecognised</w:t>
      </w:r>
      <w:proofErr w:type="spellEnd"/>
      <w:r w:rsidRPr="004E3EC7">
        <w:rPr>
          <w:rFonts w:ascii="Arial" w:eastAsia="Arial" w:hAnsi="Arial" w:cs="Arial"/>
          <w:color w:val="000000"/>
        </w:rPr>
        <w:t xml:space="preserve"> when the rights to receive cash flows from the financial assets have expired or have been transferred and the Group has transferred substantially all the risks and rewards of ownership. </w:t>
      </w:r>
    </w:p>
    <w:p w14:paraId="051F4944" w14:textId="77777777" w:rsidR="00777755" w:rsidRPr="004E3EC7" w:rsidRDefault="00777755" w:rsidP="00FE452F">
      <w:pPr>
        <w:ind w:left="1080"/>
        <w:jc w:val="thaiDistribute"/>
        <w:rPr>
          <w:rFonts w:ascii="Arial" w:eastAsia="Arial" w:hAnsi="Arial" w:cs="Arial"/>
          <w:color w:val="000000"/>
        </w:rPr>
      </w:pPr>
    </w:p>
    <w:p w14:paraId="69619808" w14:textId="33B6671C" w:rsidR="00DF2227" w:rsidRPr="004E3EC7" w:rsidRDefault="00331C48" w:rsidP="00FE452F">
      <w:pPr>
        <w:pStyle w:val="ListParagraph"/>
        <w:numPr>
          <w:ilvl w:val="0"/>
          <w:numId w:val="9"/>
        </w:numPr>
        <w:spacing w:after="0"/>
        <w:ind w:left="1080" w:hanging="540"/>
        <w:jc w:val="thaiDistribute"/>
        <w:rPr>
          <w:rFonts w:cs="Arial"/>
          <w:color w:val="CF4A02"/>
        </w:rPr>
      </w:pPr>
      <w:r w:rsidRPr="004E3EC7">
        <w:rPr>
          <w:rFonts w:cs="Arial"/>
          <w:color w:val="CF4A02"/>
          <w:sz w:val="20"/>
          <w:szCs w:val="20"/>
        </w:rPr>
        <w:tab/>
      </w:r>
      <w:r w:rsidR="00DF2227" w:rsidRPr="004E3EC7">
        <w:rPr>
          <w:rFonts w:cs="Arial"/>
          <w:color w:val="CF4A02"/>
          <w:sz w:val="20"/>
          <w:szCs w:val="20"/>
        </w:rPr>
        <w:t>Measurement</w:t>
      </w:r>
    </w:p>
    <w:p w14:paraId="60125334" w14:textId="77777777" w:rsidR="00DF2227" w:rsidRPr="004E3EC7" w:rsidRDefault="00DF2227" w:rsidP="00FE452F">
      <w:pPr>
        <w:ind w:left="1080"/>
        <w:jc w:val="thaiDistribute"/>
        <w:rPr>
          <w:rFonts w:ascii="Arial" w:eastAsia="Arial" w:hAnsi="Arial" w:cs="Arial"/>
          <w:color w:val="000000"/>
        </w:rPr>
      </w:pPr>
    </w:p>
    <w:p w14:paraId="3A0EEC19" w14:textId="79A736B3" w:rsidR="00DF2227" w:rsidRPr="004E3EC7" w:rsidRDefault="00DF2227" w:rsidP="00FE452F">
      <w:pPr>
        <w:ind w:left="1080"/>
        <w:jc w:val="thaiDistribute"/>
        <w:rPr>
          <w:rFonts w:ascii="Arial" w:eastAsia="Arial" w:hAnsi="Arial" w:cs="Arial"/>
          <w:color w:val="000000"/>
        </w:rPr>
      </w:pPr>
      <w:r w:rsidRPr="004E3EC7">
        <w:rPr>
          <w:rFonts w:ascii="Arial" w:eastAsia="Arial" w:hAnsi="Arial" w:cs="Arial"/>
          <w:color w:val="000000"/>
        </w:rPr>
        <w:t xml:space="preserve">At initial recognition, the </w:t>
      </w:r>
      <w:r w:rsidR="00EA2FF3" w:rsidRPr="004E3EC7">
        <w:rPr>
          <w:rFonts w:ascii="Arial" w:eastAsia="Arial" w:hAnsi="Arial" w:cs="Arial"/>
          <w:color w:val="000000"/>
        </w:rPr>
        <w:t>Group</w:t>
      </w:r>
      <w:r w:rsidRPr="004E3EC7">
        <w:rPr>
          <w:rFonts w:ascii="Arial" w:eastAsia="Arial" w:hAnsi="Arial" w:cs="Arial"/>
          <w:color w:val="000000"/>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C898A7B" w14:textId="23927491" w:rsidR="00331C48" w:rsidRPr="00666BF8" w:rsidRDefault="0038056C" w:rsidP="008C17FF">
      <w:pPr>
        <w:rPr>
          <w:rFonts w:cstheme="minorBidi"/>
          <w:color w:val="CF4A02"/>
        </w:rPr>
      </w:pPr>
      <w:r>
        <w:rPr>
          <w:rFonts w:cstheme="minorBidi"/>
          <w:color w:val="CF4A02"/>
        </w:rPr>
        <w:br w:type="page"/>
      </w:r>
    </w:p>
    <w:p w14:paraId="45470D99" w14:textId="55DECF1E" w:rsidR="00B63D33" w:rsidRPr="004E3EC7" w:rsidRDefault="00B63D33" w:rsidP="00FE452F">
      <w:pPr>
        <w:ind w:left="1080"/>
        <w:jc w:val="thaiDistribute"/>
        <w:rPr>
          <w:rFonts w:ascii="Arial" w:eastAsia="Arial" w:hAnsi="Arial" w:cs="Arial"/>
          <w:color w:val="000000"/>
        </w:rPr>
      </w:pPr>
      <w:r w:rsidRPr="004E3EC7">
        <w:rPr>
          <w:rFonts w:ascii="Arial" w:eastAsia="Arial" w:hAnsi="Arial" w:cs="Arial"/>
          <w:color w:val="000000"/>
        </w:rPr>
        <w:lastRenderedPageBreak/>
        <w:t>Debt instruments</w:t>
      </w:r>
    </w:p>
    <w:p w14:paraId="76BCD512" w14:textId="67B0B1B1" w:rsidR="005B5BDE" w:rsidRDefault="005B5BDE" w:rsidP="00FE452F">
      <w:pPr>
        <w:ind w:left="1080"/>
        <w:rPr>
          <w:rFonts w:ascii="Arial" w:hAnsi="Arial" w:cs="Arial"/>
          <w:color w:val="000000"/>
        </w:rPr>
      </w:pPr>
    </w:p>
    <w:p w14:paraId="5583F822" w14:textId="4E619020" w:rsidR="007614B3" w:rsidRPr="004E3EC7" w:rsidRDefault="007614B3" w:rsidP="00FE452F">
      <w:pPr>
        <w:ind w:left="1080"/>
        <w:jc w:val="thaiDistribute"/>
        <w:rPr>
          <w:rFonts w:ascii="Arial" w:eastAsia="Arial" w:hAnsi="Arial" w:cs="Arial"/>
          <w:color w:val="000000"/>
          <w:u w:val="single"/>
        </w:rPr>
      </w:pPr>
      <w:r w:rsidRPr="008C17FF">
        <w:rPr>
          <w:rFonts w:ascii="Arial" w:eastAsia="Arial" w:hAnsi="Arial" w:cs="Arial"/>
          <w:color w:val="000000"/>
          <w:u w:val="single"/>
        </w:rPr>
        <w:t>Separate financial</w:t>
      </w:r>
      <w:r w:rsidRPr="004E3EC7">
        <w:rPr>
          <w:rFonts w:ascii="Arial" w:eastAsia="Arial" w:hAnsi="Arial" w:cs="Arial"/>
          <w:color w:val="000000"/>
          <w:u w:val="single"/>
        </w:rPr>
        <w:t xml:space="preserve"> statements</w:t>
      </w:r>
    </w:p>
    <w:p w14:paraId="1B56CCB6" w14:textId="77777777" w:rsidR="00DF2227" w:rsidRPr="004E3EC7" w:rsidRDefault="00DF2227" w:rsidP="00FE452F">
      <w:pPr>
        <w:ind w:left="1080"/>
        <w:jc w:val="thaiDistribute"/>
        <w:rPr>
          <w:rFonts w:ascii="Arial" w:eastAsia="Arial" w:hAnsi="Arial" w:cs="Arial"/>
          <w:color w:val="000000"/>
        </w:rPr>
      </w:pPr>
    </w:p>
    <w:p w14:paraId="6BF8203B" w14:textId="5C669E91" w:rsidR="00DF2227" w:rsidRPr="004E3EC7" w:rsidRDefault="00DF2227" w:rsidP="00FE452F">
      <w:pPr>
        <w:ind w:left="1080"/>
        <w:jc w:val="thaiDistribute"/>
        <w:rPr>
          <w:rFonts w:ascii="Arial" w:eastAsia="Arial" w:hAnsi="Arial" w:cs="Arial"/>
          <w:color w:val="000000"/>
        </w:rPr>
      </w:pPr>
      <w:r w:rsidRPr="004E3EC7">
        <w:rPr>
          <w:rFonts w:ascii="Arial" w:eastAsia="Arial" w:hAnsi="Arial" w:cs="Arial"/>
          <w:color w:val="000000"/>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67DE0A8C" w14:textId="4C478FF3" w:rsidR="003A4AFE" w:rsidRPr="004E3EC7" w:rsidRDefault="003A4AFE" w:rsidP="00FE452F">
      <w:pPr>
        <w:ind w:left="1080"/>
        <w:jc w:val="thaiDistribute"/>
        <w:rPr>
          <w:rFonts w:ascii="Arial" w:eastAsia="Arial" w:hAnsi="Arial" w:cs="Arial"/>
          <w:color w:val="000000"/>
        </w:rPr>
      </w:pPr>
    </w:p>
    <w:p w14:paraId="35D14B92" w14:textId="4FB14EDA" w:rsidR="003A4AFE" w:rsidRPr="004E3EC7" w:rsidRDefault="003A4AFE" w:rsidP="00FE452F">
      <w:pPr>
        <w:pStyle w:val="ListParagraph"/>
        <w:numPr>
          <w:ilvl w:val="0"/>
          <w:numId w:val="10"/>
        </w:numPr>
        <w:spacing w:after="0"/>
        <w:ind w:left="1440"/>
        <w:jc w:val="thaiDistribute"/>
        <w:rPr>
          <w:rFonts w:cs="Arial"/>
          <w:color w:val="000000"/>
          <w:sz w:val="20"/>
          <w:szCs w:val="20"/>
        </w:rPr>
      </w:pPr>
      <w:r w:rsidRPr="004E3EC7">
        <w:rPr>
          <w:rFonts w:cs="Arial"/>
          <w:color w:val="000000"/>
          <w:sz w:val="20"/>
          <w:szCs w:val="20"/>
        </w:rPr>
        <w:t>Amortised cost: Financial assets that are held for collection of contractual cash flows where those cash flows represent solely payments of principal and interest are measured at amortised cost. Interest income from these financial assets is included in net investment income using the effective interest rate method. Any gain or loss arising on derecognition is recognised directly in profit or loss and presented in gains/(losses)</w:t>
      </w:r>
      <w:r w:rsidRPr="004E3EC7">
        <w:rPr>
          <w:rFonts w:cs="Arial" w:hint="cs"/>
          <w:color w:val="000000"/>
          <w:sz w:val="20"/>
          <w:szCs w:val="20"/>
          <w:cs/>
          <w:lang w:bidi="th-TH"/>
        </w:rPr>
        <w:t xml:space="preserve"> </w:t>
      </w:r>
      <w:r w:rsidRPr="004E3EC7">
        <w:rPr>
          <w:rFonts w:cs="Arial"/>
          <w:color w:val="000000"/>
          <w:sz w:val="20"/>
          <w:szCs w:val="20"/>
        </w:rPr>
        <w:t xml:space="preserve">on investments together with foreign exchange gains and losses. Impairment losses are presented as a separate line item in the statement of </w:t>
      </w:r>
      <w:r w:rsidR="00F12EE8" w:rsidRPr="004E3EC7">
        <w:rPr>
          <w:rFonts w:cs="Arial"/>
          <w:color w:val="000000"/>
          <w:sz w:val="20"/>
          <w:szCs w:val="20"/>
        </w:rPr>
        <w:t>profit or loss</w:t>
      </w:r>
      <w:r w:rsidRPr="004E3EC7">
        <w:rPr>
          <w:rFonts w:cs="Arial"/>
          <w:color w:val="000000"/>
          <w:sz w:val="20"/>
          <w:szCs w:val="20"/>
        </w:rPr>
        <w:t>.</w:t>
      </w:r>
    </w:p>
    <w:p w14:paraId="62D00016" w14:textId="2773D117" w:rsidR="003A4AFE" w:rsidRPr="00FE452F" w:rsidRDefault="003A4AFE" w:rsidP="00FE452F">
      <w:pPr>
        <w:ind w:left="1440" w:hanging="360"/>
        <w:jc w:val="thaiDistribute"/>
        <w:rPr>
          <w:rFonts w:ascii="Arial" w:hAnsi="Arial" w:cs="Arial"/>
          <w:color w:val="000000"/>
        </w:rPr>
      </w:pPr>
    </w:p>
    <w:p w14:paraId="429A1665" w14:textId="0DAF3808" w:rsidR="003A4AFE" w:rsidRPr="004E3EC7" w:rsidRDefault="003A4AFE" w:rsidP="00FE452F">
      <w:pPr>
        <w:pStyle w:val="ListParagraph"/>
        <w:numPr>
          <w:ilvl w:val="0"/>
          <w:numId w:val="10"/>
        </w:numPr>
        <w:spacing w:after="0"/>
        <w:ind w:left="1440"/>
        <w:jc w:val="thaiDistribute"/>
        <w:rPr>
          <w:rFonts w:cs="Arial"/>
          <w:color w:val="000000"/>
          <w:sz w:val="20"/>
          <w:szCs w:val="20"/>
        </w:rPr>
      </w:pPr>
      <w:r w:rsidRPr="004E3EC7">
        <w:rPr>
          <w:rFonts w:cs="Arial"/>
          <w:color w:val="000000"/>
          <w:sz w:val="20"/>
          <w:szCs w:val="20"/>
        </w:rPr>
        <w:t xml:space="preserve">FVOCI: Financial assets that are held for </w:t>
      </w:r>
      <w:proofErr w:type="spellStart"/>
      <w:r w:rsidRPr="004E3EC7">
        <w:rPr>
          <w:rFonts w:cs="Arial"/>
          <w:color w:val="000000"/>
          <w:sz w:val="20"/>
          <w:szCs w:val="20"/>
        </w:rPr>
        <w:t>i</w:t>
      </w:r>
      <w:proofErr w:type="spellEnd"/>
      <w:r w:rsidRPr="004E3EC7">
        <w:rPr>
          <w:rFonts w:cs="Arial"/>
          <w:color w:val="000000"/>
          <w:sz w:val="20"/>
          <w:szCs w:val="20"/>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w:t>
      </w:r>
      <w:r w:rsidRPr="00E343EE">
        <w:rPr>
          <w:rFonts w:cs="Arial"/>
          <w:color w:val="000000"/>
          <w:sz w:val="20"/>
          <w:szCs w:val="20"/>
        </w:rPr>
        <w:t>ex</w:t>
      </w:r>
      <w:r w:rsidR="002C7A9F" w:rsidRPr="00E343EE">
        <w:rPr>
          <w:rFonts w:cs="Arial"/>
          <w:color w:val="000000"/>
          <w:sz w:val="20"/>
          <w:szCs w:val="20"/>
        </w:rPr>
        <w:t>c</w:t>
      </w:r>
      <w:r w:rsidRPr="00E343EE">
        <w:rPr>
          <w:rFonts w:cs="Arial"/>
          <w:color w:val="000000"/>
          <w:sz w:val="20"/>
          <w:szCs w:val="20"/>
        </w:rPr>
        <w:t>e</w:t>
      </w:r>
      <w:r w:rsidR="002C7A9F" w:rsidRPr="00E343EE">
        <w:rPr>
          <w:rFonts w:cs="Arial"/>
          <w:color w:val="000000"/>
          <w:sz w:val="20"/>
          <w:szCs w:val="20"/>
        </w:rPr>
        <w:t>p</w:t>
      </w:r>
      <w:r w:rsidRPr="00E343EE">
        <w:rPr>
          <w:rFonts w:cs="Arial"/>
          <w:color w:val="000000"/>
          <w:sz w:val="20"/>
          <w:szCs w:val="20"/>
        </w:rPr>
        <w:t>t for</w:t>
      </w:r>
      <w:r w:rsidR="002152B4" w:rsidRPr="00E343EE">
        <w:rPr>
          <w:rFonts w:cs="Arial"/>
          <w:color w:val="000000"/>
          <w:sz w:val="20"/>
          <w:szCs w:val="20"/>
        </w:rPr>
        <w:t xml:space="preserve"> </w:t>
      </w:r>
      <w:r w:rsidR="00106018" w:rsidRPr="00106018">
        <w:rPr>
          <w:rFonts w:cs="Arial"/>
          <w:color w:val="000000"/>
          <w:sz w:val="20"/>
          <w:szCs w:val="20"/>
        </w:rPr>
        <w:t>1</w:t>
      </w:r>
      <w:r w:rsidR="002152B4" w:rsidRPr="00E343EE">
        <w:rPr>
          <w:rFonts w:cs="Arial"/>
          <w:color w:val="000000"/>
          <w:sz w:val="20"/>
          <w:szCs w:val="20"/>
        </w:rPr>
        <w:t>)</w:t>
      </w:r>
      <w:r w:rsidRPr="00E343EE">
        <w:rPr>
          <w:rFonts w:cs="Arial"/>
          <w:color w:val="000000"/>
          <w:sz w:val="20"/>
          <w:szCs w:val="20"/>
        </w:rPr>
        <w:t xml:space="preserve"> the recognition of impairment losses</w:t>
      </w:r>
      <w:r w:rsidR="002152B4" w:rsidRPr="00E343EE">
        <w:rPr>
          <w:rFonts w:cstheme="minorBidi"/>
          <w:color w:val="000000"/>
          <w:sz w:val="20"/>
          <w:szCs w:val="25"/>
          <w:lang w:bidi="th-TH"/>
        </w:rPr>
        <w:t xml:space="preserve"> or</w:t>
      </w:r>
      <w:r w:rsidR="002152B4" w:rsidRPr="00E343EE">
        <w:rPr>
          <w:rFonts w:cstheme="minorBidi" w:hint="cs"/>
          <w:color w:val="000000"/>
          <w:sz w:val="20"/>
          <w:szCs w:val="25"/>
          <w:cs/>
          <w:lang w:bidi="th-TH"/>
        </w:rPr>
        <w:t xml:space="preserve"> </w:t>
      </w:r>
      <w:r w:rsidR="002152B4" w:rsidRPr="00E343EE">
        <w:rPr>
          <w:rFonts w:cs="Arial"/>
          <w:color w:val="000000"/>
          <w:sz w:val="20"/>
          <w:szCs w:val="20"/>
        </w:rPr>
        <w:t>gains</w:t>
      </w:r>
      <w:r w:rsidRPr="00E343EE">
        <w:rPr>
          <w:rFonts w:cs="Arial"/>
          <w:color w:val="000000"/>
          <w:sz w:val="20"/>
          <w:szCs w:val="20"/>
        </w:rPr>
        <w:t>,</w:t>
      </w:r>
      <w:r w:rsidR="002152B4" w:rsidRPr="00E343EE">
        <w:rPr>
          <w:rFonts w:cs="Arial"/>
          <w:color w:val="000000"/>
          <w:sz w:val="20"/>
          <w:szCs w:val="20"/>
        </w:rPr>
        <w:t xml:space="preserve"> </w:t>
      </w:r>
      <w:r w:rsidR="00106018" w:rsidRPr="00106018">
        <w:rPr>
          <w:rFonts w:cs="Arial"/>
          <w:color w:val="000000"/>
          <w:sz w:val="20"/>
          <w:szCs w:val="20"/>
        </w:rPr>
        <w:t>2</w:t>
      </w:r>
      <w:r w:rsidR="002152B4" w:rsidRPr="00E343EE">
        <w:rPr>
          <w:rFonts w:cs="Arial"/>
          <w:color w:val="000000"/>
          <w:sz w:val="20"/>
          <w:szCs w:val="20"/>
        </w:rPr>
        <w:t>)</w:t>
      </w:r>
      <w:r w:rsidRPr="00E343EE">
        <w:rPr>
          <w:rFonts w:cs="Arial"/>
          <w:color w:val="000000"/>
          <w:sz w:val="20"/>
          <w:szCs w:val="20"/>
        </w:rPr>
        <w:t xml:space="preserve"> interest income using the effective interest method, and</w:t>
      </w:r>
      <w:r w:rsidR="002152B4" w:rsidRPr="00E343EE">
        <w:rPr>
          <w:rFonts w:cs="Arial"/>
          <w:color w:val="000000"/>
          <w:sz w:val="20"/>
          <w:szCs w:val="20"/>
        </w:rPr>
        <w:t xml:space="preserve"> </w:t>
      </w:r>
      <w:r w:rsidR="00106018" w:rsidRPr="00106018">
        <w:rPr>
          <w:rFonts w:cs="Arial"/>
          <w:color w:val="000000"/>
          <w:sz w:val="20"/>
          <w:szCs w:val="20"/>
        </w:rPr>
        <w:t>3</w:t>
      </w:r>
      <w:r w:rsidR="002152B4" w:rsidRPr="00E343EE">
        <w:rPr>
          <w:rFonts w:cs="Arial"/>
          <w:color w:val="000000"/>
          <w:sz w:val="20"/>
          <w:szCs w:val="20"/>
        </w:rPr>
        <w:t>)</w:t>
      </w:r>
      <w:r w:rsidRPr="00E343EE">
        <w:rPr>
          <w:rFonts w:cs="Arial"/>
          <w:color w:val="000000"/>
          <w:sz w:val="20"/>
          <w:szCs w:val="20"/>
        </w:rPr>
        <w:t xml:space="preserve"> foreign exchange gains and losses</w:t>
      </w:r>
      <w:r w:rsidRPr="004E3EC7">
        <w:rPr>
          <w:rFonts w:cs="Arial"/>
          <w:color w:val="000000"/>
          <w:sz w:val="20"/>
          <w:szCs w:val="20"/>
        </w:rPr>
        <w:t xml:space="preserve"> which are recognised in profit or loss. When the financial assets </w:t>
      </w:r>
      <w:proofErr w:type="gramStart"/>
      <w:r w:rsidRPr="004E3EC7">
        <w:rPr>
          <w:rFonts w:cs="Arial"/>
          <w:color w:val="000000"/>
          <w:sz w:val="20"/>
          <w:szCs w:val="20"/>
        </w:rPr>
        <w:t>is</w:t>
      </w:r>
      <w:proofErr w:type="gramEnd"/>
      <w:r w:rsidRPr="004E3EC7">
        <w:rPr>
          <w:rFonts w:cs="Arial"/>
          <w:color w:val="000000"/>
          <w:sz w:val="20"/>
          <w:szCs w:val="20"/>
        </w:rPr>
        <w:t xml:space="preserve"> derecognised, the cumulative gain or loss previously recognised in OCI is reclassified from equity to profit or loss and recognised in gains/(losses) on investments. Interest income is included in net investment income. Impairment expenses are presented separately in the statement of comprehensive income.</w:t>
      </w:r>
    </w:p>
    <w:p w14:paraId="3631EF25" w14:textId="77777777" w:rsidR="003A4AFE" w:rsidRPr="004E3EC7" w:rsidRDefault="003A4AFE" w:rsidP="00FE452F">
      <w:pPr>
        <w:pStyle w:val="ListParagraph"/>
        <w:spacing w:after="0"/>
        <w:ind w:left="1440" w:hanging="360"/>
        <w:jc w:val="thaiDistribute"/>
        <w:rPr>
          <w:rFonts w:cs="Arial"/>
          <w:color w:val="000000"/>
          <w:sz w:val="20"/>
          <w:szCs w:val="20"/>
        </w:rPr>
      </w:pPr>
    </w:p>
    <w:p w14:paraId="2AA0E190" w14:textId="66468925" w:rsidR="003A4AFE" w:rsidRPr="005B5BDE" w:rsidRDefault="003A4AFE" w:rsidP="00FE452F">
      <w:pPr>
        <w:pStyle w:val="ListParagraph"/>
        <w:numPr>
          <w:ilvl w:val="0"/>
          <w:numId w:val="10"/>
        </w:numPr>
        <w:spacing w:after="0"/>
        <w:ind w:left="1440"/>
        <w:jc w:val="thaiDistribute"/>
        <w:rPr>
          <w:rFonts w:cs="Arial"/>
          <w:color w:val="000000"/>
          <w:spacing w:val="-4"/>
          <w:sz w:val="20"/>
          <w:szCs w:val="20"/>
        </w:rPr>
      </w:pPr>
      <w:r w:rsidRPr="004E3EC7">
        <w:rPr>
          <w:rFonts w:cs="Arial"/>
          <w:color w:val="000000"/>
          <w:sz w:val="20"/>
          <w:szCs w:val="20"/>
        </w:rPr>
        <w:t xml:space="preserve">FVPL: Financial assets that do not meet the criteria for amortised cost or FVOCI are measured at FVPL. A gain or loss on a debt investment that is subsequently measured at FVPL is recognised </w:t>
      </w:r>
      <w:r w:rsidRPr="005B5BDE">
        <w:rPr>
          <w:rFonts w:cs="Arial"/>
          <w:color w:val="000000"/>
          <w:spacing w:val="-4"/>
          <w:sz w:val="20"/>
          <w:szCs w:val="20"/>
        </w:rPr>
        <w:t>in profit or loss and presented net within gains/(losses) on investments in the period in which it arises.</w:t>
      </w:r>
    </w:p>
    <w:p w14:paraId="32A7151C" w14:textId="77777777" w:rsidR="006863A5" w:rsidRPr="004E3EC7" w:rsidRDefault="006863A5" w:rsidP="00FE452F">
      <w:pPr>
        <w:ind w:left="1080"/>
        <w:jc w:val="both"/>
        <w:rPr>
          <w:rFonts w:ascii="Arial" w:hAnsi="Arial" w:cs="Arial"/>
          <w:color w:val="000000"/>
        </w:rPr>
      </w:pPr>
    </w:p>
    <w:p w14:paraId="3EB1D501" w14:textId="604E9C90" w:rsidR="00B63D33" w:rsidRPr="004E3EC7" w:rsidRDefault="00B63D33" w:rsidP="00FE452F">
      <w:pPr>
        <w:ind w:left="1080"/>
        <w:jc w:val="both"/>
        <w:rPr>
          <w:rFonts w:ascii="Arial" w:hAnsi="Arial" w:cstheme="minorBidi"/>
          <w:color w:val="000000"/>
        </w:rPr>
      </w:pPr>
      <w:r w:rsidRPr="004E3EC7">
        <w:rPr>
          <w:rFonts w:ascii="Arial" w:eastAsia="Arial" w:hAnsi="Arial" w:cs="Arial"/>
          <w:color w:val="000000"/>
          <w:u w:val="single"/>
        </w:rPr>
        <w:t xml:space="preserve">Consolidated financial </w:t>
      </w:r>
      <w:proofErr w:type="gramStart"/>
      <w:r w:rsidRPr="004E3EC7">
        <w:rPr>
          <w:rFonts w:ascii="Arial" w:eastAsia="Arial" w:hAnsi="Arial" w:cs="Arial"/>
          <w:color w:val="000000"/>
          <w:u w:val="single"/>
        </w:rPr>
        <w:t>statements</w:t>
      </w:r>
      <w:proofErr w:type="gramEnd"/>
    </w:p>
    <w:p w14:paraId="2995C18F" w14:textId="77777777" w:rsidR="00B63D33" w:rsidRPr="004E3EC7" w:rsidRDefault="00B63D33" w:rsidP="00FE452F">
      <w:pPr>
        <w:ind w:left="1080"/>
        <w:jc w:val="both"/>
        <w:rPr>
          <w:rFonts w:ascii="Arial" w:eastAsia="Arial" w:hAnsi="Arial" w:cs="Arial"/>
          <w:color w:val="000000"/>
        </w:rPr>
      </w:pPr>
    </w:p>
    <w:p w14:paraId="712F6130" w14:textId="77777777" w:rsidR="00B63D33" w:rsidRPr="004E3EC7" w:rsidRDefault="00B63D33" w:rsidP="00FE452F">
      <w:pPr>
        <w:ind w:left="1080"/>
        <w:jc w:val="both"/>
        <w:rPr>
          <w:rFonts w:ascii="Arial" w:eastAsia="Arial" w:hAnsi="Arial" w:cs="Arial"/>
          <w:color w:val="000000"/>
        </w:rPr>
      </w:pPr>
      <w:r w:rsidRPr="004E3EC7">
        <w:rPr>
          <w:rFonts w:ascii="Arial" w:eastAsia="Arial" w:hAnsi="Arial" w:cs="Arial"/>
          <w:color w:val="000000"/>
        </w:rPr>
        <w:t xml:space="preserve">There are three measurement categories to classify the investments in </w:t>
      </w:r>
      <w:proofErr w:type="spellStart"/>
      <w:r w:rsidRPr="004E3EC7">
        <w:rPr>
          <w:rFonts w:ascii="Arial" w:eastAsia="Arial" w:hAnsi="Arial" w:cs="Arial"/>
          <w:color w:val="000000"/>
        </w:rPr>
        <w:t>securites</w:t>
      </w:r>
      <w:proofErr w:type="spellEnd"/>
      <w:r w:rsidRPr="004E3EC7">
        <w:rPr>
          <w:rFonts w:ascii="Arial" w:eastAsia="Arial" w:hAnsi="Arial" w:cs="Arial"/>
          <w:color w:val="000000"/>
        </w:rPr>
        <w:t>:</w:t>
      </w:r>
    </w:p>
    <w:p w14:paraId="41B07143" w14:textId="77777777" w:rsidR="00B63D33" w:rsidRPr="004E3EC7" w:rsidRDefault="00B63D33" w:rsidP="00FE452F">
      <w:pPr>
        <w:ind w:left="1080"/>
        <w:jc w:val="both"/>
        <w:rPr>
          <w:rFonts w:ascii="Arial" w:eastAsia="Arial" w:hAnsi="Arial" w:cs="Arial"/>
          <w:color w:val="000000"/>
        </w:rPr>
      </w:pPr>
    </w:p>
    <w:p w14:paraId="28F5F6E0" w14:textId="3B9B3875" w:rsidR="00B63D33" w:rsidRPr="004E3EC7" w:rsidRDefault="00B63D33" w:rsidP="00FE452F">
      <w:pPr>
        <w:pStyle w:val="ListParagraph"/>
        <w:numPr>
          <w:ilvl w:val="0"/>
          <w:numId w:val="10"/>
        </w:numPr>
        <w:spacing w:after="0"/>
        <w:ind w:left="1440"/>
        <w:jc w:val="both"/>
        <w:rPr>
          <w:rFonts w:cs="Arial"/>
          <w:color w:val="000000"/>
          <w:sz w:val="20"/>
          <w:szCs w:val="20"/>
        </w:rPr>
      </w:pPr>
      <w:r w:rsidRPr="004E3EC7">
        <w:rPr>
          <w:rFonts w:cs="Arial"/>
          <w:color w:val="000000"/>
          <w:sz w:val="20"/>
          <w:szCs w:val="20"/>
        </w:rPr>
        <w:t>Amortised cost: Investments in securities that are held to maturity are measured at amortised cost. Interest income from these investments in securities is included in net investment income using the effective interest rate method. Any gain or loss arising on derecognition is recognised directly in profit or loss and presented in gains/(losses)</w:t>
      </w:r>
      <w:r w:rsidR="003A4AFE" w:rsidRPr="004E3EC7">
        <w:rPr>
          <w:rFonts w:cs="Arial" w:hint="cs"/>
          <w:color w:val="000000"/>
          <w:sz w:val="20"/>
          <w:szCs w:val="20"/>
          <w:cs/>
          <w:lang w:bidi="th-TH"/>
        </w:rPr>
        <w:t xml:space="preserve"> </w:t>
      </w:r>
      <w:r w:rsidR="003A4AFE" w:rsidRPr="004E3EC7">
        <w:rPr>
          <w:rFonts w:cs="Arial"/>
          <w:color w:val="000000"/>
          <w:sz w:val="20"/>
          <w:szCs w:val="20"/>
        </w:rPr>
        <w:t>on investments</w:t>
      </w:r>
      <w:r w:rsidRPr="004E3EC7">
        <w:rPr>
          <w:rFonts w:cs="Arial"/>
          <w:color w:val="000000"/>
          <w:sz w:val="20"/>
          <w:szCs w:val="20"/>
        </w:rPr>
        <w:t xml:space="preserve"> together with foreign exchange gains and losses. Impairment losses are presented as a separate line item in the statement of </w:t>
      </w:r>
      <w:r w:rsidR="00626B7A" w:rsidRPr="00626B7A">
        <w:rPr>
          <w:rFonts w:cs="Arial"/>
          <w:color w:val="000000"/>
          <w:sz w:val="20"/>
          <w:szCs w:val="20"/>
        </w:rPr>
        <w:t>comprehensive income</w:t>
      </w:r>
      <w:r w:rsidRPr="004E3EC7">
        <w:rPr>
          <w:rFonts w:cs="Arial"/>
          <w:color w:val="000000"/>
          <w:sz w:val="20"/>
          <w:szCs w:val="20"/>
        </w:rPr>
        <w:t>.</w:t>
      </w:r>
    </w:p>
    <w:p w14:paraId="76B6A688" w14:textId="77777777" w:rsidR="003A4AFE" w:rsidRPr="004E3EC7" w:rsidRDefault="003A4AFE" w:rsidP="00FE452F">
      <w:pPr>
        <w:pStyle w:val="ListParagraph"/>
        <w:spacing w:after="0"/>
        <w:ind w:left="1440" w:hanging="360"/>
        <w:jc w:val="both"/>
        <w:rPr>
          <w:rFonts w:cs="Arial"/>
          <w:color w:val="000000"/>
          <w:sz w:val="20"/>
          <w:szCs w:val="20"/>
        </w:rPr>
      </w:pPr>
    </w:p>
    <w:p w14:paraId="4F13626A" w14:textId="77777777" w:rsidR="00C6398A" w:rsidRDefault="00B63D33" w:rsidP="00FE452F">
      <w:pPr>
        <w:pStyle w:val="ListParagraph"/>
        <w:numPr>
          <w:ilvl w:val="0"/>
          <w:numId w:val="10"/>
        </w:numPr>
        <w:spacing w:after="0"/>
        <w:ind w:left="1440"/>
        <w:jc w:val="both"/>
        <w:rPr>
          <w:rFonts w:cs="Arial"/>
          <w:color w:val="000000"/>
          <w:sz w:val="20"/>
          <w:szCs w:val="20"/>
        </w:rPr>
      </w:pPr>
      <w:r w:rsidRPr="004E3EC7">
        <w:rPr>
          <w:rFonts w:cs="Arial"/>
          <w:color w:val="000000"/>
          <w:sz w:val="20"/>
          <w:szCs w:val="20"/>
        </w:rPr>
        <w:t xml:space="preserve">FVOCI: </w:t>
      </w:r>
      <w:r w:rsidR="00900C24" w:rsidRPr="004E3EC7">
        <w:rPr>
          <w:rFonts w:cs="Arial"/>
          <w:color w:val="000000"/>
          <w:sz w:val="20"/>
          <w:szCs w:val="20"/>
        </w:rPr>
        <w:t xml:space="preserve">Investments in securities that the Group intends to either hold for an indefinite period or sell in response to the needs of the Group’s liquidity or change in interest rate </w:t>
      </w:r>
      <w:r w:rsidRPr="004E3EC7">
        <w:rPr>
          <w:rFonts w:cs="Arial"/>
          <w:color w:val="000000"/>
          <w:sz w:val="20"/>
          <w:szCs w:val="20"/>
        </w:rPr>
        <w:t>are measured at FVOCI. Movements in the carrying amount are taken through other comprehensive income (OCI), expect for the recognition of interest income using the effective interest method, and foreign exchange gains and losses which are recognised in profit or loss.</w:t>
      </w:r>
    </w:p>
    <w:p w14:paraId="35B36BED" w14:textId="77777777" w:rsidR="00C6398A" w:rsidRPr="00C6398A" w:rsidRDefault="00C6398A" w:rsidP="00FE452F">
      <w:pPr>
        <w:pStyle w:val="ListParagraph"/>
        <w:spacing w:after="0"/>
        <w:ind w:left="1440"/>
        <w:jc w:val="both"/>
        <w:rPr>
          <w:rFonts w:cs="Arial"/>
          <w:color w:val="000000"/>
          <w:sz w:val="20"/>
          <w:szCs w:val="20"/>
        </w:rPr>
      </w:pPr>
    </w:p>
    <w:p w14:paraId="7F0CB98D" w14:textId="28653E4A" w:rsidR="00B63D33" w:rsidRPr="00FE452F" w:rsidRDefault="00B63D33" w:rsidP="00FE452F">
      <w:pPr>
        <w:pStyle w:val="ListParagraph"/>
        <w:spacing w:after="0"/>
        <w:ind w:left="1440"/>
        <w:jc w:val="both"/>
        <w:rPr>
          <w:rFonts w:cs="Arial"/>
          <w:color w:val="000000"/>
          <w:spacing w:val="-2"/>
          <w:sz w:val="20"/>
          <w:szCs w:val="20"/>
        </w:rPr>
      </w:pPr>
      <w:r w:rsidRPr="00FE452F">
        <w:rPr>
          <w:rFonts w:cs="Arial"/>
          <w:color w:val="000000"/>
          <w:spacing w:val="-2"/>
          <w:sz w:val="20"/>
          <w:szCs w:val="20"/>
        </w:rPr>
        <w:t>When the Investments in securities are derecognised, the cumulative gain or loss previously recognised in OCI is reclassified from equity to profit or loss and recognised in gains/(losses)</w:t>
      </w:r>
      <w:r w:rsidR="003A4AFE" w:rsidRPr="00FE452F">
        <w:rPr>
          <w:rFonts w:cs="Arial" w:hint="cs"/>
          <w:color w:val="000000"/>
          <w:spacing w:val="-2"/>
          <w:sz w:val="20"/>
          <w:szCs w:val="20"/>
          <w:cs/>
          <w:lang w:bidi="th-TH"/>
        </w:rPr>
        <w:t xml:space="preserve"> </w:t>
      </w:r>
      <w:r w:rsidR="003A4AFE" w:rsidRPr="00FE452F">
        <w:rPr>
          <w:rFonts w:cs="Arial"/>
          <w:color w:val="000000"/>
          <w:spacing w:val="-2"/>
          <w:sz w:val="20"/>
          <w:szCs w:val="20"/>
        </w:rPr>
        <w:t>on investments</w:t>
      </w:r>
      <w:r w:rsidRPr="00FE452F">
        <w:rPr>
          <w:rFonts w:cs="Arial"/>
          <w:color w:val="000000"/>
          <w:spacing w:val="-2"/>
          <w:sz w:val="20"/>
          <w:szCs w:val="20"/>
        </w:rPr>
        <w:t>. Interest income is included in net investment income. Impairment expenses are presented separately in the statement of comprehensive income.</w:t>
      </w:r>
    </w:p>
    <w:p w14:paraId="6F443262" w14:textId="77777777" w:rsidR="003A4AFE" w:rsidRPr="004E3EC7" w:rsidRDefault="003A4AFE" w:rsidP="00FE452F">
      <w:pPr>
        <w:pStyle w:val="ListParagraph"/>
        <w:spacing w:after="0"/>
        <w:ind w:left="1440" w:hanging="360"/>
        <w:jc w:val="both"/>
        <w:rPr>
          <w:rFonts w:cs="Arial"/>
          <w:color w:val="000000"/>
          <w:sz w:val="20"/>
          <w:szCs w:val="20"/>
        </w:rPr>
      </w:pPr>
    </w:p>
    <w:p w14:paraId="26374FAF" w14:textId="62E6B456" w:rsidR="00B63D33" w:rsidRPr="004E3EC7" w:rsidRDefault="00B63D33" w:rsidP="00FE452F">
      <w:pPr>
        <w:pStyle w:val="ListParagraph"/>
        <w:numPr>
          <w:ilvl w:val="0"/>
          <w:numId w:val="10"/>
        </w:numPr>
        <w:spacing w:after="0"/>
        <w:ind w:left="1440"/>
        <w:jc w:val="both"/>
        <w:rPr>
          <w:rFonts w:cs="Arial"/>
          <w:color w:val="000000"/>
          <w:sz w:val="20"/>
          <w:szCs w:val="20"/>
        </w:rPr>
      </w:pPr>
      <w:r w:rsidRPr="004E3EC7">
        <w:rPr>
          <w:rFonts w:cs="Arial"/>
          <w:color w:val="000000"/>
          <w:sz w:val="20"/>
          <w:szCs w:val="20"/>
        </w:rPr>
        <w:t xml:space="preserve">FVPL: Investments in securities that do not meet the criteria for amortised cost or FVOCI are measured at FVPL. A gain or loss that is subsequently measured at FVPL is recognised in profit or loss and presented net within gains/(losses) </w:t>
      </w:r>
      <w:r w:rsidR="003A4AFE" w:rsidRPr="004E3EC7">
        <w:rPr>
          <w:rFonts w:cs="Arial"/>
          <w:color w:val="000000"/>
          <w:sz w:val="20"/>
          <w:szCs w:val="20"/>
        </w:rPr>
        <w:t>on investments</w:t>
      </w:r>
      <w:r w:rsidRPr="004E3EC7">
        <w:rPr>
          <w:rFonts w:cs="Arial"/>
          <w:color w:val="000000"/>
          <w:sz w:val="20"/>
          <w:szCs w:val="20"/>
        </w:rPr>
        <w:t xml:space="preserve"> in the period in which it arises.</w:t>
      </w:r>
    </w:p>
    <w:p w14:paraId="2D448B6F" w14:textId="39A5FB64" w:rsidR="00B63D33" w:rsidRPr="00666BF8" w:rsidRDefault="0038056C" w:rsidP="008C17FF">
      <w:pPr>
        <w:rPr>
          <w:rFonts w:ascii="Arial" w:eastAsia="Arial" w:hAnsi="Arial" w:cstheme="minorBidi"/>
          <w:color w:val="000000"/>
          <w:lang w:val="en-GB" w:bidi="ar-SA"/>
        </w:rPr>
      </w:pPr>
      <w:r>
        <w:rPr>
          <w:rFonts w:ascii="Arial" w:eastAsia="Arial" w:hAnsi="Arial" w:cstheme="minorBidi"/>
          <w:color w:val="000000"/>
          <w:lang w:val="en-GB" w:bidi="ar-SA"/>
        </w:rPr>
        <w:br w:type="page"/>
      </w:r>
    </w:p>
    <w:p w14:paraId="5EB9F58A" w14:textId="699450E6" w:rsidR="0065711D" w:rsidRPr="00777755" w:rsidRDefault="007614B3" w:rsidP="00FE452F">
      <w:pPr>
        <w:ind w:left="1080"/>
        <w:jc w:val="both"/>
        <w:rPr>
          <w:rFonts w:ascii="Arial" w:eastAsia="Arial" w:hAnsi="Arial" w:cs="Arial"/>
          <w:color w:val="000000"/>
        </w:rPr>
      </w:pPr>
      <w:r w:rsidRPr="00777755">
        <w:rPr>
          <w:rFonts w:ascii="Arial" w:eastAsia="Arial" w:hAnsi="Arial" w:cs="Arial"/>
          <w:color w:val="000000"/>
        </w:rPr>
        <w:lastRenderedPageBreak/>
        <w:t>Eq</w:t>
      </w:r>
      <w:r w:rsidR="0065711D" w:rsidRPr="00777755">
        <w:rPr>
          <w:rFonts w:ascii="Arial" w:eastAsia="Arial" w:hAnsi="Arial" w:cs="Arial"/>
          <w:color w:val="000000"/>
        </w:rPr>
        <w:t>uity instruments</w:t>
      </w:r>
    </w:p>
    <w:p w14:paraId="1F0D8FF1" w14:textId="335D1B24" w:rsidR="005B5BDE" w:rsidRPr="00777755" w:rsidRDefault="005B5BDE" w:rsidP="00FE452F">
      <w:pPr>
        <w:ind w:left="1080"/>
        <w:jc w:val="both"/>
        <w:rPr>
          <w:rFonts w:ascii="Arial" w:eastAsia="Arial" w:hAnsi="Arial" w:cs="Arial"/>
          <w:color w:val="000000"/>
        </w:rPr>
      </w:pPr>
    </w:p>
    <w:p w14:paraId="36FEDF55" w14:textId="408E1140" w:rsidR="003D10F7" w:rsidRPr="00777755" w:rsidRDefault="003D10F7" w:rsidP="00FE452F">
      <w:pPr>
        <w:ind w:left="1080"/>
        <w:jc w:val="both"/>
        <w:rPr>
          <w:rFonts w:ascii="Arial" w:eastAsia="Arial" w:hAnsi="Arial" w:cs="Arial"/>
          <w:color w:val="000000"/>
          <w:u w:val="single"/>
        </w:rPr>
      </w:pPr>
      <w:r w:rsidRPr="00777755">
        <w:rPr>
          <w:rFonts w:ascii="Arial" w:eastAsia="Arial" w:hAnsi="Arial" w:cs="Arial"/>
          <w:color w:val="000000"/>
          <w:u w:val="single"/>
        </w:rPr>
        <w:t>Separate financial statements</w:t>
      </w:r>
    </w:p>
    <w:p w14:paraId="06C46261" w14:textId="77777777" w:rsidR="003D10F7" w:rsidRPr="00777755" w:rsidRDefault="003D10F7" w:rsidP="00FE452F">
      <w:pPr>
        <w:ind w:left="1080"/>
        <w:jc w:val="both"/>
        <w:rPr>
          <w:rFonts w:ascii="Arial" w:eastAsia="Arial" w:hAnsi="Arial" w:cs="Arial"/>
          <w:color w:val="000000"/>
        </w:rPr>
      </w:pPr>
    </w:p>
    <w:p w14:paraId="6657DE19" w14:textId="792CAB8F" w:rsidR="0065711D" w:rsidRPr="00777755" w:rsidRDefault="0065711D" w:rsidP="00FE452F">
      <w:pPr>
        <w:ind w:left="1080"/>
        <w:jc w:val="both"/>
        <w:rPr>
          <w:rFonts w:ascii="Arial" w:eastAsia="Arial" w:hAnsi="Arial" w:cs="Arial"/>
          <w:color w:val="000000"/>
        </w:rPr>
      </w:pPr>
      <w:r w:rsidRPr="00777755">
        <w:rPr>
          <w:rFonts w:ascii="Arial" w:eastAsia="Arial" w:hAnsi="Arial" w:cs="Arial"/>
          <w:color w:val="000000"/>
        </w:rPr>
        <w:t xml:space="preserve">The </w:t>
      </w:r>
      <w:r w:rsidR="00284E6E" w:rsidRPr="00777755">
        <w:rPr>
          <w:rFonts w:ascii="Arial" w:eastAsia="Arial" w:hAnsi="Arial" w:cs="Arial"/>
          <w:color w:val="000000"/>
        </w:rPr>
        <w:t>Company</w:t>
      </w:r>
      <w:r w:rsidRPr="00777755">
        <w:rPr>
          <w:rFonts w:ascii="Arial" w:eastAsia="Arial" w:hAnsi="Arial" w:cs="Arial"/>
          <w:color w:val="000000"/>
        </w:rPr>
        <w:t xml:space="preserve"> measures all equity investments at fair value. Where the </w:t>
      </w:r>
      <w:r w:rsidR="00284E6E" w:rsidRPr="00777755">
        <w:rPr>
          <w:rFonts w:ascii="Arial" w:eastAsia="Arial" w:hAnsi="Arial" w:cs="Arial"/>
          <w:color w:val="000000"/>
        </w:rPr>
        <w:t>Company</w:t>
      </w:r>
      <w:r w:rsidRPr="00777755">
        <w:rPr>
          <w:rFonts w:ascii="Arial" w:eastAsia="Arial" w:hAnsi="Arial" w:cs="Arial"/>
          <w:color w:val="000000"/>
        </w:rPr>
        <w:t xml:space="preserve"> has elected to </w:t>
      </w:r>
      <w:r w:rsidRPr="00777755">
        <w:rPr>
          <w:rFonts w:ascii="Arial" w:eastAsia="Arial" w:hAnsi="Arial" w:cs="Arial"/>
          <w:color w:val="000000"/>
          <w:spacing w:val="-2"/>
        </w:rPr>
        <w:t>present fair value gains and losses on equity instruments in OCI, there is no subsequent reclassification</w:t>
      </w:r>
      <w:r w:rsidRPr="00777755">
        <w:rPr>
          <w:rFonts w:ascii="Arial" w:eastAsia="Arial" w:hAnsi="Arial" w:cs="Arial"/>
          <w:color w:val="000000"/>
        </w:rPr>
        <w:t xml:space="preserve"> of fair value gains and losses to profit or loss following the derecognition of the investment. Dividends from such investments continue to be </w:t>
      </w:r>
      <w:proofErr w:type="spellStart"/>
      <w:r w:rsidRPr="00777755">
        <w:rPr>
          <w:rFonts w:ascii="Arial" w:eastAsia="Arial" w:hAnsi="Arial" w:cs="Arial"/>
          <w:color w:val="000000"/>
        </w:rPr>
        <w:t>recognised</w:t>
      </w:r>
      <w:proofErr w:type="spellEnd"/>
      <w:r w:rsidRPr="00777755">
        <w:rPr>
          <w:rFonts w:ascii="Arial" w:eastAsia="Arial" w:hAnsi="Arial" w:cs="Arial"/>
          <w:color w:val="000000"/>
        </w:rPr>
        <w:t xml:space="preserve"> in profit or loss as </w:t>
      </w:r>
      <w:r w:rsidR="00F12EE8" w:rsidRPr="00777755">
        <w:rPr>
          <w:rFonts w:ascii="Arial" w:eastAsia="Arial" w:hAnsi="Arial" w:cs="Arial"/>
          <w:color w:val="000000"/>
          <w:lang w:val="en-GB"/>
        </w:rPr>
        <w:t xml:space="preserve">net investment income </w:t>
      </w:r>
      <w:r w:rsidRPr="00777755">
        <w:rPr>
          <w:rFonts w:ascii="Arial" w:eastAsia="Arial" w:hAnsi="Arial" w:cs="Arial"/>
          <w:color w:val="000000"/>
        </w:rPr>
        <w:t xml:space="preserve">when the right to receive payments is established. </w:t>
      </w:r>
    </w:p>
    <w:p w14:paraId="53F06535" w14:textId="77777777" w:rsidR="0065711D" w:rsidRPr="00777755" w:rsidRDefault="0065711D" w:rsidP="00FE452F">
      <w:pPr>
        <w:ind w:left="1080"/>
        <w:jc w:val="both"/>
        <w:rPr>
          <w:rFonts w:ascii="Arial" w:eastAsia="Arial" w:hAnsi="Arial" w:cs="Arial"/>
          <w:color w:val="000000"/>
        </w:rPr>
      </w:pPr>
    </w:p>
    <w:p w14:paraId="48679352" w14:textId="4CD37C04" w:rsidR="0065711D" w:rsidRPr="00777755" w:rsidRDefault="0065711D" w:rsidP="00FE452F">
      <w:pPr>
        <w:ind w:left="1080"/>
        <w:jc w:val="both"/>
        <w:rPr>
          <w:rFonts w:ascii="Arial" w:eastAsia="Arial" w:hAnsi="Arial" w:cs="Arial"/>
          <w:color w:val="000000"/>
        </w:rPr>
      </w:pPr>
      <w:r w:rsidRPr="00777755">
        <w:rPr>
          <w:rFonts w:ascii="Arial" w:eastAsia="Arial" w:hAnsi="Arial" w:cs="Arial"/>
          <w:color w:val="000000"/>
        </w:rPr>
        <w:t xml:space="preserve">Changes in the fair value of financial assets at FVPL are </w:t>
      </w:r>
      <w:proofErr w:type="spellStart"/>
      <w:r w:rsidRPr="00777755">
        <w:rPr>
          <w:rFonts w:ascii="Arial" w:eastAsia="Arial" w:hAnsi="Arial" w:cs="Arial"/>
          <w:color w:val="000000"/>
        </w:rPr>
        <w:t>recognised</w:t>
      </w:r>
      <w:proofErr w:type="spellEnd"/>
      <w:r w:rsidRPr="00777755">
        <w:rPr>
          <w:rFonts w:ascii="Arial" w:eastAsia="Arial" w:hAnsi="Arial" w:cs="Arial"/>
          <w:color w:val="000000"/>
        </w:rPr>
        <w:t xml:space="preserve"> in gains/(losses)</w:t>
      </w:r>
      <w:r w:rsidR="00F12EE8" w:rsidRPr="00777755">
        <w:rPr>
          <w:rFonts w:ascii="Arial" w:eastAsia="Arial" w:hAnsi="Arial" w:cs="Arial"/>
          <w:color w:val="000000"/>
        </w:rPr>
        <w:t xml:space="preserve"> on investments</w:t>
      </w:r>
      <w:r w:rsidRPr="00777755">
        <w:rPr>
          <w:rFonts w:ascii="Arial" w:eastAsia="Arial" w:hAnsi="Arial" w:cs="Arial"/>
          <w:color w:val="000000"/>
        </w:rPr>
        <w:t xml:space="preserve"> in the statement of </w:t>
      </w:r>
      <w:r w:rsidR="00F12EE8" w:rsidRPr="00777755">
        <w:rPr>
          <w:rFonts w:ascii="Arial" w:eastAsia="Arial" w:hAnsi="Arial" w:cs="Arial"/>
          <w:color w:val="000000"/>
        </w:rPr>
        <w:t>profit or loss</w:t>
      </w:r>
      <w:r w:rsidRPr="00777755">
        <w:rPr>
          <w:rFonts w:ascii="Arial" w:eastAsia="Arial" w:hAnsi="Arial" w:cs="Arial"/>
          <w:color w:val="000000"/>
        </w:rPr>
        <w:t xml:space="preserve">. </w:t>
      </w:r>
    </w:p>
    <w:p w14:paraId="488B8E4D" w14:textId="77777777" w:rsidR="0065711D" w:rsidRPr="00777755" w:rsidRDefault="0065711D" w:rsidP="00FE452F">
      <w:pPr>
        <w:ind w:left="1080"/>
        <w:jc w:val="both"/>
        <w:rPr>
          <w:rFonts w:ascii="Arial" w:eastAsia="Arial" w:hAnsi="Arial" w:cs="Arial"/>
          <w:color w:val="000000"/>
        </w:rPr>
      </w:pPr>
    </w:p>
    <w:p w14:paraId="2CDEEDD3" w14:textId="77777777" w:rsidR="0065711D" w:rsidRPr="00777755" w:rsidRDefault="0065711D" w:rsidP="00FE452F">
      <w:pPr>
        <w:ind w:left="1080"/>
        <w:jc w:val="both"/>
        <w:rPr>
          <w:rFonts w:ascii="Arial" w:eastAsia="Arial" w:hAnsi="Arial" w:cs="Arial"/>
          <w:color w:val="000000"/>
        </w:rPr>
      </w:pPr>
      <w:r w:rsidRPr="00777755">
        <w:rPr>
          <w:rFonts w:ascii="Arial" w:eastAsia="Arial" w:hAnsi="Arial" w:cs="Arial"/>
          <w:color w:val="000000"/>
        </w:rPr>
        <w:t xml:space="preserve">Impairment losses (and reversal of impairment losses) on equity investments are reported together with changes in fair value. </w:t>
      </w:r>
    </w:p>
    <w:p w14:paraId="5EB30DFC" w14:textId="5E9D29D0" w:rsidR="00FB783B" w:rsidRPr="00777755" w:rsidRDefault="00FB783B" w:rsidP="00FE452F">
      <w:pPr>
        <w:ind w:left="1080"/>
        <w:jc w:val="both"/>
        <w:rPr>
          <w:rFonts w:ascii="Arial" w:eastAsia="Arial" w:hAnsi="Arial" w:cs="Arial"/>
          <w:color w:val="000000"/>
        </w:rPr>
      </w:pPr>
    </w:p>
    <w:p w14:paraId="49696C6D" w14:textId="09D6CD4E" w:rsidR="00BB5DE7" w:rsidRPr="00777755" w:rsidRDefault="00BB5DE7" w:rsidP="00FE452F">
      <w:pPr>
        <w:ind w:left="1080"/>
        <w:jc w:val="both"/>
        <w:rPr>
          <w:rFonts w:ascii="Arial" w:eastAsia="Arial" w:hAnsi="Arial" w:cs="Arial"/>
          <w:color w:val="000000"/>
          <w:u w:val="single"/>
        </w:rPr>
      </w:pPr>
      <w:r w:rsidRPr="00777755">
        <w:rPr>
          <w:rFonts w:ascii="Arial" w:eastAsia="Arial" w:hAnsi="Arial" w:cs="Arial"/>
          <w:color w:val="000000"/>
          <w:u w:val="single"/>
        </w:rPr>
        <w:t xml:space="preserve">Consolidated financial </w:t>
      </w:r>
      <w:proofErr w:type="gramStart"/>
      <w:r w:rsidRPr="00777755">
        <w:rPr>
          <w:rFonts w:ascii="Arial" w:eastAsia="Arial" w:hAnsi="Arial" w:cs="Arial"/>
          <w:color w:val="000000"/>
          <w:u w:val="single"/>
        </w:rPr>
        <w:t>statements</w:t>
      </w:r>
      <w:proofErr w:type="gramEnd"/>
    </w:p>
    <w:p w14:paraId="471931AF" w14:textId="77777777" w:rsidR="003C1349" w:rsidRPr="00777755" w:rsidRDefault="003C1349" w:rsidP="00FE452F">
      <w:pPr>
        <w:ind w:left="1080"/>
        <w:jc w:val="both"/>
        <w:rPr>
          <w:rFonts w:ascii="Arial" w:eastAsia="Arial" w:hAnsi="Arial" w:cs="Arial"/>
          <w:color w:val="000000"/>
        </w:rPr>
      </w:pPr>
    </w:p>
    <w:p w14:paraId="3C6EC4C5" w14:textId="1E924C1F" w:rsidR="003C1349" w:rsidRPr="00777755" w:rsidRDefault="003C1349" w:rsidP="00FE452F">
      <w:pPr>
        <w:ind w:left="1080"/>
        <w:jc w:val="both"/>
        <w:rPr>
          <w:rFonts w:ascii="Arial" w:eastAsia="Arial" w:hAnsi="Arial" w:cs="Arial"/>
          <w:color w:val="000000"/>
        </w:rPr>
      </w:pPr>
      <w:r w:rsidRPr="00777755">
        <w:rPr>
          <w:rFonts w:ascii="Arial" w:eastAsia="Arial" w:hAnsi="Arial" w:cs="Arial"/>
          <w:color w:val="000000"/>
        </w:rPr>
        <w:t xml:space="preserve">The Group measures all equity investments at fair value. Where the Group has elected to present fair value gains and losses on equity instruments in OCI, there is subsequent reclassification of fair value gains and losses to profit or loss following the derecognition of the investment. Dividends from such investments continue to be </w:t>
      </w:r>
      <w:proofErr w:type="spellStart"/>
      <w:r w:rsidRPr="00777755">
        <w:rPr>
          <w:rFonts w:ascii="Arial" w:eastAsia="Arial" w:hAnsi="Arial" w:cs="Arial"/>
          <w:color w:val="000000"/>
        </w:rPr>
        <w:t>recognised</w:t>
      </w:r>
      <w:proofErr w:type="spellEnd"/>
      <w:r w:rsidRPr="00777755">
        <w:rPr>
          <w:rFonts w:ascii="Arial" w:eastAsia="Arial" w:hAnsi="Arial" w:cs="Arial"/>
          <w:color w:val="000000"/>
        </w:rPr>
        <w:t xml:space="preserve"> in profit or loss as </w:t>
      </w:r>
      <w:r w:rsidR="00665216" w:rsidRPr="00777755">
        <w:rPr>
          <w:rFonts w:ascii="Arial" w:eastAsia="Arial" w:hAnsi="Arial" w:cs="Arial"/>
          <w:color w:val="000000"/>
        </w:rPr>
        <w:t xml:space="preserve">net investment income </w:t>
      </w:r>
      <w:r w:rsidRPr="00777755">
        <w:rPr>
          <w:rFonts w:ascii="Arial" w:eastAsia="Arial" w:hAnsi="Arial" w:cs="Arial"/>
          <w:color w:val="000000"/>
        </w:rPr>
        <w:t xml:space="preserve">when the right to receive payments is established. </w:t>
      </w:r>
    </w:p>
    <w:p w14:paraId="007F974E" w14:textId="77777777" w:rsidR="003C1349" w:rsidRPr="00777755" w:rsidRDefault="003C1349" w:rsidP="00FE452F">
      <w:pPr>
        <w:ind w:left="1080"/>
        <w:jc w:val="both"/>
        <w:rPr>
          <w:rFonts w:ascii="Arial" w:eastAsia="Arial" w:hAnsi="Arial" w:cs="Arial"/>
          <w:color w:val="000000"/>
        </w:rPr>
      </w:pPr>
    </w:p>
    <w:p w14:paraId="39DC47BB" w14:textId="77777777" w:rsidR="003C1349" w:rsidRPr="00777755" w:rsidRDefault="003C1349" w:rsidP="00FE452F">
      <w:pPr>
        <w:ind w:left="1080"/>
        <w:jc w:val="both"/>
        <w:rPr>
          <w:rFonts w:ascii="Arial" w:eastAsia="Arial" w:hAnsi="Arial" w:cs="Arial"/>
          <w:color w:val="000000"/>
        </w:rPr>
      </w:pPr>
      <w:r w:rsidRPr="00777755">
        <w:rPr>
          <w:rFonts w:ascii="Arial" w:eastAsia="Arial" w:hAnsi="Arial" w:cs="Arial"/>
          <w:color w:val="000000"/>
          <w:spacing w:val="-4"/>
        </w:rPr>
        <w:t xml:space="preserve">Changes in the fair value of financial assets at FVPL are </w:t>
      </w:r>
      <w:proofErr w:type="spellStart"/>
      <w:r w:rsidRPr="00777755">
        <w:rPr>
          <w:rFonts w:ascii="Arial" w:eastAsia="Arial" w:hAnsi="Arial" w:cs="Arial"/>
          <w:color w:val="000000"/>
          <w:spacing w:val="-4"/>
        </w:rPr>
        <w:t>recognised</w:t>
      </w:r>
      <w:proofErr w:type="spellEnd"/>
      <w:r w:rsidRPr="00777755">
        <w:rPr>
          <w:rFonts w:ascii="Arial" w:eastAsia="Arial" w:hAnsi="Arial" w:cs="Arial"/>
          <w:color w:val="000000"/>
          <w:spacing w:val="-4"/>
        </w:rPr>
        <w:t xml:space="preserve"> in other gains/(losses) in the statement</w:t>
      </w:r>
      <w:r w:rsidRPr="00777755">
        <w:rPr>
          <w:rFonts w:ascii="Arial" w:eastAsia="Arial" w:hAnsi="Arial" w:cs="Arial"/>
          <w:color w:val="000000"/>
        </w:rPr>
        <w:t xml:space="preserve"> of comprehensive income. </w:t>
      </w:r>
    </w:p>
    <w:p w14:paraId="52B893D8" w14:textId="77777777" w:rsidR="003C1349" w:rsidRPr="00777755" w:rsidRDefault="003C1349" w:rsidP="00FE452F">
      <w:pPr>
        <w:ind w:left="1080"/>
        <w:jc w:val="both"/>
        <w:rPr>
          <w:rFonts w:ascii="Arial" w:eastAsia="Arial" w:hAnsi="Arial" w:cs="Arial"/>
          <w:color w:val="000000"/>
        </w:rPr>
      </w:pPr>
    </w:p>
    <w:p w14:paraId="0E0CB2A5" w14:textId="77777777" w:rsidR="003C1349" w:rsidRPr="00777755" w:rsidRDefault="003C1349" w:rsidP="00FE452F">
      <w:pPr>
        <w:ind w:left="1080"/>
        <w:jc w:val="both"/>
        <w:rPr>
          <w:rFonts w:ascii="Arial" w:eastAsia="Arial" w:hAnsi="Arial" w:cs="Arial"/>
          <w:color w:val="000000"/>
        </w:rPr>
      </w:pPr>
      <w:r w:rsidRPr="00777755">
        <w:rPr>
          <w:rFonts w:ascii="Arial" w:eastAsia="Arial" w:hAnsi="Arial" w:cs="Arial"/>
          <w:color w:val="000000"/>
        </w:rPr>
        <w:t xml:space="preserve">Impairment losses (and reversal of impairment losses) on equity investments are reported together with changes in fair value. </w:t>
      </w:r>
    </w:p>
    <w:p w14:paraId="62D4FD86" w14:textId="2FA9EB8B" w:rsidR="005B5BDE" w:rsidRPr="00777755" w:rsidRDefault="005B5BDE" w:rsidP="00FE452F">
      <w:pPr>
        <w:ind w:left="1080"/>
        <w:jc w:val="both"/>
        <w:rPr>
          <w:rFonts w:ascii="Arial" w:eastAsia="Arial" w:hAnsi="Arial" w:cstheme="minorBidi"/>
          <w:color w:val="000000"/>
        </w:rPr>
      </w:pPr>
    </w:p>
    <w:p w14:paraId="40BEA5EE" w14:textId="7B4618B5" w:rsidR="00A85500" w:rsidRPr="00777755" w:rsidRDefault="002078BA" w:rsidP="00FE452F">
      <w:pPr>
        <w:ind w:left="1080"/>
        <w:jc w:val="both"/>
        <w:rPr>
          <w:rFonts w:ascii="Arial" w:eastAsia="Arial" w:hAnsi="Arial" w:cs="Arial"/>
          <w:color w:val="000000"/>
          <w:u w:val="single"/>
        </w:rPr>
      </w:pPr>
      <w:r w:rsidRPr="00777755">
        <w:rPr>
          <w:rFonts w:ascii="Arial" w:eastAsia="Arial" w:hAnsi="Arial" w:cs="Arial"/>
          <w:color w:val="000000"/>
          <w:u w:val="single"/>
        </w:rPr>
        <w:t>Consolidated and separate financial statements</w:t>
      </w:r>
    </w:p>
    <w:p w14:paraId="1218FEB6" w14:textId="7582CE92" w:rsidR="00A85500" w:rsidRPr="00777755" w:rsidRDefault="00A85500" w:rsidP="00FE452F">
      <w:pPr>
        <w:ind w:left="1080"/>
        <w:jc w:val="both"/>
        <w:rPr>
          <w:rFonts w:ascii="Arial" w:eastAsia="Arial" w:hAnsi="Arial" w:cstheme="minorBidi"/>
          <w:color w:val="000000"/>
        </w:rPr>
      </w:pPr>
    </w:p>
    <w:p w14:paraId="2976049F" w14:textId="6201C28F" w:rsidR="00A4321E" w:rsidRPr="00777755" w:rsidRDefault="00284E6E" w:rsidP="00FE452F">
      <w:pPr>
        <w:ind w:left="1080"/>
        <w:jc w:val="both"/>
        <w:rPr>
          <w:rFonts w:ascii="Arial" w:eastAsia="Arial" w:hAnsi="Arial" w:cs="Arial"/>
          <w:color w:val="000000"/>
          <w:spacing w:val="-4"/>
        </w:rPr>
      </w:pPr>
      <w:r w:rsidRPr="00777755">
        <w:rPr>
          <w:rFonts w:ascii="Arial" w:eastAsia="Arial" w:hAnsi="Arial" w:cs="Arial"/>
          <w:color w:val="000000"/>
        </w:rPr>
        <w:t xml:space="preserve">The </w:t>
      </w:r>
      <w:r w:rsidR="002078BA" w:rsidRPr="00777755">
        <w:rPr>
          <w:rFonts w:ascii="Arial" w:eastAsia="Arial" w:hAnsi="Arial" w:cs="Arial"/>
          <w:color w:val="000000"/>
        </w:rPr>
        <w:t>Group</w:t>
      </w:r>
      <w:r w:rsidR="00C55271" w:rsidRPr="00777755">
        <w:rPr>
          <w:rFonts w:ascii="Arial" w:eastAsia="Arial" w:hAnsi="Arial" w:cs="Arial" w:hint="cs"/>
          <w:color w:val="000000"/>
          <w:cs/>
        </w:rPr>
        <w:t xml:space="preserve"> </w:t>
      </w:r>
      <w:r w:rsidR="00C55271" w:rsidRPr="00777755">
        <w:rPr>
          <w:rFonts w:ascii="Arial" w:eastAsia="Arial" w:hAnsi="Arial" w:cs="Arial"/>
          <w:color w:val="000000"/>
        </w:rPr>
        <w:t>and Company</w:t>
      </w:r>
      <w:r w:rsidRPr="00777755">
        <w:rPr>
          <w:rFonts w:ascii="Arial" w:eastAsia="Arial" w:hAnsi="Arial" w:cs="Arial"/>
          <w:color w:val="000000"/>
        </w:rPr>
        <w:t xml:space="preserve"> present its investments in Property Fund unit trusts / Real Estate Investment Trust units / Infrastructure Fund units / Infrastructure Trust units</w:t>
      </w:r>
      <w:r w:rsidRPr="00777755">
        <w:rPr>
          <w:rFonts w:ascii="Arial" w:eastAsia="Arial" w:hAnsi="Arial" w:cs="Arial"/>
          <w:color w:val="000000"/>
          <w:cs/>
        </w:rPr>
        <w:t xml:space="preserve"> </w:t>
      </w:r>
      <w:r w:rsidRPr="00777755">
        <w:rPr>
          <w:rFonts w:ascii="Arial" w:eastAsia="Arial" w:hAnsi="Arial" w:cs="Arial"/>
          <w:color w:val="000000"/>
        </w:rPr>
        <w:t>(the trust) established and registered in Thailand as equity investments and measures them at FVOCI</w:t>
      </w:r>
      <w:r w:rsidR="00AF7319" w:rsidRPr="00777755">
        <w:rPr>
          <w:rFonts w:ascii="Arial" w:eastAsia="Arial" w:hAnsi="Arial" w:cs="Arial" w:hint="cs"/>
          <w:color w:val="000000"/>
          <w:cs/>
        </w:rPr>
        <w:t xml:space="preserve"> </w:t>
      </w:r>
      <w:r w:rsidR="00AF7319" w:rsidRPr="00777755">
        <w:rPr>
          <w:rFonts w:ascii="Arial" w:eastAsia="Arial" w:hAnsi="Arial" w:cs="Arial"/>
          <w:color w:val="000000"/>
        </w:rPr>
        <w:t>and FVPL, respectively</w:t>
      </w:r>
      <w:r w:rsidRPr="00777755">
        <w:rPr>
          <w:rFonts w:ascii="Arial" w:eastAsia="Arial" w:hAnsi="Arial" w:cs="Arial"/>
          <w:color w:val="000000"/>
        </w:rPr>
        <w:t xml:space="preserve"> following the </w:t>
      </w:r>
      <w:r w:rsidRPr="00777755">
        <w:rPr>
          <w:rFonts w:ascii="Arial" w:eastAsia="Arial" w:hAnsi="Arial" w:cs="Arial"/>
          <w:color w:val="000000"/>
          <w:spacing w:val="-4"/>
        </w:rPr>
        <w:t>TFAC’s clarification,  “Interpretation of investments in Property Fund unit trusts, Real Estate Investment</w:t>
      </w:r>
      <w:r w:rsidRPr="00777755">
        <w:rPr>
          <w:rFonts w:ascii="Arial" w:eastAsia="Arial" w:hAnsi="Arial" w:cs="Arial"/>
          <w:color w:val="000000"/>
        </w:rPr>
        <w:t xml:space="preserve"> Trust units, Infrastructure Fund units, and Infrastructure</w:t>
      </w:r>
      <w:r w:rsidRPr="00777755">
        <w:rPr>
          <w:rFonts w:ascii="Arial" w:eastAsia="Arial" w:hAnsi="Arial" w:cs="Arial"/>
          <w:color w:val="000000"/>
          <w:spacing w:val="-4"/>
        </w:rPr>
        <w:t xml:space="preserve"> Trust units established and registered in Thailand” dated </w:t>
      </w:r>
      <w:r w:rsidR="00106018" w:rsidRPr="00777755">
        <w:rPr>
          <w:rFonts w:ascii="Arial" w:eastAsia="Arial" w:hAnsi="Arial" w:cs="Arial"/>
          <w:color w:val="000000"/>
          <w:spacing w:val="-4"/>
          <w:lang w:val="en-GB"/>
        </w:rPr>
        <w:t>25</w:t>
      </w:r>
      <w:r w:rsidRPr="00777755">
        <w:rPr>
          <w:rFonts w:ascii="Arial" w:eastAsia="Arial" w:hAnsi="Arial" w:cs="Arial"/>
          <w:color w:val="000000"/>
          <w:spacing w:val="-4"/>
        </w:rPr>
        <w:t xml:space="preserve"> June </w:t>
      </w:r>
      <w:r w:rsidR="00106018" w:rsidRPr="00777755">
        <w:rPr>
          <w:rFonts w:ascii="Arial" w:eastAsia="Arial" w:hAnsi="Arial" w:cs="Arial"/>
          <w:color w:val="000000"/>
          <w:spacing w:val="-4"/>
          <w:lang w:val="en-GB"/>
        </w:rPr>
        <w:t>2020</w:t>
      </w:r>
      <w:r w:rsidRPr="00777755">
        <w:rPr>
          <w:rFonts w:ascii="Arial" w:eastAsia="Arial" w:hAnsi="Arial" w:cs="Arial"/>
          <w:color w:val="000000"/>
          <w:spacing w:val="-4"/>
        </w:rPr>
        <w:t>. The trust</w:t>
      </w:r>
      <w:r w:rsidR="00AF7319" w:rsidRPr="00777755">
        <w:rPr>
          <w:rFonts w:ascii="Arial" w:eastAsia="Arial" w:hAnsi="Arial" w:cs="Arial"/>
          <w:color w:val="000000"/>
          <w:spacing w:val="-4"/>
        </w:rPr>
        <w:t xml:space="preserve"> </w:t>
      </w:r>
      <w:r w:rsidR="00AF7319" w:rsidRPr="00777755">
        <w:rPr>
          <w:rFonts w:ascii="Arial" w:eastAsia="Arial" w:hAnsi="Arial" w:cstheme="minorBidi"/>
          <w:color w:val="000000"/>
          <w:spacing w:val="-4"/>
          <w:lang w:val="en-GB"/>
        </w:rPr>
        <w:t>and fund</w:t>
      </w:r>
      <w:r w:rsidRPr="00777755">
        <w:rPr>
          <w:rFonts w:ascii="Arial" w:eastAsia="Arial" w:hAnsi="Arial" w:cs="Arial"/>
          <w:color w:val="000000"/>
          <w:spacing w:val="-4"/>
        </w:rPr>
        <w:t xml:space="preserve"> </w:t>
      </w:r>
      <w:r w:rsidR="00AF7319" w:rsidRPr="00777755">
        <w:rPr>
          <w:rFonts w:ascii="Arial" w:eastAsia="Arial" w:hAnsi="Arial" w:cs="Arial"/>
          <w:color w:val="000000"/>
          <w:spacing w:val="-4"/>
        </w:rPr>
        <w:t>are</w:t>
      </w:r>
      <w:r w:rsidRPr="00777755">
        <w:rPr>
          <w:rFonts w:ascii="Arial" w:eastAsia="Arial" w:hAnsi="Arial" w:cs="Arial"/>
          <w:color w:val="000000"/>
          <w:spacing w:val="-4"/>
        </w:rPr>
        <w:t xml:space="preserve"> required to distribute benefits of not less than </w:t>
      </w:r>
      <w:r w:rsidR="00106018" w:rsidRPr="00777755">
        <w:rPr>
          <w:rFonts w:ascii="Arial" w:eastAsia="Arial" w:hAnsi="Arial" w:cs="Arial"/>
          <w:color w:val="000000"/>
          <w:spacing w:val="-4"/>
          <w:lang w:val="en-GB"/>
        </w:rPr>
        <w:t>90</w:t>
      </w:r>
      <w:r w:rsidRPr="00777755">
        <w:rPr>
          <w:rFonts w:ascii="Arial" w:eastAsia="Arial" w:hAnsi="Arial" w:cs="Arial"/>
          <w:color w:val="000000"/>
          <w:spacing w:val="-4"/>
        </w:rPr>
        <w:t xml:space="preserve">% of its adjusted net profit. </w:t>
      </w:r>
    </w:p>
    <w:p w14:paraId="7034D97D" w14:textId="2863E603" w:rsidR="00FB783B" w:rsidRPr="00777755" w:rsidRDefault="00FB783B" w:rsidP="00FE452F">
      <w:pPr>
        <w:ind w:left="540"/>
        <w:jc w:val="both"/>
        <w:rPr>
          <w:rFonts w:ascii="Arial" w:eastAsia="Arial" w:hAnsi="Arial" w:cs="Arial"/>
          <w:color w:val="000000"/>
        </w:rPr>
      </w:pPr>
    </w:p>
    <w:p w14:paraId="49AB510C" w14:textId="7ABE99A4" w:rsidR="002078BA" w:rsidRPr="00777755" w:rsidRDefault="002078BA" w:rsidP="00FE452F">
      <w:pPr>
        <w:pStyle w:val="ListParagraph"/>
        <w:numPr>
          <w:ilvl w:val="0"/>
          <w:numId w:val="9"/>
        </w:numPr>
        <w:spacing w:after="0"/>
        <w:ind w:left="1080" w:hanging="540"/>
        <w:jc w:val="both"/>
        <w:rPr>
          <w:rFonts w:cs="Arial"/>
          <w:color w:val="CF4A02"/>
          <w:sz w:val="20"/>
          <w:szCs w:val="20"/>
        </w:rPr>
      </w:pPr>
      <w:r w:rsidRPr="00777755">
        <w:rPr>
          <w:rFonts w:cs="Arial"/>
          <w:color w:val="CF4A02"/>
          <w:sz w:val="20"/>
          <w:szCs w:val="20"/>
        </w:rPr>
        <w:tab/>
        <w:t>Impairment</w:t>
      </w:r>
    </w:p>
    <w:p w14:paraId="010C1C44" w14:textId="77777777" w:rsidR="003C1349" w:rsidRPr="00777755" w:rsidRDefault="003C1349" w:rsidP="00FE452F">
      <w:pPr>
        <w:ind w:left="1080"/>
        <w:jc w:val="both"/>
        <w:rPr>
          <w:rFonts w:ascii="Arial" w:eastAsia="Arial" w:hAnsi="Arial" w:cs="Arial"/>
          <w:color w:val="000000"/>
        </w:rPr>
      </w:pPr>
    </w:p>
    <w:p w14:paraId="265CBBED" w14:textId="0B551E1D" w:rsidR="003C1349" w:rsidRPr="00777755" w:rsidRDefault="003C1349" w:rsidP="00FE452F">
      <w:pPr>
        <w:ind w:left="1080"/>
        <w:jc w:val="both"/>
        <w:rPr>
          <w:rFonts w:ascii="Arial" w:eastAsia="Arial" w:hAnsi="Arial" w:cs="Arial"/>
          <w:color w:val="000000"/>
          <w:u w:val="single"/>
        </w:rPr>
      </w:pPr>
      <w:r w:rsidRPr="00777755">
        <w:rPr>
          <w:rFonts w:ascii="Arial" w:eastAsia="Arial" w:hAnsi="Arial" w:cs="Arial"/>
          <w:color w:val="000000"/>
          <w:u w:val="single"/>
        </w:rPr>
        <w:t>Consolidated and separate financial statements</w:t>
      </w:r>
    </w:p>
    <w:p w14:paraId="0BF30905" w14:textId="77777777" w:rsidR="00F32CE3" w:rsidRPr="00777755" w:rsidRDefault="00F32CE3" w:rsidP="00FE452F">
      <w:pPr>
        <w:ind w:left="1080"/>
        <w:jc w:val="both"/>
        <w:rPr>
          <w:rFonts w:ascii="Arial" w:eastAsia="Arial" w:hAnsi="Arial" w:cs="Arial"/>
          <w:color w:val="000000"/>
        </w:rPr>
      </w:pPr>
    </w:p>
    <w:p w14:paraId="73D9E134" w14:textId="1F9740F2" w:rsidR="002078BA" w:rsidRPr="00777755" w:rsidRDefault="00AF7319" w:rsidP="00FE452F">
      <w:pPr>
        <w:ind w:left="1080"/>
        <w:jc w:val="both"/>
        <w:rPr>
          <w:rFonts w:ascii="Arial" w:eastAsia="Arial" w:hAnsi="Arial" w:cs="Arial"/>
          <w:color w:val="000000"/>
        </w:rPr>
      </w:pPr>
      <w:r w:rsidRPr="00777755">
        <w:rPr>
          <w:rFonts w:ascii="Arial" w:eastAsia="Arial" w:hAnsi="Arial" w:cs="Arial"/>
          <w:color w:val="000000"/>
        </w:rPr>
        <w:t>T</w:t>
      </w:r>
      <w:r w:rsidR="002078BA" w:rsidRPr="00777755">
        <w:rPr>
          <w:rFonts w:ascii="Arial" w:eastAsia="Arial" w:hAnsi="Arial" w:cs="Arial"/>
          <w:color w:val="000000"/>
        </w:rPr>
        <w:t>he Group</w:t>
      </w:r>
      <w:r w:rsidR="00C55271" w:rsidRPr="00777755">
        <w:rPr>
          <w:rFonts w:ascii="Arial" w:eastAsia="Arial" w:hAnsi="Arial" w:cs="Arial"/>
          <w:color w:val="000000"/>
        </w:rPr>
        <w:t xml:space="preserve"> and Company</w:t>
      </w:r>
      <w:r w:rsidR="003D10F7" w:rsidRPr="00777755">
        <w:rPr>
          <w:rFonts w:ascii="Arial" w:eastAsia="Arial" w:hAnsi="Arial" w:cs="Arial"/>
          <w:color w:val="000000"/>
        </w:rPr>
        <w:t xml:space="preserve"> </w:t>
      </w:r>
      <w:r w:rsidR="002078BA" w:rsidRPr="00777755">
        <w:rPr>
          <w:rFonts w:ascii="Arial" w:eastAsia="Arial" w:hAnsi="Arial" w:cs="Arial"/>
          <w:color w:val="000000"/>
        </w:rPr>
        <w:t xml:space="preserve">assess expected credit loss on a </w:t>
      </w:r>
      <w:proofErr w:type="gramStart"/>
      <w:r w:rsidR="002078BA" w:rsidRPr="00777755">
        <w:rPr>
          <w:rFonts w:ascii="Arial" w:eastAsia="Arial" w:hAnsi="Arial" w:cs="Arial"/>
          <w:color w:val="000000"/>
        </w:rPr>
        <w:t>forward looking</w:t>
      </w:r>
      <w:proofErr w:type="gramEnd"/>
      <w:r w:rsidR="002078BA" w:rsidRPr="00777755">
        <w:rPr>
          <w:rFonts w:ascii="Arial" w:eastAsia="Arial" w:hAnsi="Arial" w:cs="Arial"/>
          <w:color w:val="000000"/>
        </w:rPr>
        <w:t xml:space="preserve"> basis for its debt securities carried at fair value through other comprehensive income and at </w:t>
      </w:r>
      <w:proofErr w:type="spellStart"/>
      <w:r w:rsidR="002078BA" w:rsidRPr="00777755">
        <w:rPr>
          <w:rFonts w:ascii="Arial" w:eastAsia="Arial" w:hAnsi="Arial" w:cs="Arial"/>
          <w:color w:val="000000"/>
        </w:rPr>
        <w:t>amortised</w:t>
      </w:r>
      <w:proofErr w:type="spellEnd"/>
      <w:r w:rsidR="002078BA" w:rsidRPr="00777755">
        <w:rPr>
          <w:rFonts w:ascii="Arial" w:eastAsia="Arial" w:hAnsi="Arial" w:cs="Arial"/>
          <w:color w:val="000000"/>
        </w:rPr>
        <w:t xml:space="preserve"> cost. The impairment methodology applied depends on whether there has been a significant increase in credit risk. The Group</w:t>
      </w:r>
      <w:r w:rsidR="00C55271" w:rsidRPr="00777755">
        <w:rPr>
          <w:rFonts w:ascii="Arial" w:eastAsia="Arial" w:hAnsi="Arial" w:cs="Arial"/>
          <w:color w:val="000000"/>
        </w:rPr>
        <w:t xml:space="preserve"> and Company</w:t>
      </w:r>
      <w:r w:rsidR="002078BA" w:rsidRPr="00777755">
        <w:rPr>
          <w:rFonts w:ascii="Arial" w:eastAsia="Arial" w:hAnsi="Arial" w:cs="Arial"/>
          <w:color w:val="000000"/>
        </w:rPr>
        <w:t xml:space="preserve"> always account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p>
    <w:p w14:paraId="08A17045" w14:textId="1C4A5A0C" w:rsidR="00777755" w:rsidRDefault="00777755">
      <w:pPr>
        <w:rPr>
          <w:rFonts w:ascii="Arial" w:eastAsia="Arial" w:hAnsi="Arial" w:cs="Arial"/>
          <w:color w:val="000000"/>
        </w:rPr>
      </w:pPr>
      <w:r>
        <w:rPr>
          <w:rFonts w:ascii="Arial" w:eastAsia="Arial" w:hAnsi="Arial" w:cs="Arial"/>
          <w:color w:val="000000"/>
        </w:rPr>
        <w:br w:type="page"/>
      </w:r>
    </w:p>
    <w:p w14:paraId="0B1674E2" w14:textId="0007B307" w:rsidR="00E8745F" w:rsidRPr="00777755" w:rsidRDefault="002078BA" w:rsidP="00FE452F">
      <w:pPr>
        <w:pStyle w:val="ListParagraph"/>
        <w:numPr>
          <w:ilvl w:val="0"/>
          <w:numId w:val="10"/>
        </w:numPr>
        <w:tabs>
          <w:tab w:val="left" w:pos="1440"/>
          <w:tab w:val="left" w:pos="2340"/>
        </w:tabs>
        <w:spacing w:after="0"/>
        <w:ind w:left="2340" w:hanging="1260"/>
        <w:jc w:val="thaiDistribute"/>
        <w:rPr>
          <w:rFonts w:cs="Arial"/>
          <w:color w:val="000000"/>
          <w:spacing w:val="-6"/>
          <w:sz w:val="20"/>
          <w:szCs w:val="20"/>
        </w:rPr>
      </w:pPr>
      <w:r w:rsidRPr="00777755">
        <w:rPr>
          <w:rFonts w:cs="Arial"/>
          <w:color w:val="000000"/>
          <w:spacing w:val="-6"/>
          <w:sz w:val="20"/>
          <w:szCs w:val="20"/>
        </w:rPr>
        <w:lastRenderedPageBreak/>
        <w:t xml:space="preserve">Stage </w:t>
      </w:r>
      <w:r w:rsidR="00106018" w:rsidRPr="00777755">
        <w:rPr>
          <w:rFonts w:cs="Arial"/>
          <w:color w:val="000000"/>
          <w:spacing w:val="-6"/>
          <w:sz w:val="20"/>
          <w:szCs w:val="20"/>
        </w:rPr>
        <w:t>1</w:t>
      </w:r>
      <w:r w:rsidRPr="00777755">
        <w:rPr>
          <w:rFonts w:cs="Arial"/>
          <w:color w:val="000000"/>
          <w:spacing w:val="-6"/>
          <w:sz w:val="20"/>
          <w:szCs w:val="20"/>
        </w:rPr>
        <w:t xml:space="preserve"> -</w:t>
      </w:r>
      <w:r w:rsidR="00CF0068" w:rsidRPr="00777755">
        <w:rPr>
          <w:rFonts w:cs="Arial"/>
          <w:color w:val="000000"/>
          <w:spacing w:val="-6"/>
          <w:sz w:val="20"/>
          <w:szCs w:val="20"/>
        </w:rPr>
        <w:tab/>
      </w:r>
      <w:r w:rsidRPr="00777755">
        <w:rPr>
          <w:rFonts w:cs="Arial"/>
          <w:color w:val="000000"/>
          <w:spacing w:val="-6"/>
          <w:sz w:val="20"/>
          <w:szCs w:val="20"/>
        </w:rPr>
        <w:t xml:space="preserve">from initial recognition of financial assets to the date on which the credit risk of the asset has </w:t>
      </w:r>
      <w:r w:rsidR="00CF0068" w:rsidRPr="00777755">
        <w:rPr>
          <w:rFonts w:cs="Arial"/>
          <w:color w:val="000000"/>
          <w:spacing w:val="-6"/>
          <w:sz w:val="20"/>
          <w:szCs w:val="20"/>
        </w:rPr>
        <w:tab/>
      </w:r>
      <w:r w:rsidR="00CF0068" w:rsidRPr="00777755">
        <w:rPr>
          <w:rFonts w:cs="Arial"/>
          <w:color w:val="000000"/>
          <w:spacing w:val="-6"/>
          <w:sz w:val="20"/>
          <w:szCs w:val="20"/>
        </w:rPr>
        <w:tab/>
      </w:r>
      <w:r w:rsidR="00CF0068" w:rsidRPr="00777755">
        <w:rPr>
          <w:rFonts w:cs="Arial"/>
          <w:color w:val="000000"/>
          <w:spacing w:val="-6"/>
          <w:sz w:val="20"/>
          <w:szCs w:val="20"/>
        </w:rPr>
        <w:tab/>
      </w:r>
      <w:r w:rsidRPr="00777755">
        <w:rPr>
          <w:rFonts w:cs="Arial"/>
          <w:color w:val="000000"/>
          <w:spacing w:val="-6"/>
          <w:sz w:val="20"/>
          <w:szCs w:val="20"/>
        </w:rPr>
        <w:t xml:space="preserve">not increased significantly relative to its initial recognition, a loss allowance is recognised equal </w:t>
      </w:r>
      <w:r w:rsidR="00CF0068" w:rsidRPr="00777755">
        <w:rPr>
          <w:rFonts w:cs="Arial"/>
          <w:color w:val="000000"/>
          <w:spacing w:val="-6"/>
          <w:sz w:val="20"/>
          <w:szCs w:val="20"/>
        </w:rPr>
        <w:tab/>
      </w:r>
      <w:r w:rsidRPr="00777755">
        <w:rPr>
          <w:rFonts w:cs="Arial"/>
          <w:color w:val="000000"/>
          <w:spacing w:val="-6"/>
          <w:sz w:val="20"/>
          <w:szCs w:val="20"/>
        </w:rPr>
        <w:t xml:space="preserve">to the credit losses expected to result from defaults occurring over the next </w:t>
      </w:r>
      <w:r w:rsidR="00106018" w:rsidRPr="00777755">
        <w:rPr>
          <w:rFonts w:cs="Arial"/>
          <w:color w:val="000000"/>
          <w:spacing w:val="-6"/>
          <w:sz w:val="20"/>
          <w:szCs w:val="20"/>
        </w:rPr>
        <w:t>12</w:t>
      </w:r>
      <w:r w:rsidRPr="00777755">
        <w:rPr>
          <w:rFonts w:cs="Arial"/>
          <w:color w:val="000000"/>
          <w:spacing w:val="-6"/>
          <w:sz w:val="20"/>
          <w:szCs w:val="20"/>
        </w:rPr>
        <w:t xml:space="preserve"> months.</w:t>
      </w:r>
    </w:p>
    <w:p w14:paraId="38F6CE58" w14:textId="586473BA" w:rsidR="005B5BDE" w:rsidRPr="00777755" w:rsidRDefault="002078BA" w:rsidP="00FE452F">
      <w:pPr>
        <w:pStyle w:val="ListParagraph"/>
        <w:numPr>
          <w:ilvl w:val="0"/>
          <w:numId w:val="10"/>
        </w:numPr>
        <w:tabs>
          <w:tab w:val="left" w:pos="1440"/>
          <w:tab w:val="left" w:pos="2340"/>
        </w:tabs>
        <w:spacing w:after="0"/>
        <w:ind w:left="2340" w:hanging="1260"/>
        <w:jc w:val="thaiDistribute"/>
        <w:rPr>
          <w:rFonts w:cs="Arial"/>
          <w:color w:val="000000"/>
          <w:spacing w:val="-6"/>
          <w:sz w:val="20"/>
          <w:szCs w:val="20"/>
        </w:rPr>
      </w:pPr>
      <w:r w:rsidRPr="00777755">
        <w:rPr>
          <w:rFonts w:cs="Arial"/>
          <w:color w:val="000000"/>
          <w:spacing w:val="-6"/>
          <w:sz w:val="20"/>
          <w:szCs w:val="20"/>
        </w:rPr>
        <w:t xml:space="preserve">Stage </w:t>
      </w:r>
      <w:r w:rsidR="00106018" w:rsidRPr="00777755">
        <w:rPr>
          <w:rFonts w:cs="Arial"/>
          <w:color w:val="000000"/>
          <w:spacing w:val="-6"/>
          <w:sz w:val="20"/>
          <w:szCs w:val="20"/>
        </w:rPr>
        <w:t>2</w:t>
      </w:r>
      <w:r w:rsidRPr="00777755">
        <w:rPr>
          <w:rFonts w:cs="Arial"/>
          <w:color w:val="000000"/>
          <w:spacing w:val="-6"/>
          <w:sz w:val="20"/>
          <w:szCs w:val="20"/>
        </w:rPr>
        <w:t xml:space="preserve"> -</w:t>
      </w:r>
      <w:r w:rsidR="00CF0068" w:rsidRPr="00777755">
        <w:rPr>
          <w:rFonts w:cs="Arial"/>
          <w:color w:val="000000"/>
          <w:spacing w:val="-6"/>
          <w:sz w:val="20"/>
          <w:szCs w:val="20"/>
        </w:rPr>
        <w:tab/>
      </w:r>
      <w:r w:rsidR="00CF0068" w:rsidRPr="00777755">
        <w:rPr>
          <w:rFonts w:cs="Arial"/>
          <w:color w:val="000000"/>
          <w:spacing w:val="-6"/>
          <w:sz w:val="20"/>
          <w:szCs w:val="20"/>
        </w:rPr>
        <w:tab/>
      </w:r>
      <w:r w:rsidRPr="00777755">
        <w:rPr>
          <w:rFonts w:cs="Arial"/>
          <w:color w:val="000000"/>
          <w:spacing w:val="-6"/>
          <w:sz w:val="20"/>
          <w:szCs w:val="20"/>
        </w:rPr>
        <w:t xml:space="preserve">following a significant increase in credit risk relative to the initial recognition of the financial </w:t>
      </w:r>
      <w:r w:rsidR="00CF0068" w:rsidRPr="00777755">
        <w:rPr>
          <w:rFonts w:cs="Arial"/>
          <w:color w:val="000000"/>
          <w:spacing w:val="-6"/>
          <w:sz w:val="20"/>
          <w:szCs w:val="20"/>
        </w:rPr>
        <w:tab/>
      </w:r>
      <w:r w:rsidRPr="00777755">
        <w:rPr>
          <w:rFonts w:cs="Arial"/>
          <w:color w:val="000000"/>
          <w:spacing w:val="-6"/>
          <w:sz w:val="20"/>
          <w:szCs w:val="20"/>
        </w:rPr>
        <w:t xml:space="preserve">assets, a loss allowance is recognised equal to the credit losses expected over the remaining </w:t>
      </w:r>
      <w:r w:rsidR="00CF0068" w:rsidRPr="00777755">
        <w:rPr>
          <w:rFonts w:cs="Arial"/>
          <w:color w:val="000000"/>
          <w:spacing w:val="-6"/>
          <w:sz w:val="20"/>
          <w:szCs w:val="20"/>
        </w:rPr>
        <w:tab/>
      </w:r>
      <w:r w:rsidRPr="00777755">
        <w:rPr>
          <w:rFonts w:cs="Arial"/>
          <w:color w:val="000000"/>
          <w:spacing w:val="-6"/>
          <w:sz w:val="20"/>
          <w:szCs w:val="20"/>
        </w:rPr>
        <w:t>life of the asset.</w:t>
      </w:r>
    </w:p>
    <w:p w14:paraId="34BACB77" w14:textId="6FB96CCA" w:rsidR="002078BA" w:rsidRPr="00777755" w:rsidRDefault="002078BA" w:rsidP="00FE452F">
      <w:pPr>
        <w:pStyle w:val="ListParagraph"/>
        <w:numPr>
          <w:ilvl w:val="0"/>
          <w:numId w:val="10"/>
        </w:numPr>
        <w:tabs>
          <w:tab w:val="left" w:pos="1440"/>
          <w:tab w:val="left" w:pos="2340"/>
        </w:tabs>
        <w:spacing w:after="0"/>
        <w:ind w:left="2340" w:hanging="1260"/>
        <w:jc w:val="thaiDistribute"/>
        <w:rPr>
          <w:rFonts w:cs="Arial"/>
          <w:color w:val="000000"/>
          <w:spacing w:val="-6"/>
          <w:sz w:val="20"/>
          <w:szCs w:val="20"/>
        </w:rPr>
      </w:pPr>
      <w:r w:rsidRPr="00777755">
        <w:rPr>
          <w:rFonts w:cs="Arial"/>
          <w:color w:val="000000"/>
          <w:spacing w:val="-6"/>
          <w:sz w:val="20"/>
          <w:szCs w:val="20"/>
        </w:rPr>
        <w:t xml:space="preserve">Stage </w:t>
      </w:r>
      <w:r w:rsidR="00106018" w:rsidRPr="00777755">
        <w:rPr>
          <w:rFonts w:cs="Arial"/>
          <w:color w:val="000000"/>
          <w:spacing w:val="-6"/>
          <w:sz w:val="20"/>
          <w:szCs w:val="20"/>
        </w:rPr>
        <w:t>3</w:t>
      </w:r>
      <w:r w:rsidRPr="00777755">
        <w:rPr>
          <w:rFonts w:cs="Arial"/>
          <w:color w:val="000000"/>
          <w:spacing w:val="-6"/>
          <w:sz w:val="20"/>
          <w:szCs w:val="20"/>
        </w:rPr>
        <w:t xml:space="preserve"> -</w:t>
      </w:r>
      <w:r w:rsidR="00CF0068" w:rsidRPr="00777755">
        <w:rPr>
          <w:rFonts w:cs="Arial"/>
          <w:color w:val="000000"/>
          <w:spacing w:val="-6"/>
          <w:sz w:val="20"/>
          <w:szCs w:val="20"/>
        </w:rPr>
        <w:tab/>
      </w:r>
      <w:r w:rsidR="00CF0068" w:rsidRPr="00777755">
        <w:rPr>
          <w:rFonts w:cs="Arial"/>
          <w:color w:val="000000"/>
          <w:spacing w:val="-6"/>
          <w:sz w:val="20"/>
          <w:szCs w:val="20"/>
        </w:rPr>
        <w:tab/>
      </w:r>
      <w:r w:rsidRPr="00777755">
        <w:rPr>
          <w:rFonts w:cs="Arial"/>
          <w:color w:val="000000"/>
          <w:spacing w:val="-6"/>
          <w:sz w:val="20"/>
          <w:szCs w:val="20"/>
        </w:rPr>
        <w:t xml:space="preserve">When a financial asset </w:t>
      </w:r>
      <w:proofErr w:type="gramStart"/>
      <w:r w:rsidRPr="00777755">
        <w:rPr>
          <w:rFonts w:cs="Arial"/>
          <w:color w:val="000000"/>
          <w:spacing w:val="-6"/>
          <w:sz w:val="20"/>
          <w:szCs w:val="20"/>
        </w:rPr>
        <w:t>is considered to be</w:t>
      </w:r>
      <w:proofErr w:type="gramEnd"/>
      <w:r w:rsidRPr="00777755">
        <w:rPr>
          <w:rFonts w:cs="Arial"/>
          <w:color w:val="000000"/>
          <w:spacing w:val="-6"/>
          <w:sz w:val="20"/>
          <w:szCs w:val="20"/>
        </w:rPr>
        <w:t xml:space="preserve"> credit-impaired, a loss allowance equal to full lifetime </w:t>
      </w:r>
      <w:r w:rsidR="00CF0068" w:rsidRPr="00777755">
        <w:rPr>
          <w:rFonts w:cs="Arial"/>
          <w:color w:val="000000"/>
          <w:spacing w:val="-6"/>
          <w:sz w:val="20"/>
          <w:szCs w:val="20"/>
        </w:rPr>
        <w:tab/>
      </w:r>
      <w:r w:rsidRPr="00777755">
        <w:rPr>
          <w:rFonts w:cs="Arial"/>
          <w:color w:val="000000"/>
          <w:spacing w:val="-6"/>
          <w:sz w:val="20"/>
          <w:szCs w:val="20"/>
        </w:rPr>
        <w:t>expected credit losses is to be recognised.</w:t>
      </w:r>
    </w:p>
    <w:p w14:paraId="7D1C6992" w14:textId="2E9C4522" w:rsidR="002078BA" w:rsidRPr="00777755" w:rsidRDefault="002078BA" w:rsidP="00FE452F">
      <w:pPr>
        <w:ind w:left="1080"/>
        <w:jc w:val="both"/>
        <w:rPr>
          <w:rFonts w:ascii="Arial" w:eastAsia="Arial" w:hAnsi="Arial" w:cs="Arial"/>
          <w:color w:val="000000"/>
        </w:rPr>
      </w:pPr>
    </w:p>
    <w:p w14:paraId="099BE958" w14:textId="6732F3C8" w:rsidR="00AF7319" w:rsidRPr="00777755" w:rsidRDefault="00AF7319" w:rsidP="00FE452F">
      <w:pPr>
        <w:ind w:left="1080"/>
        <w:jc w:val="both"/>
        <w:rPr>
          <w:rFonts w:ascii="Arial" w:eastAsia="Arial" w:hAnsi="Arial" w:cs="Arial"/>
          <w:color w:val="000000"/>
        </w:rPr>
      </w:pPr>
      <w:r w:rsidRPr="00777755">
        <w:rPr>
          <w:rFonts w:ascii="Arial" w:eastAsia="Arial" w:hAnsi="Arial" w:cs="Arial"/>
          <w:color w:val="000000"/>
        </w:rPr>
        <w:t xml:space="preserve">Impairment (and reversal of impairment) losses are </w:t>
      </w:r>
      <w:proofErr w:type="spellStart"/>
      <w:r w:rsidRPr="00777755">
        <w:rPr>
          <w:rFonts w:ascii="Arial" w:eastAsia="Arial" w:hAnsi="Arial" w:cs="Arial"/>
          <w:color w:val="000000"/>
        </w:rPr>
        <w:t>recognised</w:t>
      </w:r>
      <w:proofErr w:type="spellEnd"/>
      <w:r w:rsidRPr="00777755">
        <w:rPr>
          <w:rFonts w:ascii="Arial" w:eastAsia="Arial" w:hAnsi="Arial" w:cs="Arial"/>
          <w:color w:val="000000"/>
        </w:rPr>
        <w:t xml:space="preserve"> in profit or loss as a separate line item.</w:t>
      </w:r>
    </w:p>
    <w:p w14:paraId="3C14EB84" w14:textId="11DE863D" w:rsidR="00CF0068" w:rsidRPr="00777755" w:rsidRDefault="00CF0068" w:rsidP="00FE452F">
      <w:pPr>
        <w:ind w:left="1080"/>
        <w:jc w:val="both"/>
        <w:rPr>
          <w:rFonts w:ascii="Arial" w:eastAsia="Arial" w:hAnsi="Arial" w:cstheme="minorBidi"/>
          <w:color w:val="000000"/>
        </w:rPr>
      </w:pPr>
    </w:p>
    <w:p w14:paraId="59CF88F5" w14:textId="4863E38A" w:rsidR="002078BA" w:rsidRPr="00FE452F" w:rsidRDefault="002078BA" w:rsidP="00FE452F">
      <w:pPr>
        <w:ind w:left="1080"/>
        <w:jc w:val="both"/>
        <w:rPr>
          <w:rFonts w:ascii="Arial" w:eastAsia="Arial" w:hAnsi="Arial" w:cs="Arial"/>
          <w:color w:val="000000"/>
          <w:u w:val="single"/>
        </w:rPr>
      </w:pPr>
      <w:r w:rsidRPr="00FE452F">
        <w:rPr>
          <w:rFonts w:ascii="Arial" w:eastAsia="Arial" w:hAnsi="Arial" w:cs="Arial"/>
          <w:color w:val="000000"/>
          <w:u w:val="single"/>
        </w:rPr>
        <w:t xml:space="preserve">Consolidated financial </w:t>
      </w:r>
      <w:proofErr w:type="gramStart"/>
      <w:r w:rsidRPr="00FE452F">
        <w:rPr>
          <w:rFonts w:ascii="Arial" w:eastAsia="Arial" w:hAnsi="Arial" w:cs="Arial"/>
          <w:color w:val="000000"/>
          <w:u w:val="single"/>
        </w:rPr>
        <w:t>statements</w:t>
      </w:r>
      <w:proofErr w:type="gramEnd"/>
    </w:p>
    <w:p w14:paraId="07E022E2" w14:textId="3CA6E92E" w:rsidR="00A4321E" w:rsidRPr="004E3EC7" w:rsidRDefault="00A4321E" w:rsidP="00FE452F">
      <w:pPr>
        <w:ind w:left="1080"/>
        <w:jc w:val="both"/>
        <w:rPr>
          <w:rFonts w:ascii="Arial" w:eastAsia="Arial" w:hAnsi="Arial" w:cs="Arial"/>
          <w:color w:val="000000"/>
        </w:rPr>
      </w:pPr>
    </w:p>
    <w:p w14:paraId="1DA8A98E" w14:textId="496B7B68" w:rsidR="0047102E" w:rsidRPr="004E3EC7" w:rsidRDefault="00D86CB9" w:rsidP="00FE452F">
      <w:pPr>
        <w:ind w:left="1080"/>
        <w:jc w:val="both"/>
        <w:rPr>
          <w:rFonts w:ascii="Arial" w:eastAsia="Arial" w:hAnsi="Arial" w:cs="Arial"/>
          <w:color w:val="000000"/>
        </w:rPr>
      </w:pPr>
      <w:r w:rsidRPr="007D19DA">
        <w:rPr>
          <w:rFonts w:ascii="Arial" w:eastAsia="Arial" w:hAnsi="Arial" w:cs="Arial"/>
          <w:color w:val="000000"/>
          <w:spacing w:val="-4"/>
        </w:rPr>
        <w:t xml:space="preserve">In addition, </w:t>
      </w:r>
      <w:r w:rsidR="0040317E" w:rsidRPr="007D19DA">
        <w:rPr>
          <w:rFonts w:ascii="Arial" w:eastAsia="Arial" w:hAnsi="Arial" w:cs="Arial"/>
          <w:color w:val="000000"/>
          <w:spacing w:val="-4"/>
        </w:rPr>
        <w:t>the Group</w:t>
      </w:r>
      <w:r w:rsidRPr="007D19DA">
        <w:rPr>
          <w:rFonts w:ascii="Arial" w:eastAsia="Arial" w:hAnsi="Arial" w:cs="Arial"/>
          <w:color w:val="000000"/>
          <w:spacing w:val="-4"/>
        </w:rPr>
        <w:t xml:space="preserve"> assesses the impairment of equity instruments </w:t>
      </w:r>
      <w:r w:rsidR="00C40A73" w:rsidRPr="007D19DA">
        <w:rPr>
          <w:rFonts w:ascii="Arial" w:eastAsia="Arial" w:hAnsi="Arial" w:cs="Arial"/>
          <w:color w:val="000000"/>
          <w:spacing w:val="-4"/>
        </w:rPr>
        <w:t>and unit trusts measured at FVOCI</w:t>
      </w:r>
      <w:r w:rsidR="00C40A73" w:rsidRPr="004E3EC7">
        <w:rPr>
          <w:rFonts w:ascii="Arial" w:eastAsia="Arial" w:hAnsi="Arial" w:cs="Arial"/>
          <w:color w:val="000000"/>
        </w:rPr>
        <w:t xml:space="preserve"> </w:t>
      </w:r>
      <w:r w:rsidRPr="004E3EC7">
        <w:rPr>
          <w:rFonts w:ascii="Arial" w:eastAsia="Arial" w:hAnsi="Arial" w:cs="Arial"/>
          <w:color w:val="000000"/>
        </w:rPr>
        <w:t xml:space="preserve">by considering supporting factors that </w:t>
      </w:r>
      <w:r w:rsidR="0040317E" w:rsidRPr="004E3EC7">
        <w:rPr>
          <w:rFonts w:ascii="Arial" w:eastAsia="Arial" w:hAnsi="Arial" w:cs="Arial"/>
          <w:color w:val="000000"/>
        </w:rPr>
        <w:t>t</w:t>
      </w:r>
      <w:r w:rsidR="000A6A93" w:rsidRPr="004E3EC7">
        <w:rPr>
          <w:rFonts w:ascii="Arial" w:eastAsia="Arial" w:hAnsi="Arial" w:cs="Arial"/>
          <w:color w:val="000000"/>
        </w:rPr>
        <w:t>he Group</w:t>
      </w:r>
      <w:r w:rsidRPr="004E3EC7">
        <w:rPr>
          <w:rFonts w:ascii="Arial" w:eastAsia="Arial" w:hAnsi="Arial" w:cs="Arial"/>
          <w:color w:val="000000"/>
        </w:rPr>
        <w:t xml:space="preserve"> might not recover the cost of investment in equity.  </w:t>
      </w:r>
      <w:r w:rsidR="000A6A93" w:rsidRPr="004E3EC7">
        <w:rPr>
          <w:rFonts w:ascii="Arial" w:eastAsia="Arial" w:hAnsi="Arial" w:cs="Arial"/>
          <w:color w:val="000000"/>
        </w:rPr>
        <w:t>The Group</w:t>
      </w:r>
      <w:r w:rsidRPr="004E3EC7">
        <w:rPr>
          <w:rFonts w:ascii="Arial" w:eastAsia="Arial" w:hAnsi="Arial" w:cs="Arial"/>
          <w:color w:val="000000"/>
        </w:rPr>
        <w:t xml:space="preserve"> also consider for a significant or prolonged decline in the fair value of an investment in equity instruments below its cost or net book value of the entity that </w:t>
      </w:r>
      <w:r w:rsidR="00F2294B" w:rsidRPr="004E3EC7">
        <w:rPr>
          <w:rFonts w:ascii="Arial" w:eastAsia="Arial" w:hAnsi="Arial" w:cs="Arial"/>
          <w:color w:val="000000"/>
        </w:rPr>
        <w:t>t</w:t>
      </w:r>
      <w:r w:rsidR="000A6A93" w:rsidRPr="004E3EC7">
        <w:rPr>
          <w:rFonts w:ascii="Arial" w:eastAsia="Arial" w:hAnsi="Arial" w:cs="Arial"/>
          <w:color w:val="000000"/>
        </w:rPr>
        <w:t>he Group</w:t>
      </w:r>
      <w:r w:rsidRPr="004E3EC7">
        <w:rPr>
          <w:rFonts w:ascii="Arial" w:eastAsia="Arial" w:hAnsi="Arial" w:cs="Arial"/>
          <w:color w:val="000000"/>
        </w:rPr>
        <w:t xml:space="preserve"> held the investment. </w:t>
      </w:r>
      <w:r w:rsidR="000A6A93" w:rsidRPr="004E3EC7">
        <w:rPr>
          <w:rFonts w:ascii="Arial" w:eastAsia="Arial" w:hAnsi="Arial" w:cs="Arial"/>
          <w:color w:val="000000"/>
        </w:rPr>
        <w:t>The Group</w:t>
      </w:r>
      <w:r w:rsidRPr="004E3EC7">
        <w:rPr>
          <w:rFonts w:ascii="Arial" w:eastAsia="Arial" w:hAnsi="Arial" w:cs="Arial"/>
          <w:color w:val="000000"/>
        </w:rPr>
        <w:t xml:space="preserve"> will immediately </w:t>
      </w:r>
      <w:proofErr w:type="spellStart"/>
      <w:r w:rsidRPr="004E3EC7">
        <w:rPr>
          <w:rFonts w:ascii="Arial" w:eastAsia="Arial" w:hAnsi="Arial" w:cs="Arial"/>
          <w:color w:val="000000"/>
        </w:rPr>
        <w:t>recognise</w:t>
      </w:r>
      <w:proofErr w:type="spellEnd"/>
      <w:r w:rsidRPr="004E3EC7">
        <w:rPr>
          <w:rFonts w:ascii="Arial" w:eastAsia="Arial" w:hAnsi="Arial" w:cs="Arial"/>
          <w:color w:val="000000"/>
        </w:rPr>
        <w:t xml:space="preserve"> impairment for equity instruments and unit trust which carried at fair value through other comprehensive income in profit or loss if there is existence of objective evidence that </w:t>
      </w:r>
      <w:proofErr w:type="gramStart"/>
      <w:r w:rsidRPr="004E3EC7">
        <w:rPr>
          <w:rFonts w:ascii="Arial" w:eastAsia="Arial" w:hAnsi="Arial" w:cs="Arial"/>
          <w:color w:val="000000"/>
        </w:rPr>
        <w:t>lead</w:t>
      </w:r>
      <w:proofErr w:type="gramEnd"/>
      <w:r w:rsidRPr="004E3EC7">
        <w:rPr>
          <w:rFonts w:ascii="Arial" w:eastAsia="Arial" w:hAnsi="Arial" w:cs="Arial"/>
          <w:color w:val="000000"/>
        </w:rPr>
        <w:t xml:space="preserve"> the instruments to be devalued.</w:t>
      </w:r>
    </w:p>
    <w:p w14:paraId="10BCB52F" w14:textId="3AA3972E" w:rsidR="005B5BDE" w:rsidRPr="00FE452F" w:rsidRDefault="005B5BDE" w:rsidP="00FE452F">
      <w:pPr>
        <w:jc w:val="both"/>
        <w:rPr>
          <w:rFonts w:ascii="Arial" w:eastAsia="Arial" w:hAnsi="Arial" w:cs="Arial"/>
          <w:b/>
          <w:bCs/>
          <w:color w:val="CF4A02"/>
        </w:rPr>
      </w:pPr>
    </w:p>
    <w:p w14:paraId="71510BD5" w14:textId="5F848E33" w:rsidR="00E81709" w:rsidRPr="00FE452F" w:rsidRDefault="00E81709" w:rsidP="00FE452F">
      <w:pPr>
        <w:pStyle w:val="ListParagraph"/>
        <w:numPr>
          <w:ilvl w:val="1"/>
          <w:numId w:val="5"/>
        </w:numPr>
        <w:spacing w:after="0"/>
        <w:ind w:left="567" w:hanging="567"/>
        <w:jc w:val="both"/>
        <w:rPr>
          <w:rFonts w:cs="Arial"/>
          <w:b/>
          <w:bCs/>
          <w:color w:val="CF4A02"/>
          <w:sz w:val="20"/>
          <w:szCs w:val="20"/>
        </w:rPr>
      </w:pPr>
      <w:bookmarkStart w:id="3" w:name="_Hlk64581442"/>
      <w:r w:rsidRPr="00FE452F">
        <w:rPr>
          <w:rFonts w:cs="Arial"/>
          <w:b/>
          <w:bCs/>
          <w:color w:val="CF4A02"/>
          <w:sz w:val="20"/>
          <w:szCs w:val="20"/>
        </w:rPr>
        <w:t>Loans</w:t>
      </w:r>
    </w:p>
    <w:p w14:paraId="7B5014BD" w14:textId="5A2C7B5D" w:rsidR="00E81709" w:rsidRPr="00FE452F" w:rsidRDefault="00E81709" w:rsidP="00FE452F">
      <w:pPr>
        <w:pStyle w:val="ListParagraph"/>
        <w:spacing w:after="0"/>
        <w:ind w:left="567"/>
        <w:jc w:val="both"/>
        <w:rPr>
          <w:rFonts w:cs="Arial"/>
          <w:b/>
          <w:bCs/>
          <w:color w:val="CF4A02"/>
          <w:sz w:val="20"/>
          <w:szCs w:val="20"/>
        </w:rPr>
      </w:pPr>
    </w:p>
    <w:p w14:paraId="77857686" w14:textId="36C67690" w:rsidR="00E81709" w:rsidRPr="00FE452F" w:rsidRDefault="00E81709" w:rsidP="00FE452F">
      <w:pPr>
        <w:pStyle w:val="ListParagraph"/>
        <w:spacing w:after="0"/>
        <w:ind w:left="567"/>
        <w:jc w:val="both"/>
        <w:rPr>
          <w:rFonts w:cs="Arial"/>
          <w:color w:val="000000"/>
          <w:sz w:val="20"/>
          <w:szCs w:val="20"/>
          <w:lang w:val="en-US" w:bidi="th-TH"/>
        </w:rPr>
      </w:pPr>
      <w:r w:rsidRPr="00FE452F">
        <w:rPr>
          <w:rFonts w:cs="Arial"/>
          <w:color w:val="000000"/>
          <w:sz w:val="20"/>
          <w:szCs w:val="20"/>
          <w:lang w:val="en-US" w:bidi="th-TH"/>
        </w:rPr>
        <w:t>Loans are stated at their principal amount less allowance for doubtful accounts, if any. The Group estimates the allowance for doubtful accounts based on an analysis of payment histories, future expectation of each customer payments and the valuation of the assets pledged.</w:t>
      </w:r>
    </w:p>
    <w:p w14:paraId="40C17EDB" w14:textId="77777777" w:rsidR="00E81709" w:rsidRPr="00FE452F" w:rsidRDefault="00E81709" w:rsidP="00FE452F">
      <w:pPr>
        <w:pStyle w:val="ListParagraph"/>
        <w:spacing w:after="0"/>
        <w:ind w:left="567"/>
        <w:jc w:val="both"/>
        <w:rPr>
          <w:rFonts w:cs="Arial"/>
          <w:b/>
          <w:bCs/>
          <w:color w:val="CF4A02"/>
          <w:sz w:val="20"/>
          <w:szCs w:val="20"/>
        </w:rPr>
      </w:pPr>
    </w:p>
    <w:p w14:paraId="7395A85B" w14:textId="791D3A43" w:rsidR="004A3102" w:rsidRPr="00FE452F" w:rsidRDefault="004A7303" w:rsidP="00FE452F">
      <w:pPr>
        <w:pStyle w:val="ListParagraph"/>
        <w:numPr>
          <w:ilvl w:val="1"/>
          <w:numId w:val="5"/>
        </w:numPr>
        <w:spacing w:after="0"/>
        <w:ind w:left="567" w:hanging="567"/>
        <w:jc w:val="both"/>
        <w:rPr>
          <w:rFonts w:cs="Arial"/>
          <w:b/>
          <w:bCs/>
          <w:color w:val="CF4A02"/>
          <w:sz w:val="20"/>
          <w:szCs w:val="20"/>
        </w:rPr>
      </w:pPr>
      <w:r w:rsidRPr="00FE452F">
        <w:rPr>
          <w:rFonts w:cs="Arial"/>
          <w:b/>
          <w:bCs/>
          <w:color w:val="CF4A02"/>
          <w:sz w:val="20"/>
          <w:szCs w:val="20"/>
        </w:rPr>
        <w:t xml:space="preserve">Property, </w:t>
      </w:r>
      <w:proofErr w:type="gramStart"/>
      <w:r w:rsidRPr="00FE452F">
        <w:rPr>
          <w:rFonts w:cs="Arial"/>
          <w:b/>
          <w:bCs/>
          <w:color w:val="CF4A02"/>
          <w:sz w:val="20"/>
          <w:szCs w:val="20"/>
        </w:rPr>
        <w:t>plant</w:t>
      </w:r>
      <w:proofErr w:type="gramEnd"/>
      <w:r w:rsidR="004A3102" w:rsidRPr="00FE452F">
        <w:rPr>
          <w:rFonts w:cs="Arial"/>
          <w:b/>
          <w:bCs/>
          <w:color w:val="CF4A02"/>
          <w:sz w:val="20"/>
          <w:szCs w:val="20"/>
        </w:rPr>
        <w:t xml:space="preserve"> and equipment</w:t>
      </w:r>
      <w:bookmarkEnd w:id="3"/>
    </w:p>
    <w:p w14:paraId="1D859CC9" w14:textId="5E6FF675" w:rsidR="00AF7319" w:rsidRPr="00FE452F" w:rsidRDefault="00AF7319" w:rsidP="00FE452F">
      <w:pPr>
        <w:ind w:left="540"/>
        <w:jc w:val="both"/>
        <w:rPr>
          <w:rFonts w:ascii="Arial" w:eastAsia="Arial" w:hAnsi="Arial" w:cs="Arial"/>
          <w:color w:val="000000"/>
        </w:rPr>
      </w:pPr>
    </w:p>
    <w:p w14:paraId="218F0DA2" w14:textId="50C58DD5" w:rsidR="00AF7319" w:rsidRPr="00FE452F" w:rsidRDefault="001F4972" w:rsidP="00FE452F">
      <w:pPr>
        <w:ind w:left="540"/>
        <w:jc w:val="both"/>
        <w:rPr>
          <w:rFonts w:ascii="Arial" w:hAnsi="Arial" w:cs="Arial"/>
          <w:color w:val="0D0D0D"/>
        </w:rPr>
      </w:pPr>
      <w:r w:rsidRPr="00FE452F">
        <w:rPr>
          <w:rFonts w:ascii="Arial" w:hAnsi="Arial" w:cs="Arial"/>
          <w:color w:val="0D0D0D"/>
          <w:lang w:val="en-GB"/>
        </w:rPr>
        <w:t xml:space="preserve">Property, </w:t>
      </w:r>
      <w:proofErr w:type="gramStart"/>
      <w:r w:rsidRPr="00FE452F">
        <w:rPr>
          <w:rFonts w:ascii="Arial" w:hAnsi="Arial" w:cs="Arial"/>
          <w:color w:val="0D0D0D"/>
          <w:lang w:val="en-GB"/>
        </w:rPr>
        <w:t>plant</w:t>
      </w:r>
      <w:proofErr w:type="gramEnd"/>
      <w:r w:rsidRPr="00FE452F">
        <w:rPr>
          <w:rFonts w:ascii="Arial" w:hAnsi="Arial" w:cs="Arial"/>
          <w:color w:val="0D0D0D"/>
          <w:lang w:val="en-GB"/>
        </w:rPr>
        <w:t xml:space="preserve"> </w:t>
      </w:r>
      <w:r w:rsidRPr="00FE452F">
        <w:rPr>
          <w:rFonts w:ascii="Arial" w:hAnsi="Arial" w:cs="Arial"/>
          <w:color w:val="0D0D0D"/>
        </w:rPr>
        <w:t>and equipment are stated at historical cost less accumulated depreciation and impairment (if any).</w:t>
      </w:r>
    </w:p>
    <w:p w14:paraId="3A51ECA1" w14:textId="77777777" w:rsidR="001F4972" w:rsidRPr="00FE452F" w:rsidRDefault="001F4972" w:rsidP="00FE452F">
      <w:pPr>
        <w:ind w:left="540"/>
        <w:jc w:val="both"/>
        <w:rPr>
          <w:rFonts w:ascii="Arial" w:eastAsia="Arial" w:hAnsi="Arial" w:cs="Arial"/>
          <w:color w:val="000000"/>
        </w:rPr>
      </w:pPr>
    </w:p>
    <w:p w14:paraId="38E626FA" w14:textId="058AB9B7" w:rsidR="001F4972" w:rsidRPr="00FE452F" w:rsidRDefault="001F4972" w:rsidP="00FE452F">
      <w:pPr>
        <w:ind w:left="540"/>
        <w:jc w:val="both"/>
        <w:rPr>
          <w:rFonts w:ascii="Arial" w:hAnsi="Arial" w:cs="Arial"/>
          <w:color w:val="0D0D0D"/>
        </w:rPr>
      </w:pPr>
      <w:r w:rsidRPr="00FE452F">
        <w:rPr>
          <w:rFonts w:ascii="Arial" w:hAnsi="Arial" w:cs="Arial"/>
          <w:color w:val="0D0D0D"/>
        </w:rPr>
        <w:t xml:space="preserve">The cost of building improvement and equipment comprises its purchase price, import duties and non-refundable purchase taxes (after deducting trade discounts and rebates) and any costs directly attributable to bringing the asset to the location and condition necessary for it to be capable of operating in the manner intended by management. These can include the initial estimate of costs of dismantling and removing the items, and restoring the site on which it is located, the obligation for which the </w:t>
      </w:r>
      <w:r w:rsidRPr="00FE452F">
        <w:rPr>
          <w:rFonts w:ascii="Arial" w:hAnsi="Arial" w:cs="Arial"/>
          <w:color w:val="0D0D0D"/>
          <w:lang w:val="en-GB"/>
        </w:rPr>
        <w:t>Group</w:t>
      </w:r>
      <w:r w:rsidRPr="00FE452F">
        <w:rPr>
          <w:rFonts w:ascii="Arial" w:hAnsi="Arial" w:cs="Arial"/>
          <w:color w:val="0D0D0D"/>
        </w:rPr>
        <w:t xml:space="preserve"> incurs either when the item is acquired or </w:t>
      </w:r>
      <w:proofErr w:type="gramStart"/>
      <w:r w:rsidRPr="00FE452F">
        <w:rPr>
          <w:rFonts w:ascii="Arial" w:hAnsi="Arial" w:cs="Arial"/>
          <w:color w:val="0D0D0D"/>
        </w:rPr>
        <w:t>as a consequence of</w:t>
      </w:r>
      <w:proofErr w:type="gramEnd"/>
      <w:r w:rsidRPr="00FE452F">
        <w:rPr>
          <w:rFonts w:ascii="Arial" w:hAnsi="Arial" w:cs="Arial"/>
          <w:color w:val="0D0D0D"/>
        </w:rPr>
        <w:t xml:space="preserve"> having used the item during a particular the year.</w:t>
      </w:r>
    </w:p>
    <w:p w14:paraId="70721810" w14:textId="77777777" w:rsidR="001F4972" w:rsidRPr="00FE452F" w:rsidRDefault="001F4972" w:rsidP="00FE452F">
      <w:pPr>
        <w:ind w:left="540"/>
        <w:jc w:val="both"/>
        <w:rPr>
          <w:rFonts w:ascii="Arial" w:hAnsi="Arial" w:cs="Arial"/>
          <w:color w:val="0D0D0D"/>
        </w:rPr>
      </w:pPr>
    </w:p>
    <w:p w14:paraId="64121672" w14:textId="77777777" w:rsidR="001F4972" w:rsidRPr="00FE452F" w:rsidRDefault="001F4972" w:rsidP="00FE452F">
      <w:pPr>
        <w:ind w:left="540"/>
        <w:jc w:val="both"/>
        <w:rPr>
          <w:rFonts w:ascii="Arial" w:hAnsi="Arial" w:cs="Arial"/>
          <w:color w:val="0D0D0D"/>
        </w:rPr>
      </w:pPr>
      <w:r w:rsidRPr="00FE452F">
        <w:rPr>
          <w:rFonts w:ascii="Arial" w:hAnsi="Arial" w:cs="Arial"/>
          <w:color w:val="0D0D0D"/>
        </w:rPr>
        <w:t xml:space="preserve">The cost of replacing a part of an item of building improvement and equipment is </w:t>
      </w:r>
      <w:proofErr w:type="spellStart"/>
      <w:r w:rsidRPr="00FE452F">
        <w:rPr>
          <w:rFonts w:ascii="Arial" w:hAnsi="Arial" w:cs="Arial"/>
          <w:color w:val="0D0D0D"/>
        </w:rPr>
        <w:t>recognised</w:t>
      </w:r>
      <w:proofErr w:type="spellEnd"/>
      <w:r w:rsidRPr="00FE452F">
        <w:rPr>
          <w:rFonts w:ascii="Arial" w:hAnsi="Arial" w:cs="Arial"/>
          <w:color w:val="0D0D0D"/>
        </w:rPr>
        <w:t xml:space="preserve"> in the carrying amount of the item if it is probable that the future economic benefits embodied within the part will flow to the Company, and its cost can be measured reliably. The carrying amount of the replaced part is </w:t>
      </w:r>
      <w:proofErr w:type="spellStart"/>
      <w:r w:rsidRPr="00FE452F">
        <w:rPr>
          <w:rFonts w:ascii="Arial" w:hAnsi="Arial" w:cs="Arial"/>
          <w:color w:val="0D0D0D"/>
        </w:rPr>
        <w:t>derecognised</w:t>
      </w:r>
      <w:proofErr w:type="spellEnd"/>
      <w:r w:rsidRPr="00FE452F">
        <w:rPr>
          <w:rFonts w:ascii="Arial" w:hAnsi="Arial" w:cs="Arial"/>
          <w:color w:val="0D0D0D"/>
        </w:rPr>
        <w:t xml:space="preserve">. The costs of the day-to-day servicing of building improvement and equipment are </w:t>
      </w:r>
      <w:proofErr w:type="spellStart"/>
      <w:r w:rsidRPr="00FE452F">
        <w:rPr>
          <w:rFonts w:ascii="Arial" w:hAnsi="Arial" w:cs="Arial"/>
          <w:color w:val="0D0D0D"/>
        </w:rPr>
        <w:t>recognised</w:t>
      </w:r>
      <w:proofErr w:type="spellEnd"/>
      <w:r w:rsidRPr="00FE452F">
        <w:rPr>
          <w:rFonts w:ascii="Arial" w:hAnsi="Arial" w:cs="Arial"/>
          <w:color w:val="0D0D0D"/>
        </w:rPr>
        <w:t xml:space="preserve"> in profit or loss as incurred.</w:t>
      </w:r>
    </w:p>
    <w:p w14:paraId="708C9126" w14:textId="77777777" w:rsidR="001F4972" w:rsidRPr="001F4972" w:rsidRDefault="001F4972" w:rsidP="001F4972">
      <w:pPr>
        <w:ind w:left="540"/>
        <w:jc w:val="thaiDistribute"/>
        <w:rPr>
          <w:rFonts w:ascii="Arial" w:eastAsia="Arial" w:hAnsi="Arial" w:cs="Arial"/>
          <w:color w:val="000000"/>
        </w:rPr>
      </w:pPr>
    </w:p>
    <w:p w14:paraId="7083BA9D" w14:textId="4A76A0E5" w:rsidR="001F4972" w:rsidRDefault="001F4972" w:rsidP="001F4972">
      <w:pPr>
        <w:ind w:left="540"/>
        <w:jc w:val="thaiDistribute"/>
        <w:rPr>
          <w:rFonts w:ascii="Arial" w:eastAsia="Arial" w:hAnsi="Arial" w:cs="Arial"/>
          <w:color w:val="000000"/>
        </w:rPr>
      </w:pPr>
      <w:r w:rsidRPr="004E3EC7">
        <w:rPr>
          <w:rFonts w:ascii="Arial" w:eastAsia="Arial" w:hAnsi="Arial" w:cs="Arial"/>
          <w:color w:val="000000"/>
        </w:rPr>
        <w:t xml:space="preserve">Land is not depreciated. </w:t>
      </w:r>
      <w:r w:rsidRPr="001F4972">
        <w:rPr>
          <w:rFonts w:ascii="Arial" w:eastAsia="Arial" w:hAnsi="Arial" w:cs="Arial"/>
          <w:color w:val="000000"/>
        </w:rPr>
        <w:t xml:space="preserve">Depreciation is calculated based on the depreciable amount of </w:t>
      </w:r>
      <w:r>
        <w:rPr>
          <w:rFonts w:ascii="Arial" w:eastAsia="Arial" w:hAnsi="Arial" w:cs="Arial"/>
          <w:color w:val="000000"/>
        </w:rPr>
        <w:t xml:space="preserve">property, </w:t>
      </w:r>
      <w:proofErr w:type="gramStart"/>
      <w:r>
        <w:rPr>
          <w:rFonts w:ascii="Arial" w:eastAsia="Arial" w:hAnsi="Arial" w:cs="Arial"/>
          <w:color w:val="000000"/>
        </w:rPr>
        <w:t>plant</w:t>
      </w:r>
      <w:proofErr w:type="gramEnd"/>
      <w:r w:rsidRPr="001F4972">
        <w:rPr>
          <w:rFonts w:ascii="Arial" w:eastAsia="Arial" w:hAnsi="Arial" w:cs="Arial"/>
          <w:color w:val="000000"/>
        </w:rPr>
        <w:t xml:space="preserve"> and equipment, which is the cost of an asset, or other amount substituted for cost, less its residual value.</w:t>
      </w:r>
    </w:p>
    <w:p w14:paraId="3F6F1E91" w14:textId="57AA8A13" w:rsidR="00777755" w:rsidRDefault="00777755">
      <w:pPr>
        <w:rPr>
          <w:rFonts w:ascii="Arial" w:eastAsia="Arial" w:hAnsi="Arial" w:cs="Arial"/>
          <w:color w:val="000000"/>
        </w:rPr>
      </w:pPr>
      <w:r>
        <w:rPr>
          <w:rFonts w:ascii="Arial" w:eastAsia="Arial" w:hAnsi="Arial" w:cs="Arial"/>
          <w:color w:val="000000"/>
        </w:rPr>
        <w:br w:type="page"/>
      </w:r>
    </w:p>
    <w:p w14:paraId="59484B33" w14:textId="02D85B34" w:rsidR="00AF7319" w:rsidRPr="001F4972" w:rsidRDefault="001F4972" w:rsidP="001F4972">
      <w:pPr>
        <w:ind w:left="540"/>
        <w:jc w:val="both"/>
        <w:rPr>
          <w:rFonts w:ascii="Arial" w:hAnsi="Arial" w:cs="Arial"/>
          <w:color w:val="0D0D0D"/>
        </w:rPr>
      </w:pPr>
      <w:r w:rsidRPr="008D75C3">
        <w:rPr>
          <w:rFonts w:ascii="Arial" w:hAnsi="Arial" w:cs="Arial"/>
          <w:color w:val="0D0D0D"/>
        </w:rPr>
        <w:lastRenderedPageBreak/>
        <w:t>Depreciation is charged to profit or loss on a straight-line basis over the estimated useful lives of assets or each component of an item of assets. The estimated useful lives are as follows:</w:t>
      </w:r>
    </w:p>
    <w:p w14:paraId="40ABF54D" w14:textId="77777777" w:rsidR="006863A5" w:rsidRPr="004E3EC7" w:rsidRDefault="006863A5" w:rsidP="005B5BDE">
      <w:pPr>
        <w:pBdr>
          <w:top w:val="nil"/>
          <w:left w:val="nil"/>
          <w:bottom w:val="nil"/>
          <w:right w:val="nil"/>
          <w:between w:val="nil"/>
        </w:pBdr>
        <w:ind w:left="540"/>
        <w:jc w:val="both"/>
        <w:rPr>
          <w:rFonts w:ascii="Arial" w:hAnsi="Arial" w:cs="Arial"/>
          <w:color w:val="000000"/>
          <w:lang w:val="en-GB"/>
        </w:rPr>
      </w:pPr>
    </w:p>
    <w:p w14:paraId="4579C4A2" w14:textId="1C32BEFB" w:rsidR="00AF7319" w:rsidRPr="00116534" w:rsidRDefault="00AF7319" w:rsidP="00FE452F">
      <w:pPr>
        <w:pBdr>
          <w:top w:val="nil"/>
          <w:left w:val="nil"/>
          <w:bottom w:val="nil"/>
          <w:right w:val="nil"/>
          <w:between w:val="nil"/>
        </w:pBdr>
        <w:tabs>
          <w:tab w:val="right" w:pos="9450"/>
        </w:tabs>
        <w:ind w:left="540"/>
        <w:jc w:val="both"/>
        <w:rPr>
          <w:rFonts w:ascii="Arial" w:hAnsi="Arial" w:cs="Arial"/>
          <w:color w:val="000000"/>
          <w:lang w:val="en-GB"/>
        </w:rPr>
      </w:pPr>
      <w:r w:rsidRPr="00116534">
        <w:rPr>
          <w:rFonts w:ascii="Arial" w:hAnsi="Arial" w:cs="Arial"/>
          <w:color w:val="000000"/>
          <w:lang w:val="en-GB"/>
        </w:rPr>
        <w:t>Buildings</w:t>
      </w:r>
      <w:r w:rsidRPr="00116534">
        <w:rPr>
          <w:rFonts w:ascii="Arial" w:hAnsi="Arial" w:cs="Arial"/>
          <w:color w:val="000000"/>
          <w:lang w:val="en-GB"/>
        </w:rPr>
        <w:tab/>
      </w:r>
      <w:r w:rsidR="002C54BB">
        <w:rPr>
          <w:rFonts w:ascii="Arial" w:hAnsi="Arial" w:cs="Arial"/>
          <w:color w:val="000000"/>
          <w:lang w:val="en-GB"/>
        </w:rPr>
        <w:t>20</w:t>
      </w:r>
      <w:r w:rsidRPr="00116534">
        <w:rPr>
          <w:rFonts w:ascii="Arial" w:hAnsi="Arial" w:cs="Arial"/>
          <w:color w:val="000000"/>
          <w:lang w:val="en-GB"/>
        </w:rPr>
        <w:t xml:space="preserve"> years</w:t>
      </w:r>
    </w:p>
    <w:p w14:paraId="6B796446" w14:textId="352E1156" w:rsidR="00AF7319" w:rsidRPr="00116534" w:rsidRDefault="00AF7319" w:rsidP="00FE452F">
      <w:pPr>
        <w:pBdr>
          <w:top w:val="nil"/>
          <w:left w:val="nil"/>
          <w:bottom w:val="nil"/>
          <w:right w:val="nil"/>
          <w:between w:val="nil"/>
        </w:pBdr>
        <w:tabs>
          <w:tab w:val="right" w:pos="9450"/>
        </w:tabs>
        <w:ind w:left="540"/>
        <w:jc w:val="both"/>
        <w:rPr>
          <w:rFonts w:ascii="Arial" w:hAnsi="Arial" w:cs="Arial"/>
          <w:color w:val="000000"/>
          <w:lang w:val="en-GB"/>
        </w:rPr>
      </w:pPr>
      <w:r w:rsidRPr="00116534">
        <w:rPr>
          <w:rFonts w:ascii="Arial" w:hAnsi="Arial" w:cs="Arial"/>
        </w:rPr>
        <w:t>Leasehold improvement</w:t>
      </w:r>
      <w:r w:rsidRPr="00116534">
        <w:rPr>
          <w:rFonts w:ascii="Arial" w:hAnsi="Arial" w:cs="Arial"/>
          <w:color w:val="000000"/>
          <w:lang w:val="en-GB"/>
        </w:rPr>
        <w:tab/>
        <w:t xml:space="preserve"> </w:t>
      </w:r>
      <w:r w:rsidR="00116534" w:rsidRPr="00116534">
        <w:rPr>
          <w:rFonts w:ascii="Arial" w:hAnsi="Arial" w:cs="Arial"/>
          <w:color w:val="000000"/>
          <w:lang w:val="en-GB"/>
        </w:rPr>
        <w:t>5</w:t>
      </w:r>
      <w:r w:rsidRPr="00116534">
        <w:rPr>
          <w:rFonts w:ascii="Arial" w:hAnsi="Arial" w:cs="Arial"/>
          <w:color w:val="000000"/>
          <w:lang w:val="en-GB"/>
        </w:rPr>
        <w:t xml:space="preserve"> - </w:t>
      </w:r>
      <w:r w:rsidR="00106018" w:rsidRPr="00116534">
        <w:rPr>
          <w:rFonts w:ascii="Arial" w:hAnsi="Arial" w:cs="Arial"/>
          <w:color w:val="000000"/>
          <w:lang w:val="en-GB"/>
        </w:rPr>
        <w:t>10</w:t>
      </w:r>
      <w:r w:rsidRPr="00116534">
        <w:rPr>
          <w:rFonts w:ascii="Arial" w:hAnsi="Arial" w:cs="Arial"/>
          <w:color w:val="000000"/>
          <w:lang w:val="en-GB"/>
        </w:rPr>
        <w:t xml:space="preserve"> years</w:t>
      </w:r>
    </w:p>
    <w:p w14:paraId="26A889CF" w14:textId="4B3B2223" w:rsidR="00E344CF" w:rsidRPr="00116534" w:rsidRDefault="00E344CF" w:rsidP="00FE452F">
      <w:pPr>
        <w:pBdr>
          <w:top w:val="nil"/>
          <w:left w:val="nil"/>
          <w:bottom w:val="nil"/>
          <w:right w:val="nil"/>
          <w:between w:val="nil"/>
        </w:pBdr>
        <w:tabs>
          <w:tab w:val="right" w:pos="9450"/>
        </w:tabs>
        <w:ind w:left="540"/>
        <w:jc w:val="both"/>
        <w:rPr>
          <w:rFonts w:ascii="Arial" w:hAnsi="Arial" w:cs="Arial"/>
          <w:color w:val="000000"/>
          <w:lang w:val="en-GB"/>
        </w:rPr>
      </w:pPr>
      <w:r w:rsidRPr="00116534">
        <w:rPr>
          <w:rFonts w:ascii="Arial" w:hAnsi="Arial" w:cs="Arial"/>
        </w:rPr>
        <w:t xml:space="preserve">Office equipment, </w:t>
      </w:r>
      <w:proofErr w:type="gramStart"/>
      <w:r w:rsidRPr="00116534">
        <w:rPr>
          <w:rFonts w:ascii="Arial" w:hAnsi="Arial" w:cs="Arial"/>
        </w:rPr>
        <w:t>furniture</w:t>
      </w:r>
      <w:proofErr w:type="gramEnd"/>
      <w:r w:rsidRPr="00116534">
        <w:rPr>
          <w:rFonts w:ascii="Arial" w:hAnsi="Arial" w:cs="Arial"/>
        </w:rPr>
        <w:t xml:space="preserve"> and fixtures</w:t>
      </w:r>
      <w:r w:rsidRPr="00116534">
        <w:rPr>
          <w:rFonts w:ascii="Arial" w:hAnsi="Arial" w:cs="Arial"/>
          <w:color w:val="000000"/>
          <w:lang w:val="en-GB"/>
        </w:rPr>
        <w:tab/>
      </w:r>
      <w:r w:rsidR="00116534" w:rsidRPr="00116534">
        <w:rPr>
          <w:rFonts w:ascii="Arial" w:hAnsi="Arial" w:cs="Arial"/>
          <w:color w:val="000000"/>
          <w:lang w:val="en-GB"/>
        </w:rPr>
        <w:t>5</w:t>
      </w:r>
      <w:r w:rsidR="00124A1B" w:rsidRPr="00116534">
        <w:rPr>
          <w:rFonts w:ascii="Arial" w:hAnsi="Arial" w:cs="Arial"/>
          <w:color w:val="000000"/>
          <w:lang w:val="en-GB"/>
        </w:rPr>
        <w:t xml:space="preserve"> - </w:t>
      </w:r>
      <w:r w:rsidR="00116534" w:rsidRPr="00116534">
        <w:rPr>
          <w:rFonts w:ascii="Arial" w:hAnsi="Arial" w:cs="Arial"/>
          <w:color w:val="000000"/>
          <w:lang w:val="en-GB"/>
        </w:rPr>
        <w:t>9</w:t>
      </w:r>
      <w:r w:rsidRPr="00116534">
        <w:rPr>
          <w:rFonts w:ascii="Arial" w:hAnsi="Arial" w:cs="Arial"/>
          <w:color w:val="000000"/>
          <w:lang w:val="en-GB"/>
        </w:rPr>
        <w:t xml:space="preserve"> years</w:t>
      </w:r>
    </w:p>
    <w:p w14:paraId="2B08C113" w14:textId="4A947A08" w:rsidR="00AF7319" w:rsidRPr="00116534" w:rsidRDefault="00AF7319" w:rsidP="00FE452F">
      <w:pPr>
        <w:pBdr>
          <w:top w:val="nil"/>
          <w:left w:val="nil"/>
          <w:bottom w:val="nil"/>
          <w:right w:val="nil"/>
          <w:between w:val="nil"/>
        </w:pBdr>
        <w:tabs>
          <w:tab w:val="right" w:pos="9450"/>
        </w:tabs>
        <w:ind w:left="540"/>
        <w:jc w:val="both"/>
        <w:rPr>
          <w:rFonts w:ascii="Arial" w:hAnsi="Arial" w:cs="Arial"/>
          <w:color w:val="000000"/>
          <w:lang w:val="en-GB"/>
        </w:rPr>
      </w:pPr>
      <w:r w:rsidRPr="00116534">
        <w:rPr>
          <w:rFonts w:ascii="Arial" w:hAnsi="Arial" w:cs="Arial"/>
          <w:color w:val="000000"/>
          <w:lang w:val="en-GB"/>
        </w:rPr>
        <w:t>Vehicles</w:t>
      </w:r>
      <w:r w:rsidRPr="00116534">
        <w:rPr>
          <w:rFonts w:ascii="Arial" w:hAnsi="Arial" w:cs="Arial"/>
          <w:color w:val="000000"/>
          <w:lang w:val="en-GB"/>
        </w:rPr>
        <w:tab/>
      </w:r>
      <w:r w:rsidR="00106018" w:rsidRPr="00116534">
        <w:rPr>
          <w:rFonts w:ascii="Arial" w:hAnsi="Arial" w:cs="Arial"/>
          <w:color w:val="000000"/>
          <w:lang w:val="en-GB"/>
        </w:rPr>
        <w:t>5</w:t>
      </w:r>
      <w:r w:rsidRPr="00116534">
        <w:rPr>
          <w:rFonts w:ascii="Arial" w:hAnsi="Arial" w:cs="Arial"/>
          <w:color w:val="000000"/>
          <w:lang w:val="en-GB"/>
        </w:rPr>
        <w:t xml:space="preserve"> years</w:t>
      </w:r>
    </w:p>
    <w:p w14:paraId="69F45FD3" w14:textId="38E80918" w:rsidR="00E344CF" w:rsidRPr="004E3EC7" w:rsidRDefault="00E344CF" w:rsidP="00FE452F">
      <w:pPr>
        <w:pBdr>
          <w:top w:val="nil"/>
          <w:left w:val="nil"/>
          <w:bottom w:val="nil"/>
          <w:right w:val="nil"/>
          <w:between w:val="nil"/>
        </w:pBdr>
        <w:tabs>
          <w:tab w:val="right" w:pos="9450"/>
        </w:tabs>
        <w:ind w:left="540"/>
        <w:jc w:val="both"/>
        <w:rPr>
          <w:rFonts w:ascii="Arial" w:hAnsi="Arial" w:cs="Arial"/>
          <w:color w:val="000000"/>
          <w:lang w:val="en-GB"/>
        </w:rPr>
      </w:pPr>
      <w:r w:rsidRPr="00116534">
        <w:rPr>
          <w:rFonts w:ascii="Arial" w:hAnsi="Arial" w:cs="Arial"/>
          <w:color w:val="000000"/>
          <w:lang w:val="en-GB"/>
        </w:rPr>
        <w:t>Computer equipment</w:t>
      </w:r>
      <w:r w:rsidRPr="00116534">
        <w:rPr>
          <w:rFonts w:ascii="Arial" w:hAnsi="Arial" w:cs="Arial"/>
          <w:color w:val="000000"/>
          <w:lang w:val="en-GB"/>
        </w:rPr>
        <w:tab/>
      </w:r>
      <w:r w:rsidR="00106018" w:rsidRPr="00116534">
        <w:rPr>
          <w:rFonts w:ascii="Arial" w:hAnsi="Arial" w:cs="Arial"/>
          <w:color w:val="000000"/>
          <w:lang w:val="en-GB"/>
        </w:rPr>
        <w:t>3</w:t>
      </w:r>
      <w:r w:rsidR="00124A1B" w:rsidRPr="00116534">
        <w:rPr>
          <w:rFonts w:ascii="Arial" w:hAnsi="Arial" w:cs="Arial"/>
          <w:color w:val="000000"/>
          <w:lang w:val="en-GB"/>
        </w:rPr>
        <w:t xml:space="preserve"> - </w:t>
      </w:r>
      <w:r w:rsidR="00106018" w:rsidRPr="00116534">
        <w:rPr>
          <w:rFonts w:ascii="Arial" w:hAnsi="Arial" w:cs="Arial"/>
          <w:color w:val="000000"/>
          <w:lang w:val="en-GB"/>
        </w:rPr>
        <w:t>5</w:t>
      </w:r>
      <w:r w:rsidRPr="00116534">
        <w:rPr>
          <w:rFonts w:ascii="Arial" w:hAnsi="Arial" w:cs="Arial"/>
          <w:color w:val="000000"/>
          <w:lang w:val="en-GB"/>
        </w:rPr>
        <w:t xml:space="preserve"> years</w:t>
      </w:r>
    </w:p>
    <w:p w14:paraId="09E3C242" w14:textId="77777777" w:rsidR="00AF7319" w:rsidRPr="004E3EC7" w:rsidRDefault="00AF7319" w:rsidP="005B5BDE">
      <w:pPr>
        <w:ind w:left="540"/>
        <w:jc w:val="thaiDistribute"/>
        <w:rPr>
          <w:rFonts w:ascii="Arial" w:eastAsia="Arial" w:hAnsi="Arial" w:cs="Arial"/>
          <w:color w:val="000000"/>
        </w:rPr>
      </w:pPr>
    </w:p>
    <w:p w14:paraId="20E65F04" w14:textId="77777777" w:rsidR="001F4972" w:rsidRPr="008D75C3" w:rsidRDefault="001F4972" w:rsidP="001F4972">
      <w:pPr>
        <w:pStyle w:val="BodyText"/>
        <w:ind w:left="540"/>
        <w:rPr>
          <w:rFonts w:ascii="Arial" w:hAnsi="Arial" w:cs="Arial"/>
          <w:b/>
          <w:bCs/>
          <w:sz w:val="20"/>
          <w:szCs w:val="20"/>
        </w:rPr>
      </w:pPr>
      <w:r w:rsidRPr="008D75C3">
        <w:rPr>
          <w:rFonts w:ascii="Arial" w:hAnsi="Arial" w:cs="Arial"/>
          <w:sz w:val="20"/>
          <w:szCs w:val="20"/>
        </w:rPr>
        <w:t>Depreciation methods, useful lives and residual values are reviewed at each financial year-end and adjusted if appropriate.</w:t>
      </w:r>
    </w:p>
    <w:p w14:paraId="2C56BB62" w14:textId="77777777" w:rsidR="00777755" w:rsidRDefault="00777755" w:rsidP="001F4972">
      <w:pPr>
        <w:pStyle w:val="BodyText"/>
        <w:ind w:left="540"/>
        <w:rPr>
          <w:rFonts w:ascii="Arial" w:hAnsi="Arial" w:cs="Arial"/>
          <w:spacing w:val="-4"/>
          <w:sz w:val="20"/>
          <w:szCs w:val="20"/>
        </w:rPr>
      </w:pPr>
    </w:p>
    <w:p w14:paraId="35E885C0" w14:textId="7B3E9E95" w:rsidR="001F4972" w:rsidRPr="008D75C3" w:rsidRDefault="001F4972" w:rsidP="001F4972">
      <w:pPr>
        <w:pStyle w:val="BodyText"/>
        <w:ind w:left="540"/>
        <w:rPr>
          <w:rFonts w:ascii="Arial" w:hAnsi="Arial" w:cs="Arial"/>
          <w:b/>
          <w:bCs/>
          <w:sz w:val="20"/>
          <w:szCs w:val="20"/>
        </w:rPr>
      </w:pPr>
      <w:r w:rsidRPr="008D75C3">
        <w:rPr>
          <w:rFonts w:ascii="Arial" w:hAnsi="Arial" w:cs="Arial"/>
          <w:spacing w:val="-4"/>
          <w:sz w:val="20"/>
          <w:szCs w:val="20"/>
        </w:rPr>
        <w:t xml:space="preserve">The asset’s carrying amount is </w:t>
      </w:r>
      <w:proofErr w:type="gramStart"/>
      <w:r w:rsidRPr="008D75C3">
        <w:rPr>
          <w:rFonts w:ascii="Arial" w:hAnsi="Arial" w:cs="Arial"/>
          <w:spacing w:val="-4"/>
          <w:sz w:val="20"/>
          <w:szCs w:val="20"/>
        </w:rPr>
        <w:t>written-down</w:t>
      </w:r>
      <w:proofErr w:type="gramEnd"/>
      <w:r w:rsidRPr="008D75C3">
        <w:rPr>
          <w:rFonts w:ascii="Arial" w:hAnsi="Arial" w:cs="Arial"/>
          <w:spacing w:val="-4"/>
          <w:sz w:val="20"/>
          <w:szCs w:val="20"/>
        </w:rPr>
        <w:t xml:space="preserve"> immediately to its recoverable amount if the asset’s</w:t>
      </w:r>
      <w:r w:rsidRPr="008D75C3">
        <w:rPr>
          <w:rFonts w:ascii="Arial" w:hAnsi="Arial" w:cs="Arial"/>
          <w:sz w:val="20"/>
          <w:szCs w:val="20"/>
        </w:rPr>
        <w:t xml:space="preserve"> carrying amount is greater than its estimated recoverable amount.</w:t>
      </w:r>
    </w:p>
    <w:p w14:paraId="345FE1C1" w14:textId="77777777" w:rsidR="001F4972" w:rsidRPr="008D75C3" w:rsidRDefault="001F4972" w:rsidP="001F4972">
      <w:pPr>
        <w:pStyle w:val="BodyText"/>
        <w:ind w:left="540"/>
        <w:rPr>
          <w:rFonts w:ascii="Arial" w:hAnsi="Arial" w:cs="Arial"/>
          <w:sz w:val="20"/>
          <w:szCs w:val="20"/>
        </w:rPr>
      </w:pPr>
    </w:p>
    <w:p w14:paraId="5D647C22" w14:textId="77777777" w:rsidR="001F4972" w:rsidRPr="008D75C3" w:rsidRDefault="001F4972" w:rsidP="001F4972">
      <w:pPr>
        <w:pStyle w:val="BodyText"/>
        <w:ind w:left="540"/>
        <w:rPr>
          <w:rFonts w:ascii="Arial" w:hAnsi="Arial" w:cs="Arial"/>
          <w:spacing w:val="-6"/>
          <w:sz w:val="20"/>
          <w:szCs w:val="20"/>
        </w:rPr>
      </w:pPr>
      <w:r w:rsidRPr="008D75C3">
        <w:rPr>
          <w:rFonts w:ascii="Arial" w:hAnsi="Arial" w:cs="Arial"/>
          <w:spacing w:val="-6"/>
          <w:sz w:val="20"/>
          <w:szCs w:val="20"/>
        </w:rPr>
        <w:t xml:space="preserve">Gains or losses on disposals are determined by comparing the proceeds with the carrying amount and are </w:t>
      </w:r>
      <w:proofErr w:type="spellStart"/>
      <w:r w:rsidRPr="008D75C3">
        <w:rPr>
          <w:rFonts w:ascii="Arial" w:hAnsi="Arial" w:cs="Arial"/>
          <w:spacing w:val="-6"/>
          <w:sz w:val="20"/>
          <w:szCs w:val="20"/>
        </w:rPr>
        <w:t>recognised</w:t>
      </w:r>
      <w:proofErr w:type="spellEnd"/>
      <w:r w:rsidRPr="008D75C3">
        <w:rPr>
          <w:rFonts w:ascii="Arial" w:hAnsi="Arial" w:cs="Arial"/>
          <w:spacing w:val="-6"/>
          <w:sz w:val="20"/>
          <w:szCs w:val="20"/>
        </w:rPr>
        <w:t xml:space="preserve"> within other gains and losses in the statements of comprehensive income. </w:t>
      </w:r>
    </w:p>
    <w:p w14:paraId="088AEB64" w14:textId="77777777" w:rsidR="007367CF" w:rsidRPr="004E3EC7" w:rsidRDefault="007367CF" w:rsidP="00AC1B4E">
      <w:pPr>
        <w:jc w:val="thaiDistribute"/>
        <w:rPr>
          <w:rFonts w:ascii="Arial" w:eastAsia="Arial" w:hAnsi="Arial" w:cs="Arial"/>
          <w:color w:val="000000"/>
        </w:rPr>
      </w:pPr>
    </w:p>
    <w:p w14:paraId="2934BCEE" w14:textId="31C5EA38" w:rsidR="00B4009C" w:rsidRPr="004E3EC7" w:rsidRDefault="003D795C">
      <w:pPr>
        <w:pStyle w:val="ListParagraph"/>
        <w:numPr>
          <w:ilvl w:val="1"/>
          <w:numId w:val="5"/>
        </w:numPr>
        <w:spacing w:after="0"/>
        <w:ind w:left="567" w:hanging="567"/>
        <w:jc w:val="thaiDistribute"/>
        <w:rPr>
          <w:rFonts w:cs="Arial"/>
          <w:b/>
          <w:bCs/>
          <w:color w:val="CF4A02"/>
          <w:sz w:val="20"/>
          <w:szCs w:val="20"/>
        </w:rPr>
      </w:pPr>
      <w:r w:rsidRPr="004E3EC7">
        <w:rPr>
          <w:rFonts w:cs="Browallia New"/>
          <w:b/>
          <w:bCs/>
          <w:color w:val="CF4A02"/>
          <w:sz w:val="20"/>
          <w:szCs w:val="25"/>
          <w:lang w:val="en-US" w:bidi="th-TH"/>
        </w:rPr>
        <w:t>G</w:t>
      </w:r>
      <w:proofErr w:type="spellStart"/>
      <w:r w:rsidR="00B4009C" w:rsidRPr="004E3EC7">
        <w:rPr>
          <w:rFonts w:cs="Arial"/>
          <w:b/>
          <w:bCs/>
          <w:color w:val="CF4A02"/>
          <w:sz w:val="20"/>
          <w:szCs w:val="20"/>
        </w:rPr>
        <w:t>oodwill</w:t>
      </w:r>
      <w:proofErr w:type="spellEnd"/>
    </w:p>
    <w:p w14:paraId="20296C92" w14:textId="77777777" w:rsidR="00086FE6" w:rsidRPr="004E3EC7" w:rsidRDefault="00086FE6" w:rsidP="005B5BDE">
      <w:pPr>
        <w:ind w:left="540"/>
        <w:jc w:val="thaiDistribute"/>
        <w:rPr>
          <w:rFonts w:ascii="Arial" w:eastAsia="Arial" w:hAnsi="Arial" w:cs="Arial"/>
          <w:color w:val="000000"/>
        </w:rPr>
      </w:pPr>
    </w:p>
    <w:p w14:paraId="05745EEA" w14:textId="7E9872A5" w:rsidR="00086FE6" w:rsidRPr="004E3EC7" w:rsidRDefault="00086FE6" w:rsidP="005B5BDE">
      <w:pPr>
        <w:ind w:left="540"/>
        <w:jc w:val="thaiDistribute"/>
        <w:rPr>
          <w:rFonts w:ascii="Arial" w:eastAsia="Arial" w:hAnsi="Arial" w:cs="Arial"/>
          <w:color w:val="000000"/>
        </w:rPr>
      </w:pPr>
      <w:proofErr w:type="gramStart"/>
      <w:r w:rsidRPr="005B5BDE">
        <w:rPr>
          <w:rFonts w:ascii="Arial" w:eastAsia="Arial" w:hAnsi="Arial" w:cs="Arial"/>
          <w:color w:val="000000"/>
        </w:rPr>
        <w:t>Subsequent to</w:t>
      </w:r>
      <w:proofErr w:type="gramEnd"/>
      <w:r w:rsidRPr="005B5BDE">
        <w:rPr>
          <w:rFonts w:ascii="Arial" w:eastAsia="Arial" w:hAnsi="Arial" w:cs="Arial"/>
          <w:color w:val="000000"/>
        </w:rPr>
        <w:t xml:space="preserve"> the initial recognition, </w:t>
      </w:r>
      <w:r w:rsidRPr="004E3EC7">
        <w:rPr>
          <w:rFonts w:ascii="Arial" w:eastAsia="Arial" w:hAnsi="Arial" w:cs="Arial"/>
          <w:color w:val="000000"/>
        </w:rPr>
        <w:t xml:space="preserve">goodwill is tested for impairment annually, or more frequently if events or changes in circumstances indicate that it might be impaired. It is carried at cost less accumulated impairment losses. </w:t>
      </w:r>
    </w:p>
    <w:p w14:paraId="5C69FC04" w14:textId="77777777" w:rsidR="00086FE6" w:rsidRPr="004E3EC7" w:rsidRDefault="00086FE6" w:rsidP="005B5BDE">
      <w:pPr>
        <w:ind w:left="540"/>
        <w:jc w:val="thaiDistribute"/>
        <w:rPr>
          <w:rFonts w:ascii="Arial" w:eastAsia="Arial" w:hAnsi="Arial" w:cs="Arial"/>
          <w:color w:val="000000"/>
        </w:rPr>
      </w:pPr>
    </w:p>
    <w:p w14:paraId="68F60A74" w14:textId="12411A97" w:rsidR="00086FE6" w:rsidRPr="004E3EC7" w:rsidRDefault="00086FE6" w:rsidP="005B5BDE">
      <w:pPr>
        <w:ind w:left="540"/>
        <w:jc w:val="thaiDistribute"/>
        <w:rPr>
          <w:rFonts w:ascii="Arial" w:eastAsia="Arial" w:hAnsi="Arial" w:cs="Arial"/>
          <w:color w:val="000000"/>
        </w:rPr>
      </w:pPr>
      <w:proofErr w:type="gramStart"/>
      <w:r w:rsidRPr="004E3EC7">
        <w:rPr>
          <w:rFonts w:ascii="Arial" w:eastAsia="Arial" w:hAnsi="Arial" w:cs="Arial"/>
          <w:color w:val="000000"/>
        </w:rPr>
        <w:t>For the purpose of</w:t>
      </w:r>
      <w:proofErr w:type="gramEnd"/>
      <w:r w:rsidRPr="004E3EC7">
        <w:rPr>
          <w:rFonts w:ascii="Arial" w:eastAsia="Arial" w:hAnsi="Arial" w:cs="Arial"/>
          <w:color w:val="000000"/>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 </w:t>
      </w:r>
      <w:r w:rsidR="00FE452F">
        <w:rPr>
          <w:rFonts w:ascii="Arial" w:eastAsia="Arial" w:hAnsi="Arial" w:cs="Arial"/>
          <w:color w:val="000000"/>
        </w:rPr>
        <w:t>-</w:t>
      </w:r>
      <w:r w:rsidRPr="004E3EC7">
        <w:rPr>
          <w:rFonts w:ascii="Arial" w:eastAsia="Arial" w:hAnsi="Arial" w:cs="Arial"/>
          <w:color w:val="000000"/>
        </w:rPr>
        <w:t xml:space="preserve"> non-life insurance business. </w:t>
      </w:r>
    </w:p>
    <w:p w14:paraId="29085F7A" w14:textId="67603D5E" w:rsidR="005B5BDE" w:rsidRPr="00666BF8" w:rsidRDefault="005B5BDE">
      <w:pPr>
        <w:rPr>
          <w:rFonts w:ascii="Arial" w:eastAsia="Arial" w:hAnsi="Arial" w:cstheme="minorBidi"/>
          <w:color w:val="000000"/>
        </w:rPr>
      </w:pPr>
    </w:p>
    <w:p w14:paraId="1FE0327D" w14:textId="137AAC82" w:rsidR="00A31B40" w:rsidRPr="004E3EC7" w:rsidRDefault="00A31B40">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tab/>
        <w:t>Intangible assets</w:t>
      </w:r>
    </w:p>
    <w:p w14:paraId="6438C3BA" w14:textId="37F1033B" w:rsidR="00D24EFB" w:rsidRPr="004E3EC7" w:rsidRDefault="00D24EFB" w:rsidP="005B5BDE">
      <w:pPr>
        <w:ind w:left="540"/>
        <w:jc w:val="thaiDistribute"/>
        <w:rPr>
          <w:rFonts w:ascii="Arial" w:eastAsia="Arial" w:hAnsi="Arial" w:cs="Arial"/>
          <w:color w:val="000000"/>
        </w:rPr>
      </w:pPr>
    </w:p>
    <w:p w14:paraId="4DD2D6EB" w14:textId="77777777" w:rsidR="001F4972" w:rsidRPr="008D75C3" w:rsidRDefault="001F4972" w:rsidP="001F4972">
      <w:pPr>
        <w:ind w:left="540"/>
        <w:jc w:val="both"/>
        <w:rPr>
          <w:rFonts w:ascii="Arial" w:hAnsi="Arial" w:cs="Arial"/>
          <w:color w:val="000000"/>
          <w:spacing w:val="-2"/>
          <w:lang w:val="en-GB"/>
        </w:rPr>
      </w:pPr>
      <w:r w:rsidRPr="008D75C3">
        <w:rPr>
          <w:rFonts w:ascii="Arial" w:hAnsi="Arial" w:cs="Arial"/>
          <w:color w:val="000000"/>
          <w:spacing w:val="-2"/>
          <w:lang w:val="en-GB"/>
        </w:rPr>
        <w:t xml:space="preserve">Intangible assets with definite useful life are stated at cost less accumulated amortisation and impairment losses </w:t>
      </w:r>
      <w:r w:rsidRPr="008D75C3">
        <w:rPr>
          <w:rFonts w:ascii="Arial" w:hAnsi="Arial" w:cs="Arial"/>
          <w:color w:val="000000"/>
          <w:spacing w:val="-2"/>
          <w:cs/>
          <w:lang w:val="en-GB"/>
        </w:rPr>
        <w:t>(</w:t>
      </w:r>
      <w:r w:rsidRPr="008D75C3">
        <w:rPr>
          <w:rFonts w:ascii="Arial" w:hAnsi="Arial" w:cs="Arial"/>
          <w:color w:val="000000"/>
          <w:spacing w:val="-2"/>
          <w:lang w:val="en-GB"/>
        </w:rPr>
        <w:t>if any</w:t>
      </w:r>
      <w:r w:rsidRPr="008D75C3">
        <w:rPr>
          <w:rFonts w:ascii="Arial" w:hAnsi="Arial" w:cs="Arial"/>
          <w:color w:val="000000"/>
          <w:spacing w:val="-2"/>
          <w:cs/>
          <w:lang w:val="en-GB"/>
        </w:rPr>
        <w:t>).</w:t>
      </w:r>
    </w:p>
    <w:p w14:paraId="2C8BE398" w14:textId="77777777" w:rsidR="001F4972" w:rsidRPr="008D75C3" w:rsidRDefault="001F4972" w:rsidP="001F4972">
      <w:pPr>
        <w:ind w:left="540"/>
        <w:jc w:val="both"/>
        <w:rPr>
          <w:rFonts w:ascii="Arial" w:hAnsi="Arial" w:cs="Arial"/>
          <w:color w:val="000000"/>
          <w:spacing w:val="-2"/>
          <w:lang w:val="en-GB"/>
        </w:rPr>
      </w:pPr>
    </w:p>
    <w:p w14:paraId="0DA6F91E" w14:textId="77777777" w:rsidR="001F4972" w:rsidRPr="008D75C3" w:rsidRDefault="001F4972" w:rsidP="001F4972">
      <w:pPr>
        <w:ind w:left="540"/>
        <w:jc w:val="both"/>
        <w:rPr>
          <w:rFonts w:ascii="Arial" w:hAnsi="Arial" w:cs="Arial"/>
          <w:color w:val="000000"/>
          <w:spacing w:val="-2"/>
          <w:lang w:val="en-GB"/>
        </w:rPr>
      </w:pPr>
      <w:r w:rsidRPr="008D75C3">
        <w:rPr>
          <w:rFonts w:ascii="Arial" w:hAnsi="Arial" w:cs="Arial"/>
          <w:color w:val="000000"/>
          <w:spacing w:val="-2"/>
          <w:lang w:val="en-GB"/>
        </w:rPr>
        <w:t>Amortisation is charged to the statement of profit or loss on a straight</w:t>
      </w:r>
      <w:r w:rsidRPr="008D75C3">
        <w:rPr>
          <w:rFonts w:ascii="Arial" w:hAnsi="Arial" w:cs="Arial"/>
          <w:color w:val="000000"/>
          <w:spacing w:val="-2"/>
          <w:cs/>
          <w:lang w:val="en-GB"/>
        </w:rPr>
        <w:t>-</w:t>
      </w:r>
      <w:r w:rsidRPr="008D75C3">
        <w:rPr>
          <w:rFonts w:ascii="Arial" w:hAnsi="Arial" w:cs="Arial"/>
          <w:color w:val="000000"/>
          <w:spacing w:val="-2"/>
          <w:lang w:val="en-GB"/>
        </w:rPr>
        <w:t>line basis from the date that intangible assets are available for use over the estimated useful lives of the assets</w:t>
      </w:r>
      <w:r w:rsidRPr="008D75C3">
        <w:rPr>
          <w:rFonts w:ascii="Arial" w:hAnsi="Arial" w:cs="Arial"/>
          <w:color w:val="000000"/>
          <w:spacing w:val="-2"/>
          <w:cs/>
          <w:lang w:val="en-GB"/>
        </w:rPr>
        <w:t xml:space="preserve">. </w:t>
      </w:r>
      <w:r w:rsidRPr="008D75C3">
        <w:rPr>
          <w:rFonts w:ascii="Arial" w:hAnsi="Arial" w:cs="Arial"/>
          <w:color w:val="000000"/>
          <w:spacing w:val="-2"/>
          <w:lang w:val="en-GB"/>
        </w:rPr>
        <w:t>The estimated useful lives are as follows</w:t>
      </w:r>
      <w:r w:rsidRPr="008D75C3">
        <w:rPr>
          <w:rFonts w:ascii="Arial" w:hAnsi="Arial" w:cs="Arial"/>
          <w:color w:val="000000"/>
          <w:spacing w:val="-2"/>
          <w:cs/>
          <w:lang w:val="en-GB"/>
        </w:rPr>
        <w:t>:</w:t>
      </w:r>
    </w:p>
    <w:p w14:paraId="342432A5" w14:textId="77777777" w:rsidR="0055729A" w:rsidRPr="004E3EC7" w:rsidRDefault="0055729A" w:rsidP="005B5BDE">
      <w:pPr>
        <w:ind w:left="540"/>
        <w:jc w:val="both"/>
        <w:rPr>
          <w:rFonts w:ascii="Arial" w:hAnsi="Arial" w:cstheme="minorBidi"/>
        </w:rPr>
      </w:pPr>
    </w:p>
    <w:p w14:paraId="49BFA75C" w14:textId="385C3CCB" w:rsidR="004A3102" w:rsidRPr="00116534" w:rsidRDefault="00BB3FF7" w:rsidP="005B5BDE">
      <w:pPr>
        <w:pStyle w:val="a"/>
        <w:tabs>
          <w:tab w:val="left" w:pos="7740"/>
          <w:tab w:val="right" w:pos="9461"/>
        </w:tabs>
        <w:ind w:left="540" w:right="0"/>
        <w:jc w:val="both"/>
        <w:rPr>
          <w:rFonts w:cs="Arial"/>
          <w:sz w:val="20"/>
          <w:szCs w:val="20"/>
        </w:rPr>
      </w:pPr>
      <w:r w:rsidRPr="00116534">
        <w:rPr>
          <w:rFonts w:cs="Arial"/>
          <w:sz w:val="20"/>
          <w:szCs w:val="20"/>
        </w:rPr>
        <w:t>Computer software</w:t>
      </w:r>
      <w:r w:rsidR="005A2E88" w:rsidRPr="00116534">
        <w:rPr>
          <w:rFonts w:cs="Arial"/>
          <w:sz w:val="20"/>
          <w:szCs w:val="20"/>
        </w:rPr>
        <w:tab/>
      </w:r>
      <w:r w:rsidR="005A2E88" w:rsidRPr="00116534">
        <w:rPr>
          <w:rFonts w:cs="Arial"/>
          <w:sz w:val="20"/>
          <w:szCs w:val="20"/>
        </w:rPr>
        <w:tab/>
      </w:r>
      <w:r w:rsidR="00116534" w:rsidRPr="00116534">
        <w:rPr>
          <w:rFonts w:cs="Arial"/>
          <w:sz w:val="20"/>
          <w:szCs w:val="20"/>
          <w:lang w:val="en-GB"/>
        </w:rPr>
        <w:t>3</w:t>
      </w:r>
      <w:r w:rsidR="00E71EC3" w:rsidRPr="00116534">
        <w:rPr>
          <w:rFonts w:cs="Arial"/>
          <w:sz w:val="20"/>
          <w:szCs w:val="20"/>
        </w:rPr>
        <w:t xml:space="preserve"> - </w:t>
      </w:r>
      <w:r w:rsidR="00106018" w:rsidRPr="00116534">
        <w:rPr>
          <w:rFonts w:cs="Arial"/>
          <w:sz w:val="20"/>
          <w:szCs w:val="20"/>
          <w:lang w:val="en-GB"/>
        </w:rPr>
        <w:t>10</w:t>
      </w:r>
      <w:r w:rsidR="00FB2D4A" w:rsidRPr="00116534">
        <w:rPr>
          <w:rFonts w:cs="Arial"/>
          <w:sz w:val="20"/>
          <w:szCs w:val="20"/>
        </w:rPr>
        <w:t xml:space="preserve"> </w:t>
      </w:r>
      <w:r w:rsidR="004A3102" w:rsidRPr="00116534">
        <w:rPr>
          <w:rFonts w:cs="Arial"/>
          <w:sz w:val="20"/>
          <w:szCs w:val="20"/>
        </w:rPr>
        <w:t>years</w:t>
      </w:r>
    </w:p>
    <w:p w14:paraId="369C9BEB" w14:textId="31164E9A" w:rsidR="00D24EFB" w:rsidRPr="004E3EC7" w:rsidRDefault="00D24EFB" w:rsidP="00CF0068">
      <w:pPr>
        <w:ind w:left="540"/>
        <w:jc w:val="thaiDistribute"/>
        <w:rPr>
          <w:rFonts w:ascii="Arial" w:eastAsia="Arial" w:hAnsi="Arial" w:cs="Arial"/>
          <w:color w:val="000000"/>
        </w:rPr>
      </w:pPr>
    </w:p>
    <w:p w14:paraId="03C80E3F" w14:textId="77777777" w:rsidR="001F4972" w:rsidRPr="008D75C3" w:rsidRDefault="001F4972" w:rsidP="001F4972">
      <w:pPr>
        <w:ind w:left="540"/>
        <w:jc w:val="both"/>
        <w:rPr>
          <w:rFonts w:ascii="Arial" w:hAnsi="Arial" w:cs="Arial"/>
          <w:color w:val="000000"/>
          <w:spacing w:val="-2"/>
          <w:lang w:val="en-GB"/>
        </w:rPr>
      </w:pPr>
      <w:r w:rsidRPr="008D75C3">
        <w:rPr>
          <w:rFonts w:ascii="Arial" w:hAnsi="Arial" w:cs="Arial"/>
          <w:color w:val="000000"/>
          <w:spacing w:val="-2"/>
          <w:lang w:val="en-GB"/>
        </w:rPr>
        <w:t>Intangible assets with definite useful lives are tested for impairment when there is an indicator</w:t>
      </w:r>
      <w:r w:rsidRPr="008D75C3">
        <w:rPr>
          <w:rFonts w:ascii="Arial" w:hAnsi="Arial" w:cs="Arial"/>
          <w:color w:val="000000"/>
          <w:spacing w:val="-2"/>
          <w:cs/>
          <w:lang w:val="en-GB"/>
        </w:rPr>
        <w:t xml:space="preserve"> </w:t>
      </w:r>
      <w:r w:rsidRPr="008D75C3">
        <w:rPr>
          <w:rFonts w:ascii="Arial" w:hAnsi="Arial" w:cs="Arial"/>
          <w:color w:val="000000"/>
          <w:spacing w:val="-2"/>
          <w:lang w:val="en-GB"/>
        </w:rPr>
        <w:t>that the asset may be impaired. Intangible assets with indefinite useful lives are tested for</w:t>
      </w:r>
      <w:r w:rsidRPr="008D75C3">
        <w:rPr>
          <w:rFonts w:ascii="Arial" w:hAnsi="Arial" w:cs="Arial"/>
          <w:color w:val="000000"/>
          <w:spacing w:val="-2"/>
          <w:cs/>
          <w:lang w:val="en-GB"/>
        </w:rPr>
        <w:t xml:space="preserve"> </w:t>
      </w:r>
      <w:r w:rsidRPr="008D75C3">
        <w:rPr>
          <w:rFonts w:ascii="Arial" w:hAnsi="Arial" w:cs="Arial"/>
          <w:color w:val="000000"/>
          <w:spacing w:val="-2"/>
          <w:lang w:val="en-GB"/>
        </w:rPr>
        <w:t>impairment annually or when there is an indicator that the asset may be impaired.</w:t>
      </w:r>
    </w:p>
    <w:p w14:paraId="16325BA7" w14:textId="77777777" w:rsidR="006863A5" w:rsidRPr="001F4972" w:rsidRDefault="006863A5" w:rsidP="00CF0068">
      <w:pPr>
        <w:ind w:left="540"/>
        <w:jc w:val="thaiDistribute"/>
        <w:rPr>
          <w:rFonts w:ascii="Arial" w:eastAsia="Arial" w:hAnsi="Arial" w:cs="Arial"/>
          <w:color w:val="000000"/>
          <w:lang w:val="en-GB"/>
        </w:rPr>
      </w:pPr>
    </w:p>
    <w:p w14:paraId="64BB8908" w14:textId="30B8E6AA" w:rsidR="0032189A" w:rsidRPr="004E3EC7" w:rsidRDefault="0032189A">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tab/>
        <w:t>Impairment of assets</w:t>
      </w:r>
    </w:p>
    <w:p w14:paraId="4075E3C5" w14:textId="507924AA" w:rsidR="00BF0FEA" w:rsidRPr="004E3EC7" w:rsidRDefault="00BF0FEA" w:rsidP="005B5BDE">
      <w:pPr>
        <w:ind w:left="540"/>
        <w:jc w:val="thaiDistribute"/>
        <w:rPr>
          <w:rFonts w:ascii="Arial" w:eastAsia="Arial" w:hAnsi="Arial" w:cs="Arial"/>
          <w:color w:val="000000"/>
        </w:rPr>
      </w:pPr>
    </w:p>
    <w:p w14:paraId="3A6B2B7C" w14:textId="77777777" w:rsidR="001F4972" w:rsidRPr="008D75C3" w:rsidRDefault="001F4972" w:rsidP="001F4972">
      <w:pPr>
        <w:ind w:left="540"/>
        <w:jc w:val="both"/>
        <w:rPr>
          <w:rFonts w:ascii="Arial" w:hAnsi="Arial" w:cs="Arial"/>
          <w:spacing w:val="-4"/>
        </w:rPr>
      </w:pPr>
      <w:r w:rsidRPr="008D75C3">
        <w:rPr>
          <w:rFonts w:ascii="Arial" w:hAnsi="Arial" w:cs="Arial"/>
          <w:spacing w:val="-4"/>
        </w:rPr>
        <w:t xml:space="preserve">Assets that have an indefinite useful life are tested annually for impairment, or more frequently if events or changes in circumstances indicate that it might be impaired. Assets that are subject to </w:t>
      </w:r>
      <w:proofErr w:type="spellStart"/>
      <w:r w:rsidRPr="008D75C3">
        <w:rPr>
          <w:rFonts w:ascii="Arial" w:hAnsi="Arial" w:cs="Arial"/>
          <w:spacing w:val="-4"/>
        </w:rPr>
        <w:t>amortisation</w:t>
      </w:r>
      <w:proofErr w:type="spellEnd"/>
      <w:r w:rsidRPr="008D75C3">
        <w:rPr>
          <w:rFonts w:ascii="Arial" w:hAnsi="Arial" w:cs="Arial"/>
          <w:spacing w:val="-4"/>
        </w:rPr>
        <w:t xml:space="preserve"> are reviewed for impairment whenever there is an indication of impairment. An impairment loss is </w:t>
      </w:r>
      <w:proofErr w:type="spellStart"/>
      <w:r w:rsidRPr="008D75C3">
        <w:rPr>
          <w:rFonts w:ascii="Arial" w:hAnsi="Arial" w:cs="Arial"/>
          <w:spacing w:val="-4"/>
        </w:rPr>
        <w:t>recognised</w:t>
      </w:r>
      <w:proofErr w:type="spellEnd"/>
      <w:r w:rsidRPr="008D75C3">
        <w:rPr>
          <w:rFonts w:ascii="Arial" w:hAnsi="Arial" w:cs="Arial"/>
          <w:spacing w:val="-4"/>
        </w:rPr>
        <w:t xml:space="preserve"> for the amount by which the carrying amount of the assets exceeds its recoverable amount. The recoverable amount is the higher of an asset’s fair value less costs of disposal and value in use. </w:t>
      </w:r>
    </w:p>
    <w:p w14:paraId="3C7001F9" w14:textId="77777777" w:rsidR="001F4972" w:rsidRPr="008D75C3" w:rsidRDefault="001F4972" w:rsidP="001F4972">
      <w:pPr>
        <w:ind w:left="540"/>
        <w:jc w:val="both"/>
        <w:rPr>
          <w:rFonts w:ascii="Arial" w:hAnsi="Arial" w:cs="Arial"/>
          <w:spacing w:val="-4"/>
        </w:rPr>
      </w:pPr>
    </w:p>
    <w:p w14:paraId="300883B3" w14:textId="77777777" w:rsidR="001F4972" w:rsidRPr="008D75C3" w:rsidRDefault="001F4972" w:rsidP="001F4972">
      <w:pPr>
        <w:ind w:left="540"/>
        <w:jc w:val="both"/>
        <w:rPr>
          <w:rFonts w:ascii="Arial" w:hAnsi="Arial" w:cs="Arial"/>
          <w:spacing w:val="-4"/>
        </w:rPr>
      </w:pPr>
      <w:r w:rsidRPr="008D75C3">
        <w:rPr>
          <w:rFonts w:ascii="Arial" w:hAnsi="Arial" w:cs="Arial"/>
          <w:spacing w:val="-4"/>
        </w:rPr>
        <w:t xml:space="preserve">Where the reasons for previously </w:t>
      </w:r>
      <w:proofErr w:type="spellStart"/>
      <w:r w:rsidRPr="008D75C3">
        <w:rPr>
          <w:rFonts w:ascii="Arial" w:hAnsi="Arial" w:cs="Arial"/>
          <w:spacing w:val="-4"/>
        </w:rPr>
        <w:t>recognised</w:t>
      </w:r>
      <w:proofErr w:type="spellEnd"/>
      <w:r w:rsidRPr="008D75C3">
        <w:rPr>
          <w:rFonts w:ascii="Arial" w:hAnsi="Arial" w:cs="Arial"/>
          <w:spacing w:val="-4"/>
        </w:rPr>
        <w:t xml:space="preserve"> impairments no longer exist, the impairment losses on the assets concerned other than goodwill is reversed.</w:t>
      </w:r>
    </w:p>
    <w:p w14:paraId="4C58819B" w14:textId="165F5ED1" w:rsidR="00777755" w:rsidRDefault="00777755">
      <w:pPr>
        <w:rPr>
          <w:rFonts w:ascii="Arial" w:eastAsia="Arial" w:hAnsi="Arial" w:cs="Arial"/>
          <w:color w:val="000000"/>
        </w:rPr>
      </w:pPr>
      <w:r>
        <w:rPr>
          <w:rFonts w:ascii="Arial" w:eastAsia="Arial" w:hAnsi="Arial" w:cs="Arial"/>
          <w:color w:val="000000"/>
        </w:rPr>
        <w:br w:type="page"/>
      </w:r>
    </w:p>
    <w:p w14:paraId="201993ED" w14:textId="0B37E318" w:rsidR="00777B0C" w:rsidRPr="004E3EC7" w:rsidRDefault="00777B0C">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lastRenderedPageBreak/>
        <w:tab/>
        <w:t>Leases</w:t>
      </w:r>
      <w:r w:rsidRPr="004E3EC7">
        <w:rPr>
          <w:rFonts w:cs="Arial"/>
          <w:b/>
          <w:bCs/>
          <w:color w:val="CF4A02"/>
          <w:sz w:val="20"/>
          <w:szCs w:val="20"/>
          <w:cs/>
        </w:rPr>
        <w:t xml:space="preserve"> </w:t>
      </w:r>
    </w:p>
    <w:p w14:paraId="4B3C4E33" w14:textId="77777777" w:rsidR="00777B0C" w:rsidRPr="004E3EC7" w:rsidRDefault="00777B0C" w:rsidP="005B5BDE">
      <w:pPr>
        <w:ind w:left="540"/>
        <w:jc w:val="thaiDistribute"/>
        <w:rPr>
          <w:rFonts w:ascii="Arial" w:eastAsia="Arial" w:hAnsi="Arial" w:cs="Arial"/>
          <w:color w:val="000000"/>
        </w:rPr>
      </w:pPr>
    </w:p>
    <w:p w14:paraId="6390D7A9" w14:textId="77777777" w:rsidR="00777B0C" w:rsidRPr="004E3EC7" w:rsidRDefault="00777B0C" w:rsidP="005B5BDE">
      <w:pPr>
        <w:ind w:left="540"/>
        <w:jc w:val="thaiDistribute"/>
        <w:rPr>
          <w:rFonts w:ascii="Arial" w:eastAsia="Arial" w:hAnsi="Arial" w:cs="Arial"/>
          <w:b/>
          <w:bCs/>
          <w:color w:val="CF4A02"/>
        </w:rPr>
      </w:pPr>
      <w:r w:rsidRPr="004E3EC7">
        <w:rPr>
          <w:rFonts w:ascii="Arial" w:eastAsia="Arial" w:hAnsi="Arial" w:cs="Arial"/>
          <w:b/>
          <w:bCs/>
          <w:color w:val="CF4A02"/>
        </w:rPr>
        <w:t xml:space="preserve">Leases - where the Group is the </w:t>
      </w:r>
      <w:proofErr w:type="gramStart"/>
      <w:r w:rsidRPr="004E3EC7">
        <w:rPr>
          <w:rFonts w:ascii="Arial" w:eastAsia="Arial" w:hAnsi="Arial" w:cs="Arial"/>
          <w:b/>
          <w:bCs/>
          <w:color w:val="CF4A02"/>
        </w:rPr>
        <w:t>lessee</w:t>
      </w:r>
      <w:proofErr w:type="gramEnd"/>
    </w:p>
    <w:p w14:paraId="46AE6621" w14:textId="77777777" w:rsidR="00777B0C" w:rsidRPr="004E3EC7" w:rsidRDefault="00777B0C" w:rsidP="005B5BDE">
      <w:pPr>
        <w:ind w:left="540"/>
        <w:jc w:val="thaiDistribute"/>
        <w:rPr>
          <w:rFonts w:ascii="Arial" w:eastAsia="Arial" w:hAnsi="Arial" w:cs="Arial"/>
          <w:color w:val="000000"/>
        </w:rPr>
      </w:pPr>
    </w:p>
    <w:p w14:paraId="2B90E3DF" w14:textId="77777777" w:rsidR="00777B0C" w:rsidRPr="00FE452F" w:rsidRDefault="00777B0C" w:rsidP="005B5BDE">
      <w:pPr>
        <w:ind w:left="540"/>
        <w:jc w:val="thaiDistribute"/>
        <w:rPr>
          <w:rFonts w:ascii="Arial" w:eastAsia="Arial" w:hAnsi="Arial" w:cs="Arial"/>
          <w:color w:val="000000"/>
          <w:spacing w:val="-2"/>
        </w:rPr>
      </w:pPr>
      <w:r w:rsidRPr="00FE452F">
        <w:rPr>
          <w:rFonts w:ascii="Arial" w:eastAsia="Arial" w:hAnsi="Arial" w:cs="Arial"/>
          <w:color w:val="000000"/>
          <w:spacing w:val="-2"/>
        </w:rPr>
        <w:t xml:space="preserve">Leases are </w:t>
      </w:r>
      <w:proofErr w:type="spellStart"/>
      <w:r w:rsidRPr="00FE452F">
        <w:rPr>
          <w:rFonts w:ascii="Arial" w:eastAsia="Arial" w:hAnsi="Arial" w:cs="Arial"/>
          <w:color w:val="000000"/>
          <w:spacing w:val="-2"/>
        </w:rPr>
        <w:t>recognised</w:t>
      </w:r>
      <w:proofErr w:type="spellEnd"/>
      <w:r w:rsidRPr="00FE452F">
        <w:rPr>
          <w:rFonts w:ascii="Arial" w:eastAsia="Arial" w:hAnsi="Arial" w:cs="Arial"/>
          <w:color w:val="000000"/>
          <w:spacing w:val="-2"/>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FE452F">
        <w:rPr>
          <w:rFonts w:ascii="Arial" w:eastAsia="Arial" w:hAnsi="Arial" w:cs="Arial"/>
          <w:color w:val="000000"/>
          <w:spacing w:val="-2"/>
        </w:rPr>
        <w:t>so as to</w:t>
      </w:r>
      <w:proofErr w:type="gramEnd"/>
      <w:r w:rsidRPr="00FE452F">
        <w:rPr>
          <w:rFonts w:ascii="Arial" w:eastAsia="Arial" w:hAnsi="Arial" w:cs="Arial"/>
          <w:color w:val="000000"/>
          <w:spacing w:val="-2"/>
        </w:rPr>
        <w:t xml:space="preserve"> produce a constant periodic rate of interest on the remaining balance of the liability for each period. The right-of-use asset is depreciated over the shorter of the asset's useful life and the lease term on a straight-line basis. </w:t>
      </w:r>
    </w:p>
    <w:p w14:paraId="70829A5B" w14:textId="77777777" w:rsidR="00777B0C" w:rsidRPr="004E3EC7" w:rsidRDefault="00777B0C" w:rsidP="005B5BDE">
      <w:pPr>
        <w:ind w:left="540"/>
        <w:jc w:val="thaiDistribute"/>
        <w:rPr>
          <w:rFonts w:ascii="Arial" w:eastAsia="Arial" w:hAnsi="Arial" w:cs="Arial"/>
          <w:color w:val="000000"/>
        </w:rPr>
      </w:pPr>
    </w:p>
    <w:p w14:paraId="75EE0C17" w14:textId="56A268E4" w:rsidR="00777B0C" w:rsidRPr="00FE452F" w:rsidRDefault="00777B0C" w:rsidP="005B5BDE">
      <w:pPr>
        <w:ind w:left="540"/>
        <w:jc w:val="thaiDistribute"/>
        <w:rPr>
          <w:rFonts w:ascii="Arial" w:eastAsia="Arial" w:hAnsi="Arial" w:cs="Arial"/>
          <w:color w:val="000000"/>
          <w:spacing w:val="-2"/>
        </w:rPr>
      </w:pPr>
      <w:r w:rsidRPr="00FE452F">
        <w:rPr>
          <w:rFonts w:ascii="Arial" w:eastAsia="Arial" w:hAnsi="Arial" w:cs="Arial"/>
          <w:color w:val="000000"/>
          <w:spacing w:val="-2"/>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241F9E7" w14:textId="77777777" w:rsidR="00777B0C" w:rsidRPr="007D19DA" w:rsidRDefault="00777B0C" w:rsidP="005B5BDE">
      <w:pPr>
        <w:ind w:left="540"/>
        <w:jc w:val="thaiDistribute"/>
        <w:rPr>
          <w:rFonts w:ascii="Arial" w:eastAsia="Arial" w:hAnsi="Arial" w:cs="Arial"/>
          <w:color w:val="000000"/>
          <w:spacing w:val="-2"/>
        </w:rPr>
      </w:pPr>
      <w:r w:rsidRPr="007D19DA">
        <w:rPr>
          <w:rFonts w:ascii="Arial" w:eastAsia="Arial" w:hAnsi="Arial" w:cs="Arial"/>
          <w:color w:val="000000"/>
          <w:spacing w:val="-2"/>
        </w:rPr>
        <w:t>Assets and liabilities arising from a lease are initially measured on a present value basis. Lease liabilities include the net present value of the following lease payments:</w:t>
      </w:r>
    </w:p>
    <w:p w14:paraId="681D0435" w14:textId="77777777" w:rsidR="00777B0C" w:rsidRPr="004E3EC7" w:rsidRDefault="00777B0C" w:rsidP="00FE452F">
      <w:pPr>
        <w:tabs>
          <w:tab w:val="left" w:pos="540"/>
        </w:tabs>
        <w:ind w:left="540"/>
        <w:jc w:val="both"/>
        <w:rPr>
          <w:rFonts w:ascii="Arial" w:hAnsi="Arial" w:cs="Arial"/>
        </w:rPr>
      </w:pPr>
    </w:p>
    <w:p w14:paraId="3C3757AC" w14:textId="77777777" w:rsidR="00777B0C" w:rsidRPr="00777755" w:rsidRDefault="00777B0C" w:rsidP="00C10B9E">
      <w:pPr>
        <w:pStyle w:val="ListParagraph"/>
        <w:numPr>
          <w:ilvl w:val="0"/>
          <w:numId w:val="10"/>
        </w:numPr>
        <w:spacing w:after="0"/>
        <w:ind w:left="1276" w:hanging="387"/>
        <w:jc w:val="thaiDistribute"/>
        <w:rPr>
          <w:rFonts w:cs="Arial"/>
          <w:color w:val="000000"/>
          <w:spacing w:val="-4"/>
          <w:sz w:val="20"/>
          <w:szCs w:val="20"/>
        </w:rPr>
      </w:pPr>
      <w:r w:rsidRPr="00777755">
        <w:rPr>
          <w:rFonts w:cs="Arial"/>
          <w:color w:val="000000"/>
          <w:spacing w:val="-4"/>
          <w:sz w:val="20"/>
          <w:szCs w:val="20"/>
        </w:rPr>
        <w:t xml:space="preserve">fixed payments (including in-substance fixed payments), less any lease incentives </w:t>
      </w:r>
      <w:proofErr w:type="gramStart"/>
      <w:r w:rsidRPr="00777755">
        <w:rPr>
          <w:rFonts w:cs="Arial"/>
          <w:color w:val="000000"/>
          <w:spacing w:val="-4"/>
          <w:sz w:val="20"/>
          <w:szCs w:val="20"/>
        </w:rPr>
        <w:t>receivable</w:t>
      </w:r>
      <w:proofErr w:type="gramEnd"/>
    </w:p>
    <w:p w14:paraId="322B22F9" w14:textId="77777777" w:rsidR="00777B0C" w:rsidRPr="004E3EC7" w:rsidRDefault="00777B0C" w:rsidP="00C10B9E">
      <w:pPr>
        <w:pStyle w:val="ListParagraph"/>
        <w:numPr>
          <w:ilvl w:val="0"/>
          <w:numId w:val="10"/>
        </w:numPr>
        <w:spacing w:after="0"/>
        <w:ind w:left="1276" w:hanging="387"/>
        <w:jc w:val="thaiDistribute"/>
        <w:rPr>
          <w:rFonts w:cs="Arial"/>
          <w:color w:val="000000"/>
          <w:sz w:val="20"/>
          <w:szCs w:val="20"/>
        </w:rPr>
      </w:pPr>
      <w:r w:rsidRPr="004E3EC7">
        <w:rPr>
          <w:rFonts w:cs="Arial"/>
          <w:color w:val="000000"/>
          <w:sz w:val="20"/>
          <w:szCs w:val="20"/>
        </w:rPr>
        <w:t xml:space="preserve">variable lease payment that are based on an index or a </w:t>
      </w:r>
      <w:proofErr w:type="gramStart"/>
      <w:r w:rsidRPr="004E3EC7">
        <w:rPr>
          <w:rFonts w:cs="Arial"/>
          <w:color w:val="000000"/>
          <w:sz w:val="20"/>
          <w:szCs w:val="20"/>
        </w:rPr>
        <w:t>rate</w:t>
      </w:r>
      <w:proofErr w:type="gramEnd"/>
    </w:p>
    <w:p w14:paraId="3BE97ADB" w14:textId="77777777" w:rsidR="00777B0C" w:rsidRPr="004E3EC7" w:rsidRDefault="00777B0C" w:rsidP="00C10B9E">
      <w:pPr>
        <w:pStyle w:val="ListParagraph"/>
        <w:numPr>
          <w:ilvl w:val="0"/>
          <w:numId w:val="10"/>
        </w:numPr>
        <w:spacing w:after="0"/>
        <w:ind w:left="1276" w:hanging="387"/>
        <w:jc w:val="thaiDistribute"/>
        <w:rPr>
          <w:rFonts w:cs="Arial"/>
          <w:color w:val="000000"/>
          <w:sz w:val="20"/>
          <w:szCs w:val="20"/>
        </w:rPr>
      </w:pPr>
      <w:r w:rsidRPr="004E3EC7">
        <w:rPr>
          <w:rFonts w:cs="Arial"/>
          <w:color w:val="000000"/>
          <w:sz w:val="20"/>
          <w:szCs w:val="20"/>
        </w:rPr>
        <w:t xml:space="preserve">amounts expected to be payable by the lessee under residual value </w:t>
      </w:r>
      <w:proofErr w:type="gramStart"/>
      <w:r w:rsidRPr="004E3EC7">
        <w:rPr>
          <w:rFonts w:cs="Arial"/>
          <w:color w:val="000000"/>
          <w:sz w:val="20"/>
          <w:szCs w:val="20"/>
        </w:rPr>
        <w:t>guarantees</w:t>
      </w:r>
      <w:proofErr w:type="gramEnd"/>
    </w:p>
    <w:p w14:paraId="071AF994" w14:textId="77777777" w:rsidR="00777B0C" w:rsidRPr="005B5BDE" w:rsidRDefault="00777B0C" w:rsidP="00C10B9E">
      <w:pPr>
        <w:pStyle w:val="ListParagraph"/>
        <w:numPr>
          <w:ilvl w:val="0"/>
          <w:numId w:val="10"/>
        </w:numPr>
        <w:spacing w:after="0"/>
        <w:ind w:left="1276" w:hanging="387"/>
        <w:jc w:val="thaiDistribute"/>
        <w:rPr>
          <w:rFonts w:cs="Arial"/>
          <w:color w:val="000000"/>
          <w:spacing w:val="-4"/>
          <w:sz w:val="20"/>
          <w:szCs w:val="20"/>
        </w:rPr>
      </w:pPr>
      <w:r w:rsidRPr="005B5BDE">
        <w:rPr>
          <w:rFonts w:cs="Arial"/>
          <w:color w:val="000000"/>
          <w:spacing w:val="-4"/>
          <w:sz w:val="20"/>
          <w:szCs w:val="20"/>
        </w:rPr>
        <w:t>the exercise price of a purchase option if the lessee is reasonably certain to exercise that option, and</w:t>
      </w:r>
    </w:p>
    <w:p w14:paraId="30E56A53" w14:textId="77777777" w:rsidR="00777B0C" w:rsidRPr="005B5BDE" w:rsidRDefault="00777B0C" w:rsidP="00C10B9E">
      <w:pPr>
        <w:pStyle w:val="ListParagraph"/>
        <w:numPr>
          <w:ilvl w:val="0"/>
          <w:numId w:val="10"/>
        </w:numPr>
        <w:spacing w:after="0"/>
        <w:ind w:left="1276" w:hanging="387"/>
        <w:jc w:val="thaiDistribute"/>
        <w:rPr>
          <w:rFonts w:cs="Arial"/>
          <w:color w:val="000000"/>
          <w:spacing w:val="-6"/>
          <w:sz w:val="20"/>
          <w:szCs w:val="20"/>
        </w:rPr>
      </w:pPr>
      <w:r w:rsidRPr="005B5BDE">
        <w:rPr>
          <w:rFonts w:cs="Arial"/>
          <w:color w:val="000000"/>
          <w:spacing w:val="-6"/>
          <w:sz w:val="20"/>
          <w:szCs w:val="20"/>
        </w:rPr>
        <w:t>payments of penalties for terminating the lease, if the lease term reflects the lessee exercising that option.</w:t>
      </w:r>
    </w:p>
    <w:p w14:paraId="6C2CB789" w14:textId="77777777" w:rsidR="00777B0C" w:rsidRPr="005B5BDE" w:rsidRDefault="00777B0C" w:rsidP="005B5BDE">
      <w:pPr>
        <w:ind w:left="540"/>
        <w:jc w:val="thaiDistribute"/>
        <w:rPr>
          <w:rFonts w:ascii="Arial" w:eastAsia="Arial" w:hAnsi="Arial" w:cs="Arial"/>
          <w:color w:val="000000"/>
        </w:rPr>
      </w:pPr>
    </w:p>
    <w:p w14:paraId="0A89E441" w14:textId="77777777" w:rsidR="00777B0C" w:rsidRPr="004E3EC7" w:rsidRDefault="00777B0C" w:rsidP="005B5BDE">
      <w:pPr>
        <w:ind w:left="540"/>
        <w:jc w:val="thaiDistribute"/>
        <w:rPr>
          <w:rFonts w:ascii="Arial" w:eastAsia="Arial" w:hAnsi="Arial" w:cs="Arial"/>
          <w:color w:val="000000"/>
        </w:rPr>
      </w:pPr>
      <w:r w:rsidRPr="004E3EC7">
        <w:rPr>
          <w:rFonts w:ascii="Arial" w:eastAsia="Arial" w:hAnsi="Arial" w:cs="Arial"/>
          <w:color w:val="000000"/>
        </w:rPr>
        <w:t>Lease payments to be made under reasonably certain extension options are also included in the measurement of the liability.</w:t>
      </w:r>
    </w:p>
    <w:p w14:paraId="6706513A" w14:textId="77777777" w:rsidR="00777B0C" w:rsidRPr="004E3EC7" w:rsidRDefault="00777B0C" w:rsidP="005B5BDE">
      <w:pPr>
        <w:ind w:left="540"/>
        <w:jc w:val="thaiDistribute"/>
        <w:rPr>
          <w:rFonts w:ascii="Arial" w:eastAsia="Arial" w:hAnsi="Arial" w:cs="Arial"/>
          <w:color w:val="000000"/>
        </w:rPr>
      </w:pPr>
    </w:p>
    <w:p w14:paraId="78670013" w14:textId="77777777" w:rsidR="00777B0C" w:rsidRPr="004E3EC7" w:rsidRDefault="00777B0C" w:rsidP="005B5BDE">
      <w:pPr>
        <w:ind w:left="540"/>
        <w:jc w:val="thaiDistribute"/>
        <w:rPr>
          <w:rFonts w:ascii="Arial" w:eastAsia="Arial" w:hAnsi="Arial" w:cs="Arial"/>
          <w:color w:val="000000"/>
        </w:rPr>
      </w:pPr>
      <w:r w:rsidRPr="004E3EC7">
        <w:rPr>
          <w:rFonts w:ascii="Arial" w:eastAsia="Arial" w:hAnsi="Arial" w:cs="Arial"/>
          <w:color w:val="000000"/>
        </w:rPr>
        <w:t xml:space="preserve">The lease payments are discounted using the interest rate implicit in the lease. If that rate cannot be determined, the lessee’s incremental borrowing rate is used, being the rate that the lessee would have </w:t>
      </w:r>
      <w:r w:rsidRPr="005B5BDE">
        <w:rPr>
          <w:rFonts w:ascii="Arial" w:eastAsia="Arial" w:hAnsi="Arial" w:cs="Arial"/>
          <w:color w:val="000000"/>
          <w:spacing w:val="-4"/>
        </w:rPr>
        <w:t>to pay to borrow the funds necessary to obtain an asset of similar value in a similar economic environment</w:t>
      </w:r>
      <w:r w:rsidRPr="004E3EC7">
        <w:rPr>
          <w:rFonts w:ascii="Arial" w:eastAsia="Arial" w:hAnsi="Arial" w:cs="Arial"/>
          <w:color w:val="000000"/>
        </w:rPr>
        <w:t xml:space="preserve"> with similar terms and conditions. </w:t>
      </w:r>
    </w:p>
    <w:p w14:paraId="25A6712E" w14:textId="66884C6A" w:rsidR="005B5BDE" w:rsidRPr="00666BF8" w:rsidRDefault="005B5BDE">
      <w:pPr>
        <w:rPr>
          <w:rFonts w:ascii="Arial" w:eastAsia="Arial" w:hAnsi="Arial" w:cstheme="minorBidi"/>
          <w:color w:val="000000"/>
        </w:rPr>
      </w:pPr>
    </w:p>
    <w:p w14:paraId="5B864DF9" w14:textId="77777777" w:rsidR="00777B0C" w:rsidRPr="004E3EC7" w:rsidRDefault="00777B0C" w:rsidP="005B5BDE">
      <w:pPr>
        <w:ind w:left="540"/>
        <w:jc w:val="thaiDistribute"/>
        <w:rPr>
          <w:rFonts w:ascii="Arial" w:eastAsia="Arial" w:hAnsi="Arial" w:cs="Arial"/>
          <w:color w:val="000000"/>
        </w:rPr>
      </w:pPr>
      <w:r w:rsidRPr="004E3EC7">
        <w:rPr>
          <w:rFonts w:ascii="Arial" w:eastAsia="Arial" w:hAnsi="Arial" w:cs="Arial"/>
          <w:color w:val="000000"/>
        </w:rPr>
        <w:t>Right-of-use assets are measured at cost comprising the following:</w:t>
      </w:r>
    </w:p>
    <w:p w14:paraId="4A6A211F" w14:textId="77777777" w:rsidR="00777B0C" w:rsidRPr="007D19DA" w:rsidRDefault="00777B0C" w:rsidP="007D19DA">
      <w:pPr>
        <w:ind w:left="540"/>
        <w:jc w:val="thaiDistribute"/>
        <w:rPr>
          <w:rFonts w:ascii="Arial" w:eastAsia="Arial" w:hAnsi="Arial" w:cs="Arial"/>
          <w:color w:val="000000"/>
        </w:rPr>
      </w:pPr>
    </w:p>
    <w:p w14:paraId="64859008" w14:textId="77777777" w:rsidR="00777B0C" w:rsidRPr="004E3EC7" w:rsidRDefault="00777B0C" w:rsidP="00C10B9E">
      <w:pPr>
        <w:pStyle w:val="ListParagraph"/>
        <w:numPr>
          <w:ilvl w:val="0"/>
          <w:numId w:val="10"/>
        </w:numPr>
        <w:spacing w:after="0"/>
        <w:ind w:left="1276" w:hanging="425"/>
        <w:jc w:val="thaiDistribute"/>
        <w:rPr>
          <w:rFonts w:cs="Arial"/>
          <w:color w:val="000000"/>
          <w:sz w:val="20"/>
          <w:szCs w:val="20"/>
        </w:rPr>
      </w:pPr>
      <w:r w:rsidRPr="004E3EC7">
        <w:rPr>
          <w:rFonts w:cs="Arial"/>
          <w:color w:val="000000"/>
          <w:sz w:val="20"/>
          <w:szCs w:val="20"/>
        </w:rPr>
        <w:t>the amount of the initial measurement of lease liability</w:t>
      </w:r>
    </w:p>
    <w:p w14:paraId="72F360B7" w14:textId="77777777" w:rsidR="00777B0C" w:rsidRPr="005B5BDE" w:rsidRDefault="00777B0C" w:rsidP="00C10B9E">
      <w:pPr>
        <w:pStyle w:val="ListParagraph"/>
        <w:numPr>
          <w:ilvl w:val="0"/>
          <w:numId w:val="10"/>
        </w:numPr>
        <w:spacing w:after="0"/>
        <w:ind w:left="1276" w:hanging="425"/>
        <w:jc w:val="thaiDistribute"/>
        <w:rPr>
          <w:rFonts w:cs="Arial"/>
          <w:color w:val="000000"/>
          <w:spacing w:val="-4"/>
          <w:sz w:val="20"/>
          <w:szCs w:val="20"/>
        </w:rPr>
      </w:pPr>
      <w:r w:rsidRPr="004E3EC7">
        <w:rPr>
          <w:rFonts w:cs="Arial"/>
          <w:color w:val="000000"/>
          <w:sz w:val="20"/>
          <w:szCs w:val="20"/>
        </w:rPr>
        <w:tab/>
      </w:r>
      <w:r w:rsidRPr="005B5BDE">
        <w:rPr>
          <w:rFonts w:cs="Arial"/>
          <w:color w:val="000000"/>
          <w:spacing w:val="-4"/>
          <w:sz w:val="20"/>
          <w:szCs w:val="20"/>
        </w:rPr>
        <w:t xml:space="preserve">any lease payments made at or before the commencement date less any lease incentives </w:t>
      </w:r>
      <w:proofErr w:type="gramStart"/>
      <w:r w:rsidRPr="005B5BDE">
        <w:rPr>
          <w:rFonts w:cs="Arial"/>
          <w:color w:val="000000"/>
          <w:spacing w:val="-4"/>
          <w:sz w:val="20"/>
          <w:szCs w:val="20"/>
        </w:rPr>
        <w:t>received</w:t>
      </w:r>
      <w:proofErr w:type="gramEnd"/>
    </w:p>
    <w:p w14:paraId="7DD23633" w14:textId="77777777" w:rsidR="00777B0C" w:rsidRPr="004E3EC7" w:rsidRDefault="00777B0C" w:rsidP="00C10B9E">
      <w:pPr>
        <w:pStyle w:val="ListParagraph"/>
        <w:numPr>
          <w:ilvl w:val="0"/>
          <w:numId w:val="10"/>
        </w:numPr>
        <w:spacing w:after="0"/>
        <w:ind w:left="1276" w:hanging="425"/>
        <w:jc w:val="thaiDistribute"/>
        <w:rPr>
          <w:rFonts w:cs="Arial"/>
          <w:color w:val="000000"/>
          <w:sz w:val="20"/>
          <w:szCs w:val="20"/>
        </w:rPr>
      </w:pPr>
      <w:r w:rsidRPr="004E3EC7">
        <w:rPr>
          <w:rFonts w:cs="Arial"/>
          <w:color w:val="000000"/>
          <w:sz w:val="20"/>
          <w:szCs w:val="20"/>
        </w:rPr>
        <w:t>any initial direct costs, and</w:t>
      </w:r>
    </w:p>
    <w:p w14:paraId="04764E1F" w14:textId="7219BFAA" w:rsidR="00777B0C" w:rsidRPr="004E3EC7" w:rsidRDefault="00777B0C" w:rsidP="00C10B9E">
      <w:pPr>
        <w:pStyle w:val="ListParagraph"/>
        <w:numPr>
          <w:ilvl w:val="0"/>
          <w:numId w:val="10"/>
        </w:numPr>
        <w:spacing w:after="0"/>
        <w:ind w:left="1276" w:hanging="425"/>
        <w:jc w:val="thaiDistribute"/>
        <w:rPr>
          <w:rFonts w:cs="Arial"/>
          <w:color w:val="000000"/>
          <w:sz w:val="20"/>
          <w:szCs w:val="20"/>
        </w:rPr>
      </w:pPr>
      <w:r w:rsidRPr="004E3EC7">
        <w:rPr>
          <w:rFonts w:cs="Arial"/>
          <w:color w:val="000000"/>
          <w:sz w:val="20"/>
          <w:szCs w:val="20"/>
        </w:rPr>
        <w:tab/>
        <w:t>restoration costs</w:t>
      </w:r>
      <w:r w:rsidR="000B0E32" w:rsidRPr="004E3EC7">
        <w:rPr>
          <w:rFonts w:cs="Arial"/>
          <w:color w:val="000000"/>
          <w:sz w:val="20"/>
          <w:szCs w:val="20"/>
        </w:rPr>
        <w:t>.</w:t>
      </w:r>
    </w:p>
    <w:p w14:paraId="499FBE06" w14:textId="77777777" w:rsidR="00777B0C" w:rsidRPr="004E3EC7" w:rsidRDefault="00777B0C" w:rsidP="005B5BDE">
      <w:pPr>
        <w:ind w:left="900" w:hanging="360"/>
        <w:jc w:val="thaiDistribute"/>
        <w:rPr>
          <w:rFonts w:ascii="Arial" w:eastAsia="Arial" w:hAnsi="Arial" w:cs="Arial"/>
          <w:color w:val="000000"/>
        </w:rPr>
      </w:pPr>
    </w:p>
    <w:p w14:paraId="7855A9F6" w14:textId="09C8374F" w:rsidR="00777B0C" w:rsidRPr="004E3EC7" w:rsidRDefault="00777B0C" w:rsidP="005B5BDE">
      <w:pPr>
        <w:ind w:left="540"/>
        <w:jc w:val="thaiDistribute"/>
        <w:rPr>
          <w:rFonts w:ascii="Arial" w:eastAsia="Arial" w:hAnsi="Arial" w:cs="Arial"/>
          <w:color w:val="000000"/>
        </w:rPr>
      </w:pPr>
      <w:r w:rsidRPr="004E3EC7">
        <w:rPr>
          <w:rFonts w:ascii="Arial" w:eastAsia="Arial" w:hAnsi="Arial" w:cs="Arial"/>
          <w:color w:val="000000"/>
        </w:rPr>
        <w:t xml:space="preserve">Payments associated with short-term leases and leases of low-value assets are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on a straight-line basis as an expense in profit or loss. Short-term leases are leases with a lease term of </w:t>
      </w:r>
      <w:r w:rsidR="007D19DA">
        <w:rPr>
          <w:rFonts w:ascii="Arial" w:eastAsia="Arial" w:hAnsi="Arial" w:cs="Arial"/>
          <w:color w:val="000000"/>
        </w:rPr>
        <w:br/>
      </w:r>
      <w:r w:rsidR="00106018" w:rsidRPr="00106018">
        <w:rPr>
          <w:rFonts w:ascii="Arial" w:eastAsia="Arial" w:hAnsi="Arial" w:cs="Arial"/>
          <w:color w:val="000000"/>
          <w:lang w:val="en-GB"/>
        </w:rPr>
        <w:t>12</w:t>
      </w:r>
      <w:r w:rsidRPr="004E3EC7">
        <w:rPr>
          <w:rFonts w:ascii="Arial" w:eastAsia="Arial" w:hAnsi="Arial" w:cs="Arial"/>
          <w:color w:val="000000"/>
        </w:rPr>
        <w:t xml:space="preserve"> months or less. </w:t>
      </w:r>
      <w:r w:rsidR="00466DCD" w:rsidRPr="004E3EC7">
        <w:rPr>
          <w:rFonts w:ascii="Arial" w:eastAsia="Arial" w:hAnsi="Arial" w:cs="Arial"/>
          <w:color w:val="000000"/>
        </w:rPr>
        <w:t>Low-value assets comprise office equipment.</w:t>
      </w:r>
    </w:p>
    <w:p w14:paraId="1091DD31" w14:textId="24F2D31B" w:rsidR="0047102E" w:rsidRPr="004E3EC7" w:rsidRDefault="0047102E">
      <w:pPr>
        <w:rPr>
          <w:rFonts w:ascii="Arial" w:eastAsia="Arial" w:hAnsi="Arial" w:cs="Arial"/>
          <w:color w:val="000000"/>
        </w:rPr>
      </w:pPr>
    </w:p>
    <w:p w14:paraId="35DF68B7" w14:textId="2D6180AB" w:rsidR="006253E4" w:rsidRPr="004E3EC7" w:rsidRDefault="006253E4" w:rsidP="00FE452F">
      <w:pPr>
        <w:pStyle w:val="ListParagraph"/>
        <w:numPr>
          <w:ilvl w:val="1"/>
          <w:numId w:val="5"/>
        </w:numPr>
        <w:spacing w:after="0"/>
        <w:ind w:left="540" w:hanging="540"/>
        <w:jc w:val="thaiDistribute"/>
        <w:rPr>
          <w:rFonts w:cs="Arial"/>
          <w:b/>
          <w:bCs/>
          <w:color w:val="CF4A02"/>
          <w:sz w:val="20"/>
          <w:szCs w:val="20"/>
        </w:rPr>
      </w:pPr>
      <w:r w:rsidRPr="004E3EC7">
        <w:rPr>
          <w:rFonts w:cs="Arial"/>
          <w:b/>
          <w:bCs/>
          <w:color w:val="CF4A02"/>
          <w:sz w:val="20"/>
          <w:szCs w:val="20"/>
        </w:rPr>
        <w:tab/>
        <w:t>Insurance</w:t>
      </w:r>
      <w:r w:rsidR="00596508" w:rsidRPr="004E3EC7">
        <w:rPr>
          <w:rFonts w:cs="Arial"/>
          <w:b/>
          <w:bCs/>
          <w:color w:val="CF4A02"/>
          <w:sz w:val="20"/>
          <w:szCs w:val="20"/>
        </w:rPr>
        <w:t xml:space="preserve"> </w:t>
      </w:r>
      <w:r w:rsidRPr="004E3EC7">
        <w:rPr>
          <w:rFonts w:cs="Arial"/>
          <w:b/>
          <w:bCs/>
          <w:color w:val="CF4A02"/>
          <w:sz w:val="20"/>
          <w:szCs w:val="20"/>
        </w:rPr>
        <w:t>liabilities</w:t>
      </w:r>
    </w:p>
    <w:p w14:paraId="5A907168" w14:textId="725B920C" w:rsidR="006C60C5" w:rsidRPr="007D19DA" w:rsidRDefault="006C60C5" w:rsidP="00FE452F">
      <w:pPr>
        <w:ind w:left="540"/>
        <w:jc w:val="thaiDistribute"/>
        <w:rPr>
          <w:rFonts w:ascii="Arial" w:eastAsia="Arial" w:hAnsi="Arial" w:cs="Arial"/>
          <w:color w:val="000000"/>
        </w:rPr>
      </w:pPr>
    </w:p>
    <w:p w14:paraId="72F61571" w14:textId="19D3BEF4" w:rsidR="006C60C5" w:rsidRPr="00C10B9E" w:rsidRDefault="006C60C5" w:rsidP="00FE452F">
      <w:pPr>
        <w:pStyle w:val="ListParagraph"/>
        <w:numPr>
          <w:ilvl w:val="0"/>
          <w:numId w:val="41"/>
        </w:numPr>
        <w:spacing w:after="0"/>
        <w:ind w:left="1080" w:hanging="540"/>
        <w:jc w:val="thaiDistribute"/>
        <w:rPr>
          <w:rFonts w:cs="Arial"/>
          <w:b/>
          <w:bCs/>
          <w:color w:val="CF4A02"/>
          <w:sz w:val="20"/>
          <w:szCs w:val="20"/>
        </w:rPr>
      </w:pPr>
      <w:r w:rsidRPr="00C10B9E">
        <w:rPr>
          <w:rFonts w:cs="Arial"/>
          <w:b/>
          <w:bCs/>
          <w:color w:val="CF4A02"/>
          <w:sz w:val="20"/>
          <w:szCs w:val="20"/>
        </w:rPr>
        <w:t>Unearned premium reserve</w:t>
      </w:r>
    </w:p>
    <w:p w14:paraId="14A38151" w14:textId="77777777" w:rsidR="00BA589E" w:rsidRPr="004E3EC7" w:rsidRDefault="00BA589E" w:rsidP="00FE452F">
      <w:pPr>
        <w:ind w:left="1080"/>
        <w:jc w:val="thaiDistribute"/>
        <w:rPr>
          <w:rFonts w:ascii="Arial" w:eastAsia="Arial" w:hAnsi="Arial" w:cs="Arial"/>
          <w:color w:val="000000"/>
        </w:rPr>
      </w:pPr>
    </w:p>
    <w:p w14:paraId="48B6814C" w14:textId="64E3A34E" w:rsidR="006253E4" w:rsidRPr="004E3EC7" w:rsidRDefault="006253E4" w:rsidP="00FE452F">
      <w:pPr>
        <w:ind w:left="1080"/>
        <w:jc w:val="thaiDistribute"/>
        <w:rPr>
          <w:rFonts w:ascii="Arial" w:eastAsia="Arial" w:hAnsi="Arial" w:cs="Arial"/>
          <w:color w:val="000000"/>
        </w:rPr>
      </w:pPr>
      <w:r w:rsidRPr="004E3EC7">
        <w:rPr>
          <w:rFonts w:ascii="Arial" w:eastAsia="Arial" w:hAnsi="Arial" w:cs="Arial"/>
          <w:color w:val="000000"/>
        </w:rPr>
        <w:t>Unearned premium reserve is set aside in compliance with the basis as specified in the Notification of the Office of Insurance Commission as follows</w:t>
      </w:r>
      <w:r w:rsidRPr="004E3EC7">
        <w:rPr>
          <w:rFonts w:ascii="Arial" w:eastAsia="Arial" w:hAnsi="Arial" w:cs="Arial"/>
          <w:color w:val="000000"/>
          <w:cs/>
        </w:rPr>
        <w:t xml:space="preserve">: </w:t>
      </w:r>
    </w:p>
    <w:p w14:paraId="0BFCE332" w14:textId="7FA4B24D" w:rsidR="00EB09BE" w:rsidRPr="004E3EC7" w:rsidRDefault="00EB09BE" w:rsidP="00FE452F">
      <w:pPr>
        <w:ind w:left="1080"/>
        <w:jc w:val="thaiDistribute"/>
        <w:rPr>
          <w:rFonts w:ascii="Arial" w:eastAsia="Arial" w:hAnsi="Arial" w:cs="Arial"/>
          <w:color w:val="000000"/>
        </w:rPr>
      </w:pPr>
    </w:p>
    <w:tbl>
      <w:tblPr>
        <w:tblStyle w:val="TableGrid"/>
        <w:tblW w:w="846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4320"/>
      </w:tblGrid>
      <w:tr w:rsidR="00EB09BE" w:rsidRPr="004E3EC7" w14:paraId="11B81BF6" w14:textId="77777777" w:rsidTr="00FE452F">
        <w:tc>
          <w:tcPr>
            <w:tcW w:w="4140" w:type="dxa"/>
          </w:tcPr>
          <w:p w14:paraId="64C418FF" w14:textId="0572C784" w:rsidR="00C10B9E" w:rsidRPr="00FE452F" w:rsidRDefault="00EB09BE" w:rsidP="00FE452F">
            <w:pPr>
              <w:ind w:left="-15"/>
              <w:jc w:val="both"/>
              <w:rPr>
                <w:rFonts w:ascii="Arial" w:hAnsi="Arial" w:cs="Arial"/>
                <w:color w:val="000000"/>
                <w:spacing w:val="-6"/>
              </w:rPr>
            </w:pPr>
            <w:r w:rsidRPr="00FE452F">
              <w:rPr>
                <w:rFonts w:ascii="Arial" w:hAnsi="Arial" w:cs="Arial"/>
                <w:color w:val="000000"/>
                <w:spacing w:val="-6"/>
              </w:rPr>
              <w:t xml:space="preserve">Fire, Marine </w:t>
            </w:r>
            <w:r w:rsidRPr="00FE452F">
              <w:rPr>
                <w:rFonts w:ascii="Arial" w:hAnsi="Arial" w:cs="Arial"/>
                <w:color w:val="000000"/>
                <w:spacing w:val="-6"/>
                <w:cs/>
              </w:rPr>
              <w:t>(</w:t>
            </w:r>
            <w:r w:rsidRPr="00FE452F">
              <w:rPr>
                <w:rFonts w:ascii="Arial" w:hAnsi="Arial" w:cs="Arial"/>
                <w:color w:val="000000"/>
                <w:spacing w:val="-6"/>
              </w:rPr>
              <w:t>Hull</w:t>
            </w:r>
            <w:r w:rsidRPr="00FE452F">
              <w:rPr>
                <w:rFonts w:ascii="Arial" w:hAnsi="Arial" w:cs="Arial"/>
                <w:color w:val="000000"/>
                <w:spacing w:val="-6"/>
                <w:cs/>
              </w:rPr>
              <w:t>)</w:t>
            </w:r>
            <w:r w:rsidRPr="00FE452F">
              <w:rPr>
                <w:rFonts w:ascii="Arial" w:hAnsi="Arial" w:cs="Arial"/>
                <w:color w:val="000000"/>
                <w:spacing w:val="-6"/>
              </w:rPr>
              <w:t>, Motor</w:t>
            </w:r>
            <w:r w:rsidR="00116534" w:rsidRPr="00FE452F">
              <w:rPr>
                <w:rFonts w:ascii="Arial" w:hAnsi="Arial" w:cs="Arial"/>
                <w:color w:val="000000"/>
                <w:spacing w:val="-6"/>
                <w:lang w:val="en-GB"/>
              </w:rPr>
              <w:t>,</w:t>
            </w:r>
            <w:r w:rsidRPr="00FE452F">
              <w:rPr>
                <w:rFonts w:ascii="Arial" w:hAnsi="Arial" w:cs="Arial"/>
                <w:color w:val="000000"/>
                <w:spacing w:val="-6"/>
              </w:rPr>
              <w:t xml:space="preserve"> </w:t>
            </w:r>
            <w:r w:rsidR="00116534" w:rsidRPr="00FE452F">
              <w:rPr>
                <w:rFonts w:ascii="Arial" w:hAnsi="Arial" w:cs="Arial"/>
                <w:color w:val="000000"/>
                <w:spacing w:val="-6"/>
              </w:rPr>
              <w:t>Health and Personal</w:t>
            </w:r>
            <w:r w:rsidR="00C10B9E" w:rsidRPr="00FE452F">
              <w:rPr>
                <w:rFonts w:ascii="Arial" w:hAnsi="Arial" w:cs="Arial"/>
                <w:color w:val="000000"/>
                <w:spacing w:val="-6"/>
                <w:cs/>
              </w:rPr>
              <w:t xml:space="preserve"> </w:t>
            </w:r>
          </w:p>
          <w:p w14:paraId="4D4290C8" w14:textId="6611A3BE" w:rsidR="00EB09BE" w:rsidRPr="00FE452F" w:rsidRDefault="00C10B9E" w:rsidP="00FE452F">
            <w:pPr>
              <w:ind w:left="-15"/>
              <w:jc w:val="both"/>
              <w:rPr>
                <w:rFonts w:ascii="Arial" w:hAnsi="Arial" w:cs="Arial"/>
                <w:color w:val="000000"/>
                <w:spacing w:val="-6"/>
              </w:rPr>
            </w:pPr>
            <w:r w:rsidRPr="00FE452F">
              <w:rPr>
                <w:rFonts w:ascii="Arial" w:hAnsi="Arial" w:cs="Arial"/>
                <w:color w:val="000000"/>
                <w:spacing w:val="-6"/>
                <w:cs/>
              </w:rPr>
              <w:t xml:space="preserve">   </w:t>
            </w:r>
            <w:r w:rsidR="00116534" w:rsidRPr="00FE452F">
              <w:rPr>
                <w:rFonts w:ascii="Arial" w:hAnsi="Arial" w:cs="Arial"/>
                <w:color w:val="000000"/>
                <w:spacing w:val="-6"/>
              </w:rPr>
              <w:t xml:space="preserve">accident </w:t>
            </w:r>
            <w:r w:rsidR="00EB09BE" w:rsidRPr="00FE452F">
              <w:rPr>
                <w:rFonts w:ascii="Arial" w:hAnsi="Arial" w:cs="Arial"/>
                <w:color w:val="000000"/>
                <w:spacing w:val="-6"/>
              </w:rPr>
              <w:t>and Miscellaneous</w:t>
            </w:r>
          </w:p>
        </w:tc>
        <w:tc>
          <w:tcPr>
            <w:tcW w:w="4320" w:type="dxa"/>
          </w:tcPr>
          <w:p w14:paraId="0DB91DC7" w14:textId="21912ED2" w:rsidR="00EB09BE" w:rsidRPr="00FE452F" w:rsidRDefault="00EB09BE" w:rsidP="007D19DA">
            <w:pPr>
              <w:tabs>
                <w:tab w:val="left" w:pos="271"/>
              </w:tabs>
              <w:ind w:left="271" w:hanging="271"/>
              <w:jc w:val="both"/>
              <w:rPr>
                <w:rFonts w:ascii="Arial" w:hAnsi="Arial" w:cs="Arial"/>
              </w:rPr>
            </w:pPr>
            <w:r w:rsidRPr="00FE452F">
              <w:rPr>
                <w:rFonts w:ascii="Arial" w:hAnsi="Arial" w:cs="Arial"/>
              </w:rPr>
              <w:t>-</w:t>
            </w:r>
            <w:r w:rsidR="007D19DA" w:rsidRPr="00FE452F">
              <w:rPr>
                <w:rFonts w:ascii="Arial" w:hAnsi="Arial" w:cs="Arial"/>
              </w:rPr>
              <w:tab/>
            </w:r>
            <w:r w:rsidR="00BB7AB3" w:rsidRPr="00777755">
              <w:rPr>
                <w:rFonts w:ascii="Arial" w:hAnsi="Arial" w:cs="Arial"/>
                <w:spacing w:val="-4"/>
              </w:rPr>
              <w:t>Daily average basis (the one - three hundred</w:t>
            </w:r>
            <w:r w:rsidR="00BB7AB3" w:rsidRPr="00FE452F">
              <w:rPr>
                <w:rFonts w:ascii="Arial" w:hAnsi="Arial" w:cs="Arial"/>
              </w:rPr>
              <w:t xml:space="preserve"> sixth five basis)</w:t>
            </w:r>
          </w:p>
        </w:tc>
      </w:tr>
      <w:tr w:rsidR="00EB09BE" w:rsidRPr="004E3EC7" w14:paraId="27259123" w14:textId="77777777" w:rsidTr="00FE452F">
        <w:tc>
          <w:tcPr>
            <w:tcW w:w="4140" w:type="dxa"/>
          </w:tcPr>
          <w:p w14:paraId="22715A1B" w14:textId="77777777" w:rsidR="001F665C" w:rsidRPr="00FE452F" w:rsidRDefault="00EB09BE" w:rsidP="00FE452F">
            <w:pPr>
              <w:ind w:left="-15"/>
              <w:jc w:val="both"/>
              <w:rPr>
                <w:rFonts w:ascii="Arial" w:hAnsi="Arial" w:cs="Arial"/>
                <w:color w:val="000000"/>
                <w:spacing w:val="-6"/>
              </w:rPr>
            </w:pPr>
            <w:r w:rsidRPr="00FE452F">
              <w:rPr>
                <w:rFonts w:ascii="Arial" w:hAnsi="Arial" w:cs="Arial"/>
                <w:color w:val="000000"/>
                <w:spacing w:val="-6"/>
              </w:rPr>
              <w:t xml:space="preserve">Transportation </w:t>
            </w:r>
            <w:r w:rsidRPr="00FE452F">
              <w:rPr>
                <w:rFonts w:ascii="Arial" w:hAnsi="Arial" w:cs="Arial"/>
                <w:color w:val="000000"/>
                <w:spacing w:val="-6"/>
                <w:cs/>
              </w:rPr>
              <w:t>(</w:t>
            </w:r>
            <w:r w:rsidRPr="00FE452F">
              <w:rPr>
                <w:rFonts w:ascii="Arial" w:hAnsi="Arial" w:cs="Arial"/>
                <w:color w:val="000000"/>
                <w:spacing w:val="-6"/>
              </w:rPr>
              <w:t>Cargo</w:t>
            </w:r>
            <w:r w:rsidRPr="00FE452F">
              <w:rPr>
                <w:rFonts w:ascii="Arial" w:hAnsi="Arial" w:cs="Arial"/>
                <w:color w:val="000000"/>
                <w:spacing w:val="-6"/>
                <w:cs/>
              </w:rPr>
              <w:t>)</w:t>
            </w:r>
            <w:r w:rsidRPr="00FE452F">
              <w:rPr>
                <w:rFonts w:ascii="Arial" w:hAnsi="Arial" w:cs="Arial"/>
                <w:color w:val="000000"/>
                <w:spacing w:val="-6"/>
              </w:rPr>
              <w:t>, travelling</w:t>
            </w:r>
            <w:r w:rsidR="001F665C" w:rsidRPr="00FE452F">
              <w:rPr>
                <w:rFonts w:ascii="Arial" w:hAnsi="Arial" w:cs="Arial"/>
                <w:color w:val="000000"/>
                <w:spacing w:val="-6"/>
              </w:rPr>
              <w:t xml:space="preserve"> </w:t>
            </w:r>
            <w:r w:rsidRPr="00FE452F">
              <w:rPr>
                <w:rFonts w:ascii="Arial" w:hAnsi="Arial" w:cs="Arial"/>
                <w:color w:val="000000"/>
                <w:spacing w:val="-6"/>
              </w:rPr>
              <w:t>accident with</w:t>
            </w:r>
          </w:p>
          <w:p w14:paraId="5F15567A" w14:textId="35729499" w:rsidR="00EB09BE" w:rsidRPr="00FE452F" w:rsidRDefault="00EB09BE" w:rsidP="00FE452F">
            <w:pPr>
              <w:ind w:left="-15"/>
              <w:jc w:val="both"/>
              <w:rPr>
                <w:rFonts w:ascii="Arial" w:hAnsi="Arial" w:cs="Arial"/>
                <w:color w:val="000000"/>
              </w:rPr>
            </w:pPr>
            <w:r w:rsidRPr="00FE452F">
              <w:rPr>
                <w:rFonts w:ascii="Arial" w:hAnsi="Arial" w:cs="Arial"/>
                <w:color w:val="000000"/>
              </w:rPr>
              <w:t xml:space="preserve"> </w:t>
            </w:r>
            <w:r w:rsidR="001F665C" w:rsidRPr="00FE452F">
              <w:rPr>
                <w:rFonts w:ascii="Arial" w:hAnsi="Arial" w:cs="Arial"/>
                <w:color w:val="000000"/>
              </w:rPr>
              <w:t xml:space="preserve">  </w:t>
            </w:r>
            <w:r w:rsidRPr="00FE452F">
              <w:rPr>
                <w:rFonts w:ascii="Arial" w:hAnsi="Arial" w:cs="Arial"/>
                <w:color w:val="000000"/>
              </w:rPr>
              <w:t>coverage periods of not over six</w:t>
            </w:r>
            <w:r w:rsidRPr="00FE452F">
              <w:rPr>
                <w:rFonts w:ascii="Arial" w:hAnsi="Arial" w:cs="Arial"/>
                <w:color w:val="000000"/>
                <w:cs/>
              </w:rPr>
              <w:t>-</w:t>
            </w:r>
            <w:r w:rsidRPr="00FE452F">
              <w:rPr>
                <w:rFonts w:ascii="Arial" w:hAnsi="Arial" w:cs="Arial"/>
                <w:color w:val="000000"/>
              </w:rPr>
              <w:t>months</w:t>
            </w:r>
          </w:p>
        </w:tc>
        <w:tc>
          <w:tcPr>
            <w:tcW w:w="4320" w:type="dxa"/>
          </w:tcPr>
          <w:p w14:paraId="50A3634E" w14:textId="676EA8D7" w:rsidR="00EB09BE" w:rsidRPr="00FE452F" w:rsidRDefault="00EB09BE" w:rsidP="007D19DA">
            <w:pPr>
              <w:tabs>
                <w:tab w:val="left" w:pos="271"/>
              </w:tabs>
              <w:ind w:left="271" w:hanging="271"/>
              <w:jc w:val="both"/>
              <w:rPr>
                <w:rFonts w:ascii="Arial" w:hAnsi="Arial" w:cs="Arial"/>
              </w:rPr>
            </w:pPr>
            <w:r w:rsidRPr="00FE452F">
              <w:rPr>
                <w:rFonts w:ascii="Arial" w:hAnsi="Arial" w:cs="Arial"/>
                <w:cs/>
              </w:rPr>
              <w:t>-</w:t>
            </w:r>
            <w:r w:rsidRPr="00FE452F">
              <w:rPr>
                <w:rFonts w:ascii="Arial" w:hAnsi="Arial" w:cs="Arial"/>
              </w:rPr>
              <w:tab/>
            </w:r>
            <w:r w:rsidR="00106018" w:rsidRPr="00FE452F">
              <w:rPr>
                <w:rFonts w:ascii="Arial" w:hAnsi="Arial" w:cs="Arial"/>
                <w:spacing w:val="-4"/>
              </w:rPr>
              <w:t>100</w:t>
            </w:r>
            <w:r w:rsidRPr="00FE452F">
              <w:rPr>
                <w:rFonts w:ascii="Arial" w:hAnsi="Arial" w:cs="Arial"/>
                <w:spacing w:val="-4"/>
                <w:cs/>
              </w:rPr>
              <w:t xml:space="preserve">% </w:t>
            </w:r>
            <w:r w:rsidRPr="00FE452F">
              <w:rPr>
                <w:rFonts w:ascii="Arial" w:hAnsi="Arial" w:cs="Arial"/>
                <w:spacing w:val="-4"/>
              </w:rPr>
              <w:t>of premiums as from the effective date of the</w:t>
            </w:r>
            <w:r w:rsidRPr="00FE452F">
              <w:rPr>
                <w:rFonts w:ascii="Arial" w:hAnsi="Arial" w:cs="Arial"/>
                <w:spacing w:val="-8"/>
              </w:rPr>
              <w:t xml:space="preserve"> </w:t>
            </w:r>
            <w:proofErr w:type="spellStart"/>
            <w:r w:rsidRPr="00FE452F">
              <w:rPr>
                <w:rFonts w:ascii="Arial" w:hAnsi="Arial" w:cs="Arial"/>
                <w:spacing w:val="-4"/>
              </w:rPr>
              <w:t>inforce</w:t>
            </w:r>
            <w:proofErr w:type="spellEnd"/>
            <w:r w:rsidRPr="00FE452F">
              <w:rPr>
                <w:rFonts w:ascii="Arial" w:hAnsi="Arial" w:cs="Arial"/>
                <w:spacing w:val="-4"/>
              </w:rPr>
              <w:t xml:space="preserve"> policies over the insurance coverage period</w:t>
            </w:r>
          </w:p>
        </w:tc>
      </w:tr>
    </w:tbl>
    <w:p w14:paraId="76DBD26B" w14:textId="517B61C1" w:rsidR="00777755" w:rsidRDefault="00777755">
      <w:pPr>
        <w:rPr>
          <w:rFonts w:ascii="Arial" w:hAnsi="Arial" w:cs="Arial"/>
        </w:rPr>
      </w:pPr>
    </w:p>
    <w:p w14:paraId="05620F9E" w14:textId="77777777" w:rsidR="00777755" w:rsidRDefault="00777755">
      <w:pPr>
        <w:rPr>
          <w:rFonts w:ascii="Arial" w:hAnsi="Arial" w:cs="Arial"/>
        </w:rPr>
      </w:pPr>
      <w:r>
        <w:rPr>
          <w:rFonts w:ascii="Arial" w:hAnsi="Arial" w:cs="Arial"/>
        </w:rPr>
        <w:br w:type="page"/>
      </w:r>
    </w:p>
    <w:p w14:paraId="311FF6F0" w14:textId="3ACF6909" w:rsidR="00534D02" w:rsidRPr="00777755" w:rsidRDefault="00FB783B" w:rsidP="00FE452F">
      <w:pPr>
        <w:pStyle w:val="ListParagraph"/>
        <w:numPr>
          <w:ilvl w:val="0"/>
          <w:numId w:val="41"/>
        </w:numPr>
        <w:spacing w:after="0"/>
        <w:ind w:left="1080" w:hanging="540"/>
        <w:jc w:val="thaiDistribute"/>
        <w:rPr>
          <w:rFonts w:cs="Arial"/>
          <w:b/>
          <w:bCs/>
          <w:color w:val="CF4A02"/>
          <w:sz w:val="20"/>
          <w:szCs w:val="20"/>
        </w:rPr>
      </w:pPr>
      <w:r w:rsidRPr="00777755">
        <w:rPr>
          <w:rFonts w:cs="Arial"/>
          <w:b/>
          <w:bCs/>
          <w:color w:val="CF4A02"/>
          <w:sz w:val="20"/>
          <w:szCs w:val="20"/>
        </w:rPr>
        <w:lastRenderedPageBreak/>
        <w:tab/>
      </w:r>
      <w:r w:rsidR="00534D02" w:rsidRPr="00777755">
        <w:rPr>
          <w:rFonts w:cs="Arial"/>
          <w:b/>
          <w:bCs/>
          <w:color w:val="CF4A02"/>
          <w:sz w:val="20"/>
          <w:szCs w:val="20"/>
        </w:rPr>
        <w:tab/>
        <w:t>Loss reserve and outstanding claims</w:t>
      </w:r>
    </w:p>
    <w:p w14:paraId="29422A23" w14:textId="77777777" w:rsidR="00BA589E" w:rsidRPr="00777755" w:rsidRDefault="00BA589E" w:rsidP="00FE452F">
      <w:pPr>
        <w:ind w:left="1080"/>
        <w:jc w:val="thaiDistribute"/>
        <w:rPr>
          <w:rFonts w:ascii="Arial" w:eastAsia="Arial" w:hAnsi="Arial" w:cs="Arial"/>
          <w:color w:val="000000"/>
        </w:rPr>
      </w:pPr>
    </w:p>
    <w:p w14:paraId="3251237D" w14:textId="2983354C" w:rsidR="00534D02" w:rsidRPr="00777755" w:rsidRDefault="00534D02" w:rsidP="00FE452F">
      <w:pPr>
        <w:ind w:left="1080"/>
        <w:jc w:val="thaiDistribute"/>
        <w:rPr>
          <w:rFonts w:ascii="Arial" w:eastAsia="Arial" w:hAnsi="Arial" w:cs="Arial"/>
          <w:color w:val="000000"/>
        </w:rPr>
      </w:pPr>
      <w:r w:rsidRPr="00777755">
        <w:rPr>
          <w:rFonts w:ascii="Arial" w:eastAsia="Arial" w:hAnsi="Arial" w:cs="Arial"/>
          <w:color w:val="000000"/>
        </w:rPr>
        <w:t xml:space="preserve">Loss reserve and outstanding claims have been provided upon receipt of claim </w:t>
      </w:r>
      <w:proofErr w:type="gramStart"/>
      <w:r w:rsidRPr="00777755">
        <w:rPr>
          <w:rFonts w:ascii="Arial" w:eastAsia="Arial" w:hAnsi="Arial" w:cs="Arial"/>
          <w:color w:val="000000"/>
        </w:rPr>
        <w:t>advices</w:t>
      </w:r>
      <w:proofErr w:type="gramEnd"/>
      <w:r w:rsidRPr="00777755">
        <w:rPr>
          <w:rFonts w:ascii="Arial" w:eastAsia="Arial" w:hAnsi="Arial" w:cs="Arial"/>
          <w:color w:val="000000"/>
        </w:rPr>
        <w:t xml:space="preserve"> from the </w:t>
      </w:r>
      <w:r w:rsidRPr="00777755">
        <w:rPr>
          <w:rFonts w:ascii="Arial" w:eastAsia="Arial" w:hAnsi="Arial" w:cs="Arial"/>
          <w:color w:val="000000"/>
          <w:spacing w:val="-4"/>
        </w:rPr>
        <w:t>insured and recorded at the amount appraised by an independent appraiser or by the Group’s appraiser</w:t>
      </w:r>
      <w:r w:rsidRPr="00777755">
        <w:rPr>
          <w:rFonts w:ascii="Arial" w:eastAsia="Arial" w:hAnsi="Arial" w:cs="Arial"/>
          <w:color w:val="000000"/>
          <w:cs/>
        </w:rPr>
        <w:t xml:space="preserve">. </w:t>
      </w:r>
      <w:r w:rsidRPr="00777755">
        <w:rPr>
          <w:rFonts w:ascii="Arial" w:eastAsia="Arial" w:hAnsi="Arial" w:cs="Arial"/>
          <w:color w:val="000000"/>
        </w:rPr>
        <w:t xml:space="preserve">In addition, the Group records a provision for losses incurred but not yet reported </w:t>
      </w:r>
      <w:r w:rsidR="00DA0DF8" w:rsidRPr="00777755">
        <w:rPr>
          <w:rFonts w:ascii="Arial" w:eastAsia="Arial" w:hAnsi="Arial" w:cs="Arial"/>
          <w:color w:val="000000"/>
        </w:rPr>
        <w:t>(</w:t>
      </w:r>
      <w:r w:rsidRPr="00777755">
        <w:rPr>
          <w:rFonts w:ascii="Arial" w:eastAsia="Arial" w:hAnsi="Arial" w:cs="Arial"/>
          <w:color w:val="000000"/>
        </w:rPr>
        <w:t>IBNR</w:t>
      </w:r>
      <w:r w:rsidRPr="00777755">
        <w:rPr>
          <w:rFonts w:ascii="Arial" w:eastAsia="Arial" w:hAnsi="Arial" w:cs="Arial"/>
          <w:color w:val="000000"/>
          <w:cs/>
        </w:rPr>
        <w:t xml:space="preserve">) </w:t>
      </w:r>
      <w:r w:rsidRPr="00777755">
        <w:rPr>
          <w:rFonts w:ascii="Arial" w:eastAsia="Arial" w:hAnsi="Arial" w:cs="Arial"/>
          <w:color w:val="000000"/>
        </w:rPr>
        <w:t>which assessed by certified actuary</w:t>
      </w:r>
      <w:r w:rsidRPr="00777755">
        <w:rPr>
          <w:rFonts w:ascii="Arial" w:eastAsia="Arial" w:hAnsi="Arial" w:cs="Arial"/>
          <w:color w:val="000000"/>
          <w:cs/>
        </w:rPr>
        <w:t>.</w:t>
      </w:r>
    </w:p>
    <w:p w14:paraId="0C35E3EF" w14:textId="0A75F6F5" w:rsidR="006C60C5" w:rsidRPr="00777755" w:rsidRDefault="006C60C5" w:rsidP="00FE452F">
      <w:pPr>
        <w:ind w:left="1080"/>
        <w:jc w:val="thaiDistribute"/>
        <w:rPr>
          <w:rFonts w:ascii="Arial" w:eastAsia="Arial" w:hAnsi="Arial" w:cs="Arial"/>
          <w:color w:val="000000"/>
        </w:rPr>
      </w:pPr>
    </w:p>
    <w:p w14:paraId="2A7DB7AD" w14:textId="61FF8C46" w:rsidR="006C60C5" w:rsidRPr="00777755" w:rsidRDefault="006C60C5" w:rsidP="00FE452F">
      <w:pPr>
        <w:pStyle w:val="ListParagraph"/>
        <w:numPr>
          <w:ilvl w:val="0"/>
          <w:numId w:val="41"/>
        </w:numPr>
        <w:spacing w:after="0"/>
        <w:ind w:left="1080" w:hanging="540"/>
        <w:jc w:val="thaiDistribute"/>
        <w:rPr>
          <w:rFonts w:cs="Arial"/>
          <w:b/>
          <w:bCs/>
          <w:color w:val="CF4A02"/>
          <w:sz w:val="20"/>
          <w:szCs w:val="20"/>
        </w:rPr>
      </w:pPr>
      <w:r w:rsidRPr="00777755">
        <w:rPr>
          <w:rFonts w:cs="Arial"/>
          <w:b/>
          <w:bCs/>
          <w:color w:val="CF4A02"/>
          <w:sz w:val="20"/>
          <w:szCs w:val="20"/>
        </w:rPr>
        <w:t>Unexpired risk reserve</w:t>
      </w:r>
    </w:p>
    <w:p w14:paraId="31656BD9" w14:textId="77777777" w:rsidR="00BA589E" w:rsidRPr="00777755" w:rsidRDefault="00BA589E" w:rsidP="00FE452F">
      <w:pPr>
        <w:ind w:left="1080"/>
        <w:jc w:val="thaiDistribute"/>
        <w:rPr>
          <w:rFonts w:ascii="Arial" w:eastAsia="Arial" w:hAnsi="Arial" w:cs="Arial"/>
          <w:color w:val="000000"/>
        </w:rPr>
      </w:pPr>
    </w:p>
    <w:p w14:paraId="2A27F136" w14:textId="6A5747AB" w:rsidR="006253E4" w:rsidRPr="00777755" w:rsidRDefault="006253E4" w:rsidP="00FE452F">
      <w:pPr>
        <w:ind w:left="1080"/>
        <w:jc w:val="thaiDistribute"/>
        <w:rPr>
          <w:rFonts w:ascii="Arial" w:eastAsia="Arial" w:hAnsi="Arial" w:cs="Arial"/>
          <w:color w:val="000000"/>
        </w:rPr>
      </w:pPr>
      <w:r w:rsidRPr="00777755">
        <w:rPr>
          <w:rFonts w:ascii="Arial" w:eastAsia="Arial" w:hAnsi="Arial" w:cs="Arial"/>
          <w:color w:val="000000"/>
        </w:rPr>
        <w:t>Unexpired risks reserves are the best estimate of the claims that are expected be incurred during the remaining period of coverage of in</w:t>
      </w:r>
      <w:r w:rsidRPr="00777755">
        <w:rPr>
          <w:rFonts w:ascii="Arial" w:eastAsia="Arial" w:hAnsi="Arial" w:cs="Arial"/>
          <w:color w:val="000000"/>
          <w:cs/>
        </w:rPr>
        <w:t>-</w:t>
      </w:r>
      <w:r w:rsidRPr="00777755">
        <w:rPr>
          <w:rFonts w:ascii="Arial" w:eastAsia="Arial" w:hAnsi="Arial" w:cs="Arial"/>
          <w:color w:val="000000"/>
        </w:rPr>
        <w:t>force policies, based on analysis of historical claims data by an actuary</w:t>
      </w:r>
      <w:r w:rsidRPr="00777755">
        <w:rPr>
          <w:rFonts w:ascii="Arial" w:eastAsia="Arial" w:hAnsi="Arial" w:cs="Arial"/>
          <w:color w:val="000000"/>
          <w:cs/>
        </w:rPr>
        <w:t>.</w:t>
      </w:r>
    </w:p>
    <w:p w14:paraId="4B400022" w14:textId="77777777" w:rsidR="00BA589E" w:rsidRPr="00777755" w:rsidRDefault="00BA589E" w:rsidP="00FE452F">
      <w:pPr>
        <w:ind w:left="1080"/>
        <w:jc w:val="thaiDistribute"/>
        <w:rPr>
          <w:rFonts w:ascii="Arial" w:eastAsia="Arial" w:hAnsi="Arial" w:cs="Arial"/>
          <w:color w:val="000000"/>
        </w:rPr>
      </w:pPr>
    </w:p>
    <w:p w14:paraId="268E5307" w14:textId="1DAF0B05" w:rsidR="00580B13" w:rsidRDefault="006253E4" w:rsidP="00FE452F">
      <w:pPr>
        <w:ind w:left="1080"/>
        <w:jc w:val="thaiDistribute"/>
        <w:rPr>
          <w:rFonts w:ascii="Arial" w:eastAsia="Arial" w:hAnsi="Arial" w:cs="Arial"/>
          <w:color w:val="000000"/>
        </w:rPr>
      </w:pPr>
      <w:r w:rsidRPr="00777755">
        <w:rPr>
          <w:rFonts w:ascii="Arial" w:eastAsia="Arial" w:hAnsi="Arial" w:cs="Arial"/>
          <w:color w:val="000000"/>
        </w:rPr>
        <w:t xml:space="preserve">Unexpired risk reserves are only </w:t>
      </w:r>
      <w:proofErr w:type="spellStart"/>
      <w:r w:rsidRPr="00777755">
        <w:rPr>
          <w:rFonts w:ascii="Arial" w:eastAsia="Arial" w:hAnsi="Arial" w:cs="Arial"/>
          <w:color w:val="000000"/>
        </w:rPr>
        <w:t>recognised</w:t>
      </w:r>
      <w:proofErr w:type="spellEnd"/>
      <w:r w:rsidRPr="00777755">
        <w:rPr>
          <w:rFonts w:ascii="Arial" w:eastAsia="Arial" w:hAnsi="Arial" w:cs="Arial"/>
          <w:color w:val="000000"/>
        </w:rPr>
        <w:t xml:space="preserve"> in the financial statements to the extent that they exceed unearned premium reserves</w:t>
      </w:r>
      <w:r w:rsidRPr="00777755">
        <w:rPr>
          <w:rFonts w:ascii="Arial" w:eastAsia="Arial" w:hAnsi="Arial" w:cs="Arial"/>
          <w:color w:val="000000"/>
          <w:cs/>
        </w:rPr>
        <w:t>.</w:t>
      </w:r>
    </w:p>
    <w:p w14:paraId="5F4685D9" w14:textId="77777777" w:rsidR="009E6B8D" w:rsidRPr="00777755" w:rsidRDefault="009E6B8D" w:rsidP="00FE452F">
      <w:pPr>
        <w:ind w:left="1080"/>
        <w:jc w:val="thaiDistribute"/>
        <w:rPr>
          <w:rFonts w:ascii="Arial" w:eastAsia="Arial" w:hAnsi="Arial" w:cs="Arial"/>
          <w:color w:val="000000"/>
        </w:rPr>
      </w:pPr>
    </w:p>
    <w:p w14:paraId="71B0AD01" w14:textId="16004AC2" w:rsidR="00DC52F3" w:rsidRPr="00777755" w:rsidRDefault="00DC52F3" w:rsidP="00FE452F">
      <w:pPr>
        <w:pStyle w:val="ListParagraph"/>
        <w:numPr>
          <w:ilvl w:val="0"/>
          <w:numId w:val="41"/>
        </w:numPr>
        <w:spacing w:after="0"/>
        <w:ind w:left="1080" w:hanging="540"/>
        <w:jc w:val="thaiDistribute"/>
        <w:rPr>
          <w:rFonts w:cs="Arial"/>
          <w:b/>
          <w:bCs/>
          <w:color w:val="CF4A02"/>
          <w:sz w:val="20"/>
          <w:szCs w:val="20"/>
        </w:rPr>
      </w:pPr>
      <w:r w:rsidRPr="00777755">
        <w:rPr>
          <w:rFonts w:cs="Arial"/>
          <w:b/>
          <w:bCs/>
          <w:color w:val="CF4A02"/>
          <w:sz w:val="20"/>
          <w:szCs w:val="20"/>
        </w:rPr>
        <w:tab/>
        <w:t>Liability adequacy test</w:t>
      </w:r>
    </w:p>
    <w:p w14:paraId="21E9E0EC" w14:textId="77777777" w:rsidR="00DC52F3" w:rsidRPr="00777755" w:rsidRDefault="00DC52F3" w:rsidP="00FE452F">
      <w:pPr>
        <w:ind w:left="1080"/>
        <w:jc w:val="thaiDistribute"/>
        <w:rPr>
          <w:rFonts w:ascii="Arial" w:eastAsia="Arial" w:hAnsi="Arial" w:cs="Arial"/>
          <w:color w:val="000000"/>
        </w:rPr>
      </w:pPr>
    </w:p>
    <w:p w14:paraId="24668465" w14:textId="77777777" w:rsidR="00DC52F3" w:rsidRPr="00777755" w:rsidRDefault="00DC52F3" w:rsidP="00FE452F">
      <w:pPr>
        <w:ind w:left="1080"/>
        <w:jc w:val="thaiDistribute"/>
        <w:rPr>
          <w:rFonts w:ascii="Arial" w:eastAsia="Arial" w:hAnsi="Arial" w:cs="Arial"/>
          <w:color w:val="000000"/>
        </w:rPr>
      </w:pPr>
      <w:r w:rsidRPr="00777755">
        <w:rPr>
          <w:rFonts w:ascii="Arial" w:eastAsia="Arial" w:hAnsi="Arial" w:cs="Arial"/>
          <w:color w:val="000000"/>
        </w:rPr>
        <w:t xml:space="preserve">The liability of the Group under insurance contracts is tested for adequacy by comparing the best estimate of future contractual cash flows with the carrying amount of gross insurance contract provisions for unearned premiums and insurance claims. Provisions for insurance, claims are assessed based on the Group’s experience and historical data which use actuarial methods. Where an expected shortfall is identified, additional provisions are made for unearned premiums or insurance claims and are </w:t>
      </w:r>
      <w:proofErr w:type="spellStart"/>
      <w:r w:rsidRPr="00777755">
        <w:rPr>
          <w:rFonts w:ascii="Arial" w:eastAsia="Arial" w:hAnsi="Arial" w:cs="Arial"/>
          <w:color w:val="000000"/>
        </w:rPr>
        <w:t>recognised</w:t>
      </w:r>
      <w:proofErr w:type="spellEnd"/>
      <w:r w:rsidRPr="00777755">
        <w:rPr>
          <w:rFonts w:ascii="Arial" w:eastAsia="Arial" w:hAnsi="Arial" w:cs="Arial"/>
          <w:color w:val="000000"/>
        </w:rPr>
        <w:t xml:space="preserve"> in profit or loss.</w:t>
      </w:r>
    </w:p>
    <w:p w14:paraId="7ADC139E" w14:textId="6D3879AA" w:rsidR="00D23F9B" w:rsidRPr="00777755" w:rsidRDefault="00D23F9B" w:rsidP="00FE452F">
      <w:pPr>
        <w:jc w:val="thaiDistribute"/>
        <w:rPr>
          <w:rFonts w:ascii="Arial" w:eastAsia="Arial" w:hAnsi="Arial" w:cs="Arial"/>
          <w:color w:val="000000"/>
        </w:rPr>
      </w:pPr>
    </w:p>
    <w:p w14:paraId="2AA068BE" w14:textId="7563F6AC" w:rsidR="001F665C" w:rsidRPr="00777755" w:rsidRDefault="001F665C">
      <w:pPr>
        <w:pStyle w:val="ListParagraph"/>
        <w:numPr>
          <w:ilvl w:val="1"/>
          <w:numId w:val="5"/>
        </w:numPr>
        <w:spacing w:after="0"/>
        <w:ind w:left="567" w:hanging="567"/>
        <w:jc w:val="thaiDistribute"/>
        <w:rPr>
          <w:rFonts w:cs="Arial"/>
          <w:b/>
          <w:bCs/>
          <w:color w:val="CF4A02"/>
          <w:sz w:val="20"/>
          <w:szCs w:val="20"/>
        </w:rPr>
      </w:pPr>
      <w:r w:rsidRPr="00777755">
        <w:rPr>
          <w:rFonts w:cs="Arial"/>
          <w:b/>
          <w:bCs/>
          <w:color w:val="CF4A02"/>
          <w:sz w:val="20"/>
          <w:szCs w:val="20"/>
        </w:rPr>
        <w:t>Current and deferred income taxes</w:t>
      </w:r>
    </w:p>
    <w:p w14:paraId="16FB169A" w14:textId="2CC1C34E" w:rsidR="001F665C" w:rsidRPr="00777755" w:rsidRDefault="001F665C" w:rsidP="00AC1B4E">
      <w:pPr>
        <w:jc w:val="thaiDistribute"/>
        <w:rPr>
          <w:rFonts w:ascii="Arial" w:eastAsia="Arial" w:hAnsi="Arial" w:cs="Arial"/>
          <w:color w:val="CF4A02"/>
        </w:rPr>
      </w:pPr>
    </w:p>
    <w:p w14:paraId="446ABA57" w14:textId="77777777" w:rsidR="001F665C" w:rsidRPr="00777755" w:rsidRDefault="001F665C" w:rsidP="005B5BDE">
      <w:pPr>
        <w:ind w:left="540"/>
        <w:jc w:val="thaiDistribute"/>
        <w:rPr>
          <w:rFonts w:ascii="Arial" w:eastAsia="Arial" w:hAnsi="Arial" w:cs="Arial"/>
          <w:color w:val="000000"/>
          <w:spacing w:val="-6"/>
        </w:rPr>
      </w:pPr>
      <w:r w:rsidRPr="00777755">
        <w:rPr>
          <w:rFonts w:ascii="Arial" w:eastAsia="Arial" w:hAnsi="Arial" w:cs="Arial"/>
          <w:color w:val="000000"/>
          <w:spacing w:val="-6"/>
        </w:rPr>
        <w:t xml:space="preserve">The tax expense for the period comprises current and deferred tax. Tax is </w:t>
      </w:r>
      <w:proofErr w:type="spellStart"/>
      <w:r w:rsidRPr="00777755">
        <w:rPr>
          <w:rFonts w:ascii="Arial" w:eastAsia="Arial" w:hAnsi="Arial" w:cs="Arial"/>
          <w:color w:val="000000"/>
          <w:spacing w:val="-6"/>
        </w:rPr>
        <w:t>recognised</w:t>
      </w:r>
      <w:proofErr w:type="spellEnd"/>
      <w:r w:rsidRPr="00777755">
        <w:rPr>
          <w:rFonts w:ascii="Arial" w:eastAsia="Arial" w:hAnsi="Arial" w:cs="Arial"/>
          <w:color w:val="000000"/>
          <w:spacing w:val="-6"/>
        </w:rPr>
        <w:t xml:space="preserve"> in profit or loss, except to the extent that it relates to items </w:t>
      </w:r>
      <w:proofErr w:type="spellStart"/>
      <w:r w:rsidRPr="00777755">
        <w:rPr>
          <w:rFonts w:ascii="Arial" w:eastAsia="Arial" w:hAnsi="Arial" w:cs="Arial"/>
          <w:color w:val="000000"/>
          <w:spacing w:val="-6"/>
        </w:rPr>
        <w:t>recognised</w:t>
      </w:r>
      <w:proofErr w:type="spellEnd"/>
      <w:r w:rsidRPr="00777755">
        <w:rPr>
          <w:rFonts w:ascii="Arial" w:eastAsia="Arial" w:hAnsi="Arial" w:cs="Arial"/>
          <w:color w:val="000000"/>
          <w:spacing w:val="-6"/>
        </w:rPr>
        <w:t xml:space="preserve"> in other comprehensive income or directly in equity.</w:t>
      </w:r>
    </w:p>
    <w:p w14:paraId="307EE9FA" w14:textId="77777777" w:rsidR="00777755" w:rsidRDefault="00777755" w:rsidP="005B5BDE">
      <w:pPr>
        <w:ind w:left="540"/>
        <w:jc w:val="thaiDistribute"/>
        <w:rPr>
          <w:rFonts w:ascii="Arial" w:eastAsia="Arial" w:hAnsi="Arial" w:cs="Arial"/>
          <w:i/>
          <w:iCs/>
          <w:color w:val="CF4A02"/>
        </w:rPr>
      </w:pPr>
    </w:p>
    <w:p w14:paraId="14A30499" w14:textId="1DFDE675" w:rsidR="001F665C" w:rsidRPr="00777755" w:rsidRDefault="001F665C" w:rsidP="005B5BDE">
      <w:pPr>
        <w:ind w:left="540"/>
        <w:jc w:val="thaiDistribute"/>
        <w:rPr>
          <w:rFonts w:ascii="Arial" w:eastAsia="Arial" w:hAnsi="Arial" w:cs="Arial"/>
          <w:i/>
          <w:iCs/>
          <w:color w:val="CF4A02"/>
        </w:rPr>
      </w:pPr>
      <w:r w:rsidRPr="00777755">
        <w:rPr>
          <w:rFonts w:ascii="Arial" w:eastAsia="Arial" w:hAnsi="Arial" w:cs="Arial"/>
          <w:i/>
          <w:iCs/>
          <w:color w:val="CF4A02"/>
        </w:rPr>
        <w:t>Current tax</w:t>
      </w:r>
    </w:p>
    <w:p w14:paraId="4CF4186E" w14:textId="77777777" w:rsidR="001F665C" w:rsidRPr="00777755" w:rsidRDefault="001F665C" w:rsidP="00CF0068">
      <w:pPr>
        <w:ind w:left="540"/>
        <w:jc w:val="thaiDistribute"/>
        <w:rPr>
          <w:rFonts w:ascii="Arial" w:eastAsia="Arial" w:hAnsi="Arial" w:cs="Arial"/>
          <w:color w:val="000000"/>
        </w:rPr>
      </w:pPr>
    </w:p>
    <w:p w14:paraId="4B5A0C4D" w14:textId="0FE2DCA3" w:rsidR="001F665C" w:rsidRDefault="001F665C" w:rsidP="00CF0068">
      <w:pPr>
        <w:ind w:left="540"/>
        <w:jc w:val="thaiDistribute"/>
        <w:rPr>
          <w:rFonts w:ascii="Arial" w:eastAsia="Arial" w:hAnsi="Arial" w:cs="Arial"/>
          <w:color w:val="000000"/>
        </w:rPr>
      </w:pPr>
      <w:r w:rsidRPr="00777755">
        <w:rPr>
          <w:rFonts w:ascii="Arial" w:eastAsia="Arial" w:hAnsi="Arial" w:cs="Arial"/>
          <w:color w:val="000000"/>
        </w:rPr>
        <w:t xml:space="preserve">The current income tax is calculated </w:t>
      </w:r>
      <w:proofErr w:type="gramStart"/>
      <w:r w:rsidRPr="00777755">
        <w:rPr>
          <w:rFonts w:ascii="Arial" w:eastAsia="Arial" w:hAnsi="Arial" w:cs="Arial"/>
          <w:color w:val="000000"/>
        </w:rPr>
        <w:t>on the basis of</w:t>
      </w:r>
      <w:proofErr w:type="gramEnd"/>
      <w:r w:rsidRPr="00777755">
        <w:rPr>
          <w:rFonts w:ascii="Arial" w:eastAsia="Arial" w:hAnsi="Arial" w:cs="Arial"/>
          <w:color w:val="00000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777755">
        <w:rPr>
          <w:rFonts w:ascii="Arial" w:eastAsia="Arial" w:hAnsi="Arial" w:cs="Arial"/>
          <w:color w:val="000000"/>
        </w:rPr>
        <w:t>on the basis of</w:t>
      </w:r>
      <w:proofErr w:type="gramEnd"/>
      <w:r w:rsidRPr="00777755">
        <w:rPr>
          <w:rFonts w:ascii="Arial" w:eastAsia="Arial" w:hAnsi="Arial" w:cs="Arial"/>
          <w:color w:val="000000"/>
        </w:rPr>
        <w:t xml:space="preserve"> amounts expected to be paid to the tax authorities. </w:t>
      </w:r>
    </w:p>
    <w:p w14:paraId="0D371144" w14:textId="77777777" w:rsidR="00777755" w:rsidRPr="00777755" w:rsidRDefault="00777755" w:rsidP="00CF0068">
      <w:pPr>
        <w:ind w:left="540"/>
        <w:jc w:val="thaiDistribute"/>
        <w:rPr>
          <w:rFonts w:ascii="Arial" w:eastAsia="Arial" w:hAnsi="Arial" w:cs="Arial"/>
          <w:color w:val="000000"/>
        </w:rPr>
      </w:pPr>
    </w:p>
    <w:p w14:paraId="2B2C7605" w14:textId="77777777" w:rsidR="001F665C" w:rsidRPr="00777755" w:rsidRDefault="001F665C" w:rsidP="00CF0068">
      <w:pPr>
        <w:ind w:left="540"/>
        <w:jc w:val="thaiDistribute"/>
        <w:rPr>
          <w:rFonts w:ascii="Arial" w:eastAsia="Arial" w:hAnsi="Arial" w:cs="Arial"/>
          <w:i/>
          <w:iCs/>
          <w:color w:val="CF4A02"/>
        </w:rPr>
      </w:pPr>
      <w:r w:rsidRPr="00777755">
        <w:rPr>
          <w:rFonts w:ascii="Arial" w:eastAsia="Arial" w:hAnsi="Arial" w:cs="Arial"/>
          <w:i/>
          <w:iCs/>
          <w:color w:val="CF4A02"/>
        </w:rPr>
        <w:t>Deferred income tax</w:t>
      </w:r>
    </w:p>
    <w:p w14:paraId="63B8648C" w14:textId="77777777" w:rsidR="001F665C" w:rsidRPr="00777755" w:rsidRDefault="001F665C" w:rsidP="00CF0068">
      <w:pPr>
        <w:ind w:left="540"/>
        <w:jc w:val="thaiDistribute"/>
        <w:rPr>
          <w:rFonts w:ascii="Arial" w:eastAsia="Arial" w:hAnsi="Arial" w:cs="Arial"/>
          <w:color w:val="000000"/>
        </w:rPr>
      </w:pPr>
    </w:p>
    <w:p w14:paraId="33F63AAF" w14:textId="77777777" w:rsidR="001F665C" w:rsidRPr="00777755" w:rsidRDefault="001F665C" w:rsidP="00CF0068">
      <w:pPr>
        <w:ind w:left="540"/>
        <w:jc w:val="thaiDistribute"/>
        <w:rPr>
          <w:rFonts w:ascii="Arial" w:eastAsia="Arial" w:hAnsi="Arial" w:cs="Arial"/>
          <w:color w:val="000000"/>
        </w:rPr>
      </w:pPr>
      <w:r w:rsidRPr="00777755">
        <w:rPr>
          <w:rFonts w:ascii="Arial" w:eastAsia="Arial" w:hAnsi="Arial" w:cs="Arial"/>
          <w:color w:val="000000"/>
        </w:rPr>
        <w:t xml:space="preserve">Deferred income tax is </w:t>
      </w:r>
      <w:proofErr w:type="spellStart"/>
      <w:r w:rsidRPr="00777755">
        <w:rPr>
          <w:rFonts w:ascii="Arial" w:eastAsia="Arial" w:hAnsi="Arial" w:cs="Arial"/>
          <w:color w:val="000000"/>
        </w:rPr>
        <w:t>recognised</w:t>
      </w:r>
      <w:proofErr w:type="spellEnd"/>
      <w:r w:rsidRPr="00777755">
        <w:rPr>
          <w:rFonts w:ascii="Arial" w:eastAsia="Arial" w:hAnsi="Arial" w:cs="Arial"/>
          <w:color w:val="000000"/>
        </w:rPr>
        <w:t xml:space="preserve"> on temporary differences arising from differences between the tax base of assets and liabilities and their carrying amounts in the financial statements. However, deferred income tax is not </w:t>
      </w:r>
      <w:proofErr w:type="spellStart"/>
      <w:r w:rsidRPr="00777755">
        <w:rPr>
          <w:rFonts w:ascii="Arial" w:eastAsia="Arial" w:hAnsi="Arial" w:cs="Arial"/>
          <w:color w:val="000000"/>
        </w:rPr>
        <w:t>recognised</w:t>
      </w:r>
      <w:proofErr w:type="spellEnd"/>
      <w:r w:rsidRPr="00777755">
        <w:rPr>
          <w:rFonts w:ascii="Arial" w:eastAsia="Arial" w:hAnsi="Arial" w:cs="Arial"/>
          <w:color w:val="000000"/>
        </w:rPr>
        <w:t xml:space="preserve"> for temporary differences arise from:</w:t>
      </w:r>
    </w:p>
    <w:p w14:paraId="08360DAA" w14:textId="77777777" w:rsidR="001F665C" w:rsidRPr="00777755" w:rsidRDefault="001F665C" w:rsidP="00CF0068">
      <w:pPr>
        <w:ind w:left="540"/>
        <w:jc w:val="thaiDistribute"/>
        <w:rPr>
          <w:rFonts w:ascii="Arial" w:eastAsia="Arial" w:hAnsi="Arial" w:cs="Arial"/>
          <w:color w:val="000000"/>
        </w:rPr>
      </w:pPr>
    </w:p>
    <w:p w14:paraId="1CB6EE2E" w14:textId="77777777" w:rsidR="001F665C" w:rsidRPr="00777755" w:rsidRDefault="001F665C">
      <w:pPr>
        <w:pStyle w:val="ListParagraph"/>
        <w:numPr>
          <w:ilvl w:val="0"/>
          <w:numId w:val="10"/>
        </w:numPr>
        <w:spacing w:after="0"/>
        <w:ind w:left="900"/>
        <w:jc w:val="thaiDistribute"/>
        <w:rPr>
          <w:rFonts w:cs="Arial"/>
          <w:color w:val="000000"/>
          <w:sz w:val="20"/>
          <w:szCs w:val="20"/>
        </w:rPr>
      </w:pPr>
      <w:r w:rsidRPr="00777755">
        <w:rPr>
          <w:rFonts w:cs="Arial"/>
          <w:color w:val="000000"/>
          <w:sz w:val="20"/>
          <w:szCs w:val="20"/>
        </w:rPr>
        <w:t xml:space="preserve">initial recognition of an asset or liability in a transaction other than a business combination that affects neither accounting nor taxable profit or loss is not </w:t>
      </w:r>
      <w:proofErr w:type="gramStart"/>
      <w:r w:rsidRPr="00777755">
        <w:rPr>
          <w:rFonts w:cs="Arial"/>
          <w:color w:val="000000"/>
          <w:sz w:val="20"/>
          <w:szCs w:val="20"/>
        </w:rPr>
        <w:t>recognised</w:t>
      </w:r>
      <w:proofErr w:type="gramEnd"/>
    </w:p>
    <w:p w14:paraId="30DC0FC3" w14:textId="77777777" w:rsidR="001F665C" w:rsidRPr="00777755" w:rsidRDefault="001F665C">
      <w:pPr>
        <w:pStyle w:val="ListParagraph"/>
        <w:numPr>
          <w:ilvl w:val="0"/>
          <w:numId w:val="10"/>
        </w:numPr>
        <w:spacing w:after="0"/>
        <w:ind w:left="900"/>
        <w:jc w:val="thaiDistribute"/>
        <w:rPr>
          <w:rFonts w:cs="Arial"/>
          <w:color w:val="000000"/>
          <w:sz w:val="20"/>
          <w:szCs w:val="20"/>
        </w:rPr>
      </w:pPr>
      <w:r w:rsidRPr="00777755">
        <w:rPr>
          <w:rFonts w:cs="Arial"/>
          <w:color w:val="000000"/>
          <w:sz w:val="20"/>
          <w:szCs w:val="20"/>
        </w:rPr>
        <w:t>investments in subsidiaries, associates and joint arrangements where the timing of the reversal of the temporary difference is controlled by the Group and it is probable that the temporary difference will not reverse in the foreseeable future.</w:t>
      </w:r>
    </w:p>
    <w:p w14:paraId="05557666" w14:textId="77777777" w:rsidR="001F665C" w:rsidRPr="00777755" w:rsidRDefault="001F665C" w:rsidP="00CF0068">
      <w:pPr>
        <w:ind w:left="540"/>
        <w:jc w:val="thaiDistribute"/>
        <w:rPr>
          <w:rFonts w:ascii="Arial" w:eastAsia="Arial" w:hAnsi="Arial" w:cs="Arial"/>
          <w:color w:val="000000"/>
        </w:rPr>
      </w:pPr>
    </w:p>
    <w:p w14:paraId="3AABD044" w14:textId="77777777" w:rsidR="001F665C" w:rsidRPr="00777755" w:rsidRDefault="001F665C" w:rsidP="00CF0068">
      <w:pPr>
        <w:ind w:left="540"/>
        <w:jc w:val="thaiDistribute"/>
        <w:rPr>
          <w:rFonts w:ascii="Arial" w:eastAsia="Arial" w:hAnsi="Arial" w:cs="Arial"/>
          <w:color w:val="000000"/>
        </w:rPr>
      </w:pPr>
      <w:r w:rsidRPr="00777755">
        <w:rPr>
          <w:rFonts w:ascii="Arial" w:eastAsia="Arial" w:hAnsi="Arial" w:cs="Arial"/>
          <w:color w:val="000000"/>
        </w:rPr>
        <w:t>Deferred income tax is measured using tax rates of the period in which temporary difference is expected to be reversed, based on tax rates and laws that have been enacted or substantially enacted by the end of the reporting period.</w:t>
      </w:r>
    </w:p>
    <w:p w14:paraId="6C6196CB" w14:textId="77777777" w:rsidR="001F665C" w:rsidRPr="00777755" w:rsidRDefault="001F665C" w:rsidP="00CF0068">
      <w:pPr>
        <w:ind w:left="540"/>
        <w:jc w:val="thaiDistribute"/>
        <w:rPr>
          <w:rFonts w:ascii="Arial" w:eastAsia="Arial" w:hAnsi="Arial" w:cs="Arial"/>
          <w:color w:val="000000"/>
        </w:rPr>
      </w:pPr>
    </w:p>
    <w:p w14:paraId="76E2DEA2" w14:textId="77777777" w:rsidR="001F665C" w:rsidRPr="00777755" w:rsidRDefault="001F665C" w:rsidP="00CF0068">
      <w:pPr>
        <w:ind w:left="540"/>
        <w:jc w:val="thaiDistribute"/>
        <w:rPr>
          <w:rFonts w:ascii="Arial" w:eastAsia="Arial" w:hAnsi="Arial" w:cs="Arial"/>
          <w:color w:val="000000"/>
        </w:rPr>
      </w:pPr>
      <w:r w:rsidRPr="00777755">
        <w:rPr>
          <w:rFonts w:ascii="Arial" w:eastAsia="Arial" w:hAnsi="Arial" w:cs="Arial"/>
          <w:color w:val="000000"/>
        </w:rPr>
        <w:t xml:space="preserve">Deferred tax assets are </w:t>
      </w:r>
      <w:proofErr w:type="spellStart"/>
      <w:r w:rsidRPr="00777755">
        <w:rPr>
          <w:rFonts w:ascii="Arial" w:eastAsia="Arial" w:hAnsi="Arial" w:cs="Arial"/>
          <w:color w:val="000000"/>
        </w:rPr>
        <w:t>recognised</w:t>
      </w:r>
      <w:proofErr w:type="spellEnd"/>
      <w:r w:rsidRPr="00777755">
        <w:rPr>
          <w:rFonts w:ascii="Arial" w:eastAsia="Arial" w:hAnsi="Arial" w:cs="Arial"/>
          <w:color w:val="000000"/>
        </w:rPr>
        <w:t xml:space="preserve"> only to the extent that it is probable that future taxable profit will be available against which the temporary differences can be </w:t>
      </w:r>
      <w:proofErr w:type="spellStart"/>
      <w:r w:rsidRPr="00777755">
        <w:rPr>
          <w:rFonts w:ascii="Arial" w:eastAsia="Arial" w:hAnsi="Arial" w:cs="Arial"/>
          <w:color w:val="000000"/>
        </w:rPr>
        <w:t>utilised</w:t>
      </w:r>
      <w:proofErr w:type="spellEnd"/>
      <w:r w:rsidRPr="00777755">
        <w:rPr>
          <w:rFonts w:ascii="Arial" w:eastAsia="Arial" w:hAnsi="Arial" w:cs="Arial"/>
          <w:color w:val="000000"/>
        </w:rPr>
        <w:t xml:space="preserve">. </w:t>
      </w:r>
    </w:p>
    <w:p w14:paraId="7883D479" w14:textId="77777777" w:rsidR="001F665C" w:rsidRPr="00777755" w:rsidRDefault="001F665C" w:rsidP="00CF0068">
      <w:pPr>
        <w:ind w:left="540"/>
        <w:jc w:val="thaiDistribute"/>
        <w:rPr>
          <w:rFonts w:ascii="Arial" w:eastAsia="Arial" w:hAnsi="Arial" w:cs="Arial"/>
          <w:color w:val="000000"/>
        </w:rPr>
      </w:pPr>
    </w:p>
    <w:p w14:paraId="6B36A9A0" w14:textId="2F89B72A" w:rsidR="005B5BDE" w:rsidRPr="009E6B8D" w:rsidRDefault="001F665C" w:rsidP="009E6B8D">
      <w:pPr>
        <w:ind w:left="540"/>
        <w:jc w:val="thaiDistribute"/>
        <w:rPr>
          <w:rFonts w:ascii="Arial" w:eastAsia="Arial" w:hAnsi="Arial" w:cs="Arial"/>
          <w:color w:val="000000"/>
          <w:spacing w:val="-4"/>
        </w:rPr>
      </w:pPr>
      <w:r w:rsidRPr="00777755">
        <w:rPr>
          <w:rFonts w:ascii="Arial" w:eastAsia="Arial" w:hAnsi="Arial" w:cs="Arial"/>
          <w:color w:val="000000"/>
          <w:spacing w:val="-4"/>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777755">
        <w:rPr>
          <w:rFonts w:ascii="Arial" w:eastAsia="Arial" w:hAnsi="Arial" w:cs="Arial"/>
          <w:color w:val="000000"/>
          <w:spacing w:val="-4"/>
        </w:rPr>
        <w:t>realise</w:t>
      </w:r>
      <w:proofErr w:type="spellEnd"/>
      <w:r w:rsidRPr="00777755">
        <w:rPr>
          <w:rFonts w:ascii="Arial" w:eastAsia="Arial" w:hAnsi="Arial" w:cs="Arial"/>
          <w:color w:val="000000"/>
          <w:spacing w:val="-4"/>
        </w:rPr>
        <w:t xml:space="preserve"> the asset and settle the liability simultaneously.</w:t>
      </w:r>
    </w:p>
    <w:p w14:paraId="076A086D" w14:textId="18B31815" w:rsidR="004A3102" w:rsidRPr="00777755" w:rsidRDefault="00281E03">
      <w:pPr>
        <w:pStyle w:val="ListParagraph"/>
        <w:numPr>
          <w:ilvl w:val="1"/>
          <w:numId w:val="5"/>
        </w:numPr>
        <w:spacing w:after="0"/>
        <w:ind w:left="567" w:hanging="567"/>
        <w:jc w:val="thaiDistribute"/>
        <w:rPr>
          <w:rFonts w:cs="Arial"/>
          <w:b/>
          <w:bCs/>
          <w:color w:val="CF4A02"/>
          <w:sz w:val="20"/>
          <w:szCs w:val="20"/>
        </w:rPr>
      </w:pPr>
      <w:r w:rsidRPr="00777755">
        <w:rPr>
          <w:rFonts w:cs="Arial"/>
          <w:b/>
          <w:bCs/>
          <w:color w:val="CF4A02"/>
          <w:sz w:val="20"/>
          <w:szCs w:val="20"/>
        </w:rPr>
        <w:lastRenderedPageBreak/>
        <w:t>Employee benefits</w:t>
      </w:r>
    </w:p>
    <w:p w14:paraId="29AF89FD" w14:textId="1E31D536" w:rsidR="007D0446" w:rsidRPr="00777755" w:rsidRDefault="007D0446" w:rsidP="00CF0068">
      <w:pPr>
        <w:ind w:left="540"/>
        <w:jc w:val="thaiDistribute"/>
        <w:rPr>
          <w:rFonts w:ascii="Arial" w:eastAsia="Arial" w:hAnsi="Arial" w:cs="Arial"/>
          <w:color w:val="000000"/>
        </w:rPr>
      </w:pPr>
    </w:p>
    <w:p w14:paraId="74CD931C" w14:textId="77777777" w:rsidR="007D0446" w:rsidRPr="00777755" w:rsidRDefault="007D0446" w:rsidP="00FE452F">
      <w:pPr>
        <w:pStyle w:val="ListParagraph"/>
        <w:numPr>
          <w:ilvl w:val="0"/>
          <w:numId w:val="42"/>
        </w:numPr>
        <w:spacing w:after="0"/>
        <w:ind w:left="1080" w:hanging="540"/>
        <w:jc w:val="thaiDistribute"/>
        <w:rPr>
          <w:rFonts w:cs="Arial"/>
          <w:color w:val="CF4A02"/>
          <w:sz w:val="20"/>
          <w:szCs w:val="20"/>
        </w:rPr>
      </w:pPr>
      <w:r w:rsidRPr="00777755">
        <w:rPr>
          <w:rFonts w:cs="Arial"/>
          <w:color w:val="CF4A02"/>
          <w:sz w:val="20"/>
          <w:szCs w:val="20"/>
        </w:rPr>
        <w:t>Short-term employee benefits</w:t>
      </w:r>
    </w:p>
    <w:p w14:paraId="0D9191E2" w14:textId="77777777" w:rsidR="007D0446" w:rsidRPr="00777755" w:rsidRDefault="007D0446" w:rsidP="005B5BDE">
      <w:pPr>
        <w:ind w:left="540"/>
        <w:jc w:val="thaiDistribute"/>
        <w:rPr>
          <w:rFonts w:ascii="Arial" w:eastAsia="Arial" w:hAnsi="Arial" w:cs="Arial"/>
          <w:color w:val="000000"/>
        </w:rPr>
      </w:pPr>
    </w:p>
    <w:p w14:paraId="78CD3DED" w14:textId="671F2C06" w:rsidR="007D0446" w:rsidRPr="00777755" w:rsidRDefault="007D0446" w:rsidP="00FE452F">
      <w:pPr>
        <w:ind w:left="1080"/>
        <w:jc w:val="thaiDistribute"/>
        <w:rPr>
          <w:rFonts w:ascii="Arial" w:eastAsia="Arial" w:hAnsi="Arial" w:cs="Arial"/>
          <w:color w:val="000000"/>
        </w:rPr>
      </w:pPr>
      <w:r w:rsidRPr="00777755">
        <w:rPr>
          <w:rFonts w:ascii="Arial" w:eastAsia="Arial" w:hAnsi="Arial" w:cs="Arial"/>
          <w:color w:val="000000"/>
        </w:rPr>
        <w:t xml:space="preserve">Liabilities for short-term employee benefits such as wages, salaries, paid annual leave and paid sick leave, profit-sharing and bonuses, and medical care - revise as appropriate that are expected to be settled wholly within </w:t>
      </w:r>
      <w:r w:rsidR="00106018" w:rsidRPr="00777755">
        <w:rPr>
          <w:rFonts w:ascii="Arial" w:eastAsia="Arial" w:hAnsi="Arial" w:cs="Arial"/>
          <w:color w:val="000000"/>
        </w:rPr>
        <w:t>12</w:t>
      </w:r>
      <w:r w:rsidRPr="00777755">
        <w:rPr>
          <w:rFonts w:ascii="Arial" w:eastAsia="Arial" w:hAnsi="Arial" w:cs="Arial"/>
          <w:color w:val="000000"/>
        </w:rPr>
        <w:t xml:space="preserve"> months after the end of the period are </w:t>
      </w:r>
      <w:proofErr w:type="spellStart"/>
      <w:r w:rsidRPr="00777755">
        <w:rPr>
          <w:rFonts w:ascii="Arial" w:eastAsia="Arial" w:hAnsi="Arial" w:cs="Arial"/>
          <w:color w:val="000000"/>
        </w:rPr>
        <w:t>recognised</w:t>
      </w:r>
      <w:proofErr w:type="spellEnd"/>
      <w:r w:rsidRPr="00777755">
        <w:rPr>
          <w:rFonts w:ascii="Arial" w:eastAsia="Arial" w:hAnsi="Arial" w:cs="Arial"/>
          <w:color w:val="000000"/>
        </w:rPr>
        <w:t xml:space="preserve"> in respect of employees’ service up to the end of the reporting period. They are measured at the amount expected to be paid. </w:t>
      </w:r>
    </w:p>
    <w:p w14:paraId="58838D8B" w14:textId="781C8FD9" w:rsidR="00543E41" w:rsidRPr="00777755" w:rsidRDefault="00543E41" w:rsidP="005B5BDE">
      <w:pPr>
        <w:ind w:left="540"/>
        <w:jc w:val="thaiDistribute"/>
        <w:rPr>
          <w:rFonts w:ascii="Arial" w:eastAsia="Arial" w:hAnsi="Arial" w:cs="Arial"/>
          <w:color w:val="000000"/>
        </w:rPr>
      </w:pPr>
    </w:p>
    <w:p w14:paraId="4E0A88FC" w14:textId="7F4FA8AA" w:rsidR="00BB1481" w:rsidRPr="00777755" w:rsidRDefault="00BB1481" w:rsidP="00FE452F">
      <w:pPr>
        <w:pStyle w:val="ListParagraph"/>
        <w:numPr>
          <w:ilvl w:val="0"/>
          <w:numId w:val="42"/>
        </w:numPr>
        <w:spacing w:after="0"/>
        <w:ind w:left="1080" w:hanging="540"/>
        <w:jc w:val="thaiDistribute"/>
        <w:rPr>
          <w:rFonts w:cs="Arial"/>
          <w:color w:val="CF4A02"/>
          <w:sz w:val="20"/>
          <w:szCs w:val="20"/>
        </w:rPr>
      </w:pPr>
      <w:r w:rsidRPr="00777755">
        <w:rPr>
          <w:rFonts w:cs="Arial"/>
          <w:color w:val="CF4A02"/>
          <w:sz w:val="20"/>
          <w:szCs w:val="20"/>
        </w:rPr>
        <w:t xml:space="preserve">Provident fund </w:t>
      </w:r>
    </w:p>
    <w:p w14:paraId="162D0C2E" w14:textId="593902CC" w:rsidR="00A9023C" w:rsidRPr="00777755" w:rsidRDefault="00A9023C" w:rsidP="00FE452F">
      <w:pPr>
        <w:ind w:left="1080"/>
        <w:jc w:val="thaiDistribute"/>
        <w:rPr>
          <w:rFonts w:ascii="Arial" w:eastAsia="Arial" w:hAnsi="Arial" w:cs="Arial"/>
          <w:color w:val="000000"/>
        </w:rPr>
      </w:pPr>
    </w:p>
    <w:p w14:paraId="0E426C2E" w14:textId="77777777" w:rsidR="00777755" w:rsidRDefault="00A9023C" w:rsidP="00FE452F">
      <w:pPr>
        <w:ind w:left="1080"/>
        <w:jc w:val="thaiDistribute"/>
        <w:rPr>
          <w:rFonts w:ascii="Arial" w:eastAsia="Arial" w:hAnsi="Arial" w:cs="Arial"/>
          <w:color w:val="000000"/>
        </w:rPr>
      </w:pPr>
      <w:r w:rsidRPr="00777755">
        <w:rPr>
          <w:rFonts w:ascii="Arial" w:eastAsia="Arial" w:hAnsi="Arial" w:cs="Arial"/>
          <w:color w:val="000000"/>
        </w:rPr>
        <w:t xml:space="preserve">The </w:t>
      </w:r>
      <w:r w:rsidR="00BB1481" w:rsidRPr="00777755">
        <w:rPr>
          <w:rFonts w:ascii="Arial" w:eastAsia="Arial" w:hAnsi="Arial" w:cs="Arial"/>
          <w:color w:val="000000"/>
        </w:rPr>
        <w:t>Group</w:t>
      </w:r>
      <w:r w:rsidRPr="00777755">
        <w:rPr>
          <w:rFonts w:ascii="Arial" w:eastAsia="Arial" w:hAnsi="Arial" w:cs="Arial"/>
          <w:color w:val="000000"/>
        </w:rPr>
        <w:t xml:space="preserve"> has a provident fund which is contributory by the employee and the </w:t>
      </w:r>
      <w:r w:rsidR="00BB1481" w:rsidRPr="00777755">
        <w:rPr>
          <w:rFonts w:ascii="Arial" w:eastAsia="Arial" w:hAnsi="Arial" w:cs="Arial"/>
          <w:color w:val="000000"/>
        </w:rPr>
        <w:t>Group</w:t>
      </w:r>
      <w:r w:rsidRPr="00777755">
        <w:rPr>
          <w:rFonts w:ascii="Arial" w:eastAsia="Arial" w:hAnsi="Arial" w:cs="Arial"/>
          <w:color w:val="000000"/>
        </w:rPr>
        <w:t xml:space="preserve"> matching the individuals’ contributions. The provident fund has been registered in accordance with the Provident Fund Act B.E. </w:t>
      </w:r>
      <w:r w:rsidR="00106018" w:rsidRPr="00777755">
        <w:rPr>
          <w:rFonts w:ascii="Arial" w:eastAsia="Arial" w:hAnsi="Arial" w:cs="Arial"/>
          <w:color w:val="000000"/>
        </w:rPr>
        <w:t>2530</w:t>
      </w:r>
      <w:r w:rsidRPr="00777755">
        <w:rPr>
          <w:rFonts w:ascii="Arial" w:eastAsia="Arial" w:hAnsi="Arial" w:cs="Arial"/>
          <w:color w:val="000000"/>
        </w:rPr>
        <w:t xml:space="preserve"> (</w:t>
      </w:r>
      <w:r w:rsidR="00106018" w:rsidRPr="00777755">
        <w:rPr>
          <w:rFonts w:ascii="Arial" w:eastAsia="Arial" w:hAnsi="Arial" w:cs="Arial"/>
          <w:color w:val="000000"/>
        </w:rPr>
        <w:t>1987</w:t>
      </w:r>
      <w:r w:rsidRPr="00777755">
        <w:rPr>
          <w:rFonts w:ascii="Arial" w:eastAsia="Arial" w:hAnsi="Arial" w:cs="Arial"/>
          <w:color w:val="000000"/>
        </w:rPr>
        <w:t xml:space="preserve">). The </w:t>
      </w:r>
      <w:r w:rsidR="00BB1481" w:rsidRPr="00777755">
        <w:rPr>
          <w:rFonts w:ascii="Arial" w:eastAsia="Arial" w:hAnsi="Arial" w:cs="Arial"/>
          <w:color w:val="000000"/>
        </w:rPr>
        <w:t>Group</w:t>
      </w:r>
      <w:r w:rsidRPr="00777755">
        <w:rPr>
          <w:rFonts w:ascii="Arial" w:eastAsia="Arial" w:hAnsi="Arial" w:cs="Arial"/>
          <w:color w:val="000000"/>
        </w:rPr>
        <w:t>’s contribution to the Fund is recorded as expense for the year.</w:t>
      </w:r>
    </w:p>
    <w:p w14:paraId="2B5433B6" w14:textId="77777777" w:rsidR="00777755" w:rsidRDefault="00777755" w:rsidP="00FE452F">
      <w:pPr>
        <w:ind w:left="1080"/>
        <w:jc w:val="thaiDistribute"/>
        <w:rPr>
          <w:rFonts w:ascii="Arial" w:eastAsia="Arial" w:hAnsi="Arial" w:cs="Arial"/>
          <w:color w:val="000000"/>
        </w:rPr>
      </w:pPr>
    </w:p>
    <w:p w14:paraId="56C5388A" w14:textId="73E8CB17" w:rsidR="00BB1481" w:rsidRPr="00C10B9E" w:rsidRDefault="00BB1481" w:rsidP="00FE452F">
      <w:pPr>
        <w:pStyle w:val="ListParagraph"/>
        <w:numPr>
          <w:ilvl w:val="0"/>
          <w:numId w:val="42"/>
        </w:numPr>
        <w:spacing w:after="0"/>
        <w:ind w:left="1080" w:hanging="540"/>
        <w:jc w:val="thaiDistribute"/>
        <w:rPr>
          <w:rFonts w:cs="Arial"/>
          <w:color w:val="CF4A02"/>
          <w:sz w:val="20"/>
          <w:szCs w:val="20"/>
        </w:rPr>
      </w:pPr>
      <w:r w:rsidRPr="00C10B9E">
        <w:rPr>
          <w:rFonts w:cs="Arial"/>
          <w:color w:val="CF4A02"/>
          <w:sz w:val="20"/>
          <w:szCs w:val="20"/>
        </w:rPr>
        <w:tab/>
        <w:t xml:space="preserve">Employee benefit obligations  </w:t>
      </w:r>
    </w:p>
    <w:p w14:paraId="4983DE87" w14:textId="77777777" w:rsidR="00BB1481" w:rsidRPr="00FE452F" w:rsidRDefault="00BB1481" w:rsidP="00FE452F">
      <w:pPr>
        <w:ind w:left="1080"/>
        <w:jc w:val="thaiDistribute"/>
        <w:rPr>
          <w:rFonts w:ascii="Arial" w:eastAsia="Arial" w:hAnsi="Arial" w:cs="Arial"/>
          <w:color w:val="000000"/>
        </w:rPr>
      </w:pPr>
    </w:p>
    <w:p w14:paraId="2F3DF47D" w14:textId="3F2149AA" w:rsidR="00A9023C" w:rsidRPr="00FE452F" w:rsidRDefault="00A9023C" w:rsidP="00FE452F">
      <w:pPr>
        <w:ind w:left="1080"/>
        <w:jc w:val="thaiDistribute"/>
        <w:rPr>
          <w:rFonts w:ascii="Arial" w:eastAsia="Arial" w:hAnsi="Arial" w:cs="Arial"/>
          <w:color w:val="000000"/>
        </w:rPr>
      </w:pPr>
      <w:r w:rsidRPr="00FE452F">
        <w:rPr>
          <w:rFonts w:ascii="Arial" w:eastAsia="Arial" w:hAnsi="Arial" w:cs="Arial"/>
          <w:color w:val="000000"/>
        </w:rPr>
        <w:t xml:space="preserve">The </w:t>
      </w:r>
      <w:r w:rsidR="00BB1481" w:rsidRPr="00FE452F">
        <w:rPr>
          <w:rFonts w:ascii="Arial" w:eastAsia="Arial" w:hAnsi="Arial" w:cs="Arial"/>
          <w:color w:val="000000"/>
        </w:rPr>
        <w:t xml:space="preserve">Group </w:t>
      </w:r>
      <w:r w:rsidRPr="00FE452F">
        <w:rPr>
          <w:rFonts w:ascii="Arial" w:eastAsia="Arial" w:hAnsi="Arial" w:cs="Arial"/>
          <w:color w:val="000000"/>
        </w:rPr>
        <w:t>provides for employee benefit obligations, payable to employees under the Thai Labor Protection Act.</w:t>
      </w:r>
      <w:r w:rsidRPr="00FE452F">
        <w:rPr>
          <w:rFonts w:ascii="Arial" w:eastAsia="Arial" w:hAnsi="Arial" w:cs="Arial"/>
          <w:color w:val="000000"/>
          <w:rtl/>
          <w:cs/>
        </w:rPr>
        <w:t xml:space="preserve"> </w:t>
      </w:r>
      <w:r w:rsidRPr="00FE452F">
        <w:rPr>
          <w:rFonts w:ascii="Arial" w:eastAsia="Arial" w:hAnsi="Arial" w:cs="Arial"/>
          <w:color w:val="000000"/>
        </w:rPr>
        <w:t>The liability in respect of employee benefits is the present value of the defined benefit obligation which is calculated by an actuary using the projected unit credit method.</w:t>
      </w:r>
      <w:r w:rsidR="00E10792" w:rsidRPr="00FE452F">
        <w:rPr>
          <w:rFonts w:ascii="Arial" w:eastAsia="Arial" w:hAnsi="Arial" w:cs="Arial"/>
          <w:color w:val="000000"/>
        </w:rPr>
        <w:t xml:space="preserve"> </w:t>
      </w:r>
      <w:r w:rsidRPr="00FE452F">
        <w:rPr>
          <w:rFonts w:ascii="Arial" w:eastAsia="Arial" w:hAnsi="Arial" w:cs="Arial"/>
          <w:color w:val="000000"/>
        </w:rPr>
        <w:t xml:space="preserve">The present value of the defined benefits obligation is determined by discounting estimated future cash flows using yields on the government bonds which have terms to maturity approximating the terms of related liability. The estimated future cash flows shall reflect employee salaries, turnover rate, length of service and other factor. Actuarial gains or losses will be recognized in the statement of profit or loss and other comprehensive income in the period to which they are related. The costs associated with providing these benefits are charged to the statement of profit or loss and other comprehensive income </w:t>
      </w:r>
      <w:proofErr w:type="gramStart"/>
      <w:r w:rsidRPr="00FE452F">
        <w:rPr>
          <w:rFonts w:ascii="Arial" w:eastAsia="Arial" w:hAnsi="Arial" w:cs="Arial"/>
          <w:color w:val="000000"/>
        </w:rPr>
        <w:t>so as to</w:t>
      </w:r>
      <w:proofErr w:type="gramEnd"/>
      <w:r w:rsidRPr="00FE452F">
        <w:rPr>
          <w:rFonts w:ascii="Arial" w:eastAsia="Arial" w:hAnsi="Arial" w:cs="Arial"/>
          <w:color w:val="000000"/>
        </w:rPr>
        <w:t xml:space="preserve"> spread the cost over the employment period during which the entitlement to benefits is earned. </w:t>
      </w:r>
    </w:p>
    <w:p w14:paraId="782F274C" w14:textId="77777777" w:rsidR="00BB1481" w:rsidRPr="00FE452F" w:rsidRDefault="00BB1481" w:rsidP="00FE452F">
      <w:pPr>
        <w:ind w:left="1080"/>
        <w:jc w:val="thaiDistribute"/>
        <w:rPr>
          <w:rFonts w:ascii="Arial" w:eastAsia="Arial" w:hAnsi="Arial" w:cs="Arial"/>
          <w:color w:val="000000"/>
        </w:rPr>
      </w:pPr>
    </w:p>
    <w:p w14:paraId="3CA8B857" w14:textId="784D0AF4" w:rsidR="00026D42" w:rsidRDefault="00A9023C" w:rsidP="00FE452F">
      <w:pPr>
        <w:ind w:left="1080"/>
        <w:jc w:val="thaiDistribute"/>
        <w:rPr>
          <w:rFonts w:ascii="Arial" w:eastAsia="Arial" w:hAnsi="Arial" w:cs="Arial"/>
          <w:color w:val="000000"/>
        </w:rPr>
      </w:pPr>
      <w:r w:rsidRPr="00FE452F">
        <w:rPr>
          <w:rFonts w:ascii="Arial" w:eastAsia="Arial" w:hAnsi="Arial" w:cs="Arial"/>
          <w:color w:val="000000"/>
        </w:rPr>
        <w:t>Past service cost related to the plan amendment is recognized as an expense in the statement</w:t>
      </w:r>
      <w:r w:rsidRPr="00FE452F">
        <w:rPr>
          <w:rFonts w:ascii="Arial" w:eastAsia="Arial" w:hAnsi="Arial" w:cs="Arial"/>
          <w:color w:val="000000"/>
          <w:cs/>
        </w:rPr>
        <w:t xml:space="preserve"> </w:t>
      </w:r>
      <w:r w:rsidRPr="00FE452F">
        <w:rPr>
          <w:rFonts w:ascii="Arial" w:eastAsia="Arial" w:hAnsi="Arial" w:cs="Arial"/>
          <w:color w:val="000000"/>
        </w:rPr>
        <w:t>of profit or loss and other comprehensive income when the plan amendment is effective.</w:t>
      </w:r>
    </w:p>
    <w:p w14:paraId="3EAA3877" w14:textId="2344F098" w:rsidR="00626B7A" w:rsidRDefault="00626B7A" w:rsidP="00FE452F">
      <w:pPr>
        <w:ind w:left="1080"/>
        <w:jc w:val="thaiDistribute"/>
        <w:rPr>
          <w:rFonts w:ascii="Arial" w:eastAsia="Arial" w:hAnsi="Arial" w:cs="Arial"/>
          <w:color w:val="000000"/>
        </w:rPr>
      </w:pPr>
    </w:p>
    <w:p w14:paraId="5FC0393F" w14:textId="3EBDE910" w:rsidR="00626B7A" w:rsidRPr="00C10B9E" w:rsidRDefault="00626B7A" w:rsidP="00626B7A">
      <w:pPr>
        <w:pStyle w:val="ListParagraph"/>
        <w:numPr>
          <w:ilvl w:val="0"/>
          <w:numId w:val="42"/>
        </w:numPr>
        <w:spacing w:after="0"/>
        <w:ind w:left="1080" w:hanging="540"/>
        <w:jc w:val="thaiDistribute"/>
        <w:rPr>
          <w:rFonts w:cs="Arial"/>
          <w:color w:val="CF4A02"/>
          <w:sz w:val="20"/>
          <w:szCs w:val="20"/>
        </w:rPr>
      </w:pPr>
      <w:r w:rsidRPr="00C10B9E">
        <w:rPr>
          <w:rFonts w:cs="Arial"/>
          <w:color w:val="CF4A02"/>
          <w:sz w:val="20"/>
          <w:szCs w:val="20"/>
        </w:rPr>
        <w:tab/>
      </w:r>
      <w:r w:rsidRPr="00626B7A">
        <w:rPr>
          <w:rFonts w:cs="Arial"/>
          <w:color w:val="CF4A02"/>
          <w:sz w:val="20"/>
          <w:szCs w:val="20"/>
        </w:rPr>
        <w:t>Long service award</w:t>
      </w:r>
      <w:r>
        <w:rPr>
          <w:rFonts w:cs="Arial"/>
          <w:color w:val="CF4A02"/>
          <w:sz w:val="20"/>
          <w:szCs w:val="20"/>
        </w:rPr>
        <w:t xml:space="preserve">  </w:t>
      </w:r>
    </w:p>
    <w:p w14:paraId="26CEB603" w14:textId="131FA4DE" w:rsidR="00626B7A" w:rsidRDefault="00626B7A" w:rsidP="00FE452F">
      <w:pPr>
        <w:ind w:left="1080"/>
        <w:jc w:val="thaiDistribute"/>
        <w:rPr>
          <w:rFonts w:ascii="Arial" w:eastAsia="Arial" w:hAnsi="Arial" w:cs="Arial"/>
          <w:color w:val="000000"/>
        </w:rPr>
      </w:pPr>
    </w:p>
    <w:p w14:paraId="080ACA1D" w14:textId="3662D8E0" w:rsidR="00626B7A" w:rsidRPr="008D75C3" w:rsidRDefault="00626B7A" w:rsidP="00626B7A">
      <w:pPr>
        <w:ind w:left="1080"/>
        <w:jc w:val="both"/>
        <w:rPr>
          <w:rFonts w:ascii="Arial" w:hAnsi="Arial" w:cs="Arial"/>
        </w:rPr>
      </w:pPr>
      <w:r w:rsidRPr="00CB575C">
        <w:rPr>
          <w:rFonts w:ascii="Arial" w:hAnsi="Arial" w:cs="Arial"/>
        </w:rPr>
        <w:t xml:space="preserve">The </w:t>
      </w:r>
      <w:r>
        <w:rPr>
          <w:rFonts w:ascii="Arial" w:hAnsi="Arial" w:cs="Arial"/>
        </w:rPr>
        <w:t>Group</w:t>
      </w:r>
      <w:r w:rsidRPr="00CB575C">
        <w:rPr>
          <w:rFonts w:ascii="Arial" w:hAnsi="Arial" w:cs="Arial"/>
        </w:rPr>
        <w:t xml:space="preserve"> has long service award compensation according to the years of service with the Company. The years of service will be counted since the first working day. The awarded employee must be the </w:t>
      </w:r>
      <w:r>
        <w:rPr>
          <w:rFonts w:ascii="Arial" w:hAnsi="Arial" w:cs="Arial"/>
        </w:rPr>
        <w:t>Group</w:t>
      </w:r>
      <w:r w:rsidRPr="00CB575C">
        <w:rPr>
          <w:rFonts w:ascii="Arial" w:hAnsi="Arial" w:cs="Arial"/>
        </w:rPr>
        <w:t>’s employee on the benefit pay out date.</w:t>
      </w:r>
    </w:p>
    <w:p w14:paraId="217BD49C" w14:textId="0E9285D8" w:rsidR="00CF0068" w:rsidRPr="00C10B9E" w:rsidRDefault="00CF0068" w:rsidP="00C10B9E">
      <w:pPr>
        <w:jc w:val="thaiDistribute"/>
        <w:rPr>
          <w:rFonts w:ascii="Arial" w:eastAsia="Arial" w:hAnsi="Arial" w:cstheme="minorBidi"/>
          <w:color w:val="000000"/>
        </w:rPr>
      </w:pPr>
    </w:p>
    <w:p w14:paraId="5ED50A5D" w14:textId="2C2A86CC" w:rsidR="00026D42" w:rsidRPr="004E3EC7" w:rsidRDefault="00026D42">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tab/>
        <w:t>Share-based compensation</w:t>
      </w:r>
    </w:p>
    <w:p w14:paraId="222E815C" w14:textId="77777777" w:rsidR="00026D42" w:rsidRPr="004E3EC7" w:rsidRDefault="00026D42" w:rsidP="00391A91">
      <w:pPr>
        <w:ind w:left="540"/>
        <w:jc w:val="thaiDistribute"/>
        <w:rPr>
          <w:rFonts w:ascii="Arial" w:eastAsia="Arial" w:hAnsi="Arial" w:cs="Arial"/>
          <w:color w:val="000000"/>
        </w:rPr>
      </w:pPr>
    </w:p>
    <w:p w14:paraId="2FAF125C" w14:textId="1D954BC9" w:rsidR="006E0CB5" w:rsidRPr="004E3EC7" w:rsidRDefault="006E0CB5" w:rsidP="005B5BDE">
      <w:pPr>
        <w:ind w:left="540"/>
        <w:jc w:val="thaiDistribute"/>
        <w:rPr>
          <w:rFonts w:ascii="Arial" w:eastAsia="Arial" w:hAnsi="Arial" w:cs="Arial"/>
          <w:color w:val="000000"/>
        </w:rPr>
      </w:pPr>
      <w:r w:rsidRPr="00797DC7">
        <w:rPr>
          <w:rFonts w:ascii="Arial" w:eastAsia="Arial" w:hAnsi="Arial" w:cs="Arial"/>
          <w:color w:val="000000"/>
          <w:spacing w:val="-4"/>
        </w:rPr>
        <w:t>Allianz SE is the Ultimate Parent Company of the Group, which has offered share-based compensation</w:t>
      </w:r>
      <w:r w:rsidRPr="004E3EC7">
        <w:rPr>
          <w:rFonts w:ascii="Arial" w:eastAsia="Arial" w:hAnsi="Arial" w:cs="Arial"/>
          <w:color w:val="000000"/>
        </w:rPr>
        <w:t xml:space="preserve"> plans for the Group’s employees. The Group has received services from employees in exchange of Allianz SE’s shares, by considering the conditions prescribed by Allianz SE.</w:t>
      </w:r>
    </w:p>
    <w:p w14:paraId="03892C40" w14:textId="40734424" w:rsidR="006E0CB5" w:rsidRPr="004E3EC7" w:rsidRDefault="006E0CB5" w:rsidP="00391A91">
      <w:pPr>
        <w:ind w:left="540"/>
        <w:jc w:val="thaiDistribute"/>
        <w:rPr>
          <w:rFonts w:ascii="Arial" w:eastAsia="Arial" w:hAnsi="Arial" w:cs="Arial"/>
          <w:color w:val="000000"/>
        </w:rPr>
      </w:pPr>
    </w:p>
    <w:p w14:paraId="57DB58AB" w14:textId="09B09495" w:rsidR="00AF4025" w:rsidRPr="004E3EC7" w:rsidRDefault="006E0CB5" w:rsidP="005B5BDE">
      <w:pPr>
        <w:ind w:left="540"/>
        <w:jc w:val="thaiDistribute"/>
        <w:rPr>
          <w:rFonts w:ascii="Arial" w:eastAsia="Arial" w:hAnsi="Arial" w:cs="Arial"/>
          <w:color w:val="000000"/>
        </w:rPr>
      </w:pPr>
      <w:r w:rsidRPr="004E3EC7">
        <w:rPr>
          <w:rFonts w:ascii="Arial" w:eastAsia="Arial" w:hAnsi="Arial" w:cs="Arial"/>
          <w:color w:val="000000"/>
        </w:rPr>
        <w:t xml:space="preserve">The Group receives services from employees as consideration for equity instruments (options) of the Group companies. The fair value of the options is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as an expense over the vesting period, with a corresponding increase in equity. </w:t>
      </w:r>
      <w:r w:rsidR="00071951" w:rsidRPr="004E3EC7">
        <w:rPr>
          <w:rFonts w:ascii="Arial" w:eastAsia="Arial" w:hAnsi="Arial" w:cs="Arial"/>
          <w:color w:val="000000"/>
        </w:rPr>
        <w:t>The obligation from share-based payment is presented under “Employee benefits obligation” on the statement of financial position.</w:t>
      </w:r>
    </w:p>
    <w:p w14:paraId="3454FE6D" w14:textId="009B0B3D" w:rsidR="00777755" w:rsidRDefault="00777755">
      <w:pPr>
        <w:rPr>
          <w:rFonts w:ascii="Arial" w:eastAsia="Arial" w:hAnsi="Arial" w:cs="Arial"/>
          <w:color w:val="000000"/>
        </w:rPr>
      </w:pPr>
      <w:r>
        <w:rPr>
          <w:rFonts w:ascii="Arial" w:eastAsia="Arial" w:hAnsi="Arial" w:cs="Arial"/>
          <w:color w:val="000000"/>
        </w:rPr>
        <w:br w:type="page"/>
      </w:r>
    </w:p>
    <w:p w14:paraId="3259A186" w14:textId="6C832ABB" w:rsidR="002131EC" w:rsidRPr="004E3EC7" w:rsidRDefault="002131EC">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lastRenderedPageBreak/>
        <w:t>Provisions</w:t>
      </w:r>
    </w:p>
    <w:p w14:paraId="35B08FDE" w14:textId="77777777" w:rsidR="00F5217C" w:rsidRPr="004E3EC7" w:rsidRDefault="00F5217C" w:rsidP="00391A91">
      <w:pPr>
        <w:ind w:left="540"/>
        <w:jc w:val="thaiDistribute"/>
        <w:rPr>
          <w:rFonts w:ascii="Arial" w:eastAsia="Arial" w:hAnsi="Arial" w:cs="Arial"/>
          <w:color w:val="000000"/>
        </w:rPr>
      </w:pPr>
    </w:p>
    <w:p w14:paraId="1E5B2137" w14:textId="57962259" w:rsidR="002131EC" w:rsidRPr="004E3EC7" w:rsidRDefault="002131EC" w:rsidP="005B5BDE">
      <w:pPr>
        <w:ind w:left="540"/>
        <w:jc w:val="thaiDistribute"/>
        <w:rPr>
          <w:rFonts w:ascii="Arial" w:eastAsia="Arial" w:hAnsi="Arial" w:cs="Arial"/>
          <w:color w:val="000000"/>
        </w:rPr>
      </w:pPr>
      <w:r w:rsidRPr="004E3EC7">
        <w:rPr>
          <w:rFonts w:ascii="Arial" w:eastAsia="Arial" w:hAnsi="Arial" w:cs="Arial"/>
          <w:color w:val="000000"/>
        </w:rPr>
        <w:t xml:space="preserve">Provisions are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when </w:t>
      </w:r>
      <w:r w:rsidR="00D80E77" w:rsidRPr="004E3EC7">
        <w:rPr>
          <w:rFonts w:ascii="Arial" w:eastAsia="Arial" w:hAnsi="Arial" w:cs="Arial"/>
          <w:color w:val="000000"/>
        </w:rPr>
        <w:t>t</w:t>
      </w:r>
      <w:r w:rsidR="000A6A93" w:rsidRPr="004E3EC7">
        <w:rPr>
          <w:rFonts w:ascii="Arial" w:eastAsia="Arial" w:hAnsi="Arial" w:cs="Arial"/>
          <w:color w:val="000000"/>
        </w:rPr>
        <w:t>he Group</w:t>
      </w:r>
      <w:r w:rsidRPr="004E3EC7">
        <w:rPr>
          <w:rFonts w:ascii="Arial" w:eastAsia="Arial" w:hAnsi="Arial" w:cs="Arial"/>
          <w:color w:val="000000"/>
        </w:rPr>
        <w:t xml:space="preserve"> has a present legal or constructive obligation </w:t>
      </w:r>
      <w:proofErr w:type="gramStart"/>
      <w:r w:rsidRPr="004E3EC7">
        <w:rPr>
          <w:rFonts w:ascii="Arial" w:eastAsia="Arial" w:hAnsi="Arial" w:cs="Arial"/>
          <w:color w:val="000000"/>
        </w:rPr>
        <w:t>as a result of</w:t>
      </w:r>
      <w:proofErr w:type="gramEnd"/>
      <w:r w:rsidRPr="004E3EC7">
        <w:rPr>
          <w:rFonts w:ascii="Arial" w:eastAsia="Arial" w:hAnsi="Arial" w:cs="Arial"/>
          <w:color w:val="000000"/>
        </w:rPr>
        <w:t xml:space="preserve"> past events; it is probable that an outflow of resources will be required to settle the obligation; and the amount has been reliably estimated. </w:t>
      </w:r>
    </w:p>
    <w:p w14:paraId="7097C345" w14:textId="77777777" w:rsidR="00777755" w:rsidRDefault="00777755" w:rsidP="00626B7A">
      <w:pPr>
        <w:ind w:left="540"/>
        <w:jc w:val="thaiDistribute"/>
        <w:rPr>
          <w:rFonts w:ascii="Arial" w:eastAsia="Arial" w:hAnsi="Arial" w:cs="Arial"/>
          <w:color w:val="000000"/>
        </w:rPr>
      </w:pPr>
    </w:p>
    <w:p w14:paraId="2CD97DC1" w14:textId="5643581A" w:rsidR="00626B7A" w:rsidRDefault="002131EC" w:rsidP="00626B7A">
      <w:pPr>
        <w:ind w:left="540"/>
        <w:jc w:val="thaiDistribute"/>
        <w:rPr>
          <w:rFonts w:ascii="Arial" w:eastAsia="Arial" w:hAnsi="Arial" w:cs="Arial"/>
          <w:color w:val="000000"/>
        </w:rPr>
      </w:pPr>
      <w:r w:rsidRPr="004E3EC7">
        <w:rPr>
          <w:rFonts w:ascii="Arial" w:eastAsia="Arial" w:hAnsi="Arial" w:cs="Arial"/>
          <w:color w:val="000000"/>
        </w:rPr>
        <w:t xml:space="preserve">Provisions are measured at the present value of the expenditures expected to be required to settle the obligation. The increase in the provision due to passage of time is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as interest expense.</w:t>
      </w:r>
    </w:p>
    <w:p w14:paraId="2BFDC276" w14:textId="77777777" w:rsidR="00626B7A" w:rsidRPr="004E3EC7" w:rsidRDefault="00626B7A" w:rsidP="00AC1B4E">
      <w:pPr>
        <w:jc w:val="thaiDistribute"/>
        <w:rPr>
          <w:rFonts w:ascii="Arial" w:eastAsia="Arial" w:hAnsi="Arial" w:cs="Arial"/>
          <w:color w:val="000000"/>
        </w:rPr>
      </w:pPr>
    </w:p>
    <w:p w14:paraId="2FC4B9A2" w14:textId="054CDDFA" w:rsidR="00F5217C" w:rsidRPr="004E3EC7" w:rsidRDefault="00F5217C">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t xml:space="preserve">Share capital </w:t>
      </w:r>
    </w:p>
    <w:p w14:paraId="29125638" w14:textId="77777777" w:rsidR="00F5217C" w:rsidRPr="004E3EC7" w:rsidRDefault="00F5217C" w:rsidP="00391A91">
      <w:pPr>
        <w:ind w:left="540"/>
        <w:jc w:val="thaiDistribute"/>
        <w:rPr>
          <w:rFonts w:ascii="Arial" w:eastAsia="Arial" w:hAnsi="Arial" w:cs="Arial"/>
          <w:color w:val="000000"/>
        </w:rPr>
      </w:pPr>
    </w:p>
    <w:p w14:paraId="3F826392" w14:textId="77777777" w:rsidR="00F5217C" w:rsidRPr="004E3EC7" w:rsidRDefault="00F5217C" w:rsidP="005B5BDE">
      <w:pPr>
        <w:ind w:left="540"/>
        <w:jc w:val="thaiDistribute"/>
        <w:rPr>
          <w:rFonts w:ascii="Arial" w:eastAsia="Arial" w:hAnsi="Arial" w:cs="Arial"/>
          <w:color w:val="000000"/>
        </w:rPr>
      </w:pPr>
      <w:r w:rsidRPr="004E3EC7">
        <w:rPr>
          <w:rFonts w:ascii="Arial" w:eastAsia="Arial" w:hAnsi="Arial" w:cs="Arial"/>
          <w:color w:val="000000"/>
        </w:rPr>
        <w:t>Ordinary shares and premium on ordinary shares are classified as equity.</w:t>
      </w:r>
    </w:p>
    <w:p w14:paraId="0832A33C" w14:textId="77777777" w:rsidR="00F5217C" w:rsidRPr="004E3EC7" w:rsidRDefault="00F5217C" w:rsidP="00391A91">
      <w:pPr>
        <w:ind w:left="540"/>
        <w:jc w:val="thaiDistribute"/>
        <w:rPr>
          <w:rFonts w:ascii="Arial" w:eastAsia="Arial" w:hAnsi="Arial" w:cs="Arial"/>
          <w:color w:val="000000"/>
        </w:rPr>
      </w:pPr>
    </w:p>
    <w:p w14:paraId="2B7B0FCD" w14:textId="650CF6F9" w:rsidR="00105783" w:rsidRDefault="00F5217C" w:rsidP="005B5BDE">
      <w:pPr>
        <w:ind w:left="540"/>
        <w:jc w:val="thaiDistribute"/>
        <w:rPr>
          <w:rFonts w:ascii="Arial" w:eastAsia="Arial" w:hAnsi="Arial" w:cs="Arial"/>
          <w:color w:val="000000"/>
        </w:rPr>
      </w:pPr>
      <w:r w:rsidRPr="004E3EC7">
        <w:rPr>
          <w:rFonts w:ascii="Arial" w:eastAsia="Arial" w:hAnsi="Arial" w:cs="Arial"/>
          <w:color w:val="000000"/>
        </w:rPr>
        <w:t>Incremental costs directly attributable to the issue of new shares or options (net of tax) are shown as a deduction in equity.</w:t>
      </w:r>
    </w:p>
    <w:p w14:paraId="3D6BA25F" w14:textId="77777777" w:rsidR="005B5BDE" w:rsidRPr="004E3EC7" w:rsidRDefault="005B5BDE" w:rsidP="005B5BDE">
      <w:pPr>
        <w:ind w:left="540"/>
        <w:jc w:val="thaiDistribute"/>
        <w:rPr>
          <w:rFonts w:ascii="Arial" w:eastAsia="Arial" w:hAnsi="Arial" w:cs="Arial"/>
          <w:color w:val="000000"/>
        </w:rPr>
      </w:pPr>
    </w:p>
    <w:p w14:paraId="6E1D8797" w14:textId="7E7CB02B" w:rsidR="00071951" w:rsidRPr="004E3EC7" w:rsidRDefault="00071951">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tab/>
        <w:t>Earnings per share</w:t>
      </w:r>
    </w:p>
    <w:p w14:paraId="7DE7A6BC" w14:textId="77777777" w:rsidR="00071951" w:rsidRPr="004E3EC7" w:rsidRDefault="00071951" w:rsidP="00391A91">
      <w:pPr>
        <w:ind w:left="540"/>
        <w:jc w:val="thaiDistribute"/>
        <w:rPr>
          <w:rFonts w:ascii="Arial" w:eastAsia="Arial" w:hAnsi="Arial" w:cs="Arial"/>
          <w:color w:val="000000"/>
        </w:rPr>
      </w:pPr>
    </w:p>
    <w:p w14:paraId="3AF4764E" w14:textId="092B2881" w:rsidR="00071951" w:rsidRDefault="00071951" w:rsidP="005B5BDE">
      <w:pPr>
        <w:ind w:left="540"/>
        <w:jc w:val="thaiDistribute"/>
        <w:rPr>
          <w:rFonts w:ascii="Arial" w:eastAsia="Arial" w:hAnsi="Arial" w:cs="Arial"/>
          <w:color w:val="000000"/>
        </w:rPr>
      </w:pPr>
      <w:r w:rsidRPr="004E3EC7">
        <w:rPr>
          <w:rFonts w:ascii="Arial" w:eastAsia="Arial" w:hAnsi="Arial" w:cs="Arial"/>
          <w:color w:val="000000"/>
        </w:rPr>
        <w:t xml:space="preserve">Basic earnings per share is calculated by dividing profit for the year attributable to equity holders of the Group (excluding other comprehensive income) by the weighted average number of ordinary shares in issue during the year. </w:t>
      </w:r>
    </w:p>
    <w:p w14:paraId="57BD88D8" w14:textId="77777777" w:rsidR="00777755" w:rsidRPr="004E3EC7" w:rsidRDefault="00777755" w:rsidP="005B5BDE">
      <w:pPr>
        <w:ind w:left="540"/>
        <w:jc w:val="thaiDistribute"/>
        <w:rPr>
          <w:rFonts w:ascii="Arial" w:eastAsia="Arial" w:hAnsi="Arial" w:cs="Arial"/>
          <w:color w:val="000000"/>
        </w:rPr>
      </w:pPr>
    </w:p>
    <w:p w14:paraId="0356A173" w14:textId="4AAAA8AF" w:rsidR="00071951" w:rsidRPr="004E3EC7" w:rsidRDefault="00071951">
      <w:pPr>
        <w:pStyle w:val="ListParagraph"/>
        <w:numPr>
          <w:ilvl w:val="1"/>
          <w:numId w:val="5"/>
        </w:numPr>
        <w:spacing w:after="0"/>
        <w:ind w:left="567" w:hanging="567"/>
        <w:jc w:val="thaiDistribute"/>
        <w:rPr>
          <w:rFonts w:cs="Arial"/>
          <w:b/>
          <w:bCs/>
          <w:color w:val="CF4A02"/>
          <w:sz w:val="20"/>
          <w:szCs w:val="20"/>
        </w:rPr>
      </w:pPr>
      <w:bookmarkStart w:id="4" w:name="_Toc48736040"/>
      <w:r w:rsidRPr="004E3EC7">
        <w:rPr>
          <w:rFonts w:cs="Arial"/>
          <w:b/>
          <w:bCs/>
          <w:color w:val="CF4A02"/>
          <w:sz w:val="20"/>
          <w:szCs w:val="20"/>
        </w:rPr>
        <w:t>Dividend distribution</w:t>
      </w:r>
      <w:bookmarkEnd w:id="4"/>
    </w:p>
    <w:p w14:paraId="2D7C7A44" w14:textId="77777777" w:rsidR="00071951" w:rsidRPr="004E3EC7" w:rsidRDefault="00071951" w:rsidP="00391A91">
      <w:pPr>
        <w:ind w:left="540"/>
        <w:jc w:val="thaiDistribute"/>
        <w:rPr>
          <w:rFonts w:ascii="Arial" w:eastAsia="Arial" w:hAnsi="Arial" w:cs="Arial"/>
          <w:color w:val="000000"/>
        </w:rPr>
      </w:pPr>
    </w:p>
    <w:p w14:paraId="7B656AF6" w14:textId="099B2C2F" w:rsidR="0047102E" w:rsidRPr="00797DC7" w:rsidRDefault="00071951" w:rsidP="005B5BDE">
      <w:pPr>
        <w:ind w:left="540"/>
        <w:jc w:val="thaiDistribute"/>
        <w:rPr>
          <w:rFonts w:ascii="Arial" w:eastAsia="Arial" w:hAnsi="Arial" w:cs="Arial"/>
          <w:color w:val="000000"/>
          <w:spacing w:val="-4"/>
        </w:rPr>
      </w:pPr>
      <w:r w:rsidRPr="004E3EC7">
        <w:rPr>
          <w:rFonts w:ascii="Arial" w:eastAsia="Arial" w:hAnsi="Arial" w:cs="Arial"/>
          <w:color w:val="000000"/>
        </w:rPr>
        <w:t xml:space="preserve">Dividend distributed to the Company’s shareholders is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as a liability when interim dividends </w:t>
      </w:r>
      <w:r w:rsidRPr="00797DC7">
        <w:rPr>
          <w:rFonts w:ascii="Arial" w:eastAsia="Arial" w:hAnsi="Arial" w:cs="Arial"/>
          <w:color w:val="000000"/>
          <w:spacing w:val="-4"/>
        </w:rPr>
        <w:t xml:space="preserve">are approved by the Board of Directors, and when the annual dividends are approved by the shareholders. </w:t>
      </w:r>
    </w:p>
    <w:p w14:paraId="4F1AC25C" w14:textId="2613D94C" w:rsidR="00F00289" w:rsidRPr="004E3EC7" w:rsidRDefault="00F00289" w:rsidP="007619D3">
      <w:pPr>
        <w:rPr>
          <w:rFonts w:ascii="Arial" w:eastAsia="Arial" w:hAnsi="Arial" w:cs="Arial"/>
          <w:color w:val="000000"/>
        </w:rPr>
      </w:pPr>
    </w:p>
    <w:p w14:paraId="5F934D8B" w14:textId="717E0364" w:rsidR="00FF63C7" w:rsidRPr="004E3EC7" w:rsidRDefault="00FF63C7" w:rsidP="00391A91">
      <w:pPr>
        <w:pStyle w:val="ListParagraph"/>
        <w:numPr>
          <w:ilvl w:val="1"/>
          <w:numId w:val="5"/>
        </w:numPr>
        <w:spacing w:after="0"/>
        <w:ind w:left="540" w:hanging="540"/>
        <w:jc w:val="thaiDistribute"/>
        <w:rPr>
          <w:rFonts w:cs="Arial"/>
          <w:b/>
          <w:bCs/>
          <w:color w:val="CF4A02"/>
          <w:sz w:val="20"/>
          <w:szCs w:val="20"/>
        </w:rPr>
      </w:pPr>
      <w:r w:rsidRPr="004E3EC7">
        <w:rPr>
          <w:rFonts w:cs="Arial"/>
          <w:b/>
          <w:bCs/>
          <w:color w:val="CF4A02"/>
          <w:sz w:val="20"/>
          <w:szCs w:val="20"/>
        </w:rPr>
        <w:tab/>
        <w:t>Recognition of revenues and expenses</w:t>
      </w:r>
    </w:p>
    <w:p w14:paraId="49F4EC50" w14:textId="77777777" w:rsidR="004D467F" w:rsidRPr="00391A91" w:rsidRDefault="004D467F" w:rsidP="00391A91">
      <w:pPr>
        <w:ind w:left="1080" w:hanging="540"/>
        <w:jc w:val="both"/>
        <w:rPr>
          <w:rFonts w:ascii="Arial" w:hAnsi="Arial" w:cs="Arial"/>
          <w:lang w:val="en-GB"/>
        </w:rPr>
      </w:pPr>
    </w:p>
    <w:p w14:paraId="541AA7BB" w14:textId="2152A92D" w:rsidR="004D467F" w:rsidRPr="008F7B93" w:rsidRDefault="004D467F" w:rsidP="00391A91">
      <w:pPr>
        <w:pStyle w:val="ListParagraph"/>
        <w:numPr>
          <w:ilvl w:val="2"/>
          <w:numId w:val="13"/>
        </w:numPr>
        <w:spacing w:after="0"/>
        <w:ind w:left="1260" w:hanging="720"/>
        <w:jc w:val="both"/>
        <w:rPr>
          <w:rFonts w:cs="Arial"/>
          <w:b/>
          <w:bCs/>
          <w:color w:val="CF4A02"/>
          <w:sz w:val="20"/>
          <w:szCs w:val="20"/>
        </w:rPr>
      </w:pPr>
      <w:r w:rsidRPr="008F7B93">
        <w:rPr>
          <w:rFonts w:cs="Arial"/>
          <w:b/>
          <w:bCs/>
          <w:color w:val="CF4A02"/>
          <w:sz w:val="20"/>
          <w:szCs w:val="20"/>
        </w:rPr>
        <w:t>Premium written</w:t>
      </w:r>
    </w:p>
    <w:p w14:paraId="245AA41A" w14:textId="77777777" w:rsidR="00FF63C7" w:rsidRPr="008F7B93" w:rsidRDefault="00FF63C7" w:rsidP="00391A91">
      <w:pPr>
        <w:ind w:left="1260"/>
        <w:jc w:val="thaiDistribute"/>
        <w:rPr>
          <w:rFonts w:ascii="Arial" w:eastAsia="Arial" w:hAnsi="Arial" w:cs="Arial"/>
          <w:color w:val="000000"/>
        </w:rPr>
      </w:pPr>
    </w:p>
    <w:p w14:paraId="44563790" w14:textId="282860CE" w:rsidR="00FF63C7" w:rsidRPr="004E3EC7" w:rsidRDefault="00FF63C7" w:rsidP="00391A91">
      <w:pPr>
        <w:ind w:left="1260"/>
        <w:jc w:val="thaiDistribute"/>
        <w:rPr>
          <w:rFonts w:ascii="Arial" w:eastAsia="Arial" w:hAnsi="Arial" w:cs="Arial"/>
          <w:color w:val="000000"/>
        </w:rPr>
      </w:pPr>
      <w:r w:rsidRPr="008F7B93">
        <w:rPr>
          <w:rFonts w:ascii="Arial" w:eastAsia="Arial" w:hAnsi="Arial" w:cs="Arial"/>
          <w:color w:val="000000"/>
        </w:rPr>
        <w:t xml:space="preserve">For insurance policies with coverage period for </w:t>
      </w:r>
      <w:proofErr w:type="gramStart"/>
      <w:r w:rsidRPr="008F7B93">
        <w:rPr>
          <w:rFonts w:ascii="Arial" w:eastAsia="Arial" w:hAnsi="Arial" w:cs="Arial"/>
          <w:color w:val="000000"/>
        </w:rPr>
        <w:t>one year</w:t>
      </w:r>
      <w:proofErr w:type="gramEnd"/>
      <w:r w:rsidRPr="008F7B93">
        <w:rPr>
          <w:rFonts w:ascii="Arial" w:eastAsia="Arial" w:hAnsi="Arial" w:cs="Arial"/>
          <w:color w:val="000000"/>
        </w:rPr>
        <w:t xml:space="preserve">, premium income is </w:t>
      </w:r>
      <w:proofErr w:type="spellStart"/>
      <w:r w:rsidRPr="008F7B93">
        <w:rPr>
          <w:rFonts w:ascii="Arial" w:eastAsia="Arial" w:hAnsi="Arial" w:cs="Arial"/>
          <w:color w:val="000000"/>
        </w:rPr>
        <w:t>recognised</w:t>
      </w:r>
      <w:proofErr w:type="spellEnd"/>
      <w:r w:rsidRPr="008F7B93">
        <w:rPr>
          <w:rFonts w:ascii="Arial" w:eastAsia="Arial" w:hAnsi="Arial" w:cs="Arial"/>
          <w:color w:val="000000"/>
        </w:rPr>
        <w:t xml:space="preserve"> on the date the insurance policy is effective after deducting premium ceded and premium cancelled and refunded</w:t>
      </w:r>
      <w:r w:rsidRPr="008F7B93">
        <w:rPr>
          <w:rFonts w:ascii="Arial" w:eastAsia="Arial" w:hAnsi="Arial" w:cs="Arial"/>
          <w:color w:val="000000"/>
          <w:cs/>
        </w:rPr>
        <w:t xml:space="preserve">. </w:t>
      </w:r>
      <w:r w:rsidRPr="008F7B93">
        <w:rPr>
          <w:rFonts w:ascii="Arial" w:eastAsia="Arial" w:hAnsi="Arial" w:cs="Arial"/>
          <w:color w:val="000000"/>
        </w:rPr>
        <w:t>For long</w:t>
      </w:r>
      <w:r w:rsidRPr="008F7B93">
        <w:rPr>
          <w:rFonts w:ascii="Arial" w:eastAsia="Arial" w:hAnsi="Arial" w:cs="Arial"/>
          <w:color w:val="000000"/>
          <w:cs/>
        </w:rPr>
        <w:t>-</w:t>
      </w:r>
      <w:r w:rsidRPr="008F7B93">
        <w:rPr>
          <w:rFonts w:ascii="Arial" w:eastAsia="Arial" w:hAnsi="Arial" w:cs="Arial"/>
          <w:color w:val="000000"/>
        </w:rPr>
        <w:t xml:space="preserve">term insurance policies which coverage periods is longer than </w:t>
      </w:r>
      <w:proofErr w:type="gramStart"/>
      <w:r w:rsidRPr="008F7B93">
        <w:rPr>
          <w:rFonts w:ascii="Arial" w:eastAsia="Arial" w:hAnsi="Arial" w:cs="Arial"/>
          <w:color w:val="000000"/>
        </w:rPr>
        <w:t>one year</w:t>
      </w:r>
      <w:proofErr w:type="gramEnd"/>
      <w:r w:rsidRPr="008F7B93">
        <w:rPr>
          <w:rFonts w:ascii="Arial" w:eastAsia="Arial" w:hAnsi="Arial" w:cs="Arial"/>
          <w:color w:val="000000"/>
        </w:rPr>
        <w:t xml:space="preserve">, related revenues </w:t>
      </w:r>
      <w:r w:rsidRPr="008F7B93">
        <w:rPr>
          <w:rFonts w:ascii="Arial" w:eastAsia="Arial" w:hAnsi="Arial" w:cs="Arial"/>
          <w:color w:val="000000"/>
          <w:spacing w:val="-2"/>
        </w:rPr>
        <w:t xml:space="preserve">and expenses are recorded as unearned and prepaid items which </w:t>
      </w:r>
      <w:proofErr w:type="spellStart"/>
      <w:r w:rsidRPr="008F7B93">
        <w:rPr>
          <w:rFonts w:ascii="Arial" w:eastAsia="Arial" w:hAnsi="Arial" w:cs="Arial"/>
          <w:color w:val="000000"/>
          <w:spacing w:val="-2"/>
        </w:rPr>
        <w:t>recognised</w:t>
      </w:r>
      <w:proofErr w:type="spellEnd"/>
      <w:r w:rsidRPr="008F7B93">
        <w:rPr>
          <w:rFonts w:ascii="Arial" w:eastAsia="Arial" w:hAnsi="Arial" w:cs="Arial"/>
          <w:color w:val="000000"/>
          <w:spacing w:val="-2"/>
        </w:rPr>
        <w:t xml:space="preserve"> as income and expenses</w:t>
      </w:r>
      <w:r w:rsidRPr="008F7B93">
        <w:rPr>
          <w:rFonts w:ascii="Arial" w:eastAsia="Arial" w:hAnsi="Arial" w:cs="Arial"/>
          <w:color w:val="000000"/>
        </w:rPr>
        <w:t xml:space="preserve"> over the coverage annual</w:t>
      </w:r>
      <w:r w:rsidRPr="008F7B93">
        <w:rPr>
          <w:rFonts w:ascii="Arial" w:eastAsia="Arial" w:hAnsi="Arial" w:cs="Arial"/>
          <w:color w:val="000000"/>
          <w:cs/>
        </w:rPr>
        <w:t>.</w:t>
      </w:r>
    </w:p>
    <w:p w14:paraId="30167A41" w14:textId="3B1B0B87" w:rsidR="005B5BDE" w:rsidRPr="00666BF8" w:rsidRDefault="005B5BDE" w:rsidP="00391A91">
      <w:pPr>
        <w:ind w:left="1260"/>
        <w:rPr>
          <w:rFonts w:ascii="Arial" w:eastAsia="Arial" w:hAnsi="Arial" w:cstheme="minorBidi"/>
          <w:color w:val="000000"/>
        </w:rPr>
      </w:pPr>
    </w:p>
    <w:p w14:paraId="25752CA8" w14:textId="385BE0DB" w:rsidR="004D467F" w:rsidRPr="004E3EC7" w:rsidRDefault="004D467F" w:rsidP="00391A91">
      <w:pPr>
        <w:pStyle w:val="ListParagraph"/>
        <w:numPr>
          <w:ilvl w:val="2"/>
          <w:numId w:val="13"/>
        </w:numPr>
        <w:spacing w:after="0"/>
        <w:ind w:left="1260" w:hanging="720"/>
        <w:jc w:val="both"/>
        <w:rPr>
          <w:rFonts w:cs="Arial"/>
          <w:b/>
          <w:bCs/>
          <w:color w:val="CF4A02"/>
          <w:sz w:val="20"/>
          <w:szCs w:val="20"/>
        </w:rPr>
      </w:pPr>
      <w:r w:rsidRPr="004E3EC7">
        <w:rPr>
          <w:rFonts w:cs="Arial"/>
          <w:b/>
          <w:bCs/>
          <w:color w:val="CF4A02"/>
          <w:sz w:val="20"/>
          <w:szCs w:val="20"/>
        </w:rPr>
        <w:t xml:space="preserve">Reinsurance premium </w:t>
      </w:r>
    </w:p>
    <w:p w14:paraId="1F083C79" w14:textId="77777777" w:rsidR="004D467F" w:rsidRPr="004E3EC7" w:rsidRDefault="004D467F" w:rsidP="00391A91">
      <w:pPr>
        <w:ind w:left="1260"/>
        <w:jc w:val="thaiDistribute"/>
        <w:rPr>
          <w:rFonts w:ascii="Arial" w:eastAsia="Arial" w:hAnsi="Arial" w:cs="Arial"/>
          <w:color w:val="000000"/>
        </w:rPr>
      </w:pPr>
    </w:p>
    <w:p w14:paraId="777965C4" w14:textId="4C777D21" w:rsidR="00FF63C7" w:rsidRPr="00391A91" w:rsidRDefault="00FF63C7" w:rsidP="00391A91">
      <w:pPr>
        <w:ind w:left="1260"/>
        <w:jc w:val="thaiDistribute"/>
        <w:rPr>
          <w:rFonts w:ascii="Arial" w:eastAsia="Arial" w:hAnsi="Arial" w:cs="Arial"/>
          <w:color w:val="000000"/>
          <w:spacing w:val="-4"/>
        </w:rPr>
      </w:pPr>
      <w:r w:rsidRPr="00391A91">
        <w:rPr>
          <w:rFonts w:ascii="Arial" w:eastAsia="Arial" w:hAnsi="Arial" w:cs="Arial"/>
          <w:color w:val="000000"/>
          <w:spacing w:val="-4"/>
          <w:cs/>
        </w:rPr>
        <w:tab/>
      </w:r>
      <w:r w:rsidRPr="00391A91">
        <w:rPr>
          <w:rFonts w:ascii="Arial" w:eastAsia="Arial" w:hAnsi="Arial" w:cs="Arial"/>
          <w:color w:val="000000"/>
          <w:spacing w:val="-4"/>
        </w:rPr>
        <w:t xml:space="preserve">Reinsurance premium income is </w:t>
      </w:r>
      <w:proofErr w:type="spellStart"/>
      <w:r w:rsidRPr="00391A91">
        <w:rPr>
          <w:rFonts w:ascii="Arial" w:eastAsia="Arial" w:hAnsi="Arial" w:cs="Arial"/>
          <w:color w:val="000000"/>
          <w:spacing w:val="-4"/>
        </w:rPr>
        <w:t>recognised</w:t>
      </w:r>
      <w:proofErr w:type="spellEnd"/>
      <w:r w:rsidRPr="00391A91">
        <w:rPr>
          <w:rFonts w:ascii="Arial" w:eastAsia="Arial" w:hAnsi="Arial" w:cs="Arial"/>
          <w:color w:val="000000"/>
          <w:spacing w:val="-4"/>
        </w:rPr>
        <w:t xml:space="preserve"> when the Group</w:t>
      </w:r>
      <w:r w:rsidRPr="00391A91">
        <w:rPr>
          <w:rFonts w:ascii="Arial" w:eastAsia="Arial" w:hAnsi="Arial" w:cs="Arial"/>
          <w:color w:val="000000"/>
          <w:spacing w:val="-4"/>
          <w:cs/>
        </w:rPr>
        <w:t xml:space="preserve"> </w:t>
      </w:r>
      <w:r w:rsidRPr="00391A91">
        <w:rPr>
          <w:rFonts w:ascii="Arial" w:eastAsia="Arial" w:hAnsi="Arial" w:cs="Arial"/>
          <w:color w:val="000000"/>
          <w:spacing w:val="-4"/>
        </w:rPr>
        <w:t>receives the reinsurance application or statement of accounts from the ceding company</w:t>
      </w:r>
      <w:r w:rsidRPr="00391A91">
        <w:rPr>
          <w:rFonts w:ascii="Arial" w:eastAsia="Arial" w:hAnsi="Arial" w:cs="Arial"/>
          <w:color w:val="000000"/>
          <w:spacing w:val="-4"/>
          <w:cs/>
        </w:rPr>
        <w:t xml:space="preserve">. </w:t>
      </w:r>
      <w:r w:rsidRPr="00391A91">
        <w:rPr>
          <w:rFonts w:ascii="Arial" w:eastAsia="Arial" w:hAnsi="Arial" w:cs="Arial"/>
          <w:color w:val="000000"/>
          <w:spacing w:val="-4"/>
        </w:rPr>
        <w:t xml:space="preserve">Reinsurance profit commissions are </w:t>
      </w:r>
      <w:proofErr w:type="spellStart"/>
      <w:r w:rsidRPr="00391A91">
        <w:rPr>
          <w:rFonts w:ascii="Arial" w:eastAsia="Arial" w:hAnsi="Arial" w:cs="Arial"/>
          <w:color w:val="000000"/>
          <w:spacing w:val="-4"/>
        </w:rPr>
        <w:t>recognised</w:t>
      </w:r>
      <w:proofErr w:type="spellEnd"/>
      <w:r w:rsidRPr="00391A91">
        <w:rPr>
          <w:rFonts w:ascii="Arial" w:eastAsia="Arial" w:hAnsi="Arial" w:cs="Arial"/>
          <w:color w:val="000000"/>
          <w:spacing w:val="-4"/>
        </w:rPr>
        <w:t xml:space="preserve"> when the subsidiary receives the statement of accounts from the reinsurers</w:t>
      </w:r>
      <w:r w:rsidRPr="00391A91">
        <w:rPr>
          <w:rFonts w:ascii="Arial" w:eastAsia="Arial" w:hAnsi="Arial" w:cs="Arial"/>
          <w:color w:val="000000"/>
          <w:spacing w:val="-4"/>
          <w:cs/>
        </w:rPr>
        <w:t>.</w:t>
      </w:r>
    </w:p>
    <w:p w14:paraId="0741F835" w14:textId="339735BA" w:rsidR="00FF63C7" w:rsidRPr="004E3EC7" w:rsidRDefault="00FF63C7" w:rsidP="00391A91">
      <w:pPr>
        <w:ind w:left="1260"/>
        <w:jc w:val="thaiDistribute"/>
        <w:rPr>
          <w:rFonts w:ascii="Arial" w:eastAsia="Arial" w:hAnsi="Arial" w:cs="Arial"/>
          <w:color w:val="000000"/>
        </w:rPr>
      </w:pPr>
    </w:p>
    <w:p w14:paraId="3428D4F4" w14:textId="66144735" w:rsidR="004D467F" w:rsidRPr="004E3EC7" w:rsidRDefault="004D467F" w:rsidP="00391A91">
      <w:pPr>
        <w:pStyle w:val="ListParagraph"/>
        <w:numPr>
          <w:ilvl w:val="2"/>
          <w:numId w:val="13"/>
        </w:numPr>
        <w:spacing w:after="0"/>
        <w:ind w:left="1260" w:hanging="720"/>
        <w:jc w:val="both"/>
        <w:rPr>
          <w:rFonts w:cs="Arial"/>
          <w:b/>
          <w:bCs/>
          <w:color w:val="CF4A02"/>
        </w:rPr>
      </w:pPr>
      <w:r w:rsidRPr="004E3EC7">
        <w:rPr>
          <w:rFonts w:cs="Arial"/>
          <w:b/>
          <w:bCs/>
          <w:color w:val="CF4A02"/>
          <w:sz w:val="20"/>
          <w:szCs w:val="20"/>
        </w:rPr>
        <w:t xml:space="preserve">Commission and brokerage income  </w:t>
      </w:r>
    </w:p>
    <w:p w14:paraId="71909BD8" w14:textId="77777777" w:rsidR="00FF63C7" w:rsidRPr="004E3EC7" w:rsidRDefault="00FF63C7" w:rsidP="00391A91">
      <w:pPr>
        <w:ind w:left="1260"/>
        <w:jc w:val="thaiDistribute"/>
        <w:rPr>
          <w:rFonts w:ascii="Arial" w:eastAsia="Arial" w:hAnsi="Arial" w:cs="Arial"/>
          <w:color w:val="000000"/>
        </w:rPr>
      </w:pPr>
    </w:p>
    <w:p w14:paraId="53B79C23" w14:textId="732E20B5" w:rsidR="00FF63C7" w:rsidRPr="004E3EC7" w:rsidRDefault="00FF63C7" w:rsidP="00391A91">
      <w:pPr>
        <w:ind w:left="1260"/>
        <w:jc w:val="thaiDistribute"/>
        <w:rPr>
          <w:rFonts w:ascii="Arial" w:eastAsia="Arial" w:hAnsi="Arial" w:cs="Arial"/>
          <w:color w:val="000000"/>
        </w:rPr>
      </w:pPr>
      <w:r w:rsidRPr="004E3EC7">
        <w:rPr>
          <w:rFonts w:ascii="Arial" w:eastAsia="Arial" w:hAnsi="Arial" w:cs="Arial"/>
          <w:color w:val="000000"/>
        </w:rPr>
        <w:t xml:space="preserve">Commission and brokerage income are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as income on an accrual basis</w:t>
      </w:r>
      <w:r w:rsidRPr="004E3EC7">
        <w:rPr>
          <w:rFonts w:ascii="Arial" w:eastAsia="Arial" w:hAnsi="Arial" w:cs="Arial"/>
          <w:color w:val="000000"/>
          <w:cs/>
        </w:rPr>
        <w:t>.</w:t>
      </w:r>
    </w:p>
    <w:p w14:paraId="4BA9C5F3" w14:textId="4B1BE167" w:rsidR="004D467F" w:rsidRPr="004E3EC7" w:rsidRDefault="004D467F" w:rsidP="00391A91">
      <w:pPr>
        <w:ind w:left="1260"/>
        <w:jc w:val="thaiDistribute"/>
        <w:rPr>
          <w:rFonts w:ascii="Arial" w:eastAsia="Arial" w:hAnsi="Arial" w:cs="Arial"/>
          <w:color w:val="000000"/>
        </w:rPr>
      </w:pPr>
    </w:p>
    <w:p w14:paraId="1783DD80" w14:textId="1F07D0CC" w:rsidR="004D467F" w:rsidRPr="004E3EC7" w:rsidRDefault="004D467F" w:rsidP="00391A91">
      <w:pPr>
        <w:pStyle w:val="ListParagraph"/>
        <w:numPr>
          <w:ilvl w:val="2"/>
          <w:numId w:val="13"/>
        </w:numPr>
        <w:spacing w:after="0"/>
        <w:ind w:left="1260" w:hanging="720"/>
        <w:jc w:val="both"/>
        <w:rPr>
          <w:rFonts w:cs="Arial"/>
          <w:b/>
          <w:bCs/>
          <w:color w:val="CF4A02"/>
          <w:sz w:val="20"/>
          <w:szCs w:val="20"/>
        </w:rPr>
      </w:pPr>
      <w:r w:rsidRPr="004E3EC7">
        <w:rPr>
          <w:rFonts w:cs="Arial"/>
          <w:b/>
          <w:bCs/>
          <w:color w:val="CF4A02"/>
          <w:sz w:val="20"/>
          <w:szCs w:val="20"/>
        </w:rPr>
        <w:t xml:space="preserve">Interest and dividend income  </w:t>
      </w:r>
    </w:p>
    <w:p w14:paraId="17BB1A68" w14:textId="77777777" w:rsidR="00FF63C7" w:rsidRPr="004E3EC7" w:rsidRDefault="00FF63C7" w:rsidP="00391A91">
      <w:pPr>
        <w:ind w:left="1260"/>
        <w:jc w:val="thaiDistribute"/>
        <w:rPr>
          <w:rFonts w:ascii="Arial" w:eastAsia="Arial" w:hAnsi="Arial" w:cs="Arial"/>
          <w:color w:val="000000"/>
        </w:rPr>
      </w:pPr>
    </w:p>
    <w:p w14:paraId="7FF0BFF9" w14:textId="07E41838" w:rsidR="00FF63C7" w:rsidRPr="004E3EC7" w:rsidRDefault="00FF63C7" w:rsidP="00391A91">
      <w:pPr>
        <w:ind w:left="1260"/>
        <w:jc w:val="thaiDistribute"/>
        <w:rPr>
          <w:rFonts w:ascii="Arial" w:eastAsia="Arial" w:hAnsi="Arial" w:cs="Arial"/>
          <w:color w:val="000000"/>
        </w:rPr>
      </w:pPr>
      <w:r w:rsidRPr="004E3EC7">
        <w:rPr>
          <w:rFonts w:ascii="Arial" w:eastAsia="Arial" w:hAnsi="Arial" w:cs="Arial"/>
          <w:color w:val="000000"/>
        </w:rPr>
        <w:t xml:space="preserve">Interest income is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as income on an accrual basis</w:t>
      </w:r>
      <w:r w:rsidRPr="004E3EC7">
        <w:rPr>
          <w:rFonts w:ascii="Arial" w:eastAsia="Arial" w:hAnsi="Arial" w:cs="Arial"/>
          <w:color w:val="000000"/>
          <w:cs/>
        </w:rPr>
        <w:t xml:space="preserve">. </w:t>
      </w:r>
      <w:r w:rsidRPr="004E3EC7">
        <w:rPr>
          <w:rFonts w:ascii="Arial" w:eastAsia="Arial" w:hAnsi="Arial" w:cs="Arial"/>
          <w:color w:val="000000"/>
        </w:rPr>
        <w:t xml:space="preserve">Dividend </w:t>
      </w:r>
      <w:proofErr w:type="gramStart"/>
      <w:r w:rsidRPr="004E3EC7">
        <w:rPr>
          <w:rFonts w:ascii="Arial" w:eastAsia="Arial" w:hAnsi="Arial" w:cs="Arial"/>
          <w:color w:val="000000"/>
        </w:rPr>
        <w:t>income</w:t>
      </w:r>
      <w:proofErr w:type="gramEnd"/>
      <w:r w:rsidRPr="004E3EC7">
        <w:rPr>
          <w:rFonts w:ascii="Arial" w:eastAsia="Arial" w:hAnsi="Arial" w:cs="Arial"/>
          <w:color w:val="000000"/>
        </w:rPr>
        <w:t xml:space="preserve"> are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as income on the declaration date</w:t>
      </w:r>
      <w:r w:rsidRPr="004E3EC7">
        <w:rPr>
          <w:rFonts w:ascii="Arial" w:eastAsia="Arial" w:hAnsi="Arial" w:cs="Arial"/>
          <w:color w:val="000000"/>
          <w:cs/>
        </w:rPr>
        <w:t xml:space="preserve">. </w:t>
      </w:r>
    </w:p>
    <w:p w14:paraId="5481D7D6" w14:textId="14420F20" w:rsidR="0047102E" w:rsidRPr="004E3EC7" w:rsidRDefault="0047102E" w:rsidP="00391A91">
      <w:pPr>
        <w:ind w:left="1260"/>
        <w:jc w:val="thaiDistribute"/>
        <w:rPr>
          <w:rFonts w:ascii="Arial" w:eastAsia="Arial" w:hAnsi="Arial" w:cs="Arial"/>
          <w:color w:val="000000"/>
        </w:rPr>
      </w:pPr>
    </w:p>
    <w:p w14:paraId="6A0DE065" w14:textId="62FDDE7B" w:rsidR="0047102E" w:rsidRPr="004E3EC7" w:rsidRDefault="0047102E" w:rsidP="00391A91">
      <w:pPr>
        <w:pStyle w:val="ListParagraph"/>
        <w:numPr>
          <w:ilvl w:val="2"/>
          <w:numId w:val="13"/>
        </w:numPr>
        <w:spacing w:after="0"/>
        <w:ind w:left="1260" w:hanging="720"/>
        <w:jc w:val="both"/>
        <w:rPr>
          <w:rFonts w:cs="Arial"/>
          <w:b/>
          <w:bCs/>
          <w:color w:val="CF4A02"/>
          <w:sz w:val="20"/>
          <w:szCs w:val="20"/>
        </w:rPr>
      </w:pPr>
      <w:r w:rsidRPr="004E3EC7">
        <w:rPr>
          <w:rFonts w:cs="Arial"/>
          <w:b/>
          <w:bCs/>
          <w:color w:val="CF4A02"/>
          <w:sz w:val="20"/>
          <w:szCs w:val="20"/>
        </w:rPr>
        <w:t>Service income</w:t>
      </w:r>
    </w:p>
    <w:p w14:paraId="31667BA0" w14:textId="77777777" w:rsidR="0047102E" w:rsidRPr="004E3EC7" w:rsidRDefault="0047102E" w:rsidP="00391A91">
      <w:pPr>
        <w:ind w:left="1260"/>
        <w:jc w:val="thaiDistribute"/>
        <w:rPr>
          <w:rFonts w:ascii="Arial" w:eastAsia="Arial" w:hAnsi="Arial" w:cs="Arial"/>
          <w:color w:val="000000"/>
        </w:rPr>
      </w:pPr>
    </w:p>
    <w:p w14:paraId="6AD9BE52" w14:textId="04FE55D7" w:rsidR="00F5217C" w:rsidRPr="004E3EC7" w:rsidRDefault="0047102E" w:rsidP="00391A91">
      <w:pPr>
        <w:ind w:left="1260"/>
        <w:jc w:val="thaiDistribute"/>
        <w:rPr>
          <w:rFonts w:ascii="Arial" w:eastAsia="Arial" w:hAnsi="Arial" w:cs="Arial"/>
          <w:color w:val="000000"/>
        </w:rPr>
      </w:pPr>
      <w:r w:rsidRPr="004E3EC7">
        <w:rPr>
          <w:rFonts w:ascii="Arial" w:eastAsia="Arial" w:hAnsi="Arial" w:cs="Arial"/>
          <w:color w:val="000000"/>
        </w:rPr>
        <w:t xml:space="preserve">The Group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service contracts with a continuous service provision as revenue on a </w:t>
      </w:r>
      <w:proofErr w:type="gramStart"/>
      <w:r w:rsidRPr="004E3EC7">
        <w:rPr>
          <w:rFonts w:ascii="Arial" w:eastAsia="Arial" w:hAnsi="Arial" w:cs="Arial"/>
          <w:color w:val="000000"/>
        </w:rPr>
        <w:t>straight line</w:t>
      </w:r>
      <w:proofErr w:type="gramEnd"/>
      <w:r w:rsidRPr="004E3EC7">
        <w:rPr>
          <w:rFonts w:ascii="Arial" w:eastAsia="Arial" w:hAnsi="Arial" w:cs="Arial"/>
          <w:color w:val="000000"/>
        </w:rPr>
        <w:t xml:space="preserve"> basis over the contract term, regardless of the payment pattern.</w:t>
      </w:r>
    </w:p>
    <w:p w14:paraId="2C2FC949" w14:textId="678AB105" w:rsidR="00777755" w:rsidRDefault="00777755">
      <w:pPr>
        <w:rPr>
          <w:rFonts w:ascii="Arial" w:eastAsia="Arial" w:hAnsi="Arial" w:cs="Arial"/>
          <w:color w:val="000000"/>
        </w:rPr>
      </w:pPr>
      <w:r>
        <w:rPr>
          <w:rFonts w:ascii="Arial" w:eastAsia="Arial" w:hAnsi="Arial" w:cs="Arial"/>
          <w:color w:val="000000"/>
        </w:rPr>
        <w:br w:type="page"/>
      </w:r>
    </w:p>
    <w:p w14:paraId="3D65DD5F" w14:textId="14814B92" w:rsidR="00F5217C" w:rsidRPr="004E3EC7" w:rsidRDefault="00F5217C" w:rsidP="00391A91">
      <w:pPr>
        <w:pStyle w:val="ListParagraph"/>
        <w:numPr>
          <w:ilvl w:val="2"/>
          <w:numId w:val="13"/>
        </w:numPr>
        <w:spacing w:after="0"/>
        <w:ind w:left="1260" w:hanging="720"/>
        <w:jc w:val="both"/>
        <w:rPr>
          <w:rFonts w:cs="Arial"/>
          <w:b/>
          <w:bCs/>
          <w:color w:val="CF4A02"/>
          <w:sz w:val="20"/>
          <w:szCs w:val="20"/>
        </w:rPr>
      </w:pPr>
      <w:r w:rsidRPr="004E3EC7">
        <w:rPr>
          <w:rFonts w:cs="Arial"/>
          <w:b/>
          <w:bCs/>
          <w:color w:val="CF4A02"/>
          <w:sz w:val="20"/>
          <w:szCs w:val="20"/>
        </w:rPr>
        <w:lastRenderedPageBreak/>
        <w:t xml:space="preserve">Claim and loss adjustment </w:t>
      </w:r>
      <w:proofErr w:type="gramStart"/>
      <w:r w:rsidRPr="004E3EC7">
        <w:rPr>
          <w:rFonts w:cs="Arial"/>
          <w:b/>
          <w:bCs/>
          <w:color w:val="CF4A02"/>
          <w:sz w:val="20"/>
          <w:szCs w:val="20"/>
        </w:rPr>
        <w:t>expenses</w:t>
      </w:r>
      <w:proofErr w:type="gramEnd"/>
    </w:p>
    <w:p w14:paraId="07EA6559" w14:textId="77777777" w:rsidR="00F5217C" w:rsidRPr="004E3EC7" w:rsidRDefault="00F5217C" w:rsidP="00391A91">
      <w:pPr>
        <w:ind w:left="1260"/>
        <w:jc w:val="thaiDistribute"/>
        <w:rPr>
          <w:rFonts w:ascii="Arial" w:eastAsia="Arial" w:hAnsi="Arial" w:cs="Arial"/>
          <w:color w:val="000000"/>
        </w:rPr>
      </w:pPr>
    </w:p>
    <w:p w14:paraId="463EC705" w14:textId="77777777" w:rsidR="00F5217C" w:rsidRPr="00797DC7" w:rsidRDefault="00F5217C" w:rsidP="00391A91">
      <w:pPr>
        <w:ind w:left="1260"/>
        <w:jc w:val="thaiDistribute"/>
        <w:rPr>
          <w:rFonts w:ascii="Arial" w:eastAsia="Arial" w:hAnsi="Arial" w:cs="Arial"/>
          <w:color w:val="000000"/>
        </w:rPr>
      </w:pPr>
      <w:r w:rsidRPr="00797DC7">
        <w:rPr>
          <w:rFonts w:ascii="Arial" w:eastAsia="Arial" w:hAnsi="Arial" w:cs="Arial"/>
          <w:color w:val="000000"/>
          <w:spacing w:val="-2"/>
        </w:rPr>
        <w:t>Claim and loss adjustment expenses consist of claim and loss adjustment expenses of direct insurance</w:t>
      </w:r>
      <w:r w:rsidRPr="00797DC7">
        <w:rPr>
          <w:rFonts w:ascii="Arial" w:eastAsia="Arial" w:hAnsi="Arial" w:cs="Arial"/>
          <w:color w:val="000000"/>
        </w:rPr>
        <w:t xml:space="preserve"> and reinsurance of both reported claims and not reported claims, and are stated at the amounts of the claims, related expenses, and claim adjustments of the current and prior period incurred during the year, less residual value and other recoveries (if any</w:t>
      </w:r>
      <w:proofErr w:type="gramStart"/>
      <w:r w:rsidRPr="00797DC7">
        <w:rPr>
          <w:rFonts w:ascii="Arial" w:eastAsia="Arial" w:hAnsi="Arial" w:cs="Arial"/>
          <w:color w:val="000000"/>
        </w:rPr>
        <w:t>), and</w:t>
      </w:r>
      <w:proofErr w:type="gramEnd"/>
      <w:r w:rsidRPr="00797DC7">
        <w:rPr>
          <w:rFonts w:ascii="Arial" w:eastAsia="Arial" w:hAnsi="Arial" w:cs="Arial"/>
          <w:color w:val="000000"/>
        </w:rPr>
        <w:t xml:space="preserve"> claim recovery from reinsurers.</w:t>
      </w:r>
    </w:p>
    <w:p w14:paraId="7165F3CA" w14:textId="77777777" w:rsidR="00F5217C" w:rsidRPr="004E3EC7" w:rsidRDefault="00F5217C" w:rsidP="00391A91">
      <w:pPr>
        <w:ind w:left="1260"/>
        <w:jc w:val="thaiDistribute"/>
        <w:rPr>
          <w:rFonts w:ascii="Arial" w:eastAsia="Arial" w:hAnsi="Arial" w:cs="Arial"/>
          <w:color w:val="000000"/>
        </w:rPr>
      </w:pPr>
    </w:p>
    <w:p w14:paraId="6F467894" w14:textId="77777777" w:rsidR="00F5217C" w:rsidRPr="004E3EC7" w:rsidRDefault="00F5217C" w:rsidP="00391A91">
      <w:pPr>
        <w:ind w:left="1260"/>
        <w:jc w:val="thaiDistribute"/>
        <w:rPr>
          <w:rFonts w:ascii="Arial" w:eastAsia="Arial" w:hAnsi="Arial" w:cs="Arial"/>
          <w:color w:val="000000"/>
        </w:rPr>
      </w:pPr>
      <w:r w:rsidRPr="004E3EC7">
        <w:rPr>
          <w:rFonts w:ascii="Arial" w:eastAsia="Arial" w:hAnsi="Arial" w:cs="Arial"/>
          <w:color w:val="000000"/>
        </w:rPr>
        <w:t xml:space="preserve">Claim and loss adjustment expenses of direct insurance are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upon the receipt of the </w:t>
      </w:r>
      <w:proofErr w:type="gramStart"/>
      <w:r w:rsidRPr="004E3EC7">
        <w:rPr>
          <w:rFonts w:ascii="Arial" w:eastAsia="Arial" w:hAnsi="Arial" w:cs="Arial"/>
          <w:color w:val="000000"/>
        </w:rPr>
        <w:t>claims</w:t>
      </w:r>
      <w:proofErr w:type="gramEnd"/>
      <w:r w:rsidRPr="004E3EC7">
        <w:rPr>
          <w:rFonts w:ascii="Arial" w:eastAsia="Arial" w:hAnsi="Arial" w:cs="Arial"/>
          <w:color w:val="000000"/>
        </w:rPr>
        <w:t xml:space="preserve"> advice from the insured, based on the claims notified by the insured and estimates made by the Group’s management.</w:t>
      </w:r>
      <w:r w:rsidRPr="004E3EC7">
        <w:rPr>
          <w:rFonts w:ascii="Arial" w:eastAsia="Arial" w:hAnsi="Arial" w:cs="Arial"/>
          <w:color w:val="000000"/>
          <w:cs/>
        </w:rPr>
        <w:t xml:space="preserve"> </w:t>
      </w:r>
      <w:r w:rsidRPr="004E3EC7">
        <w:rPr>
          <w:rFonts w:ascii="Arial" w:eastAsia="Arial" w:hAnsi="Arial" w:cs="Arial"/>
          <w:color w:val="000000"/>
        </w:rPr>
        <w:t>The maximum value of claims estimated is not however, to exceed the sum-insured under the relevant policy.</w:t>
      </w:r>
    </w:p>
    <w:p w14:paraId="7D8CAAB1" w14:textId="77777777" w:rsidR="00F5217C" w:rsidRPr="004E3EC7" w:rsidRDefault="00F5217C" w:rsidP="00391A91">
      <w:pPr>
        <w:ind w:left="1260"/>
        <w:jc w:val="thaiDistribute"/>
        <w:rPr>
          <w:rFonts w:ascii="Arial" w:eastAsia="Arial" w:hAnsi="Arial" w:cs="Arial"/>
          <w:color w:val="000000"/>
        </w:rPr>
      </w:pPr>
    </w:p>
    <w:p w14:paraId="187D3BEB" w14:textId="77777777" w:rsidR="00F5217C" w:rsidRPr="004E3EC7" w:rsidRDefault="00F5217C" w:rsidP="00391A91">
      <w:pPr>
        <w:ind w:left="1260"/>
        <w:jc w:val="thaiDistribute"/>
        <w:rPr>
          <w:rFonts w:ascii="Arial" w:eastAsia="Arial" w:hAnsi="Arial" w:cs="Arial"/>
          <w:color w:val="000000"/>
        </w:rPr>
      </w:pPr>
      <w:r w:rsidRPr="004E3EC7">
        <w:rPr>
          <w:rFonts w:ascii="Arial" w:eastAsia="Arial" w:hAnsi="Arial" w:cs="Arial"/>
          <w:color w:val="000000"/>
        </w:rPr>
        <w:t xml:space="preserve">Claim and loss adjustment expenses of reinsurance are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when the reinsurer places the loss advice with the Group.</w:t>
      </w:r>
    </w:p>
    <w:p w14:paraId="55D8ED93" w14:textId="2AEBA791" w:rsidR="002B2A66" w:rsidRPr="004E3EC7" w:rsidRDefault="002B2A66" w:rsidP="00391A91">
      <w:pPr>
        <w:ind w:left="1260"/>
        <w:rPr>
          <w:rFonts w:ascii="Arial" w:eastAsia="Arial" w:hAnsi="Arial" w:cs="Arial"/>
          <w:b/>
          <w:bCs/>
          <w:color w:val="CF4A02"/>
          <w:lang w:val="en-GB" w:bidi="ar-SA"/>
        </w:rPr>
      </w:pPr>
    </w:p>
    <w:p w14:paraId="05C0E80C" w14:textId="3E942EEC" w:rsidR="00F5217C" w:rsidRPr="004E3EC7" w:rsidRDefault="00F5217C" w:rsidP="00391A91">
      <w:pPr>
        <w:pStyle w:val="ListParagraph"/>
        <w:numPr>
          <w:ilvl w:val="2"/>
          <w:numId w:val="13"/>
        </w:numPr>
        <w:spacing w:after="0"/>
        <w:ind w:left="1260" w:hanging="720"/>
        <w:jc w:val="both"/>
        <w:rPr>
          <w:rFonts w:cs="Arial"/>
          <w:b/>
          <w:bCs/>
          <w:color w:val="CF4A02"/>
          <w:sz w:val="20"/>
          <w:szCs w:val="20"/>
        </w:rPr>
      </w:pPr>
      <w:r w:rsidRPr="004E3EC7">
        <w:rPr>
          <w:rFonts w:cs="Arial"/>
          <w:b/>
          <w:bCs/>
          <w:color w:val="CF4A02"/>
          <w:sz w:val="20"/>
          <w:szCs w:val="20"/>
        </w:rPr>
        <w:t xml:space="preserve">Claim recovery from </w:t>
      </w:r>
      <w:proofErr w:type="gramStart"/>
      <w:r w:rsidRPr="004E3EC7">
        <w:rPr>
          <w:rFonts w:cs="Arial"/>
          <w:b/>
          <w:bCs/>
          <w:color w:val="CF4A02"/>
          <w:sz w:val="20"/>
          <w:szCs w:val="20"/>
        </w:rPr>
        <w:t>reinsurers</w:t>
      </w:r>
      <w:proofErr w:type="gramEnd"/>
    </w:p>
    <w:p w14:paraId="5492CD61" w14:textId="77777777" w:rsidR="00F5217C" w:rsidRPr="004E3EC7" w:rsidRDefault="00F5217C" w:rsidP="00391A91">
      <w:pPr>
        <w:ind w:left="1260"/>
        <w:jc w:val="thaiDistribute"/>
        <w:rPr>
          <w:rFonts w:ascii="Arial" w:eastAsia="Arial" w:hAnsi="Arial" w:cs="Arial"/>
          <w:color w:val="000000"/>
        </w:rPr>
      </w:pPr>
    </w:p>
    <w:p w14:paraId="1EDDE4D9" w14:textId="2682F133" w:rsidR="00F5217C" w:rsidRDefault="00F5217C" w:rsidP="00391A91">
      <w:pPr>
        <w:ind w:left="1260"/>
        <w:jc w:val="thaiDistribute"/>
        <w:rPr>
          <w:rFonts w:ascii="Arial" w:eastAsia="Arial" w:hAnsi="Arial" w:cs="Arial"/>
          <w:color w:val="000000"/>
        </w:rPr>
      </w:pPr>
      <w:r w:rsidRPr="00797DC7">
        <w:rPr>
          <w:rFonts w:ascii="Arial" w:eastAsia="Arial" w:hAnsi="Arial" w:cs="Arial"/>
          <w:color w:val="000000"/>
          <w:spacing w:val="-2"/>
        </w:rPr>
        <w:t xml:space="preserve">Claim recovery from reinsurers is </w:t>
      </w:r>
      <w:proofErr w:type="spellStart"/>
      <w:r w:rsidRPr="00797DC7">
        <w:rPr>
          <w:rFonts w:ascii="Arial" w:eastAsia="Arial" w:hAnsi="Arial" w:cs="Arial"/>
          <w:color w:val="000000"/>
          <w:spacing w:val="-2"/>
        </w:rPr>
        <w:t>recognised</w:t>
      </w:r>
      <w:proofErr w:type="spellEnd"/>
      <w:r w:rsidRPr="00797DC7">
        <w:rPr>
          <w:rFonts w:ascii="Arial" w:eastAsia="Arial" w:hAnsi="Arial" w:cs="Arial"/>
          <w:color w:val="000000"/>
          <w:spacing w:val="-2"/>
        </w:rPr>
        <w:t xml:space="preserve"> when claim and loss adjustment expenses are recorded.</w:t>
      </w:r>
      <w:r w:rsidRPr="004E3EC7">
        <w:rPr>
          <w:rFonts w:ascii="Arial" w:eastAsia="Arial" w:hAnsi="Arial" w:cs="Arial"/>
          <w:color w:val="000000"/>
        </w:rPr>
        <w:t xml:space="preserve"> </w:t>
      </w:r>
      <w:r w:rsidRPr="00797DC7">
        <w:rPr>
          <w:rFonts w:ascii="Arial" w:eastAsia="Arial" w:hAnsi="Arial" w:cs="Arial"/>
          <w:color w:val="000000"/>
          <w:spacing w:val="-2"/>
        </w:rPr>
        <w:t>They are estimated as proportion and condition relevant to reinsurance contracts. The Group presents</w:t>
      </w:r>
      <w:r w:rsidRPr="004E3EC7">
        <w:rPr>
          <w:rFonts w:ascii="Arial" w:eastAsia="Arial" w:hAnsi="Arial" w:cs="Arial"/>
          <w:color w:val="000000"/>
        </w:rPr>
        <w:t xml:space="preserve"> the claim recoverable amount as a deduction from gross claims.</w:t>
      </w:r>
    </w:p>
    <w:p w14:paraId="086BFFFB" w14:textId="77777777" w:rsidR="00777755" w:rsidRPr="004E3EC7" w:rsidRDefault="00777755" w:rsidP="00391A91">
      <w:pPr>
        <w:ind w:left="1260"/>
        <w:jc w:val="thaiDistribute"/>
        <w:rPr>
          <w:rFonts w:ascii="Arial" w:eastAsia="Arial" w:hAnsi="Arial" w:cs="Arial"/>
          <w:color w:val="000000"/>
        </w:rPr>
      </w:pPr>
    </w:p>
    <w:p w14:paraId="1070B05C" w14:textId="0926745C" w:rsidR="00F5217C" w:rsidRPr="004E3EC7" w:rsidRDefault="00F5217C" w:rsidP="00391A91">
      <w:pPr>
        <w:pStyle w:val="ListParagraph"/>
        <w:numPr>
          <w:ilvl w:val="2"/>
          <w:numId w:val="13"/>
        </w:numPr>
        <w:spacing w:after="0"/>
        <w:ind w:left="1260" w:hanging="720"/>
        <w:jc w:val="both"/>
        <w:rPr>
          <w:rFonts w:cs="Arial"/>
          <w:b/>
          <w:bCs/>
          <w:color w:val="CF4A02"/>
          <w:sz w:val="20"/>
          <w:szCs w:val="20"/>
        </w:rPr>
      </w:pPr>
      <w:r w:rsidRPr="004E3EC7">
        <w:rPr>
          <w:rFonts w:cs="Arial"/>
          <w:b/>
          <w:bCs/>
          <w:color w:val="CF4A02"/>
          <w:sz w:val="20"/>
          <w:szCs w:val="20"/>
        </w:rPr>
        <w:t>Commissions and brokerages and other expenses</w:t>
      </w:r>
    </w:p>
    <w:p w14:paraId="4E2A68C7" w14:textId="77777777" w:rsidR="00F5217C" w:rsidRPr="004E3EC7" w:rsidRDefault="00F5217C" w:rsidP="00391A91">
      <w:pPr>
        <w:ind w:left="1260"/>
        <w:jc w:val="thaiDistribute"/>
        <w:rPr>
          <w:rFonts w:ascii="Arial" w:eastAsia="Arial" w:hAnsi="Arial" w:cs="Arial"/>
          <w:color w:val="000000"/>
        </w:rPr>
      </w:pPr>
    </w:p>
    <w:p w14:paraId="74A568A3" w14:textId="7BA8B1D6" w:rsidR="006863A5" w:rsidRPr="004E3EC7" w:rsidRDefault="00F5217C" w:rsidP="00391A91">
      <w:pPr>
        <w:ind w:left="1260"/>
        <w:jc w:val="thaiDistribute"/>
        <w:rPr>
          <w:rFonts w:ascii="Arial" w:hAnsi="Arial" w:cs="Arial"/>
          <w:spacing w:val="-2"/>
        </w:rPr>
      </w:pPr>
      <w:r w:rsidRPr="004E3EC7">
        <w:rPr>
          <w:rFonts w:ascii="Arial" w:eastAsia="Arial" w:hAnsi="Arial" w:cs="Arial"/>
          <w:color w:val="000000"/>
        </w:rPr>
        <w:t xml:space="preserve">Commissions and brokerages and other expenses are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as expenses on an accrual basis</w:t>
      </w:r>
      <w:r w:rsidRPr="004E3EC7">
        <w:rPr>
          <w:rFonts w:ascii="Arial" w:eastAsia="Arial" w:hAnsi="Arial" w:cs="Arial"/>
          <w:color w:val="000000"/>
          <w:cs/>
        </w:rPr>
        <w:t>.</w:t>
      </w:r>
    </w:p>
    <w:p w14:paraId="4DBE2453" w14:textId="24F4B2CD" w:rsidR="00FF35D1" w:rsidRPr="00666BF8" w:rsidRDefault="00FF35D1" w:rsidP="00666BF8">
      <w:pPr>
        <w:rPr>
          <w:rFonts w:ascii="Arial" w:hAnsi="Arial" w:cstheme="minorBidi"/>
          <w:spacing w:val="-2"/>
        </w:rPr>
      </w:pPr>
    </w:p>
    <w:p w14:paraId="138DDCD7" w14:textId="0AF1A731" w:rsidR="00A30BB1" w:rsidRPr="004E3EC7" w:rsidRDefault="00A30BB1">
      <w:pPr>
        <w:pStyle w:val="ListParagraph"/>
        <w:numPr>
          <w:ilvl w:val="1"/>
          <w:numId w:val="5"/>
        </w:numPr>
        <w:spacing w:after="0"/>
        <w:ind w:left="567" w:hanging="567"/>
        <w:jc w:val="thaiDistribute"/>
        <w:rPr>
          <w:rFonts w:cs="Arial"/>
          <w:b/>
          <w:bCs/>
          <w:color w:val="CF4A02"/>
          <w:sz w:val="20"/>
          <w:szCs w:val="20"/>
        </w:rPr>
      </w:pPr>
      <w:r w:rsidRPr="004E3EC7">
        <w:rPr>
          <w:rFonts w:cs="Arial"/>
          <w:b/>
          <w:bCs/>
          <w:color w:val="CF4A02"/>
          <w:sz w:val="20"/>
          <w:szCs w:val="20"/>
        </w:rPr>
        <w:t>Related parties</w:t>
      </w:r>
    </w:p>
    <w:p w14:paraId="445DE5AB" w14:textId="77777777" w:rsidR="00A30BB1" w:rsidRPr="005D505B" w:rsidRDefault="00A30BB1" w:rsidP="00797DC7">
      <w:pPr>
        <w:pStyle w:val="a"/>
        <w:tabs>
          <w:tab w:val="right" w:pos="7200"/>
          <w:tab w:val="right" w:pos="9000"/>
          <w:tab w:val="right" w:pos="10080"/>
          <w:tab w:val="right" w:pos="11520"/>
        </w:tabs>
        <w:ind w:left="540" w:right="0"/>
        <w:jc w:val="both"/>
        <w:rPr>
          <w:rFonts w:cs="Arial"/>
          <w:sz w:val="20"/>
          <w:szCs w:val="20"/>
          <w:lang w:val="en-GB"/>
        </w:rPr>
      </w:pPr>
    </w:p>
    <w:p w14:paraId="65E74F5B" w14:textId="405BA24A" w:rsidR="00A30BB1" w:rsidRPr="00320A68" w:rsidRDefault="00A30BB1" w:rsidP="00320A68">
      <w:pPr>
        <w:ind w:left="540"/>
        <w:jc w:val="thaiDistribute"/>
        <w:rPr>
          <w:rFonts w:ascii="Arial" w:eastAsia="Arial" w:hAnsi="Arial" w:cs="Arial"/>
          <w:color w:val="000000"/>
        </w:rPr>
      </w:pPr>
      <w:r w:rsidRPr="004E3EC7">
        <w:rPr>
          <w:rFonts w:ascii="Arial" w:eastAsia="Arial" w:hAnsi="Arial" w:cs="Arial"/>
          <w:color w:val="00000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00320A68">
        <w:rPr>
          <w:rFonts w:ascii="Arial" w:eastAsia="Arial" w:hAnsi="Arial" w:cs="Arial"/>
          <w:color w:val="000000"/>
        </w:rPr>
        <w:t xml:space="preserve"> </w:t>
      </w:r>
      <w:r w:rsidRPr="004E3EC7">
        <w:rPr>
          <w:rFonts w:ascii="Arial" w:eastAsia="Arial" w:hAnsi="Arial" w:cs="Arial"/>
          <w:color w:val="000000"/>
        </w:rPr>
        <w:t>In considering each possible related party relationship, attention is directed to the substance of the relationship, and not merely the legal form.</w:t>
      </w:r>
    </w:p>
    <w:p w14:paraId="487E9C31" w14:textId="3247FA7B" w:rsidR="00666BF8" w:rsidRPr="005D505B" w:rsidRDefault="00666BF8" w:rsidP="00391A91">
      <w:pPr>
        <w:ind w:left="540"/>
        <w:jc w:val="both"/>
        <w:rPr>
          <w:rFonts w:ascii="Arial" w:eastAsia="Arial" w:hAnsi="Arial" w:cstheme="minorBidi"/>
          <w:color w:val="000000"/>
        </w:rPr>
      </w:pPr>
    </w:p>
    <w:p w14:paraId="0E61004D" w14:textId="77777777" w:rsidR="00777755" w:rsidRPr="005D505B" w:rsidRDefault="00777755" w:rsidP="00391A91">
      <w:pPr>
        <w:ind w:left="540"/>
        <w:jc w:val="both"/>
        <w:rPr>
          <w:rFonts w:ascii="Arial" w:eastAsia="Arial" w:hAnsi="Arial" w:cstheme="minorBidi"/>
          <w:color w:val="000000"/>
        </w:rPr>
      </w:pPr>
    </w:p>
    <w:tbl>
      <w:tblPr>
        <w:tblW w:w="9639" w:type="dxa"/>
        <w:tblInd w:w="108" w:type="dxa"/>
        <w:tblLayout w:type="fixed"/>
        <w:tblLook w:val="0400" w:firstRow="0" w:lastRow="0" w:firstColumn="0" w:lastColumn="0" w:noHBand="0" w:noVBand="1"/>
      </w:tblPr>
      <w:tblGrid>
        <w:gridCol w:w="9639"/>
      </w:tblGrid>
      <w:tr w:rsidR="007367CF" w:rsidRPr="004E3EC7" w14:paraId="72C14C7A" w14:textId="77777777" w:rsidTr="00B067F4">
        <w:trPr>
          <w:trHeight w:val="368"/>
        </w:trPr>
        <w:tc>
          <w:tcPr>
            <w:tcW w:w="9639" w:type="dxa"/>
            <w:shd w:val="clear" w:color="auto" w:fill="FFA543"/>
            <w:vAlign w:val="center"/>
          </w:tcPr>
          <w:p w14:paraId="018BFEF9" w14:textId="644B4B8D" w:rsidR="007367CF" w:rsidRPr="004E3EC7" w:rsidRDefault="007367CF"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Insurance and financial risk management</w:t>
            </w:r>
          </w:p>
        </w:tc>
      </w:tr>
    </w:tbl>
    <w:p w14:paraId="7C9FE319" w14:textId="77777777" w:rsidR="007367CF" w:rsidRPr="005D505B" w:rsidRDefault="007367CF" w:rsidP="00AC1B4E">
      <w:pPr>
        <w:jc w:val="both"/>
        <w:rPr>
          <w:rFonts w:ascii="Arial" w:eastAsia="Arial" w:hAnsi="Arial" w:cs="Arial"/>
          <w:color w:val="000000"/>
        </w:rPr>
      </w:pPr>
    </w:p>
    <w:p w14:paraId="23273098" w14:textId="288D140E" w:rsidR="00F57252" w:rsidRPr="004E3EC7" w:rsidRDefault="00C73D26">
      <w:pPr>
        <w:pStyle w:val="ListParagraph"/>
        <w:numPr>
          <w:ilvl w:val="1"/>
          <w:numId w:val="14"/>
        </w:numPr>
        <w:spacing w:after="0"/>
        <w:ind w:left="540" w:hanging="540"/>
        <w:jc w:val="thaiDistribute"/>
        <w:rPr>
          <w:rFonts w:cs="Arial"/>
          <w:b/>
          <w:bCs/>
          <w:color w:val="CF4A02"/>
          <w:sz w:val="20"/>
          <w:szCs w:val="20"/>
        </w:rPr>
      </w:pPr>
      <w:bookmarkStart w:id="5" w:name="_Hlk63671057"/>
      <w:r w:rsidRPr="004E3EC7">
        <w:rPr>
          <w:rFonts w:cs="Arial"/>
          <w:b/>
          <w:bCs/>
          <w:color w:val="CF4A02"/>
          <w:sz w:val="20"/>
          <w:szCs w:val="20"/>
        </w:rPr>
        <w:t>Insurance risk</w:t>
      </w:r>
    </w:p>
    <w:p w14:paraId="17E83FFF" w14:textId="16ABD75F" w:rsidR="00B10E62" w:rsidRPr="005D505B" w:rsidRDefault="00B10E62" w:rsidP="000A1147">
      <w:pPr>
        <w:widowControl w:val="0"/>
        <w:adjustRightInd w:val="0"/>
        <w:ind w:left="540"/>
        <w:jc w:val="both"/>
        <w:rPr>
          <w:rFonts w:ascii="Arial" w:hAnsi="Arial" w:cs="Arial"/>
        </w:rPr>
      </w:pPr>
    </w:p>
    <w:p w14:paraId="3207E892" w14:textId="2CCCA761" w:rsidR="00C73D26" w:rsidRPr="004E3EC7" w:rsidRDefault="00C73D26" w:rsidP="00F2410A">
      <w:pPr>
        <w:pStyle w:val="ListParagraph"/>
        <w:numPr>
          <w:ilvl w:val="0"/>
          <w:numId w:val="15"/>
        </w:numPr>
        <w:spacing w:after="0"/>
        <w:ind w:left="1080" w:hanging="540"/>
        <w:jc w:val="thaiDistribute"/>
        <w:rPr>
          <w:rFonts w:cs="Arial"/>
          <w:color w:val="CF4A02"/>
          <w:sz w:val="20"/>
          <w:szCs w:val="20"/>
        </w:rPr>
      </w:pPr>
      <w:r w:rsidRPr="004E3EC7">
        <w:rPr>
          <w:rFonts w:cs="Arial"/>
          <w:color w:val="CF4A02"/>
          <w:sz w:val="20"/>
          <w:szCs w:val="20"/>
        </w:rPr>
        <w:t>Insurance risk management policy</w:t>
      </w:r>
    </w:p>
    <w:p w14:paraId="7471F1DE" w14:textId="77777777" w:rsidR="00C73D26" w:rsidRPr="005D505B" w:rsidRDefault="00C73D26" w:rsidP="00F2410A">
      <w:pPr>
        <w:widowControl w:val="0"/>
        <w:adjustRightInd w:val="0"/>
        <w:ind w:left="1080"/>
        <w:jc w:val="both"/>
        <w:rPr>
          <w:rFonts w:ascii="Arial" w:hAnsi="Arial" w:cs="Arial"/>
        </w:rPr>
      </w:pPr>
    </w:p>
    <w:bookmarkEnd w:id="5"/>
    <w:p w14:paraId="5258C0C4" w14:textId="7670E13B" w:rsidR="00C73D26" w:rsidRPr="004E3EC7" w:rsidRDefault="00C73D26" w:rsidP="00F2410A">
      <w:pPr>
        <w:ind w:left="1080"/>
        <w:jc w:val="thaiDistribute"/>
        <w:rPr>
          <w:rFonts w:ascii="Arial" w:eastAsia="Arial" w:hAnsi="Arial" w:cs="Arial"/>
          <w:color w:val="000000"/>
        </w:rPr>
      </w:pPr>
      <w:r w:rsidRPr="004E3EC7">
        <w:rPr>
          <w:rFonts w:ascii="Arial" w:eastAsia="Arial" w:hAnsi="Arial" w:cs="Arial"/>
          <w:color w:val="000000"/>
        </w:rPr>
        <w:t xml:space="preserve">The Group’s managements take a responsibility to make a </w:t>
      </w:r>
      <w:proofErr w:type="gramStart"/>
      <w:r w:rsidRPr="004E3EC7">
        <w:rPr>
          <w:rFonts w:ascii="Arial" w:eastAsia="Arial" w:hAnsi="Arial" w:cs="Arial"/>
          <w:color w:val="000000"/>
        </w:rPr>
        <w:t>strategic decisions</w:t>
      </w:r>
      <w:proofErr w:type="gramEnd"/>
      <w:r w:rsidRPr="004E3EC7">
        <w:rPr>
          <w:rFonts w:ascii="Arial" w:eastAsia="Arial" w:hAnsi="Arial" w:cs="Arial"/>
          <w:color w:val="000000"/>
        </w:rPr>
        <w:t xml:space="preserve"> and pre</w:t>
      </w:r>
      <w:r w:rsidRPr="004E3EC7">
        <w:rPr>
          <w:rFonts w:ascii="Arial" w:eastAsia="Arial" w:hAnsi="Arial" w:cs="Arial"/>
          <w:color w:val="000000"/>
          <w:cs/>
        </w:rPr>
        <w:t>-</w:t>
      </w:r>
      <w:r w:rsidRPr="004E3EC7">
        <w:rPr>
          <w:rFonts w:ascii="Arial" w:eastAsia="Arial" w:hAnsi="Arial" w:cs="Arial"/>
          <w:color w:val="000000"/>
        </w:rPr>
        <w:t>planned with clear steps to be taken so that the process of translating strategy into implementation is appropriate actionable, timely reaction to change and situa</w:t>
      </w:r>
      <w:r w:rsidR="00E84A2A" w:rsidRPr="004E3EC7">
        <w:rPr>
          <w:rFonts w:ascii="Arial" w:eastAsia="Arial" w:hAnsi="Arial" w:cs="Arial"/>
          <w:color w:val="000000"/>
        </w:rPr>
        <w:t>tions</w:t>
      </w:r>
      <w:r w:rsidRPr="004E3EC7">
        <w:rPr>
          <w:rFonts w:ascii="Arial" w:eastAsia="Arial" w:hAnsi="Arial" w:cs="Arial"/>
          <w:color w:val="000000"/>
          <w:cs/>
        </w:rPr>
        <w:t>.</w:t>
      </w:r>
    </w:p>
    <w:p w14:paraId="31E8076E" w14:textId="77777777" w:rsidR="00C73D26" w:rsidRPr="005D505B" w:rsidRDefault="00C73D26" w:rsidP="00F2410A">
      <w:pPr>
        <w:widowControl w:val="0"/>
        <w:adjustRightInd w:val="0"/>
        <w:ind w:left="1080"/>
        <w:jc w:val="both"/>
        <w:rPr>
          <w:rFonts w:ascii="Arial" w:hAnsi="Arial" w:cs="Arial"/>
        </w:rPr>
      </w:pPr>
    </w:p>
    <w:p w14:paraId="2D71D3D7" w14:textId="79AF5E3C" w:rsidR="00C73D26" w:rsidRPr="004E3EC7" w:rsidRDefault="00C73D26" w:rsidP="009E6B8D">
      <w:pPr>
        <w:ind w:left="1080"/>
        <w:jc w:val="thaiDistribute"/>
        <w:rPr>
          <w:rFonts w:ascii="Arial" w:eastAsia="Arial" w:hAnsi="Arial" w:cs="Arial"/>
          <w:color w:val="000000"/>
        </w:rPr>
      </w:pPr>
      <w:r w:rsidRPr="004E3EC7">
        <w:rPr>
          <w:rFonts w:ascii="Arial" w:eastAsia="Arial" w:hAnsi="Arial" w:cs="Arial"/>
          <w:color w:val="000000"/>
        </w:rPr>
        <w:t>Insurance risk means the fluctuation of the frequency, extent of damage, and number of events that is out of the standard assumption used in establishing rate of insurance, calculations for insurance contract liabilities, and underwriting considerations</w:t>
      </w:r>
      <w:r w:rsidRPr="004E3EC7">
        <w:rPr>
          <w:rFonts w:ascii="Arial" w:eastAsia="Arial" w:hAnsi="Arial" w:cs="Arial"/>
          <w:color w:val="000000"/>
          <w:cs/>
        </w:rPr>
        <w:t xml:space="preserve">. </w:t>
      </w:r>
      <w:r w:rsidRPr="004E3EC7">
        <w:rPr>
          <w:rFonts w:ascii="Arial" w:eastAsia="Arial" w:hAnsi="Arial" w:cs="Arial"/>
          <w:color w:val="000000"/>
        </w:rPr>
        <w:t>The Group examines thoroughly the level of risks that is acceptable to take by referring to the insurance underwriting manual</w:t>
      </w:r>
      <w:r w:rsidRPr="004E3EC7">
        <w:rPr>
          <w:rFonts w:ascii="Arial" w:eastAsia="Arial" w:hAnsi="Arial" w:cs="Arial"/>
          <w:color w:val="000000"/>
          <w:cs/>
        </w:rPr>
        <w:t xml:space="preserve"> </w:t>
      </w:r>
      <w:r w:rsidRPr="004E3EC7">
        <w:rPr>
          <w:rFonts w:ascii="Arial" w:eastAsia="Arial" w:hAnsi="Arial" w:cs="Arial"/>
          <w:color w:val="000000"/>
        </w:rPr>
        <w:t>and</w:t>
      </w:r>
      <w:r w:rsidRPr="004E3EC7">
        <w:rPr>
          <w:rFonts w:ascii="Arial" w:eastAsia="Arial" w:hAnsi="Arial" w:cs="Arial"/>
          <w:color w:val="000000"/>
          <w:cs/>
        </w:rPr>
        <w:t xml:space="preserve"> </w:t>
      </w:r>
      <w:r w:rsidRPr="004E3EC7">
        <w:rPr>
          <w:rFonts w:ascii="Arial" w:eastAsia="Arial" w:hAnsi="Arial" w:cs="Arial"/>
          <w:color w:val="000000"/>
        </w:rPr>
        <w:t>insurance rates included the consideration to ensure that there is no concentrated risk by way of geography or by type of risks</w:t>
      </w:r>
      <w:r w:rsidRPr="004E3EC7">
        <w:rPr>
          <w:rFonts w:ascii="Arial" w:eastAsia="Arial" w:hAnsi="Arial" w:cs="Arial"/>
          <w:color w:val="000000"/>
          <w:cs/>
        </w:rPr>
        <w:t xml:space="preserve">. </w:t>
      </w:r>
      <w:r w:rsidRPr="004E3EC7">
        <w:rPr>
          <w:rFonts w:ascii="Arial" w:eastAsia="Arial" w:hAnsi="Arial" w:cs="Arial"/>
          <w:color w:val="000000"/>
        </w:rPr>
        <w:t>If the risks exceed the defined level, the Group extends the risks to reinsurers by proportional reinsurance</w:t>
      </w:r>
      <w:r w:rsidR="007530D1" w:rsidRPr="004E3EC7">
        <w:rPr>
          <w:rFonts w:ascii="Arial" w:eastAsia="Arial" w:hAnsi="Arial" w:cs="Arial"/>
          <w:color w:val="000000"/>
        </w:rPr>
        <w:t xml:space="preserve"> agreed terms</w:t>
      </w:r>
      <w:r w:rsidRPr="004E3EC7">
        <w:rPr>
          <w:rFonts w:ascii="Arial" w:eastAsia="Arial" w:hAnsi="Arial" w:cs="Arial"/>
          <w:color w:val="000000"/>
          <w:cs/>
        </w:rPr>
        <w:t>.</w:t>
      </w:r>
    </w:p>
    <w:p w14:paraId="57B009F5" w14:textId="77777777" w:rsidR="009E6B8D" w:rsidRDefault="009E6B8D">
      <w:pPr>
        <w:rPr>
          <w:rFonts w:ascii="Arial" w:eastAsia="Arial" w:hAnsi="Arial" w:cs="Arial"/>
          <w:color w:val="000000"/>
          <w:spacing w:val="-4"/>
        </w:rPr>
      </w:pPr>
      <w:r>
        <w:rPr>
          <w:rFonts w:ascii="Arial" w:eastAsia="Arial" w:hAnsi="Arial" w:cs="Arial"/>
          <w:color w:val="000000"/>
          <w:spacing w:val="-4"/>
        </w:rPr>
        <w:br w:type="page"/>
      </w:r>
    </w:p>
    <w:p w14:paraId="4B92D7BF" w14:textId="57BF0F05" w:rsidR="00C73D26" w:rsidRPr="00777755" w:rsidRDefault="00C73D26" w:rsidP="00F2410A">
      <w:pPr>
        <w:ind w:left="1080"/>
        <w:jc w:val="thaiDistribute"/>
        <w:rPr>
          <w:rFonts w:ascii="Arial" w:eastAsia="Arial" w:hAnsi="Arial" w:cs="Arial"/>
          <w:color w:val="000000"/>
          <w:spacing w:val="-4"/>
        </w:rPr>
      </w:pPr>
      <w:r w:rsidRPr="00777755">
        <w:rPr>
          <w:rFonts w:ascii="Arial" w:eastAsia="Arial" w:hAnsi="Arial" w:cs="Arial"/>
          <w:color w:val="000000"/>
          <w:spacing w:val="-4"/>
        </w:rPr>
        <w:lastRenderedPageBreak/>
        <w:t>Risk management is integral to the whole business of the Group</w:t>
      </w:r>
      <w:r w:rsidRPr="00777755">
        <w:rPr>
          <w:rFonts w:ascii="Arial" w:eastAsia="Arial" w:hAnsi="Arial" w:cs="Arial"/>
          <w:color w:val="000000"/>
          <w:spacing w:val="-4"/>
          <w:cs/>
        </w:rPr>
        <w:t xml:space="preserve">. </w:t>
      </w:r>
      <w:r w:rsidRPr="00777755">
        <w:rPr>
          <w:rFonts w:ascii="Arial" w:eastAsia="Arial" w:hAnsi="Arial" w:cs="Arial"/>
          <w:color w:val="000000"/>
          <w:spacing w:val="-4"/>
        </w:rPr>
        <w:t>The Group has a system of controls in place to create an acceptable balance between the cost of risks occurring and the cost of managing the risks</w:t>
      </w:r>
      <w:r w:rsidRPr="00777755">
        <w:rPr>
          <w:rFonts w:ascii="Arial" w:eastAsia="Arial" w:hAnsi="Arial" w:cs="Arial"/>
          <w:color w:val="000000"/>
          <w:spacing w:val="-4"/>
          <w:cs/>
        </w:rPr>
        <w:t xml:space="preserve">. </w:t>
      </w:r>
      <w:r w:rsidRPr="00777755">
        <w:rPr>
          <w:rFonts w:ascii="Arial" w:eastAsia="Arial" w:hAnsi="Arial" w:cs="Arial"/>
          <w:color w:val="000000"/>
          <w:spacing w:val="-4"/>
        </w:rPr>
        <w:t>The management continually monitors the Group’s risk management process to ensure that an appropriate balance between risk and control is achieved</w:t>
      </w:r>
      <w:r w:rsidRPr="00777755">
        <w:rPr>
          <w:rFonts w:ascii="Arial" w:eastAsia="Arial" w:hAnsi="Arial" w:cs="Arial"/>
          <w:color w:val="000000"/>
          <w:spacing w:val="-4"/>
          <w:cs/>
        </w:rPr>
        <w:t>.</w:t>
      </w:r>
    </w:p>
    <w:p w14:paraId="5B6B9487" w14:textId="77777777" w:rsidR="00C73D26" w:rsidRPr="000A1147" w:rsidRDefault="00C73D26" w:rsidP="00F2410A">
      <w:pPr>
        <w:widowControl w:val="0"/>
        <w:adjustRightInd w:val="0"/>
        <w:ind w:left="1080"/>
        <w:jc w:val="both"/>
        <w:rPr>
          <w:rFonts w:ascii="Arial" w:hAnsi="Arial" w:cs="Arial"/>
          <w:sz w:val="18"/>
          <w:szCs w:val="18"/>
        </w:rPr>
      </w:pPr>
    </w:p>
    <w:p w14:paraId="492DDD3A" w14:textId="77777777" w:rsidR="00C73D26" w:rsidRPr="00777755" w:rsidRDefault="00C73D26" w:rsidP="00F2410A">
      <w:pPr>
        <w:ind w:left="1080"/>
        <w:jc w:val="thaiDistribute"/>
        <w:rPr>
          <w:rFonts w:ascii="Arial" w:eastAsia="Arial" w:hAnsi="Arial" w:cs="Arial"/>
          <w:color w:val="000000"/>
        </w:rPr>
      </w:pPr>
      <w:r w:rsidRPr="00777755">
        <w:rPr>
          <w:rFonts w:ascii="Arial" w:eastAsia="Arial" w:hAnsi="Arial" w:cs="Arial"/>
          <w:color w:val="000000"/>
        </w:rPr>
        <w:t>The key elements of the Group’s insurance risk management framework are as below</w:t>
      </w:r>
      <w:r w:rsidRPr="00777755">
        <w:rPr>
          <w:rFonts w:ascii="Arial" w:eastAsia="Arial" w:hAnsi="Arial" w:cs="Arial"/>
          <w:color w:val="000000"/>
          <w:cs/>
        </w:rPr>
        <w:t>.</w:t>
      </w:r>
    </w:p>
    <w:p w14:paraId="7F8CE045" w14:textId="77777777" w:rsidR="00C73D26" w:rsidRPr="00777755" w:rsidRDefault="00C73D26" w:rsidP="00F2410A">
      <w:pPr>
        <w:widowControl w:val="0"/>
        <w:adjustRightInd w:val="0"/>
        <w:ind w:left="1080"/>
        <w:jc w:val="both"/>
        <w:rPr>
          <w:rFonts w:ascii="Arial" w:hAnsi="Arial" w:cs="Arial"/>
        </w:rPr>
      </w:pPr>
    </w:p>
    <w:p w14:paraId="5A84ADFA" w14:textId="77777777" w:rsidR="00C73D26" w:rsidRPr="00777755" w:rsidRDefault="00C73D26" w:rsidP="00F2410A">
      <w:pPr>
        <w:ind w:left="1080"/>
        <w:jc w:val="thaiDistribute"/>
        <w:rPr>
          <w:rFonts w:ascii="Arial" w:eastAsia="Arial" w:hAnsi="Arial" w:cs="Arial"/>
          <w:i/>
          <w:iCs/>
          <w:color w:val="CF4A02"/>
        </w:rPr>
      </w:pPr>
      <w:r w:rsidRPr="00777755">
        <w:rPr>
          <w:rFonts w:ascii="Arial" w:eastAsia="Arial" w:hAnsi="Arial" w:cs="Arial"/>
          <w:i/>
          <w:iCs/>
          <w:color w:val="CF4A02"/>
        </w:rPr>
        <w:t>Product Design and Development and Price Structure</w:t>
      </w:r>
    </w:p>
    <w:p w14:paraId="2F1333DA" w14:textId="77777777" w:rsidR="00C73D26" w:rsidRPr="00777755" w:rsidRDefault="00C73D26" w:rsidP="00F2410A">
      <w:pPr>
        <w:widowControl w:val="0"/>
        <w:adjustRightInd w:val="0"/>
        <w:ind w:left="1080"/>
        <w:jc w:val="both"/>
        <w:rPr>
          <w:rFonts w:ascii="Arial" w:hAnsi="Arial" w:cs="Arial"/>
        </w:rPr>
      </w:pPr>
    </w:p>
    <w:p w14:paraId="0EB8F87B" w14:textId="77777777" w:rsidR="00C73D26" w:rsidRPr="00777755" w:rsidRDefault="00C73D26" w:rsidP="00F2410A">
      <w:pPr>
        <w:ind w:left="1080"/>
        <w:jc w:val="thaiDistribute"/>
        <w:rPr>
          <w:rFonts w:ascii="Arial" w:eastAsia="Arial" w:hAnsi="Arial" w:cs="Arial"/>
          <w:color w:val="000000"/>
          <w:spacing w:val="-4"/>
        </w:rPr>
      </w:pPr>
      <w:r w:rsidRPr="00777755">
        <w:rPr>
          <w:rFonts w:ascii="Arial" w:eastAsia="Arial" w:hAnsi="Arial" w:cs="Arial"/>
          <w:color w:val="000000"/>
          <w:spacing w:val="-4"/>
        </w:rPr>
        <w:t>In developing any new non</w:t>
      </w:r>
      <w:r w:rsidRPr="00777755">
        <w:rPr>
          <w:rFonts w:ascii="Arial" w:eastAsia="Arial" w:hAnsi="Arial" w:cs="Arial"/>
          <w:color w:val="000000"/>
          <w:spacing w:val="-4"/>
          <w:cs/>
        </w:rPr>
        <w:t>-</w:t>
      </w:r>
      <w:r w:rsidRPr="00777755">
        <w:rPr>
          <w:rFonts w:ascii="Arial" w:eastAsia="Arial" w:hAnsi="Arial" w:cs="Arial"/>
          <w:color w:val="000000"/>
          <w:spacing w:val="-4"/>
        </w:rPr>
        <w:t>life insurance product, considerations are given to the range of coverage as well as applying actuarial science methods to calculate insurance rates</w:t>
      </w:r>
      <w:r w:rsidRPr="00777755">
        <w:rPr>
          <w:rFonts w:ascii="Arial" w:eastAsia="Arial" w:hAnsi="Arial" w:cs="Arial"/>
          <w:color w:val="000000"/>
          <w:spacing w:val="-4"/>
          <w:cs/>
        </w:rPr>
        <w:t xml:space="preserve">. </w:t>
      </w:r>
      <w:r w:rsidRPr="00777755">
        <w:rPr>
          <w:rFonts w:ascii="Arial" w:eastAsia="Arial" w:hAnsi="Arial" w:cs="Arial"/>
          <w:color w:val="000000"/>
          <w:spacing w:val="-4"/>
        </w:rPr>
        <w:t>This is to ensure that products are competitive and sufficient in covering for claims</w:t>
      </w:r>
      <w:r w:rsidRPr="00777755">
        <w:rPr>
          <w:rFonts w:ascii="Arial" w:eastAsia="Arial" w:hAnsi="Arial" w:cs="Arial"/>
          <w:color w:val="000000"/>
          <w:spacing w:val="-4"/>
          <w:cs/>
        </w:rPr>
        <w:t xml:space="preserve">. </w:t>
      </w:r>
      <w:r w:rsidRPr="00777755">
        <w:rPr>
          <w:rFonts w:ascii="Arial" w:eastAsia="Arial" w:hAnsi="Arial" w:cs="Arial"/>
          <w:color w:val="000000"/>
          <w:spacing w:val="-4"/>
        </w:rPr>
        <w:t xml:space="preserve">Monitoring procedures and evaluations for each product are regularly conducted </w:t>
      </w:r>
      <w:proofErr w:type="gramStart"/>
      <w:r w:rsidRPr="00777755">
        <w:rPr>
          <w:rFonts w:ascii="Arial" w:eastAsia="Arial" w:hAnsi="Arial" w:cs="Arial"/>
          <w:color w:val="000000"/>
          <w:spacing w:val="-4"/>
        </w:rPr>
        <w:t>in order to</w:t>
      </w:r>
      <w:proofErr w:type="gramEnd"/>
      <w:r w:rsidRPr="00777755">
        <w:rPr>
          <w:rFonts w:ascii="Arial" w:eastAsia="Arial" w:hAnsi="Arial" w:cs="Arial"/>
          <w:color w:val="000000"/>
          <w:spacing w:val="-4"/>
        </w:rPr>
        <w:t xml:space="preserve"> make appropriate improvements in coverage and</w:t>
      </w:r>
      <w:r w:rsidRPr="00777755">
        <w:rPr>
          <w:rFonts w:ascii="Arial" w:eastAsia="Arial" w:hAnsi="Arial" w:cs="Arial"/>
          <w:color w:val="000000"/>
          <w:spacing w:val="-4"/>
          <w:cs/>
        </w:rPr>
        <w:t>/</w:t>
      </w:r>
      <w:r w:rsidRPr="00777755">
        <w:rPr>
          <w:rFonts w:ascii="Arial" w:eastAsia="Arial" w:hAnsi="Arial" w:cs="Arial"/>
          <w:color w:val="000000"/>
          <w:spacing w:val="-4"/>
        </w:rPr>
        <w:t>or pricing</w:t>
      </w:r>
      <w:r w:rsidRPr="00777755">
        <w:rPr>
          <w:rFonts w:ascii="Arial" w:eastAsia="Arial" w:hAnsi="Arial" w:cs="Arial"/>
          <w:color w:val="000000"/>
          <w:spacing w:val="-4"/>
          <w:cs/>
        </w:rPr>
        <w:t>.</w:t>
      </w:r>
    </w:p>
    <w:p w14:paraId="39C52D4A" w14:textId="77777777" w:rsidR="005B5BDE" w:rsidRPr="00777755" w:rsidRDefault="005B5BDE" w:rsidP="00F2410A">
      <w:pPr>
        <w:widowControl w:val="0"/>
        <w:adjustRightInd w:val="0"/>
        <w:ind w:left="1080"/>
        <w:jc w:val="both"/>
        <w:rPr>
          <w:rFonts w:ascii="Arial" w:hAnsi="Arial" w:cs="Arial"/>
        </w:rPr>
      </w:pPr>
    </w:p>
    <w:p w14:paraId="3AAA14FD" w14:textId="0CABE6E2" w:rsidR="00C73D26" w:rsidRPr="00777755" w:rsidRDefault="00C73D26" w:rsidP="00F2410A">
      <w:pPr>
        <w:ind w:left="1080"/>
        <w:jc w:val="thaiDistribute"/>
        <w:rPr>
          <w:rFonts w:ascii="Arial" w:eastAsia="Arial" w:hAnsi="Arial" w:cs="Arial"/>
          <w:i/>
          <w:iCs/>
          <w:color w:val="CF4A02"/>
        </w:rPr>
      </w:pPr>
      <w:r w:rsidRPr="00777755">
        <w:rPr>
          <w:rFonts w:ascii="Arial" w:eastAsia="Arial" w:hAnsi="Arial" w:cs="Arial"/>
          <w:i/>
          <w:iCs/>
          <w:color w:val="CF4A02"/>
        </w:rPr>
        <w:t>Underwriting strategy</w:t>
      </w:r>
    </w:p>
    <w:p w14:paraId="29F406ED" w14:textId="77777777" w:rsidR="00C73D26" w:rsidRPr="00777755" w:rsidRDefault="00C73D26" w:rsidP="00F2410A">
      <w:pPr>
        <w:widowControl w:val="0"/>
        <w:adjustRightInd w:val="0"/>
        <w:ind w:left="1080"/>
        <w:jc w:val="both"/>
        <w:rPr>
          <w:rFonts w:ascii="Arial" w:hAnsi="Arial" w:cs="Arial"/>
        </w:rPr>
      </w:pPr>
    </w:p>
    <w:p w14:paraId="11BA83D9" w14:textId="5F46A5C5" w:rsidR="00C73D26" w:rsidRPr="00777755" w:rsidRDefault="00C73D26" w:rsidP="00F2410A">
      <w:pPr>
        <w:ind w:left="1080"/>
        <w:jc w:val="thaiDistribute"/>
        <w:rPr>
          <w:rFonts w:ascii="Arial" w:eastAsia="Arial" w:hAnsi="Arial" w:cs="Arial"/>
          <w:color w:val="000000"/>
        </w:rPr>
      </w:pPr>
      <w:r w:rsidRPr="00777755">
        <w:rPr>
          <w:rFonts w:ascii="Arial" w:eastAsia="Arial" w:hAnsi="Arial" w:cs="Arial"/>
          <w:color w:val="000000"/>
        </w:rPr>
        <w:t>The underwriting strategy is set out in an annual business plan that establishes the classes of business to be written, the business to be written and the industry sectors</w:t>
      </w:r>
      <w:r w:rsidRPr="00777755">
        <w:rPr>
          <w:rFonts w:ascii="Arial" w:eastAsia="Arial" w:hAnsi="Arial" w:cs="Arial"/>
          <w:color w:val="000000"/>
          <w:cs/>
        </w:rPr>
        <w:t xml:space="preserve"> </w:t>
      </w:r>
      <w:r w:rsidRPr="00777755">
        <w:rPr>
          <w:rFonts w:ascii="Arial" w:eastAsia="Arial" w:hAnsi="Arial" w:cs="Arial"/>
          <w:color w:val="000000"/>
        </w:rPr>
        <w:t>to be written</w:t>
      </w:r>
      <w:r w:rsidRPr="00777755">
        <w:rPr>
          <w:rFonts w:ascii="Arial" w:eastAsia="Arial" w:hAnsi="Arial" w:cs="Arial"/>
          <w:color w:val="000000"/>
          <w:cs/>
        </w:rPr>
        <w:t xml:space="preserve">. </w:t>
      </w:r>
      <w:r w:rsidRPr="00777755">
        <w:rPr>
          <w:rFonts w:ascii="Arial" w:eastAsia="Arial" w:hAnsi="Arial" w:cs="Arial"/>
          <w:color w:val="000000"/>
        </w:rPr>
        <w:t>This strategy is cascaded by the business units to individual underwriters through detailed underwriting authorities that set out the limits that any one underwriter can write by line size, class of</w:t>
      </w:r>
      <w:r w:rsidRPr="00777755">
        <w:rPr>
          <w:rFonts w:ascii="Arial" w:eastAsia="Arial" w:hAnsi="Arial" w:cs="Arial"/>
          <w:color w:val="000000"/>
          <w:cs/>
        </w:rPr>
        <w:t xml:space="preserve"> </w:t>
      </w:r>
      <w:r w:rsidRPr="00777755">
        <w:rPr>
          <w:rFonts w:ascii="Arial" w:eastAsia="Arial" w:hAnsi="Arial" w:cs="Arial"/>
          <w:color w:val="000000"/>
        </w:rPr>
        <w:t xml:space="preserve">business risk, </w:t>
      </w:r>
      <w:proofErr w:type="gramStart"/>
      <w:r w:rsidRPr="00777755">
        <w:rPr>
          <w:rFonts w:ascii="Arial" w:eastAsia="Arial" w:hAnsi="Arial" w:cs="Arial"/>
          <w:color w:val="000000"/>
        </w:rPr>
        <w:t>scope</w:t>
      </w:r>
      <w:proofErr w:type="gramEnd"/>
      <w:r w:rsidRPr="00777755">
        <w:rPr>
          <w:rFonts w:ascii="Arial" w:eastAsia="Arial" w:hAnsi="Arial" w:cs="Arial"/>
          <w:color w:val="000000"/>
        </w:rPr>
        <w:t xml:space="preserve"> and industry in order to ensure appropriate risk selection within the portfolio</w:t>
      </w:r>
      <w:r w:rsidRPr="00777755">
        <w:rPr>
          <w:rFonts w:ascii="Arial" w:eastAsia="Arial" w:hAnsi="Arial" w:cs="Arial"/>
          <w:color w:val="000000"/>
          <w:cs/>
        </w:rPr>
        <w:t>.</w:t>
      </w:r>
    </w:p>
    <w:p w14:paraId="1EA79D0F" w14:textId="77777777" w:rsidR="00777755" w:rsidRDefault="00777755" w:rsidP="00F2410A">
      <w:pPr>
        <w:ind w:left="1080"/>
        <w:jc w:val="thaiDistribute"/>
        <w:rPr>
          <w:rFonts w:ascii="Arial" w:eastAsia="Arial" w:hAnsi="Arial" w:cs="Arial"/>
          <w:i/>
          <w:iCs/>
          <w:color w:val="CF4A02"/>
        </w:rPr>
      </w:pPr>
    </w:p>
    <w:p w14:paraId="0CF7F020" w14:textId="0E06318D" w:rsidR="00C73D26" w:rsidRPr="004E3EC7" w:rsidRDefault="00C73D26" w:rsidP="00F2410A">
      <w:pPr>
        <w:ind w:left="1080"/>
        <w:jc w:val="thaiDistribute"/>
        <w:rPr>
          <w:rFonts w:ascii="Arial" w:eastAsia="Arial" w:hAnsi="Arial" w:cs="Arial"/>
          <w:i/>
          <w:iCs/>
          <w:color w:val="CF4A02"/>
        </w:rPr>
      </w:pPr>
      <w:r w:rsidRPr="004E3EC7">
        <w:rPr>
          <w:rFonts w:ascii="Arial" w:eastAsia="Arial" w:hAnsi="Arial" w:cs="Arial"/>
          <w:i/>
          <w:iCs/>
          <w:color w:val="CF4A02"/>
        </w:rPr>
        <w:t>Reinsurance strategy</w:t>
      </w:r>
    </w:p>
    <w:p w14:paraId="1EC3A164" w14:textId="77777777" w:rsidR="00C73D26" w:rsidRPr="00E52D43" w:rsidRDefault="00C73D26" w:rsidP="00F2410A">
      <w:pPr>
        <w:widowControl w:val="0"/>
        <w:adjustRightInd w:val="0"/>
        <w:ind w:left="1080"/>
        <w:jc w:val="both"/>
        <w:rPr>
          <w:rFonts w:ascii="Arial" w:hAnsi="Arial" w:cs="Arial"/>
        </w:rPr>
      </w:pPr>
    </w:p>
    <w:p w14:paraId="521341C8" w14:textId="77777777" w:rsidR="00C73D26" w:rsidRPr="00E52D43" w:rsidRDefault="00C73D26" w:rsidP="00F2410A">
      <w:pPr>
        <w:ind w:left="1080"/>
        <w:jc w:val="thaiDistribute"/>
        <w:rPr>
          <w:rFonts w:ascii="Arial" w:eastAsia="Arial" w:hAnsi="Arial" w:cs="Arial"/>
          <w:color w:val="000000"/>
        </w:rPr>
      </w:pPr>
      <w:r w:rsidRPr="00E52D43">
        <w:rPr>
          <w:rFonts w:ascii="Arial" w:eastAsia="Arial" w:hAnsi="Arial" w:cs="Arial"/>
          <w:color w:val="000000"/>
        </w:rPr>
        <w:t>The Group has a combination of proportionate and non</w:t>
      </w:r>
      <w:r w:rsidRPr="00E52D43">
        <w:rPr>
          <w:rFonts w:ascii="Arial" w:eastAsia="Arial" w:hAnsi="Arial" w:cs="Arial"/>
          <w:color w:val="000000"/>
          <w:cs/>
        </w:rPr>
        <w:t>-</w:t>
      </w:r>
      <w:r w:rsidRPr="00E52D43">
        <w:rPr>
          <w:rFonts w:ascii="Arial" w:eastAsia="Arial" w:hAnsi="Arial" w:cs="Arial"/>
          <w:color w:val="000000"/>
        </w:rPr>
        <w:t>proportionate reinsurance treaties</w:t>
      </w:r>
      <w:r w:rsidRPr="00E52D43">
        <w:rPr>
          <w:rFonts w:ascii="Arial" w:eastAsia="Arial" w:hAnsi="Arial" w:cs="Arial"/>
          <w:color w:val="000000"/>
          <w:cs/>
        </w:rPr>
        <w:t xml:space="preserve">. </w:t>
      </w:r>
      <w:r w:rsidRPr="00E52D43">
        <w:rPr>
          <w:rFonts w:ascii="Arial" w:eastAsia="Arial" w:hAnsi="Arial" w:cs="Arial"/>
          <w:color w:val="000000"/>
        </w:rPr>
        <w:t>In term of significant exposure loss, reinsurer is responsible for claim as specified in the agreement to limit the net exposure loss to the Group</w:t>
      </w:r>
      <w:r w:rsidRPr="00E52D43">
        <w:rPr>
          <w:rFonts w:ascii="Arial" w:eastAsia="Arial" w:hAnsi="Arial" w:cs="Arial"/>
          <w:color w:val="000000"/>
          <w:cs/>
        </w:rPr>
        <w:t>.</w:t>
      </w:r>
    </w:p>
    <w:p w14:paraId="47CF884C" w14:textId="77777777" w:rsidR="00C73D26" w:rsidRPr="00E52D43" w:rsidRDefault="00C73D26" w:rsidP="00F2410A">
      <w:pPr>
        <w:widowControl w:val="0"/>
        <w:adjustRightInd w:val="0"/>
        <w:ind w:left="1080"/>
        <w:jc w:val="both"/>
        <w:rPr>
          <w:rFonts w:ascii="Arial" w:hAnsi="Arial" w:cs="Arial"/>
        </w:rPr>
      </w:pPr>
    </w:p>
    <w:p w14:paraId="7FACA200" w14:textId="26AB636D" w:rsidR="00C73D26" w:rsidRPr="00E52D43" w:rsidRDefault="00C73D26" w:rsidP="00F2410A">
      <w:pPr>
        <w:ind w:left="1080"/>
        <w:jc w:val="thaiDistribute"/>
        <w:rPr>
          <w:rFonts w:ascii="Arial" w:eastAsia="Arial" w:hAnsi="Arial" w:cs="Arial"/>
          <w:color w:val="000000"/>
        </w:rPr>
      </w:pPr>
      <w:r w:rsidRPr="00E52D43">
        <w:rPr>
          <w:rFonts w:ascii="Arial" w:eastAsia="Arial" w:hAnsi="Arial" w:cs="Arial"/>
          <w:color w:val="000000"/>
        </w:rPr>
        <w:t xml:space="preserve">The Group sets the </w:t>
      </w:r>
      <w:proofErr w:type="gramStart"/>
      <w:r w:rsidRPr="00E52D43">
        <w:rPr>
          <w:rFonts w:ascii="Arial" w:eastAsia="Arial" w:hAnsi="Arial" w:cs="Arial"/>
          <w:color w:val="000000"/>
        </w:rPr>
        <w:t>minimum security</w:t>
      </w:r>
      <w:proofErr w:type="gramEnd"/>
      <w:r w:rsidRPr="00E52D43">
        <w:rPr>
          <w:rFonts w:ascii="Arial" w:eastAsia="Arial" w:hAnsi="Arial" w:cs="Arial"/>
          <w:color w:val="000000"/>
        </w:rPr>
        <w:t xml:space="preserve"> criteria for acceptable reinsurance and monitoring the purchase </w:t>
      </w:r>
      <w:r w:rsidRPr="00E52D43">
        <w:rPr>
          <w:rFonts w:ascii="Arial" w:eastAsia="Arial" w:hAnsi="Arial" w:cs="Arial"/>
          <w:color w:val="000000"/>
          <w:spacing w:val="-6"/>
        </w:rPr>
        <w:t>of reinsurance by the business units against those criteria</w:t>
      </w:r>
      <w:r w:rsidRPr="00E52D43">
        <w:rPr>
          <w:rFonts w:ascii="Arial" w:eastAsia="Arial" w:hAnsi="Arial" w:cs="Arial"/>
          <w:color w:val="000000"/>
          <w:spacing w:val="-6"/>
          <w:cs/>
        </w:rPr>
        <w:t xml:space="preserve">. </w:t>
      </w:r>
      <w:r w:rsidRPr="00E52D43">
        <w:rPr>
          <w:rFonts w:ascii="Arial" w:eastAsia="Arial" w:hAnsi="Arial" w:cs="Arial"/>
          <w:color w:val="000000"/>
          <w:spacing w:val="-6"/>
        </w:rPr>
        <w:t xml:space="preserve">The </w:t>
      </w:r>
      <w:r w:rsidR="007D7B60" w:rsidRPr="00E52D43">
        <w:rPr>
          <w:rFonts w:ascii="Arial" w:eastAsia="Arial" w:hAnsi="Arial" w:cs="Arial"/>
          <w:color w:val="000000"/>
          <w:spacing w:val="-6"/>
        </w:rPr>
        <w:t>Group</w:t>
      </w:r>
      <w:r w:rsidRPr="00E52D43">
        <w:rPr>
          <w:rFonts w:ascii="Arial" w:eastAsia="Arial" w:hAnsi="Arial" w:cs="Arial"/>
          <w:color w:val="000000"/>
          <w:spacing w:val="-6"/>
        </w:rPr>
        <w:t>’s management monitors developments</w:t>
      </w:r>
      <w:r w:rsidRPr="00E52D43">
        <w:rPr>
          <w:rFonts w:ascii="Arial" w:eastAsia="Arial" w:hAnsi="Arial" w:cs="Arial"/>
          <w:color w:val="000000"/>
        </w:rPr>
        <w:t xml:space="preserve"> in the reinsurance </w:t>
      </w:r>
      <w:proofErr w:type="spellStart"/>
      <w:r w:rsidRPr="00E52D43">
        <w:rPr>
          <w:rFonts w:ascii="Arial" w:eastAsia="Arial" w:hAnsi="Arial" w:cs="Arial"/>
          <w:color w:val="000000"/>
        </w:rPr>
        <w:t>programme</w:t>
      </w:r>
      <w:proofErr w:type="spellEnd"/>
      <w:r w:rsidRPr="00E52D43">
        <w:rPr>
          <w:rFonts w:ascii="Arial" w:eastAsia="Arial" w:hAnsi="Arial" w:cs="Arial"/>
          <w:color w:val="000000"/>
        </w:rPr>
        <w:t xml:space="preserve"> and its ongoing adequacy</w:t>
      </w:r>
      <w:r w:rsidRPr="00E52D43">
        <w:rPr>
          <w:rFonts w:ascii="Arial" w:eastAsia="Arial" w:hAnsi="Arial" w:cs="Arial"/>
          <w:color w:val="000000"/>
          <w:cs/>
        </w:rPr>
        <w:t>.</w:t>
      </w:r>
    </w:p>
    <w:p w14:paraId="18121AC0" w14:textId="77777777" w:rsidR="009C1ACF" w:rsidRPr="00E52D43" w:rsidRDefault="009C1ACF" w:rsidP="00F2410A">
      <w:pPr>
        <w:widowControl w:val="0"/>
        <w:adjustRightInd w:val="0"/>
        <w:ind w:left="1080"/>
        <w:jc w:val="both"/>
        <w:rPr>
          <w:rFonts w:ascii="Arial" w:hAnsi="Arial" w:cs="Arial"/>
        </w:rPr>
      </w:pPr>
    </w:p>
    <w:p w14:paraId="247E914B" w14:textId="294BD0F4" w:rsidR="00227B85" w:rsidRPr="00E52D43" w:rsidRDefault="00227B85" w:rsidP="00F2410A">
      <w:pPr>
        <w:pStyle w:val="ListParagraph"/>
        <w:numPr>
          <w:ilvl w:val="0"/>
          <w:numId w:val="15"/>
        </w:numPr>
        <w:spacing w:after="0"/>
        <w:ind w:left="1080" w:hanging="540"/>
        <w:jc w:val="thaiDistribute"/>
        <w:rPr>
          <w:rFonts w:cs="Arial"/>
          <w:color w:val="CF4A02"/>
          <w:sz w:val="20"/>
          <w:szCs w:val="20"/>
        </w:rPr>
      </w:pPr>
      <w:r w:rsidRPr="00E52D43">
        <w:rPr>
          <w:rFonts w:cs="Arial"/>
          <w:color w:val="CF4A02"/>
          <w:sz w:val="20"/>
          <w:szCs w:val="20"/>
        </w:rPr>
        <w:tab/>
        <w:t>Concentration insurance risk</w:t>
      </w:r>
    </w:p>
    <w:p w14:paraId="6B6F83B1" w14:textId="77777777" w:rsidR="00C73D26" w:rsidRPr="00E52D43" w:rsidRDefault="00C73D26" w:rsidP="00F2410A">
      <w:pPr>
        <w:widowControl w:val="0"/>
        <w:adjustRightInd w:val="0"/>
        <w:ind w:left="1080"/>
        <w:jc w:val="both"/>
        <w:rPr>
          <w:rFonts w:ascii="Arial" w:hAnsi="Arial" w:cs="Arial"/>
        </w:rPr>
      </w:pPr>
    </w:p>
    <w:p w14:paraId="301C1018" w14:textId="77777777" w:rsidR="00C73D26" w:rsidRPr="00E52D43" w:rsidRDefault="00C73D26" w:rsidP="00F2410A">
      <w:pPr>
        <w:ind w:left="1080"/>
        <w:jc w:val="thaiDistribute"/>
        <w:rPr>
          <w:rFonts w:ascii="Arial" w:eastAsia="Arial" w:hAnsi="Arial" w:cs="Arial"/>
          <w:color w:val="000000"/>
          <w:cs/>
        </w:rPr>
      </w:pPr>
      <w:r w:rsidRPr="00E52D43">
        <w:rPr>
          <w:rFonts w:ascii="Arial" w:eastAsia="Arial" w:hAnsi="Arial" w:cs="Arial"/>
          <w:color w:val="000000"/>
        </w:rPr>
        <w:t>Concentrations of risk may where a particular event or a series of events could impact heavily upon the Group’s insurance contract liabilities</w:t>
      </w:r>
      <w:r w:rsidRPr="00E52D43">
        <w:rPr>
          <w:rFonts w:ascii="Arial" w:eastAsia="Arial" w:hAnsi="Arial" w:cs="Arial"/>
          <w:color w:val="000000"/>
          <w:cs/>
        </w:rPr>
        <w:t>.</w:t>
      </w:r>
    </w:p>
    <w:p w14:paraId="3FA226AF" w14:textId="77777777" w:rsidR="00C73D26" w:rsidRPr="00E52D43" w:rsidRDefault="00C73D26" w:rsidP="00F2410A">
      <w:pPr>
        <w:widowControl w:val="0"/>
        <w:adjustRightInd w:val="0"/>
        <w:ind w:left="1080"/>
        <w:jc w:val="both"/>
        <w:rPr>
          <w:rFonts w:ascii="Arial" w:hAnsi="Arial" w:cs="Arial"/>
        </w:rPr>
      </w:pPr>
    </w:p>
    <w:p w14:paraId="4AB2E9BB" w14:textId="4A3BCE99" w:rsidR="005B5BDE" w:rsidRPr="00E52D43" w:rsidRDefault="00C73D26" w:rsidP="00F2410A">
      <w:pPr>
        <w:ind w:left="1080"/>
        <w:jc w:val="thaiDistribute"/>
        <w:rPr>
          <w:rFonts w:ascii="Arial" w:eastAsia="Arial" w:hAnsi="Arial" w:cs="Arial"/>
          <w:color w:val="000000"/>
          <w:spacing w:val="-4"/>
          <w:cs/>
        </w:rPr>
      </w:pPr>
      <w:r w:rsidRPr="00E52D43">
        <w:rPr>
          <w:rFonts w:ascii="Arial" w:eastAsia="Arial" w:hAnsi="Arial" w:cs="Arial"/>
          <w:color w:val="000000"/>
        </w:rPr>
        <w:t>The Group sets out the total aggregate exposure that it is prepared to accept in relation to general insurance risk concentrations</w:t>
      </w:r>
      <w:r w:rsidRPr="00E52D43">
        <w:rPr>
          <w:rFonts w:ascii="Arial" w:eastAsia="Arial" w:hAnsi="Arial" w:cs="Arial"/>
          <w:color w:val="000000"/>
          <w:cs/>
        </w:rPr>
        <w:t xml:space="preserve">. </w:t>
      </w:r>
      <w:r w:rsidRPr="00E52D43">
        <w:rPr>
          <w:rFonts w:ascii="Arial" w:eastAsia="Arial" w:hAnsi="Arial" w:cs="Arial"/>
          <w:color w:val="000000"/>
        </w:rPr>
        <w:t xml:space="preserve">It monitors these exposures both at the time of underwriting a risk and </w:t>
      </w:r>
      <w:proofErr w:type="gramStart"/>
      <w:r w:rsidRPr="00E52D43">
        <w:rPr>
          <w:rFonts w:ascii="Arial" w:eastAsia="Arial" w:hAnsi="Arial" w:cs="Arial"/>
          <w:color w:val="000000"/>
          <w:spacing w:val="-4"/>
        </w:rPr>
        <w:t>on a monthly basis</w:t>
      </w:r>
      <w:proofErr w:type="gramEnd"/>
      <w:r w:rsidRPr="00E52D43">
        <w:rPr>
          <w:rFonts w:ascii="Arial" w:eastAsia="Arial" w:hAnsi="Arial" w:cs="Arial"/>
          <w:color w:val="000000"/>
          <w:spacing w:val="-4"/>
        </w:rPr>
        <w:t xml:space="preserve"> by reviewing reports which show the key aggregations to which the Group is exposed</w:t>
      </w:r>
      <w:r w:rsidRPr="00E52D43">
        <w:rPr>
          <w:rFonts w:ascii="Arial" w:eastAsia="Arial" w:hAnsi="Arial" w:cs="Arial"/>
          <w:color w:val="000000"/>
          <w:spacing w:val="-4"/>
          <w:cs/>
        </w:rPr>
        <w:t xml:space="preserve">. </w:t>
      </w:r>
      <w:proofErr w:type="gramStart"/>
      <w:r w:rsidRPr="00E52D43">
        <w:rPr>
          <w:rFonts w:ascii="Arial" w:eastAsia="Arial" w:hAnsi="Arial" w:cs="Arial"/>
          <w:color w:val="000000"/>
          <w:spacing w:val="-4"/>
        </w:rPr>
        <w:t>A number of</w:t>
      </w:r>
      <w:proofErr w:type="gramEnd"/>
      <w:r w:rsidRPr="00E52D43">
        <w:rPr>
          <w:rFonts w:ascii="Arial" w:eastAsia="Arial" w:hAnsi="Arial" w:cs="Arial"/>
          <w:color w:val="000000"/>
          <w:spacing w:val="-4"/>
        </w:rPr>
        <w:t xml:space="preserve"> additional stress and scenario tests are run during the year to identify risk concentrations</w:t>
      </w:r>
      <w:r w:rsidRPr="00E52D43">
        <w:rPr>
          <w:rFonts w:ascii="Arial" w:eastAsia="Arial" w:hAnsi="Arial" w:cs="Arial"/>
          <w:color w:val="000000"/>
          <w:spacing w:val="-4"/>
          <w:cs/>
        </w:rPr>
        <w:t>.</w:t>
      </w:r>
    </w:p>
    <w:p w14:paraId="7371970D" w14:textId="76C6C7CB" w:rsidR="005B5BDE" w:rsidRPr="00E52D43" w:rsidRDefault="005B5BDE" w:rsidP="00F2410A">
      <w:pPr>
        <w:ind w:left="1080"/>
        <w:jc w:val="both"/>
        <w:rPr>
          <w:rFonts w:ascii="Arial" w:eastAsia="Arial" w:hAnsi="Arial" w:cs="Arial"/>
          <w:color w:val="000000"/>
          <w:cs/>
        </w:rPr>
      </w:pPr>
    </w:p>
    <w:p w14:paraId="1D50B4F7" w14:textId="2339C991" w:rsidR="00C73D26" w:rsidRPr="00E52D43" w:rsidRDefault="00C73D26" w:rsidP="00F2410A">
      <w:pPr>
        <w:ind w:left="1080"/>
        <w:jc w:val="thaiDistribute"/>
        <w:rPr>
          <w:rFonts w:ascii="Arial" w:eastAsia="Arial" w:hAnsi="Arial" w:cs="Arial"/>
          <w:color w:val="000000"/>
        </w:rPr>
      </w:pPr>
      <w:r w:rsidRPr="00E52D43">
        <w:rPr>
          <w:rFonts w:ascii="Arial" w:eastAsia="Arial" w:hAnsi="Arial" w:cs="Arial"/>
          <w:color w:val="000000"/>
        </w:rPr>
        <w:t xml:space="preserve">The following table shows the </w:t>
      </w:r>
      <w:r w:rsidR="00227B85" w:rsidRPr="00E52D43">
        <w:rPr>
          <w:rFonts w:ascii="Arial" w:eastAsia="Arial" w:hAnsi="Arial" w:cs="Arial"/>
          <w:color w:val="000000"/>
        </w:rPr>
        <w:t>Group</w:t>
      </w:r>
      <w:r w:rsidRPr="00E52D43">
        <w:rPr>
          <w:rFonts w:ascii="Arial" w:eastAsia="Arial" w:hAnsi="Arial" w:cs="Arial"/>
          <w:color w:val="000000"/>
        </w:rPr>
        <w:t>’s exposure to concentration of insurance contract liabilities per category of business</w:t>
      </w:r>
      <w:r w:rsidRPr="00E52D43">
        <w:rPr>
          <w:rFonts w:ascii="Arial" w:eastAsia="Arial" w:hAnsi="Arial" w:cs="Arial"/>
          <w:color w:val="000000"/>
          <w:cs/>
        </w:rPr>
        <w:t>.</w:t>
      </w:r>
    </w:p>
    <w:p w14:paraId="7AF68BE0" w14:textId="5F610629" w:rsidR="00822B92" w:rsidRPr="004E3EC7" w:rsidRDefault="00822B92" w:rsidP="000A1147">
      <w:pPr>
        <w:ind w:left="540"/>
        <w:jc w:val="thaiDistribute"/>
        <w:rPr>
          <w:rFonts w:ascii="Arial" w:eastAsia="Arial" w:hAnsi="Arial" w:cs="Arial"/>
          <w:color w:val="000000"/>
        </w:rPr>
      </w:pPr>
    </w:p>
    <w:tbl>
      <w:tblPr>
        <w:tblStyle w:val="TableGrid"/>
        <w:tblW w:w="0" w:type="auto"/>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1123"/>
        <w:gridCol w:w="1123"/>
        <w:gridCol w:w="1123"/>
        <w:gridCol w:w="1134"/>
        <w:gridCol w:w="1224"/>
        <w:gridCol w:w="1123"/>
      </w:tblGrid>
      <w:tr w:rsidR="00121319" w:rsidRPr="004E3EC7" w14:paraId="5F00095B" w14:textId="77777777" w:rsidTr="0057121A">
        <w:tc>
          <w:tcPr>
            <w:tcW w:w="1620" w:type="dxa"/>
            <w:vAlign w:val="bottom"/>
          </w:tcPr>
          <w:p w14:paraId="21C12771" w14:textId="77777777" w:rsidR="00121319" w:rsidRPr="00F2410A" w:rsidRDefault="00121319" w:rsidP="00F2410A">
            <w:pPr>
              <w:ind w:left="-33"/>
              <w:jc w:val="thaiDistribute"/>
              <w:rPr>
                <w:rFonts w:ascii="Arial" w:eastAsia="Arial" w:hAnsi="Arial" w:cs="Arial"/>
                <w:color w:val="000000"/>
                <w:sz w:val="16"/>
                <w:szCs w:val="16"/>
              </w:rPr>
            </w:pPr>
          </w:p>
        </w:tc>
        <w:tc>
          <w:tcPr>
            <w:tcW w:w="1123" w:type="dxa"/>
            <w:tcBorders>
              <w:top w:val="single" w:sz="4" w:space="0" w:color="auto"/>
            </w:tcBorders>
            <w:vAlign w:val="bottom"/>
          </w:tcPr>
          <w:p w14:paraId="0A12F145" w14:textId="2654C063" w:rsidR="00121319" w:rsidRPr="00F2410A" w:rsidRDefault="00121319" w:rsidP="006D6138">
            <w:pPr>
              <w:ind w:right="-72"/>
              <w:jc w:val="right"/>
              <w:rPr>
                <w:rFonts w:ascii="Arial" w:eastAsia="Arial" w:hAnsi="Arial" w:cs="Arial"/>
                <w:color w:val="000000"/>
                <w:sz w:val="16"/>
                <w:szCs w:val="16"/>
              </w:rPr>
            </w:pPr>
            <w:r w:rsidRPr="00F2410A">
              <w:rPr>
                <w:rFonts w:ascii="Arial" w:hAnsi="Arial" w:cs="Arial"/>
                <w:b/>
                <w:bCs/>
                <w:sz w:val="16"/>
                <w:szCs w:val="16"/>
              </w:rPr>
              <w:t>Fire</w:t>
            </w:r>
          </w:p>
        </w:tc>
        <w:tc>
          <w:tcPr>
            <w:tcW w:w="1123" w:type="dxa"/>
            <w:tcBorders>
              <w:top w:val="single" w:sz="4" w:space="0" w:color="auto"/>
            </w:tcBorders>
            <w:vAlign w:val="bottom"/>
          </w:tcPr>
          <w:p w14:paraId="13BEA808" w14:textId="1C654D0A" w:rsidR="00121319" w:rsidRPr="00F2410A" w:rsidRDefault="00121319" w:rsidP="006D6138">
            <w:pPr>
              <w:ind w:right="-72"/>
              <w:jc w:val="right"/>
              <w:rPr>
                <w:rFonts w:ascii="Arial" w:eastAsia="Arial" w:hAnsi="Arial" w:cs="Arial"/>
                <w:color w:val="000000"/>
                <w:sz w:val="16"/>
                <w:szCs w:val="16"/>
              </w:rPr>
            </w:pPr>
            <w:r w:rsidRPr="00F2410A">
              <w:rPr>
                <w:rFonts w:ascii="Arial" w:hAnsi="Arial" w:cs="Arial"/>
                <w:b/>
                <w:bCs/>
                <w:sz w:val="16"/>
                <w:szCs w:val="16"/>
              </w:rPr>
              <w:t>Marine</w:t>
            </w:r>
          </w:p>
        </w:tc>
        <w:tc>
          <w:tcPr>
            <w:tcW w:w="1123" w:type="dxa"/>
            <w:tcBorders>
              <w:top w:val="single" w:sz="4" w:space="0" w:color="auto"/>
            </w:tcBorders>
            <w:vAlign w:val="bottom"/>
          </w:tcPr>
          <w:p w14:paraId="1440E4B8" w14:textId="75493F83" w:rsidR="00121319" w:rsidRPr="00F2410A" w:rsidRDefault="00121319" w:rsidP="006D6138">
            <w:pPr>
              <w:ind w:right="-72"/>
              <w:jc w:val="right"/>
              <w:rPr>
                <w:rFonts w:ascii="Arial" w:eastAsia="Arial" w:hAnsi="Arial" w:cs="Arial"/>
                <w:color w:val="000000"/>
                <w:sz w:val="16"/>
                <w:szCs w:val="16"/>
              </w:rPr>
            </w:pPr>
            <w:r w:rsidRPr="00F2410A">
              <w:rPr>
                <w:rFonts w:ascii="Arial" w:hAnsi="Arial" w:cs="Arial"/>
                <w:b/>
                <w:bCs/>
                <w:sz w:val="16"/>
                <w:szCs w:val="16"/>
              </w:rPr>
              <w:t>Motor</w:t>
            </w:r>
          </w:p>
        </w:tc>
        <w:tc>
          <w:tcPr>
            <w:tcW w:w="1134" w:type="dxa"/>
            <w:tcBorders>
              <w:top w:val="single" w:sz="4" w:space="0" w:color="auto"/>
            </w:tcBorders>
          </w:tcPr>
          <w:p w14:paraId="51FC59D1" w14:textId="606B5718" w:rsidR="00121319" w:rsidRPr="00F2410A" w:rsidRDefault="00121319" w:rsidP="006D6138">
            <w:pPr>
              <w:ind w:right="-72"/>
              <w:jc w:val="right"/>
              <w:rPr>
                <w:rFonts w:ascii="Arial" w:hAnsi="Arial" w:cs="Arial"/>
                <w:b/>
                <w:bCs/>
                <w:spacing w:val="-2"/>
                <w:sz w:val="16"/>
                <w:szCs w:val="16"/>
              </w:rPr>
            </w:pPr>
            <w:r w:rsidRPr="00F2410A">
              <w:rPr>
                <w:rFonts w:ascii="Arial" w:hAnsi="Arial" w:cs="Arial"/>
                <w:b/>
                <w:bCs/>
                <w:spacing w:val="-2"/>
                <w:sz w:val="16"/>
                <w:szCs w:val="16"/>
              </w:rPr>
              <w:t xml:space="preserve">Health and </w:t>
            </w:r>
            <w:r w:rsidR="00F2410A">
              <w:rPr>
                <w:rFonts w:ascii="Arial" w:hAnsi="Arial" w:cs="Arial"/>
                <w:b/>
                <w:bCs/>
                <w:spacing w:val="-2"/>
                <w:sz w:val="16"/>
                <w:szCs w:val="16"/>
              </w:rPr>
              <w:t>p</w:t>
            </w:r>
            <w:r w:rsidRPr="00F2410A">
              <w:rPr>
                <w:rFonts w:ascii="Arial" w:hAnsi="Arial" w:cs="Arial"/>
                <w:b/>
                <w:bCs/>
                <w:spacing w:val="-2"/>
                <w:sz w:val="16"/>
                <w:szCs w:val="16"/>
              </w:rPr>
              <w:t>ersonal accident</w:t>
            </w:r>
          </w:p>
        </w:tc>
        <w:tc>
          <w:tcPr>
            <w:tcW w:w="1224" w:type="dxa"/>
            <w:tcBorders>
              <w:top w:val="single" w:sz="4" w:space="0" w:color="auto"/>
            </w:tcBorders>
            <w:vAlign w:val="bottom"/>
          </w:tcPr>
          <w:p w14:paraId="189327F6" w14:textId="562E86F5" w:rsidR="00121319" w:rsidRPr="00F2410A" w:rsidRDefault="00121319" w:rsidP="006D6138">
            <w:pPr>
              <w:ind w:right="-72"/>
              <w:jc w:val="right"/>
              <w:rPr>
                <w:rFonts w:ascii="Arial" w:eastAsia="Arial" w:hAnsi="Arial" w:cs="Arial"/>
                <w:color w:val="000000"/>
                <w:sz w:val="16"/>
                <w:szCs w:val="16"/>
              </w:rPr>
            </w:pPr>
            <w:r w:rsidRPr="00F2410A">
              <w:rPr>
                <w:rFonts w:ascii="Arial" w:hAnsi="Arial" w:cs="Arial"/>
                <w:b/>
                <w:bCs/>
                <w:spacing w:val="-2"/>
                <w:sz w:val="16"/>
                <w:szCs w:val="16"/>
              </w:rPr>
              <w:t>Miscellaneous</w:t>
            </w:r>
          </w:p>
        </w:tc>
        <w:tc>
          <w:tcPr>
            <w:tcW w:w="1123" w:type="dxa"/>
            <w:tcBorders>
              <w:top w:val="single" w:sz="4" w:space="0" w:color="auto"/>
            </w:tcBorders>
            <w:vAlign w:val="bottom"/>
          </w:tcPr>
          <w:p w14:paraId="6070B5EC" w14:textId="77F9FC9D" w:rsidR="00121319" w:rsidRPr="00F2410A" w:rsidRDefault="00121319" w:rsidP="006D6138">
            <w:pPr>
              <w:ind w:right="-72"/>
              <w:jc w:val="right"/>
              <w:rPr>
                <w:rFonts w:ascii="Arial" w:eastAsia="Arial" w:hAnsi="Arial" w:cs="Arial"/>
                <w:color w:val="000000"/>
                <w:sz w:val="16"/>
                <w:szCs w:val="16"/>
              </w:rPr>
            </w:pPr>
            <w:r w:rsidRPr="00F2410A">
              <w:rPr>
                <w:rFonts w:ascii="Arial" w:hAnsi="Arial" w:cs="Arial"/>
                <w:b/>
                <w:bCs/>
                <w:sz w:val="16"/>
                <w:szCs w:val="16"/>
              </w:rPr>
              <w:t>Total</w:t>
            </w:r>
          </w:p>
        </w:tc>
      </w:tr>
      <w:tr w:rsidR="00121319" w:rsidRPr="004E3EC7" w14:paraId="24DC3D51" w14:textId="77777777" w:rsidTr="0057121A">
        <w:tc>
          <w:tcPr>
            <w:tcW w:w="1620" w:type="dxa"/>
            <w:vAlign w:val="bottom"/>
          </w:tcPr>
          <w:p w14:paraId="1F73D41C" w14:textId="77777777" w:rsidR="00121319" w:rsidRPr="00F2410A" w:rsidRDefault="00121319" w:rsidP="00F2410A">
            <w:pPr>
              <w:ind w:left="-33"/>
              <w:jc w:val="thaiDistribute"/>
              <w:rPr>
                <w:rFonts w:ascii="Arial" w:eastAsia="Arial" w:hAnsi="Arial" w:cs="Arial"/>
                <w:color w:val="000000"/>
                <w:sz w:val="16"/>
                <w:szCs w:val="16"/>
              </w:rPr>
            </w:pPr>
          </w:p>
        </w:tc>
        <w:tc>
          <w:tcPr>
            <w:tcW w:w="1123" w:type="dxa"/>
            <w:tcBorders>
              <w:bottom w:val="single" w:sz="4" w:space="0" w:color="auto"/>
            </w:tcBorders>
            <w:vAlign w:val="bottom"/>
          </w:tcPr>
          <w:p w14:paraId="399CE6CD" w14:textId="4C5CFC89" w:rsidR="00121319" w:rsidRPr="00F2410A" w:rsidRDefault="00121319" w:rsidP="006D6138">
            <w:pPr>
              <w:ind w:right="-72"/>
              <w:jc w:val="right"/>
              <w:rPr>
                <w:rFonts w:ascii="Arial" w:eastAsia="Arial" w:hAnsi="Arial" w:cs="Arial"/>
                <w:color w:val="000000"/>
                <w:sz w:val="16"/>
                <w:szCs w:val="16"/>
              </w:rPr>
            </w:pPr>
            <w:r w:rsidRPr="00F2410A">
              <w:rPr>
                <w:rFonts w:ascii="Arial" w:hAnsi="Arial" w:cs="Arial"/>
                <w:b/>
                <w:bCs/>
                <w:sz w:val="16"/>
                <w:szCs w:val="16"/>
              </w:rPr>
              <w:t>Thousand Baht</w:t>
            </w:r>
          </w:p>
        </w:tc>
        <w:tc>
          <w:tcPr>
            <w:tcW w:w="1123" w:type="dxa"/>
            <w:tcBorders>
              <w:bottom w:val="single" w:sz="4" w:space="0" w:color="auto"/>
            </w:tcBorders>
            <w:vAlign w:val="bottom"/>
          </w:tcPr>
          <w:p w14:paraId="534F1BE4" w14:textId="2650E405" w:rsidR="00121319" w:rsidRPr="00F2410A" w:rsidRDefault="00121319" w:rsidP="006D6138">
            <w:pPr>
              <w:ind w:right="-72"/>
              <w:jc w:val="right"/>
              <w:rPr>
                <w:rFonts w:ascii="Arial" w:eastAsia="Arial" w:hAnsi="Arial" w:cs="Arial"/>
                <w:color w:val="000000"/>
                <w:sz w:val="16"/>
                <w:szCs w:val="16"/>
              </w:rPr>
            </w:pPr>
            <w:r w:rsidRPr="00F2410A">
              <w:rPr>
                <w:rFonts w:ascii="Arial" w:hAnsi="Arial" w:cs="Arial"/>
                <w:b/>
                <w:bCs/>
                <w:sz w:val="16"/>
                <w:szCs w:val="16"/>
              </w:rPr>
              <w:t>Thousand Baht</w:t>
            </w:r>
          </w:p>
        </w:tc>
        <w:tc>
          <w:tcPr>
            <w:tcW w:w="1123" w:type="dxa"/>
            <w:tcBorders>
              <w:bottom w:val="single" w:sz="4" w:space="0" w:color="auto"/>
            </w:tcBorders>
            <w:vAlign w:val="bottom"/>
          </w:tcPr>
          <w:p w14:paraId="1CEDD65E" w14:textId="08485BE7" w:rsidR="00121319" w:rsidRPr="00F2410A" w:rsidRDefault="00121319" w:rsidP="006D6138">
            <w:pPr>
              <w:ind w:right="-72"/>
              <w:jc w:val="right"/>
              <w:rPr>
                <w:rFonts w:ascii="Arial" w:eastAsia="Arial" w:hAnsi="Arial" w:cs="Arial"/>
                <w:color w:val="000000"/>
                <w:sz w:val="16"/>
                <w:szCs w:val="16"/>
              </w:rPr>
            </w:pPr>
            <w:r w:rsidRPr="00F2410A">
              <w:rPr>
                <w:rFonts w:ascii="Arial" w:hAnsi="Arial" w:cs="Arial"/>
                <w:b/>
                <w:bCs/>
                <w:sz w:val="16"/>
                <w:szCs w:val="16"/>
              </w:rPr>
              <w:t>Thousand Baht</w:t>
            </w:r>
          </w:p>
        </w:tc>
        <w:tc>
          <w:tcPr>
            <w:tcW w:w="1134" w:type="dxa"/>
            <w:tcBorders>
              <w:bottom w:val="single" w:sz="4" w:space="0" w:color="auto"/>
            </w:tcBorders>
          </w:tcPr>
          <w:p w14:paraId="1D74451C" w14:textId="7AC3614F" w:rsidR="00121319" w:rsidRPr="00F2410A" w:rsidRDefault="00121319" w:rsidP="006D6138">
            <w:pPr>
              <w:ind w:right="-72"/>
              <w:jc w:val="right"/>
              <w:rPr>
                <w:rFonts w:ascii="Arial" w:hAnsi="Arial" w:cs="Arial"/>
                <w:b/>
                <w:bCs/>
                <w:sz w:val="16"/>
                <w:szCs w:val="16"/>
              </w:rPr>
            </w:pPr>
            <w:r w:rsidRPr="00F2410A">
              <w:rPr>
                <w:rFonts w:ascii="Arial" w:hAnsi="Arial" w:cs="Arial"/>
                <w:b/>
                <w:bCs/>
                <w:sz w:val="16"/>
                <w:szCs w:val="16"/>
              </w:rPr>
              <w:t>Thousand Baht</w:t>
            </w:r>
          </w:p>
        </w:tc>
        <w:tc>
          <w:tcPr>
            <w:tcW w:w="1224" w:type="dxa"/>
            <w:tcBorders>
              <w:bottom w:val="single" w:sz="4" w:space="0" w:color="auto"/>
            </w:tcBorders>
            <w:vAlign w:val="bottom"/>
          </w:tcPr>
          <w:p w14:paraId="6B459423" w14:textId="590E8795" w:rsidR="00121319" w:rsidRPr="00F2410A" w:rsidRDefault="00121319" w:rsidP="006D6138">
            <w:pPr>
              <w:ind w:right="-72"/>
              <w:jc w:val="right"/>
              <w:rPr>
                <w:rFonts w:ascii="Arial" w:eastAsia="Arial" w:hAnsi="Arial" w:cs="Arial"/>
                <w:color w:val="000000"/>
                <w:sz w:val="16"/>
                <w:szCs w:val="16"/>
              </w:rPr>
            </w:pPr>
            <w:r w:rsidRPr="00F2410A">
              <w:rPr>
                <w:rFonts w:ascii="Arial" w:hAnsi="Arial" w:cs="Arial"/>
                <w:b/>
                <w:bCs/>
                <w:sz w:val="16"/>
                <w:szCs w:val="16"/>
              </w:rPr>
              <w:t>Thousand Baht</w:t>
            </w:r>
          </w:p>
        </w:tc>
        <w:tc>
          <w:tcPr>
            <w:tcW w:w="1123" w:type="dxa"/>
            <w:tcBorders>
              <w:bottom w:val="single" w:sz="4" w:space="0" w:color="auto"/>
            </w:tcBorders>
            <w:vAlign w:val="bottom"/>
          </w:tcPr>
          <w:p w14:paraId="6750E133" w14:textId="50CFA5B1" w:rsidR="00121319" w:rsidRPr="00F2410A" w:rsidRDefault="00121319" w:rsidP="006D6138">
            <w:pPr>
              <w:ind w:right="-72"/>
              <w:jc w:val="right"/>
              <w:rPr>
                <w:rFonts w:ascii="Arial" w:eastAsia="Arial" w:hAnsi="Arial" w:cs="Arial"/>
                <w:color w:val="000000"/>
                <w:sz w:val="16"/>
                <w:szCs w:val="16"/>
              </w:rPr>
            </w:pPr>
            <w:r w:rsidRPr="00F2410A">
              <w:rPr>
                <w:rFonts w:ascii="Arial" w:hAnsi="Arial" w:cs="Arial"/>
                <w:b/>
                <w:bCs/>
                <w:sz w:val="16"/>
                <w:szCs w:val="16"/>
              </w:rPr>
              <w:t>Thousand Baht</w:t>
            </w:r>
          </w:p>
        </w:tc>
      </w:tr>
      <w:tr w:rsidR="00121319" w:rsidRPr="006D6138" w14:paraId="32EA9E1E" w14:textId="77777777" w:rsidTr="0057121A">
        <w:tc>
          <w:tcPr>
            <w:tcW w:w="1620" w:type="dxa"/>
            <w:vAlign w:val="center"/>
          </w:tcPr>
          <w:p w14:paraId="30291376" w14:textId="77777777" w:rsidR="00121319" w:rsidRPr="00F2410A" w:rsidRDefault="00121319" w:rsidP="00F2410A">
            <w:pPr>
              <w:ind w:left="-33"/>
              <w:jc w:val="thaiDistribute"/>
              <w:rPr>
                <w:rFonts w:ascii="Arial" w:eastAsia="Arial" w:hAnsi="Arial" w:cs="Arial"/>
                <w:color w:val="000000"/>
                <w:sz w:val="16"/>
                <w:szCs w:val="16"/>
              </w:rPr>
            </w:pPr>
          </w:p>
        </w:tc>
        <w:tc>
          <w:tcPr>
            <w:tcW w:w="1123" w:type="dxa"/>
            <w:tcBorders>
              <w:top w:val="single" w:sz="4" w:space="0" w:color="auto"/>
            </w:tcBorders>
            <w:shd w:val="clear" w:color="auto" w:fill="FAFAFA"/>
            <w:vAlign w:val="center"/>
          </w:tcPr>
          <w:p w14:paraId="32DC50D6" w14:textId="77777777" w:rsidR="00121319" w:rsidRPr="00F2410A" w:rsidRDefault="00121319" w:rsidP="006D6138">
            <w:pPr>
              <w:ind w:right="-72"/>
              <w:jc w:val="right"/>
              <w:rPr>
                <w:rFonts w:ascii="Arial" w:eastAsia="Arial" w:hAnsi="Arial" w:cs="Arial"/>
                <w:color w:val="000000"/>
                <w:sz w:val="16"/>
                <w:szCs w:val="16"/>
              </w:rPr>
            </w:pPr>
          </w:p>
        </w:tc>
        <w:tc>
          <w:tcPr>
            <w:tcW w:w="1123" w:type="dxa"/>
            <w:tcBorders>
              <w:top w:val="single" w:sz="4" w:space="0" w:color="auto"/>
            </w:tcBorders>
            <w:shd w:val="clear" w:color="auto" w:fill="FAFAFA"/>
            <w:vAlign w:val="center"/>
          </w:tcPr>
          <w:p w14:paraId="4915F9B5" w14:textId="77777777" w:rsidR="00121319" w:rsidRPr="00F2410A" w:rsidRDefault="00121319" w:rsidP="006D6138">
            <w:pPr>
              <w:ind w:right="-72"/>
              <w:jc w:val="right"/>
              <w:rPr>
                <w:rFonts w:ascii="Arial" w:eastAsia="Arial" w:hAnsi="Arial" w:cs="Arial"/>
                <w:color w:val="000000"/>
                <w:sz w:val="16"/>
                <w:szCs w:val="16"/>
              </w:rPr>
            </w:pPr>
          </w:p>
        </w:tc>
        <w:tc>
          <w:tcPr>
            <w:tcW w:w="1123" w:type="dxa"/>
            <w:tcBorders>
              <w:top w:val="single" w:sz="4" w:space="0" w:color="auto"/>
            </w:tcBorders>
            <w:shd w:val="clear" w:color="auto" w:fill="FAFAFA"/>
            <w:vAlign w:val="center"/>
          </w:tcPr>
          <w:p w14:paraId="6B197808" w14:textId="77777777" w:rsidR="00121319" w:rsidRPr="00F2410A" w:rsidRDefault="00121319" w:rsidP="006D6138">
            <w:pPr>
              <w:ind w:right="-72"/>
              <w:jc w:val="right"/>
              <w:rPr>
                <w:rFonts w:ascii="Arial" w:eastAsia="Arial" w:hAnsi="Arial" w:cs="Arial"/>
                <w:color w:val="000000"/>
                <w:sz w:val="16"/>
                <w:szCs w:val="16"/>
              </w:rPr>
            </w:pPr>
          </w:p>
        </w:tc>
        <w:tc>
          <w:tcPr>
            <w:tcW w:w="1134" w:type="dxa"/>
            <w:tcBorders>
              <w:top w:val="single" w:sz="4" w:space="0" w:color="auto"/>
            </w:tcBorders>
            <w:shd w:val="clear" w:color="auto" w:fill="FAFAFA"/>
          </w:tcPr>
          <w:p w14:paraId="65BB61E1" w14:textId="77777777" w:rsidR="00121319" w:rsidRPr="00F2410A" w:rsidRDefault="00121319" w:rsidP="006D6138">
            <w:pPr>
              <w:ind w:right="-72"/>
              <w:jc w:val="right"/>
              <w:rPr>
                <w:rFonts w:ascii="Arial" w:eastAsia="Arial" w:hAnsi="Arial" w:cs="Arial"/>
                <w:color w:val="000000"/>
                <w:sz w:val="16"/>
                <w:szCs w:val="16"/>
              </w:rPr>
            </w:pPr>
          </w:p>
        </w:tc>
        <w:tc>
          <w:tcPr>
            <w:tcW w:w="1224" w:type="dxa"/>
            <w:tcBorders>
              <w:top w:val="single" w:sz="4" w:space="0" w:color="auto"/>
            </w:tcBorders>
            <w:shd w:val="clear" w:color="auto" w:fill="FAFAFA"/>
            <w:vAlign w:val="center"/>
          </w:tcPr>
          <w:p w14:paraId="4B1EBE98" w14:textId="108BFED1" w:rsidR="00121319" w:rsidRPr="00F2410A" w:rsidRDefault="00121319" w:rsidP="006D6138">
            <w:pPr>
              <w:ind w:right="-72"/>
              <w:jc w:val="right"/>
              <w:rPr>
                <w:rFonts w:ascii="Arial" w:eastAsia="Arial" w:hAnsi="Arial" w:cs="Arial"/>
                <w:color w:val="000000"/>
                <w:sz w:val="16"/>
                <w:szCs w:val="16"/>
              </w:rPr>
            </w:pPr>
          </w:p>
        </w:tc>
        <w:tc>
          <w:tcPr>
            <w:tcW w:w="1123" w:type="dxa"/>
            <w:tcBorders>
              <w:top w:val="single" w:sz="4" w:space="0" w:color="auto"/>
            </w:tcBorders>
            <w:shd w:val="clear" w:color="auto" w:fill="FAFAFA"/>
            <w:vAlign w:val="center"/>
          </w:tcPr>
          <w:p w14:paraId="7582B870" w14:textId="77777777" w:rsidR="00121319" w:rsidRPr="00F2410A" w:rsidRDefault="00121319" w:rsidP="006D6138">
            <w:pPr>
              <w:ind w:right="-72"/>
              <w:jc w:val="right"/>
              <w:rPr>
                <w:rFonts w:ascii="Arial" w:eastAsia="Arial" w:hAnsi="Arial" w:cs="Arial"/>
                <w:color w:val="000000"/>
                <w:sz w:val="16"/>
                <w:szCs w:val="16"/>
              </w:rPr>
            </w:pPr>
          </w:p>
        </w:tc>
      </w:tr>
      <w:tr w:rsidR="00121319" w:rsidRPr="004E3EC7" w14:paraId="0EFCED01" w14:textId="77777777" w:rsidTr="0057121A">
        <w:tc>
          <w:tcPr>
            <w:tcW w:w="1620" w:type="dxa"/>
            <w:vAlign w:val="center"/>
          </w:tcPr>
          <w:p w14:paraId="6DC0C16F" w14:textId="034F39C9" w:rsidR="00121319" w:rsidRPr="00F2410A" w:rsidRDefault="00121319" w:rsidP="00F2410A">
            <w:pPr>
              <w:ind w:left="-33"/>
              <w:jc w:val="thaiDistribute"/>
              <w:rPr>
                <w:rFonts w:ascii="Arial" w:eastAsia="Arial" w:hAnsi="Arial" w:cs="Arial"/>
                <w:color w:val="000000"/>
                <w:sz w:val="16"/>
                <w:szCs w:val="16"/>
              </w:rPr>
            </w:pPr>
            <w:r w:rsidRPr="00F2410A">
              <w:rPr>
                <w:rFonts w:ascii="Arial" w:hAnsi="Arial" w:cs="Arial"/>
                <w:b/>
                <w:bCs/>
                <w:color w:val="000000"/>
                <w:sz w:val="16"/>
                <w:szCs w:val="16"/>
                <w:lang w:val="en-GB"/>
              </w:rPr>
              <w:t>31</w:t>
            </w:r>
            <w:r w:rsidRPr="00F2410A">
              <w:rPr>
                <w:rFonts w:ascii="Arial" w:hAnsi="Arial" w:cs="Arial"/>
                <w:b/>
                <w:bCs/>
                <w:color w:val="000000"/>
                <w:sz w:val="16"/>
                <w:szCs w:val="16"/>
              </w:rPr>
              <w:t xml:space="preserve"> December </w:t>
            </w:r>
            <w:r w:rsidRPr="00F2410A">
              <w:rPr>
                <w:rFonts w:ascii="Arial" w:hAnsi="Arial" w:cs="Arial"/>
                <w:b/>
                <w:bCs/>
                <w:color w:val="000000"/>
                <w:sz w:val="16"/>
                <w:szCs w:val="16"/>
                <w:lang w:val="en-GB"/>
              </w:rPr>
              <w:t>2023</w:t>
            </w:r>
          </w:p>
        </w:tc>
        <w:tc>
          <w:tcPr>
            <w:tcW w:w="1123" w:type="dxa"/>
            <w:shd w:val="clear" w:color="auto" w:fill="FAFAFA"/>
            <w:vAlign w:val="center"/>
          </w:tcPr>
          <w:p w14:paraId="16C9A5AE" w14:textId="77777777" w:rsidR="00121319" w:rsidRPr="00F2410A" w:rsidRDefault="00121319" w:rsidP="006D6138">
            <w:pPr>
              <w:ind w:right="-72"/>
              <w:jc w:val="right"/>
              <w:rPr>
                <w:rFonts w:ascii="Arial" w:eastAsia="Arial" w:hAnsi="Arial" w:cs="Arial"/>
                <w:color w:val="000000"/>
                <w:sz w:val="16"/>
                <w:szCs w:val="16"/>
              </w:rPr>
            </w:pPr>
          </w:p>
        </w:tc>
        <w:tc>
          <w:tcPr>
            <w:tcW w:w="1123" w:type="dxa"/>
            <w:shd w:val="clear" w:color="auto" w:fill="FAFAFA"/>
            <w:vAlign w:val="center"/>
          </w:tcPr>
          <w:p w14:paraId="50E5BC7B" w14:textId="77777777" w:rsidR="00121319" w:rsidRPr="00F2410A" w:rsidRDefault="00121319" w:rsidP="006D6138">
            <w:pPr>
              <w:ind w:right="-72"/>
              <w:jc w:val="right"/>
              <w:rPr>
                <w:rFonts w:ascii="Arial" w:eastAsia="Arial" w:hAnsi="Arial" w:cs="Arial"/>
                <w:color w:val="000000"/>
                <w:sz w:val="16"/>
                <w:szCs w:val="16"/>
              </w:rPr>
            </w:pPr>
          </w:p>
        </w:tc>
        <w:tc>
          <w:tcPr>
            <w:tcW w:w="1123" w:type="dxa"/>
            <w:shd w:val="clear" w:color="auto" w:fill="FAFAFA"/>
            <w:vAlign w:val="center"/>
          </w:tcPr>
          <w:p w14:paraId="187CA456" w14:textId="77777777" w:rsidR="00121319" w:rsidRPr="00F2410A" w:rsidRDefault="00121319" w:rsidP="006D6138">
            <w:pPr>
              <w:ind w:right="-72"/>
              <w:jc w:val="right"/>
              <w:rPr>
                <w:rFonts w:ascii="Arial" w:eastAsia="Arial" w:hAnsi="Arial" w:cs="Arial"/>
                <w:color w:val="000000"/>
                <w:sz w:val="16"/>
                <w:szCs w:val="16"/>
              </w:rPr>
            </w:pPr>
          </w:p>
        </w:tc>
        <w:tc>
          <w:tcPr>
            <w:tcW w:w="1134" w:type="dxa"/>
            <w:shd w:val="clear" w:color="auto" w:fill="FAFAFA"/>
          </w:tcPr>
          <w:p w14:paraId="7BEAE2F1" w14:textId="77777777" w:rsidR="00121319" w:rsidRPr="00F2410A" w:rsidRDefault="00121319" w:rsidP="006D6138">
            <w:pPr>
              <w:ind w:right="-72"/>
              <w:jc w:val="right"/>
              <w:rPr>
                <w:rFonts w:ascii="Arial" w:eastAsia="Arial" w:hAnsi="Arial" w:cs="Arial"/>
                <w:color w:val="000000"/>
                <w:sz w:val="16"/>
                <w:szCs w:val="16"/>
              </w:rPr>
            </w:pPr>
          </w:p>
        </w:tc>
        <w:tc>
          <w:tcPr>
            <w:tcW w:w="1224" w:type="dxa"/>
            <w:shd w:val="clear" w:color="auto" w:fill="FAFAFA"/>
            <w:vAlign w:val="center"/>
          </w:tcPr>
          <w:p w14:paraId="00B92F11" w14:textId="60A6D94A" w:rsidR="00121319" w:rsidRPr="00F2410A" w:rsidRDefault="00121319" w:rsidP="006D6138">
            <w:pPr>
              <w:ind w:right="-72"/>
              <w:jc w:val="right"/>
              <w:rPr>
                <w:rFonts w:ascii="Arial" w:eastAsia="Arial" w:hAnsi="Arial" w:cs="Arial"/>
                <w:color w:val="000000"/>
                <w:sz w:val="16"/>
                <w:szCs w:val="16"/>
              </w:rPr>
            </w:pPr>
          </w:p>
        </w:tc>
        <w:tc>
          <w:tcPr>
            <w:tcW w:w="1123" w:type="dxa"/>
            <w:shd w:val="clear" w:color="auto" w:fill="FAFAFA"/>
            <w:vAlign w:val="center"/>
          </w:tcPr>
          <w:p w14:paraId="5B4F5F03" w14:textId="77777777" w:rsidR="00121319" w:rsidRPr="00F2410A" w:rsidRDefault="00121319" w:rsidP="006D6138">
            <w:pPr>
              <w:ind w:right="-72"/>
              <w:jc w:val="right"/>
              <w:rPr>
                <w:rFonts w:ascii="Arial" w:eastAsia="Arial" w:hAnsi="Arial" w:cs="Arial"/>
                <w:color w:val="000000"/>
                <w:sz w:val="16"/>
                <w:szCs w:val="16"/>
              </w:rPr>
            </w:pPr>
          </w:p>
        </w:tc>
      </w:tr>
      <w:tr w:rsidR="003E09D0" w:rsidRPr="004E3EC7" w14:paraId="01009BBB" w14:textId="77777777" w:rsidTr="0057121A">
        <w:tc>
          <w:tcPr>
            <w:tcW w:w="1620" w:type="dxa"/>
            <w:vAlign w:val="center"/>
          </w:tcPr>
          <w:p w14:paraId="181D086C" w14:textId="4A372A18" w:rsidR="003E09D0" w:rsidRPr="00F2410A" w:rsidRDefault="003E09D0" w:rsidP="00F2410A">
            <w:pPr>
              <w:ind w:left="-33"/>
              <w:jc w:val="thaiDistribute"/>
              <w:rPr>
                <w:rFonts w:ascii="Arial" w:eastAsia="Arial" w:hAnsi="Arial" w:cs="Arial"/>
                <w:color w:val="000000"/>
                <w:sz w:val="16"/>
                <w:szCs w:val="16"/>
              </w:rPr>
            </w:pPr>
            <w:r w:rsidRPr="00F2410A">
              <w:rPr>
                <w:rFonts w:ascii="Arial" w:hAnsi="Arial" w:cs="Arial"/>
                <w:color w:val="000000"/>
                <w:sz w:val="16"/>
                <w:szCs w:val="16"/>
              </w:rPr>
              <w:t>Gross</w:t>
            </w:r>
          </w:p>
        </w:tc>
        <w:tc>
          <w:tcPr>
            <w:tcW w:w="1123" w:type="dxa"/>
            <w:shd w:val="clear" w:color="auto" w:fill="FAFAFA"/>
          </w:tcPr>
          <w:p w14:paraId="2CD8CE88" w14:textId="3632F66A"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50,543</w:t>
            </w:r>
          </w:p>
        </w:tc>
        <w:tc>
          <w:tcPr>
            <w:tcW w:w="1123" w:type="dxa"/>
            <w:shd w:val="clear" w:color="auto" w:fill="FAFAFA"/>
          </w:tcPr>
          <w:p w14:paraId="14781332" w14:textId="5C2401EB"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105,039</w:t>
            </w:r>
          </w:p>
        </w:tc>
        <w:tc>
          <w:tcPr>
            <w:tcW w:w="1123" w:type="dxa"/>
            <w:shd w:val="clear" w:color="auto" w:fill="FAFAFA"/>
          </w:tcPr>
          <w:p w14:paraId="5D852C32" w14:textId="6C6A8429"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758,686</w:t>
            </w:r>
          </w:p>
        </w:tc>
        <w:tc>
          <w:tcPr>
            <w:tcW w:w="1134" w:type="dxa"/>
            <w:shd w:val="clear" w:color="auto" w:fill="FAFAFA"/>
          </w:tcPr>
          <w:p w14:paraId="166FB17D" w14:textId="4E98E370"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482,2</w:t>
            </w:r>
            <w:r w:rsidR="00D176D9" w:rsidRPr="00F2410A">
              <w:rPr>
                <w:rFonts w:ascii="Arial" w:hAnsi="Arial" w:cs="Arial"/>
                <w:sz w:val="16"/>
                <w:szCs w:val="16"/>
                <w:lang w:val="en-GB"/>
              </w:rPr>
              <w:t>88</w:t>
            </w:r>
          </w:p>
        </w:tc>
        <w:tc>
          <w:tcPr>
            <w:tcW w:w="1224" w:type="dxa"/>
            <w:shd w:val="clear" w:color="auto" w:fill="FAFAFA"/>
          </w:tcPr>
          <w:p w14:paraId="58FD5B7F" w14:textId="07A42551"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1,184,509</w:t>
            </w:r>
          </w:p>
        </w:tc>
        <w:tc>
          <w:tcPr>
            <w:tcW w:w="1123" w:type="dxa"/>
            <w:shd w:val="clear" w:color="auto" w:fill="FAFAFA"/>
          </w:tcPr>
          <w:p w14:paraId="0AABEF1B" w14:textId="52904C9B"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2,581,0</w:t>
            </w:r>
            <w:r w:rsidR="00D176D9" w:rsidRPr="00F2410A">
              <w:rPr>
                <w:rFonts w:ascii="Arial" w:hAnsi="Arial" w:cs="Arial"/>
                <w:sz w:val="16"/>
                <w:szCs w:val="16"/>
                <w:lang w:val="en-GB"/>
              </w:rPr>
              <w:t>65</w:t>
            </w:r>
          </w:p>
        </w:tc>
      </w:tr>
      <w:tr w:rsidR="003E09D0" w:rsidRPr="004E3EC7" w14:paraId="1B22CBE6" w14:textId="77777777" w:rsidTr="0057121A">
        <w:tc>
          <w:tcPr>
            <w:tcW w:w="1620" w:type="dxa"/>
            <w:vAlign w:val="center"/>
          </w:tcPr>
          <w:p w14:paraId="0F62FBE6" w14:textId="4156BB4D" w:rsidR="003E09D0" w:rsidRPr="00F2410A" w:rsidRDefault="003E09D0" w:rsidP="00F2410A">
            <w:pPr>
              <w:ind w:left="-33"/>
              <w:jc w:val="thaiDistribute"/>
              <w:rPr>
                <w:rFonts w:ascii="Arial" w:eastAsia="Arial" w:hAnsi="Arial" w:cs="Arial"/>
                <w:color w:val="000000"/>
                <w:sz w:val="16"/>
                <w:szCs w:val="16"/>
              </w:rPr>
            </w:pPr>
            <w:r w:rsidRPr="00F2410A">
              <w:rPr>
                <w:rFonts w:ascii="Arial" w:hAnsi="Arial" w:cs="Arial"/>
                <w:color w:val="000000"/>
                <w:sz w:val="16"/>
                <w:szCs w:val="16"/>
              </w:rPr>
              <w:t>Net of reinsurance</w:t>
            </w:r>
          </w:p>
        </w:tc>
        <w:tc>
          <w:tcPr>
            <w:tcW w:w="1123" w:type="dxa"/>
            <w:shd w:val="clear" w:color="auto" w:fill="FAFAFA"/>
          </w:tcPr>
          <w:p w14:paraId="63666B6A" w14:textId="6BACEBCA"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42,702</w:t>
            </w:r>
          </w:p>
        </w:tc>
        <w:tc>
          <w:tcPr>
            <w:tcW w:w="1123" w:type="dxa"/>
            <w:shd w:val="clear" w:color="auto" w:fill="FAFAFA"/>
          </w:tcPr>
          <w:p w14:paraId="6B33A413" w14:textId="63DE88C9"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65,303</w:t>
            </w:r>
          </w:p>
        </w:tc>
        <w:tc>
          <w:tcPr>
            <w:tcW w:w="1123" w:type="dxa"/>
            <w:shd w:val="clear" w:color="auto" w:fill="FAFAFA"/>
          </w:tcPr>
          <w:p w14:paraId="372A57E7" w14:textId="6B327024"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757,824</w:t>
            </w:r>
          </w:p>
        </w:tc>
        <w:tc>
          <w:tcPr>
            <w:tcW w:w="1134" w:type="dxa"/>
            <w:shd w:val="clear" w:color="auto" w:fill="FAFAFA"/>
          </w:tcPr>
          <w:p w14:paraId="45382383" w14:textId="74A80D22"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479,2</w:t>
            </w:r>
            <w:r w:rsidR="00D176D9" w:rsidRPr="00F2410A">
              <w:rPr>
                <w:rFonts w:ascii="Arial" w:hAnsi="Arial" w:cs="Arial"/>
                <w:sz w:val="16"/>
                <w:szCs w:val="16"/>
                <w:lang w:val="en-GB"/>
              </w:rPr>
              <w:t>86</w:t>
            </w:r>
          </w:p>
        </w:tc>
        <w:tc>
          <w:tcPr>
            <w:tcW w:w="1224" w:type="dxa"/>
            <w:shd w:val="clear" w:color="auto" w:fill="FAFAFA"/>
          </w:tcPr>
          <w:p w14:paraId="6E7AFB14" w14:textId="22256775"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178,156</w:t>
            </w:r>
          </w:p>
        </w:tc>
        <w:tc>
          <w:tcPr>
            <w:tcW w:w="1123" w:type="dxa"/>
            <w:shd w:val="clear" w:color="auto" w:fill="FAFAFA"/>
          </w:tcPr>
          <w:p w14:paraId="7EFF1703" w14:textId="7ABC3E54" w:rsidR="003E09D0" w:rsidRPr="00F2410A" w:rsidRDefault="003E09D0" w:rsidP="003E09D0">
            <w:pPr>
              <w:ind w:right="-72"/>
              <w:jc w:val="right"/>
              <w:rPr>
                <w:rFonts w:ascii="Arial" w:hAnsi="Arial" w:cs="Arial"/>
                <w:color w:val="000000"/>
                <w:sz w:val="16"/>
                <w:szCs w:val="16"/>
              </w:rPr>
            </w:pPr>
            <w:r w:rsidRPr="00F2410A">
              <w:rPr>
                <w:rFonts w:ascii="Arial" w:hAnsi="Arial" w:cs="Arial"/>
                <w:sz w:val="16"/>
                <w:szCs w:val="16"/>
                <w:lang w:val="en-GB"/>
              </w:rPr>
              <w:t>1,523,27</w:t>
            </w:r>
            <w:r w:rsidR="00D176D9" w:rsidRPr="00F2410A">
              <w:rPr>
                <w:rFonts w:ascii="Arial" w:hAnsi="Arial" w:cs="Arial"/>
                <w:sz w:val="16"/>
                <w:szCs w:val="16"/>
                <w:lang w:val="en-GB"/>
              </w:rPr>
              <w:t>1</w:t>
            </w:r>
          </w:p>
        </w:tc>
      </w:tr>
      <w:tr w:rsidR="00121319" w:rsidRPr="004E3EC7" w14:paraId="4954BDED" w14:textId="77777777" w:rsidTr="0057121A">
        <w:tc>
          <w:tcPr>
            <w:tcW w:w="1620" w:type="dxa"/>
            <w:vAlign w:val="center"/>
          </w:tcPr>
          <w:p w14:paraId="7FA0EC0D" w14:textId="77777777" w:rsidR="00121319" w:rsidRPr="00F2410A" w:rsidRDefault="00121319" w:rsidP="00F2410A">
            <w:pPr>
              <w:ind w:left="-33"/>
              <w:jc w:val="thaiDistribute"/>
              <w:rPr>
                <w:rFonts w:ascii="Arial" w:eastAsia="Arial" w:hAnsi="Arial" w:cs="Arial"/>
                <w:color w:val="000000"/>
                <w:sz w:val="16"/>
                <w:szCs w:val="16"/>
              </w:rPr>
            </w:pPr>
          </w:p>
        </w:tc>
        <w:tc>
          <w:tcPr>
            <w:tcW w:w="1123" w:type="dxa"/>
            <w:vAlign w:val="center"/>
          </w:tcPr>
          <w:p w14:paraId="5B8CB538" w14:textId="77777777" w:rsidR="00121319" w:rsidRPr="00F2410A" w:rsidRDefault="00121319" w:rsidP="006D6138">
            <w:pPr>
              <w:ind w:right="-72"/>
              <w:jc w:val="right"/>
              <w:rPr>
                <w:rFonts w:ascii="Arial" w:eastAsia="Arial" w:hAnsi="Arial" w:cs="Arial"/>
                <w:color w:val="000000"/>
                <w:sz w:val="16"/>
                <w:szCs w:val="16"/>
              </w:rPr>
            </w:pPr>
          </w:p>
        </w:tc>
        <w:tc>
          <w:tcPr>
            <w:tcW w:w="1123" w:type="dxa"/>
            <w:vAlign w:val="center"/>
          </w:tcPr>
          <w:p w14:paraId="401100FB" w14:textId="77777777" w:rsidR="00121319" w:rsidRPr="00F2410A" w:rsidRDefault="00121319" w:rsidP="006D6138">
            <w:pPr>
              <w:ind w:right="-72"/>
              <w:jc w:val="right"/>
              <w:rPr>
                <w:rFonts w:ascii="Arial" w:eastAsia="Arial" w:hAnsi="Arial" w:cs="Arial"/>
                <w:color w:val="000000"/>
                <w:sz w:val="16"/>
                <w:szCs w:val="16"/>
              </w:rPr>
            </w:pPr>
          </w:p>
        </w:tc>
        <w:tc>
          <w:tcPr>
            <w:tcW w:w="1123" w:type="dxa"/>
            <w:vAlign w:val="center"/>
          </w:tcPr>
          <w:p w14:paraId="675F7CA4" w14:textId="77777777" w:rsidR="00121319" w:rsidRPr="00F2410A" w:rsidRDefault="00121319" w:rsidP="006D6138">
            <w:pPr>
              <w:ind w:right="-72"/>
              <w:jc w:val="right"/>
              <w:rPr>
                <w:rFonts w:ascii="Arial" w:eastAsia="Arial" w:hAnsi="Arial" w:cs="Arial"/>
                <w:color w:val="000000"/>
                <w:sz w:val="16"/>
                <w:szCs w:val="16"/>
              </w:rPr>
            </w:pPr>
          </w:p>
        </w:tc>
        <w:tc>
          <w:tcPr>
            <w:tcW w:w="1134" w:type="dxa"/>
          </w:tcPr>
          <w:p w14:paraId="306CB3C1" w14:textId="77777777" w:rsidR="00121319" w:rsidRPr="00F2410A" w:rsidRDefault="00121319" w:rsidP="006D6138">
            <w:pPr>
              <w:ind w:right="-72"/>
              <w:jc w:val="right"/>
              <w:rPr>
                <w:rFonts w:ascii="Arial" w:eastAsia="Arial" w:hAnsi="Arial" w:cs="Arial"/>
                <w:color w:val="000000"/>
                <w:sz w:val="16"/>
                <w:szCs w:val="16"/>
              </w:rPr>
            </w:pPr>
          </w:p>
        </w:tc>
        <w:tc>
          <w:tcPr>
            <w:tcW w:w="1224" w:type="dxa"/>
            <w:vAlign w:val="center"/>
          </w:tcPr>
          <w:p w14:paraId="553D8927" w14:textId="15B734AE" w:rsidR="00121319" w:rsidRPr="00F2410A" w:rsidRDefault="00121319" w:rsidP="006D6138">
            <w:pPr>
              <w:ind w:right="-72"/>
              <w:jc w:val="right"/>
              <w:rPr>
                <w:rFonts w:ascii="Arial" w:eastAsia="Arial" w:hAnsi="Arial" w:cs="Arial"/>
                <w:color w:val="000000"/>
                <w:sz w:val="16"/>
                <w:szCs w:val="16"/>
              </w:rPr>
            </w:pPr>
          </w:p>
        </w:tc>
        <w:tc>
          <w:tcPr>
            <w:tcW w:w="1123" w:type="dxa"/>
            <w:vAlign w:val="center"/>
          </w:tcPr>
          <w:p w14:paraId="34C37463" w14:textId="77777777" w:rsidR="00121319" w:rsidRPr="00F2410A" w:rsidRDefault="00121319" w:rsidP="006D6138">
            <w:pPr>
              <w:ind w:right="-72"/>
              <w:jc w:val="right"/>
              <w:rPr>
                <w:rFonts w:ascii="Arial" w:eastAsia="Arial" w:hAnsi="Arial" w:cs="Arial"/>
                <w:color w:val="000000"/>
                <w:sz w:val="16"/>
                <w:szCs w:val="16"/>
              </w:rPr>
            </w:pPr>
          </w:p>
        </w:tc>
      </w:tr>
      <w:tr w:rsidR="00121319" w:rsidRPr="004E3EC7" w14:paraId="576B22A5" w14:textId="77777777" w:rsidTr="0057121A">
        <w:tc>
          <w:tcPr>
            <w:tcW w:w="1620" w:type="dxa"/>
            <w:vAlign w:val="center"/>
          </w:tcPr>
          <w:p w14:paraId="035E704B" w14:textId="66B4C4BB" w:rsidR="00121319" w:rsidRPr="00F2410A" w:rsidRDefault="00121319" w:rsidP="00F2410A">
            <w:pPr>
              <w:ind w:left="-33"/>
              <w:jc w:val="thaiDistribute"/>
              <w:rPr>
                <w:rFonts w:ascii="Arial" w:eastAsia="Arial" w:hAnsi="Arial" w:cs="Arial"/>
                <w:color w:val="000000"/>
                <w:sz w:val="16"/>
                <w:szCs w:val="16"/>
              </w:rPr>
            </w:pPr>
            <w:r w:rsidRPr="00F2410A">
              <w:rPr>
                <w:rFonts w:ascii="Arial" w:hAnsi="Arial" w:cs="Arial"/>
                <w:b/>
                <w:bCs/>
                <w:color w:val="000000"/>
                <w:sz w:val="16"/>
                <w:szCs w:val="16"/>
                <w:lang w:val="en-GB"/>
              </w:rPr>
              <w:t>31</w:t>
            </w:r>
            <w:r w:rsidRPr="00F2410A">
              <w:rPr>
                <w:rFonts w:ascii="Arial" w:hAnsi="Arial" w:cs="Arial"/>
                <w:b/>
                <w:bCs/>
                <w:color w:val="000000"/>
                <w:sz w:val="16"/>
                <w:szCs w:val="16"/>
              </w:rPr>
              <w:t xml:space="preserve"> December </w:t>
            </w:r>
            <w:r w:rsidRPr="00F2410A">
              <w:rPr>
                <w:rFonts w:ascii="Arial" w:hAnsi="Arial" w:cs="Arial"/>
                <w:b/>
                <w:bCs/>
                <w:color w:val="000000"/>
                <w:sz w:val="16"/>
                <w:szCs w:val="16"/>
                <w:lang w:val="en-GB"/>
              </w:rPr>
              <w:t>2022</w:t>
            </w:r>
          </w:p>
        </w:tc>
        <w:tc>
          <w:tcPr>
            <w:tcW w:w="1123" w:type="dxa"/>
            <w:vAlign w:val="center"/>
          </w:tcPr>
          <w:p w14:paraId="5906B1F4" w14:textId="77777777" w:rsidR="00121319" w:rsidRPr="00F2410A" w:rsidRDefault="00121319" w:rsidP="006D6138">
            <w:pPr>
              <w:ind w:right="-72"/>
              <w:jc w:val="right"/>
              <w:rPr>
                <w:rFonts w:ascii="Arial" w:eastAsia="Arial" w:hAnsi="Arial" w:cs="Arial"/>
                <w:color w:val="000000"/>
                <w:sz w:val="16"/>
                <w:szCs w:val="16"/>
              </w:rPr>
            </w:pPr>
          </w:p>
        </w:tc>
        <w:tc>
          <w:tcPr>
            <w:tcW w:w="1123" w:type="dxa"/>
            <w:vAlign w:val="center"/>
          </w:tcPr>
          <w:p w14:paraId="70E5CD22" w14:textId="77777777" w:rsidR="00121319" w:rsidRPr="00F2410A" w:rsidRDefault="00121319" w:rsidP="006D6138">
            <w:pPr>
              <w:ind w:right="-72"/>
              <w:jc w:val="right"/>
              <w:rPr>
                <w:rFonts w:ascii="Arial" w:eastAsia="Arial" w:hAnsi="Arial" w:cs="Arial"/>
                <w:color w:val="000000"/>
                <w:sz w:val="16"/>
                <w:szCs w:val="16"/>
              </w:rPr>
            </w:pPr>
          </w:p>
        </w:tc>
        <w:tc>
          <w:tcPr>
            <w:tcW w:w="1123" w:type="dxa"/>
            <w:vAlign w:val="center"/>
          </w:tcPr>
          <w:p w14:paraId="3AFB75FB" w14:textId="77777777" w:rsidR="00121319" w:rsidRPr="00F2410A" w:rsidRDefault="00121319" w:rsidP="006D6138">
            <w:pPr>
              <w:ind w:right="-72"/>
              <w:jc w:val="right"/>
              <w:rPr>
                <w:rFonts w:ascii="Arial" w:eastAsia="Arial" w:hAnsi="Arial" w:cs="Arial"/>
                <w:color w:val="000000"/>
                <w:sz w:val="16"/>
                <w:szCs w:val="16"/>
              </w:rPr>
            </w:pPr>
          </w:p>
        </w:tc>
        <w:tc>
          <w:tcPr>
            <w:tcW w:w="1134" w:type="dxa"/>
          </w:tcPr>
          <w:p w14:paraId="7DC28DD4" w14:textId="77777777" w:rsidR="00121319" w:rsidRPr="00F2410A" w:rsidRDefault="00121319" w:rsidP="006D6138">
            <w:pPr>
              <w:ind w:right="-72"/>
              <w:jc w:val="right"/>
              <w:rPr>
                <w:rFonts w:ascii="Arial" w:eastAsia="Arial" w:hAnsi="Arial" w:cs="Arial"/>
                <w:color w:val="000000"/>
                <w:sz w:val="16"/>
                <w:szCs w:val="16"/>
              </w:rPr>
            </w:pPr>
          </w:p>
        </w:tc>
        <w:tc>
          <w:tcPr>
            <w:tcW w:w="1224" w:type="dxa"/>
            <w:vAlign w:val="center"/>
          </w:tcPr>
          <w:p w14:paraId="5BE9F5EC" w14:textId="5538C3F6" w:rsidR="00121319" w:rsidRPr="00F2410A" w:rsidRDefault="00121319" w:rsidP="006D6138">
            <w:pPr>
              <w:ind w:right="-72"/>
              <w:jc w:val="right"/>
              <w:rPr>
                <w:rFonts w:ascii="Arial" w:eastAsia="Arial" w:hAnsi="Arial" w:cs="Arial"/>
                <w:color w:val="000000"/>
                <w:sz w:val="16"/>
                <w:szCs w:val="16"/>
              </w:rPr>
            </w:pPr>
          </w:p>
        </w:tc>
        <w:tc>
          <w:tcPr>
            <w:tcW w:w="1123" w:type="dxa"/>
            <w:vAlign w:val="center"/>
          </w:tcPr>
          <w:p w14:paraId="398C5379" w14:textId="77777777" w:rsidR="00121319" w:rsidRPr="00F2410A" w:rsidRDefault="00121319" w:rsidP="006D6138">
            <w:pPr>
              <w:ind w:right="-72"/>
              <w:jc w:val="right"/>
              <w:rPr>
                <w:rFonts w:ascii="Arial" w:eastAsia="Arial" w:hAnsi="Arial" w:cs="Arial"/>
                <w:color w:val="000000"/>
                <w:sz w:val="16"/>
                <w:szCs w:val="16"/>
              </w:rPr>
            </w:pPr>
          </w:p>
        </w:tc>
      </w:tr>
      <w:tr w:rsidR="00597C67" w:rsidRPr="004E3EC7" w14:paraId="1CD429F4" w14:textId="77777777" w:rsidTr="0057121A">
        <w:tc>
          <w:tcPr>
            <w:tcW w:w="1620" w:type="dxa"/>
            <w:vAlign w:val="center"/>
          </w:tcPr>
          <w:p w14:paraId="7BBC6984" w14:textId="3FEC168C" w:rsidR="00597C67" w:rsidRPr="00F2410A" w:rsidRDefault="00597C67" w:rsidP="00F2410A">
            <w:pPr>
              <w:ind w:left="-33"/>
              <w:jc w:val="thaiDistribute"/>
              <w:rPr>
                <w:rFonts w:ascii="Arial" w:eastAsia="Arial" w:hAnsi="Arial" w:cs="Arial"/>
                <w:color w:val="000000"/>
                <w:sz w:val="16"/>
                <w:szCs w:val="16"/>
              </w:rPr>
            </w:pPr>
            <w:r w:rsidRPr="00F2410A">
              <w:rPr>
                <w:rFonts w:ascii="Arial" w:hAnsi="Arial" w:cs="Arial"/>
                <w:color w:val="000000"/>
                <w:sz w:val="16"/>
                <w:szCs w:val="16"/>
              </w:rPr>
              <w:t>Gross</w:t>
            </w:r>
          </w:p>
        </w:tc>
        <w:tc>
          <w:tcPr>
            <w:tcW w:w="1123" w:type="dxa"/>
          </w:tcPr>
          <w:p w14:paraId="0628F896" w14:textId="70B8591F" w:rsidR="00597C67" w:rsidRPr="00F2410A" w:rsidRDefault="00597C67" w:rsidP="00597C67">
            <w:pPr>
              <w:ind w:right="-72"/>
              <w:jc w:val="right"/>
              <w:rPr>
                <w:rFonts w:ascii="Arial" w:eastAsia="Arial" w:hAnsi="Arial" w:cs="Arial"/>
                <w:color w:val="000000"/>
                <w:sz w:val="16"/>
                <w:szCs w:val="16"/>
              </w:rPr>
            </w:pPr>
            <w:r w:rsidRPr="00F2410A">
              <w:rPr>
                <w:rFonts w:ascii="Arial" w:hAnsi="Arial" w:cs="Arial"/>
                <w:color w:val="000000"/>
                <w:sz w:val="16"/>
                <w:szCs w:val="16"/>
                <w:lang w:val="en-GB"/>
              </w:rPr>
              <w:t>125</w:t>
            </w:r>
            <w:r w:rsidRPr="00F2410A">
              <w:rPr>
                <w:rFonts w:ascii="Arial" w:hAnsi="Arial" w:cs="Arial"/>
                <w:color w:val="000000"/>
                <w:sz w:val="16"/>
                <w:szCs w:val="16"/>
                <w:cs/>
              </w:rPr>
              <w:t>,</w:t>
            </w:r>
            <w:r w:rsidRPr="00F2410A">
              <w:rPr>
                <w:rFonts w:ascii="Arial" w:hAnsi="Arial" w:cs="Arial"/>
                <w:color w:val="000000"/>
                <w:sz w:val="16"/>
                <w:szCs w:val="16"/>
                <w:lang w:val="en-GB"/>
              </w:rPr>
              <w:t>475</w:t>
            </w:r>
          </w:p>
        </w:tc>
        <w:tc>
          <w:tcPr>
            <w:tcW w:w="1123" w:type="dxa"/>
          </w:tcPr>
          <w:p w14:paraId="6CD54584" w14:textId="0C3931D8" w:rsidR="00597C67" w:rsidRPr="00F2410A" w:rsidRDefault="00597C67" w:rsidP="00597C67">
            <w:pPr>
              <w:ind w:right="-72"/>
              <w:jc w:val="right"/>
              <w:rPr>
                <w:rFonts w:ascii="Arial" w:eastAsia="Arial" w:hAnsi="Arial" w:cs="Arial"/>
                <w:color w:val="000000"/>
                <w:sz w:val="16"/>
                <w:szCs w:val="16"/>
              </w:rPr>
            </w:pPr>
            <w:r w:rsidRPr="00F2410A">
              <w:rPr>
                <w:rFonts w:ascii="Arial" w:hAnsi="Arial" w:cs="Arial"/>
                <w:color w:val="000000"/>
                <w:sz w:val="16"/>
                <w:szCs w:val="16"/>
                <w:lang w:val="en-GB"/>
              </w:rPr>
              <w:t>165</w:t>
            </w:r>
            <w:r w:rsidRPr="00F2410A">
              <w:rPr>
                <w:rFonts w:ascii="Arial" w:hAnsi="Arial" w:cs="Arial"/>
                <w:color w:val="000000"/>
                <w:sz w:val="16"/>
                <w:szCs w:val="16"/>
                <w:cs/>
              </w:rPr>
              <w:t>,</w:t>
            </w:r>
            <w:r w:rsidRPr="00F2410A">
              <w:rPr>
                <w:rFonts w:ascii="Arial" w:hAnsi="Arial" w:cs="Arial"/>
                <w:color w:val="000000"/>
                <w:sz w:val="16"/>
                <w:szCs w:val="16"/>
                <w:lang w:val="en-GB"/>
              </w:rPr>
              <w:t>368</w:t>
            </w:r>
          </w:p>
        </w:tc>
        <w:tc>
          <w:tcPr>
            <w:tcW w:w="1123" w:type="dxa"/>
          </w:tcPr>
          <w:p w14:paraId="4CD8CD8B" w14:textId="0A421193" w:rsidR="00597C67" w:rsidRPr="00F2410A" w:rsidRDefault="00597C67" w:rsidP="00597C67">
            <w:pPr>
              <w:ind w:right="-72"/>
              <w:jc w:val="right"/>
              <w:rPr>
                <w:rFonts w:ascii="Arial" w:eastAsia="Arial" w:hAnsi="Arial" w:cs="Arial"/>
                <w:color w:val="000000"/>
                <w:sz w:val="16"/>
                <w:szCs w:val="16"/>
              </w:rPr>
            </w:pPr>
            <w:r w:rsidRPr="00F2410A">
              <w:rPr>
                <w:rFonts w:ascii="Arial" w:hAnsi="Arial" w:cs="Arial"/>
                <w:color w:val="000000"/>
                <w:sz w:val="16"/>
                <w:szCs w:val="16"/>
                <w:lang w:val="en-GB"/>
              </w:rPr>
              <w:t>683</w:t>
            </w:r>
            <w:r w:rsidRPr="00F2410A">
              <w:rPr>
                <w:rFonts w:ascii="Arial" w:hAnsi="Arial" w:cs="Arial"/>
                <w:color w:val="000000"/>
                <w:sz w:val="16"/>
                <w:szCs w:val="16"/>
                <w:cs/>
              </w:rPr>
              <w:t>,</w:t>
            </w:r>
            <w:r w:rsidRPr="00F2410A">
              <w:rPr>
                <w:rFonts w:ascii="Arial" w:hAnsi="Arial" w:cs="Arial"/>
                <w:color w:val="000000"/>
                <w:sz w:val="16"/>
                <w:szCs w:val="16"/>
                <w:lang w:val="en-GB"/>
              </w:rPr>
              <w:t>912</w:t>
            </w:r>
          </w:p>
        </w:tc>
        <w:tc>
          <w:tcPr>
            <w:tcW w:w="1134" w:type="dxa"/>
          </w:tcPr>
          <w:p w14:paraId="31BE441C" w14:textId="740F8F32" w:rsidR="00597C67" w:rsidRPr="00F2410A" w:rsidRDefault="00690209" w:rsidP="00597C67">
            <w:pPr>
              <w:ind w:right="-72"/>
              <w:jc w:val="right"/>
              <w:rPr>
                <w:rFonts w:ascii="Arial" w:hAnsi="Arial" w:cs="Arial"/>
                <w:color w:val="000000"/>
                <w:sz w:val="16"/>
                <w:szCs w:val="16"/>
                <w:highlight w:val="yellow"/>
                <w:lang w:val="en-GB"/>
              </w:rPr>
            </w:pPr>
            <w:r w:rsidRPr="00F2410A">
              <w:rPr>
                <w:rFonts w:ascii="Arial" w:hAnsi="Arial" w:cs="Arial"/>
                <w:color w:val="000000" w:themeColor="text1"/>
                <w:sz w:val="16"/>
                <w:szCs w:val="16"/>
              </w:rPr>
              <w:t>414</w:t>
            </w:r>
            <w:r w:rsidR="00597C67" w:rsidRPr="00F2410A">
              <w:rPr>
                <w:rFonts w:ascii="Arial" w:hAnsi="Arial" w:cs="Arial"/>
                <w:color w:val="000000" w:themeColor="text1"/>
                <w:sz w:val="16"/>
                <w:szCs w:val="16"/>
              </w:rPr>
              <w:t>,</w:t>
            </w:r>
            <w:r w:rsidRPr="00F2410A">
              <w:rPr>
                <w:rFonts w:ascii="Arial" w:hAnsi="Arial" w:cs="Arial"/>
                <w:color w:val="000000" w:themeColor="text1"/>
                <w:sz w:val="16"/>
                <w:szCs w:val="16"/>
              </w:rPr>
              <w:t>552</w:t>
            </w:r>
          </w:p>
        </w:tc>
        <w:tc>
          <w:tcPr>
            <w:tcW w:w="1224" w:type="dxa"/>
          </w:tcPr>
          <w:p w14:paraId="34521940" w14:textId="49388435" w:rsidR="00597C67" w:rsidRPr="00F2410A" w:rsidRDefault="00F62114" w:rsidP="00597C67">
            <w:pPr>
              <w:ind w:right="-72"/>
              <w:jc w:val="right"/>
              <w:rPr>
                <w:rFonts w:ascii="Arial" w:hAnsi="Arial" w:cs="Arial"/>
                <w:color w:val="000000" w:themeColor="text1"/>
                <w:sz w:val="16"/>
                <w:szCs w:val="16"/>
                <w:cs/>
              </w:rPr>
            </w:pPr>
            <w:r w:rsidRPr="00F2410A">
              <w:rPr>
                <w:rFonts w:ascii="Arial" w:hAnsi="Arial" w:cs="Arial"/>
                <w:color w:val="000000" w:themeColor="text1"/>
                <w:sz w:val="16"/>
                <w:szCs w:val="16"/>
                <w:cs/>
              </w:rPr>
              <w:t>1</w:t>
            </w:r>
            <w:r w:rsidRPr="00F2410A">
              <w:rPr>
                <w:rFonts w:ascii="Arial" w:hAnsi="Arial" w:cs="Arial"/>
                <w:color w:val="000000" w:themeColor="text1"/>
                <w:sz w:val="16"/>
                <w:szCs w:val="16"/>
              </w:rPr>
              <w:t>,</w:t>
            </w:r>
            <w:r w:rsidRPr="00F2410A">
              <w:rPr>
                <w:rFonts w:ascii="Arial" w:hAnsi="Arial" w:cs="Arial"/>
                <w:color w:val="000000" w:themeColor="text1"/>
                <w:sz w:val="16"/>
                <w:szCs w:val="16"/>
                <w:cs/>
              </w:rPr>
              <w:t>288</w:t>
            </w:r>
            <w:r w:rsidRPr="00F2410A">
              <w:rPr>
                <w:rFonts w:ascii="Arial" w:hAnsi="Arial" w:cs="Arial"/>
                <w:color w:val="000000" w:themeColor="text1"/>
                <w:sz w:val="16"/>
                <w:szCs w:val="16"/>
              </w:rPr>
              <w:t>,</w:t>
            </w:r>
            <w:r w:rsidRPr="00F2410A">
              <w:rPr>
                <w:rFonts w:ascii="Arial" w:hAnsi="Arial" w:cs="Arial"/>
                <w:color w:val="000000" w:themeColor="text1"/>
                <w:sz w:val="16"/>
                <w:szCs w:val="16"/>
                <w:cs/>
              </w:rPr>
              <w:t>248</w:t>
            </w:r>
          </w:p>
        </w:tc>
        <w:tc>
          <w:tcPr>
            <w:tcW w:w="1123" w:type="dxa"/>
            <w:shd w:val="clear" w:color="auto" w:fill="auto"/>
          </w:tcPr>
          <w:p w14:paraId="4C9F783A" w14:textId="5508AD00" w:rsidR="00597C67" w:rsidRPr="00F2410A" w:rsidRDefault="00597C67" w:rsidP="00597C67">
            <w:pPr>
              <w:ind w:right="-72"/>
              <w:jc w:val="right"/>
              <w:rPr>
                <w:rFonts w:ascii="Arial" w:eastAsia="Arial" w:hAnsi="Arial" w:cs="Arial"/>
                <w:color w:val="000000"/>
                <w:sz w:val="16"/>
                <w:szCs w:val="16"/>
              </w:rPr>
            </w:pPr>
            <w:r w:rsidRPr="00F2410A">
              <w:rPr>
                <w:rFonts w:ascii="Arial" w:hAnsi="Arial" w:cs="Arial"/>
                <w:color w:val="000000"/>
                <w:sz w:val="16"/>
                <w:szCs w:val="16"/>
                <w:lang w:val="en-GB"/>
              </w:rPr>
              <w:t>2</w:t>
            </w:r>
            <w:r w:rsidRPr="00F2410A">
              <w:rPr>
                <w:rFonts w:ascii="Arial" w:hAnsi="Arial" w:cs="Arial"/>
                <w:color w:val="000000"/>
                <w:sz w:val="16"/>
                <w:szCs w:val="16"/>
                <w:cs/>
              </w:rPr>
              <w:t>,</w:t>
            </w:r>
            <w:r w:rsidRPr="00F2410A">
              <w:rPr>
                <w:rFonts w:ascii="Arial" w:hAnsi="Arial" w:cs="Arial"/>
                <w:color w:val="000000"/>
                <w:sz w:val="16"/>
                <w:szCs w:val="16"/>
                <w:lang w:val="en-GB"/>
              </w:rPr>
              <w:t>677</w:t>
            </w:r>
            <w:r w:rsidRPr="00F2410A">
              <w:rPr>
                <w:rFonts w:ascii="Arial" w:hAnsi="Arial" w:cs="Arial"/>
                <w:color w:val="000000"/>
                <w:sz w:val="16"/>
                <w:szCs w:val="16"/>
                <w:cs/>
              </w:rPr>
              <w:t>,</w:t>
            </w:r>
            <w:r w:rsidRPr="00F2410A">
              <w:rPr>
                <w:rFonts w:ascii="Arial" w:hAnsi="Arial" w:cs="Arial"/>
                <w:color w:val="000000"/>
                <w:sz w:val="16"/>
                <w:szCs w:val="16"/>
                <w:lang w:val="en-GB"/>
              </w:rPr>
              <w:t>555</w:t>
            </w:r>
          </w:p>
        </w:tc>
      </w:tr>
      <w:tr w:rsidR="00597C67" w:rsidRPr="004E3EC7" w14:paraId="67A5608B" w14:textId="77777777" w:rsidTr="0057121A">
        <w:tc>
          <w:tcPr>
            <w:tcW w:w="1620" w:type="dxa"/>
            <w:vAlign w:val="center"/>
          </w:tcPr>
          <w:p w14:paraId="69317E14" w14:textId="11CF9C4D" w:rsidR="00597C67" w:rsidRPr="00F2410A" w:rsidRDefault="00597C67" w:rsidP="00F2410A">
            <w:pPr>
              <w:ind w:left="-33"/>
              <w:jc w:val="thaiDistribute"/>
              <w:rPr>
                <w:rFonts w:ascii="Arial" w:eastAsia="Arial" w:hAnsi="Arial" w:cs="Arial"/>
                <w:color w:val="000000"/>
                <w:sz w:val="16"/>
                <w:szCs w:val="16"/>
              </w:rPr>
            </w:pPr>
            <w:r w:rsidRPr="00F2410A">
              <w:rPr>
                <w:rFonts w:ascii="Arial" w:hAnsi="Arial" w:cs="Arial"/>
                <w:color w:val="000000"/>
                <w:sz w:val="16"/>
                <w:szCs w:val="16"/>
              </w:rPr>
              <w:t>Net of reinsurance</w:t>
            </w:r>
          </w:p>
        </w:tc>
        <w:tc>
          <w:tcPr>
            <w:tcW w:w="1123" w:type="dxa"/>
          </w:tcPr>
          <w:p w14:paraId="2ABEC29F" w14:textId="5A135054" w:rsidR="00597C67" w:rsidRPr="00F2410A" w:rsidRDefault="00597C67" w:rsidP="00597C67">
            <w:pPr>
              <w:ind w:right="-72"/>
              <w:jc w:val="right"/>
              <w:rPr>
                <w:rFonts w:ascii="Arial" w:eastAsia="Arial" w:hAnsi="Arial" w:cs="Arial"/>
                <w:color w:val="000000"/>
                <w:sz w:val="16"/>
                <w:szCs w:val="16"/>
              </w:rPr>
            </w:pPr>
            <w:r w:rsidRPr="00F2410A">
              <w:rPr>
                <w:rFonts w:ascii="Arial" w:hAnsi="Arial" w:cs="Arial"/>
                <w:color w:val="000000"/>
                <w:sz w:val="16"/>
                <w:szCs w:val="16"/>
                <w:lang w:val="en-GB"/>
              </w:rPr>
              <w:t>90</w:t>
            </w:r>
            <w:r w:rsidRPr="00F2410A">
              <w:rPr>
                <w:rFonts w:ascii="Arial" w:hAnsi="Arial" w:cs="Arial"/>
                <w:color w:val="000000"/>
                <w:sz w:val="16"/>
                <w:szCs w:val="16"/>
                <w:cs/>
              </w:rPr>
              <w:t>,</w:t>
            </w:r>
            <w:r w:rsidRPr="00F2410A">
              <w:rPr>
                <w:rFonts w:ascii="Arial" w:hAnsi="Arial" w:cs="Arial"/>
                <w:color w:val="000000"/>
                <w:sz w:val="16"/>
                <w:szCs w:val="16"/>
                <w:lang w:val="en-GB"/>
              </w:rPr>
              <w:t>384</w:t>
            </w:r>
          </w:p>
        </w:tc>
        <w:tc>
          <w:tcPr>
            <w:tcW w:w="1123" w:type="dxa"/>
          </w:tcPr>
          <w:p w14:paraId="733D232D" w14:textId="67B01805" w:rsidR="00597C67" w:rsidRPr="00F2410A" w:rsidRDefault="00597C67" w:rsidP="00597C67">
            <w:pPr>
              <w:ind w:right="-72"/>
              <w:jc w:val="right"/>
              <w:rPr>
                <w:rFonts w:ascii="Arial" w:eastAsia="Arial" w:hAnsi="Arial" w:cs="Arial"/>
                <w:color w:val="000000"/>
                <w:sz w:val="16"/>
                <w:szCs w:val="16"/>
              </w:rPr>
            </w:pPr>
            <w:r w:rsidRPr="00F2410A">
              <w:rPr>
                <w:rFonts w:ascii="Arial" w:hAnsi="Arial" w:cs="Arial"/>
                <w:color w:val="000000"/>
                <w:sz w:val="16"/>
                <w:szCs w:val="16"/>
                <w:lang w:val="en-GB"/>
              </w:rPr>
              <w:t>122</w:t>
            </w:r>
            <w:r w:rsidRPr="00F2410A">
              <w:rPr>
                <w:rFonts w:ascii="Arial" w:hAnsi="Arial" w:cs="Arial"/>
                <w:color w:val="000000"/>
                <w:sz w:val="16"/>
                <w:szCs w:val="16"/>
                <w:cs/>
              </w:rPr>
              <w:t>,</w:t>
            </w:r>
            <w:r w:rsidRPr="00F2410A">
              <w:rPr>
                <w:rFonts w:ascii="Arial" w:hAnsi="Arial" w:cs="Arial"/>
                <w:color w:val="000000"/>
                <w:sz w:val="16"/>
                <w:szCs w:val="16"/>
                <w:lang w:val="en-GB"/>
              </w:rPr>
              <w:t>751</w:t>
            </w:r>
          </w:p>
        </w:tc>
        <w:tc>
          <w:tcPr>
            <w:tcW w:w="1123" w:type="dxa"/>
          </w:tcPr>
          <w:p w14:paraId="0B7B7840" w14:textId="47966264" w:rsidR="00597C67" w:rsidRPr="00F2410A" w:rsidRDefault="00597C67" w:rsidP="00597C67">
            <w:pPr>
              <w:ind w:right="-72"/>
              <w:jc w:val="right"/>
              <w:rPr>
                <w:rFonts w:ascii="Arial" w:eastAsia="Arial" w:hAnsi="Arial" w:cs="Arial"/>
                <w:color w:val="000000"/>
                <w:sz w:val="16"/>
                <w:szCs w:val="16"/>
              </w:rPr>
            </w:pPr>
            <w:r w:rsidRPr="00F2410A">
              <w:rPr>
                <w:rFonts w:ascii="Arial" w:hAnsi="Arial" w:cs="Arial"/>
                <w:color w:val="000000"/>
                <w:sz w:val="16"/>
                <w:szCs w:val="16"/>
                <w:lang w:val="en-GB"/>
              </w:rPr>
              <w:t>677</w:t>
            </w:r>
            <w:r w:rsidRPr="00F2410A">
              <w:rPr>
                <w:rFonts w:ascii="Arial" w:hAnsi="Arial" w:cs="Arial"/>
                <w:color w:val="000000"/>
                <w:sz w:val="16"/>
                <w:szCs w:val="16"/>
                <w:cs/>
              </w:rPr>
              <w:t>,</w:t>
            </w:r>
            <w:r w:rsidRPr="00F2410A">
              <w:rPr>
                <w:rFonts w:ascii="Arial" w:hAnsi="Arial" w:cs="Arial"/>
                <w:color w:val="000000"/>
                <w:sz w:val="16"/>
                <w:szCs w:val="16"/>
                <w:lang w:val="en-GB"/>
              </w:rPr>
              <w:t>219</w:t>
            </w:r>
          </w:p>
        </w:tc>
        <w:tc>
          <w:tcPr>
            <w:tcW w:w="1134" w:type="dxa"/>
          </w:tcPr>
          <w:p w14:paraId="39A3F004" w14:textId="5A3AA8AB" w:rsidR="00597C67" w:rsidRPr="00F2410A" w:rsidRDefault="00690209" w:rsidP="00597C67">
            <w:pPr>
              <w:ind w:right="-72"/>
              <w:jc w:val="right"/>
              <w:rPr>
                <w:rFonts w:ascii="Arial" w:hAnsi="Arial" w:cs="Arial"/>
                <w:color w:val="000000"/>
                <w:sz w:val="16"/>
                <w:szCs w:val="16"/>
                <w:highlight w:val="yellow"/>
                <w:lang w:val="en-GB"/>
              </w:rPr>
            </w:pPr>
            <w:r w:rsidRPr="00F2410A">
              <w:rPr>
                <w:rFonts w:ascii="Arial" w:hAnsi="Arial" w:cs="Arial"/>
                <w:color w:val="000000" w:themeColor="text1"/>
                <w:sz w:val="16"/>
                <w:szCs w:val="16"/>
              </w:rPr>
              <w:t>414</w:t>
            </w:r>
            <w:r w:rsidR="00597C67" w:rsidRPr="00F2410A">
              <w:rPr>
                <w:rFonts w:ascii="Arial" w:hAnsi="Arial" w:cs="Arial"/>
                <w:color w:val="000000" w:themeColor="text1"/>
                <w:sz w:val="16"/>
                <w:szCs w:val="16"/>
              </w:rPr>
              <w:t>,</w:t>
            </w:r>
            <w:r w:rsidRPr="00F2410A">
              <w:rPr>
                <w:rFonts w:ascii="Arial" w:hAnsi="Arial" w:cs="Arial"/>
                <w:color w:val="000000" w:themeColor="text1"/>
                <w:sz w:val="16"/>
                <w:szCs w:val="16"/>
              </w:rPr>
              <w:t>552</w:t>
            </w:r>
          </w:p>
        </w:tc>
        <w:tc>
          <w:tcPr>
            <w:tcW w:w="1224" w:type="dxa"/>
          </w:tcPr>
          <w:p w14:paraId="1AC0EF51" w14:textId="096F2D87" w:rsidR="00597C67" w:rsidRPr="00F2410A" w:rsidRDefault="00F62114" w:rsidP="00597C67">
            <w:pPr>
              <w:ind w:right="-72"/>
              <w:jc w:val="right"/>
              <w:rPr>
                <w:rFonts w:ascii="Arial" w:eastAsia="Arial" w:hAnsi="Arial" w:cs="Arial"/>
                <w:color w:val="000000"/>
                <w:sz w:val="16"/>
                <w:szCs w:val="16"/>
                <w:highlight w:val="yellow"/>
              </w:rPr>
            </w:pPr>
            <w:r w:rsidRPr="00F2410A">
              <w:rPr>
                <w:rFonts w:ascii="Arial" w:hAnsi="Arial" w:cs="Arial"/>
                <w:sz w:val="16"/>
                <w:szCs w:val="16"/>
                <w:lang w:val="en-GB"/>
              </w:rPr>
              <w:t>296,048</w:t>
            </w:r>
          </w:p>
        </w:tc>
        <w:tc>
          <w:tcPr>
            <w:tcW w:w="1123" w:type="dxa"/>
          </w:tcPr>
          <w:p w14:paraId="76A9B583" w14:textId="066FBEE1" w:rsidR="00597C67" w:rsidRPr="00F2410A" w:rsidRDefault="00597C67" w:rsidP="00597C67">
            <w:pPr>
              <w:ind w:right="-72"/>
              <w:jc w:val="right"/>
              <w:rPr>
                <w:rFonts w:ascii="Arial" w:eastAsia="Arial" w:hAnsi="Arial" w:cs="Arial"/>
                <w:color w:val="000000"/>
                <w:sz w:val="16"/>
                <w:szCs w:val="16"/>
              </w:rPr>
            </w:pPr>
            <w:r w:rsidRPr="00F2410A">
              <w:rPr>
                <w:rFonts w:ascii="Arial" w:hAnsi="Arial" w:cs="Arial"/>
                <w:color w:val="000000"/>
                <w:sz w:val="16"/>
                <w:szCs w:val="16"/>
                <w:lang w:val="en-GB"/>
              </w:rPr>
              <w:t>1</w:t>
            </w:r>
            <w:r w:rsidRPr="00F2410A">
              <w:rPr>
                <w:rFonts w:ascii="Arial" w:hAnsi="Arial" w:cs="Arial"/>
                <w:color w:val="000000"/>
                <w:sz w:val="16"/>
                <w:szCs w:val="16"/>
                <w:cs/>
              </w:rPr>
              <w:t>,</w:t>
            </w:r>
            <w:r w:rsidRPr="00F2410A">
              <w:rPr>
                <w:rFonts w:ascii="Arial" w:hAnsi="Arial" w:cs="Arial"/>
                <w:color w:val="000000"/>
                <w:sz w:val="16"/>
                <w:szCs w:val="16"/>
                <w:lang w:val="en-GB"/>
              </w:rPr>
              <w:t>600</w:t>
            </w:r>
            <w:r w:rsidRPr="00F2410A">
              <w:rPr>
                <w:rFonts w:ascii="Arial" w:hAnsi="Arial" w:cs="Arial"/>
                <w:color w:val="000000"/>
                <w:sz w:val="16"/>
                <w:szCs w:val="16"/>
                <w:cs/>
              </w:rPr>
              <w:t>,</w:t>
            </w:r>
            <w:r w:rsidRPr="00F2410A">
              <w:rPr>
                <w:rFonts w:ascii="Arial" w:hAnsi="Arial" w:cs="Arial"/>
                <w:color w:val="000000"/>
                <w:sz w:val="16"/>
                <w:szCs w:val="16"/>
                <w:lang w:val="en-GB"/>
              </w:rPr>
              <w:t>954</w:t>
            </w:r>
          </w:p>
        </w:tc>
      </w:tr>
    </w:tbl>
    <w:p w14:paraId="30D36087" w14:textId="77777777" w:rsidR="009E6B8D" w:rsidRDefault="009E6B8D">
      <w:r>
        <w:br w:type="page"/>
      </w:r>
    </w:p>
    <w:p w14:paraId="4F9B8F6A" w14:textId="3880F37C" w:rsidR="00577AAE" w:rsidRPr="004E3EC7" w:rsidRDefault="00577AAE">
      <w:pPr>
        <w:pStyle w:val="ListParagraph"/>
        <w:numPr>
          <w:ilvl w:val="1"/>
          <w:numId w:val="14"/>
        </w:numPr>
        <w:spacing w:after="0"/>
        <w:ind w:left="567" w:hanging="567"/>
        <w:jc w:val="thaiDistribute"/>
        <w:rPr>
          <w:rFonts w:cs="Arial"/>
          <w:b/>
          <w:bCs/>
          <w:color w:val="CF4A02"/>
          <w:sz w:val="20"/>
          <w:szCs w:val="20"/>
        </w:rPr>
      </w:pPr>
      <w:r w:rsidRPr="004E3EC7">
        <w:rPr>
          <w:rFonts w:cs="Arial"/>
          <w:b/>
          <w:bCs/>
          <w:color w:val="CF4A02"/>
          <w:sz w:val="20"/>
          <w:szCs w:val="20"/>
        </w:rPr>
        <w:lastRenderedPageBreak/>
        <w:t>Financial risk</w:t>
      </w:r>
    </w:p>
    <w:p w14:paraId="4CEEF274" w14:textId="05D834F8" w:rsidR="00577AAE" w:rsidRPr="004E3EC7" w:rsidRDefault="00577AAE" w:rsidP="000A1147">
      <w:pPr>
        <w:ind w:left="540"/>
        <w:jc w:val="thaiDistribute"/>
        <w:rPr>
          <w:rFonts w:ascii="Arial" w:eastAsia="Arial" w:hAnsi="Arial" w:cs="Arial"/>
          <w:color w:val="000000"/>
        </w:rPr>
      </w:pPr>
    </w:p>
    <w:p w14:paraId="458889CD" w14:textId="55CB7A71" w:rsidR="00153B61" w:rsidRPr="004E3EC7" w:rsidRDefault="00153B61" w:rsidP="000A1147">
      <w:pPr>
        <w:ind w:left="540"/>
        <w:jc w:val="thaiDistribute"/>
        <w:rPr>
          <w:rFonts w:ascii="Arial" w:eastAsia="Arial" w:hAnsi="Arial" w:cs="Arial"/>
          <w:color w:val="000000"/>
        </w:rPr>
      </w:pPr>
      <w:r w:rsidRPr="004E3EC7">
        <w:rPr>
          <w:rFonts w:ascii="Arial" w:eastAsia="Arial" w:hAnsi="Arial" w:cs="Arial"/>
          <w:color w:val="000000"/>
        </w:rPr>
        <w:t xml:space="preserve">The Group exposes to a variety of financial risk: market risk (including foreign exchange risk, interest rate risk and price risk), credit risk and liquidity risk. The Group’s overall risk management </w:t>
      </w:r>
      <w:proofErr w:type="spellStart"/>
      <w:r w:rsidRPr="004E3EC7">
        <w:rPr>
          <w:rFonts w:ascii="Arial" w:eastAsia="Arial" w:hAnsi="Arial" w:cs="Arial"/>
          <w:color w:val="000000"/>
        </w:rPr>
        <w:t>programme</w:t>
      </w:r>
      <w:proofErr w:type="spellEnd"/>
      <w:r w:rsidRPr="004E3EC7">
        <w:rPr>
          <w:rFonts w:ascii="Arial" w:eastAsia="Arial" w:hAnsi="Arial" w:cs="Arial"/>
          <w:color w:val="000000"/>
        </w:rPr>
        <w:t xml:space="preserve"> focuses on the unpredictability of financial markets and seeks to </w:t>
      </w:r>
      <w:proofErr w:type="spellStart"/>
      <w:r w:rsidRPr="004E3EC7">
        <w:rPr>
          <w:rFonts w:ascii="Arial" w:eastAsia="Arial" w:hAnsi="Arial" w:cs="Arial"/>
          <w:color w:val="000000"/>
        </w:rPr>
        <w:t>minimise</w:t>
      </w:r>
      <w:proofErr w:type="spellEnd"/>
      <w:r w:rsidRPr="004E3EC7">
        <w:rPr>
          <w:rFonts w:ascii="Arial" w:eastAsia="Arial" w:hAnsi="Arial" w:cs="Arial"/>
          <w:color w:val="000000"/>
        </w:rPr>
        <w:t xml:space="preserve"> potential adverse effects on </w:t>
      </w:r>
      <w:r w:rsidR="00D80E77" w:rsidRPr="004E3EC7">
        <w:rPr>
          <w:rFonts w:ascii="Arial" w:eastAsia="Arial" w:hAnsi="Arial" w:cs="Arial"/>
          <w:color w:val="000000"/>
        </w:rPr>
        <w:t>t</w:t>
      </w:r>
      <w:r w:rsidRPr="004E3EC7">
        <w:rPr>
          <w:rFonts w:ascii="Arial" w:eastAsia="Arial" w:hAnsi="Arial" w:cs="Arial"/>
          <w:color w:val="000000"/>
        </w:rPr>
        <w:t>he Group’s financial performance.</w:t>
      </w:r>
    </w:p>
    <w:p w14:paraId="221B4FF9" w14:textId="77777777" w:rsidR="00153B61" w:rsidRPr="004E3EC7" w:rsidRDefault="00153B61" w:rsidP="000A1147">
      <w:pPr>
        <w:ind w:left="540"/>
        <w:jc w:val="thaiDistribute"/>
        <w:rPr>
          <w:rFonts w:ascii="Arial" w:eastAsia="Arial" w:hAnsi="Arial" w:cs="Arial"/>
          <w:color w:val="000000"/>
        </w:rPr>
      </w:pPr>
    </w:p>
    <w:p w14:paraId="0CD7B669" w14:textId="56B24C7D" w:rsidR="00153B61" w:rsidRPr="004E3EC7" w:rsidRDefault="00153B61" w:rsidP="000A1147">
      <w:pPr>
        <w:ind w:left="540"/>
        <w:jc w:val="thaiDistribute"/>
        <w:rPr>
          <w:rFonts w:ascii="Arial" w:eastAsia="Arial" w:hAnsi="Arial" w:cs="Arial"/>
          <w:color w:val="000000"/>
        </w:rPr>
      </w:pPr>
      <w:r w:rsidRPr="000A1147">
        <w:rPr>
          <w:rFonts w:ascii="Arial" w:eastAsia="Arial" w:hAnsi="Arial" w:cs="Arial"/>
          <w:color w:val="000000"/>
          <w:spacing w:val="-4"/>
        </w:rPr>
        <w:t>Financial risk management is carried out by the Group’s Risk Management Committee. The Group’s policy</w:t>
      </w:r>
      <w:r w:rsidRPr="000A1147">
        <w:rPr>
          <w:rFonts w:ascii="Arial" w:eastAsia="Arial" w:hAnsi="Arial" w:cs="Arial"/>
          <w:color w:val="000000"/>
          <w:spacing w:val="-2"/>
        </w:rPr>
        <w:t xml:space="preserve"> includes areas such as foreign exchange risk, interest rate risk, price risk, credit risk and liquidity</w:t>
      </w:r>
      <w:r w:rsidRPr="004E3EC7">
        <w:rPr>
          <w:rFonts w:ascii="Arial" w:eastAsia="Arial" w:hAnsi="Arial" w:cs="Arial"/>
          <w:color w:val="000000"/>
        </w:rPr>
        <w:t xml:space="preserve"> risk. </w:t>
      </w:r>
      <w:r w:rsidRPr="000A1147">
        <w:rPr>
          <w:rFonts w:ascii="Arial" w:eastAsia="Arial" w:hAnsi="Arial" w:cs="Arial"/>
          <w:color w:val="000000"/>
          <w:spacing w:val="-2"/>
        </w:rPr>
        <w:t>The framework parameters are approved by the Board of Directors and uses as the key communication and control tools</w:t>
      </w:r>
      <w:r w:rsidRPr="000A1147">
        <w:rPr>
          <w:rFonts w:ascii="Arial" w:eastAsia="Arial" w:hAnsi="Arial" w:cs="Arial"/>
          <w:color w:val="000000"/>
          <w:spacing w:val="-2"/>
          <w:cs/>
        </w:rPr>
        <w:t xml:space="preserve"> </w:t>
      </w:r>
      <w:r w:rsidRPr="000A1147">
        <w:rPr>
          <w:rFonts w:ascii="Arial" w:eastAsia="Arial" w:hAnsi="Arial" w:cs="Arial"/>
          <w:color w:val="000000"/>
          <w:spacing w:val="-2"/>
        </w:rPr>
        <w:t>by Risk Management Committee.</w:t>
      </w:r>
    </w:p>
    <w:p w14:paraId="4A7DA167" w14:textId="0F9E0022" w:rsidR="00153B61" w:rsidRDefault="00153B61" w:rsidP="000A1147">
      <w:pPr>
        <w:ind w:left="540"/>
        <w:jc w:val="thaiDistribute"/>
        <w:rPr>
          <w:rFonts w:ascii="Arial" w:eastAsia="Arial" w:hAnsi="Arial" w:cs="Arial"/>
          <w:color w:val="000000"/>
        </w:rPr>
      </w:pPr>
    </w:p>
    <w:p w14:paraId="50A5BC4A" w14:textId="4DCD7F07" w:rsidR="00153B61" w:rsidRPr="004E3EC7" w:rsidRDefault="00153B61" w:rsidP="00E52D43">
      <w:pPr>
        <w:pStyle w:val="ListParagraph"/>
        <w:numPr>
          <w:ilvl w:val="2"/>
          <w:numId w:val="16"/>
        </w:numPr>
        <w:spacing w:after="0"/>
        <w:ind w:left="1080" w:hanging="540"/>
        <w:jc w:val="both"/>
        <w:rPr>
          <w:rFonts w:cs="Arial"/>
          <w:b/>
          <w:bCs/>
          <w:color w:val="CF4A02"/>
          <w:sz w:val="20"/>
          <w:szCs w:val="20"/>
        </w:rPr>
      </w:pPr>
      <w:r w:rsidRPr="004E3EC7">
        <w:rPr>
          <w:rFonts w:cs="Arial"/>
          <w:b/>
          <w:bCs/>
          <w:color w:val="CF4A02"/>
          <w:sz w:val="20"/>
          <w:szCs w:val="20"/>
        </w:rPr>
        <w:t>Market risk</w:t>
      </w:r>
    </w:p>
    <w:p w14:paraId="013554DA" w14:textId="77777777" w:rsidR="00153B61" w:rsidRPr="004E3EC7" w:rsidRDefault="00153B61" w:rsidP="00E52D43">
      <w:pPr>
        <w:ind w:left="1080"/>
        <w:jc w:val="thaiDistribute"/>
        <w:rPr>
          <w:rFonts w:ascii="Arial" w:eastAsia="Arial" w:hAnsi="Arial" w:cs="Arial"/>
          <w:color w:val="000000"/>
        </w:rPr>
      </w:pPr>
    </w:p>
    <w:p w14:paraId="7604ED3C" w14:textId="77777777" w:rsidR="00153B61" w:rsidRPr="004E3EC7" w:rsidRDefault="00153B61" w:rsidP="00E52D43">
      <w:pPr>
        <w:ind w:left="1080"/>
        <w:jc w:val="thaiDistribute"/>
        <w:rPr>
          <w:rFonts w:ascii="Arial" w:eastAsia="Arial" w:hAnsi="Arial" w:cs="Arial"/>
          <w:color w:val="000000"/>
        </w:rPr>
      </w:pPr>
      <w:r w:rsidRPr="004E3EC7">
        <w:rPr>
          <w:rFonts w:ascii="Arial" w:eastAsia="Arial" w:hAnsi="Arial" w:cs="Arial"/>
          <w:color w:val="000000"/>
        </w:rPr>
        <w:t xml:space="preserve">Market risk is the risk that the fair value or future cash flows of a financial instrument will fluctuate </w:t>
      </w:r>
      <w:proofErr w:type="gramStart"/>
      <w:r w:rsidRPr="004E3EC7">
        <w:rPr>
          <w:rFonts w:ascii="Arial" w:eastAsia="Arial" w:hAnsi="Arial" w:cs="Arial"/>
          <w:color w:val="000000"/>
        </w:rPr>
        <w:t>as a result of</w:t>
      </w:r>
      <w:proofErr w:type="gramEnd"/>
      <w:r w:rsidRPr="004E3EC7">
        <w:rPr>
          <w:rFonts w:ascii="Arial" w:eastAsia="Arial" w:hAnsi="Arial" w:cs="Arial"/>
          <w:color w:val="000000"/>
        </w:rPr>
        <w:t xml:space="preserve"> changes in market prices. Market risk consists of three types of risks: foreign exchange risk, interest rate risk and price risk.</w:t>
      </w:r>
    </w:p>
    <w:p w14:paraId="360DFFEC" w14:textId="77777777" w:rsidR="00153B61" w:rsidRPr="004E3EC7" w:rsidRDefault="00153B61" w:rsidP="00E52D43">
      <w:pPr>
        <w:ind w:left="1080"/>
        <w:jc w:val="thaiDistribute"/>
        <w:rPr>
          <w:rFonts w:ascii="Arial" w:eastAsia="Arial" w:hAnsi="Arial" w:cs="Arial"/>
          <w:color w:val="000000"/>
        </w:rPr>
      </w:pPr>
    </w:p>
    <w:p w14:paraId="521FE01E" w14:textId="4B4CF4C1" w:rsidR="00153B61" w:rsidRPr="004E3EC7" w:rsidRDefault="00153B61" w:rsidP="00E52D43">
      <w:pPr>
        <w:pStyle w:val="ListParagraph"/>
        <w:numPr>
          <w:ilvl w:val="0"/>
          <w:numId w:val="17"/>
        </w:numPr>
        <w:spacing w:after="0"/>
        <w:ind w:left="1620" w:hanging="540"/>
        <w:jc w:val="thaiDistribute"/>
        <w:rPr>
          <w:rFonts w:cs="Arial"/>
          <w:color w:val="CF4A02"/>
          <w:sz w:val="20"/>
          <w:szCs w:val="20"/>
        </w:rPr>
      </w:pPr>
      <w:r w:rsidRPr="004E3EC7">
        <w:rPr>
          <w:rFonts w:cs="Arial"/>
          <w:color w:val="CF4A02"/>
          <w:sz w:val="20"/>
          <w:szCs w:val="20"/>
        </w:rPr>
        <w:tab/>
        <w:t>Foreign exchange risk</w:t>
      </w:r>
    </w:p>
    <w:p w14:paraId="2BE5C181" w14:textId="77777777" w:rsidR="00153B61" w:rsidRPr="004E3EC7" w:rsidRDefault="00153B61" w:rsidP="00E52D43">
      <w:pPr>
        <w:ind w:left="1620"/>
        <w:rPr>
          <w:rFonts w:ascii="Arial" w:hAnsi="Arial" w:cs="Arial"/>
          <w:lang w:val="en-GB"/>
        </w:rPr>
      </w:pPr>
    </w:p>
    <w:p w14:paraId="283D4D34" w14:textId="353DD05D" w:rsidR="00153B61" w:rsidRPr="004E3EC7" w:rsidRDefault="00822B92" w:rsidP="00E52D43">
      <w:pPr>
        <w:ind w:left="1620"/>
        <w:jc w:val="thaiDistribute"/>
        <w:rPr>
          <w:rFonts w:ascii="Arial" w:eastAsia="Arial" w:hAnsi="Arial" w:cs="Arial"/>
          <w:color w:val="000000"/>
        </w:rPr>
      </w:pPr>
      <w:r w:rsidRPr="004E3EC7">
        <w:rPr>
          <w:rFonts w:ascii="Arial" w:eastAsia="Arial" w:hAnsi="Arial" w:cs="Arial"/>
          <w:color w:val="000000"/>
        </w:rPr>
        <w:t xml:space="preserve">The Group operates internationally and is exposed to foreign currency risks, primarily the US dollar </w:t>
      </w:r>
      <w:r w:rsidRPr="000A1147">
        <w:rPr>
          <w:rFonts w:ascii="Arial" w:eastAsia="Arial" w:hAnsi="Arial" w:cs="Arial"/>
          <w:color w:val="000000"/>
          <w:spacing w:val="-6"/>
        </w:rPr>
        <w:t xml:space="preserve">and Euro </w:t>
      </w:r>
      <w:r w:rsidR="00153B61" w:rsidRPr="000A1147">
        <w:rPr>
          <w:rFonts w:ascii="Arial" w:eastAsia="Arial" w:hAnsi="Arial" w:cs="Arial"/>
          <w:color w:val="000000"/>
          <w:spacing w:val="-6"/>
        </w:rPr>
        <w:t>from insurance premium and reinsurance with foreign insurance companies that are denominated</w:t>
      </w:r>
      <w:r w:rsidR="00153B61" w:rsidRPr="004E3EC7">
        <w:rPr>
          <w:rFonts w:ascii="Arial" w:eastAsia="Arial" w:hAnsi="Arial" w:cs="Arial"/>
          <w:color w:val="000000"/>
        </w:rPr>
        <w:t xml:space="preserve"> in foreign currencies. The </w:t>
      </w:r>
      <w:r w:rsidR="00591C22" w:rsidRPr="004E3EC7">
        <w:rPr>
          <w:rFonts w:ascii="Arial" w:eastAsia="Arial" w:hAnsi="Arial" w:cs="Arial"/>
          <w:color w:val="000000"/>
        </w:rPr>
        <w:t>Group</w:t>
      </w:r>
      <w:r w:rsidR="00153B61" w:rsidRPr="004E3EC7">
        <w:rPr>
          <w:rFonts w:ascii="Arial" w:eastAsia="Arial" w:hAnsi="Arial" w:cs="Arial"/>
          <w:color w:val="000000"/>
        </w:rPr>
        <w:t xml:space="preserve"> has no forward exchange contract to reduce the exposure. However, the management believes that the </w:t>
      </w:r>
      <w:r w:rsidR="00591C22" w:rsidRPr="004E3EC7">
        <w:rPr>
          <w:rFonts w:ascii="Arial" w:eastAsia="Arial" w:hAnsi="Arial" w:cs="Arial"/>
          <w:color w:val="000000"/>
        </w:rPr>
        <w:t>Group</w:t>
      </w:r>
      <w:r w:rsidR="00153B61" w:rsidRPr="004E3EC7">
        <w:rPr>
          <w:rFonts w:ascii="Arial" w:eastAsia="Arial" w:hAnsi="Arial" w:cs="Arial"/>
          <w:color w:val="000000"/>
        </w:rPr>
        <w:t xml:space="preserve"> has no significant effect.</w:t>
      </w:r>
    </w:p>
    <w:p w14:paraId="1F6F3E34" w14:textId="0F254EAF" w:rsidR="00FF35D1" w:rsidRPr="004E3EC7" w:rsidRDefault="00FF35D1" w:rsidP="00E52D43">
      <w:pPr>
        <w:ind w:left="1620"/>
        <w:rPr>
          <w:rFonts w:ascii="Arial" w:eastAsia="Arial" w:hAnsi="Arial" w:cs="Arial"/>
          <w:color w:val="000000"/>
        </w:rPr>
      </w:pPr>
    </w:p>
    <w:p w14:paraId="19245184" w14:textId="6B95C874" w:rsidR="00822B92" w:rsidRPr="004E3EC7" w:rsidRDefault="00822B92" w:rsidP="00E52D43">
      <w:pPr>
        <w:ind w:left="1620"/>
        <w:jc w:val="thaiDistribute"/>
        <w:rPr>
          <w:rFonts w:ascii="Arial" w:eastAsia="Arial" w:hAnsi="Arial" w:cs="Arial"/>
          <w:i/>
          <w:iCs/>
          <w:color w:val="CF4A02"/>
        </w:rPr>
      </w:pPr>
      <w:r w:rsidRPr="004E3EC7">
        <w:rPr>
          <w:rFonts w:ascii="Arial" w:eastAsia="Arial" w:hAnsi="Arial" w:cs="Arial"/>
          <w:i/>
          <w:iCs/>
          <w:color w:val="CF4A02"/>
        </w:rPr>
        <w:t>Exposure</w:t>
      </w:r>
    </w:p>
    <w:p w14:paraId="6C37F549" w14:textId="39C9E822" w:rsidR="00822B92" w:rsidRPr="004E3EC7" w:rsidRDefault="00822B92" w:rsidP="00E52D43">
      <w:pPr>
        <w:ind w:left="1620"/>
        <w:jc w:val="thaiDistribute"/>
        <w:rPr>
          <w:rFonts w:ascii="Arial" w:eastAsia="Arial" w:hAnsi="Arial" w:cs="Arial"/>
          <w:color w:val="000000"/>
        </w:rPr>
      </w:pPr>
    </w:p>
    <w:p w14:paraId="1FADD9FF" w14:textId="477AAA1A" w:rsidR="00822B92" w:rsidRPr="004E3EC7" w:rsidRDefault="00822B92" w:rsidP="00E52D43">
      <w:pPr>
        <w:ind w:left="1620"/>
        <w:jc w:val="thaiDistribute"/>
        <w:rPr>
          <w:rFonts w:ascii="Arial" w:eastAsia="Arial" w:hAnsi="Arial" w:cs="Arial"/>
          <w:color w:val="000000"/>
        </w:rPr>
      </w:pPr>
      <w:r w:rsidRPr="004E3EC7">
        <w:rPr>
          <w:rFonts w:ascii="Arial" w:eastAsia="Arial" w:hAnsi="Arial" w:cs="Arial"/>
          <w:color w:val="000000"/>
        </w:rPr>
        <w:t>The Group’s exposure to foreign currency risk at the end of the reporting period, expressed in Baht are as follows:</w:t>
      </w:r>
    </w:p>
    <w:p w14:paraId="47DC8D93" w14:textId="733009FB" w:rsidR="00822B92" w:rsidRPr="004E3EC7" w:rsidRDefault="00822B92" w:rsidP="00E52D43">
      <w:pPr>
        <w:ind w:left="1620"/>
        <w:jc w:val="thaiDistribute"/>
        <w:rPr>
          <w:rFonts w:ascii="Arial" w:eastAsia="Arial" w:hAnsi="Arial" w:cs="Arial"/>
          <w:color w:val="000000"/>
        </w:rPr>
      </w:pPr>
    </w:p>
    <w:tbl>
      <w:tblPr>
        <w:tblStyle w:val="TableGrid"/>
        <w:tblW w:w="7920"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980"/>
        <w:gridCol w:w="1980"/>
        <w:gridCol w:w="1980"/>
      </w:tblGrid>
      <w:tr w:rsidR="00626B7A" w:rsidRPr="006D6138" w14:paraId="157DB702" w14:textId="77777777" w:rsidTr="00626B7A">
        <w:tc>
          <w:tcPr>
            <w:tcW w:w="1980" w:type="dxa"/>
          </w:tcPr>
          <w:p w14:paraId="05B96E97" w14:textId="2C626E7C" w:rsidR="00626B7A" w:rsidRPr="006D6138" w:rsidRDefault="00626B7A" w:rsidP="00E52D43">
            <w:pPr>
              <w:jc w:val="thaiDistribute"/>
              <w:rPr>
                <w:rFonts w:ascii="Arial" w:eastAsia="Arial" w:hAnsi="Arial" w:cs="Arial"/>
                <w:color w:val="000000"/>
              </w:rPr>
            </w:pPr>
          </w:p>
        </w:tc>
        <w:tc>
          <w:tcPr>
            <w:tcW w:w="5940" w:type="dxa"/>
            <w:gridSpan w:val="3"/>
            <w:tcBorders>
              <w:top w:val="single" w:sz="4" w:space="0" w:color="auto"/>
              <w:bottom w:val="single" w:sz="4" w:space="0" w:color="auto"/>
            </w:tcBorders>
          </w:tcPr>
          <w:p w14:paraId="1F4AD944" w14:textId="5E403595" w:rsidR="00626B7A" w:rsidRPr="006D6138" w:rsidRDefault="00626B7A" w:rsidP="00AC1B4E">
            <w:pPr>
              <w:jc w:val="center"/>
              <w:rPr>
                <w:rFonts w:ascii="Arial" w:eastAsia="Arial" w:hAnsi="Arial" w:cs="Arial"/>
                <w:color w:val="000000"/>
              </w:rPr>
            </w:pPr>
            <w:r w:rsidRPr="006D6138">
              <w:rPr>
                <w:rFonts w:ascii="Arial" w:hAnsi="Arial" w:cs="Arial"/>
                <w:b/>
                <w:bCs/>
              </w:rPr>
              <w:t>Consolidated financial statements</w:t>
            </w:r>
          </w:p>
        </w:tc>
      </w:tr>
      <w:tr w:rsidR="00626B7A" w:rsidRPr="006D6138" w14:paraId="571BB942" w14:textId="77777777" w:rsidTr="00626B7A">
        <w:tc>
          <w:tcPr>
            <w:tcW w:w="1980" w:type="dxa"/>
          </w:tcPr>
          <w:p w14:paraId="543DF500" w14:textId="77777777" w:rsidR="00626B7A" w:rsidRPr="006D6138" w:rsidRDefault="00626B7A" w:rsidP="00E52D43">
            <w:pPr>
              <w:jc w:val="thaiDistribute"/>
              <w:rPr>
                <w:rFonts w:ascii="Arial" w:eastAsia="Arial" w:hAnsi="Arial" w:cs="Arial"/>
                <w:color w:val="000000"/>
              </w:rPr>
            </w:pPr>
          </w:p>
        </w:tc>
        <w:tc>
          <w:tcPr>
            <w:tcW w:w="5940" w:type="dxa"/>
            <w:gridSpan w:val="3"/>
            <w:tcBorders>
              <w:top w:val="single" w:sz="4" w:space="0" w:color="auto"/>
              <w:bottom w:val="single" w:sz="4" w:space="0" w:color="auto"/>
            </w:tcBorders>
          </w:tcPr>
          <w:p w14:paraId="6E6C984D" w14:textId="2B178C02" w:rsidR="00626B7A" w:rsidRPr="006D6138" w:rsidRDefault="00626B7A" w:rsidP="00AC1B4E">
            <w:pPr>
              <w:jc w:val="center"/>
              <w:rPr>
                <w:rFonts w:ascii="Arial" w:eastAsia="Arial" w:hAnsi="Arial" w:cs="Arial"/>
                <w:color w:val="000000"/>
              </w:rPr>
            </w:pPr>
            <w:r w:rsidRPr="006D6138">
              <w:rPr>
                <w:rFonts w:ascii="Arial" w:hAnsi="Arial" w:cs="Arial"/>
                <w:b/>
                <w:bCs/>
                <w:lang w:val="en-GB"/>
              </w:rPr>
              <w:t>2023</w:t>
            </w:r>
          </w:p>
        </w:tc>
      </w:tr>
      <w:tr w:rsidR="00626B7A" w:rsidRPr="006D6138" w14:paraId="42093C43" w14:textId="77777777" w:rsidTr="00314F8E">
        <w:tc>
          <w:tcPr>
            <w:tcW w:w="1980" w:type="dxa"/>
          </w:tcPr>
          <w:p w14:paraId="033A8893" w14:textId="77777777" w:rsidR="00626B7A" w:rsidRPr="006D6138" w:rsidRDefault="00626B7A" w:rsidP="00E52D43">
            <w:pPr>
              <w:jc w:val="thaiDistribute"/>
              <w:rPr>
                <w:rFonts w:ascii="Arial" w:eastAsia="Arial" w:hAnsi="Arial" w:cs="Arial"/>
                <w:color w:val="000000"/>
              </w:rPr>
            </w:pPr>
          </w:p>
        </w:tc>
        <w:tc>
          <w:tcPr>
            <w:tcW w:w="1980" w:type="dxa"/>
            <w:tcBorders>
              <w:top w:val="single" w:sz="4" w:space="0" w:color="auto"/>
            </w:tcBorders>
          </w:tcPr>
          <w:p w14:paraId="5D9EF968" w14:textId="1FA0F59D" w:rsidR="00626B7A" w:rsidRPr="006D6138" w:rsidRDefault="00626B7A" w:rsidP="00626B7A">
            <w:pPr>
              <w:ind w:right="-141"/>
              <w:jc w:val="right"/>
              <w:rPr>
                <w:rFonts w:ascii="Arial" w:eastAsia="Arial" w:hAnsi="Arial" w:cs="Arial"/>
                <w:color w:val="000000"/>
              </w:rPr>
            </w:pPr>
            <w:r w:rsidRPr="006D6138">
              <w:rPr>
                <w:rFonts w:ascii="Arial" w:hAnsi="Arial" w:cs="Arial"/>
                <w:b/>
                <w:bCs/>
              </w:rPr>
              <w:t>US Dollar</w:t>
            </w:r>
          </w:p>
        </w:tc>
        <w:tc>
          <w:tcPr>
            <w:tcW w:w="1980" w:type="dxa"/>
            <w:tcBorders>
              <w:top w:val="single" w:sz="4" w:space="0" w:color="auto"/>
            </w:tcBorders>
            <w:vAlign w:val="bottom"/>
          </w:tcPr>
          <w:p w14:paraId="5808E659" w14:textId="23A5F2C1" w:rsidR="00626B7A" w:rsidRPr="00626B7A" w:rsidRDefault="00626B7A" w:rsidP="00E52D43">
            <w:pPr>
              <w:ind w:right="-72"/>
              <w:jc w:val="right"/>
              <w:rPr>
                <w:rFonts w:ascii="Arial" w:eastAsia="Arial" w:hAnsi="Arial" w:cs="Arial"/>
                <w:b/>
                <w:bCs/>
                <w:color w:val="000000"/>
              </w:rPr>
            </w:pPr>
            <w:r w:rsidRPr="00626B7A">
              <w:rPr>
                <w:rFonts w:ascii="Arial" w:eastAsia="Arial" w:hAnsi="Arial" w:cs="Arial"/>
                <w:b/>
                <w:bCs/>
                <w:color w:val="000000"/>
              </w:rPr>
              <w:t>Euro</w:t>
            </w:r>
          </w:p>
        </w:tc>
        <w:tc>
          <w:tcPr>
            <w:tcW w:w="1980" w:type="dxa"/>
            <w:tcBorders>
              <w:top w:val="single" w:sz="4" w:space="0" w:color="auto"/>
            </w:tcBorders>
            <w:vAlign w:val="bottom"/>
          </w:tcPr>
          <w:p w14:paraId="24B4AACD" w14:textId="046B2945" w:rsidR="00626B7A" w:rsidRPr="006D6138" w:rsidRDefault="00626B7A" w:rsidP="00E52D43">
            <w:pPr>
              <w:ind w:right="-72"/>
              <w:jc w:val="right"/>
              <w:rPr>
                <w:rFonts w:ascii="Arial" w:eastAsia="Arial" w:hAnsi="Arial" w:cs="Arial"/>
                <w:color w:val="000000"/>
              </w:rPr>
            </w:pPr>
            <w:r>
              <w:rPr>
                <w:rFonts w:ascii="Arial" w:hAnsi="Arial" w:cs="Arial"/>
                <w:b/>
                <w:bCs/>
              </w:rPr>
              <w:t>SG</w:t>
            </w:r>
            <w:r w:rsidRPr="006D6138">
              <w:rPr>
                <w:rFonts w:ascii="Arial" w:hAnsi="Arial" w:cs="Arial"/>
                <w:b/>
                <w:bCs/>
              </w:rPr>
              <w:t xml:space="preserve"> Dollar</w:t>
            </w:r>
          </w:p>
        </w:tc>
      </w:tr>
      <w:tr w:rsidR="00626B7A" w:rsidRPr="006D6138" w14:paraId="6BC8527A" w14:textId="77777777" w:rsidTr="00314F8E">
        <w:tc>
          <w:tcPr>
            <w:tcW w:w="1980" w:type="dxa"/>
          </w:tcPr>
          <w:p w14:paraId="1E500173" w14:textId="77777777" w:rsidR="00626B7A" w:rsidRPr="006D6138" w:rsidRDefault="00626B7A" w:rsidP="00626B7A">
            <w:pPr>
              <w:jc w:val="thaiDistribute"/>
              <w:rPr>
                <w:rFonts w:ascii="Arial" w:eastAsia="Arial" w:hAnsi="Arial" w:cs="Arial"/>
                <w:color w:val="000000"/>
              </w:rPr>
            </w:pPr>
          </w:p>
        </w:tc>
        <w:tc>
          <w:tcPr>
            <w:tcW w:w="1980" w:type="dxa"/>
            <w:tcBorders>
              <w:bottom w:val="single" w:sz="4" w:space="0" w:color="auto"/>
            </w:tcBorders>
          </w:tcPr>
          <w:p w14:paraId="77599C3F" w14:textId="1A987FEA" w:rsidR="00626B7A" w:rsidRPr="006D6138" w:rsidRDefault="00626B7A" w:rsidP="00626B7A">
            <w:pPr>
              <w:ind w:right="-141"/>
              <w:jc w:val="right"/>
              <w:rPr>
                <w:rFonts w:ascii="Arial" w:eastAsia="Arial" w:hAnsi="Arial" w:cs="Arial"/>
                <w:color w:val="000000"/>
              </w:rPr>
            </w:pPr>
            <w:r w:rsidRPr="006D6138">
              <w:rPr>
                <w:rFonts w:ascii="Arial" w:hAnsi="Arial" w:cs="Arial"/>
                <w:b/>
                <w:bCs/>
              </w:rPr>
              <w:t>Thousand Baht</w:t>
            </w:r>
          </w:p>
        </w:tc>
        <w:tc>
          <w:tcPr>
            <w:tcW w:w="1980" w:type="dxa"/>
            <w:tcBorders>
              <w:bottom w:val="single" w:sz="4" w:space="0" w:color="auto"/>
            </w:tcBorders>
          </w:tcPr>
          <w:p w14:paraId="0579D014" w14:textId="6B61E998" w:rsidR="00626B7A" w:rsidRPr="006D6138" w:rsidRDefault="00626B7A" w:rsidP="00626B7A">
            <w:pPr>
              <w:ind w:right="-72"/>
              <w:jc w:val="right"/>
              <w:rPr>
                <w:rFonts w:ascii="Arial" w:eastAsia="Arial" w:hAnsi="Arial" w:cs="Arial"/>
                <w:color w:val="000000"/>
              </w:rPr>
            </w:pPr>
            <w:r w:rsidRPr="006D6138">
              <w:rPr>
                <w:rFonts w:ascii="Arial" w:hAnsi="Arial" w:cs="Arial"/>
                <w:b/>
                <w:bCs/>
              </w:rPr>
              <w:t>Thousand Baht</w:t>
            </w:r>
          </w:p>
        </w:tc>
        <w:tc>
          <w:tcPr>
            <w:tcW w:w="1980" w:type="dxa"/>
            <w:tcBorders>
              <w:bottom w:val="single" w:sz="4" w:space="0" w:color="auto"/>
            </w:tcBorders>
          </w:tcPr>
          <w:p w14:paraId="300FDE1A" w14:textId="003BACC5" w:rsidR="00626B7A" w:rsidRPr="006D6138" w:rsidRDefault="00626B7A" w:rsidP="00626B7A">
            <w:pPr>
              <w:ind w:right="-72"/>
              <w:jc w:val="right"/>
              <w:rPr>
                <w:rFonts w:ascii="Arial" w:eastAsia="Arial" w:hAnsi="Arial" w:cs="Arial"/>
                <w:color w:val="000000"/>
              </w:rPr>
            </w:pPr>
            <w:r w:rsidRPr="006D6138">
              <w:rPr>
                <w:rFonts w:ascii="Arial" w:hAnsi="Arial" w:cs="Arial"/>
                <w:b/>
                <w:bCs/>
              </w:rPr>
              <w:t>Thousand Baht</w:t>
            </w:r>
          </w:p>
        </w:tc>
      </w:tr>
      <w:tr w:rsidR="00626B7A" w:rsidRPr="006D6138" w14:paraId="2C31FD2E" w14:textId="77777777" w:rsidTr="00314F8E">
        <w:tc>
          <w:tcPr>
            <w:tcW w:w="1980" w:type="dxa"/>
          </w:tcPr>
          <w:p w14:paraId="2B15F24C" w14:textId="77777777" w:rsidR="00626B7A" w:rsidRPr="006D6138" w:rsidRDefault="00626B7A" w:rsidP="00626B7A">
            <w:pPr>
              <w:jc w:val="thaiDistribute"/>
              <w:rPr>
                <w:rFonts w:ascii="Arial" w:eastAsia="Arial" w:hAnsi="Arial" w:cs="Arial"/>
                <w:color w:val="000000"/>
              </w:rPr>
            </w:pPr>
          </w:p>
        </w:tc>
        <w:tc>
          <w:tcPr>
            <w:tcW w:w="1980" w:type="dxa"/>
            <w:tcBorders>
              <w:top w:val="single" w:sz="4" w:space="0" w:color="auto"/>
            </w:tcBorders>
            <w:shd w:val="clear" w:color="auto" w:fill="FAFAFA"/>
          </w:tcPr>
          <w:p w14:paraId="7F10F3A6" w14:textId="0E92A6CE" w:rsidR="00626B7A" w:rsidRPr="006D6138" w:rsidRDefault="00626B7A" w:rsidP="00626B7A">
            <w:pPr>
              <w:jc w:val="thaiDistribute"/>
              <w:rPr>
                <w:rFonts w:ascii="Arial" w:eastAsia="Arial" w:hAnsi="Arial" w:cs="Arial"/>
                <w:color w:val="000000"/>
              </w:rPr>
            </w:pPr>
          </w:p>
        </w:tc>
        <w:tc>
          <w:tcPr>
            <w:tcW w:w="1980" w:type="dxa"/>
            <w:tcBorders>
              <w:top w:val="single" w:sz="4" w:space="0" w:color="auto"/>
            </w:tcBorders>
            <w:shd w:val="clear" w:color="auto" w:fill="FAFAFA"/>
          </w:tcPr>
          <w:p w14:paraId="2B937B14" w14:textId="77777777" w:rsidR="00626B7A" w:rsidRPr="006D6138" w:rsidRDefault="00626B7A" w:rsidP="00626B7A">
            <w:pPr>
              <w:ind w:right="-72"/>
              <w:jc w:val="right"/>
              <w:rPr>
                <w:rFonts w:ascii="Arial" w:eastAsia="Arial" w:hAnsi="Arial" w:cs="Arial"/>
                <w:color w:val="000000"/>
              </w:rPr>
            </w:pPr>
          </w:p>
        </w:tc>
        <w:tc>
          <w:tcPr>
            <w:tcW w:w="1980" w:type="dxa"/>
            <w:tcBorders>
              <w:top w:val="single" w:sz="4" w:space="0" w:color="auto"/>
            </w:tcBorders>
            <w:shd w:val="clear" w:color="auto" w:fill="FAFAFA"/>
          </w:tcPr>
          <w:p w14:paraId="2630762A" w14:textId="77777777" w:rsidR="00626B7A" w:rsidRPr="006D6138" w:rsidRDefault="00626B7A" w:rsidP="00626B7A">
            <w:pPr>
              <w:ind w:right="-72"/>
              <w:jc w:val="right"/>
              <w:rPr>
                <w:rFonts w:ascii="Arial" w:eastAsia="Arial" w:hAnsi="Arial" w:cs="Arial"/>
                <w:color w:val="000000"/>
              </w:rPr>
            </w:pPr>
          </w:p>
        </w:tc>
      </w:tr>
      <w:tr w:rsidR="00626B7A" w:rsidRPr="006D6138" w14:paraId="2BCF597D" w14:textId="77777777" w:rsidTr="00314F8E">
        <w:tc>
          <w:tcPr>
            <w:tcW w:w="1980" w:type="dxa"/>
          </w:tcPr>
          <w:p w14:paraId="17C0D102" w14:textId="77777777" w:rsidR="00626B7A" w:rsidRDefault="00626B7A" w:rsidP="00626B7A">
            <w:pPr>
              <w:jc w:val="thaiDistribute"/>
              <w:rPr>
                <w:rFonts w:ascii="Arial" w:eastAsia="Arial" w:hAnsi="Arial" w:cs="Arial"/>
                <w:color w:val="000000"/>
              </w:rPr>
            </w:pPr>
            <w:r w:rsidRPr="006D6138">
              <w:rPr>
                <w:rFonts w:ascii="Arial" w:eastAsia="Arial" w:hAnsi="Arial" w:cs="Arial"/>
                <w:color w:val="000000"/>
              </w:rPr>
              <w:t xml:space="preserve">Cash and cash </w:t>
            </w:r>
          </w:p>
          <w:p w14:paraId="6760FB39" w14:textId="08BB3805" w:rsidR="00626B7A" w:rsidRPr="006D6138" w:rsidRDefault="00626B7A" w:rsidP="00626B7A">
            <w:pPr>
              <w:jc w:val="thaiDistribute"/>
              <w:rPr>
                <w:rFonts w:ascii="Arial" w:eastAsia="Arial" w:hAnsi="Arial" w:cs="Arial"/>
                <w:color w:val="000000"/>
              </w:rPr>
            </w:pPr>
            <w:r>
              <w:rPr>
                <w:rFonts w:ascii="Arial" w:eastAsia="Arial" w:hAnsi="Arial" w:cs="Arial"/>
                <w:color w:val="000000"/>
              </w:rPr>
              <w:t xml:space="preserve">   </w:t>
            </w:r>
            <w:r w:rsidRPr="006D6138">
              <w:rPr>
                <w:rFonts w:ascii="Arial" w:eastAsia="Arial" w:hAnsi="Arial" w:cs="Arial"/>
                <w:color w:val="000000"/>
              </w:rPr>
              <w:t>equivalents</w:t>
            </w:r>
          </w:p>
        </w:tc>
        <w:tc>
          <w:tcPr>
            <w:tcW w:w="1980" w:type="dxa"/>
            <w:shd w:val="clear" w:color="auto" w:fill="FAFAFA"/>
            <w:vAlign w:val="bottom"/>
          </w:tcPr>
          <w:p w14:paraId="14CA91F9" w14:textId="2193EAA2" w:rsidR="00626B7A" w:rsidRPr="00314F8E" w:rsidRDefault="00626B7A" w:rsidP="00314F8E">
            <w:pPr>
              <w:ind w:right="-72"/>
              <w:jc w:val="right"/>
              <w:rPr>
                <w:rFonts w:ascii="Arial" w:hAnsi="Arial" w:cs="Arial"/>
                <w:color w:val="000000" w:themeColor="text1"/>
              </w:rPr>
            </w:pPr>
            <w:r w:rsidRPr="00314F8E">
              <w:rPr>
                <w:rFonts w:ascii="Arial" w:hAnsi="Arial" w:cs="Arial"/>
                <w:color w:val="000000" w:themeColor="text1"/>
              </w:rPr>
              <w:t>174</w:t>
            </w:r>
          </w:p>
        </w:tc>
        <w:tc>
          <w:tcPr>
            <w:tcW w:w="1980" w:type="dxa"/>
            <w:shd w:val="clear" w:color="auto" w:fill="FAFAFA"/>
            <w:vAlign w:val="bottom"/>
          </w:tcPr>
          <w:p w14:paraId="7AA11311" w14:textId="72103205" w:rsidR="00626B7A" w:rsidRPr="003E09D0" w:rsidRDefault="00314F8E" w:rsidP="00314F8E">
            <w:pPr>
              <w:ind w:right="-72"/>
              <w:jc w:val="right"/>
              <w:rPr>
                <w:rFonts w:ascii="Arial" w:eastAsia="Arial" w:hAnsi="Arial" w:cs="Arial"/>
                <w:color w:val="000000"/>
              </w:rPr>
            </w:pPr>
            <w:r>
              <w:rPr>
                <w:rFonts w:ascii="Arial" w:hAnsi="Arial" w:cs="Arial"/>
                <w:color w:val="000000" w:themeColor="text1"/>
              </w:rPr>
              <w:t>-</w:t>
            </w:r>
          </w:p>
        </w:tc>
        <w:tc>
          <w:tcPr>
            <w:tcW w:w="1980" w:type="dxa"/>
            <w:shd w:val="clear" w:color="auto" w:fill="FAFAFA"/>
            <w:vAlign w:val="bottom"/>
          </w:tcPr>
          <w:p w14:paraId="1E5E898B" w14:textId="475F1F54" w:rsidR="00626B7A" w:rsidRPr="006D6138" w:rsidRDefault="00314F8E" w:rsidP="00314F8E">
            <w:pPr>
              <w:ind w:right="-72"/>
              <w:jc w:val="right"/>
              <w:rPr>
                <w:rFonts w:ascii="Arial" w:eastAsia="Arial" w:hAnsi="Arial" w:cs="Arial"/>
                <w:color w:val="000000"/>
              </w:rPr>
            </w:pPr>
            <w:r>
              <w:rPr>
                <w:rFonts w:ascii="Arial" w:eastAsia="Arial" w:hAnsi="Arial" w:cs="Arial"/>
                <w:color w:val="000000"/>
                <w:lang w:val="en-GB"/>
              </w:rPr>
              <w:t>-</w:t>
            </w:r>
          </w:p>
        </w:tc>
      </w:tr>
      <w:tr w:rsidR="00626B7A" w:rsidRPr="006D6138" w14:paraId="2970A4A5" w14:textId="77777777" w:rsidTr="00314F8E">
        <w:tc>
          <w:tcPr>
            <w:tcW w:w="1980" w:type="dxa"/>
          </w:tcPr>
          <w:p w14:paraId="5EE55538" w14:textId="08ED6A3F" w:rsidR="00626B7A" w:rsidRPr="006D6138" w:rsidRDefault="00626B7A" w:rsidP="00626B7A">
            <w:pPr>
              <w:jc w:val="thaiDistribute"/>
              <w:rPr>
                <w:rFonts w:ascii="Arial" w:eastAsia="Arial" w:hAnsi="Arial" w:cs="Arial"/>
                <w:color w:val="000000"/>
              </w:rPr>
            </w:pPr>
            <w:r>
              <w:rPr>
                <w:rFonts w:ascii="Arial" w:eastAsia="Arial" w:hAnsi="Arial" w:cs="Arial"/>
                <w:color w:val="000000"/>
              </w:rPr>
              <w:t>Accrued expense</w:t>
            </w:r>
          </w:p>
        </w:tc>
        <w:tc>
          <w:tcPr>
            <w:tcW w:w="1980" w:type="dxa"/>
            <w:shd w:val="clear" w:color="auto" w:fill="FAFAFA"/>
            <w:vAlign w:val="bottom"/>
          </w:tcPr>
          <w:p w14:paraId="1F0332D1" w14:textId="6D5C83E6" w:rsidR="00626B7A" w:rsidRPr="00314F8E" w:rsidRDefault="00A6276A" w:rsidP="00314F8E">
            <w:pPr>
              <w:ind w:right="-72"/>
              <w:jc w:val="right"/>
              <w:rPr>
                <w:rFonts w:ascii="Arial" w:hAnsi="Arial" w:cs="Arial"/>
                <w:color w:val="000000" w:themeColor="text1"/>
              </w:rPr>
            </w:pPr>
            <w:r>
              <w:rPr>
                <w:rFonts w:ascii="Arial" w:hAnsi="Arial" w:cs="Arial"/>
                <w:color w:val="000000" w:themeColor="text1"/>
              </w:rPr>
              <w:t>-</w:t>
            </w:r>
          </w:p>
        </w:tc>
        <w:tc>
          <w:tcPr>
            <w:tcW w:w="1980" w:type="dxa"/>
            <w:shd w:val="clear" w:color="auto" w:fill="FAFAFA"/>
            <w:vAlign w:val="bottom"/>
          </w:tcPr>
          <w:p w14:paraId="58C13DDD" w14:textId="122233DF" w:rsidR="00626B7A" w:rsidRPr="003E09D0" w:rsidRDefault="00314F8E" w:rsidP="00314F8E">
            <w:pPr>
              <w:ind w:right="-72"/>
              <w:jc w:val="right"/>
              <w:rPr>
                <w:rFonts w:ascii="Arial" w:hAnsi="Arial" w:cs="Arial"/>
                <w:color w:val="000000" w:themeColor="text1"/>
                <w:cs/>
              </w:rPr>
            </w:pPr>
            <w:r>
              <w:rPr>
                <w:rFonts w:ascii="Arial" w:hAnsi="Arial" w:cs="Arial"/>
                <w:color w:val="000000" w:themeColor="text1"/>
              </w:rPr>
              <w:t>1</w:t>
            </w:r>
            <w:r w:rsidR="00A6276A">
              <w:rPr>
                <w:rFonts w:ascii="Arial" w:hAnsi="Arial" w:cs="Arial"/>
                <w:color w:val="000000" w:themeColor="text1"/>
              </w:rPr>
              <w:t>21</w:t>
            </w:r>
            <w:r>
              <w:rPr>
                <w:rFonts w:ascii="Arial" w:hAnsi="Arial" w:cs="Arial"/>
                <w:color w:val="000000" w:themeColor="text1"/>
              </w:rPr>
              <w:t>,</w:t>
            </w:r>
            <w:r w:rsidR="00A6276A">
              <w:rPr>
                <w:rFonts w:ascii="Arial" w:hAnsi="Arial" w:cs="Arial"/>
                <w:color w:val="000000" w:themeColor="text1"/>
              </w:rPr>
              <w:t>246</w:t>
            </w:r>
          </w:p>
        </w:tc>
        <w:tc>
          <w:tcPr>
            <w:tcW w:w="1980" w:type="dxa"/>
            <w:shd w:val="clear" w:color="auto" w:fill="FAFAFA"/>
            <w:vAlign w:val="bottom"/>
          </w:tcPr>
          <w:p w14:paraId="086F1B22" w14:textId="29B30446" w:rsidR="00626B7A" w:rsidRPr="006D6138" w:rsidRDefault="00A6276A" w:rsidP="00314F8E">
            <w:pPr>
              <w:ind w:right="-72"/>
              <w:jc w:val="right"/>
              <w:rPr>
                <w:rFonts w:ascii="Arial" w:eastAsia="Arial" w:hAnsi="Arial" w:cs="Arial"/>
                <w:color w:val="000000"/>
                <w:lang w:val="en-GB"/>
              </w:rPr>
            </w:pPr>
            <w:r>
              <w:rPr>
                <w:rFonts w:ascii="Arial" w:eastAsia="Arial" w:hAnsi="Arial" w:cs="Arial"/>
                <w:color w:val="000000"/>
                <w:lang w:val="en-GB"/>
              </w:rPr>
              <w:t>4,233</w:t>
            </w:r>
          </w:p>
        </w:tc>
      </w:tr>
    </w:tbl>
    <w:p w14:paraId="565B2182" w14:textId="3B508F91" w:rsidR="00921300" w:rsidRDefault="00921300" w:rsidP="00E52D43">
      <w:pPr>
        <w:ind w:left="1620"/>
        <w:jc w:val="thaiDistribute"/>
        <w:rPr>
          <w:rFonts w:ascii="Arial" w:eastAsia="Arial" w:hAnsi="Arial" w:cs="Arial"/>
          <w:color w:val="000000"/>
        </w:rPr>
      </w:pPr>
    </w:p>
    <w:tbl>
      <w:tblPr>
        <w:tblStyle w:val="TableGrid"/>
        <w:tblW w:w="7920"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980"/>
        <w:gridCol w:w="1980"/>
        <w:gridCol w:w="1980"/>
      </w:tblGrid>
      <w:tr w:rsidR="00626B7A" w:rsidRPr="006D6138" w14:paraId="5F4A74C6" w14:textId="77777777" w:rsidTr="008E0F46">
        <w:tc>
          <w:tcPr>
            <w:tcW w:w="1980" w:type="dxa"/>
          </w:tcPr>
          <w:p w14:paraId="52C193C7" w14:textId="77777777" w:rsidR="00626B7A" w:rsidRPr="006D6138" w:rsidRDefault="00626B7A" w:rsidP="008E0F46">
            <w:pPr>
              <w:jc w:val="thaiDistribute"/>
              <w:rPr>
                <w:rFonts w:ascii="Arial" w:eastAsia="Arial" w:hAnsi="Arial" w:cs="Arial"/>
                <w:color w:val="000000"/>
              </w:rPr>
            </w:pPr>
          </w:p>
        </w:tc>
        <w:tc>
          <w:tcPr>
            <w:tcW w:w="5940" w:type="dxa"/>
            <w:gridSpan w:val="3"/>
            <w:tcBorders>
              <w:top w:val="single" w:sz="4" w:space="0" w:color="auto"/>
              <w:bottom w:val="single" w:sz="4" w:space="0" w:color="auto"/>
            </w:tcBorders>
          </w:tcPr>
          <w:p w14:paraId="674F10F5" w14:textId="77777777" w:rsidR="00626B7A" w:rsidRPr="006D6138" w:rsidRDefault="00626B7A" w:rsidP="008E0F46">
            <w:pPr>
              <w:jc w:val="center"/>
              <w:rPr>
                <w:rFonts w:ascii="Arial" w:eastAsia="Arial" w:hAnsi="Arial" w:cs="Arial"/>
                <w:color w:val="000000"/>
              </w:rPr>
            </w:pPr>
            <w:r w:rsidRPr="006D6138">
              <w:rPr>
                <w:rFonts w:ascii="Arial" w:hAnsi="Arial" w:cs="Arial"/>
                <w:b/>
                <w:bCs/>
              </w:rPr>
              <w:t>Consolidated financial statements</w:t>
            </w:r>
          </w:p>
        </w:tc>
      </w:tr>
      <w:tr w:rsidR="00626B7A" w:rsidRPr="006D6138" w14:paraId="2D9D35C2" w14:textId="77777777" w:rsidTr="008E0F46">
        <w:tc>
          <w:tcPr>
            <w:tcW w:w="1980" w:type="dxa"/>
          </w:tcPr>
          <w:p w14:paraId="466EADBD" w14:textId="77777777" w:rsidR="00626B7A" w:rsidRPr="006D6138" w:rsidRDefault="00626B7A" w:rsidP="008E0F46">
            <w:pPr>
              <w:jc w:val="thaiDistribute"/>
              <w:rPr>
                <w:rFonts w:ascii="Arial" w:eastAsia="Arial" w:hAnsi="Arial" w:cs="Arial"/>
                <w:color w:val="000000"/>
              </w:rPr>
            </w:pPr>
          </w:p>
        </w:tc>
        <w:tc>
          <w:tcPr>
            <w:tcW w:w="5940" w:type="dxa"/>
            <w:gridSpan w:val="3"/>
            <w:tcBorders>
              <w:top w:val="single" w:sz="4" w:space="0" w:color="auto"/>
              <w:bottom w:val="single" w:sz="4" w:space="0" w:color="auto"/>
            </w:tcBorders>
          </w:tcPr>
          <w:p w14:paraId="1F0C1563" w14:textId="53524407" w:rsidR="00626B7A" w:rsidRPr="006D6138" w:rsidRDefault="00626B7A" w:rsidP="008E0F46">
            <w:pPr>
              <w:jc w:val="center"/>
              <w:rPr>
                <w:rFonts w:ascii="Arial" w:eastAsia="Arial" w:hAnsi="Arial" w:cs="Arial"/>
                <w:color w:val="000000"/>
              </w:rPr>
            </w:pPr>
            <w:r w:rsidRPr="006D6138">
              <w:rPr>
                <w:rFonts w:ascii="Arial" w:hAnsi="Arial" w:cs="Arial"/>
                <w:b/>
                <w:bCs/>
                <w:lang w:val="en-GB"/>
              </w:rPr>
              <w:t>202</w:t>
            </w:r>
            <w:r>
              <w:rPr>
                <w:rFonts w:ascii="Arial" w:hAnsi="Arial" w:cs="Arial"/>
                <w:b/>
                <w:bCs/>
                <w:lang w:val="en-GB"/>
              </w:rPr>
              <w:t>2</w:t>
            </w:r>
          </w:p>
        </w:tc>
      </w:tr>
      <w:tr w:rsidR="00626B7A" w:rsidRPr="006D6138" w14:paraId="44992ACA" w14:textId="77777777" w:rsidTr="008E0F46">
        <w:tc>
          <w:tcPr>
            <w:tcW w:w="1980" w:type="dxa"/>
          </w:tcPr>
          <w:p w14:paraId="03240F33" w14:textId="77777777" w:rsidR="00626B7A" w:rsidRPr="006D6138" w:rsidRDefault="00626B7A" w:rsidP="008E0F46">
            <w:pPr>
              <w:jc w:val="thaiDistribute"/>
              <w:rPr>
                <w:rFonts w:ascii="Arial" w:eastAsia="Arial" w:hAnsi="Arial" w:cs="Arial"/>
                <w:color w:val="000000"/>
              </w:rPr>
            </w:pPr>
          </w:p>
        </w:tc>
        <w:tc>
          <w:tcPr>
            <w:tcW w:w="1980" w:type="dxa"/>
            <w:tcBorders>
              <w:top w:val="single" w:sz="4" w:space="0" w:color="auto"/>
            </w:tcBorders>
          </w:tcPr>
          <w:p w14:paraId="1967C217" w14:textId="77777777" w:rsidR="00626B7A" w:rsidRPr="006D6138" w:rsidRDefault="00626B7A" w:rsidP="008E0F46">
            <w:pPr>
              <w:ind w:right="-141"/>
              <w:jc w:val="right"/>
              <w:rPr>
                <w:rFonts w:ascii="Arial" w:eastAsia="Arial" w:hAnsi="Arial" w:cs="Arial"/>
                <w:color w:val="000000"/>
              </w:rPr>
            </w:pPr>
            <w:r w:rsidRPr="006D6138">
              <w:rPr>
                <w:rFonts w:ascii="Arial" w:hAnsi="Arial" w:cs="Arial"/>
                <w:b/>
                <w:bCs/>
              </w:rPr>
              <w:t>US Dollar</w:t>
            </w:r>
          </w:p>
        </w:tc>
        <w:tc>
          <w:tcPr>
            <w:tcW w:w="1980" w:type="dxa"/>
            <w:tcBorders>
              <w:top w:val="single" w:sz="4" w:space="0" w:color="auto"/>
            </w:tcBorders>
            <w:vAlign w:val="bottom"/>
          </w:tcPr>
          <w:p w14:paraId="3C8DA66E" w14:textId="77777777" w:rsidR="00626B7A" w:rsidRPr="00626B7A" w:rsidRDefault="00626B7A" w:rsidP="008E0F46">
            <w:pPr>
              <w:ind w:right="-72"/>
              <w:jc w:val="right"/>
              <w:rPr>
                <w:rFonts w:ascii="Arial" w:eastAsia="Arial" w:hAnsi="Arial" w:cs="Arial"/>
                <w:b/>
                <w:bCs/>
                <w:color w:val="000000"/>
              </w:rPr>
            </w:pPr>
            <w:r w:rsidRPr="00626B7A">
              <w:rPr>
                <w:rFonts w:ascii="Arial" w:eastAsia="Arial" w:hAnsi="Arial" w:cs="Arial"/>
                <w:b/>
                <w:bCs/>
                <w:color w:val="000000"/>
              </w:rPr>
              <w:t>Euro</w:t>
            </w:r>
          </w:p>
        </w:tc>
        <w:tc>
          <w:tcPr>
            <w:tcW w:w="1980" w:type="dxa"/>
            <w:tcBorders>
              <w:top w:val="single" w:sz="4" w:space="0" w:color="auto"/>
            </w:tcBorders>
            <w:vAlign w:val="bottom"/>
          </w:tcPr>
          <w:p w14:paraId="21368BAD" w14:textId="77777777" w:rsidR="00626B7A" w:rsidRPr="006D6138" w:rsidRDefault="00626B7A" w:rsidP="008E0F46">
            <w:pPr>
              <w:ind w:right="-72"/>
              <w:jc w:val="right"/>
              <w:rPr>
                <w:rFonts w:ascii="Arial" w:eastAsia="Arial" w:hAnsi="Arial" w:cs="Arial"/>
                <w:color w:val="000000"/>
              </w:rPr>
            </w:pPr>
            <w:r>
              <w:rPr>
                <w:rFonts w:ascii="Arial" w:hAnsi="Arial" w:cs="Arial"/>
                <w:b/>
                <w:bCs/>
              </w:rPr>
              <w:t>SG</w:t>
            </w:r>
            <w:r w:rsidRPr="006D6138">
              <w:rPr>
                <w:rFonts w:ascii="Arial" w:hAnsi="Arial" w:cs="Arial"/>
                <w:b/>
                <w:bCs/>
              </w:rPr>
              <w:t xml:space="preserve"> Dollar</w:t>
            </w:r>
          </w:p>
        </w:tc>
      </w:tr>
      <w:tr w:rsidR="00626B7A" w:rsidRPr="006D6138" w14:paraId="74A6E587" w14:textId="77777777" w:rsidTr="00314F8E">
        <w:tc>
          <w:tcPr>
            <w:tcW w:w="1980" w:type="dxa"/>
          </w:tcPr>
          <w:p w14:paraId="430B510A" w14:textId="77777777" w:rsidR="00626B7A" w:rsidRPr="006D6138" w:rsidRDefault="00626B7A" w:rsidP="008E0F46">
            <w:pPr>
              <w:jc w:val="thaiDistribute"/>
              <w:rPr>
                <w:rFonts w:ascii="Arial" w:eastAsia="Arial" w:hAnsi="Arial" w:cs="Arial"/>
                <w:color w:val="000000"/>
              </w:rPr>
            </w:pPr>
          </w:p>
        </w:tc>
        <w:tc>
          <w:tcPr>
            <w:tcW w:w="1980" w:type="dxa"/>
          </w:tcPr>
          <w:p w14:paraId="2430B551" w14:textId="77777777" w:rsidR="00626B7A" w:rsidRPr="006D6138" w:rsidRDefault="00626B7A" w:rsidP="008E0F46">
            <w:pPr>
              <w:ind w:right="-141"/>
              <w:jc w:val="right"/>
              <w:rPr>
                <w:rFonts w:ascii="Arial" w:eastAsia="Arial" w:hAnsi="Arial" w:cs="Arial"/>
                <w:color w:val="000000"/>
              </w:rPr>
            </w:pPr>
            <w:r w:rsidRPr="006D6138">
              <w:rPr>
                <w:rFonts w:ascii="Arial" w:hAnsi="Arial" w:cs="Arial"/>
                <w:b/>
                <w:bCs/>
              </w:rPr>
              <w:t>Thousand Baht</w:t>
            </w:r>
          </w:p>
        </w:tc>
        <w:tc>
          <w:tcPr>
            <w:tcW w:w="1980" w:type="dxa"/>
          </w:tcPr>
          <w:p w14:paraId="7BA89F3E" w14:textId="77777777" w:rsidR="00626B7A" w:rsidRPr="006D6138" w:rsidRDefault="00626B7A" w:rsidP="008E0F46">
            <w:pPr>
              <w:ind w:right="-72"/>
              <w:jc w:val="right"/>
              <w:rPr>
                <w:rFonts w:ascii="Arial" w:eastAsia="Arial" w:hAnsi="Arial" w:cs="Arial"/>
                <w:color w:val="000000"/>
              </w:rPr>
            </w:pPr>
            <w:r w:rsidRPr="006D6138">
              <w:rPr>
                <w:rFonts w:ascii="Arial" w:hAnsi="Arial" w:cs="Arial"/>
                <w:b/>
                <w:bCs/>
              </w:rPr>
              <w:t>Thousand Baht</w:t>
            </w:r>
          </w:p>
        </w:tc>
        <w:tc>
          <w:tcPr>
            <w:tcW w:w="1980" w:type="dxa"/>
          </w:tcPr>
          <w:p w14:paraId="0EF1FDEB" w14:textId="77777777" w:rsidR="00626B7A" w:rsidRPr="006D6138" w:rsidRDefault="00626B7A" w:rsidP="008E0F46">
            <w:pPr>
              <w:ind w:right="-72"/>
              <w:jc w:val="right"/>
              <w:rPr>
                <w:rFonts w:ascii="Arial" w:eastAsia="Arial" w:hAnsi="Arial" w:cs="Arial"/>
                <w:color w:val="000000"/>
              </w:rPr>
            </w:pPr>
            <w:r w:rsidRPr="006D6138">
              <w:rPr>
                <w:rFonts w:ascii="Arial" w:hAnsi="Arial" w:cs="Arial"/>
                <w:b/>
                <w:bCs/>
              </w:rPr>
              <w:t>Thousand Baht</w:t>
            </w:r>
          </w:p>
        </w:tc>
      </w:tr>
      <w:tr w:rsidR="00626B7A" w:rsidRPr="006D6138" w14:paraId="3ABDBF3A" w14:textId="77777777" w:rsidTr="00314F8E">
        <w:tc>
          <w:tcPr>
            <w:tcW w:w="1980" w:type="dxa"/>
          </w:tcPr>
          <w:p w14:paraId="41C05EFC" w14:textId="77777777" w:rsidR="00626B7A" w:rsidRPr="006D6138" w:rsidRDefault="00626B7A" w:rsidP="008E0F46">
            <w:pPr>
              <w:jc w:val="thaiDistribute"/>
              <w:rPr>
                <w:rFonts w:ascii="Arial" w:eastAsia="Arial" w:hAnsi="Arial" w:cs="Arial"/>
                <w:color w:val="000000"/>
              </w:rPr>
            </w:pPr>
          </w:p>
        </w:tc>
        <w:tc>
          <w:tcPr>
            <w:tcW w:w="1980" w:type="dxa"/>
            <w:shd w:val="clear" w:color="auto" w:fill="auto"/>
          </w:tcPr>
          <w:p w14:paraId="0C08B59A" w14:textId="77777777" w:rsidR="00626B7A" w:rsidRPr="006D6138" w:rsidRDefault="00626B7A" w:rsidP="008E0F46">
            <w:pPr>
              <w:jc w:val="thaiDistribute"/>
              <w:rPr>
                <w:rFonts w:ascii="Arial" w:eastAsia="Arial" w:hAnsi="Arial" w:cs="Arial"/>
                <w:color w:val="000000"/>
              </w:rPr>
            </w:pPr>
          </w:p>
        </w:tc>
        <w:tc>
          <w:tcPr>
            <w:tcW w:w="1980" w:type="dxa"/>
            <w:shd w:val="clear" w:color="auto" w:fill="auto"/>
          </w:tcPr>
          <w:p w14:paraId="452B966F" w14:textId="77777777" w:rsidR="00626B7A" w:rsidRPr="006D6138" w:rsidRDefault="00626B7A" w:rsidP="008E0F46">
            <w:pPr>
              <w:ind w:right="-72"/>
              <w:jc w:val="right"/>
              <w:rPr>
                <w:rFonts w:ascii="Arial" w:eastAsia="Arial" w:hAnsi="Arial" w:cs="Arial"/>
                <w:color w:val="000000"/>
              </w:rPr>
            </w:pPr>
          </w:p>
        </w:tc>
        <w:tc>
          <w:tcPr>
            <w:tcW w:w="1980" w:type="dxa"/>
            <w:shd w:val="clear" w:color="auto" w:fill="auto"/>
          </w:tcPr>
          <w:p w14:paraId="3436F0B9" w14:textId="77777777" w:rsidR="00626B7A" w:rsidRPr="006D6138" w:rsidRDefault="00626B7A" w:rsidP="008E0F46">
            <w:pPr>
              <w:ind w:right="-72"/>
              <w:jc w:val="right"/>
              <w:rPr>
                <w:rFonts w:ascii="Arial" w:eastAsia="Arial" w:hAnsi="Arial" w:cs="Arial"/>
                <w:color w:val="000000"/>
              </w:rPr>
            </w:pPr>
          </w:p>
        </w:tc>
      </w:tr>
      <w:tr w:rsidR="00626B7A" w:rsidRPr="006D6138" w14:paraId="76EE8C89" w14:textId="77777777" w:rsidTr="00314F8E">
        <w:tc>
          <w:tcPr>
            <w:tcW w:w="1980" w:type="dxa"/>
          </w:tcPr>
          <w:p w14:paraId="1C5DDBA1" w14:textId="77777777" w:rsidR="00626B7A" w:rsidRDefault="00626B7A" w:rsidP="008E0F46">
            <w:pPr>
              <w:jc w:val="thaiDistribute"/>
              <w:rPr>
                <w:rFonts w:ascii="Arial" w:eastAsia="Arial" w:hAnsi="Arial" w:cs="Arial"/>
                <w:color w:val="000000"/>
              </w:rPr>
            </w:pPr>
            <w:r w:rsidRPr="006D6138">
              <w:rPr>
                <w:rFonts w:ascii="Arial" w:eastAsia="Arial" w:hAnsi="Arial" w:cs="Arial"/>
                <w:color w:val="000000"/>
              </w:rPr>
              <w:t xml:space="preserve">Cash and cash </w:t>
            </w:r>
          </w:p>
          <w:p w14:paraId="57BF74DF" w14:textId="77777777" w:rsidR="00626B7A" w:rsidRPr="006D6138" w:rsidRDefault="00626B7A" w:rsidP="008E0F46">
            <w:pPr>
              <w:jc w:val="thaiDistribute"/>
              <w:rPr>
                <w:rFonts w:ascii="Arial" w:eastAsia="Arial" w:hAnsi="Arial" w:cs="Arial"/>
                <w:color w:val="000000"/>
              </w:rPr>
            </w:pPr>
            <w:r>
              <w:rPr>
                <w:rFonts w:ascii="Arial" w:eastAsia="Arial" w:hAnsi="Arial" w:cs="Arial"/>
                <w:color w:val="000000"/>
              </w:rPr>
              <w:t xml:space="preserve">   </w:t>
            </w:r>
            <w:r w:rsidRPr="006D6138">
              <w:rPr>
                <w:rFonts w:ascii="Arial" w:eastAsia="Arial" w:hAnsi="Arial" w:cs="Arial"/>
                <w:color w:val="000000"/>
              </w:rPr>
              <w:t>equivalents</w:t>
            </w:r>
          </w:p>
        </w:tc>
        <w:tc>
          <w:tcPr>
            <w:tcW w:w="1980" w:type="dxa"/>
            <w:shd w:val="clear" w:color="auto" w:fill="auto"/>
            <w:vAlign w:val="bottom"/>
          </w:tcPr>
          <w:p w14:paraId="66F3707E" w14:textId="708AB4A4" w:rsidR="00626B7A" w:rsidRPr="00314F8E" w:rsidRDefault="00314F8E" w:rsidP="00314F8E">
            <w:pPr>
              <w:ind w:right="-72"/>
              <w:jc w:val="right"/>
              <w:rPr>
                <w:rFonts w:ascii="Arial" w:eastAsia="Arial" w:hAnsi="Arial" w:cs="Arial"/>
                <w:color w:val="000000"/>
                <w:lang w:val="en-GB"/>
              </w:rPr>
            </w:pPr>
            <w:r w:rsidRPr="00314F8E">
              <w:rPr>
                <w:rFonts w:ascii="Arial" w:eastAsia="Arial" w:hAnsi="Arial" w:cs="Arial"/>
                <w:color w:val="000000"/>
                <w:lang w:val="en-GB"/>
              </w:rPr>
              <w:t>176</w:t>
            </w:r>
          </w:p>
        </w:tc>
        <w:tc>
          <w:tcPr>
            <w:tcW w:w="1980" w:type="dxa"/>
            <w:shd w:val="clear" w:color="auto" w:fill="auto"/>
            <w:vAlign w:val="bottom"/>
          </w:tcPr>
          <w:p w14:paraId="242F77AE" w14:textId="1B93E3A6" w:rsidR="00626B7A" w:rsidRPr="003E09D0" w:rsidRDefault="00314F8E" w:rsidP="00314F8E">
            <w:pPr>
              <w:ind w:right="-72"/>
              <w:jc w:val="right"/>
              <w:rPr>
                <w:rFonts w:ascii="Arial" w:eastAsia="Arial" w:hAnsi="Arial" w:cs="Arial"/>
                <w:color w:val="000000"/>
              </w:rPr>
            </w:pPr>
            <w:r w:rsidRPr="00314F8E">
              <w:rPr>
                <w:rFonts w:ascii="Arial" w:eastAsia="Arial" w:hAnsi="Arial" w:cs="Arial"/>
                <w:color w:val="000000"/>
              </w:rPr>
              <w:t>-</w:t>
            </w:r>
          </w:p>
        </w:tc>
        <w:tc>
          <w:tcPr>
            <w:tcW w:w="1980" w:type="dxa"/>
            <w:shd w:val="clear" w:color="auto" w:fill="auto"/>
            <w:vAlign w:val="bottom"/>
          </w:tcPr>
          <w:p w14:paraId="4C0F02E3" w14:textId="41BE6524" w:rsidR="00626B7A" w:rsidRPr="006D6138" w:rsidRDefault="00314F8E" w:rsidP="00314F8E">
            <w:pPr>
              <w:ind w:right="-72"/>
              <w:jc w:val="right"/>
              <w:rPr>
                <w:rFonts w:ascii="Arial" w:eastAsia="Arial" w:hAnsi="Arial" w:cs="Arial"/>
                <w:color w:val="000000"/>
              </w:rPr>
            </w:pPr>
            <w:r w:rsidRPr="00314F8E">
              <w:rPr>
                <w:rFonts w:ascii="Arial" w:eastAsia="Arial" w:hAnsi="Arial" w:cs="Arial"/>
                <w:color w:val="000000"/>
              </w:rPr>
              <w:t>-</w:t>
            </w:r>
          </w:p>
        </w:tc>
      </w:tr>
      <w:tr w:rsidR="00626B7A" w:rsidRPr="006D6138" w14:paraId="1FB1851C" w14:textId="77777777" w:rsidTr="00314F8E">
        <w:tc>
          <w:tcPr>
            <w:tcW w:w="1980" w:type="dxa"/>
          </w:tcPr>
          <w:p w14:paraId="38926E50" w14:textId="77777777" w:rsidR="00626B7A" w:rsidRPr="006D6138" w:rsidRDefault="00626B7A" w:rsidP="008E0F46">
            <w:pPr>
              <w:jc w:val="thaiDistribute"/>
              <w:rPr>
                <w:rFonts w:ascii="Arial" w:eastAsia="Arial" w:hAnsi="Arial" w:cs="Arial"/>
                <w:color w:val="000000"/>
              </w:rPr>
            </w:pPr>
            <w:r w:rsidRPr="00A6276A">
              <w:rPr>
                <w:rFonts w:ascii="Arial" w:eastAsia="Arial" w:hAnsi="Arial" w:cs="Arial"/>
                <w:color w:val="000000"/>
              </w:rPr>
              <w:t>Accrued expense</w:t>
            </w:r>
          </w:p>
        </w:tc>
        <w:tc>
          <w:tcPr>
            <w:tcW w:w="1980" w:type="dxa"/>
            <w:shd w:val="clear" w:color="auto" w:fill="auto"/>
            <w:vAlign w:val="bottom"/>
          </w:tcPr>
          <w:p w14:paraId="649EC75B" w14:textId="58B5460A" w:rsidR="00626B7A" w:rsidRPr="00314F8E" w:rsidRDefault="005D505B" w:rsidP="00314F8E">
            <w:pPr>
              <w:ind w:right="-72"/>
              <w:jc w:val="right"/>
              <w:rPr>
                <w:rFonts w:ascii="Arial" w:eastAsia="Arial" w:hAnsi="Arial" w:cs="Arial"/>
                <w:color w:val="000000"/>
                <w:lang w:val="en-GB"/>
              </w:rPr>
            </w:pPr>
            <w:r>
              <w:rPr>
                <w:rFonts w:ascii="Arial" w:eastAsia="Arial" w:hAnsi="Arial" w:cs="Arial"/>
                <w:color w:val="000000"/>
                <w:lang w:val="en-GB"/>
              </w:rPr>
              <w:t>-</w:t>
            </w:r>
          </w:p>
        </w:tc>
        <w:tc>
          <w:tcPr>
            <w:tcW w:w="1980" w:type="dxa"/>
            <w:shd w:val="clear" w:color="auto" w:fill="auto"/>
            <w:vAlign w:val="bottom"/>
          </w:tcPr>
          <w:p w14:paraId="3A52D529" w14:textId="45FC7895" w:rsidR="00626B7A" w:rsidRPr="00314F8E" w:rsidRDefault="00A6276A" w:rsidP="00314F8E">
            <w:pPr>
              <w:ind w:right="-72"/>
              <w:jc w:val="right"/>
              <w:rPr>
                <w:rFonts w:ascii="Arial" w:eastAsia="Arial" w:hAnsi="Arial" w:cs="Arial"/>
                <w:color w:val="000000"/>
                <w:cs/>
              </w:rPr>
            </w:pPr>
            <w:r>
              <w:rPr>
                <w:rFonts w:ascii="Arial" w:eastAsia="Arial" w:hAnsi="Arial" w:cs="Arial"/>
                <w:color w:val="000000"/>
              </w:rPr>
              <w:t>50,284</w:t>
            </w:r>
          </w:p>
        </w:tc>
        <w:tc>
          <w:tcPr>
            <w:tcW w:w="1980" w:type="dxa"/>
            <w:shd w:val="clear" w:color="auto" w:fill="auto"/>
            <w:vAlign w:val="bottom"/>
          </w:tcPr>
          <w:p w14:paraId="16C85D57" w14:textId="5BDCABDA" w:rsidR="00626B7A" w:rsidRPr="00314F8E" w:rsidRDefault="00A6276A" w:rsidP="00314F8E">
            <w:pPr>
              <w:ind w:right="-72"/>
              <w:jc w:val="right"/>
              <w:rPr>
                <w:rFonts w:ascii="Arial" w:eastAsia="Arial" w:hAnsi="Arial" w:cs="Arial"/>
                <w:color w:val="000000"/>
              </w:rPr>
            </w:pPr>
            <w:r>
              <w:rPr>
                <w:rFonts w:ascii="Arial" w:eastAsia="Arial" w:hAnsi="Arial" w:cs="Arial"/>
                <w:color w:val="000000"/>
              </w:rPr>
              <w:t>3,969</w:t>
            </w:r>
          </w:p>
        </w:tc>
      </w:tr>
    </w:tbl>
    <w:p w14:paraId="1CA07CA7" w14:textId="53DAD760" w:rsidR="00626B7A" w:rsidRDefault="00626B7A" w:rsidP="00E52D43">
      <w:pPr>
        <w:ind w:left="1620"/>
        <w:jc w:val="thaiDistribute"/>
        <w:rPr>
          <w:rFonts w:ascii="Arial" w:eastAsia="Arial" w:hAnsi="Arial" w:cs="Arial"/>
          <w:color w:val="000000"/>
        </w:rPr>
      </w:pPr>
    </w:p>
    <w:p w14:paraId="122263FF" w14:textId="1F4100B9" w:rsidR="00591C22" w:rsidRPr="000A1147" w:rsidRDefault="00591C22" w:rsidP="00E52D43">
      <w:pPr>
        <w:ind w:left="1620"/>
        <w:jc w:val="thaiDistribute"/>
        <w:rPr>
          <w:rFonts w:ascii="Arial" w:eastAsia="Arial" w:hAnsi="Arial" w:cs="Arial"/>
          <w:i/>
          <w:iCs/>
          <w:color w:val="CF4A02"/>
        </w:rPr>
      </w:pPr>
      <w:r w:rsidRPr="000A1147">
        <w:rPr>
          <w:rFonts w:ascii="Arial" w:eastAsia="Arial" w:hAnsi="Arial" w:cs="Arial"/>
          <w:i/>
          <w:iCs/>
          <w:color w:val="CF4A02"/>
        </w:rPr>
        <w:t>Foreign exchange risk sensitivity analysis</w:t>
      </w:r>
    </w:p>
    <w:p w14:paraId="7DBFEAF3" w14:textId="77777777" w:rsidR="00B76135" w:rsidRPr="000A1147" w:rsidRDefault="00B76135" w:rsidP="00E52D43">
      <w:pPr>
        <w:ind w:left="1620"/>
        <w:jc w:val="thaiDistribute"/>
        <w:rPr>
          <w:rFonts w:ascii="Arial" w:eastAsia="Arial" w:hAnsi="Arial" w:cs="Arial"/>
          <w:color w:val="000000"/>
        </w:rPr>
      </w:pPr>
    </w:p>
    <w:p w14:paraId="46A55F71" w14:textId="4B0882CB" w:rsidR="00B76135" w:rsidRPr="000A1147" w:rsidRDefault="00B76135" w:rsidP="00E52D43">
      <w:pPr>
        <w:ind w:left="1620"/>
        <w:jc w:val="thaiDistribute"/>
        <w:rPr>
          <w:rFonts w:ascii="Arial" w:eastAsia="Arial" w:hAnsi="Arial" w:cs="Arial"/>
          <w:color w:val="000000"/>
        </w:rPr>
      </w:pPr>
      <w:bookmarkStart w:id="6" w:name="_Hlk63972407"/>
      <w:r w:rsidRPr="000A1147">
        <w:rPr>
          <w:rFonts w:ascii="Arial" w:eastAsia="Arial" w:hAnsi="Arial" w:cs="Arial"/>
          <w:color w:val="000000"/>
          <w:spacing w:val="-6"/>
        </w:rPr>
        <w:t xml:space="preserve">The </w:t>
      </w:r>
      <w:r w:rsidR="00921300" w:rsidRPr="000A1147">
        <w:rPr>
          <w:rFonts w:ascii="Arial" w:eastAsia="Arial" w:hAnsi="Arial" w:cs="Arial"/>
          <w:color w:val="000000"/>
          <w:spacing w:val="-6"/>
        </w:rPr>
        <w:t>Group</w:t>
      </w:r>
      <w:r w:rsidRPr="000A1147">
        <w:rPr>
          <w:rFonts w:ascii="Arial" w:eastAsia="Arial" w:hAnsi="Arial" w:cs="Arial"/>
          <w:color w:val="000000"/>
          <w:spacing w:val="-6"/>
        </w:rPr>
        <w:t xml:space="preserve"> calculate</w:t>
      </w:r>
      <w:r w:rsidR="0045316E" w:rsidRPr="000A1147">
        <w:rPr>
          <w:rFonts w:ascii="Arial" w:eastAsia="Arial" w:hAnsi="Arial" w:cs="Arial"/>
          <w:color w:val="000000"/>
          <w:spacing w:val="-6"/>
        </w:rPr>
        <w:t>d</w:t>
      </w:r>
      <w:r w:rsidRPr="000A1147">
        <w:rPr>
          <w:rFonts w:ascii="Arial" w:eastAsia="Arial" w:hAnsi="Arial" w:cs="Arial"/>
          <w:color w:val="000000"/>
          <w:spacing w:val="-6"/>
        </w:rPr>
        <w:t xml:space="preserve"> the impact on the sensitivity of exchange rates. However, the management </w:t>
      </w:r>
      <w:r w:rsidR="00DB4786" w:rsidRPr="000A1147">
        <w:rPr>
          <w:rFonts w:ascii="Arial" w:eastAsia="Arial" w:hAnsi="Arial" w:cs="Arial"/>
          <w:color w:val="000000"/>
          <w:spacing w:val="-6"/>
        </w:rPr>
        <w:t>considered</w:t>
      </w:r>
      <w:r w:rsidRPr="000A1147">
        <w:rPr>
          <w:rFonts w:ascii="Arial" w:eastAsia="Arial" w:hAnsi="Arial" w:cs="Arial"/>
          <w:color w:val="000000"/>
          <w:spacing w:val="-6"/>
        </w:rPr>
        <w:t xml:space="preserve"> </w:t>
      </w:r>
      <w:r w:rsidRPr="000A1147">
        <w:rPr>
          <w:rFonts w:ascii="Arial" w:eastAsia="Arial" w:hAnsi="Arial" w:cs="Arial"/>
          <w:color w:val="000000"/>
        </w:rPr>
        <w:t xml:space="preserve">that the </w:t>
      </w:r>
      <w:r w:rsidR="00DB4786" w:rsidRPr="000A1147">
        <w:rPr>
          <w:rFonts w:ascii="Arial" w:eastAsia="Arial" w:hAnsi="Arial" w:cs="Arial"/>
          <w:color w:val="000000"/>
        </w:rPr>
        <w:t>Group</w:t>
      </w:r>
      <w:r w:rsidR="000319E3" w:rsidRPr="000A1147">
        <w:rPr>
          <w:rFonts w:ascii="Arial" w:eastAsia="Arial" w:hAnsi="Arial" w:cs="Arial"/>
          <w:color w:val="000000"/>
        </w:rPr>
        <w:t xml:space="preserve"> </w:t>
      </w:r>
      <w:r w:rsidRPr="000A1147">
        <w:rPr>
          <w:rFonts w:ascii="Arial" w:eastAsia="Arial" w:hAnsi="Arial" w:cs="Arial"/>
          <w:color w:val="000000"/>
        </w:rPr>
        <w:t>has no significant effect.</w:t>
      </w:r>
    </w:p>
    <w:p w14:paraId="208E81FC" w14:textId="4AAE5C35" w:rsidR="00777755" w:rsidRDefault="00777755">
      <w:pPr>
        <w:rPr>
          <w:rFonts w:ascii="Arial" w:eastAsia="Arial" w:hAnsi="Arial" w:cs="Arial"/>
          <w:color w:val="000000"/>
        </w:rPr>
      </w:pPr>
      <w:r>
        <w:rPr>
          <w:rFonts w:ascii="Arial" w:eastAsia="Arial" w:hAnsi="Arial" w:cs="Arial"/>
          <w:color w:val="000000"/>
        </w:rPr>
        <w:br w:type="page"/>
      </w:r>
    </w:p>
    <w:p w14:paraId="4C419DFF" w14:textId="05CCE6E0" w:rsidR="008E36CD" w:rsidRPr="004E3EC7" w:rsidRDefault="00822B92" w:rsidP="00E52D43">
      <w:pPr>
        <w:pStyle w:val="ListParagraph"/>
        <w:numPr>
          <w:ilvl w:val="0"/>
          <w:numId w:val="17"/>
        </w:numPr>
        <w:spacing w:after="0"/>
        <w:ind w:left="1620" w:hanging="540"/>
        <w:jc w:val="thaiDistribute"/>
        <w:rPr>
          <w:rFonts w:cs="Arial"/>
          <w:color w:val="CF4A02"/>
          <w:sz w:val="20"/>
          <w:szCs w:val="20"/>
        </w:rPr>
      </w:pPr>
      <w:r w:rsidRPr="004E3EC7">
        <w:rPr>
          <w:rFonts w:cs="Arial"/>
          <w:color w:val="CF4A02"/>
          <w:sz w:val="20"/>
          <w:szCs w:val="20"/>
        </w:rPr>
        <w:lastRenderedPageBreak/>
        <w:t>Cash flow and fair value interest rate risk</w:t>
      </w:r>
      <w:bookmarkStart w:id="7" w:name="_Hlk63671651"/>
      <w:bookmarkEnd w:id="6"/>
    </w:p>
    <w:p w14:paraId="662E8D70" w14:textId="22F4E532" w:rsidR="00591C22" w:rsidRPr="004E3EC7" w:rsidRDefault="00591C22" w:rsidP="00E52D43">
      <w:pPr>
        <w:ind w:left="1620"/>
        <w:jc w:val="both"/>
        <w:rPr>
          <w:rFonts w:ascii="Arial" w:eastAsia="Arial" w:hAnsi="Arial" w:cs="Arial"/>
          <w:color w:val="000000"/>
        </w:rPr>
      </w:pPr>
    </w:p>
    <w:bookmarkEnd w:id="7"/>
    <w:p w14:paraId="57352912" w14:textId="60D9748A" w:rsidR="00FF35D1" w:rsidRPr="004E3EC7" w:rsidRDefault="00314726" w:rsidP="00E52D43">
      <w:pPr>
        <w:ind w:left="1620"/>
        <w:jc w:val="both"/>
        <w:rPr>
          <w:rFonts w:ascii="Arial" w:eastAsia="Arial" w:hAnsi="Arial" w:cs="Arial"/>
          <w:color w:val="000000"/>
        </w:rPr>
      </w:pPr>
      <w:r w:rsidRPr="004E3EC7">
        <w:rPr>
          <w:rFonts w:ascii="Arial" w:eastAsia="Arial" w:hAnsi="Arial" w:cs="Arial"/>
          <w:color w:val="000000"/>
        </w:rPr>
        <w:t>Interest rate risk is the risk that the value of financial instrument</w:t>
      </w:r>
      <w:r w:rsidR="00673F0B" w:rsidRPr="004E3EC7">
        <w:rPr>
          <w:rFonts w:ascii="Arial" w:eastAsia="Arial" w:hAnsi="Arial" w:cs="Arial"/>
          <w:color w:val="000000"/>
        </w:rPr>
        <w:t>s and cash flows</w:t>
      </w:r>
      <w:r w:rsidRPr="004E3EC7">
        <w:rPr>
          <w:rFonts w:ascii="Arial" w:eastAsia="Arial" w:hAnsi="Arial" w:cs="Arial"/>
          <w:color w:val="000000"/>
        </w:rPr>
        <w:t xml:space="preserve"> will fluctuate due to changes in market interest rates. The Group’s investments include both short</w:t>
      </w:r>
      <w:r w:rsidRPr="004E3EC7">
        <w:rPr>
          <w:rFonts w:ascii="Arial" w:eastAsia="Arial" w:hAnsi="Arial" w:cs="Arial"/>
          <w:color w:val="000000"/>
          <w:cs/>
        </w:rPr>
        <w:t>-</w:t>
      </w:r>
      <w:r w:rsidRPr="004E3EC7">
        <w:rPr>
          <w:rFonts w:ascii="Arial" w:eastAsia="Arial" w:hAnsi="Arial" w:cs="Arial"/>
          <w:color w:val="000000"/>
        </w:rPr>
        <w:t>term and long</w:t>
      </w:r>
      <w:r w:rsidRPr="004E3EC7">
        <w:rPr>
          <w:rFonts w:ascii="Arial" w:eastAsia="Arial" w:hAnsi="Arial" w:cs="Arial"/>
          <w:color w:val="000000"/>
          <w:cs/>
        </w:rPr>
        <w:t>-</w:t>
      </w:r>
      <w:r w:rsidRPr="004E3EC7">
        <w:rPr>
          <w:rFonts w:ascii="Arial" w:eastAsia="Arial" w:hAnsi="Arial" w:cs="Arial"/>
          <w:color w:val="000000"/>
        </w:rPr>
        <w:t xml:space="preserve">term </w:t>
      </w:r>
      <w:r w:rsidRPr="00B027BB">
        <w:rPr>
          <w:rFonts w:ascii="Arial" w:eastAsia="Arial" w:hAnsi="Arial" w:cs="Arial"/>
          <w:color w:val="000000"/>
          <w:spacing w:val="-4"/>
        </w:rPr>
        <w:t xml:space="preserve">investments </w:t>
      </w:r>
      <w:r w:rsidR="00673F0B" w:rsidRPr="00B027BB">
        <w:rPr>
          <w:rFonts w:ascii="Arial" w:eastAsia="Arial" w:hAnsi="Arial" w:cs="Arial"/>
          <w:color w:val="000000"/>
          <w:spacing w:val="-4"/>
        </w:rPr>
        <w:t>with the return of both</w:t>
      </w:r>
      <w:r w:rsidRPr="00B027BB">
        <w:rPr>
          <w:rFonts w:ascii="Arial" w:eastAsia="Arial" w:hAnsi="Arial" w:cs="Arial"/>
          <w:color w:val="000000"/>
          <w:spacing w:val="-4"/>
        </w:rPr>
        <w:t xml:space="preserve"> floating rate and fixed rate</w:t>
      </w:r>
      <w:r w:rsidRPr="00B027BB">
        <w:rPr>
          <w:rFonts w:ascii="Arial" w:eastAsia="Arial" w:hAnsi="Arial" w:cs="Arial"/>
          <w:color w:val="000000"/>
          <w:spacing w:val="-4"/>
          <w:cs/>
        </w:rPr>
        <w:t xml:space="preserve">. </w:t>
      </w:r>
      <w:r w:rsidRPr="00B027BB">
        <w:rPr>
          <w:rFonts w:ascii="Arial" w:eastAsia="Arial" w:hAnsi="Arial" w:cs="Arial"/>
          <w:color w:val="000000"/>
          <w:spacing w:val="-4"/>
        </w:rPr>
        <w:t xml:space="preserve">The </w:t>
      </w:r>
      <w:r w:rsidR="00673F0B" w:rsidRPr="00B027BB">
        <w:rPr>
          <w:rFonts w:ascii="Arial" w:eastAsia="Arial" w:hAnsi="Arial" w:cs="Arial"/>
          <w:color w:val="000000"/>
          <w:spacing w:val="-4"/>
        </w:rPr>
        <w:t>Group</w:t>
      </w:r>
      <w:r w:rsidRPr="00B027BB">
        <w:rPr>
          <w:rFonts w:ascii="Arial" w:eastAsia="Arial" w:hAnsi="Arial" w:cs="Arial"/>
          <w:color w:val="000000"/>
          <w:spacing w:val="-4"/>
        </w:rPr>
        <w:t xml:space="preserve"> manage the risk by considering</w:t>
      </w:r>
      <w:r w:rsidRPr="004E3EC7">
        <w:rPr>
          <w:rFonts w:ascii="Arial" w:eastAsia="Arial" w:hAnsi="Arial" w:cs="Arial"/>
          <w:color w:val="000000"/>
        </w:rPr>
        <w:t xml:space="preserve"> the risk of investments together with the return on such investments</w:t>
      </w:r>
      <w:r w:rsidRPr="004E3EC7">
        <w:rPr>
          <w:rFonts w:ascii="Arial" w:eastAsia="Arial" w:hAnsi="Arial" w:cs="Arial"/>
          <w:color w:val="000000"/>
          <w:cs/>
        </w:rPr>
        <w:t>.</w:t>
      </w:r>
    </w:p>
    <w:p w14:paraId="1CB6469A" w14:textId="77777777" w:rsidR="00314726" w:rsidRPr="004E3EC7" w:rsidRDefault="00314726" w:rsidP="00E52D43">
      <w:pPr>
        <w:ind w:left="1620"/>
        <w:jc w:val="both"/>
        <w:rPr>
          <w:rFonts w:ascii="Arial" w:eastAsia="Arial" w:hAnsi="Arial" w:cs="Arial"/>
          <w:color w:val="000000"/>
        </w:rPr>
      </w:pPr>
    </w:p>
    <w:p w14:paraId="31AAC82A" w14:textId="4E0D557E" w:rsidR="00314726" w:rsidRPr="001B35A4" w:rsidRDefault="00314726" w:rsidP="00E52D43">
      <w:pPr>
        <w:ind w:left="1620"/>
        <w:jc w:val="both"/>
        <w:rPr>
          <w:rFonts w:ascii="Arial" w:eastAsia="Arial" w:hAnsi="Arial" w:cs="Arial"/>
          <w:color w:val="000000"/>
          <w:lang w:val="en-GB"/>
        </w:rPr>
      </w:pPr>
      <w:r w:rsidRPr="004E3EC7">
        <w:rPr>
          <w:rFonts w:ascii="Arial" w:eastAsia="Arial" w:hAnsi="Arial" w:cs="Arial"/>
          <w:color w:val="000000"/>
        </w:rPr>
        <w:t xml:space="preserve">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significant financial assets</w:t>
      </w:r>
      <w:r w:rsidR="00673F0B" w:rsidRPr="004E3EC7">
        <w:rPr>
          <w:rFonts w:ascii="Arial" w:eastAsia="Arial" w:hAnsi="Arial" w:cs="Arial"/>
          <w:color w:val="000000"/>
        </w:rPr>
        <w:t xml:space="preserve"> and financial liabilities</w:t>
      </w:r>
      <w:r w:rsidRPr="004E3EC7">
        <w:rPr>
          <w:rFonts w:ascii="Arial" w:eastAsia="Arial" w:hAnsi="Arial" w:cs="Arial"/>
          <w:color w:val="000000"/>
        </w:rPr>
        <w:t xml:space="preserve"> classified by type of interest rate and maturity date were as follows</w:t>
      </w:r>
      <w:r w:rsidRPr="004E3EC7">
        <w:rPr>
          <w:rFonts w:ascii="Arial" w:eastAsia="Arial" w:hAnsi="Arial" w:cs="Arial"/>
          <w:color w:val="000000"/>
          <w:cs/>
        </w:rPr>
        <w:t>:</w:t>
      </w:r>
    </w:p>
    <w:p w14:paraId="4F729DA0" w14:textId="7B15E773" w:rsidR="00E30039" w:rsidRPr="004E3EC7" w:rsidRDefault="00E30039" w:rsidP="00B027BB">
      <w:pPr>
        <w:ind w:left="540"/>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850"/>
        <w:gridCol w:w="850"/>
        <w:gridCol w:w="851"/>
        <w:gridCol w:w="850"/>
        <w:gridCol w:w="851"/>
        <w:gridCol w:w="850"/>
        <w:gridCol w:w="851"/>
        <w:gridCol w:w="850"/>
        <w:gridCol w:w="851"/>
      </w:tblGrid>
      <w:tr w:rsidR="00017818" w:rsidRPr="00E52D43" w14:paraId="180EDF74" w14:textId="77777777" w:rsidTr="00E52D43">
        <w:tc>
          <w:tcPr>
            <w:tcW w:w="1942" w:type="dxa"/>
          </w:tcPr>
          <w:p w14:paraId="2F1F81E6" w14:textId="77777777" w:rsidR="00017818" w:rsidRPr="00E52D43" w:rsidRDefault="00017818" w:rsidP="00AC1B4E">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vAlign w:val="bottom"/>
          </w:tcPr>
          <w:p w14:paraId="7CBDCA82" w14:textId="007E47B6" w:rsidR="00017818" w:rsidRPr="00E52D43" w:rsidRDefault="00017818" w:rsidP="00AC1B4E">
            <w:pPr>
              <w:jc w:val="center"/>
              <w:rPr>
                <w:rFonts w:ascii="Arial" w:hAnsi="Arial" w:cs="Arial"/>
                <w:color w:val="000000"/>
                <w:sz w:val="14"/>
                <w:szCs w:val="14"/>
              </w:rPr>
            </w:pPr>
            <w:r w:rsidRPr="00E52D43">
              <w:rPr>
                <w:rFonts w:ascii="Arial" w:hAnsi="Arial" w:cs="Arial"/>
                <w:b/>
                <w:bCs/>
                <w:sz w:val="14"/>
                <w:szCs w:val="14"/>
              </w:rPr>
              <w:t>Consolidated financial statements</w:t>
            </w:r>
          </w:p>
        </w:tc>
      </w:tr>
      <w:tr w:rsidR="00017818" w:rsidRPr="00E52D43" w14:paraId="5C5D8312" w14:textId="77777777" w:rsidTr="00E52D43">
        <w:tc>
          <w:tcPr>
            <w:tcW w:w="1942" w:type="dxa"/>
          </w:tcPr>
          <w:p w14:paraId="0D9F334B" w14:textId="77777777" w:rsidR="00017818" w:rsidRPr="00E52D43" w:rsidRDefault="00017818" w:rsidP="00AC1B4E">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vAlign w:val="bottom"/>
          </w:tcPr>
          <w:p w14:paraId="4DFC1FD1" w14:textId="0BA3F1C0" w:rsidR="00017818" w:rsidRPr="00E52D43" w:rsidRDefault="00106018" w:rsidP="00AC1B4E">
            <w:pPr>
              <w:jc w:val="center"/>
              <w:rPr>
                <w:rFonts w:ascii="Arial" w:hAnsi="Arial" w:cs="Arial"/>
                <w:color w:val="000000"/>
                <w:sz w:val="14"/>
                <w:szCs w:val="14"/>
              </w:rPr>
            </w:pPr>
            <w:r w:rsidRPr="00E52D43">
              <w:rPr>
                <w:rFonts w:ascii="Arial" w:hAnsi="Arial" w:cs="Arial"/>
                <w:b/>
                <w:bCs/>
                <w:sz w:val="14"/>
                <w:szCs w:val="14"/>
                <w:lang w:val="en-GB"/>
              </w:rPr>
              <w:t>202</w:t>
            </w:r>
            <w:r w:rsidR="006D6138" w:rsidRPr="00E52D43">
              <w:rPr>
                <w:rFonts w:ascii="Arial" w:hAnsi="Arial" w:cs="Arial"/>
                <w:b/>
                <w:bCs/>
                <w:sz w:val="14"/>
                <w:szCs w:val="14"/>
                <w:lang w:val="en-GB"/>
              </w:rPr>
              <w:t>3</w:t>
            </w:r>
          </w:p>
        </w:tc>
      </w:tr>
      <w:tr w:rsidR="00822B92" w:rsidRPr="00E52D43" w14:paraId="195980D8" w14:textId="77777777" w:rsidTr="00E52D43">
        <w:tc>
          <w:tcPr>
            <w:tcW w:w="1942" w:type="dxa"/>
          </w:tcPr>
          <w:p w14:paraId="30B121F3" w14:textId="77777777" w:rsidR="00822B92" w:rsidRPr="00E52D43" w:rsidRDefault="00822B92" w:rsidP="00AC1B4E">
            <w:pPr>
              <w:ind w:left="38"/>
              <w:jc w:val="both"/>
              <w:rPr>
                <w:rFonts w:ascii="Arial" w:hAnsi="Arial" w:cs="Arial"/>
                <w:color w:val="000000"/>
                <w:sz w:val="14"/>
                <w:szCs w:val="14"/>
              </w:rPr>
            </w:pPr>
          </w:p>
        </w:tc>
        <w:tc>
          <w:tcPr>
            <w:tcW w:w="2551" w:type="dxa"/>
            <w:gridSpan w:val="3"/>
            <w:tcBorders>
              <w:top w:val="single" w:sz="4" w:space="0" w:color="auto"/>
              <w:bottom w:val="single" w:sz="4" w:space="0" w:color="auto"/>
            </w:tcBorders>
            <w:vAlign w:val="bottom"/>
          </w:tcPr>
          <w:p w14:paraId="6617AD10" w14:textId="23D3F690" w:rsidR="00822B92" w:rsidRPr="00E52D43" w:rsidRDefault="00822B92" w:rsidP="00AC1B4E">
            <w:pPr>
              <w:ind w:left="-105" w:right="-11"/>
              <w:jc w:val="center"/>
              <w:rPr>
                <w:rFonts w:ascii="Arial" w:hAnsi="Arial" w:cs="Arial"/>
                <w:b/>
                <w:bCs/>
                <w:color w:val="000000"/>
                <w:sz w:val="14"/>
                <w:szCs w:val="14"/>
              </w:rPr>
            </w:pPr>
            <w:r w:rsidRPr="00E52D43">
              <w:rPr>
                <w:rFonts w:ascii="Arial" w:hAnsi="Arial" w:cs="Arial"/>
                <w:b/>
                <w:bCs/>
                <w:sz w:val="14"/>
                <w:szCs w:val="14"/>
                <w:lang w:val="en-GB"/>
              </w:rPr>
              <w:t>Variable interest rate</w:t>
            </w:r>
          </w:p>
        </w:tc>
        <w:tc>
          <w:tcPr>
            <w:tcW w:w="2551" w:type="dxa"/>
            <w:gridSpan w:val="3"/>
            <w:tcBorders>
              <w:bottom w:val="single" w:sz="4" w:space="0" w:color="auto"/>
            </w:tcBorders>
            <w:vAlign w:val="bottom"/>
          </w:tcPr>
          <w:p w14:paraId="025EE629" w14:textId="66105B9E" w:rsidR="00822B92" w:rsidRPr="00E52D43" w:rsidRDefault="00822B92" w:rsidP="00AC1B4E">
            <w:pPr>
              <w:ind w:left="-105" w:right="-11"/>
              <w:jc w:val="center"/>
              <w:rPr>
                <w:rFonts w:ascii="Arial" w:hAnsi="Arial" w:cs="Arial"/>
                <w:b/>
                <w:bCs/>
                <w:color w:val="000000"/>
                <w:sz w:val="14"/>
                <w:szCs w:val="14"/>
              </w:rPr>
            </w:pPr>
            <w:r w:rsidRPr="00E52D43">
              <w:rPr>
                <w:rFonts w:ascii="Arial" w:hAnsi="Arial" w:cs="Arial"/>
                <w:b/>
                <w:bCs/>
                <w:sz w:val="14"/>
                <w:szCs w:val="14"/>
                <w:lang w:val="en-GB"/>
              </w:rPr>
              <w:t>Fixed interest rate</w:t>
            </w:r>
          </w:p>
        </w:tc>
        <w:tc>
          <w:tcPr>
            <w:tcW w:w="851" w:type="dxa"/>
            <w:vAlign w:val="bottom"/>
          </w:tcPr>
          <w:p w14:paraId="0DB06E2B" w14:textId="1E30FEB1" w:rsidR="00822B92" w:rsidRPr="00E52D43" w:rsidRDefault="00822B92" w:rsidP="00AC1B4E">
            <w:pPr>
              <w:ind w:left="-105" w:right="-11"/>
              <w:jc w:val="right"/>
              <w:rPr>
                <w:rFonts w:ascii="Arial" w:hAnsi="Arial" w:cs="Arial"/>
                <w:b/>
                <w:bCs/>
                <w:color w:val="000000"/>
                <w:sz w:val="14"/>
                <w:szCs w:val="14"/>
              </w:rPr>
            </w:pPr>
          </w:p>
        </w:tc>
        <w:tc>
          <w:tcPr>
            <w:tcW w:w="850" w:type="dxa"/>
            <w:vAlign w:val="bottom"/>
          </w:tcPr>
          <w:p w14:paraId="447F0EBC" w14:textId="2DB1EF2B" w:rsidR="00822B92" w:rsidRPr="00E52D43" w:rsidRDefault="00822B92" w:rsidP="00AC1B4E">
            <w:pPr>
              <w:ind w:left="-105" w:right="-11"/>
              <w:jc w:val="right"/>
              <w:rPr>
                <w:rFonts w:ascii="Arial" w:hAnsi="Arial" w:cs="Arial"/>
                <w:b/>
                <w:bCs/>
                <w:color w:val="000000"/>
                <w:sz w:val="14"/>
                <w:szCs w:val="14"/>
              </w:rPr>
            </w:pPr>
          </w:p>
        </w:tc>
        <w:tc>
          <w:tcPr>
            <w:tcW w:w="851" w:type="dxa"/>
            <w:vAlign w:val="bottom"/>
          </w:tcPr>
          <w:p w14:paraId="59652C18" w14:textId="119F7757" w:rsidR="00822B92" w:rsidRPr="00E52D43" w:rsidRDefault="00822B92" w:rsidP="00AC1B4E">
            <w:pPr>
              <w:ind w:left="-105" w:right="-11"/>
              <w:jc w:val="right"/>
              <w:rPr>
                <w:rFonts w:ascii="Arial" w:hAnsi="Arial" w:cs="Arial"/>
                <w:b/>
                <w:bCs/>
                <w:color w:val="000000"/>
                <w:sz w:val="14"/>
                <w:szCs w:val="14"/>
              </w:rPr>
            </w:pPr>
          </w:p>
        </w:tc>
      </w:tr>
      <w:tr w:rsidR="00822B92" w:rsidRPr="00E52D43" w14:paraId="17E2E46C" w14:textId="77777777" w:rsidTr="00E52D43">
        <w:tc>
          <w:tcPr>
            <w:tcW w:w="1942" w:type="dxa"/>
          </w:tcPr>
          <w:p w14:paraId="7DB770DC" w14:textId="77777777" w:rsidR="00822B92" w:rsidRPr="00E52D43" w:rsidRDefault="00822B92" w:rsidP="00AC1B4E">
            <w:pPr>
              <w:ind w:left="38"/>
              <w:jc w:val="both"/>
              <w:rPr>
                <w:rFonts w:ascii="Arial" w:hAnsi="Arial" w:cs="Arial"/>
                <w:color w:val="000000"/>
                <w:sz w:val="14"/>
                <w:szCs w:val="14"/>
              </w:rPr>
            </w:pPr>
          </w:p>
        </w:tc>
        <w:tc>
          <w:tcPr>
            <w:tcW w:w="850" w:type="dxa"/>
            <w:tcBorders>
              <w:top w:val="single" w:sz="4" w:space="0" w:color="auto"/>
              <w:bottom w:val="single" w:sz="4" w:space="0" w:color="auto"/>
            </w:tcBorders>
            <w:vAlign w:val="bottom"/>
          </w:tcPr>
          <w:p w14:paraId="2ECFF3C8"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Within </w:t>
            </w:r>
          </w:p>
          <w:p w14:paraId="7AC81599" w14:textId="3519F748"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00822B92" w:rsidRPr="00E52D43">
              <w:rPr>
                <w:rFonts w:ascii="Arial" w:hAnsi="Arial" w:cs="Arial"/>
                <w:b/>
                <w:bCs/>
                <w:color w:val="000000"/>
                <w:sz w:val="14"/>
                <w:szCs w:val="14"/>
              </w:rPr>
              <w:t xml:space="preserve"> year</w:t>
            </w:r>
          </w:p>
          <w:p w14:paraId="01719B2A" w14:textId="68F17588"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top w:val="single" w:sz="4" w:space="0" w:color="auto"/>
              <w:bottom w:val="single" w:sz="4" w:space="0" w:color="auto"/>
            </w:tcBorders>
            <w:vAlign w:val="bottom"/>
          </w:tcPr>
          <w:p w14:paraId="1236D26D" w14:textId="2DD376AF"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00822B92" w:rsidRPr="00E52D43">
              <w:rPr>
                <w:rFonts w:ascii="Arial" w:hAnsi="Arial" w:cs="Arial"/>
                <w:b/>
                <w:bCs/>
                <w:color w:val="000000"/>
                <w:sz w:val="14"/>
                <w:szCs w:val="14"/>
              </w:rPr>
              <w:t xml:space="preserve"> - </w:t>
            </w:r>
            <w:r w:rsidRPr="00E52D43">
              <w:rPr>
                <w:rFonts w:ascii="Arial" w:hAnsi="Arial" w:cs="Arial"/>
                <w:b/>
                <w:bCs/>
                <w:color w:val="000000"/>
                <w:sz w:val="14"/>
                <w:szCs w:val="14"/>
                <w:lang w:val="en-GB"/>
              </w:rPr>
              <w:t>5</w:t>
            </w:r>
            <w:r w:rsidR="00822B92" w:rsidRPr="00E52D43">
              <w:rPr>
                <w:rFonts w:ascii="Arial" w:hAnsi="Arial" w:cs="Arial"/>
                <w:b/>
                <w:bCs/>
                <w:color w:val="000000"/>
                <w:sz w:val="14"/>
                <w:szCs w:val="14"/>
              </w:rPr>
              <w:t xml:space="preserve"> years</w:t>
            </w:r>
          </w:p>
          <w:p w14:paraId="7E5A5BD1" w14:textId="5C33684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top w:val="single" w:sz="4" w:space="0" w:color="auto"/>
              <w:bottom w:val="single" w:sz="4" w:space="0" w:color="auto"/>
            </w:tcBorders>
            <w:vAlign w:val="bottom"/>
          </w:tcPr>
          <w:p w14:paraId="3B344CFA"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Over </w:t>
            </w:r>
          </w:p>
          <w:p w14:paraId="6079DCD9" w14:textId="668B9518"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5</w:t>
            </w:r>
            <w:r w:rsidR="00822B92" w:rsidRPr="00E52D43">
              <w:rPr>
                <w:rFonts w:ascii="Arial" w:hAnsi="Arial" w:cs="Arial"/>
                <w:b/>
                <w:bCs/>
                <w:color w:val="000000"/>
                <w:sz w:val="14"/>
                <w:szCs w:val="14"/>
              </w:rPr>
              <w:t xml:space="preserve"> years</w:t>
            </w:r>
          </w:p>
          <w:p w14:paraId="6B815EA7" w14:textId="3E1A5C5B"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1455DBA3"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Within </w:t>
            </w:r>
          </w:p>
          <w:p w14:paraId="3CD7C81E" w14:textId="5F8D0A86"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00822B92" w:rsidRPr="00E52D43">
              <w:rPr>
                <w:rFonts w:ascii="Arial" w:hAnsi="Arial" w:cs="Arial"/>
                <w:b/>
                <w:bCs/>
                <w:color w:val="000000"/>
                <w:sz w:val="14"/>
                <w:szCs w:val="14"/>
              </w:rPr>
              <w:t xml:space="preserve"> year</w:t>
            </w:r>
          </w:p>
          <w:p w14:paraId="5D193077" w14:textId="3D2500D0"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4F9D0434" w14:textId="1FAE8372"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00822B92" w:rsidRPr="00E52D43">
              <w:rPr>
                <w:rFonts w:ascii="Arial" w:hAnsi="Arial" w:cs="Arial"/>
                <w:b/>
                <w:bCs/>
                <w:color w:val="000000"/>
                <w:sz w:val="14"/>
                <w:szCs w:val="14"/>
              </w:rPr>
              <w:t xml:space="preserve"> - </w:t>
            </w:r>
            <w:r w:rsidRPr="00E52D43">
              <w:rPr>
                <w:rFonts w:ascii="Arial" w:hAnsi="Arial" w:cs="Arial"/>
                <w:b/>
                <w:bCs/>
                <w:color w:val="000000"/>
                <w:sz w:val="14"/>
                <w:szCs w:val="14"/>
                <w:lang w:val="en-GB"/>
              </w:rPr>
              <w:t>5</w:t>
            </w:r>
            <w:r w:rsidR="00822B92" w:rsidRPr="00E52D43">
              <w:rPr>
                <w:rFonts w:ascii="Arial" w:hAnsi="Arial" w:cs="Arial"/>
                <w:b/>
                <w:bCs/>
                <w:color w:val="000000"/>
                <w:sz w:val="14"/>
                <w:szCs w:val="14"/>
              </w:rPr>
              <w:t xml:space="preserve"> years</w:t>
            </w:r>
          </w:p>
          <w:p w14:paraId="2A65328D" w14:textId="55B71428"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6B8D377E"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Over </w:t>
            </w:r>
          </w:p>
          <w:p w14:paraId="2396CB5F" w14:textId="58D90C8B"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5</w:t>
            </w:r>
            <w:r w:rsidR="00822B92" w:rsidRPr="00E52D43">
              <w:rPr>
                <w:rFonts w:ascii="Arial" w:hAnsi="Arial" w:cs="Arial"/>
                <w:b/>
                <w:bCs/>
                <w:color w:val="000000"/>
                <w:sz w:val="14"/>
                <w:szCs w:val="14"/>
              </w:rPr>
              <w:t xml:space="preserve"> years</w:t>
            </w:r>
          </w:p>
          <w:p w14:paraId="07512597" w14:textId="6B04B2E2"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2E4F6ADC"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Non- interest bearing</w:t>
            </w:r>
          </w:p>
          <w:p w14:paraId="4F1BC794" w14:textId="37C33CFC"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580758D3"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Total</w:t>
            </w:r>
          </w:p>
          <w:p w14:paraId="77C45BAB" w14:textId="2CE78938"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4987F8C4"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Interest</w:t>
            </w:r>
          </w:p>
          <w:p w14:paraId="005F65BA"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rate </w:t>
            </w:r>
          </w:p>
          <w:p w14:paraId="42FDA655" w14:textId="66CE40F9"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 </w:t>
            </w:r>
            <w:proofErr w:type="spellStart"/>
            <w:r w:rsidRPr="00E52D43">
              <w:rPr>
                <w:rFonts w:ascii="Arial" w:hAnsi="Arial" w:cs="Arial"/>
                <w:b/>
                <w:bCs/>
                <w:color w:val="000000"/>
                <w:sz w:val="14"/>
                <w:szCs w:val="14"/>
              </w:rPr>
              <w:t>p.a</w:t>
            </w:r>
            <w:proofErr w:type="spellEnd"/>
            <w:r w:rsidRPr="00E52D43">
              <w:rPr>
                <w:rFonts w:ascii="Arial" w:hAnsi="Arial" w:cs="Arial"/>
                <w:b/>
                <w:bCs/>
                <w:color w:val="000000"/>
                <w:sz w:val="14"/>
                <w:szCs w:val="14"/>
              </w:rPr>
              <w:t>)</w:t>
            </w:r>
          </w:p>
        </w:tc>
      </w:tr>
      <w:tr w:rsidR="00822B92" w:rsidRPr="00E52D43" w14:paraId="22378192" w14:textId="77777777" w:rsidTr="00E52D43">
        <w:tc>
          <w:tcPr>
            <w:tcW w:w="1942" w:type="dxa"/>
          </w:tcPr>
          <w:p w14:paraId="413192D7" w14:textId="77777777" w:rsidR="00822B92" w:rsidRPr="00E52D43" w:rsidRDefault="00822B92" w:rsidP="00AC1B4E">
            <w:pPr>
              <w:ind w:left="38"/>
              <w:jc w:val="both"/>
              <w:rPr>
                <w:rFonts w:ascii="Arial" w:hAnsi="Arial" w:cs="Arial"/>
                <w:color w:val="000000"/>
                <w:sz w:val="10"/>
                <w:szCs w:val="10"/>
              </w:rPr>
            </w:pPr>
          </w:p>
        </w:tc>
        <w:tc>
          <w:tcPr>
            <w:tcW w:w="850" w:type="dxa"/>
            <w:tcBorders>
              <w:top w:val="single" w:sz="4" w:space="0" w:color="auto"/>
            </w:tcBorders>
            <w:shd w:val="clear" w:color="auto" w:fill="FAFAFA"/>
          </w:tcPr>
          <w:p w14:paraId="73831035" w14:textId="77777777" w:rsidR="00822B92" w:rsidRPr="00E52D43"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tcPr>
          <w:p w14:paraId="25DB1221" w14:textId="18C5B37A" w:rsidR="00822B92" w:rsidRPr="00E52D43"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tcPr>
          <w:p w14:paraId="60535587" w14:textId="77777777" w:rsidR="00822B92" w:rsidRPr="00E52D43"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tcPr>
          <w:p w14:paraId="7804F834" w14:textId="77777777" w:rsidR="00822B92" w:rsidRPr="00E52D43"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tcPr>
          <w:p w14:paraId="71B2CCC3" w14:textId="77777777" w:rsidR="00822B92" w:rsidRPr="00E52D43"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tcPr>
          <w:p w14:paraId="73664800" w14:textId="77777777" w:rsidR="00822B92" w:rsidRPr="00E52D43"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tcPr>
          <w:p w14:paraId="35E52F3F" w14:textId="77777777" w:rsidR="00822B92" w:rsidRPr="00E52D43"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tcPr>
          <w:p w14:paraId="3452587B" w14:textId="77777777" w:rsidR="00822B92" w:rsidRPr="00E52D43"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tcPr>
          <w:p w14:paraId="5619434B" w14:textId="77777777" w:rsidR="00822B92" w:rsidRPr="00E52D43" w:rsidRDefault="00822B92" w:rsidP="00E52D43">
            <w:pPr>
              <w:ind w:right="-72"/>
              <w:jc w:val="right"/>
              <w:rPr>
                <w:rFonts w:ascii="Arial" w:hAnsi="Arial" w:cs="Arial"/>
                <w:b/>
                <w:bCs/>
                <w:color w:val="000000"/>
                <w:sz w:val="10"/>
                <w:szCs w:val="10"/>
              </w:rPr>
            </w:pPr>
          </w:p>
        </w:tc>
      </w:tr>
      <w:tr w:rsidR="00822B92" w:rsidRPr="00E52D43" w14:paraId="567276BF" w14:textId="77777777" w:rsidTr="00E52D43">
        <w:tc>
          <w:tcPr>
            <w:tcW w:w="1942" w:type="dxa"/>
            <w:vAlign w:val="center"/>
          </w:tcPr>
          <w:p w14:paraId="1C40ECD9" w14:textId="286B4F8C" w:rsidR="00822B92" w:rsidRPr="00E52D43" w:rsidRDefault="00822B92" w:rsidP="00AC1B4E">
            <w:pPr>
              <w:ind w:left="38"/>
              <w:jc w:val="both"/>
              <w:rPr>
                <w:rFonts w:ascii="Arial" w:hAnsi="Arial" w:cs="Arial"/>
                <w:b/>
                <w:bCs/>
                <w:color w:val="000000"/>
                <w:sz w:val="14"/>
                <w:szCs w:val="14"/>
              </w:rPr>
            </w:pPr>
            <w:r w:rsidRPr="00E52D43">
              <w:rPr>
                <w:rFonts w:ascii="Arial" w:hAnsi="Arial" w:cs="Arial"/>
                <w:b/>
                <w:bCs/>
                <w:color w:val="000000"/>
                <w:sz w:val="14"/>
                <w:szCs w:val="14"/>
              </w:rPr>
              <w:t>Financial assets</w:t>
            </w:r>
          </w:p>
        </w:tc>
        <w:tc>
          <w:tcPr>
            <w:tcW w:w="850" w:type="dxa"/>
            <w:shd w:val="clear" w:color="auto" w:fill="FAFAFA"/>
            <w:vAlign w:val="center"/>
          </w:tcPr>
          <w:p w14:paraId="6E32658C" w14:textId="77777777" w:rsidR="00822B92" w:rsidRPr="00E52D43" w:rsidRDefault="00822B92" w:rsidP="00E52D43">
            <w:pPr>
              <w:ind w:right="-72"/>
              <w:jc w:val="right"/>
              <w:rPr>
                <w:rFonts w:ascii="Arial" w:hAnsi="Arial" w:cs="Arial"/>
                <w:b/>
                <w:bCs/>
                <w:color w:val="000000"/>
                <w:sz w:val="14"/>
                <w:szCs w:val="14"/>
              </w:rPr>
            </w:pPr>
          </w:p>
        </w:tc>
        <w:tc>
          <w:tcPr>
            <w:tcW w:w="850" w:type="dxa"/>
            <w:shd w:val="clear" w:color="auto" w:fill="FAFAFA"/>
            <w:vAlign w:val="center"/>
          </w:tcPr>
          <w:p w14:paraId="01CAF5A9" w14:textId="0611A6A3" w:rsidR="00822B92" w:rsidRPr="00E52D43" w:rsidRDefault="00822B92" w:rsidP="00E52D43">
            <w:pPr>
              <w:ind w:right="-72"/>
              <w:jc w:val="right"/>
              <w:rPr>
                <w:rFonts w:ascii="Arial" w:hAnsi="Arial" w:cs="Arial"/>
                <w:b/>
                <w:bCs/>
                <w:color w:val="000000"/>
                <w:sz w:val="14"/>
                <w:szCs w:val="14"/>
              </w:rPr>
            </w:pPr>
          </w:p>
        </w:tc>
        <w:tc>
          <w:tcPr>
            <w:tcW w:w="851" w:type="dxa"/>
            <w:shd w:val="clear" w:color="auto" w:fill="FAFAFA"/>
            <w:vAlign w:val="center"/>
          </w:tcPr>
          <w:p w14:paraId="623F0A0B" w14:textId="77777777" w:rsidR="00822B92" w:rsidRPr="00E52D43" w:rsidRDefault="00822B92" w:rsidP="00E52D43">
            <w:pPr>
              <w:ind w:right="-72"/>
              <w:jc w:val="right"/>
              <w:rPr>
                <w:rFonts w:ascii="Arial" w:hAnsi="Arial" w:cs="Arial"/>
                <w:b/>
                <w:bCs/>
                <w:color w:val="000000"/>
                <w:sz w:val="14"/>
                <w:szCs w:val="14"/>
              </w:rPr>
            </w:pPr>
          </w:p>
        </w:tc>
        <w:tc>
          <w:tcPr>
            <w:tcW w:w="850" w:type="dxa"/>
            <w:shd w:val="clear" w:color="auto" w:fill="FAFAFA"/>
            <w:vAlign w:val="center"/>
          </w:tcPr>
          <w:p w14:paraId="277123F0" w14:textId="77777777" w:rsidR="00822B92" w:rsidRPr="00E52D43" w:rsidRDefault="00822B92" w:rsidP="00E52D43">
            <w:pPr>
              <w:ind w:right="-72"/>
              <w:jc w:val="right"/>
              <w:rPr>
                <w:rFonts w:ascii="Arial" w:hAnsi="Arial" w:cs="Arial"/>
                <w:b/>
                <w:bCs/>
                <w:color w:val="000000"/>
                <w:sz w:val="14"/>
                <w:szCs w:val="14"/>
              </w:rPr>
            </w:pPr>
          </w:p>
        </w:tc>
        <w:tc>
          <w:tcPr>
            <w:tcW w:w="851" w:type="dxa"/>
            <w:shd w:val="clear" w:color="auto" w:fill="FAFAFA"/>
            <w:vAlign w:val="center"/>
          </w:tcPr>
          <w:p w14:paraId="3A7C73CC" w14:textId="77777777" w:rsidR="00822B92" w:rsidRPr="00E52D43" w:rsidRDefault="00822B92" w:rsidP="00E52D43">
            <w:pPr>
              <w:ind w:right="-72"/>
              <w:jc w:val="right"/>
              <w:rPr>
                <w:rFonts w:ascii="Arial" w:hAnsi="Arial" w:cs="Arial"/>
                <w:b/>
                <w:bCs/>
                <w:color w:val="000000"/>
                <w:sz w:val="14"/>
                <w:szCs w:val="14"/>
              </w:rPr>
            </w:pPr>
          </w:p>
        </w:tc>
        <w:tc>
          <w:tcPr>
            <w:tcW w:w="850" w:type="dxa"/>
            <w:shd w:val="clear" w:color="auto" w:fill="FAFAFA"/>
            <w:vAlign w:val="center"/>
          </w:tcPr>
          <w:p w14:paraId="53732922" w14:textId="77777777" w:rsidR="00822B92" w:rsidRPr="00E52D43" w:rsidRDefault="00822B92" w:rsidP="00E52D43">
            <w:pPr>
              <w:ind w:right="-72"/>
              <w:jc w:val="right"/>
              <w:rPr>
                <w:rFonts w:ascii="Arial" w:hAnsi="Arial" w:cs="Arial"/>
                <w:b/>
                <w:bCs/>
                <w:color w:val="000000"/>
                <w:sz w:val="14"/>
                <w:szCs w:val="14"/>
              </w:rPr>
            </w:pPr>
          </w:p>
        </w:tc>
        <w:tc>
          <w:tcPr>
            <w:tcW w:w="851" w:type="dxa"/>
            <w:shd w:val="clear" w:color="auto" w:fill="FAFAFA"/>
            <w:vAlign w:val="center"/>
          </w:tcPr>
          <w:p w14:paraId="03FDD6E5" w14:textId="77777777" w:rsidR="00822B92" w:rsidRPr="00E52D43" w:rsidRDefault="00822B92" w:rsidP="00E52D43">
            <w:pPr>
              <w:ind w:right="-72"/>
              <w:jc w:val="right"/>
              <w:rPr>
                <w:rFonts w:ascii="Arial" w:hAnsi="Arial" w:cs="Arial"/>
                <w:b/>
                <w:bCs/>
                <w:color w:val="000000"/>
                <w:sz w:val="14"/>
                <w:szCs w:val="14"/>
              </w:rPr>
            </w:pPr>
          </w:p>
        </w:tc>
        <w:tc>
          <w:tcPr>
            <w:tcW w:w="850" w:type="dxa"/>
            <w:shd w:val="clear" w:color="auto" w:fill="FAFAFA"/>
            <w:vAlign w:val="center"/>
          </w:tcPr>
          <w:p w14:paraId="3C29C4FE" w14:textId="77777777" w:rsidR="00822B92" w:rsidRPr="00E52D43" w:rsidRDefault="00822B92" w:rsidP="00E52D43">
            <w:pPr>
              <w:ind w:right="-72"/>
              <w:jc w:val="right"/>
              <w:rPr>
                <w:rFonts w:ascii="Arial" w:hAnsi="Arial" w:cs="Arial"/>
                <w:b/>
                <w:bCs/>
                <w:color w:val="000000"/>
                <w:sz w:val="14"/>
                <w:szCs w:val="14"/>
              </w:rPr>
            </w:pPr>
          </w:p>
        </w:tc>
        <w:tc>
          <w:tcPr>
            <w:tcW w:w="851" w:type="dxa"/>
            <w:shd w:val="clear" w:color="auto" w:fill="FAFAFA"/>
            <w:vAlign w:val="center"/>
          </w:tcPr>
          <w:p w14:paraId="297707C9" w14:textId="77777777" w:rsidR="00822B92" w:rsidRPr="00E52D43" w:rsidRDefault="00822B92" w:rsidP="00E52D43">
            <w:pPr>
              <w:ind w:right="-72"/>
              <w:jc w:val="right"/>
              <w:rPr>
                <w:rFonts w:ascii="Arial" w:hAnsi="Arial" w:cs="Arial"/>
                <w:b/>
                <w:bCs/>
                <w:color w:val="000000"/>
                <w:sz w:val="14"/>
                <w:szCs w:val="14"/>
              </w:rPr>
            </w:pPr>
          </w:p>
        </w:tc>
      </w:tr>
      <w:tr w:rsidR="003E09D0" w:rsidRPr="00E52D43" w14:paraId="1B867529" w14:textId="77777777" w:rsidTr="00E52D43">
        <w:tc>
          <w:tcPr>
            <w:tcW w:w="1942" w:type="dxa"/>
            <w:vAlign w:val="center"/>
          </w:tcPr>
          <w:p w14:paraId="207EEFDA" w14:textId="10340FC0"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Cash and cash equivalents</w:t>
            </w:r>
          </w:p>
        </w:tc>
        <w:tc>
          <w:tcPr>
            <w:tcW w:w="850" w:type="dxa"/>
            <w:shd w:val="clear" w:color="auto" w:fill="FAFAFA"/>
            <w:vAlign w:val="bottom"/>
          </w:tcPr>
          <w:p w14:paraId="14A6AC30" w14:textId="7878AD80" w:rsidR="003E09D0" w:rsidRPr="00E52D43" w:rsidRDefault="006E38A9"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10</w:t>
            </w:r>
            <w:r w:rsidR="003E09D0" w:rsidRPr="00E52D43">
              <w:rPr>
                <w:rFonts w:ascii="Arial" w:hAnsi="Arial" w:cs="Arial"/>
                <w:color w:val="000000" w:themeColor="text1"/>
                <w:sz w:val="14"/>
                <w:szCs w:val="14"/>
                <w:lang w:val="en-GB"/>
              </w:rPr>
              <w:t>,</w:t>
            </w:r>
            <w:r w:rsidRPr="00E52D43">
              <w:rPr>
                <w:rFonts w:ascii="Arial" w:hAnsi="Arial" w:cs="Arial"/>
                <w:color w:val="000000" w:themeColor="text1"/>
                <w:sz w:val="14"/>
                <w:szCs w:val="14"/>
                <w:lang w:val="en-GB"/>
              </w:rPr>
              <w:t>046</w:t>
            </w:r>
          </w:p>
        </w:tc>
        <w:tc>
          <w:tcPr>
            <w:tcW w:w="850" w:type="dxa"/>
            <w:shd w:val="clear" w:color="auto" w:fill="FAFAFA"/>
            <w:vAlign w:val="bottom"/>
          </w:tcPr>
          <w:p w14:paraId="40C44A53" w14:textId="10AB2734"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shd w:val="clear" w:color="auto" w:fill="FAFAFA"/>
            <w:vAlign w:val="bottom"/>
          </w:tcPr>
          <w:p w14:paraId="45641A9C" w14:textId="110BB1C3"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shd w:val="clear" w:color="auto" w:fill="FAFAFA"/>
            <w:vAlign w:val="bottom"/>
          </w:tcPr>
          <w:p w14:paraId="2C5D9EF3" w14:textId="08AF3E57"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893,050</w:t>
            </w:r>
          </w:p>
        </w:tc>
        <w:tc>
          <w:tcPr>
            <w:tcW w:w="851" w:type="dxa"/>
            <w:shd w:val="clear" w:color="auto" w:fill="FAFAFA"/>
            <w:vAlign w:val="bottom"/>
          </w:tcPr>
          <w:p w14:paraId="1EA7A6AC" w14:textId="45F7416F"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shd w:val="clear" w:color="auto" w:fill="FAFAFA"/>
            <w:vAlign w:val="bottom"/>
          </w:tcPr>
          <w:p w14:paraId="20B1D886" w14:textId="39961126"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shd w:val="clear" w:color="auto" w:fill="FAFAFA"/>
            <w:vAlign w:val="bottom"/>
          </w:tcPr>
          <w:p w14:paraId="61CC3D75" w14:textId="5C97E0F9"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4</w:t>
            </w:r>
            <w:r w:rsidR="00212A8E" w:rsidRPr="00E52D43">
              <w:rPr>
                <w:rFonts w:ascii="Arial" w:hAnsi="Arial" w:cs="Arial"/>
                <w:color w:val="000000" w:themeColor="text1"/>
                <w:sz w:val="14"/>
                <w:szCs w:val="14"/>
                <w:lang w:val="en-GB"/>
              </w:rPr>
              <w:t>6</w:t>
            </w:r>
            <w:r w:rsidRPr="00E52D43">
              <w:rPr>
                <w:rFonts w:ascii="Arial" w:hAnsi="Arial" w:cs="Arial"/>
                <w:color w:val="000000" w:themeColor="text1"/>
                <w:sz w:val="14"/>
                <w:szCs w:val="14"/>
                <w:lang w:val="en-GB"/>
              </w:rPr>
              <w:t>,</w:t>
            </w:r>
            <w:r w:rsidR="00212A8E" w:rsidRPr="00E52D43">
              <w:rPr>
                <w:rFonts w:ascii="Arial" w:hAnsi="Arial" w:cs="Arial"/>
                <w:color w:val="000000" w:themeColor="text1"/>
                <w:sz w:val="14"/>
                <w:szCs w:val="14"/>
                <w:lang w:val="en-GB"/>
              </w:rPr>
              <w:t>072</w:t>
            </w:r>
          </w:p>
        </w:tc>
        <w:tc>
          <w:tcPr>
            <w:tcW w:w="850" w:type="dxa"/>
            <w:shd w:val="clear" w:color="auto" w:fill="FAFAFA"/>
            <w:vAlign w:val="bottom"/>
          </w:tcPr>
          <w:p w14:paraId="735E94DB" w14:textId="5E2A0E8C"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949,168</w:t>
            </w:r>
          </w:p>
        </w:tc>
        <w:tc>
          <w:tcPr>
            <w:tcW w:w="851" w:type="dxa"/>
            <w:shd w:val="clear" w:color="auto" w:fill="FAFAFA"/>
            <w:vAlign w:val="bottom"/>
          </w:tcPr>
          <w:p w14:paraId="0E819038" w14:textId="0E7D03BA"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0.00-4.84</w:t>
            </w:r>
          </w:p>
        </w:tc>
      </w:tr>
      <w:tr w:rsidR="003E09D0" w:rsidRPr="00E52D43" w14:paraId="682C845D" w14:textId="77777777" w:rsidTr="00E52D43">
        <w:tc>
          <w:tcPr>
            <w:tcW w:w="1942" w:type="dxa"/>
            <w:vAlign w:val="center"/>
          </w:tcPr>
          <w:p w14:paraId="49AAEBF2" w14:textId="01860551"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Investment in securities</w:t>
            </w:r>
          </w:p>
        </w:tc>
        <w:tc>
          <w:tcPr>
            <w:tcW w:w="850" w:type="dxa"/>
            <w:shd w:val="clear" w:color="auto" w:fill="FAFAFA"/>
            <w:vAlign w:val="center"/>
          </w:tcPr>
          <w:p w14:paraId="00034130" w14:textId="77777777" w:rsidR="003E09D0" w:rsidRPr="00E52D43" w:rsidRDefault="003E09D0" w:rsidP="00E52D43">
            <w:pPr>
              <w:ind w:right="-72"/>
              <w:jc w:val="right"/>
              <w:rPr>
                <w:rFonts w:ascii="Arial" w:hAnsi="Arial" w:cs="Arial"/>
                <w:spacing w:val="-4"/>
                <w:sz w:val="14"/>
                <w:szCs w:val="14"/>
              </w:rPr>
            </w:pPr>
          </w:p>
        </w:tc>
        <w:tc>
          <w:tcPr>
            <w:tcW w:w="850" w:type="dxa"/>
            <w:shd w:val="clear" w:color="auto" w:fill="FAFAFA"/>
            <w:vAlign w:val="center"/>
          </w:tcPr>
          <w:p w14:paraId="3D2A6E84" w14:textId="59287452" w:rsidR="003E09D0" w:rsidRPr="00E52D43" w:rsidRDefault="003E09D0" w:rsidP="00E52D43">
            <w:pPr>
              <w:ind w:right="-72"/>
              <w:jc w:val="right"/>
              <w:rPr>
                <w:rFonts w:ascii="Arial" w:hAnsi="Arial" w:cs="Arial"/>
                <w:spacing w:val="-4"/>
                <w:sz w:val="14"/>
                <w:szCs w:val="14"/>
              </w:rPr>
            </w:pPr>
          </w:p>
        </w:tc>
        <w:tc>
          <w:tcPr>
            <w:tcW w:w="851" w:type="dxa"/>
            <w:shd w:val="clear" w:color="auto" w:fill="FAFAFA"/>
            <w:vAlign w:val="center"/>
          </w:tcPr>
          <w:p w14:paraId="1FDEA25C" w14:textId="77777777" w:rsidR="003E09D0" w:rsidRPr="00E52D43" w:rsidRDefault="003E09D0" w:rsidP="00E52D43">
            <w:pPr>
              <w:ind w:right="-72"/>
              <w:jc w:val="right"/>
              <w:rPr>
                <w:rFonts w:ascii="Arial" w:hAnsi="Arial" w:cs="Arial"/>
                <w:spacing w:val="-4"/>
                <w:sz w:val="14"/>
                <w:szCs w:val="14"/>
              </w:rPr>
            </w:pPr>
          </w:p>
        </w:tc>
        <w:tc>
          <w:tcPr>
            <w:tcW w:w="850" w:type="dxa"/>
            <w:shd w:val="clear" w:color="auto" w:fill="FAFAFA"/>
            <w:vAlign w:val="center"/>
          </w:tcPr>
          <w:p w14:paraId="3B07662F" w14:textId="77777777" w:rsidR="003E09D0" w:rsidRPr="00E52D43" w:rsidRDefault="003E09D0" w:rsidP="00E52D43">
            <w:pPr>
              <w:ind w:right="-72"/>
              <w:jc w:val="right"/>
              <w:rPr>
                <w:rFonts w:ascii="Arial" w:hAnsi="Arial" w:cs="Arial"/>
                <w:spacing w:val="-4"/>
                <w:sz w:val="14"/>
                <w:szCs w:val="14"/>
              </w:rPr>
            </w:pPr>
          </w:p>
        </w:tc>
        <w:tc>
          <w:tcPr>
            <w:tcW w:w="851" w:type="dxa"/>
            <w:shd w:val="clear" w:color="auto" w:fill="FAFAFA"/>
            <w:vAlign w:val="center"/>
          </w:tcPr>
          <w:p w14:paraId="25E7ECD9" w14:textId="77777777" w:rsidR="003E09D0" w:rsidRPr="00E52D43" w:rsidRDefault="003E09D0" w:rsidP="00E52D43">
            <w:pPr>
              <w:ind w:right="-72"/>
              <w:jc w:val="right"/>
              <w:rPr>
                <w:rFonts w:ascii="Arial" w:hAnsi="Arial" w:cs="Arial"/>
                <w:spacing w:val="-4"/>
                <w:sz w:val="14"/>
                <w:szCs w:val="14"/>
              </w:rPr>
            </w:pPr>
          </w:p>
        </w:tc>
        <w:tc>
          <w:tcPr>
            <w:tcW w:w="850" w:type="dxa"/>
            <w:shd w:val="clear" w:color="auto" w:fill="FAFAFA"/>
            <w:vAlign w:val="center"/>
          </w:tcPr>
          <w:p w14:paraId="4D75F728" w14:textId="77777777" w:rsidR="003E09D0" w:rsidRPr="00E52D43" w:rsidRDefault="003E09D0" w:rsidP="00E52D43">
            <w:pPr>
              <w:ind w:right="-72"/>
              <w:jc w:val="right"/>
              <w:rPr>
                <w:rFonts w:ascii="Arial" w:hAnsi="Arial" w:cs="Arial"/>
                <w:spacing w:val="-4"/>
                <w:sz w:val="14"/>
                <w:szCs w:val="14"/>
              </w:rPr>
            </w:pPr>
          </w:p>
        </w:tc>
        <w:tc>
          <w:tcPr>
            <w:tcW w:w="851" w:type="dxa"/>
            <w:shd w:val="clear" w:color="auto" w:fill="FAFAFA"/>
            <w:vAlign w:val="center"/>
          </w:tcPr>
          <w:p w14:paraId="41978775" w14:textId="77777777" w:rsidR="003E09D0" w:rsidRPr="00E52D43" w:rsidRDefault="003E09D0" w:rsidP="00E52D43">
            <w:pPr>
              <w:ind w:right="-72"/>
              <w:jc w:val="right"/>
              <w:rPr>
                <w:rFonts w:ascii="Arial" w:hAnsi="Arial" w:cs="Arial"/>
                <w:spacing w:val="-4"/>
                <w:sz w:val="14"/>
                <w:szCs w:val="14"/>
              </w:rPr>
            </w:pPr>
          </w:p>
        </w:tc>
        <w:tc>
          <w:tcPr>
            <w:tcW w:w="850" w:type="dxa"/>
            <w:shd w:val="clear" w:color="auto" w:fill="FAFAFA"/>
            <w:vAlign w:val="center"/>
          </w:tcPr>
          <w:p w14:paraId="6D3469BE" w14:textId="77777777" w:rsidR="003E09D0" w:rsidRPr="00E52D43" w:rsidRDefault="003E09D0" w:rsidP="00E52D43">
            <w:pPr>
              <w:ind w:right="-72"/>
              <w:jc w:val="right"/>
              <w:rPr>
                <w:rFonts w:ascii="Arial" w:hAnsi="Arial" w:cs="Arial"/>
                <w:spacing w:val="-4"/>
                <w:sz w:val="14"/>
                <w:szCs w:val="14"/>
              </w:rPr>
            </w:pPr>
          </w:p>
        </w:tc>
        <w:tc>
          <w:tcPr>
            <w:tcW w:w="851" w:type="dxa"/>
            <w:shd w:val="clear" w:color="auto" w:fill="FAFAFA"/>
            <w:vAlign w:val="center"/>
          </w:tcPr>
          <w:p w14:paraId="0EC9A0DA" w14:textId="77777777" w:rsidR="003E09D0" w:rsidRPr="00E52D43" w:rsidRDefault="003E09D0" w:rsidP="00E52D43">
            <w:pPr>
              <w:ind w:right="-72"/>
              <w:jc w:val="right"/>
              <w:rPr>
                <w:rFonts w:ascii="Arial" w:hAnsi="Arial" w:cs="Arial"/>
                <w:spacing w:val="-4"/>
                <w:sz w:val="14"/>
                <w:szCs w:val="14"/>
              </w:rPr>
            </w:pPr>
          </w:p>
        </w:tc>
      </w:tr>
      <w:tr w:rsidR="003E09D0" w:rsidRPr="00E52D43" w14:paraId="18AD472A" w14:textId="77777777" w:rsidTr="00E52D43">
        <w:tc>
          <w:tcPr>
            <w:tcW w:w="1942" w:type="dxa"/>
            <w:vAlign w:val="bottom"/>
          </w:tcPr>
          <w:p w14:paraId="78601223" w14:textId="2E8B2903"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 xml:space="preserve">   Government and </w:t>
            </w:r>
          </w:p>
          <w:p w14:paraId="45A9E435" w14:textId="77777777"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 xml:space="preserve">      state enterprise</w:t>
            </w:r>
          </w:p>
          <w:p w14:paraId="1031FCC4" w14:textId="37E873A0"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 xml:space="preserve">      securities</w:t>
            </w:r>
          </w:p>
        </w:tc>
        <w:tc>
          <w:tcPr>
            <w:tcW w:w="850" w:type="dxa"/>
            <w:shd w:val="clear" w:color="auto" w:fill="FAFAFA"/>
            <w:vAlign w:val="bottom"/>
          </w:tcPr>
          <w:p w14:paraId="68BA97C9" w14:textId="6D04BB80"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3,763,937</w:t>
            </w:r>
          </w:p>
        </w:tc>
        <w:tc>
          <w:tcPr>
            <w:tcW w:w="850" w:type="dxa"/>
            <w:shd w:val="clear" w:color="auto" w:fill="FAFAFA"/>
            <w:vAlign w:val="bottom"/>
          </w:tcPr>
          <w:p w14:paraId="595DD6C8" w14:textId="699A21E5"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1,623,831</w:t>
            </w:r>
          </w:p>
        </w:tc>
        <w:tc>
          <w:tcPr>
            <w:tcW w:w="851" w:type="dxa"/>
            <w:shd w:val="clear" w:color="auto" w:fill="FAFAFA"/>
            <w:vAlign w:val="bottom"/>
          </w:tcPr>
          <w:p w14:paraId="00058B8E" w14:textId="59134CE5"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shd w:val="clear" w:color="auto" w:fill="FAFAFA"/>
            <w:vAlign w:val="bottom"/>
          </w:tcPr>
          <w:p w14:paraId="6FC77257" w14:textId="5479CCF3"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shd w:val="clear" w:color="auto" w:fill="FAFAFA"/>
            <w:vAlign w:val="bottom"/>
          </w:tcPr>
          <w:p w14:paraId="517A76CE" w14:textId="5FB8655C"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shd w:val="clear" w:color="auto" w:fill="FAFAFA"/>
            <w:vAlign w:val="bottom"/>
          </w:tcPr>
          <w:p w14:paraId="622CA68F" w14:textId="40156785"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shd w:val="clear" w:color="auto" w:fill="FAFAFA"/>
            <w:vAlign w:val="bottom"/>
          </w:tcPr>
          <w:p w14:paraId="65FEA11A" w14:textId="10311EC7"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shd w:val="clear" w:color="auto" w:fill="FAFAFA"/>
            <w:vAlign w:val="bottom"/>
          </w:tcPr>
          <w:p w14:paraId="74774486" w14:textId="47767A61"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5,387,768</w:t>
            </w:r>
          </w:p>
        </w:tc>
        <w:tc>
          <w:tcPr>
            <w:tcW w:w="851" w:type="dxa"/>
            <w:shd w:val="clear" w:color="auto" w:fill="FAFAFA"/>
            <w:vAlign w:val="bottom"/>
          </w:tcPr>
          <w:p w14:paraId="1E8CBFF8" w14:textId="2741BD06"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0.00-4.75</w:t>
            </w:r>
          </w:p>
        </w:tc>
      </w:tr>
      <w:tr w:rsidR="003E09D0" w:rsidRPr="00E52D43" w14:paraId="186B087E" w14:textId="77777777" w:rsidTr="00E52D43">
        <w:tc>
          <w:tcPr>
            <w:tcW w:w="1942" w:type="dxa"/>
            <w:vAlign w:val="center"/>
          </w:tcPr>
          <w:p w14:paraId="53406F47" w14:textId="301C61D5"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 xml:space="preserve">   Private debt securities</w:t>
            </w:r>
          </w:p>
        </w:tc>
        <w:tc>
          <w:tcPr>
            <w:tcW w:w="850" w:type="dxa"/>
            <w:shd w:val="clear" w:color="auto" w:fill="FAFAFA"/>
          </w:tcPr>
          <w:p w14:paraId="69F9E682" w14:textId="1FFD443B"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505,132</w:t>
            </w:r>
          </w:p>
        </w:tc>
        <w:tc>
          <w:tcPr>
            <w:tcW w:w="850" w:type="dxa"/>
            <w:shd w:val="clear" w:color="auto" w:fill="FAFAFA"/>
          </w:tcPr>
          <w:p w14:paraId="330D02C3" w14:textId="522F55FD"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1,828,037</w:t>
            </w:r>
          </w:p>
        </w:tc>
        <w:tc>
          <w:tcPr>
            <w:tcW w:w="851" w:type="dxa"/>
            <w:shd w:val="clear" w:color="auto" w:fill="FAFAFA"/>
          </w:tcPr>
          <w:p w14:paraId="152FBE25" w14:textId="7D029A7B"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shd w:val="clear" w:color="auto" w:fill="FAFAFA"/>
          </w:tcPr>
          <w:p w14:paraId="639E59F8" w14:textId="67ED5D23"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shd w:val="clear" w:color="auto" w:fill="FAFAFA"/>
          </w:tcPr>
          <w:p w14:paraId="4CEE78B4" w14:textId="181AFCAE"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shd w:val="clear" w:color="auto" w:fill="FAFAFA"/>
          </w:tcPr>
          <w:p w14:paraId="739963A9" w14:textId="5E5C6771"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shd w:val="clear" w:color="auto" w:fill="FAFAFA"/>
          </w:tcPr>
          <w:p w14:paraId="5E91352A" w14:textId="19F937CA"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235</w:t>
            </w:r>
          </w:p>
        </w:tc>
        <w:tc>
          <w:tcPr>
            <w:tcW w:w="850" w:type="dxa"/>
            <w:shd w:val="clear" w:color="auto" w:fill="FAFAFA"/>
          </w:tcPr>
          <w:p w14:paraId="03B18652" w14:textId="08DDFCC7"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2,333,404</w:t>
            </w:r>
          </w:p>
        </w:tc>
        <w:tc>
          <w:tcPr>
            <w:tcW w:w="851" w:type="dxa"/>
            <w:shd w:val="clear" w:color="auto" w:fill="FAFAFA"/>
          </w:tcPr>
          <w:p w14:paraId="4C7AA725" w14:textId="2799E46F"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0.</w:t>
            </w:r>
            <w:r w:rsidR="00611443" w:rsidRPr="00E52D43">
              <w:rPr>
                <w:rFonts w:ascii="Arial" w:hAnsi="Arial" w:cs="Arial"/>
                <w:color w:val="000000" w:themeColor="text1"/>
                <w:sz w:val="14"/>
                <w:szCs w:val="14"/>
                <w:lang w:val="en-GB"/>
              </w:rPr>
              <w:t>97</w:t>
            </w:r>
            <w:r w:rsidRPr="00E52D43">
              <w:rPr>
                <w:rFonts w:ascii="Arial" w:hAnsi="Arial" w:cs="Arial"/>
                <w:color w:val="000000" w:themeColor="text1"/>
                <w:sz w:val="14"/>
                <w:szCs w:val="14"/>
                <w:lang w:val="en-GB"/>
              </w:rPr>
              <w:t>-5.28</w:t>
            </w:r>
          </w:p>
        </w:tc>
      </w:tr>
      <w:tr w:rsidR="003E09D0" w:rsidRPr="00E52D43" w14:paraId="2141C4FC" w14:textId="77777777" w:rsidTr="00E52D43">
        <w:tc>
          <w:tcPr>
            <w:tcW w:w="1942" w:type="dxa"/>
            <w:vAlign w:val="bottom"/>
          </w:tcPr>
          <w:p w14:paraId="303D1415" w14:textId="000065D4"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 xml:space="preserve">   Deposits at bank with </w:t>
            </w:r>
          </w:p>
          <w:p w14:paraId="1E61B75B" w14:textId="75430272"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 xml:space="preserve">      maturity over </w:t>
            </w:r>
            <w:r w:rsidRPr="00E52D43">
              <w:rPr>
                <w:rFonts w:ascii="Arial" w:hAnsi="Arial" w:cs="Arial"/>
                <w:color w:val="000000"/>
                <w:sz w:val="14"/>
                <w:szCs w:val="14"/>
                <w:lang w:val="en-GB"/>
              </w:rPr>
              <w:t>3</w:t>
            </w:r>
            <w:r w:rsidRPr="00E52D43">
              <w:rPr>
                <w:rFonts w:ascii="Arial" w:hAnsi="Arial" w:cs="Arial"/>
                <w:color w:val="000000"/>
                <w:sz w:val="14"/>
                <w:szCs w:val="14"/>
              </w:rPr>
              <w:t xml:space="preserve"> months</w:t>
            </w:r>
          </w:p>
        </w:tc>
        <w:tc>
          <w:tcPr>
            <w:tcW w:w="850" w:type="dxa"/>
            <w:tcBorders>
              <w:bottom w:val="single" w:sz="4" w:space="0" w:color="auto"/>
            </w:tcBorders>
            <w:shd w:val="clear" w:color="auto" w:fill="FAFAFA"/>
            <w:vAlign w:val="bottom"/>
          </w:tcPr>
          <w:p w14:paraId="25C3EA30" w14:textId="2901A999"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164,531</w:t>
            </w:r>
          </w:p>
        </w:tc>
        <w:tc>
          <w:tcPr>
            <w:tcW w:w="850" w:type="dxa"/>
            <w:tcBorders>
              <w:bottom w:val="single" w:sz="4" w:space="0" w:color="auto"/>
            </w:tcBorders>
            <w:shd w:val="clear" w:color="auto" w:fill="FAFAFA"/>
            <w:vAlign w:val="bottom"/>
          </w:tcPr>
          <w:p w14:paraId="67FBFBE4" w14:textId="3FD42707"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tcBorders>
              <w:bottom w:val="single" w:sz="4" w:space="0" w:color="auto"/>
            </w:tcBorders>
            <w:shd w:val="clear" w:color="auto" w:fill="FAFAFA"/>
            <w:vAlign w:val="bottom"/>
          </w:tcPr>
          <w:p w14:paraId="48FB4C78" w14:textId="48EA0638"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tcBorders>
              <w:bottom w:val="single" w:sz="4" w:space="0" w:color="auto"/>
            </w:tcBorders>
            <w:shd w:val="clear" w:color="auto" w:fill="FAFAFA"/>
            <w:vAlign w:val="bottom"/>
          </w:tcPr>
          <w:p w14:paraId="6BB16DFC" w14:textId="54FD618B"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tcBorders>
              <w:bottom w:val="single" w:sz="4" w:space="0" w:color="auto"/>
            </w:tcBorders>
            <w:shd w:val="clear" w:color="auto" w:fill="FAFAFA"/>
            <w:vAlign w:val="bottom"/>
          </w:tcPr>
          <w:p w14:paraId="10D546F3" w14:textId="1793EB1D"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tcBorders>
              <w:bottom w:val="single" w:sz="4" w:space="0" w:color="auto"/>
            </w:tcBorders>
            <w:shd w:val="clear" w:color="auto" w:fill="FAFAFA"/>
            <w:vAlign w:val="bottom"/>
          </w:tcPr>
          <w:p w14:paraId="610F890E" w14:textId="20AF744E"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tcBorders>
              <w:bottom w:val="single" w:sz="4" w:space="0" w:color="auto"/>
            </w:tcBorders>
            <w:shd w:val="clear" w:color="auto" w:fill="FAFAFA"/>
            <w:vAlign w:val="bottom"/>
          </w:tcPr>
          <w:p w14:paraId="2C09C171" w14:textId="060D93BB"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tcBorders>
              <w:bottom w:val="single" w:sz="4" w:space="0" w:color="auto"/>
            </w:tcBorders>
            <w:shd w:val="clear" w:color="auto" w:fill="FAFAFA"/>
            <w:vAlign w:val="bottom"/>
          </w:tcPr>
          <w:p w14:paraId="0D4EE059" w14:textId="51E913AC"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164,531</w:t>
            </w:r>
          </w:p>
        </w:tc>
        <w:tc>
          <w:tcPr>
            <w:tcW w:w="851" w:type="dxa"/>
            <w:shd w:val="clear" w:color="auto" w:fill="FAFAFA"/>
            <w:vAlign w:val="bottom"/>
          </w:tcPr>
          <w:p w14:paraId="26017712" w14:textId="60807B89"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w:t>
            </w:r>
            <w:r w:rsidR="00A20695" w:rsidRPr="00E52D43">
              <w:rPr>
                <w:rFonts w:ascii="Arial" w:hAnsi="Arial" w:cs="Arial"/>
                <w:color w:val="000000" w:themeColor="text1"/>
                <w:sz w:val="14"/>
                <w:szCs w:val="14"/>
                <w:lang w:val="en-GB"/>
              </w:rPr>
              <w:t>1</w:t>
            </w:r>
            <w:r w:rsidRPr="00E52D43">
              <w:rPr>
                <w:rFonts w:ascii="Arial" w:hAnsi="Arial" w:cs="Arial"/>
                <w:color w:val="000000" w:themeColor="text1"/>
                <w:sz w:val="14"/>
                <w:szCs w:val="14"/>
                <w:lang w:val="en-GB"/>
              </w:rPr>
              <w:t>5</w:t>
            </w:r>
          </w:p>
        </w:tc>
      </w:tr>
      <w:tr w:rsidR="004F7601" w:rsidRPr="00E52D43" w14:paraId="44B9EF54" w14:textId="77777777" w:rsidTr="00E52D43">
        <w:tc>
          <w:tcPr>
            <w:tcW w:w="1942" w:type="dxa"/>
            <w:vAlign w:val="center"/>
          </w:tcPr>
          <w:p w14:paraId="38045FAE" w14:textId="77777777" w:rsidR="004F7601" w:rsidRPr="00E52D43" w:rsidRDefault="004F7601" w:rsidP="004F7601">
            <w:pPr>
              <w:ind w:left="38"/>
              <w:jc w:val="both"/>
              <w:rPr>
                <w:rFonts w:ascii="Arial" w:hAnsi="Arial" w:cs="Arial"/>
                <w:color w:val="000000"/>
                <w:sz w:val="10"/>
                <w:szCs w:val="10"/>
              </w:rPr>
            </w:pPr>
          </w:p>
        </w:tc>
        <w:tc>
          <w:tcPr>
            <w:tcW w:w="850" w:type="dxa"/>
            <w:tcBorders>
              <w:top w:val="single" w:sz="4" w:space="0" w:color="auto"/>
            </w:tcBorders>
            <w:shd w:val="clear" w:color="auto" w:fill="FAFAFA"/>
            <w:vAlign w:val="center"/>
          </w:tcPr>
          <w:p w14:paraId="1AD75A06" w14:textId="77777777" w:rsidR="004F7601" w:rsidRPr="00E52D43" w:rsidRDefault="004F7601" w:rsidP="00E52D43">
            <w:pPr>
              <w:ind w:right="-72"/>
              <w:jc w:val="right"/>
              <w:rPr>
                <w:rFonts w:ascii="Arial" w:hAnsi="Arial" w:cs="Arial"/>
                <w:color w:val="000000"/>
                <w:sz w:val="10"/>
                <w:szCs w:val="10"/>
              </w:rPr>
            </w:pPr>
          </w:p>
        </w:tc>
        <w:tc>
          <w:tcPr>
            <w:tcW w:w="850" w:type="dxa"/>
            <w:tcBorders>
              <w:top w:val="single" w:sz="4" w:space="0" w:color="auto"/>
            </w:tcBorders>
            <w:shd w:val="clear" w:color="auto" w:fill="FAFAFA"/>
            <w:vAlign w:val="center"/>
          </w:tcPr>
          <w:p w14:paraId="52A55A6A" w14:textId="77777777" w:rsidR="004F7601" w:rsidRPr="00E52D43" w:rsidRDefault="004F7601" w:rsidP="00E52D43">
            <w:pPr>
              <w:ind w:right="-72"/>
              <w:jc w:val="right"/>
              <w:rPr>
                <w:rFonts w:ascii="Arial" w:hAnsi="Arial" w:cs="Arial"/>
                <w:color w:val="000000"/>
                <w:sz w:val="10"/>
                <w:szCs w:val="10"/>
              </w:rPr>
            </w:pPr>
          </w:p>
        </w:tc>
        <w:tc>
          <w:tcPr>
            <w:tcW w:w="851" w:type="dxa"/>
            <w:tcBorders>
              <w:top w:val="single" w:sz="4" w:space="0" w:color="auto"/>
            </w:tcBorders>
            <w:shd w:val="clear" w:color="auto" w:fill="FAFAFA"/>
            <w:vAlign w:val="center"/>
          </w:tcPr>
          <w:p w14:paraId="2C8A843A" w14:textId="77777777" w:rsidR="004F7601" w:rsidRPr="00E52D43" w:rsidRDefault="004F7601" w:rsidP="00E52D43">
            <w:pPr>
              <w:ind w:right="-72"/>
              <w:jc w:val="right"/>
              <w:rPr>
                <w:rFonts w:ascii="Arial" w:hAnsi="Arial" w:cs="Arial"/>
                <w:color w:val="000000"/>
                <w:sz w:val="10"/>
                <w:szCs w:val="10"/>
              </w:rPr>
            </w:pPr>
          </w:p>
        </w:tc>
        <w:tc>
          <w:tcPr>
            <w:tcW w:w="850" w:type="dxa"/>
            <w:tcBorders>
              <w:top w:val="single" w:sz="4" w:space="0" w:color="auto"/>
            </w:tcBorders>
            <w:shd w:val="clear" w:color="auto" w:fill="FAFAFA"/>
            <w:vAlign w:val="center"/>
          </w:tcPr>
          <w:p w14:paraId="58FF783D" w14:textId="77777777" w:rsidR="004F7601" w:rsidRPr="00E52D43" w:rsidRDefault="004F7601" w:rsidP="00E52D43">
            <w:pPr>
              <w:ind w:right="-72"/>
              <w:jc w:val="right"/>
              <w:rPr>
                <w:rFonts w:ascii="Arial" w:hAnsi="Arial" w:cs="Arial"/>
                <w:color w:val="000000"/>
                <w:sz w:val="10"/>
                <w:szCs w:val="10"/>
              </w:rPr>
            </w:pPr>
          </w:p>
        </w:tc>
        <w:tc>
          <w:tcPr>
            <w:tcW w:w="851" w:type="dxa"/>
            <w:tcBorders>
              <w:top w:val="single" w:sz="4" w:space="0" w:color="auto"/>
            </w:tcBorders>
            <w:shd w:val="clear" w:color="auto" w:fill="FAFAFA"/>
            <w:vAlign w:val="center"/>
          </w:tcPr>
          <w:p w14:paraId="5BB4ADD3" w14:textId="77777777" w:rsidR="004F7601" w:rsidRPr="00E52D43" w:rsidRDefault="004F7601" w:rsidP="00E52D43">
            <w:pPr>
              <w:ind w:right="-72"/>
              <w:jc w:val="right"/>
              <w:rPr>
                <w:rFonts w:ascii="Arial" w:hAnsi="Arial" w:cs="Arial"/>
                <w:color w:val="000000"/>
                <w:sz w:val="10"/>
                <w:szCs w:val="10"/>
              </w:rPr>
            </w:pPr>
          </w:p>
        </w:tc>
        <w:tc>
          <w:tcPr>
            <w:tcW w:w="850" w:type="dxa"/>
            <w:tcBorders>
              <w:top w:val="single" w:sz="4" w:space="0" w:color="auto"/>
            </w:tcBorders>
            <w:shd w:val="clear" w:color="auto" w:fill="FAFAFA"/>
            <w:vAlign w:val="center"/>
          </w:tcPr>
          <w:p w14:paraId="3D7D668C" w14:textId="77777777" w:rsidR="004F7601" w:rsidRPr="00E52D43" w:rsidRDefault="004F7601" w:rsidP="00E52D43">
            <w:pPr>
              <w:ind w:right="-72"/>
              <w:jc w:val="right"/>
              <w:rPr>
                <w:rFonts w:ascii="Arial" w:hAnsi="Arial" w:cs="Arial"/>
                <w:color w:val="000000"/>
                <w:sz w:val="10"/>
                <w:szCs w:val="10"/>
              </w:rPr>
            </w:pPr>
          </w:p>
        </w:tc>
        <w:tc>
          <w:tcPr>
            <w:tcW w:w="851" w:type="dxa"/>
            <w:tcBorders>
              <w:top w:val="single" w:sz="4" w:space="0" w:color="auto"/>
            </w:tcBorders>
            <w:shd w:val="clear" w:color="auto" w:fill="FAFAFA"/>
            <w:vAlign w:val="center"/>
          </w:tcPr>
          <w:p w14:paraId="0ED3DC1C" w14:textId="77777777" w:rsidR="004F7601" w:rsidRPr="00E52D43" w:rsidRDefault="004F7601" w:rsidP="00E52D43">
            <w:pPr>
              <w:ind w:right="-72"/>
              <w:jc w:val="right"/>
              <w:rPr>
                <w:rFonts w:ascii="Arial" w:hAnsi="Arial" w:cs="Arial"/>
                <w:color w:val="000000"/>
                <w:sz w:val="10"/>
                <w:szCs w:val="10"/>
              </w:rPr>
            </w:pPr>
          </w:p>
        </w:tc>
        <w:tc>
          <w:tcPr>
            <w:tcW w:w="850" w:type="dxa"/>
            <w:tcBorders>
              <w:top w:val="single" w:sz="4" w:space="0" w:color="auto"/>
            </w:tcBorders>
            <w:shd w:val="clear" w:color="auto" w:fill="FAFAFA"/>
            <w:vAlign w:val="center"/>
          </w:tcPr>
          <w:p w14:paraId="70AFCA14" w14:textId="77777777" w:rsidR="004F7601" w:rsidRPr="00E52D43" w:rsidRDefault="004F7601" w:rsidP="00E52D43">
            <w:pPr>
              <w:ind w:right="-72"/>
              <w:jc w:val="right"/>
              <w:rPr>
                <w:rFonts w:ascii="Arial" w:hAnsi="Arial" w:cs="Arial"/>
                <w:color w:val="000000"/>
                <w:sz w:val="10"/>
                <w:szCs w:val="10"/>
              </w:rPr>
            </w:pPr>
          </w:p>
        </w:tc>
        <w:tc>
          <w:tcPr>
            <w:tcW w:w="851" w:type="dxa"/>
            <w:shd w:val="clear" w:color="auto" w:fill="FAFAFA"/>
            <w:vAlign w:val="center"/>
          </w:tcPr>
          <w:p w14:paraId="22E84C0A" w14:textId="77777777" w:rsidR="004F7601" w:rsidRPr="00E52D43" w:rsidRDefault="004F7601" w:rsidP="00E52D43">
            <w:pPr>
              <w:ind w:right="-72"/>
              <w:jc w:val="right"/>
              <w:rPr>
                <w:rFonts w:ascii="Arial" w:hAnsi="Arial" w:cs="Arial"/>
                <w:color w:val="000000"/>
                <w:sz w:val="10"/>
                <w:szCs w:val="10"/>
              </w:rPr>
            </w:pPr>
          </w:p>
        </w:tc>
      </w:tr>
      <w:tr w:rsidR="003E09D0" w:rsidRPr="00E52D43" w14:paraId="3FADAAA7" w14:textId="77777777" w:rsidTr="00E52D43">
        <w:tc>
          <w:tcPr>
            <w:tcW w:w="1942" w:type="dxa"/>
            <w:vAlign w:val="center"/>
          </w:tcPr>
          <w:p w14:paraId="7CC0806D" w14:textId="77777777" w:rsidR="003E09D0" w:rsidRPr="00E52D43" w:rsidRDefault="003E09D0" w:rsidP="003E09D0">
            <w:pPr>
              <w:ind w:left="38"/>
              <w:jc w:val="both"/>
              <w:rPr>
                <w:rFonts w:ascii="Arial" w:hAnsi="Arial" w:cs="Arial"/>
                <w:color w:val="000000"/>
                <w:sz w:val="14"/>
                <w:szCs w:val="14"/>
              </w:rPr>
            </w:pPr>
          </w:p>
        </w:tc>
        <w:tc>
          <w:tcPr>
            <w:tcW w:w="850" w:type="dxa"/>
            <w:tcBorders>
              <w:bottom w:val="single" w:sz="4" w:space="0" w:color="auto"/>
            </w:tcBorders>
            <w:shd w:val="clear" w:color="auto" w:fill="FAFAFA"/>
          </w:tcPr>
          <w:p w14:paraId="000BD9B3" w14:textId="4DD2D0FD"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4,44</w:t>
            </w:r>
            <w:r w:rsidR="006E38A9" w:rsidRPr="00E52D43">
              <w:rPr>
                <w:rFonts w:ascii="Arial" w:hAnsi="Arial" w:cs="Arial"/>
                <w:color w:val="000000" w:themeColor="text1"/>
                <w:sz w:val="14"/>
                <w:szCs w:val="14"/>
                <w:lang w:val="en-GB"/>
              </w:rPr>
              <w:t>3</w:t>
            </w:r>
            <w:r w:rsidRPr="00E52D43">
              <w:rPr>
                <w:rFonts w:ascii="Arial" w:hAnsi="Arial" w:cs="Arial"/>
                <w:color w:val="000000" w:themeColor="text1"/>
                <w:sz w:val="14"/>
                <w:szCs w:val="14"/>
                <w:lang w:val="en-GB"/>
              </w:rPr>
              <w:t>,</w:t>
            </w:r>
            <w:r w:rsidR="006E38A9" w:rsidRPr="00E52D43">
              <w:rPr>
                <w:rFonts w:ascii="Arial" w:hAnsi="Arial" w:cs="Arial"/>
                <w:color w:val="000000" w:themeColor="text1"/>
                <w:sz w:val="14"/>
                <w:szCs w:val="14"/>
                <w:lang w:val="en-GB"/>
              </w:rPr>
              <w:t>646</w:t>
            </w:r>
          </w:p>
        </w:tc>
        <w:tc>
          <w:tcPr>
            <w:tcW w:w="850" w:type="dxa"/>
            <w:tcBorders>
              <w:bottom w:val="single" w:sz="4" w:space="0" w:color="auto"/>
            </w:tcBorders>
            <w:shd w:val="clear" w:color="auto" w:fill="FAFAFA"/>
          </w:tcPr>
          <w:p w14:paraId="61AB647E" w14:textId="1FB7F9AC"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3,451,868</w:t>
            </w:r>
          </w:p>
        </w:tc>
        <w:tc>
          <w:tcPr>
            <w:tcW w:w="851" w:type="dxa"/>
            <w:tcBorders>
              <w:bottom w:val="single" w:sz="4" w:space="0" w:color="auto"/>
            </w:tcBorders>
            <w:shd w:val="clear" w:color="auto" w:fill="FAFAFA"/>
          </w:tcPr>
          <w:p w14:paraId="073B2605" w14:textId="6FF1F986"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tcBorders>
              <w:bottom w:val="single" w:sz="4" w:space="0" w:color="auto"/>
            </w:tcBorders>
            <w:shd w:val="clear" w:color="auto" w:fill="FAFAFA"/>
          </w:tcPr>
          <w:p w14:paraId="032E52AE" w14:textId="30FE72CE"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893,050</w:t>
            </w:r>
          </w:p>
        </w:tc>
        <w:tc>
          <w:tcPr>
            <w:tcW w:w="851" w:type="dxa"/>
            <w:tcBorders>
              <w:bottom w:val="single" w:sz="4" w:space="0" w:color="auto"/>
            </w:tcBorders>
            <w:shd w:val="clear" w:color="auto" w:fill="FAFAFA"/>
          </w:tcPr>
          <w:p w14:paraId="23268DEB" w14:textId="2C871CAF"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tcBorders>
              <w:bottom w:val="single" w:sz="4" w:space="0" w:color="auto"/>
            </w:tcBorders>
            <w:shd w:val="clear" w:color="auto" w:fill="FAFAFA"/>
          </w:tcPr>
          <w:p w14:paraId="191F2666" w14:textId="566422DD"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tcBorders>
              <w:bottom w:val="single" w:sz="4" w:space="0" w:color="auto"/>
            </w:tcBorders>
            <w:shd w:val="clear" w:color="auto" w:fill="FAFAFA"/>
          </w:tcPr>
          <w:p w14:paraId="5B10E01C" w14:textId="5CB44695" w:rsidR="003E09D0" w:rsidRPr="00E52D43" w:rsidRDefault="00C06B1D"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46,307</w:t>
            </w:r>
          </w:p>
        </w:tc>
        <w:tc>
          <w:tcPr>
            <w:tcW w:w="850" w:type="dxa"/>
            <w:tcBorders>
              <w:bottom w:val="single" w:sz="4" w:space="0" w:color="auto"/>
            </w:tcBorders>
            <w:shd w:val="clear" w:color="auto" w:fill="FAFAFA"/>
          </w:tcPr>
          <w:p w14:paraId="31726FD5" w14:textId="70A600C1"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8,834,871</w:t>
            </w:r>
          </w:p>
        </w:tc>
        <w:tc>
          <w:tcPr>
            <w:tcW w:w="851" w:type="dxa"/>
            <w:shd w:val="clear" w:color="auto" w:fill="FAFAFA"/>
            <w:vAlign w:val="center"/>
          </w:tcPr>
          <w:p w14:paraId="0E391A2B" w14:textId="77777777" w:rsidR="003E09D0" w:rsidRPr="00E52D43" w:rsidRDefault="003E09D0" w:rsidP="00E52D43">
            <w:pPr>
              <w:ind w:right="-72"/>
              <w:jc w:val="right"/>
              <w:rPr>
                <w:rFonts w:ascii="Arial" w:hAnsi="Arial" w:cs="Arial"/>
                <w:spacing w:val="-4"/>
                <w:sz w:val="14"/>
                <w:szCs w:val="14"/>
              </w:rPr>
            </w:pPr>
          </w:p>
        </w:tc>
      </w:tr>
      <w:tr w:rsidR="004F7601" w:rsidRPr="00E52D43" w14:paraId="062C2E3E" w14:textId="77777777" w:rsidTr="00E52D43">
        <w:tc>
          <w:tcPr>
            <w:tcW w:w="1942" w:type="dxa"/>
            <w:vAlign w:val="center"/>
          </w:tcPr>
          <w:p w14:paraId="4DFD44E0" w14:textId="77777777" w:rsidR="004F7601" w:rsidRPr="00E52D43" w:rsidRDefault="004F7601" w:rsidP="004F7601">
            <w:pPr>
              <w:ind w:left="38"/>
              <w:jc w:val="both"/>
              <w:rPr>
                <w:rFonts w:ascii="Arial" w:hAnsi="Arial" w:cs="Arial"/>
                <w:color w:val="000000"/>
                <w:sz w:val="14"/>
                <w:szCs w:val="14"/>
              </w:rPr>
            </w:pPr>
          </w:p>
        </w:tc>
        <w:tc>
          <w:tcPr>
            <w:tcW w:w="850" w:type="dxa"/>
            <w:tcBorders>
              <w:top w:val="single" w:sz="4" w:space="0" w:color="auto"/>
            </w:tcBorders>
            <w:shd w:val="clear" w:color="auto" w:fill="FAFAFA"/>
            <w:vAlign w:val="center"/>
          </w:tcPr>
          <w:p w14:paraId="084826EF" w14:textId="77777777" w:rsidR="004F7601" w:rsidRPr="00E52D43" w:rsidRDefault="004F7601" w:rsidP="00E52D43">
            <w:pPr>
              <w:ind w:right="-72"/>
              <w:jc w:val="right"/>
              <w:rPr>
                <w:rFonts w:ascii="Arial" w:hAnsi="Arial" w:cs="Arial"/>
                <w:spacing w:val="-4"/>
                <w:sz w:val="14"/>
                <w:szCs w:val="14"/>
              </w:rPr>
            </w:pPr>
          </w:p>
        </w:tc>
        <w:tc>
          <w:tcPr>
            <w:tcW w:w="850" w:type="dxa"/>
            <w:tcBorders>
              <w:top w:val="single" w:sz="4" w:space="0" w:color="auto"/>
            </w:tcBorders>
            <w:shd w:val="clear" w:color="auto" w:fill="FAFAFA"/>
            <w:vAlign w:val="center"/>
          </w:tcPr>
          <w:p w14:paraId="530A6555" w14:textId="77777777" w:rsidR="004F7601" w:rsidRPr="00E52D43" w:rsidRDefault="004F7601" w:rsidP="00E52D43">
            <w:pPr>
              <w:ind w:right="-72"/>
              <w:jc w:val="right"/>
              <w:rPr>
                <w:rFonts w:ascii="Arial" w:hAnsi="Arial" w:cs="Arial"/>
                <w:spacing w:val="-4"/>
                <w:sz w:val="14"/>
                <w:szCs w:val="14"/>
              </w:rPr>
            </w:pPr>
          </w:p>
        </w:tc>
        <w:tc>
          <w:tcPr>
            <w:tcW w:w="851" w:type="dxa"/>
            <w:tcBorders>
              <w:top w:val="single" w:sz="4" w:space="0" w:color="auto"/>
            </w:tcBorders>
            <w:shd w:val="clear" w:color="auto" w:fill="FAFAFA"/>
            <w:vAlign w:val="center"/>
          </w:tcPr>
          <w:p w14:paraId="50DE44CC" w14:textId="77777777" w:rsidR="004F7601" w:rsidRPr="00E52D43" w:rsidRDefault="004F7601" w:rsidP="00E52D43">
            <w:pPr>
              <w:ind w:right="-72"/>
              <w:jc w:val="right"/>
              <w:rPr>
                <w:rFonts w:ascii="Arial" w:hAnsi="Arial" w:cs="Arial"/>
                <w:spacing w:val="-4"/>
                <w:sz w:val="14"/>
                <w:szCs w:val="14"/>
              </w:rPr>
            </w:pPr>
          </w:p>
        </w:tc>
        <w:tc>
          <w:tcPr>
            <w:tcW w:w="850" w:type="dxa"/>
            <w:tcBorders>
              <w:top w:val="single" w:sz="4" w:space="0" w:color="auto"/>
            </w:tcBorders>
            <w:shd w:val="clear" w:color="auto" w:fill="FAFAFA"/>
            <w:vAlign w:val="center"/>
          </w:tcPr>
          <w:p w14:paraId="7A02148E" w14:textId="77777777" w:rsidR="004F7601" w:rsidRPr="00E52D43" w:rsidRDefault="004F7601" w:rsidP="00E52D43">
            <w:pPr>
              <w:ind w:right="-72"/>
              <w:jc w:val="right"/>
              <w:rPr>
                <w:rFonts w:ascii="Arial" w:hAnsi="Arial" w:cs="Arial"/>
                <w:spacing w:val="-4"/>
                <w:sz w:val="14"/>
                <w:szCs w:val="14"/>
              </w:rPr>
            </w:pPr>
          </w:p>
        </w:tc>
        <w:tc>
          <w:tcPr>
            <w:tcW w:w="851" w:type="dxa"/>
            <w:tcBorders>
              <w:top w:val="single" w:sz="4" w:space="0" w:color="auto"/>
            </w:tcBorders>
            <w:shd w:val="clear" w:color="auto" w:fill="FAFAFA"/>
            <w:vAlign w:val="center"/>
          </w:tcPr>
          <w:p w14:paraId="3CDB929B" w14:textId="77777777" w:rsidR="004F7601" w:rsidRPr="00E52D43" w:rsidRDefault="004F7601" w:rsidP="00E52D43">
            <w:pPr>
              <w:ind w:right="-72"/>
              <w:jc w:val="right"/>
              <w:rPr>
                <w:rFonts w:ascii="Arial" w:hAnsi="Arial" w:cs="Arial"/>
                <w:spacing w:val="-4"/>
                <w:sz w:val="14"/>
                <w:szCs w:val="14"/>
              </w:rPr>
            </w:pPr>
          </w:p>
        </w:tc>
        <w:tc>
          <w:tcPr>
            <w:tcW w:w="850" w:type="dxa"/>
            <w:tcBorders>
              <w:top w:val="single" w:sz="4" w:space="0" w:color="auto"/>
            </w:tcBorders>
            <w:shd w:val="clear" w:color="auto" w:fill="FAFAFA"/>
            <w:vAlign w:val="center"/>
          </w:tcPr>
          <w:p w14:paraId="4E942A6F" w14:textId="77777777" w:rsidR="004F7601" w:rsidRPr="00E52D43" w:rsidRDefault="004F7601" w:rsidP="00E52D43">
            <w:pPr>
              <w:ind w:right="-72"/>
              <w:jc w:val="right"/>
              <w:rPr>
                <w:rFonts w:ascii="Arial" w:hAnsi="Arial" w:cs="Arial"/>
                <w:spacing w:val="-4"/>
                <w:sz w:val="14"/>
                <w:szCs w:val="14"/>
              </w:rPr>
            </w:pPr>
          </w:p>
        </w:tc>
        <w:tc>
          <w:tcPr>
            <w:tcW w:w="851" w:type="dxa"/>
            <w:tcBorders>
              <w:top w:val="single" w:sz="4" w:space="0" w:color="auto"/>
            </w:tcBorders>
            <w:shd w:val="clear" w:color="auto" w:fill="FAFAFA"/>
            <w:vAlign w:val="center"/>
          </w:tcPr>
          <w:p w14:paraId="252CD445" w14:textId="77777777" w:rsidR="004F7601" w:rsidRPr="00E52D43" w:rsidRDefault="004F7601" w:rsidP="00E52D43">
            <w:pPr>
              <w:ind w:right="-72"/>
              <w:jc w:val="right"/>
              <w:rPr>
                <w:rFonts w:ascii="Arial" w:hAnsi="Arial" w:cs="Arial"/>
                <w:spacing w:val="-4"/>
                <w:sz w:val="14"/>
                <w:szCs w:val="14"/>
              </w:rPr>
            </w:pPr>
          </w:p>
        </w:tc>
        <w:tc>
          <w:tcPr>
            <w:tcW w:w="850" w:type="dxa"/>
            <w:tcBorders>
              <w:top w:val="single" w:sz="4" w:space="0" w:color="auto"/>
            </w:tcBorders>
            <w:shd w:val="clear" w:color="auto" w:fill="FAFAFA"/>
            <w:vAlign w:val="center"/>
          </w:tcPr>
          <w:p w14:paraId="43D81CC7" w14:textId="77777777" w:rsidR="004F7601" w:rsidRPr="00E52D43" w:rsidRDefault="004F7601" w:rsidP="00E52D43">
            <w:pPr>
              <w:ind w:right="-72"/>
              <w:jc w:val="right"/>
              <w:rPr>
                <w:rFonts w:ascii="Arial" w:hAnsi="Arial" w:cs="Arial"/>
                <w:spacing w:val="-4"/>
                <w:sz w:val="14"/>
                <w:szCs w:val="14"/>
              </w:rPr>
            </w:pPr>
          </w:p>
        </w:tc>
        <w:tc>
          <w:tcPr>
            <w:tcW w:w="851" w:type="dxa"/>
            <w:shd w:val="clear" w:color="auto" w:fill="FAFAFA"/>
            <w:vAlign w:val="center"/>
          </w:tcPr>
          <w:p w14:paraId="54D4E398" w14:textId="77777777" w:rsidR="004F7601" w:rsidRPr="00E52D43" w:rsidRDefault="004F7601" w:rsidP="00E52D43">
            <w:pPr>
              <w:ind w:right="-72"/>
              <w:jc w:val="right"/>
              <w:rPr>
                <w:rFonts w:ascii="Arial" w:hAnsi="Arial" w:cs="Arial"/>
                <w:spacing w:val="-4"/>
                <w:sz w:val="14"/>
                <w:szCs w:val="14"/>
              </w:rPr>
            </w:pPr>
          </w:p>
        </w:tc>
      </w:tr>
      <w:tr w:rsidR="004F7601" w:rsidRPr="00E52D43" w14:paraId="1F3CDDE8" w14:textId="77777777" w:rsidTr="00E52D43">
        <w:tc>
          <w:tcPr>
            <w:tcW w:w="1942" w:type="dxa"/>
            <w:vAlign w:val="center"/>
          </w:tcPr>
          <w:p w14:paraId="5AABE5FE" w14:textId="2FCC8EF2" w:rsidR="004F7601" w:rsidRPr="00E52D43" w:rsidRDefault="004F7601" w:rsidP="004F7601">
            <w:pPr>
              <w:ind w:left="38"/>
              <w:jc w:val="both"/>
              <w:rPr>
                <w:rFonts w:ascii="Arial" w:hAnsi="Arial" w:cs="Arial"/>
                <w:b/>
                <w:bCs/>
                <w:color w:val="000000"/>
                <w:sz w:val="14"/>
                <w:szCs w:val="14"/>
              </w:rPr>
            </w:pPr>
            <w:r w:rsidRPr="00E52D43">
              <w:rPr>
                <w:rFonts w:ascii="Arial" w:hAnsi="Arial" w:cs="Arial"/>
                <w:b/>
                <w:bCs/>
                <w:color w:val="000000"/>
                <w:sz w:val="14"/>
                <w:szCs w:val="14"/>
              </w:rPr>
              <w:t>Financial liabilities</w:t>
            </w:r>
          </w:p>
        </w:tc>
        <w:tc>
          <w:tcPr>
            <w:tcW w:w="850" w:type="dxa"/>
            <w:shd w:val="clear" w:color="auto" w:fill="FAFAFA"/>
            <w:vAlign w:val="center"/>
          </w:tcPr>
          <w:p w14:paraId="0FA3211C" w14:textId="77777777" w:rsidR="004F7601" w:rsidRPr="00E52D43" w:rsidRDefault="004F7601" w:rsidP="00E52D43">
            <w:pPr>
              <w:ind w:right="-72"/>
              <w:jc w:val="right"/>
              <w:rPr>
                <w:rFonts w:ascii="Arial" w:hAnsi="Arial" w:cs="Arial"/>
                <w:spacing w:val="-4"/>
                <w:sz w:val="14"/>
                <w:szCs w:val="14"/>
              </w:rPr>
            </w:pPr>
          </w:p>
        </w:tc>
        <w:tc>
          <w:tcPr>
            <w:tcW w:w="850" w:type="dxa"/>
            <w:shd w:val="clear" w:color="auto" w:fill="FAFAFA"/>
            <w:vAlign w:val="center"/>
          </w:tcPr>
          <w:p w14:paraId="0039EEDD" w14:textId="77777777" w:rsidR="004F7601" w:rsidRPr="00E52D43" w:rsidRDefault="004F7601" w:rsidP="00E52D43">
            <w:pPr>
              <w:ind w:right="-72"/>
              <w:jc w:val="right"/>
              <w:rPr>
                <w:rFonts w:ascii="Arial" w:hAnsi="Arial" w:cs="Arial"/>
                <w:spacing w:val="-4"/>
                <w:sz w:val="14"/>
                <w:szCs w:val="14"/>
              </w:rPr>
            </w:pPr>
          </w:p>
        </w:tc>
        <w:tc>
          <w:tcPr>
            <w:tcW w:w="851" w:type="dxa"/>
            <w:shd w:val="clear" w:color="auto" w:fill="FAFAFA"/>
            <w:vAlign w:val="center"/>
          </w:tcPr>
          <w:p w14:paraId="498D56E5" w14:textId="77777777" w:rsidR="004F7601" w:rsidRPr="00E52D43" w:rsidRDefault="004F7601" w:rsidP="00E52D43">
            <w:pPr>
              <w:ind w:right="-72"/>
              <w:jc w:val="right"/>
              <w:rPr>
                <w:rFonts w:ascii="Arial" w:hAnsi="Arial" w:cs="Arial"/>
                <w:spacing w:val="-4"/>
                <w:sz w:val="14"/>
                <w:szCs w:val="14"/>
              </w:rPr>
            </w:pPr>
          </w:p>
        </w:tc>
        <w:tc>
          <w:tcPr>
            <w:tcW w:w="850" w:type="dxa"/>
            <w:shd w:val="clear" w:color="auto" w:fill="FAFAFA"/>
            <w:vAlign w:val="center"/>
          </w:tcPr>
          <w:p w14:paraId="4E4B7B64" w14:textId="77777777" w:rsidR="004F7601" w:rsidRPr="00E52D43" w:rsidRDefault="004F7601" w:rsidP="00E52D43">
            <w:pPr>
              <w:ind w:right="-72"/>
              <w:jc w:val="right"/>
              <w:rPr>
                <w:rFonts w:ascii="Arial" w:hAnsi="Arial" w:cs="Arial"/>
                <w:spacing w:val="-4"/>
                <w:sz w:val="14"/>
                <w:szCs w:val="14"/>
              </w:rPr>
            </w:pPr>
          </w:p>
        </w:tc>
        <w:tc>
          <w:tcPr>
            <w:tcW w:w="851" w:type="dxa"/>
            <w:shd w:val="clear" w:color="auto" w:fill="FAFAFA"/>
            <w:vAlign w:val="center"/>
          </w:tcPr>
          <w:p w14:paraId="40C97848" w14:textId="77777777" w:rsidR="004F7601" w:rsidRPr="00E52D43" w:rsidRDefault="004F7601" w:rsidP="00E52D43">
            <w:pPr>
              <w:ind w:right="-72"/>
              <w:jc w:val="right"/>
              <w:rPr>
                <w:rFonts w:ascii="Arial" w:hAnsi="Arial" w:cs="Arial"/>
                <w:spacing w:val="-4"/>
                <w:sz w:val="14"/>
                <w:szCs w:val="14"/>
              </w:rPr>
            </w:pPr>
          </w:p>
        </w:tc>
        <w:tc>
          <w:tcPr>
            <w:tcW w:w="850" w:type="dxa"/>
            <w:shd w:val="clear" w:color="auto" w:fill="FAFAFA"/>
            <w:vAlign w:val="center"/>
          </w:tcPr>
          <w:p w14:paraId="0C182A8A" w14:textId="77777777" w:rsidR="004F7601" w:rsidRPr="00E52D43" w:rsidRDefault="004F7601" w:rsidP="00E52D43">
            <w:pPr>
              <w:ind w:right="-72"/>
              <w:jc w:val="right"/>
              <w:rPr>
                <w:rFonts w:ascii="Arial" w:hAnsi="Arial" w:cs="Arial"/>
                <w:spacing w:val="-4"/>
                <w:sz w:val="14"/>
                <w:szCs w:val="14"/>
              </w:rPr>
            </w:pPr>
          </w:p>
        </w:tc>
        <w:tc>
          <w:tcPr>
            <w:tcW w:w="851" w:type="dxa"/>
            <w:shd w:val="clear" w:color="auto" w:fill="FAFAFA"/>
            <w:vAlign w:val="center"/>
          </w:tcPr>
          <w:p w14:paraId="1624B572" w14:textId="77777777" w:rsidR="004F7601" w:rsidRPr="00E52D43" w:rsidRDefault="004F7601" w:rsidP="00E52D43">
            <w:pPr>
              <w:ind w:right="-72"/>
              <w:jc w:val="right"/>
              <w:rPr>
                <w:rFonts w:ascii="Arial" w:hAnsi="Arial" w:cs="Arial"/>
                <w:spacing w:val="-4"/>
                <w:sz w:val="14"/>
                <w:szCs w:val="14"/>
              </w:rPr>
            </w:pPr>
          </w:p>
        </w:tc>
        <w:tc>
          <w:tcPr>
            <w:tcW w:w="850" w:type="dxa"/>
            <w:shd w:val="clear" w:color="auto" w:fill="FAFAFA"/>
            <w:vAlign w:val="center"/>
          </w:tcPr>
          <w:p w14:paraId="19518A91" w14:textId="77777777" w:rsidR="004F7601" w:rsidRPr="00E52D43" w:rsidRDefault="004F7601" w:rsidP="00E52D43">
            <w:pPr>
              <w:ind w:right="-72"/>
              <w:jc w:val="right"/>
              <w:rPr>
                <w:rFonts w:ascii="Arial" w:hAnsi="Arial" w:cs="Arial"/>
                <w:spacing w:val="-4"/>
                <w:sz w:val="14"/>
                <w:szCs w:val="14"/>
              </w:rPr>
            </w:pPr>
          </w:p>
        </w:tc>
        <w:tc>
          <w:tcPr>
            <w:tcW w:w="851" w:type="dxa"/>
            <w:shd w:val="clear" w:color="auto" w:fill="FAFAFA"/>
            <w:vAlign w:val="center"/>
          </w:tcPr>
          <w:p w14:paraId="683DA055" w14:textId="77777777" w:rsidR="004F7601" w:rsidRPr="00E52D43" w:rsidRDefault="004F7601" w:rsidP="00E52D43">
            <w:pPr>
              <w:ind w:right="-72"/>
              <w:jc w:val="right"/>
              <w:rPr>
                <w:rFonts w:ascii="Arial" w:hAnsi="Arial" w:cs="Arial"/>
                <w:spacing w:val="-4"/>
                <w:sz w:val="14"/>
                <w:szCs w:val="14"/>
              </w:rPr>
            </w:pPr>
          </w:p>
        </w:tc>
      </w:tr>
      <w:tr w:rsidR="003E09D0" w:rsidRPr="00E52D43" w14:paraId="062EEF27" w14:textId="77777777" w:rsidTr="00E52D43">
        <w:tc>
          <w:tcPr>
            <w:tcW w:w="1942" w:type="dxa"/>
            <w:vAlign w:val="center"/>
          </w:tcPr>
          <w:p w14:paraId="147B45B1" w14:textId="55949E2C"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Lease liabilities</w:t>
            </w:r>
          </w:p>
        </w:tc>
        <w:tc>
          <w:tcPr>
            <w:tcW w:w="850" w:type="dxa"/>
            <w:tcBorders>
              <w:bottom w:val="single" w:sz="4" w:space="0" w:color="auto"/>
            </w:tcBorders>
            <w:shd w:val="clear" w:color="auto" w:fill="FAFAFA"/>
          </w:tcPr>
          <w:p w14:paraId="582D5112" w14:textId="0B5B9BDA"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37,499</w:t>
            </w:r>
          </w:p>
        </w:tc>
        <w:tc>
          <w:tcPr>
            <w:tcW w:w="850" w:type="dxa"/>
            <w:tcBorders>
              <w:bottom w:val="single" w:sz="4" w:space="0" w:color="auto"/>
            </w:tcBorders>
            <w:shd w:val="clear" w:color="auto" w:fill="FAFAFA"/>
          </w:tcPr>
          <w:p w14:paraId="5D8BFB1A" w14:textId="5476BB15"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140,218</w:t>
            </w:r>
          </w:p>
        </w:tc>
        <w:tc>
          <w:tcPr>
            <w:tcW w:w="851" w:type="dxa"/>
            <w:tcBorders>
              <w:bottom w:val="single" w:sz="4" w:space="0" w:color="auto"/>
            </w:tcBorders>
            <w:shd w:val="clear" w:color="auto" w:fill="FAFAFA"/>
          </w:tcPr>
          <w:p w14:paraId="5E2CECEF" w14:textId="69F3FA01"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15,857</w:t>
            </w:r>
          </w:p>
        </w:tc>
        <w:tc>
          <w:tcPr>
            <w:tcW w:w="850" w:type="dxa"/>
            <w:tcBorders>
              <w:bottom w:val="single" w:sz="4" w:space="0" w:color="auto"/>
            </w:tcBorders>
            <w:shd w:val="clear" w:color="auto" w:fill="FAFAFA"/>
          </w:tcPr>
          <w:p w14:paraId="7C8A7A84" w14:textId="4FCAEF59"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tcBorders>
              <w:bottom w:val="single" w:sz="4" w:space="0" w:color="auto"/>
            </w:tcBorders>
            <w:shd w:val="clear" w:color="auto" w:fill="FAFAFA"/>
          </w:tcPr>
          <w:p w14:paraId="678B1728" w14:textId="374D1441"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tcBorders>
              <w:bottom w:val="single" w:sz="4" w:space="0" w:color="auto"/>
            </w:tcBorders>
            <w:shd w:val="clear" w:color="auto" w:fill="FAFAFA"/>
          </w:tcPr>
          <w:p w14:paraId="5E044773" w14:textId="3993B08F" w:rsidR="003E09D0" w:rsidRPr="00E52D43" w:rsidRDefault="00A41520" w:rsidP="00E52D43">
            <w:pPr>
              <w:ind w:right="-72"/>
              <w:jc w:val="right"/>
              <w:rPr>
                <w:rFonts w:ascii="Arial" w:hAnsi="Arial" w:cs="Arial"/>
                <w:spacing w:val="-4"/>
                <w:sz w:val="14"/>
                <w:szCs w:val="14"/>
              </w:rPr>
            </w:pPr>
            <w:r>
              <w:rPr>
                <w:rFonts w:ascii="Arial" w:hAnsi="Arial" w:cs="Arial"/>
                <w:spacing w:val="-4"/>
                <w:sz w:val="14"/>
                <w:szCs w:val="14"/>
              </w:rPr>
              <w:t>-</w:t>
            </w:r>
          </w:p>
        </w:tc>
        <w:tc>
          <w:tcPr>
            <w:tcW w:w="851" w:type="dxa"/>
            <w:tcBorders>
              <w:bottom w:val="single" w:sz="4" w:space="0" w:color="auto"/>
            </w:tcBorders>
            <w:shd w:val="clear" w:color="auto" w:fill="FAFAFA"/>
          </w:tcPr>
          <w:p w14:paraId="6535F286" w14:textId="71E940C7" w:rsidR="003E09D0" w:rsidRPr="00E52D43" w:rsidRDefault="00A41520" w:rsidP="00E52D43">
            <w:pPr>
              <w:ind w:right="-72"/>
              <w:jc w:val="right"/>
              <w:rPr>
                <w:rFonts w:ascii="Arial" w:hAnsi="Arial" w:cs="Arial"/>
                <w:spacing w:val="-4"/>
                <w:sz w:val="14"/>
                <w:szCs w:val="14"/>
              </w:rPr>
            </w:pPr>
            <w:r>
              <w:rPr>
                <w:rFonts w:ascii="Arial" w:hAnsi="Arial" w:cs="Arial"/>
                <w:spacing w:val="-4"/>
                <w:sz w:val="14"/>
                <w:szCs w:val="14"/>
              </w:rPr>
              <w:t>-</w:t>
            </w:r>
          </w:p>
        </w:tc>
        <w:tc>
          <w:tcPr>
            <w:tcW w:w="850" w:type="dxa"/>
            <w:tcBorders>
              <w:bottom w:val="single" w:sz="4" w:space="0" w:color="auto"/>
            </w:tcBorders>
            <w:shd w:val="clear" w:color="auto" w:fill="FAFAFA"/>
          </w:tcPr>
          <w:p w14:paraId="61A5E029" w14:textId="230EE32C"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193,574</w:t>
            </w:r>
          </w:p>
        </w:tc>
        <w:tc>
          <w:tcPr>
            <w:tcW w:w="851" w:type="dxa"/>
            <w:shd w:val="clear" w:color="auto" w:fill="FAFAFA"/>
          </w:tcPr>
          <w:p w14:paraId="33956ACC" w14:textId="0D2DD57F"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1.80-4.15</w:t>
            </w:r>
          </w:p>
        </w:tc>
      </w:tr>
      <w:tr w:rsidR="004F7601" w:rsidRPr="00E52D43" w14:paraId="6F84F89A" w14:textId="77777777" w:rsidTr="00E52D43">
        <w:trPr>
          <w:trHeight w:val="66"/>
        </w:trPr>
        <w:tc>
          <w:tcPr>
            <w:tcW w:w="1942" w:type="dxa"/>
            <w:vAlign w:val="center"/>
          </w:tcPr>
          <w:p w14:paraId="138E703A" w14:textId="77777777" w:rsidR="004F7601" w:rsidRPr="00E52D43" w:rsidRDefault="004F7601" w:rsidP="004F7601">
            <w:pPr>
              <w:ind w:left="38"/>
              <w:jc w:val="both"/>
              <w:rPr>
                <w:rFonts w:ascii="Arial" w:hAnsi="Arial" w:cs="Arial"/>
                <w:color w:val="000000"/>
                <w:sz w:val="10"/>
                <w:szCs w:val="10"/>
              </w:rPr>
            </w:pPr>
          </w:p>
        </w:tc>
        <w:tc>
          <w:tcPr>
            <w:tcW w:w="850" w:type="dxa"/>
            <w:tcBorders>
              <w:top w:val="single" w:sz="4" w:space="0" w:color="auto"/>
            </w:tcBorders>
            <w:shd w:val="clear" w:color="auto" w:fill="FAFAFA"/>
            <w:vAlign w:val="center"/>
          </w:tcPr>
          <w:p w14:paraId="4EC114B0" w14:textId="77777777" w:rsidR="004F7601" w:rsidRPr="00E52D43" w:rsidRDefault="004F7601"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vAlign w:val="center"/>
          </w:tcPr>
          <w:p w14:paraId="5A740B8E" w14:textId="17E88849" w:rsidR="004F7601" w:rsidRPr="00E52D43" w:rsidRDefault="004F7601"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vAlign w:val="center"/>
          </w:tcPr>
          <w:p w14:paraId="30EC200D" w14:textId="77777777" w:rsidR="004F7601" w:rsidRPr="00E52D43" w:rsidRDefault="004F7601"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vAlign w:val="center"/>
          </w:tcPr>
          <w:p w14:paraId="6D9667EA" w14:textId="77777777" w:rsidR="004F7601" w:rsidRPr="00E52D43" w:rsidRDefault="004F7601"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vAlign w:val="center"/>
          </w:tcPr>
          <w:p w14:paraId="3E1D6A01" w14:textId="77777777" w:rsidR="004F7601" w:rsidRPr="00E52D43" w:rsidRDefault="004F7601"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vAlign w:val="center"/>
          </w:tcPr>
          <w:p w14:paraId="097874B8" w14:textId="77777777" w:rsidR="004F7601" w:rsidRPr="00E52D43" w:rsidRDefault="004F7601"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vAlign w:val="center"/>
          </w:tcPr>
          <w:p w14:paraId="6D226DD7" w14:textId="77777777" w:rsidR="004F7601" w:rsidRPr="00E52D43" w:rsidRDefault="004F7601"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vAlign w:val="center"/>
          </w:tcPr>
          <w:p w14:paraId="5CDCB762" w14:textId="77777777" w:rsidR="004F7601" w:rsidRPr="00E52D43" w:rsidRDefault="004F7601" w:rsidP="00E52D43">
            <w:pPr>
              <w:ind w:right="-72"/>
              <w:jc w:val="right"/>
              <w:rPr>
                <w:rFonts w:ascii="Arial" w:hAnsi="Arial" w:cs="Arial"/>
                <w:b/>
                <w:bCs/>
                <w:color w:val="000000"/>
                <w:sz w:val="10"/>
                <w:szCs w:val="10"/>
              </w:rPr>
            </w:pPr>
          </w:p>
        </w:tc>
        <w:tc>
          <w:tcPr>
            <w:tcW w:w="851" w:type="dxa"/>
            <w:shd w:val="clear" w:color="auto" w:fill="FAFAFA"/>
            <w:vAlign w:val="center"/>
          </w:tcPr>
          <w:p w14:paraId="1A740232" w14:textId="77777777" w:rsidR="004F7601" w:rsidRPr="00E52D43" w:rsidRDefault="004F7601" w:rsidP="00E52D43">
            <w:pPr>
              <w:ind w:right="-72"/>
              <w:jc w:val="right"/>
              <w:rPr>
                <w:rFonts w:ascii="Arial" w:hAnsi="Arial" w:cs="Arial"/>
                <w:b/>
                <w:bCs/>
                <w:color w:val="000000"/>
                <w:sz w:val="10"/>
                <w:szCs w:val="10"/>
              </w:rPr>
            </w:pPr>
          </w:p>
        </w:tc>
      </w:tr>
      <w:tr w:rsidR="003E09D0" w:rsidRPr="00E52D43" w14:paraId="068FF46A" w14:textId="77777777" w:rsidTr="00E52D43">
        <w:tc>
          <w:tcPr>
            <w:tcW w:w="1942" w:type="dxa"/>
            <w:vAlign w:val="center"/>
          </w:tcPr>
          <w:p w14:paraId="2C299934" w14:textId="77777777" w:rsidR="003E09D0" w:rsidRPr="00E52D43" w:rsidRDefault="003E09D0" w:rsidP="003E09D0">
            <w:pPr>
              <w:ind w:left="38"/>
              <w:jc w:val="both"/>
              <w:rPr>
                <w:rFonts w:ascii="Arial" w:hAnsi="Arial" w:cs="Arial"/>
                <w:color w:val="000000"/>
                <w:sz w:val="14"/>
                <w:szCs w:val="14"/>
              </w:rPr>
            </w:pPr>
          </w:p>
        </w:tc>
        <w:tc>
          <w:tcPr>
            <w:tcW w:w="850" w:type="dxa"/>
            <w:tcBorders>
              <w:bottom w:val="single" w:sz="4" w:space="0" w:color="auto"/>
            </w:tcBorders>
            <w:shd w:val="clear" w:color="auto" w:fill="FAFAFA"/>
          </w:tcPr>
          <w:p w14:paraId="197D8E96" w14:textId="238F8836"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37,499</w:t>
            </w:r>
          </w:p>
        </w:tc>
        <w:tc>
          <w:tcPr>
            <w:tcW w:w="850" w:type="dxa"/>
            <w:tcBorders>
              <w:bottom w:val="single" w:sz="4" w:space="0" w:color="auto"/>
            </w:tcBorders>
            <w:shd w:val="clear" w:color="auto" w:fill="FAFAFA"/>
          </w:tcPr>
          <w:p w14:paraId="52E71D1B" w14:textId="546951F6"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140,218</w:t>
            </w:r>
          </w:p>
        </w:tc>
        <w:tc>
          <w:tcPr>
            <w:tcW w:w="851" w:type="dxa"/>
            <w:tcBorders>
              <w:bottom w:val="single" w:sz="4" w:space="0" w:color="auto"/>
            </w:tcBorders>
            <w:shd w:val="clear" w:color="auto" w:fill="FAFAFA"/>
          </w:tcPr>
          <w:p w14:paraId="07547E03" w14:textId="677A3C1B"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15,857</w:t>
            </w:r>
          </w:p>
        </w:tc>
        <w:tc>
          <w:tcPr>
            <w:tcW w:w="850" w:type="dxa"/>
            <w:tcBorders>
              <w:bottom w:val="single" w:sz="4" w:space="0" w:color="auto"/>
            </w:tcBorders>
            <w:shd w:val="clear" w:color="auto" w:fill="FAFAFA"/>
          </w:tcPr>
          <w:p w14:paraId="4F72ED77" w14:textId="5760CDAB"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1" w:type="dxa"/>
            <w:tcBorders>
              <w:bottom w:val="single" w:sz="4" w:space="0" w:color="auto"/>
            </w:tcBorders>
            <w:shd w:val="clear" w:color="auto" w:fill="FAFAFA"/>
          </w:tcPr>
          <w:p w14:paraId="070CC6CD" w14:textId="37BF0E9C"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w:t>
            </w:r>
          </w:p>
        </w:tc>
        <w:tc>
          <w:tcPr>
            <w:tcW w:w="850" w:type="dxa"/>
            <w:tcBorders>
              <w:bottom w:val="single" w:sz="4" w:space="0" w:color="auto"/>
            </w:tcBorders>
            <w:shd w:val="clear" w:color="auto" w:fill="FAFAFA"/>
          </w:tcPr>
          <w:p w14:paraId="10334E6A" w14:textId="36D91F81" w:rsidR="003E09D0" w:rsidRPr="00E52D43" w:rsidRDefault="00A41520" w:rsidP="00E52D43">
            <w:pPr>
              <w:ind w:right="-72"/>
              <w:jc w:val="right"/>
              <w:rPr>
                <w:rFonts w:ascii="Arial" w:hAnsi="Arial" w:cs="Arial"/>
                <w:spacing w:val="-4"/>
                <w:sz w:val="14"/>
                <w:szCs w:val="14"/>
              </w:rPr>
            </w:pPr>
            <w:r>
              <w:rPr>
                <w:rFonts w:ascii="Arial" w:hAnsi="Arial" w:cs="Arial"/>
                <w:spacing w:val="-4"/>
                <w:sz w:val="14"/>
                <w:szCs w:val="14"/>
              </w:rPr>
              <w:t>-</w:t>
            </w:r>
          </w:p>
        </w:tc>
        <w:tc>
          <w:tcPr>
            <w:tcW w:w="851" w:type="dxa"/>
            <w:tcBorders>
              <w:bottom w:val="single" w:sz="4" w:space="0" w:color="auto"/>
            </w:tcBorders>
            <w:shd w:val="clear" w:color="auto" w:fill="FAFAFA"/>
          </w:tcPr>
          <w:p w14:paraId="1B53E4DE" w14:textId="1C67028A" w:rsidR="003E09D0" w:rsidRPr="00E52D43" w:rsidRDefault="00A41520" w:rsidP="00E52D43">
            <w:pPr>
              <w:ind w:right="-72"/>
              <w:jc w:val="right"/>
              <w:rPr>
                <w:rFonts w:ascii="Arial" w:hAnsi="Arial" w:cs="Arial"/>
                <w:spacing w:val="-4"/>
                <w:sz w:val="14"/>
                <w:szCs w:val="14"/>
              </w:rPr>
            </w:pPr>
            <w:r>
              <w:rPr>
                <w:rFonts w:ascii="Arial" w:hAnsi="Arial" w:cs="Arial"/>
                <w:spacing w:val="-4"/>
                <w:sz w:val="14"/>
                <w:szCs w:val="14"/>
              </w:rPr>
              <w:t>-</w:t>
            </w:r>
          </w:p>
        </w:tc>
        <w:tc>
          <w:tcPr>
            <w:tcW w:w="850" w:type="dxa"/>
            <w:tcBorders>
              <w:bottom w:val="single" w:sz="4" w:space="0" w:color="auto"/>
            </w:tcBorders>
            <w:shd w:val="clear" w:color="auto" w:fill="FAFAFA"/>
          </w:tcPr>
          <w:p w14:paraId="7C7FE080" w14:textId="37A04952" w:rsidR="003E09D0" w:rsidRPr="00E52D43" w:rsidRDefault="003E09D0" w:rsidP="00E52D43">
            <w:pPr>
              <w:ind w:right="-72"/>
              <w:jc w:val="right"/>
              <w:rPr>
                <w:rFonts w:ascii="Arial" w:hAnsi="Arial" w:cs="Arial"/>
                <w:spacing w:val="-4"/>
                <w:sz w:val="14"/>
                <w:szCs w:val="14"/>
              </w:rPr>
            </w:pPr>
            <w:r w:rsidRPr="00E52D43">
              <w:rPr>
                <w:rFonts w:ascii="Arial" w:hAnsi="Arial" w:cs="Arial"/>
                <w:color w:val="000000" w:themeColor="text1"/>
                <w:sz w:val="14"/>
                <w:szCs w:val="14"/>
                <w:lang w:val="en-GB"/>
              </w:rPr>
              <w:t>193,574</w:t>
            </w:r>
          </w:p>
        </w:tc>
        <w:tc>
          <w:tcPr>
            <w:tcW w:w="851" w:type="dxa"/>
            <w:shd w:val="clear" w:color="auto" w:fill="FAFAFA"/>
          </w:tcPr>
          <w:p w14:paraId="50D4961F" w14:textId="2D6DB65D" w:rsidR="003E09D0" w:rsidRPr="00E52D43" w:rsidRDefault="003E09D0" w:rsidP="00E52D43">
            <w:pPr>
              <w:ind w:right="-72"/>
              <w:jc w:val="right"/>
              <w:rPr>
                <w:rFonts w:ascii="Arial" w:hAnsi="Arial" w:cs="Arial"/>
                <w:spacing w:val="-4"/>
                <w:sz w:val="14"/>
                <w:szCs w:val="14"/>
              </w:rPr>
            </w:pPr>
          </w:p>
        </w:tc>
      </w:tr>
    </w:tbl>
    <w:p w14:paraId="5313182E" w14:textId="072E0C6F" w:rsidR="00F00289" w:rsidRPr="004E3EC7" w:rsidRDefault="00F00289">
      <w:pPr>
        <w:rPr>
          <w:rFonts w:ascii="Arial" w:hAnsi="Arial" w:cstheme="minorBidi"/>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850"/>
        <w:gridCol w:w="850"/>
        <w:gridCol w:w="851"/>
        <w:gridCol w:w="850"/>
        <w:gridCol w:w="851"/>
        <w:gridCol w:w="850"/>
        <w:gridCol w:w="851"/>
        <w:gridCol w:w="850"/>
        <w:gridCol w:w="851"/>
      </w:tblGrid>
      <w:tr w:rsidR="006D6138" w:rsidRPr="00E52D43" w14:paraId="3C63493E" w14:textId="77777777" w:rsidTr="00E52D43">
        <w:tc>
          <w:tcPr>
            <w:tcW w:w="1942" w:type="dxa"/>
          </w:tcPr>
          <w:p w14:paraId="687E8CDD" w14:textId="77777777" w:rsidR="006D6138" w:rsidRPr="00E52D43" w:rsidRDefault="006D6138" w:rsidP="007C7C40">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vAlign w:val="bottom"/>
          </w:tcPr>
          <w:p w14:paraId="59EEE20F" w14:textId="77777777" w:rsidR="006D6138" w:rsidRPr="00E52D43" w:rsidRDefault="006D6138" w:rsidP="007C7C40">
            <w:pPr>
              <w:jc w:val="center"/>
              <w:rPr>
                <w:rFonts w:ascii="Arial" w:hAnsi="Arial" w:cs="Arial"/>
                <w:color w:val="000000"/>
                <w:sz w:val="14"/>
                <w:szCs w:val="14"/>
              </w:rPr>
            </w:pPr>
            <w:r w:rsidRPr="00E52D43">
              <w:rPr>
                <w:rFonts w:ascii="Arial" w:hAnsi="Arial" w:cs="Arial"/>
                <w:b/>
                <w:bCs/>
                <w:sz w:val="14"/>
                <w:szCs w:val="14"/>
              </w:rPr>
              <w:t>Consolidated financial statements</w:t>
            </w:r>
          </w:p>
        </w:tc>
      </w:tr>
      <w:tr w:rsidR="006D6138" w:rsidRPr="00E52D43" w14:paraId="0884D776" w14:textId="77777777" w:rsidTr="00E52D43">
        <w:tc>
          <w:tcPr>
            <w:tcW w:w="1942" w:type="dxa"/>
          </w:tcPr>
          <w:p w14:paraId="47FDA9A9" w14:textId="77777777" w:rsidR="006D6138" w:rsidRPr="00E52D43" w:rsidRDefault="006D6138" w:rsidP="007C7C40">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vAlign w:val="bottom"/>
          </w:tcPr>
          <w:p w14:paraId="6962A5F0" w14:textId="77777777" w:rsidR="006D6138" w:rsidRPr="00E52D43" w:rsidRDefault="006D6138" w:rsidP="007C7C40">
            <w:pPr>
              <w:jc w:val="center"/>
              <w:rPr>
                <w:rFonts w:ascii="Arial" w:hAnsi="Arial" w:cs="Arial"/>
                <w:color w:val="000000"/>
                <w:sz w:val="14"/>
                <w:szCs w:val="14"/>
              </w:rPr>
            </w:pPr>
            <w:r w:rsidRPr="00E52D43">
              <w:rPr>
                <w:rFonts w:ascii="Arial" w:hAnsi="Arial" w:cs="Arial"/>
                <w:b/>
                <w:bCs/>
                <w:sz w:val="14"/>
                <w:szCs w:val="14"/>
                <w:lang w:val="en-GB"/>
              </w:rPr>
              <w:t>2022</w:t>
            </w:r>
          </w:p>
        </w:tc>
      </w:tr>
      <w:tr w:rsidR="006D6138" w:rsidRPr="00E52D43" w14:paraId="0958485C" w14:textId="77777777" w:rsidTr="00E52D43">
        <w:tc>
          <w:tcPr>
            <w:tcW w:w="1942" w:type="dxa"/>
          </w:tcPr>
          <w:p w14:paraId="6B4A733A" w14:textId="77777777" w:rsidR="006D6138" w:rsidRPr="00E52D43" w:rsidRDefault="006D6138" w:rsidP="007C7C40">
            <w:pPr>
              <w:ind w:left="38"/>
              <w:jc w:val="both"/>
              <w:rPr>
                <w:rFonts w:ascii="Arial" w:hAnsi="Arial" w:cs="Arial"/>
                <w:color w:val="000000"/>
                <w:sz w:val="14"/>
                <w:szCs w:val="14"/>
              </w:rPr>
            </w:pPr>
          </w:p>
        </w:tc>
        <w:tc>
          <w:tcPr>
            <w:tcW w:w="2551" w:type="dxa"/>
            <w:gridSpan w:val="3"/>
            <w:tcBorders>
              <w:top w:val="single" w:sz="4" w:space="0" w:color="auto"/>
              <w:bottom w:val="single" w:sz="4" w:space="0" w:color="auto"/>
            </w:tcBorders>
            <w:vAlign w:val="bottom"/>
          </w:tcPr>
          <w:p w14:paraId="22335C1A" w14:textId="77777777" w:rsidR="006D6138" w:rsidRPr="00E52D43" w:rsidRDefault="006D6138" w:rsidP="007C7C40">
            <w:pPr>
              <w:ind w:left="-105" w:right="-11"/>
              <w:jc w:val="center"/>
              <w:rPr>
                <w:rFonts w:ascii="Arial" w:hAnsi="Arial" w:cs="Arial"/>
                <w:b/>
                <w:bCs/>
                <w:color w:val="000000"/>
                <w:sz w:val="14"/>
                <w:szCs w:val="14"/>
              </w:rPr>
            </w:pPr>
            <w:r w:rsidRPr="00E52D43">
              <w:rPr>
                <w:rFonts w:ascii="Arial" w:hAnsi="Arial" w:cs="Arial"/>
                <w:b/>
                <w:bCs/>
                <w:sz w:val="14"/>
                <w:szCs w:val="14"/>
                <w:lang w:val="en-GB"/>
              </w:rPr>
              <w:t>Variable interest rate</w:t>
            </w:r>
          </w:p>
        </w:tc>
        <w:tc>
          <w:tcPr>
            <w:tcW w:w="2551" w:type="dxa"/>
            <w:gridSpan w:val="3"/>
            <w:tcBorders>
              <w:bottom w:val="single" w:sz="4" w:space="0" w:color="auto"/>
            </w:tcBorders>
            <w:vAlign w:val="bottom"/>
          </w:tcPr>
          <w:p w14:paraId="276117CE" w14:textId="77777777" w:rsidR="006D6138" w:rsidRPr="00E52D43" w:rsidRDefault="006D6138" w:rsidP="007C7C40">
            <w:pPr>
              <w:ind w:left="-105" w:right="-11"/>
              <w:jc w:val="center"/>
              <w:rPr>
                <w:rFonts w:ascii="Arial" w:hAnsi="Arial" w:cs="Arial"/>
                <w:b/>
                <w:bCs/>
                <w:color w:val="000000"/>
                <w:sz w:val="14"/>
                <w:szCs w:val="14"/>
              </w:rPr>
            </w:pPr>
            <w:r w:rsidRPr="00E52D43">
              <w:rPr>
                <w:rFonts w:ascii="Arial" w:hAnsi="Arial" w:cs="Arial"/>
                <w:b/>
                <w:bCs/>
                <w:sz w:val="14"/>
                <w:szCs w:val="14"/>
                <w:lang w:val="en-GB"/>
              </w:rPr>
              <w:t>Fixed interest rate</w:t>
            </w:r>
          </w:p>
        </w:tc>
        <w:tc>
          <w:tcPr>
            <w:tcW w:w="851" w:type="dxa"/>
            <w:vAlign w:val="bottom"/>
          </w:tcPr>
          <w:p w14:paraId="52DB02D1" w14:textId="77777777" w:rsidR="006D6138" w:rsidRPr="00E52D43" w:rsidRDefault="006D6138" w:rsidP="007C7C40">
            <w:pPr>
              <w:ind w:left="-105" w:right="-11"/>
              <w:jc w:val="right"/>
              <w:rPr>
                <w:rFonts w:ascii="Arial" w:hAnsi="Arial" w:cs="Arial"/>
                <w:b/>
                <w:bCs/>
                <w:color w:val="000000"/>
                <w:sz w:val="14"/>
                <w:szCs w:val="14"/>
              </w:rPr>
            </w:pPr>
          </w:p>
        </w:tc>
        <w:tc>
          <w:tcPr>
            <w:tcW w:w="850" w:type="dxa"/>
            <w:vAlign w:val="bottom"/>
          </w:tcPr>
          <w:p w14:paraId="3707E29E" w14:textId="77777777" w:rsidR="006D6138" w:rsidRPr="00E52D43" w:rsidRDefault="006D6138" w:rsidP="007C7C40">
            <w:pPr>
              <w:ind w:left="-105" w:right="-11"/>
              <w:jc w:val="right"/>
              <w:rPr>
                <w:rFonts w:ascii="Arial" w:hAnsi="Arial" w:cs="Arial"/>
                <w:b/>
                <w:bCs/>
                <w:color w:val="000000"/>
                <w:sz w:val="14"/>
                <w:szCs w:val="14"/>
              </w:rPr>
            </w:pPr>
          </w:p>
        </w:tc>
        <w:tc>
          <w:tcPr>
            <w:tcW w:w="851" w:type="dxa"/>
            <w:vAlign w:val="bottom"/>
          </w:tcPr>
          <w:p w14:paraId="448DA74F" w14:textId="77777777" w:rsidR="006D6138" w:rsidRPr="00E52D43" w:rsidRDefault="006D6138" w:rsidP="007C7C40">
            <w:pPr>
              <w:ind w:left="-105" w:right="-11"/>
              <w:jc w:val="right"/>
              <w:rPr>
                <w:rFonts w:ascii="Arial" w:hAnsi="Arial" w:cs="Arial"/>
                <w:b/>
                <w:bCs/>
                <w:color w:val="000000"/>
                <w:sz w:val="14"/>
                <w:szCs w:val="14"/>
              </w:rPr>
            </w:pPr>
          </w:p>
        </w:tc>
      </w:tr>
      <w:tr w:rsidR="006D6138" w:rsidRPr="00E52D43" w14:paraId="4F140D4F" w14:textId="77777777" w:rsidTr="00E52D43">
        <w:tc>
          <w:tcPr>
            <w:tcW w:w="1942" w:type="dxa"/>
          </w:tcPr>
          <w:p w14:paraId="1ADCAFEA" w14:textId="77777777" w:rsidR="006D6138" w:rsidRPr="00E52D43" w:rsidRDefault="006D6138" w:rsidP="007C7C40">
            <w:pPr>
              <w:ind w:left="38"/>
              <w:jc w:val="both"/>
              <w:rPr>
                <w:rFonts w:ascii="Arial" w:hAnsi="Arial" w:cs="Arial"/>
                <w:color w:val="000000"/>
                <w:sz w:val="14"/>
                <w:szCs w:val="14"/>
              </w:rPr>
            </w:pPr>
          </w:p>
        </w:tc>
        <w:tc>
          <w:tcPr>
            <w:tcW w:w="850" w:type="dxa"/>
            <w:tcBorders>
              <w:top w:val="single" w:sz="4" w:space="0" w:color="auto"/>
              <w:bottom w:val="single" w:sz="4" w:space="0" w:color="auto"/>
            </w:tcBorders>
            <w:vAlign w:val="bottom"/>
          </w:tcPr>
          <w:p w14:paraId="1F556A38"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Within </w:t>
            </w:r>
          </w:p>
          <w:p w14:paraId="2AD8A164"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Pr="00E52D43">
              <w:rPr>
                <w:rFonts w:ascii="Arial" w:hAnsi="Arial" w:cs="Arial"/>
                <w:b/>
                <w:bCs/>
                <w:color w:val="000000"/>
                <w:sz w:val="14"/>
                <w:szCs w:val="14"/>
              </w:rPr>
              <w:t xml:space="preserve"> year</w:t>
            </w:r>
          </w:p>
          <w:p w14:paraId="53B431E6"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top w:val="single" w:sz="4" w:space="0" w:color="auto"/>
              <w:bottom w:val="single" w:sz="4" w:space="0" w:color="auto"/>
            </w:tcBorders>
            <w:vAlign w:val="bottom"/>
          </w:tcPr>
          <w:p w14:paraId="42EB23B7"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Pr="00E52D43">
              <w:rPr>
                <w:rFonts w:ascii="Arial" w:hAnsi="Arial" w:cs="Arial"/>
                <w:b/>
                <w:bCs/>
                <w:color w:val="000000"/>
                <w:sz w:val="14"/>
                <w:szCs w:val="14"/>
              </w:rPr>
              <w:t xml:space="preserve"> - </w:t>
            </w:r>
            <w:r w:rsidRPr="00E52D43">
              <w:rPr>
                <w:rFonts w:ascii="Arial" w:hAnsi="Arial" w:cs="Arial"/>
                <w:b/>
                <w:bCs/>
                <w:color w:val="000000"/>
                <w:sz w:val="14"/>
                <w:szCs w:val="14"/>
                <w:lang w:val="en-GB"/>
              </w:rPr>
              <w:t>5</w:t>
            </w:r>
            <w:r w:rsidRPr="00E52D43">
              <w:rPr>
                <w:rFonts w:ascii="Arial" w:hAnsi="Arial" w:cs="Arial"/>
                <w:b/>
                <w:bCs/>
                <w:color w:val="000000"/>
                <w:sz w:val="14"/>
                <w:szCs w:val="14"/>
              </w:rPr>
              <w:t xml:space="preserve"> years</w:t>
            </w:r>
          </w:p>
          <w:p w14:paraId="51C5F12E"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top w:val="single" w:sz="4" w:space="0" w:color="auto"/>
              <w:bottom w:val="single" w:sz="4" w:space="0" w:color="auto"/>
            </w:tcBorders>
            <w:vAlign w:val="bottom"/>
          </w:tcPr>
          <w:p w14:paraId="31C2596A"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Over </w:t>
            </w:r>
          </w:p>
          <w:p w14:paraId="07ECF9F9"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5</w:t>
            </w:r>
            <w:r w:rsidRPr="00E52D43">
              <w:rPr>
                <w:rFonts w:ascii="Arial" w:hAnsi="Arial" w:cs="Arial"/>
                <w:b/>
                <w:bCs/>
                <w:color w:val="000000"/>
                <w:sz w:val="14"/>
                <w:szCs w:val="14"/>
              </w:rPr>
              <w:t xml:space="preserve"> years</w:t>
            </w:r>
          </w:p>
          <w:p w14:paraId="293E7D5B"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5D5BD2DD"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Within </w:t>
            </w:r>
          </w:p>
          <w:p w14:paraId="26B55B14"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Pr="00E52D43">
              <w:rPr>
                <w:rFonts w:ascii="Arial" w:hAnsi="Arial" w:cs="Arial"/>
                <w:b/>
                <w:bCs/>
                <w:color w:val="000000"/>
                <w:sz w:val="14"/>
                <w:szCs w:val="14"/>
              </w:rPr>
              <w:t xml:space="preserve"> year</w:t>
            </w:r>
          </w:p>
          <w:p w14:paraId="1673CC3C"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736ED596"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Pr="00E52D43">
              <w:rPr>
                <w:rFonts w:ascii="Arial" w:hAnsi="Arial" w:cs="Arial"/>
                <w:b/>
                <w:bCs/>
                <w:color w:val="000000"/>
                <w:sz w:val="14"/>
                <w:szCs w:val="14"/>
              </w:rPr>
              <w:t xml:space="preserve"> - </w:t>
            </w:r>
            <w:r w:rsidRPr="00E52D43">
              <w:rPr>
                <w:rFonts w:ascii="Arial" w:hAnsi="Arial" w:cs="Arial"/>
                <w:b/>
                <w:bCs/>
                <w:color w:val="000000"/>
                <w:sz w:val="14"/>
                <w:szCs w:val="14"/>
                <w:lang w:val="en-GB"/>
              </w:rPr>
              <w:t>5</w:t>
            </w:r>
            <w:r w:rsidRPr="00E52D43">
              <w:rPr>
                <w:rFonts w:ascii="Arial" w:hAnsi="Arial" w:cs="Arial"/>
                <w:b/>
                <w:bCs/>
                <w:color w:val="000000"/>
                <w:sz w:val="14"/>
                <w:szCs w:val="14"/>
              </w:rPr>
              <w:t xml:space="preserve"> years</w:t>
            </w:r>
          </w:p>
          <w:p w14:paraId="7E04D9BE"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1B2250C7"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Over </w:t>
            </w:r>
          </w:p>
          <w:p w14:paraId="0E81946C"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5</w:t>
            </w:r>
            <w:r w:rsidRPr="00E52D43">
              <w:rPr>
                <w:rFonts w:ascii="Arial" w:hAnsi="Arial" w:cs="Arial"/>
                <w:b/>
                <w:bCs/>
                <w:color w:val="000000"/>
                <w:sz w:val="14"/>
                <w:szCs w:val="14"/>
              </w:rPr>
              <w:t xml:space="preserve"> years</w:t>
            </w:r>
          </w:p>
          <w:p w14:paraId="1C27BA92"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3B2D2385"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Non- interest bearing</w:t>
            </w:r>
          </w:p>
          <w:p w14:paraId="4DB86CCC"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3732B2E4"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Total</w:t>
            </w:r>
          </w:p>
          <w:p w14:paraId="2F059412"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040E35B5"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Interest</w:t>
            </w:r>
          </w:p>
          <w:p w14:paraId="302F18F4"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rate </w:t>
            </w:r>
          </w:p>
          <w:p w14:paraId="19DD04F6"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 </w:t>
            </w:r>
            <w:proofErr w:type="spellStart"/>
            <w:r w:rsidRPr="00E52D43">
              <w:rPr>
                <w:rFonts w:ascii="Arial" w:hAnsi="Arial" w:cs="Arial"/>
                <w:b/>
                <w:bCs/>
                <w:color w:val="000000"/>
                <w:sz w:val="14"/>
                <w:szCs w:val="14"/>
              </w:rPr>
              <w:t>p.a</w:t>
            </w:r>
            <w:proofErr w:type="spellEnd"/>
            <w:r w:rsidRPr="00E52D43">
              <w:rPr>
                <w:rFonts w:ascii="Arial" w:hAnsi="Arial" w:cs="Arial"/>
                <w:b/>
                <w:bCs/>
                <w:color w:val="000000"/>
                <w:sz w:val="14"/>
                <w:szCs w:val="14"/>
              </w:rPr>
              <w:t>)</w:t>
            </w:r>
          </w:p>
        </w:tc>
      </w:tr>
      <w:tr w:rsidR="006D6138" w:rsidRPr="00E52D43" w14:paraId="5DD17667" w14:textId="77777777" w:rsidTr="00E52D43">
        <w:tc>
          <w:tcPr>
            <w:tcW w:w="1942" w:type="dxa"/>
          </w:tcPr>
          <w:p w14:paraId="4F4F7587" w14:textId="77777777" w:rsidR="006D6138" w:rsidRPr="00E52D43" w:rsidRDefault="006D6138" w:rsidP="007C7C40">
            <w:pPr>
              <w:ind w:left="38"/>
              <w:jc w:val="both"/>
              <w:rPr>
                <w:rFonts w:ascii="Arial" w:hAnsi="Arial" w:cs="Arial"/>
                <w:color w:val="000000"/>
                <w:sz w:val="10"/>
                <w:szCs w:val="10"/>
              </w:rPr>
            </w:pPr>
          </w:p>
        </w:tc>
        <w:tc>
          <w:tcPr>
            <w:tcW w:w="850" w:type="dxa"/>
            <w:tcBorders>
              <w:top w:val="single" w:sz="4" w:space="0" w:color="auto"/>
            </w:tcBorders>
            <w:shd w:val="clear" w:color="auto" w:fill="auto"/>
          </w:tcPr>
          <w:p w14:paraId="365C901D"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18117ABC"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719E3BBC"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5E669966"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2117D2DF"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2A016F4F"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1417E951"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745E8411"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68FD707E" w14:textId="77777777" w:rsidR="006D6138" w:rsidRPr="00E52D43" w:rsidRDefault="006D6138" w:rsidP="00E52D43">
            <w:pPr>
              <w:ind w:right="-72"/>
              <w:jc w:val="right"/>
              <w:rPr>
                <w:rFonts w:ascii="Arial" w:hAnsi="Arial" w:cs="Arial"/>
                <w:b/>
                <w:bCs/>
                <w:color w:val="000000"/>
                <w:sz w:val="10"/>
                <w:szCs w:val="10"/>
              </w:rPr>
            </w:pPr>
          </w:p>
        </w:tc>
      </w:tr>
      <w:tr w:rsidR="006D6138" w:rsidRPr="00E52D43" w14:paraId="20CDF5BB" w14:textId="77777777" w:rsidTr="00E52D43">
        <w:tc>
          <w:tcPr>
            <w:tcW w:w="1942" w:type="dxa"/>
            <w:vAlign w:val="center"/>
          </w:tcPr>
          <w:p w14:paraId="47B82515" w14:textId="77777777" w:rsidR="006D6138" w:rsidRPr="00E52D43" w:rsidRDefault="006D6138" w:rsidP="007C7C40">
            <w:pPr>
              <w:ind w:left="38"/>
              <w:jc w:val="both"/>
              <w:rPr>
                <w:rFonts w:ascii="Arial" w:hAnsi="Arial" w:cs="Arial"/>
                <w:b/>
                <w:bCs/>
                <w:color w:val="000000"/>
                <w:sz w:val="14"/>
                <w:szCs w:val="14"/>
              </w:rPr>
            </w:pPr>
            <w:r w:rsidRPr="00E52D43">
              <w:rPr>
                <w:rFonts w:ascii="Arial" w:hAnsi="Arial" w:cs="Arial"/>
                <w:b/>
                <w:bCs/>
                <w:color w:val="000000"/>
                <w:sz w:val="14"/>
                <w:szCs w:val="14"/>
              </w:rPr>
              <w:t>Financial assets</w:t>
            </w:r>
          </w:p>
        </w:tc>
        <w:tc>
          <w:tcPr>
            <w:tcW w:w="850" w:type="dxa"/>
            <w:shd w:val="clear" w:color="auto" w:fill="auto"/>
            <w:vAlign w:val="center"/>
          </w:tcPr>
          <w:p w14:paraId="7E738465" w14:textId="77777777" w:rsidR="006D6138" w:rsidRPr="00E52D43" w:rsidRDefault="006D6138" w:rsidP="00E52D43">
            <w:pPr>
              <w:ind w:right="-72"/>
              <w:jc w:val="right"/>
              <w:rPr>
                <w:rFonts w:ascii="Arial" w:hAnsi="Arial" w:cs="Arial"/>
                <w:b/>
                <w:bCs/>
                <w:color w:val="000000"/>
                <w:sz w:val="14"/>
                <w:szCs w:val="14"/>
              </w:rPr>
            </w:pPr>
          </w:p>
        </w:tc>
        <w:tc>
          <w:tcPr>
            <w:tcW w:w="850" w:type="dxa"/>
            <w:shd w:val="clear" w:color="auto" w:fill="auto"/>
            <w:vAlign w:val="center"/>
          </w:tcPr>
          <w:p w14:paraId="30AB1ADE" w14:textId="77777777" w:rsidR="006D6138" w:rsidRPr="00E52D43" w:rsidRDefault="006D6138" w:rsidP="00E52D43">
            <w:pPr>
              <w:ind w:right="-72"/>
              <w:jc w:val="right"/>
              <w:rPr>
                <w:rFonts w:ascii="Arial" w:hAnsi="Arial" w:cs="Arial"/>
                <w:b/>
                <w:bCs/>
                <w:color w:val="000000"/>
                <w:sz w:val="14"/>
                <w:szCs w:val="14"/>
              </w:rPr>
            </w:pPr>
          </w:p>
        </w:tc>
        <w:tc>
          <w:tcPr>
            <w:tcW w:w="851" w:type="dxa"/>
            <w:shd w:val="clear" w:color="auto" w:fill="auto"/>
            <w:vAlign w:val="center"/>
          </w:tcPr>
          <w:p w14:paraId="2F327A03" w14:textId="77777777" w:rsidR="006D6138" w:rsidRPr="00E52D43" w:rsidRDefault="006D6138" w:rsidP="00E52D43">
            <w:pPr>
              <w:ind w:right="-72"/>
              <w:jc w:val="right"/>
              <w:rPr>
                <w:rFonts w:ascii="Arial" w:hAnsi="Arial" w:cs="Arial"/>
                <w:b/>
                <w:bCs/>
                <w:color w:val="000000"/>
                <w:sz w:val="14"/>
                <w:szCs w:val="14"/>
              </w:rPr>
            </w:pPr>
          </w:p>
        </w:tc>
        <w:tc>
          <w:tcPr>
            <w:tcW w:w="850" w:type="dxa"/>
            <w:shd w:val="clear" w:color="auto" w:fill="auto"/>
            <w:vAlign w:val="center"/>
          </w:tcPr>
          <w:p w14:paraId="3E7F83E1" w14:textId="77777777" w:rsidR="006D6138" w:rsidRPr="00E52D43" w:rsidRDefault="006D6138" w:rsidP="00E52D43">
            <w:pPr>
              <w:ind w:right="-72"/>
              <w:jc w:val="right"/>
              <w:rPr>
                <w:rFonts w:ascii="Arial" w:hAnsi="Arial" w:cs="Arial"/>
                <w:b/>
                <w:bCs/>
                <w:color w:val="000000"/>
                <w:sz w:val="14"/>
                <w:szCs w:val="14"/>
              </w:rPr>
            </w:pPr>
          </w:p>
        </w:tc>
        <w:tc>
          <w:tcPr>
            <w:tcW w:w="851" w:type="dxa"/>
            <w:shd w:val="clear" w:color="auto" w:fill="auto"/>
            <w:vAlign w:val="center"/>
          </w:tcPr>
          <w:p w14:paraId="3CF330D2" w14:textId="77777777" w:rsidR="006D6138" w:rsidRPr="00E52D43" w:rsidRDefault="006D6138" w:rsidP="00E52D43">
            <w:pPr>
              <w:ind w:right="-72"/>
              <w:jc w:val="right"/>
              <w:rPr>
                <w:rFonts w:ascii="Arial" w:hAnsi="Arial" w:cs="Arial"/>
                <w:b/>
                <w:bCs/>
                <w:color w:val="000000"/>
                <w:sz w:val="14"/>
                <w:szCs w:val="14"/>
              </w:rPr>
            </w:pPr>
          </w:p>
        </w:tc>
        <w:tc>
          <w:tcPr>
            <w:tcW w:w="850" w:type="dxa"/>
            <w:shd w:val="clear" w:color="auto" w:fill="auto"/>
            <w:vAlign w:val="center"/>
          </w:tcPr>
          <w:p w14:paraId="58A4B936" w14:textId="77777777" w:rsidR="006D6138" w:rsidRPr="00E52D43" w:rsidRDefault="006D6138" w:rsidP="00E52D43">
            <w:pPr>
              <w:ind w:right="-72"/>
              <w:jc w:val="right"/>
              <w:rPr>
                <w:rFonts w:ascii="Arial" w:hAnsi="Arial" w:cs="Arial"/>
                <w:b/>
                <w:bCs/>
                <w:color w:val="000000"/>
                <w:sz w:val="14"/>
                <w:szCs w:val="14"/>
              </w:rPr>
            </w:pPr>
          </w:p>
        </w:tc>
        <w:tc>
          <w:tcPr>
            <w:tcW w:w="851" w:type="dxa"/>
            <w:shd w:val="clear" w:color="auto" w:fill="auto"/>
            <w:vAlign w:val="center"/>
          </w:tcPr>
          <w:p w14:paraId="42622D0D" w14:textId="77777777" w:rsidR="006D6138" w:rsidRPr="00E52D43" w:rsidRDefault="006D6138" w:rsidP="00E52D43">
            <w:pPr>
              <w:ind w:right="-72"/>
              <w:jc w:val="right"/>
              <w:rPr>
                <w:rFonts w:ascii="Arial" w:hAnsi="Arial" w:cs="Arial"/>
                <w:b/>
                <w:bCs/>
                <w:color w:val="000000"/>
                <w:sz w:val="14"/>
                <w:szCs w:val="14"/>
              </w:rPr>
            </w:pPr>
          </w:p>
        </w:tc>
        <w:tc>
          <w:tcPr>
            <w:tcW w:w="850" w:type="dxa"/>
            <w:shd w:val="clear" w:color="auto" w:fill="auto"/>
            <w:vAlign w:val="center"/>
          </w:tcPr>
          <w:p w14:paraId="4B671CCB" w14:textId="77777777" w:rsidR="006D6138" w:rsidRPr="00E52D43" w:rsidRDefault="006D6138" w:rsidP="00E52D43">
            <w:pPr>
              <w:ind w:right="-72"/>
              <w:jc w:val="right"/>
              <w:rPr>
                <w:rFonts w:ascii="Arial" w:hAnsi="Arial" w:cs="Arial"/>
                <w:b/>
                <w:bCs/>
                <w:color w:val="000000"/>
                <w:sz w:val="14"/>
                <w:szCs w:val="14"/>
              </w:rPr>
            </w:pPr>
          </w:p>
        </w:tc>
        <w:tc>
          <w:tcPr>
            <w:tcW w:w="851" w:type="dxa"/>
            <w:shd w:val="clear" w:color="auto" w:fill="auto"/>
            <w:vAlign w:val="center"/>
          </w:tcPr>
          <w:p w14:paraId="4DC8861D" w14:textId="77777777" w:rsidR="006D6138" w:rsidRPr="00E52D43" w:rsidRDefault="006D6138" w:rsidP="00E52D43">
            <w:pPr>
              <w:ind w:right="-72"/>
              <w:jc w:val="right"/>
              <w:rPr>
                <w:rFonts w:ascii="Arial" w:hAnsi="Arial" w:cs="Arial"/>
                <w:b/>
                <w:bCs/>
                <w:color w:val="000000"/>
                <w:sz w:val="14"/>
                <w:szCs w:val="14"/>
              </w:rPr>
            </w:pPr>
          </w:p>
        </w:tc>
      </w:tr>
      <w:tr w:rsidR="006D6138" w:rsidRPr="00E52D43" w14:paraId="4C4828A6" w14:textId="77777777" w:rsidTr="00E52D43">
        <w:tc>
          <w:tcPr>
            <w:tcW w:w="1942" w:type="dxa"/>
            <w:vAlign w:val="center"/>
          </w:tcPr>
          <w:p w14:paraId="1858CFB1"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Cash and cash equivalents</w:t>
            </w:r>
          </w:p>
        </w:tc>
        <w:tc>
          <w:tcPr>
            <w:tcW w:w="850" w:type="dxa"/>
            <w:shd w:val="clear" w:color="auto" w:fill="auto"/>
            <w:vAlign w:val="bottom"/>
          </w:tcPr>
          <w:p w14:paraId="22247B17" w14:textId="446AEBB1"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8</w:t>
            </w:r>
            <w:r w:rsidR="006E38A9" w:rsidRPr="00E52D43">
              <w:rPr>
                <w:rFonts w:ascii="Arial" w:hAnsi="Arial" w:cs="Arial"/>
                <w:spacing w:val="-4"/>
                <w:sz w:val="14"/>
                <w:szCs w:val="14"/>
                <w:lang w:val="en-GB"/>
              </w:rPr>
              <w:t>99</w:t>
            </w:r>
            <w:r w:rsidRPr="00E52D43">
              <w:rPr>
                <w:rFonts w:ascii="Arial" w:hAnsi="Arial" w:cs="Arial"/>
                <w:spacing w:val="-4"/>
                <w:sz w:val="14"/>
                <w:szCs w:val="14"/>
              </w:rPr>
              <w:t>,</w:t>
            </w:r>
            <w:r w:rsidR="006E38A9" w:rsidRPr="00E52D43">
              <w:rPr>
                <w:rFonts w:ascii="Arial" w:hAnsi="Arial" w:cs="Arial"/>
                <w:spacing w:val="-4"/>
                <w:sz w:val="14"/>
                <w:szCs w:val="14"/>
                <w:lang w:val="en-GB"/>
              </w:rPr>
              <w:t>658</w:t>
            </w:r>
          </w:p>
        </w:tc>
        <w:tc>
          <w:tcPr>
            <w:tcW w:w="850" w:type="dxa"/>
            <w:shd w:val="clear" w:color="auto" w:fill="auto"/>
            <w:vAlign w:val="bottom"/>
          </w:tcPr>
          <w:p w14:paraId="6C92E743" w14:textId="4C23047C"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1" w:type="dxa"/>
            <w:shd w:val="clear" w:color="auto" w:fill="auto"/>
            <w:vAlign w:val="bottom"/>
          </w:tcPr>
          <w:p w14:paraId="5ABEE13C" w14:textId="3CD31679"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0" w:type="dxa"/>
            <w:shd w:val="clear" w:color="auto" w:fill="auto"/>
            <w:vAlign w:val="bottom"/>
          </w:tcPr>
          <w:p w14:paraId="67D3AA37" w14:textId="131E87F9" w:rsidR="006D6138" w:rsidRPr="00E52D43" w:rsidRDefault="006E38A9" w:rsidP="005D505B">
            <w:pPr>
              <w:ind w:right="-72"/>
              <w:jc w:val="right"/>
              <w:rPr>
                <w:rFonts w:ascii="Arial" w:hAnsi="Arial" w:cs="Arial"/>
                <w:spacing w:val="-4"/>
                <w:sz w:val="14"/>
                <w:szCs w:val="14"/>
              </w:rPr>
            </w:pPr>
            <w:r w:rsidRPr="00E52D43">
              <w:rPr>
                <w:rFonts w:ascii="Arial" w:hAnsi="Arial" w:cs="Arial"/>
                <w:spacing w:val="-4"/>
                <w:sz w:val="14"/>
                <w:szCs w:val="14"/>
                <w:lang w:val="en-GB"/>
              </w:rPr>
              <w:t>684</w:t>
            </w:r>
            <w:r w:rsidR="006D6138" w:rsidRPr="00E52D43">
              <w:rPr>
                <w:rFonts w:ascii="Arial" w:hAnsi="Arial" w:cs="Arial"/>
                <w:spacing w:val="-4"/>
                <w:sz w:val="14"/>
                <w:szCs w:val="14"/>
              </w:rPr>
              <w:t>,</w:t>
            </w:r>
            <w:r w:rsidRPr="00E52D43">
              <w:rPr>
                <w:rFonts w:ascii="Arial" w:hAnsi="Arial" w:cs="Arial"/>
                <w:spacing w:val="-4"/>
                <w:sz w:val="14"/>
                <w:szCs w:val="14"/>
                <w:lang w:val="en-GB"/>
              </w:rPr>
              <w:t>271</w:t>
            </w:r>
          </w:p>
        </w:tc>
        <w:tc>
          <w:tcPr>
            <w:tcW w:w="851" w:type="dxa"/>
            <w:shd w:val="clear" w:color="auto" w:fill="auto"/>
            <w:vAlign w:val="bottom"/>
          </w:tcPr>
          <w:p w14:paraId="3E35DDA4" w14:textId="2E9336F2"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0" w:type="dxa"/>
            <w:shd w:val="clear" w:color="auto" w:fill="auto"/>
            <w:vAlign w:val="bottom"/>
          </w:tcPr>
          <w:p w14:paraId="3384B85E" w14:textId="4F0800B3"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1" w:type="dxa"/>
            <w:shd w:val="clear" w:color="auto" w:fill="auto"/>
            <w:vAlign w:val="bottom"/>
          </w:tcPr>
          <w:p w14:paraId="05A1B52F" w14:textId="54756F25"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76</w:t>
            </w:r>
            <w:r w:rsidRPr="00E52D43">
              <w:rPr>
                <w:rFonts w:ascii="Arial" w:hAnsi="Arial" w:cs="Arial"/>
                <w:spacing w:val="-4"/>
                <w:sz w:val="14"/>
                <w:szCs w:val="14"/>
              </w:rPr>
              <w:t>,</w:t>
            </w:r>
            <w:r w:rsidRPr="00E52D43">
              <w:rPr>
                <w:rFonts w:ascii="Arial" w:hAnsi="Arial" w:cs="Arial"/>
                <w:spacing w:val="-4"/>
                <w:sz w:val="14"/>
                <w:szCs w:val="14"/>
                <w:lang w:val="en-GB"/>
              </w:rPr>
              <w:t>677</w:t>
            </w:r>
          </w:p>
        </w:tc>
        <w:tc>
          <w:tcPr>
            <w:tcW w:w="850" w:type="dxa"/>
            <w:shd w:val="clear" w:color="auto" w:fill="auto"/>
            <w:vAlign w:val="bottom"/>
          </w:tcPr>
          <w:p w14:paraId="27B0870B"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1</w:t>
            </w:r>
            <w:r w:rsidRPr="00E52D43">
              <w:rPr>
                <w:rFonts w:ascii="Arial" w:hAnsi="Arial" w:cs="Arial"/>
                <w:spacing w:val="-4"/>
                <w:sz w:val="14"/>
                <w:szCs w:val="14"/>
                <w:cs/>
              </w:rPr>
              <w:t>,</w:t>
            </w:r>
            <w:r w:rsidRPr="00E52D43">
              <w:rPr>
                <w:rFonts w:ascii="Arial" w:hAnsi="Arial" w:cs="Arial"/>
                <w:spacing w:val="-4"/>
                <w:sz w:val="14"/>
                <w:szCs w:val="14"/>
                <w:lang w:val="en-GB"/>
              </w:rPr>
              <w:t>660</w:t>
            </w:r>
            <w:r w:rsidRPr="00E52D43">
              <w:rPr>
                <w:rFonts w:ascii="Arial" w:hAnsi="Arial" w:cs="Arial"/>
                <w:spacing w:val="-4"/>
                <w:sz w:val="14"/>
                <w:szCs w:val="14"/>
                <w:cs/>
              </w:rPr>
              <w:t>,</w:t>
            </w:r>
            <w:r w:rsidRPr="00E52D43">
              <w:rPr>
                <w:rFonts w:ascii="Arial" w:hAnsi="Arial" w:cs="Arial"/>
                <w:spacing w:val="-4"/>
                <w:sz w:val="14"/>
                <w:szCs w:val="14"/>
                <w:lang w:val="en-GB"/>
              </w:rPr>
              <w:t>606</w:t>
            </w:r>
          </w:p>
        </w:tc>
        <w:tc>
          <w:tcPr>
            <w:tcW w:w="851" w:type="dxa"/>
            <w:shd w:val="clear" w:color="auto" w:fill="auto"/>
            <w:vAlign w:val="bottom"/>
          </w:tcPr>
          <w:p w14:paraId="3A3988F6"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0</w:t>
            </w:r>
            <w:r w:rsidRPr="00E52D43">
              <w:rPr>
                <w:rFonts w:ascii="Arial" w:hAnsi="Arial" w:cs="Arial"/>
                <w:spacing w:val="-4"/>
                <w:sz w:val="14"/>
                <w:szCs w:val="14"/>
                <w:cs/>
              </w:rPr>
              <w:t>.</w:t>
            </w:r>
            <w:r w:rsidRPr="00E52D43">
              <w:rPr>
                <w:rFonts w:ascii="Arial" w:hAnsi="Arial" w:cs="Arial"/>
                <w:spacing w:val="-4"/>
                <w:sz w:val="14"/>
                <w:szCs w:val="14"/>
                <w:lang w:val="en-GB"/>
              </w:rPr>
              <w:t>00</w:t>
            </w:r>
            <w:r w:rsidRPr="00E52D43">
              <w:rPr>
                <w:rFonts w:ascii="Arial" w:hAnsi="Arial" w:cs="Arial"/>
                <w:spacing w:val="-4"/>
                <w:sz w:val="14"/>
                <w:szCs w:val="14"/>
                <w:cs/>
              </w:rPr>
              <w:t>-</w:t>
            </w:r>
            <w:r w:rsidRPr="00E52D43">
              <w:rPr>
                <w:rFonts w:ascii="Arial" w:hAnsi="Arial" w:cs="Arial"/>
                <w:spacing w:val="-4"/>
                <w:sz w:val="14"/>
                <w:szCs w:val="14"/>
                <w:lang w:val="en-GB"/>
              </w:rPr>
              <w:t>1</w:t>
            </w:r>
            <w:r w:rsidRPr="00E52D43">
              <w:rPr>
                <w:rFonts w:ascii="Arial" w:hAnsi="Arial" w:cs="Arial"/>
                <w:spacing w:val="-4"/>
                <w:sz w:val="14"/>
                <w:szCs w:val="14"/>
                <w:cs/>
              </w:rPr>
              <w:t>.</w:t>
            </w:r>
            <w:r w:rsidRPr="00E52D43">
              <w:rPr>
                <w:rFonts w:ascii="Arial" w:hAnsi="Arial" w:cs="Arial"/>
                <w:spacing w:val="-4"/>
                <w:sz w:val="14"/>
                <w:szCs w:val="14"/>
                <w:lang w:val="en-GB"/>
              </w:rPr>
              <w:t>00</w:t>
            </w:r>
          </w:p>
        </w:tc>
      </w:tr>
      <w:tr w:rsidR="006D6138" w:rsidRPr="00E52D43" w14:paraId="30DEA919" w14:textId="77777777" w:rsidTr="00E52D43">
        <w:tc>
          <w:tcPr>
            <w:tcW w:w="1942" w:type="dxa"/>
            <w:vAlign w:val="center"/>
          </w:tcPr>
          <w:p w14:paraId="074C35A2"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Investment in securities</w:t>
            </w:r>
          </w:p>
        </w:tc>
        <w:tc>
          <w:tcPr>
            <w:tcW w:w="850" w:type="dxa"/>
            <w:shd w:val="clear" w:color="auto" w:fill="auto"/>
            <w:vAlign w:val="center"/>
          </w:tcPr>
          <w:p w14:paraId="11B24CB7" w14:textId="77777777" w:rsidR="006D6138" w:rsidRPr="00E52D43" w:rsidRDefault="006D6138" w:rsidP="005D505B">
            <w:pPr>
              <w:ind w:right="-72"/>
              <w:jc w:val="right"/>
              <w:rPr>
                <w:rFonts w:ascii="Arial" w:hAnsi="Arial" w:cs="Arial"/>
                <w:spacing w:val="-4"/>
                <w:sz w:val="14"/>
                <w:szCs w:val="14"/>
              </w:rPr>
            </w:pPr>
          </w:p>
        </w:tc>
        <w:tc>
          <w:tcPr>
            <w:tcW w:w="850" w:type="dxa"/>
            <w:shd w:val="clear" w:color="auto" w:fill="auto"/>
            <w:vAlign w:val="center"/>
          </w:tcPr>
          <w:p w14:paraId="0035B930" w14:textId="77777777" w:rsidR="006D6138" w:rsidRPr="00E52D43" w:rsidRDefault="006D6138" w:rsidP="005D505B">
            <w:pPr>
              <w:ind w:right="-72"/>
              <w:jc w:val="right"/>
              <w:rPr>
                <w:rFonts w:ascii="Arial" w:hAnsi="Arial" w:cs="Arial"/>
                <w:spacing w:val="-4"/>
                <w:sz w:val="14"/>
                <w:szCs w:val="14"/>
              </w:rPr>
            </w:pPr>
          </w:p>
        </w:tc>
        <w:tc>
          <w:tcPr>
            <w:tcW w:w="851" w:type="dxa"/>
            <w:shd w:val="clear" w:color="auto" w:fill="auto"/>
            <w:vAlign w:val="center"/>
          </w:tcPr>
          <w:p w14:paraId="280E1C76" w14:textId="77777777" w:rsidR="006D6138" w:rsidRPr="00E52D43" w:rsidRDefault="006D6138" w:rsidP="005D505B">
            <w:pPr>
              <w:ind w:right="-72"/>
              <w:jc w:val="right"/>
              <w:rPr>
                <w:rFonts w:ascii="Arial" w:hAnsi="Arial" w:cs="Arial"/>
                <w:spacing w:val="-4"/>
                <w:sz w:val="14"/>
                <w:szCs w:val="14"/>
              </w:rPr>
            </w:pPr>
          </w:p>
        </w:tc>
        <w:tc>
          <w:tcPr>
            <w:tcW w:w="850" w:type="dxa"/>
            <w:shd w:val="clear" w:color="auto" w:fill="auto"/>
            <w:vAlign w:val="center"/>
          </w:tcPr>
          <w:p w14:paraId="4066B349" w14:textId="77777777" w:rsidR="006D6138" w:rsidRPr="00E52D43" w:rsidRDefault="006D6138" w:rsidP="005D505B">
            <w:pPr>
              <w:ind w:right="-72"/>
              <w:jc w:val="right"/>
              <w:rPr>
                <w:rFonts w:ascii="Arial" w:hAnsi="Arial" w:cs="Arial"/>
                <w:spacing w:val="-4"/>
                <w:sz w:val="14"/>
                <w:szCs w:val="14"/>
              </w:rPr>
            </w:pPr>
          </w:p>
        </w:tc>
        <w:tc>
          <w:tcPr>
            <w:tcW w:w="851" w:type="dxa"/>
            <w:shd w:val="clear" w:color="auto" w:fill="auto"/>
            <w:vAlign w:val="center"/>
          </w:tcPr>
          <w:p w14:paraId="3EF8C645" w14:textId="77777777" w:rsidR="006D6138" w:rsidRPr="00E52D43" w:rsidRDefault="006D6138" w:rsidP="005D505B">
            <w:pPr>
              <w:ind w:right="-72"/>
              <w:jc w:val="right"/>
              <w:rPr>
                <w:rFonts w:ascii="Arial" w:hAnsi="Arial" w:cs="Arial"/>
                <w:spacing w:val="-4"/>
                <w:sz w:val="14"/>
                <w:szCs w:val="14"/>
              </w:rPr>
            </w:pPr>
          </w:p>
        </w:tc>
        <w:tc>
          <w:tcPr>
            <w:tcW w:w="850" w:type="dxa"/>
            <w:shd w:val="clear" w:color="auto" w:fill="auto"/>
            <w:vAlign w:val="center"/>
          </w:tcPr>
          <w:p w14:paraId="68DB1B3B" w14:textId="77777777" w:rsidR="006D6138" w:rsidRPr="00E52D43" w:rsidRDefault="006D6138" w:rsidP="005D505B">
            <w:pPr>
              <w:ind w:right="-72"/>
              <w:jc w:val="right"/>
              <w:rPr>
                <w:rFonts w:ascii="Arial" w:hAnsi="Arial" w:cs="Arial"/>
                <w:spacing w:val="-4"/>
                <w:sz w:val="14"/>
                <w:szCs w:val="14"/>
              </w:rPr>
            </w:pPr>
          </w:p>
        </w:tc>
        <w:tc>
          <w:tcPr>
            <w:tcW w:w="851" w:type="dxa"/>
            <w:shd w:val="clear" w:color="auto" w:fill="auto"/>
            <w:vAlign w:val="center"/>
          </w:tcPr>
          <w:p w14:paraId="38B0A24A" w14:textId="77777777" w:rsidR="006D6138" w:rsidRPr="00E52D43" w:rsidRDefault="006D6138" w:rsidP="005D505B">
            <w:pPr>
              <w:ind w:right="-72"/>
              <w:jc w:val="right"/>
              <w:rPr>
                <w:rFonts w:ascii="Arial" w:hAnsi="Arial" w:cs="Arial"/>
                <w:spacing w:val="-4"/>
                <w:sz w:val="14"/>
                <w:szCs w:val="14"/>
              </w:rPr>
            </w:pPr>
          </w:p>
        </w:tc>
        <w:tc>
          <w:tcPr>
            <w:tcW w:w="850" w:type="dxa"/>
            <w:shd w:val="clear" w:color="auto" w:fill="auto"/>
            <w:vAlign w:val="center"/>
          </w:tcPr>
          <w:p w14:paraId="6B4ED463" w14:textId="77777777" w:rsidR="006D6138" w:rsidRPr="00E52D43" w:rsidRDefault="006D6138" w:rsidP="00E52D43">
            <w:pPr>
              <w:ind w:right="-72"/>
              <w:jc w:val="right"/>
              <w:rPr>
                <w:rFonts w:ascii="Arial" w:hAnsi="Arial" w:cs="Arial"/>
                <w:spacing w:val="-4"/>
                <w:sz w:val="14"/>
                <w:szCs w:val="14"/>
              </w:rPr>
            </w:pPr>
          </w:p>
        </w:tc>
        <w:tc>
          <w:tcPr>
            <w:tcW w:w="851" w:type="dxa"/>
            <w:shd w:val="clear" w:color="auto" w:fill="auto"/>
            <w:vAlign w:val="center"/>
          </w:tcPr>
          <w:p w14:paraId="4A36BC32" w14:textId="77777777" w:rsidR="006D6138" w:rsidRPr="00E52D43" w:rsidRDefault="006D6138" w:rsidP="00E52D43">
            <w:pPr>
              <w:ind w:right="-72"/>
              <w:jc w:val="right"/>
              <w:rPr>
                <w:rFonts w:ascii="Arial" w:hAnsi="Arial" w:cs="Arial"/>
                <w:spacing w:val="-4"/>
                <w:sz w:val="14"/>
                <w:szCs w:val="14"/>
              </w:rPr>
            </w:pPr>
          </w:p>
        </w:tc>
      </w:tr>
      <w:tr w:rsidR="006D6138" w:rsidRPr="00E52D43" w14:paraId="6DFFE33D" w14:textId="77777777" w:rsidTr="00E52D43">
        <w:tc>
          <w:tcPr>
            <w:tcW w:w="1942" w:type="dxa"/>
            <w:vAlign w:val="bottom"/>
          </w:tcPr>
          <w:p w14:paraId="690A033D"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 xml:space="preserve">   Government and </w:t>
            </w:r>
          </w:p>
          <w:p w14:paraId="402B2F39"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 xml:space="preserve">      state enterprise</w:t>
            </w:r>
          </w:p>
          <w:p w14:paraId="53BF8568"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 xml:space="preserve">      securities</w:t>
            </w:r>
          </w:p>
        </w:tc>
        <w:tc>
          <w:tcPr>
            <w:tcW w:w="850" w:type="dxa"/>
            <w:shd w:val="clear" w:color="auto" w:fill="auto"/>
            <w:vAlign w:val="bottom"/>
          </w:tcPr>
          <w:p w14:paraId="756DCF9A" w14:textId="7E984E8D"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2</w:t>
            </w:r>
            <w:r w:rsidRPr="00E52D43">
              <w:rPr>
                <w:rFonts w:ascii="Arial" w:hAnsi="Arial" w:cs="Arial"/>
                <w:spacing w:val="-4"/>
                <w:sz w:val="14"/>
                <w:szCs w:val="14"/>
              </w:rPr>
              <w:t>,</w:t>
            </w:r>
            <w:r w:rsidRPr="00E52D43">
              <w:rPr>
                <w:rFonts w:ascii="Arial" w:hAnsi="Arial" w:cs="Arial"/>
                <w:spacing w:val="-4"/>
                <w:sz w:val="14"/>
                <w:szCs w:val="14"/>
                <w:lang w:val="en-GB"/>
              </w:rPr>
              <w:t>864</w:t>
            </w:r>
            <w:r w:rsidRPr="00E52D43">
              <w:rPr>
                <w:rFonts w:ascii="Arial" w:hAnsi="Arial" w:cs="Arial"/>
                <w:spacing w:val="-4"/>
                <w:sz w:val="14"/>
                <w:szCs w:val="14"/>
              </w:rPr>
              <w:t>,</w:t>
            </w:r>
            <w:r w:rsidRPr="00E52D43">
              <w:rPr>
                <w:rFonts w:ascii="Arial" w:hAnsi="Arial" w:cs="Arial"/>
                <w:spacing w:val="-4"/>
                <w:sz w:val="14"/>
                <w:szCs w:val="14"/>
                <w:lang w:val="en-GB"/>
              </w:rPr>
              <w:t>599</w:t>
            </w:r>
          </w:p>
        </w:tc>
        <w:tc>
          <w:tcPr>
            <w:tcW w:w="850" w:type="dxa"/>
            <w:shd w:val="clear" w:color="auto" w:fill="auto"/>
            <w:vAlign w:val="bottom"/>
          </w:tcPr>
          <w:p w14:paraId="10C24B92" w14:textId="0D72665B"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1</w:t>
            </w:r>
            <w:r w:rsidRPr="00E52D43">
              <w:rPr>
                <w:rFonts w:ascii="Arial" w:hAnsi="Arial" w:cs="Arial"/>
                <w:spacing w:val="-4"/>
                <w:sz w:val="14"/>
                <w:szCs w:val="14"/>
              </w:rPr>
              <w:t>,</w:t>
            </w:r>
            <w:r w:rsidRPr="00E52D43">
              <w:rPr>
                <w:rFonts w:ascii="Arial" w:hAnsi="Arial" w:cs="Arial"/>
                <w:spacing w:val="-4"/>
                <w:sz w:val="14"/>
                <w:szCs w:val="14"/>
                <w:lang w:val="en-GB"/>
              </w:rPr>
              <w:t>676</w:t>
            </w:r>
            <w:r w:rsidRPr="00E52D43">
              <w:rPr>
                <w:rFonts w:ascii="Arial" w:hAnsi="Arial" w:cs="Arial"/>
                <w:spacing w:val="-4"/>
                <w:sz w:val="14"/>
                <w:szCs w:val="14"/>
              </w:rPr>
              <w:t>,</w:t>
            </w:r>
            <w:r w:rsidRPr="00E52D43">
              <w:rPr>
                <w:rFonts w:ascii="Arial" w:hAnsi="Arial" w:cs="Arial"/>
                <w:spacing w:val="-4"/>
                <w:sz w:val="14"/>
                <w:szCs w:val="14"/>
                <w:lang w:val="en-GB"/>
              </w:rPr>
              <w:t>627</w:t>
            </w:r>
          </w:p>
        </w:tc>
        <w:tc>
          <w:tcPr>
            <w:tcW w:w="851" w:type="dxa"/>
            <w:shd w:val="clear" w:color="auto" w:fill="auto"/>
            <w:vAlign w:val="bottom"/>
          </w:tcPr>
          <w:p w14:paraId="08D9E700" w14:textId="7A5A5027"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1</w:t>
            </w:r>
            <w:r w:rsidRPr="00E52D43">
              <w:rPr>
                <w:rFonts w:ascii="Arial" w:hAnsi="Arial" w:cs="Arial"/>
                <w:spacing w:val="-4"/>
                <w:sz w:val="14"/>
                <w:szCs w:val="14"/>
              </w:rPr>
              <w:t>,</w:t>
            </w:r>
            <w:r w:rsidRPr="00E52D43">
              <w:rPr>
                <w:rFonts w:ascii="Arial" w:hAnsi="Arial" w:cs="Arial"/>
                <w:spacing w:val="-4"/>
                <w:sz w:val="14"/>
                <w:szCs w:val="14"/>
                <w:lang w:val="en-GB"/>
              </w:rPr>
              <w:t>046</w:t>
            </w:r>
          </w:p>
        </w:tc>
        <w:tc>
          <w:tcPr>
            <w:tcW w:w="850" w:type="dxa"/>
            <w:shd w:val="clear" w:color="auto" w:fill="auto"/>
            <w:vAlign w:val="bottom"/>
          </w:tcPr>
          <w:p w14:paraId="2A7F9F00" w14:textId="2C6685F7"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1" w:type="dxa"/>
            <w:shd w:val="clear" w:color="auto" w:fill="auto"/>
            <w:vAlign w:val="bottom"/>
          </w:tcPr>
          <w:p w14:paraId="7D039F15" w14:textId="28A6C0C4"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0" w:type="dxa"/>
            <w:shd w:val="clear" w:color="auto" w:fill="auto"/>
            <w:vAlign w:val="bottom"/>
          </w:tcPr>
          <w:p w14:paraId="0EFAF1E7" w14:textId="0459EEBE"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1" w:type="dxa"/>
            <w:shd w:val="clear" w:color="auto" w:fill="auto"/>
            <w:vAlign w:val="bottom"/>
          </w:tcPr>
          <w:p w14:paraId="4C1ED567" w14:textId="753FAD91"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0" w:type="dxa"/>
            <w:shd w:val="clear" w:color="auto" w:fill="auto"/>
            <w:vAlign w:val="bottom"/>
          </w:tcPr>
          <w:p w14:paraId="55EDA9E2"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4</w:t>
            </w:r>
            <w:r w:rsidRPr="00E52D43">
              <w:rPr>
                <w:rFonts w:ascii="Arial" w:hAnsi="Arial" w:cs="Arial"/>
                <w:spacing w:val="-4"/>
                <w:sz w:val="14"/>
                <w:szCs w:val="14"/>
                <w:cs/>
              </w:rPr>
              <w:t>,</w:t>
            </w:r>
            <w:r w:rsidRPr="00E52D43">
              <w:rPr>
                <w:rFonts w:ascii="Arial" w:hAnsi="Arial" w:cs="Arial"/>
                <w:spacing w:val="-4"/>
                <w:sz w:val="14"/>
                <w:szCs w:val="14"/>
                <w:lang w:val="en-GB"/>
              </w:rPr>
              <w:t>542</w:t>
            </w:r>
            <w:r w:rsidRPr="00E52D43">
              <w:rPr>
                <w:rFonts w:ascii="Arial" w:hAnsi="Arial" w:cs="Arial"/>
                <w:spacing w:val="-4"/>
                <w:sz w:val="14"/>
                <w:szCs w:val="14"/>
                <w:cs/>
              </w:rPr>
              <w:t>,</w:t>
            </w:r>
            <w:r w:rsidRPr="00E52D43">
              <w:rPr>
                <w:rFonts w:ascii="Arial" w:hAnsi="Arial" w:cs="Arial"/>
                <w:spacing w:val="-4"/>
                <w:sz w:val="14"/>
                <w:szCs w:val="14"/>
                <w:lang w:val="en-GB"/>
              </w:rPr>
              <w:t>272</w:t>
            </w:r>
          </w:p>
        </w:tc>
        <w:tc>
          <w:tcPr>
            <w:tcW w:w="851" w:type="dxa"/>
            <w:shd w:val="clear" w:color="auto" w:fill="auto"/>
            <w:vAlign w:val="bottom"/>
          </w:tcPr>
          <w:p w14:paraId="199B184C"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0</w:t>
            </w:r>
            <w:r w:rsidRPr="00E52D43">
              <w:rPr>
                <w:rFonts w:ascii="Arial" w:hAnsi="Arial" w:cs="Arial"/>
                <w:spacing w:val="-4"/>
                <w:sz w:val="14"/>
                <w:szCs w:val="14"/>
                <w:cs/>
              </w:rPr>
              <w:t>.</w:t>
            </w:r>
            <w:r w:rsidRPr="00E52D43">
              <w:rPr>
                <w:rFonts w:ascii="Arial" w:hAnsi="Arial" w:cs="Arial"/>
                <w:spacing w:val="-4"/>
                <w:sz w:val="14"/>
                <w:szCs w:val="14"/>
                <w:lang w:val="en-GB"/>
              </w:rPr>
              <w:t>65</w:t>
            </w:r>
            <w:r w:rsidRPr="00E52D43">
              <w:rPr>
                <w:rFonts w:ascii="Arial" w:hAnsi="Arial" w:cs="Arial"/>
                <w:spacing w:val="-4"/>
                <w:sz w:val="14"/>
                <w:szCs w:val="14"/>
                <w:cs/>
              </w:rPr>
              <w:t>-</w:t>
            </w:r>
            <w:r w:rsidRPr="00E52D43">
              <w:rPr>
                <w:rFonts w:ascii="Arial" w:hAnsi="Arial" w:cs="Arial"/>
                <w:spacing w:val="-4"/>
                <w:sz w:val="14"/>
                <w:szCs w:val="14"/>
                <w:lang w:val="en-GB"/>
              </w:rPr>
              <w:t>5</w:t>
            </w:r>
            <w:r w:rsidRPr="00E52D43">
              <w:rPr>
                <w:rFonts w:ascii="Arial" w:hAnsi="Arial" w:cs="Arial"/>
                <w:spacing w:val="-4"/>
                <w:sz w:val="14"/>
                <w:szCs w:val="14"/>
              </w:rPr>
              <w:t>.</w:t>
            </w:r>
            <w:r w:rsidRPr="00E52D43">
              <w:rPr>
                <w:rFonts w:ascii="Arial" w:hAnsi="Arial" w:cs="Arial"/>
                <w:spacing w:val="-4"/>
                <w:sz w:val="14"/>
                <w:szCs w:val="14"/>
                <w:lang w:val="en-GB"/>
              </w:rPr>
              <w:t>50</w:t>
            </w:r>
          </w:p>
        </w:tc>
      </w:tr>
      <w:tr w:rsidR="006D6138" w:rsidRPr="00E52D43" w14:paraId="657B59B8" w14:textId="77777777" w:rsidTr="00E52D43">
        <w:tc>
          <w:tcPr>
            <w:tcW w:w="1942" w:type="dxa"/>
            <w:vAlign w:val="center"/>
          </w:tcPr>
          <w:p w14:paraId="0CBD8DE1"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 xml:space="preserve">   Private debt securities</w:t>
            </w:r>
          </w:p>
        </w:tc>
        <w:tc>
          <w:tcPr>
            <w:tcW w:w="850" w:type="dxa"/>
            <w:shd w:val="clear" w:color="auto" w:fill="auto"/>
          </w:tcPr>
          <w:p w14:paraId="5EF8A7CF" w14:textId="43B569C3"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372</w:t>
            </w:r>
            <w:r w:rsidRPr="00E52D43">
              <w:rPr>
                <w:rFonts w:ascii="Arial" w:hAnsi="Arial" w:cs="Arial"/>
                <w:spacing w:val="-4"/>
                <w:sz w:val="14"/>
                <w:szCs w:val="14"/>
              </w:rPr>
              <w:t>,</w:t>
            </w:r>
            <w:r w:rsidRPr="00E52D43">
              <w:rPr>
                <w:rFonts w:ascii="Arial" w:hAnsi="Arial" w:cs="Arial"/>
                <w:spacing w:val="-4"/>
                <w:sz w:val="14"/>
                <w:szCs w:val="14"/>
                <w:lang w:val="en-GB"/>
              </w:rPr>
              <w:t>046</w:t>
            </w:r>
          </w:p>
        </w:tc>
        <w:tc>
          <w:tcPr>
            <w:tcW w:w="850" w:type="dxa"/>
            <w:shd w:val="clear" w:color="auto" w:fill="auto"/>
          </w:tcPr>
          <w:p w14:paraId="044A9D73" w14:textId="24AB9B6E"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1</w:t>
            </w:r>
            <w:r w:rsidRPr="00E52D43">
              <w:rPr>
                <w:rFonts w:ascii="Arial" w:hAnsi="Arial" w:cs="Arial"/>
                <w:spacing w:val="-4"/>
                <w:sz w:val="14"/>
                <w:szCs w:val="14"/>
                <w:cs/>
              </w:rPr>
              <w:t>,</w:t>
            </w:r>
            <w:r w:rsidRPr="00E52D43">
              <w:rPr>
                <w:rFonts w:ascii="Arial" w:hAnsi="Arial" w:cs="Arial"/>
                <w:spacing w:val="-4"/>
                <w:sz w:val="14"/>
                <w:szCs w:val="14"/>
                <w:lang w:val="en-GB"/>
              </w:rPr>
              <w:t>316</w:t>
            </w:r>
            <w:r w:rsidRPr="00E52D43">
              <w:rPr>
                <w:rFonts w:ascii="Arial" w:hAnsi="Arial" w:cs="Arial"/>
                <w:spacing w:val="-4"/>
                <w:sz w:val="14"/>
                <w:szCs w:val="14"/>
              </w:rPr>
              <w:t>,</w:t>
            </w:r>
            <w:r w:rsidRPr="00E52D43">
              <w:rPr>
                <w:rFonts w:ascii="Arial" w:hAnsi="Arial" w:cs="Arial"/>
                <w:spacing w:val="-4"/>
                <w:sz w:val="14"/>
                <w:szCs w:val="14"/>
                <w:lang w:val="en-GB"/>
              </w:rPr>
              <w:t>731</w:t>
            </w:r>
          </w:p>
        </w:tc>
        <w:tc>
          <w:tcPr>
            <w:tcW w:w="851" w:type="dxa"/>
            <w:shd w:val="clear" w:color="auto" w:fill="auto"/>
          </w:tcPr>
          <w:p w14:paraId="3D86F1CF" w14:textId="66769FC7"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rPr>
              <w:t>-</w:t>
            </w:r>
          </w:p>
        </w:tc>
        <w:tc>
          <w:tcPr>
            <w:tcW w:w="850" w:type="dxa"/>
            <w:shd w:val="clear" w:color="auto" w:fill="auto"/>
          </w:tcPr>
          <w:p w14:paraId="7CF77267" w14:textId="7A2C9427"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1" w:type="dxa"/>
            <w:shd w:val="clear" w:color="auto" w:fill="auto"/>
          </w:tcPr>
          <w:p w14:paraId="3BECE250" w14:textId="7F8CB727"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0" w:type="dxa"/>
            <w:shd w:val="clear" w:color="auto" w:fill="auto"/>
          </w:tcPr>
          <w:p w14:paraId="09B2EB83" w14:textId="4C41705D"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1" w:type="dxa"/>
            <w:shd w:val="clear" w:color="auto" w:fill="auto"/>
          </w:tcPr>
          <w:p w14:paraId="3001A8E7" w14:textId="2BA46DDC"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236</w:t>
            </w:r>
          </w:p>
        </w:tc>
        <w:tc>
          <w:tcPr>
            <w:tcW w:w="850" w:type="dxa"/>
            <w:shd w:val="clear" w:color="auto" w:fill="auto"/>
          </w:tcPr>
          <w:p w14:paraId="4AB9751E"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1</w:t>
            </w:r>
            <w:r w:rsidRPr="00E52D43">
              <w:rPr>
                <w:rFonts w:ascii="Arial" w:hAnsi="Arial" w:cs="Arial"/>
                <w:spacing w:val="-4"/>
                <w:sz w:val="14"/>
                <w:szCs w:val="14"/>
                <w:cs/>
              </w:rPr>
              <w:t>,</w:t>
            </w:r>
            <w:r w:rsidRPr="00E52D43">
              <w:rPr>
                <w:rFonts w:ascii="Arial" w:hAnsi="Arial" w:cs="Arial"/>
                <w:spacing w:val="-4"/>
                <w:sz w:val="14"/>
                <w:szCs w:val="14"/>
                <w:lang w:val="en-GB"/>
              </w:rPr>
              <w:t>689</w:t>
            </w:r>
            <w:r w:rsidRPr="00E52D43">
              <w:rPr>
                <w:rFonts w:ascii="Arial" w:hAnsi="Arial" w:cs="Arial"/>
                <w:spacing w:val="-4"/>
                <w:sz w:val="14"/>
                <w:szCs w:val="14"/>
                <w:cs/>
              </w:rPr>
              <w:t>,</w:t>
            </w:r>
            <w:r w:rsidRPr="00E52D43">
              <w:rPr>
                <w:rFonts w:ascii="Arial" w:hAnsi="Arial" w:cs="Arial"/>
                <w:spacing w:val="-4"/>
                <w:sz w:val="14"/>
                <w:szCs w:val="14"/>
                <w:lang w:val="en-GB"/>
              </w:rPr>
              <w:t>013</w:t>
            </w:r>
          </w:p>
        </w:tc>
        <w:tc>
          <w:tcPr>
            <w:tcW w:w="851" w:type="dxa"/>
            <w:shd w:val="clear" w:color="auto" w:fill="auto"/>
          </w:tcPr>
          <w:p w14:paraId="47CED983"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0</w:t>
            </w:r>
            <w:r w:rsidRPr="00E52D43">
              <w:rPr>
                <w:rFonts w:ascii="Arial" w:hAnsi="Arial" w:cs="Arial"/>
                <w:spacing w:val="-4"/>
                <w:sz w:val="14"/>
                <w:szCs w:val="14"/>
                <w:cs/>
              </w:rPr>
              <w:t>.</w:t>
            </w:r>
            <w:r w:rsidRPr="00E52D43">
              <w:rPr>
                <w:rFonts w:ascii="Arial" w:hAnsi="Arial" w:cs="Arial"/>
                <w:spacing w:val="-4"/>
                <w:sz w:val="14"/>
                <w:szCs w:val="14"/>
                <w:lang w:val="en-GB"/>
              </w:rPr>
              <w:t>97</w:t>
            </w:r>
            <w:r w:rsidRPr="00E52D43">
              <w:rPr>
                <w:rFonts w:ascii="Arial" w:hAnsi="Arial" w:cs="Arial"/>
                <w:spacing w:val="-4"/>
                <w:sz w:val="14"/>
                <w:szCs w:val="14"/>
                <w:cs/>
              </w:rPr>
              <w:t>-</w:t>
            </w:r>
            <w:r w:rsidRPr="00E52D43">
              <w:rPr>
                <w:rFonts w:ascii="Arial" w:hAnsi="Arial" w:cs="Arial"/>
                <w:spacing w:val="-4"/>
                <w:sz w:val="14"/>
                <w:szCs w:val="14"/>
                <w:lang w:val="en-GB"/>
              </w:rPr>
              <w:t>5</w:t>
            </w:r>
            <w:r w:rsidRPr="00E52D43">
              <w:rPr>
                <w:rFonts w:ascii="Arial" w:hAnsi="Arial" w:cs="Arial"/>
                <w:spacing w:val="-4"/>
                <w:sz w:val="14"/>
                <w:szCs w:val="14"/>
              </w:rPr>
              <w:t>.</w:t>
            </w:r>
            <w:r w:rsidRPr="00E52D43">
              <w:rPr>
                <w:rFonts w:ascii="Arial" w:hAnsi="Arial" w:cs="Arial"/>
                <w:spacing w:val="-4"/>
                <w:sz w:val="14"/>
                <w:szCs w:val="14"/>
                <w:lang w:val="en-GB"/>
              </w:rPr>
              <w:t>28</w:t>
            </w:r>
          </w:p>
        </w:tc>
      </w:tr>
      <w:tr w:rsidR="006D6138" w:rsidRPr="00E52D43" w14:paraId="0DF4704C" w14:textId="77777777" w:rsidTr="00E52D43">
        <w:tc>
          <w:tcPr>
            <w:tcW w:w="1942" w:type="dxa"/>
            <w:vAlign w:val="bottom"/>
          </w:tcPr>
          <w:p w14:paraId="482DCD99"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 xml:space="preserve">   Deposits at bank with </w:t>
            </w:r>
          </w:p>
          <w:p w14:paraId="203533AF"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 xml:space="preserve">      maturity over </w:t>
            </w:r>
            <w:r w:rsidRPr="00E52D43">
              <w:rPr>
                <w:rFonts w:ascii="Arial" w:hAnsi="Arial" w:cs="Arial"/>
                <w:color w:val="000000"/>
                <w:sz w:val="14"/>
                <w:szCs w:val="14"/>
                <w:lang w:val="en-GB"/>
              </w:rPr>
              <w:t>3</w:t>
            </w:r>
            <w:r w:rsidRPr="00E52D43">
              <w:rPr>
                <w:rFonts w:ascii="Arial" w:hAnsi="Arial" w:cs="Arial"/>
                <w:color w:val="000000"/>
                <w:sz w:val="14"/>
                <w:szCs w:val="14"/>
              </w:rPr>
              <w:t xml:space="preserve"> months</w:t>
            </w:r>
          </w:p>
        </w:tc>
        <w:tc>
          <w:tcPr>
            <w:tcW w:w="850" w:type="dxa"/>
            <w:tcBorders>
              <w:bottom w:val="single" w:sz="4" w:space="0" w:color="auto"/>
            </w:tcBorders>
            <w:shd w:val="clear" w:color="auto" w:fill="auto"/>
            <w:vAlign w:val="bottom"/>
          </w:tcPr>
          <w:p w14:paraId="340C96E5" w14:textId="4278F73F"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593</w:t>
            </w:r>
            <w:r w:rsidRPr="00E52D43">
              <w:rPr>
                <w:rFonts w:ascii="Arial" w:hAnsi="Arial" w:cs="Arial"/>
                <w:spacing w:val="-4"/>
                <w:sz w:val="14"/>
                <w:szCs w:val="14"/>
                <w:cs/>
              </w:rPr>
              <w:t>,</w:t>
            </w:r>
            <w:r w:rsidRPr="00E52D43">
              <w:rPr>
                <w:rFonts w:ascii="Arial" w:hAnsi="Arial" w:cs="Arial"/>
                <w:spacing w:val="-4"/>
                <w:sz w:val="14"/>
                <w:szCs w:val="14"/>
                <w:lang w:val="en-GB"/>
              </w:rPr>
              <w:t>030</w:t>
            </w:r>
          </w:p>
        </w:tc>
        <w:tc>
          <w:tcPr>
            <w:tcW w:w="850" w:type="dxa"/>
            <w:tcBorders>
              <w:bottom w:val="single" w:sz="4" w:space="0" w:color="auto"/>
            </w:tcBorders>
            <w:shd w:val="clear" w:color="auto" w:fill="auto"/>
            <w:vAlign w:val="bottom"/>
          </w:tcPr>
          <w:p w14:paraId="62058C42" w14:textId="0905A895"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1" w:type="dxa"/>
            <w:tcBorders>
              <w:bottom w:val="single" w:sz="4" w:space="0" w:color="auto"/>
            </w:tcBorders>
            <w:shd w:val="clear" w:color="auto" w:fill="auto"/>
            <w:vAlign w:val="bottom"/>
          </w:tcPr>
          <w:p w14:paraId="09E29B3E" w14:textId="45D34E4C"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0" w:type="dxa"/>
            <w:tcBorders>
              <w:bottom w:val="single" w:sz="4" w:space="0" w:color="auto"/>
            </w:tcBorders>
            <w:shd w:val="clear" w:color="auto" w:fill="auto"/>
            <w:vAlign w:val="bottom"/>
          </w:tcPr>
          <w:p w14:paraId="556A5624" w14:textId="12390BCA"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1" w:type="dxa"/>
            <w:tcBorders>
              <w:bottom w:val="single" w:sz="4" w:space="0" w:color="auto"/>
            </w:tcBorders>
            <w:shd w:val="clear" w:color="auto" w:fill="auto"/>
            <w:vAlign w:val="bottom"/>
          </w:tcPr>
          <w:p w14:paraId="6B777AE4" w14:textId="7A4EF26E"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0" w:type="dxa"/>
            <w:tcBorders>
              <w:bottom w:val="single" w:sz="4" w:space="0" w:color="auto"/>
            </w:tcBorders>
            <w:shd w:val="clear" w:color="auto" w:fill="auto"/>
            <w:vAlign w:val="bottom"/>
          </w:tcPr>
          <w:p w14:paraId="61B27888" w14:textId="30DD6D5A"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1" w:type="dxa"/>
            <w:tcBorders>
              <w:bottom w:val="single" w:sz="4" w:space="0" w:color="auto"/>
            </w:tcBorders>
            <w:shd w:val="clear" w:color="auto" w:fill="auto"/>
            <w:vAlign w:val="bottom"/>
          </w:tcPr>
          <w:p w14:paraId="16C6F56A" w14:textId="05BED879"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cs/>
              </w:rPr>
              <w:t>-</w:t>
            </w:r>
          </w:p>
        </w:tc>
        <w:tc>
          <w:tcPr>
            <w:tcW w:w="850" w:type="dxa"/>
            <w:tcBorders>
              <w:bottom w:val="single" w:sz="4" w:space="0" w:color="auto"/>
            </w:tcBorders>
            <w:shd w:val="clear" w:color="auto" w:fill="auto"/>
            <w:vAlign w:val="bottom"/>
          </w:tcPr>
          <w:p w14:paraId="69C1AE95"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593</w:t>
            </w:r>
            <w:r w:rsidRPr="00E52D43">
              <w:rPr>
                <w:rFonts w:ascii="Arial" w:hAnsi="Arial" w:cs="Arial"/>
                <w:spacing w:val="-4"/>
                <w:sz w:val="14"/>
                <w:szCs w:val="14"/>
                <w:cs/>
              </w:rPr>
              <w:t>,</w:t>
            </w:r>
            <w:r w:rsidRPr="00E52D43">
              <w:rPr>
                <w:rFonts w:ascii="Arial" w:hAnsi="Arial" w:cs="Arial"/>
                <w:spacing w:val="-4"/>
                <w:sz w:val="14"/>
                <w:szCs w:val="14"/>
                <w:lang w:val="en-GB"/>
              </w:rPr>
              <w:t>030</w:t>
            </w:r>
          </w:p>
        </w:tc>
        <w:tc>
          <w:tcPr>
            <w:tcW w:w="851" w:type="dxa"/>
            <w:shd w:val="clear" w:color="auto" w:fill="auto"/>
            <w:vAlign w:val="bottom"/>
          </w:tcPr>
          <w:p w14:paraId="46538A7B"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0</w:t>
            </w:r>
            <w:r w:rsidRPr="00E52D43">
              <w:rPr>
                <w:rFonts w:ascii="Arial" w:hAnsi="Arial" w:cs="Arial"/>
                <w:spacing w:val="-4"/>
                <w:sz w:val="14"/>
                <w:szCs w:val="14"/>
                <w:cs/>
              </w:rPr>
              <w:t>.</w:t>
            </w:r>
            <w:r w:rsidRPr="00E52D43">
              <w:rPr>
                <w:rFonts w:ascii="Arial" w:hAnsi="Arial" w:cs="Arial"/>
                <w:spacing w:val="-4"/>
                <w:sz w:val="14"/>
                <w:szCs w:val="14"/>
                <w:lang w:val="en-GB"/>
              </w:rPr>
              <w:t>3</w:t>
            </w:r>
            <w:r w:rsidRPr="00E52D43">
              <w:rPr>
                <w:rFonts w:ascii="Arial" w:hAnsi="Arial" w:cs="Arial"/>
                <w:spacing w:val="-4"/>
                <w:sz w:val="14"/>
                <w:szCs w:val="14"/>
                <w:cs/>
              </w:rPr>
              <w:t>-</w:t>
            </w:r>
            <w:r w:rsidRPr="00E52D43">
              <w:rPr>
                <w:rFonts w:ascii="Arial" w:hAnsi="Arial" w:cs="Arial"/>
                <w:spacing w:val="-4"/>
                <w:sz w:val="14"/>
                <w:szCs w:val="14"/>
                <w:lang w:val="en-GB"/>
              </w:rPr>
              <w:t>2</w:t>
            </w:r>
            <w:r w:rsidRPr="00E52D43">
              <w:rPr>
                <w:rFonts w:ascii="Arial" w:hAnsi="Arial" w:cs="Arial"/>
                <w:spacing w:val="-4"/>
                <w:sz w:val="14"/>
                <w:szCs w:val="14"/>
                <w:cs/>
              </w:rPr>
              <w:t>.</w:t>
            </w:r>
            <w:r w:rsidRPr="00E52D43">
              <w:rPr>
                <w:rFonts w:ascii="Arial" w:hAnsi="Arial" w:cs="Arial"/>
                <w:spacing w:val="-4"/>
                <w:sz w:val="14"/>
                <w:szCs w:val="14"/>
                <w:lang w:val="en-GB"/>
              </w:rPr>
              <w:t>05</w:t>
            </w:r>
          </w:p>
        </w:tc>
      </w:tr>
      <w:tr w:rsidR="006D6138" w:rsidRPr="00E52D43" w14:paraId="2F28A78E" w14:textId="77777777" w:rsidTr="00E52D43">
        <w:tc>
          <w:tcPr>
            <w:tcW w:w="1942" w:type="dxa"/>
            <w:vAlign w:val="center"/>
          </w:tcPr>
          <w:p w14:paraId="7584BE64" w14:textId="77777777" w:rsidR="006D6138" w:rsidRPr="00E52D43" w:rsidRDefault="006D6138" w:rsidP="007C7C40">
            <w:pPr>
              <w:ind w:left="38"/>
              <w:jc w:val="both"/>
              <w:rPr>
                <w:rFonts w:ascii="Arial" w:hAnsi="Arial" w:cs="Arial"/>
                <w:color w:val="000000"/>
                <w:sz w:val="10"/>
                <w:szCs w:val="10"/>
              </w:rPr>
            </w:pPr>
          </w:p>
        </w:tc>
        <w:tc>
          <w:tcPr>
            <w:tcW w:w="850" w:type="dxa"/>
            <w:tcBorders>
              <w:top w:val="single" w:sz="4" w:space="0" w:color="auto"/>
            </w:tcBorders>
            <w:shd w:val="clear" w:color="auto" w:fill="auto"/>
            <w:vAlign w:val="center"/>
          </w:tcPr>
          <w:p w14:paraId="0088F7AC" w14:textId="77777777" w:rsidR="006D6138" w:rsidRPr="00E52D43" w:rsidRDefault="006D6138" w:rsidP="005D505B">
            <w:pPr>
              <w:ind w:right="-72"/>
              <w:jc w:val="right"/>
              <w:rPr>
                <w:rFonts w:ascii="Arial" w:hAnsi="Arial" w:cs="Arial"/>
                <w:color w:val="000000"/>
                <w:sz w:val="10"/>
                <w:szCs w:val="10"/>
              </w:rPr>
            </w:pPr>
          </w:p>
        </w:tc>
        <w:tc>
          <w:tcPr>
            <w:tcW w:w="850" w:type="dxa"/>
            <w:tcBorders>
              <w:top w:val="single" w:sz="4" w:space="0" w:color="auto"/>
            </w:tcBorders>
            <w:shd w:val="clear" w:color="auto" w:fill="auto"/>
            <w:vAlign w:val="center"/>
          </w:tcPr>
          <w:p w14:paraId="21921FFB" w14:textId="77777777" w:rsidR="006D6138" w:rsidRPr="00E52D43" w:rsidRDefault="006D6138" w:rsidP="005D505B">
            <w:pPr>
              <w:ind w:right="-72"/>
              <w:jc w:val="right"/>
              <w:rPr>
                <w:rFonts w:ascii="Arial" w:hAnsi="Arial" w:cs="Arial"/>
                <w:color w:val="000000"/>
                <w:sz w:val="10"/>
                <w:szCs w:val="10"/>
              </w:rPr>
            </w:pPr>
          </w:p>
        </w:tc>
        <w:tc>
          <w:tcPr>
            <w:tcW w:w="851" w:type="dxa"/>
            <w:tcBorders>
              <w:top w:val="single" w:sz="4" w:space="0" w:color="auto"/>
            </w:tcBorders>
            <w:shd w:val="clear" w:color="auto" w:fill="auto"/>
            <w:vAlign w:val="center"/>
          </w:tcPr>
          <w:p w14:paraId="7DE1B73F" w14:textId="77777777" w:rsidR="006D6138" w:rsidRPr="00E52D43" w:rsidRDefault="006D6138" w:rsidP="005D505B">
            <w:pPr>
              <w:ind w:right="-72"/>
              <w:jc w:val="right"/>
              <w:rPr>
                <w:rFonts w:ascii="Arial" w:hAnsi="Arial" w:cs="Arial"/>
                <w:color w:val="000000"/>
                <w:sz w:val="10"/>
                <w:szCs w:val="10"/>
              </w:rPr>
            </w:pPr>
          </w:p>
        </w:tc>
        <w:tc>
          <w:tcPr>
            <w:tcW w:w="850" w:type="dxa"/>
            <w:tcBorders>
              <w:top w:val="single" w:sz="4" w:space="0" w:color="auto"/>
            </w:tcBorders>
            <w:shd w:val="clear" w:color="auto" w:fill="auto"/>
            <w:vAlign w:val="center"/>
          </w:tcPr>
          <w:p w14:paraId="573FFA23" w14:textId="77777777" w:rsidR="006D6138" w:rsidRPr="00E52D43" w:rsidRDefault="006D6138" w:rsidP="005D505B">
            <w:pPr>
              <w:ind w:right="-72"/>
              <w:jc w:val="right"/>
              <w:rPr>
                <w:rFonts w:ascii="Arial" w:hAnsi="Arial" w:cs="Arial"/>
                <w:color w:val="000000"/>
                <w:sz w:val="10"/>
                <w:szCs w:val="10"/>
              </w:rPr>
            </w:pPr>
          </w:p>
        </w:tc>
        <w:tc>
          <w:tcPr>
            <w:tcW w:w="851" w:type="dxa"/>
            <w:tcBorders>
              <w:top w:val="single" w:sz="4" w:space="0" w:color="auto"/>
            </w:tcBorders>
            <w:shd w:val="clear" w:color="auto" w:fill="auto"/>
            <w:vAlign w:val="center"/>
          </w:tcPr>
          <w:p w14:paraId="4C6BF7E4" w14:textId="77777777" w:rsidR="006D6138" w:rsidRPr="00E52D43" w:rsidRDefault="006D6138" w:rsidP="005D505B">
            <w:pPr>
              <w:ind w:right="-72"/>
              <w:jc w:val="right"/>
              <w:rPr>
                <w:rFonts w:ascii="Arial" w:hAnsi="Arial" w:cs="Arial"/>
                <w:color w:val="000000"/>
                <w:sz w:val="10"/>
                <w:szCs w:val="10"/>
              </w:rPr>
            </w:pPr>
          </w:p>
        </w:tc>
        <w:tc>
          <w:tcPr>
            <w:tcW w:w="850" w:type="dxa"/>
            <w:tcBorders>
              <w:top w:val="single" w:sz="4" w:space="0" w:color="auto"/>
            </w:tcBorders>
            <w:shd w:val="clear" w:color="auto" w:fill="auto"/>
            <w:vAlign w:val="center"/>
          </w:tcPr>
          <w:p w14:paraId="6511C43C" w14:textId="77777777" w:rsidR="006D6138" w:rsidRPr="00E52D43" w:rsidRDefault="006D6138" w:rsidP="005D505B">
            <w:pPr>
              <w:ind w:right="-72"/>
              <w:jc w:val="right"/>
              <w:rPr>
                <w:rFonts w:ascii="Arial" w:hAnsi="Arial" w:cs="Arial"/>
                <w:color w:val="000000"/>
                <w:sz w:val="10"/>
                <w:szCs w:val="10"/>
              </w:rPr>
            </w:pPr>
          </w:p>
        </w:tc>
        <w:tc>
          <w:tcPr>
            <w:tcW w:w="851" w:type="dxa"/>
            <w:tcBorders>
              <w:top w:val="single" w:sz="4" w:space="0" w:color="auto"/>
            </w:tcBorders>
            <w:shd w:val="clear" w:color="auto" w:fill="auto"/>
            <w:vAlign w:val="center"/>
          </w:tcPr>
          <w:p w14:paraId="75A22CE7" w14:textId="77777777" w:rsidR="006D6138" w:rsidRPr="00E52D43" w:rsidRDefault="006D6138" w:rsidP="005D505B">
            <w:pPr>
              <w:ind w:right="-72"/>
              <w:jc w:val="right"/>
              <w:rPr>
                <w:rFonts w:ascii="Arial" w:hAnsi="Arial" w:cs="Arial"/>
                <w:color w:val="000000"/>
                <w:sz w:val="10"/>
                <w:szCs w:val="10"/>
              </w:rPr>
            </w:pPr>
          </w:p>
        </w:tc>
        <w:tc>
          <w:tcPr>
            <w:tcW w:w="850" w:type="dxa"/>
            <w:tcBorders>
              <w:top w:val="single" w:sz="4" w:space="0" w:color="auto"/>
            </w:tcBorders>
            <w:shd w:val="clear" w:color="auto" w:fill="auto"/>
            <w:vAlign w:val="center"/>
          </w:tcPr>
          <w:p w14:paraId="69A18477" w14:textId="77777777" w:rsidR="006D6138" w:rsidRPr="00E52D43" w:rsidRDefault="006D6138" w:rsidP="00E52D43">
            <w:pPr>
              <w:ind w:right="-72"/>
              <w:jc w:val="right"/>
              <w:rPr>
                <w:rFonts w:ascii="Arial" w:hAnsi="Arial" w:cs="Arial"/>
                <w:color w:val="000000"/>
                <w:sz w:val="10"/>
                <w:szCs w:val="10"/>
              </w:rPr>
            </w:pPr>
          </w:p>
        </w:tc>
        <w:tc>
          <w:tcPr>
            <w:tcW w:w="851" w:type="dxa"/>
            <w:shd w:val="clear" w:color="auto" w:fill="auto"/>
            <w:vAlign w:val="center"/>
          </w:tcPr>
          <w:p w14:paraId="7463AE75" w14:textId="77777777" w:rsidR="006D6138" w:rsidRPr="00E52D43" w:rsidRDefault="006D6138" w:rsidP="00E52D43">
            <w:pPr>
              <w:ind w:right="-72"/>
              <w:jc w:val="right"/>
              <w:rPr>
                <w:rFonts w:ascii="Arial" w:hAnsi="Arial" w:cs="Arial"/>
                <w:color w:val="000000"/>
                <w:sz w:val="10"/>
                <w:szCs w:val="10"/>
              </w:rPr>
            </w:pPr>
          </w:p>
        </w:tc>
      </w:tr>
      <w:tr w:rsidR="006D6138" w:rsidRPr="00E52D43" w14:paraId="396ACD7D" w14:textId="77777777" w:rsidTr="00E52D43">
        <w:tc>
          <w:tcPr>
            <w:tcW w:w="1942" w:type="dxa"/>
            <w:vAlign w:val="center"/>
          </w:tcPr>
          <w:p w14:paraId="45B0BF8A" w14:textId="77777777" w:rsidR="006D6138" w:rsidRPr="00E52D43" w:rsidRDefault="006D6138" w:rsidP="007C7C40">
            <w:pPr>
              <w:ind w:left="38"/>
              <w:jc w:val="both"/>
              <w:rPr>
                <w:rFonts w:ascii="Arial" w:hAnsi="Arial" w:cs="Arial"/>
                <w:color w:val="000000"/>
                <w:sz w:val="14"/>
                <w:szCs w:val="14"/>
              </w:rPr>
            </w:pPr>
          </w:p>
        </w:tc>
        <w:tc>
          <w:tcPr>
            <w:tcW w:w="850" w:type="dxa"/>
            <w:tcBorders>
              <w:bottom w:val="single" w:sz="4" w:space="0" w:color="auto"/>
            </w:tcBorders>
            <w:shd w:val="clear" w:color="auto" w:fill="auto"/>
          </w:tcPr>
          <w:p w14:paraId="28B0D984" w14:textId="16B95760"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4</w:t>
            </w:r>
            <w:r w:rsidRPr="00E52D43">
              <w:rPr>
                <w:rFonts w:ascii="Arial" w:hAnsi="Arial" w:cs="Arial"/>
                <w:spacing w:val="-4"/>
                <w:sz w:val="14"/>
                <w:szCs w:val="14"/>
                <w:cs/>
              </w:rPr>
              <w:t>,</w:t>
            </w:r>
            <w:r w:rsidR="006E38A9" w:rsidRPr="00E52D43">
              <w:rPr>
                <w:rFonts w:ascii="Arial" w:hAnsi="Arial" w:cs="Arial"/>
                <w:spacing w:val="-4"/>
                <w:sz w:val="14"/>
                <w:szCs w:val="14"/>
                <w:lang w:val="en-GB"/>
              </w:rPr>
              <w:t>729</w:t>
            </w:r>
            <w:r w:rsidRPr="00E52D43">
              <w:rPr>
                <w:rFonts w:ascii="Arial" w:hAnsi="Arial" w:cs="Arial"/>
                <w:spacing w:val="-4"/>
                <w:sz w:val="14"/>
                <w:szCs w:val="14"/>
              </w:rPr>
              <w:t>,</w:t>
            </w:r>
            <w:r w:rsidR="006E38A9" w:rsidRPr="00E52D43">
              <w:rPr>
                <w:rFonts w:ascii="Arial" w:hAnsi="Arial" w:cs="Arial"/>
                <w:spacing w:val="-4"/>
                <w:sz w:val="14"/>
                <w:szCs w:val="14"/>
                <w:lang w:val="en-GB"/>
              </w:rPr>
              <w:t>333</w:t>
            </w:r>
          </w:p>
        </w:tc>
        <w:tc>
          <w:tcPr>
            <w:tcW w:w="850" w:type="dxa"/>
            <w:tcBorders>
              <w:bottom w:val="single" w:sz="4" w:space="0" w:color="auto"/>
            </w:tcBorders>
            <w:shd w:val="clear" w:color="auto" w:fill="auto"/>
          </w:tcPr>
          <w:p w14:paraId="23956244" w14:textId="77777777"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2</w:t>
            </w:r>
            <w:r w:rsidRPr="00E52D43">
              <w:rPr>
                <w:rFonts w:ascii="Arial" w:hAnsi="Arial" w:cs="Arial"/>
                <w:spacing w:val="-4"/>
                <w:sz w:val="14"/>
                <w:szCs w:val="14"/>
                <w:cs/>
              </w:rPr>
              <w:t>,</w:t>
            </w:r>
            <w:r w:rsidRPr="00E52D43">
              <w:rPr>
                <w:rFonts w:ascii="Arial" w:hAnsi="Arial" w:cs="Arial"/>
                <w:spacing w:val="-4"/>
                <w:sz w:val="14"/>
                <w:szCs w:val="14"/>
                <w:lang w:val="en-GB"/>
              </w:rPr>
              <w:t>993</w:t>
            </w:r>
            <w:r w:rsidRPr="00E52D43">
              <w:rPr>
                <w:rFonts w:ascii="Arial" w:hAnsi="Arial" w:cs="Arial"/>
                <w:spacing w:val="-4"/>
                <w:sz w:val="14"/>
                <w:szCs w:val="14"/>
              </w:rPr>
              <w:t>,</w:t>
            </w:r>
            <w:r w:rsidRPr="00E52D43">
              <w:rPr>
                <w:rFonts w:ascii="Arial" w:hAnsi="Arial" w:cs="Arial"/>
                <w:spacing w:val="-4"/>
                <w:sz w:val="14"/>
                <w:szCs w:val="14"/>
                <w:lang w:val="en-GB"/>
              </w:rPr>
              <w:t>358</w:t>
            </w:r>
          </w:p>
        </w:tc>
        <w:tc>
          <w:tcPr>
            <w:tcW w:w="851" w:type="dxa"/>
            <w:tcBorders>
              <w:bottom w:val="single" w:sz="4" w:space="0" w:color="auto"/>
            </w:tcBorders>
            <w:shd w:val="clear" w:color="auto" w:fill="auto"/>
          </w:tcPr>
          <w:p w14:paraId="34E77EDB" w14:textId="77777777"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1</w:t>
            </w:r>
            <w:r w:rsidRPr="00E52D43">
              <w:rPr>
                <w:rFonts w:ascii="Arial" w:hAnsi="Arial" w:cs="Arial"/>
                <w:spacing w:val="-4"/>
                <w:sz w:val="14"/>
                <w:szCs w:val="14"/>
              </w:rPr>
              <w:t>,</w:t>
            </w:r>
            <w:r w:rsidRPr="00E52D43">
              <w:rPr>
                <w:rFonts w:ascii="Arial" w:hAnsi="Arial" w:cs="Arial"/>
                <w:spacing w:val="-4"/>
                <w:sz w:val="14"/>
                <w:szCs w:val="14"/>
                <w:lang w:val="en-GB"/>
              </w:rPr>
              <w:t>046</w:t>
            </w:r>
          </w:p>
        </w:tc>
        <w:tc>
          <w:tcPr>
            <w:tcW w:w="850" w:type="dxa"/>
            <w:tcBorders>
              <w:bottom w:val="single" w:sz="4" w:space="0" w:color="auto"/>
            </w:tcBorders>
            <w:shd w:val="clear" w:color="auto" w:fill="auto"/>
          </w:tcPr>
          <w:p w14:paraId="2FFA5B38" w14:textId="631CE61F" w:rsidR="006D6138" w:rsidRPr="00E52D43" w:rsidRDefault="006E38A9" w:rsidP="005D505B">
            <w:pPr>
              <w:ind w:right="-72"/>
              <w:jc w:val="right"/>
              <w:rPr>
                <w:rFonts w:ascii="Arial" w:hAnsi="Arial" w:cs="Arial"/>
                <w:spacing w:val="-4"/>
                <w:sz w:val="14"/>
                <w:szCs w:val="14"/>
              </w:rPr>
            </w:pPr>
            <w:r w:rsidRPr="00E52D43">
              <w:rPr>
                <w:rFonts w:ascii="Arial" w:hAnsi="Arial" w:cs="Arial"/>
                <w:spacing w:val="-4"/>
                <w:sz w:val="14"/>
                <w:szCs w:val="14"/>
                <w:lang w:val="en-GB"/>
              </w:rPr>
              <w:t>684</w:t>
            </w:r>
            <w:r w:rsidR="006D6138" w:rsidRPr="00E52D43">
              <w:rPr>
                <w:rFonts w:ascii="Arial" w:hAnsi="Arial" w:cs="Arial"/>
                <w:spacing w:val="-4"/>
                <w:sz w:val="14"/>
                <w:szCs w:val="14"/>
              </w:rPr>
              <w:t>,</w:t>
            </w:r>
            <w:r w:rsidRPr="00E52D43">
              <w:rPr>
                <w:rFonts w:ascii="Arial" w:hAnsi="Arial" w:cs="Arial"/>
                <w:spacing w:val="-4"/>
                <w:sz w:val="14"/>
                <w:szCs w:val="14"/>
                <w:lang w:val="en-GB"/>
              </w:rPr>
              <w:t>271</w:t>
            </w:r>
          </w:p>
        </w:tc>
        <w:tc>
          <w:tcPr>
            <w:tcW w:w="851" w:type="dxa"/>
            <w:tcBorders>
              <w:bottom w:val="single" w:sz="4" w:space="0" w:color="auto"/>
            </w:tcBorders>
            <w:shd w:val="clear" w:color="auto" w:fill="auto"/>
          </w:tcPr>
          <w:p w14:paraId="328A4E02" w14:textId="77777777"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rPr>
              <w:t>-</w:t>
            </w:r>
          </w:p>
        </w:tc>
        <w:tc>
          <w:tcPr>
            <w:tcW w:w="850" w:type="dxa"/>
            <w:tcBorders>
              <w:bottom w:val="single" w:sz="4" w:space="0" w:color="auto"/>
            </w:tcBorders>
            <w:shd w:val="clear" w:color="auto" w:fill="auto"/>
          </w:tcPr>
          <w:p w14:paraId="7EDF7452" w14:textId="77777777"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rPr>
              <w:t>-</w:t>
            </w:r>
          </w:p>
        </w:tc>
        <w:tc>
          <w:tcPr>
            <w:tcW w:w="851" w:type="dxa"/>
            <w:tcBorders>
              <w:bottom w:val="single" w:sz="4" w:space="0" w:color="auto"/>
            </w:tcBorders>
            <w:shd w:val="clear" w:color="auto" w:fill="auto"/>
          </w:tcPr>
          <w:p w14:paraId="5D7E6692" w14:textId="77777777" w:rsidR="006D6138" w:rsidRPr="00E52D43" w:rsidRDefault="006D6138" w:rsidP="005D505B">
            <w:pPr>
              <w:ind w:right="-72"/>
              <w:jc w:val="right"/>
              <w:rPr>
                <w:rFonts w:ascii="Arial" w:hAnsi="Arial" w:cs="Arial"/>
                <w:spacing w:val="-4"/>
                <w:sz w:val="14"/>
                <w:szCs w:val="14"/>
              </w:rPr>
            </w:pPr>
            <w:r w:rsidRPr="00E52D43">
              <w:rPr>
                <w:rFonts w:ascii="Arial" w:hAnsi="Arial" w:cs="Arial"/>
                <w:spacing w:val="-4"/>
                <w:sz w:val="14"/>
                <w:szCs w:val="14"/>
                <w:lang w:val="en-GB"/>
              </w:rPr>
              <w:t>76</w:t>
            </w:r>
            <w:r w:rsidRPr="00E52D43">
              <w:rPr>
                <w:rFonts w:ascii="Arial" w:hAnsi="Arial" w:cs="Arial"/>
                <w:spacing w:val="-4"/>
                <w:sz w:val="14"/>
                <w:szCs w:val="14"/>
              </w:rPr>
              <w:t>,</w:t>
            </w:r>
            <w:r w:rsidRPr="00E52D43">
              <w:rPr>
                <w:rFonts w:ascii="Arial" w:hAnsi="Arial" w:cs="Arial"/>
                <w:spacing w:val="-4"/>
                <w:sz w:val="14"/>
                <w:szCs w:val="14"/>
                <w:lang w:val="en-GB"/>
              </w:rPr>
              <w:t>913</w:t>
            </w:r>
          </w:p>
        </w:tc>
        <w:tc>
          <w:tcPr>
            <w:tcW w:w="850" w:type="dxa"/>
            <w:tcBorders>
              <w:bottom w:val="single" w:sz="4" w:space="0" w:color="auto"/>
            </w:tcBorders>
            <w:shd w:val="clear" w:color="auto" w:fill="auto"/>
          </w:tcPr>
          <w:p w14:paraId="5531E7BF"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8</w:t>
            </w:r>
            <w:r w:rsidRPr="00E52D43">
              <w:rPr>
                <w:rFonts w:ascii="Arial" w:hAnsi="Arial" w:cs="Arial"/>
                <w:spacing w:val="-4"/>
                <w:sz w:val="14"/>
                <w:szCs w:val="14"/>
              </w:rPr>
              <w:t>,</w:t>
            </w:r>
            <w:r w:rsidRPr="00E52D43">
              <w:rPr>
                <w:rFonts w:ascii="Arial" w:hAnsi="Arial" w:cs="Arial"/>
                <w:spacing w:val="-4"/>
                <w:sz w:val="14"/>
                <w:szCs w:val="14"/>
                <w:lang w:val="en-GB"/>
              </w:rPr>
              <w:t>484</w:t>
            </w:r>
            <w:r w:rsidRPr="00E52D43">
              <w:rPr>
                <w:rFonts w:ascii="Arial" w:hAnsi="Arial" w:cs="Arial"/>
                <w:spacing w:val="-4"/>
                <w:sz w:val="14"/>
                <w:szCs w:val="14"/>
              </w:rPr>
              <w:t>,</w:t>
            </w:r>
            <w:r w:rsidRPr="00E52D43">
              <w:rPr>
                <w:rFonts w:ascii="Arial" w:hAnsi="Arial" w:cs="Arial"/>
                <w:spacing w:val="-4"/>
                <w:sz w:val="14"/>
                <w:szCs w:val="14"/>
                <w:lang w:val="en-GB"/>
              </w:rPr>
              <w:t>921</w:t>
            </w:r>
          </w:p>
        </w:tc>
        <w:tc>
          <w:tcPr>
            <w:tcW w:w="851" w:type="dxa"/>
            <w:shd w:val="clear" w:color="auto" w:fill="auto"/>
            <w:vAlign w:val="center"/>
          </w:tcPr>
          <w:p w14:paraId="76947C20" w14:textId="77777777" w:rsidR="006D6138" w:rsidRPr="00E52D43" w:rsidRDefault="006D6138" w:rsidP="00E52D43">
            <w:pPr>
              <w:ind w:right="-72"/>
              <w:jc w:val="right"/>
              <w:rPr>
                <w:rFonts w:ascii="Arial" w:hAnsi="Arial" w:cs="Arial"/>
                <w:spacing w:val="-4"/>
                <w:sz w:val="14"/>
                <w:szCs w:val="14"/>
              </w:rPr>
            </w:pPr>
          </w:p>
        </w:tc>
      </w:tr>
      <w:tr w:rsidR="006D6138" w:rsidRPr="00E52D43" w14:paraId="1F03D049" w14:textId="77777777" w:rsidTr="00E52D43">
        <w:tc>
          <w:tcPr>
            <w:tcW w:w="1942" w:type="dxa"/>
            <w:vAlign w:val="center"/>
          </w:tcPr>
          <w:p w14:paraId="515A039C" w14:textId="77777777" w:rsidR="006D6138" w:rsidRPr="00E52D43" w:rsidRDefault="006D6138" w:rsidP="007C7C40">
            <w:pPr>
              <w:ind w:left="38"/>
              <w:jc w:val="both"/>
              <w:rPr>
                <w:rFonts w:ascii="Arial" w:hAnsi="Arial" w:cs="Arial"/>
                <w:color w:val="000000"/>
                <w:sz w:val="14"/>
                <w:szCs w:val="14"/>
              </w:rPr>
            </w:pPr>
          </w:p>
        </w:tc>
        <w:tc>
          <w:tcPr>
            <w:tcW w:w="850" w:type="dxa"/>
            <w:tcBorders>
              <w:top w:val="single" w:sz="4" w:space="0" w:color="auto"/>
            </w:tcBorders>
            <w:shd w:val="clear" w:color="auto" w:fill="auto"/>
            <w:vAlign w:val="center"/>
          </w:tcPr>
          <w:p w14:paraId="0549514A" w14:textId="77777777" w:rsidR="006D6138" w:rsidRPr="00E52D43" w:rsidRDefault="006D6138" w:rsidP="00E52D43">
            <w:pPr>
              <w:ind w:right="-72"/>
              <w:jc w:val="right"/>
              <w:rPr>
                <w:rFonts w:ascii="Arial" w:hAnsi="Arial" w:cs="Arial"/>
                <w:spacing w:val="-4"/>
                <w:sz w:val="14"/>
                <w:szCs w:val="14"/>
              </w:rPr>
            </w:pPr>
          </w:p>
        </w:tc>
        <w:tc>
          <w:tcPr>
            <w:tcW w:w="850" w:type="dxa"/>
            <w:tcBorders>
              <w:top w:val="single" w:sz="4" w:space="0" w:color="auto"/>
            </w:tcBorders>
            <w:shd w:val="clear" w:color="auto" w:fill="auto"/>
            <w:vAlign w:val="center"/>
          </w:tcPr>
          <w:p w14:paraId="68C040A6" w14:textId="77777777" w:rsidR="006D6138" w:rsidRPr="00E52D43" w:rsidRDefault="006D6138" w:rsidP="00E52D43">
            <w:pPr>
              <w:ind w:right="-72"/>
              <w:jc w:val="right"/>
              <w:rPr>
                <w:rFonts w:ascii="Arial" w:hAnsi="Arial" w:cs="Arial"/>
                <w:spacing w:val="-4"/>
                <w:sz w:val="14"/>
                <w:szCs w:val="14"/>
              </w:rPr>
            </w:pPr>
          </w:p>
        </w:tc>
        <w:tc>
          <w:tcPr>
            <w:tcW w:w="851" w:type="dxa"/>
            <w:tcBorders>
              <w:top w:val="single" w:sz="4" w:space="0" w:color="auto"/>
            </w:tcBorders>
            <w:shd w:val="clear" w:color="auto" w:fill="auto"/>
            <w:vAlign w:val="center"/>
          </w:tcPr>
          <w:p w14:paraId="327D060F" w14:textId="77777777" w:rsidR="006D6138" w:rsidRPr="00E52D43" w:rsidRDefault="006D6138" w:rsidP="00E52D43">
            <w:pPr>
              <w:ind w:right="-72"/>
              <w:jc w:val="right"/>
              <w:rPr>
                <w:rFonts w:ascii="Arial" w:hAnsi="Arial" w:cs="Arial"/>
                <w:spacing w:val="-4"/>
                <w:sz w:val="14"/>
                <w:szCs w:val="14"/>
              </w:rPr>
            </w:pPr>
          </w:p>
        </w:tc>
        <w:tc>
          <w:tcPr>
            <w:tcW w:w="850" w:type="dxa"/>
            <w:tcBorders>
              <w:top w:val="single" w:sz="4" w:space="0" w:color="auto"/>
            </w:tcBorders>
            <w:shd w:val="clear" w:color="auto" w:fill="auto"/>
            <w:vAlign w:val="center"/>
          </w:tcPr>
          <w:p w14:paraId="015E3A8E" w14:textId="77777777" w:rsidR="006D6138" w:rsidRPr="00E52D43" w:rsidRDefault="006D6138" w:rsidP="00E52D43">
            <w:pPr>
              <w:ind w:right="-72"/>
              <w:jc w:val="right"/>
              <w:rPr>
                <w:rFonts w:ascii="Arial" w:hAnsi="Arial" w:cs="Arial"/>
                <w:spacing w:val="-4"/>
                <w:sz w:val="14"/>
                <w:szCs w:val="14"/>
              </w:rPr>
            </w:pPr>
          </w:p>
        </w:tc>
        <w:tc>
          <w:tcPr>
            <w:tcW w:w="851" w:type="dxa"/>
            <w:tcBorders>
              <w:top w:val="single" w:sz="4" w:space="0" w:color="auto"/>
            </w:tcBorders>
            <w:shd w:val="clear" w:color="auto" w:fill="auto"/>
            <w:vAlign w:val="center"/>
          </w:tcPr>
          <w:p w14:paraId="16F9098B" w14:textId="77777777" w:rsidR="006D6138" w:rsidRPr="00E52D43" w:rsidRDefault="006D6138" w:rsidP="00E52D43">
            <w:pPr>
              <w:ind w:right="-72"/>
              <w:jc w:val="right"/>
              <w:rPr>
                <w:rFonts w:ascii="Arial" w:hAnsi="Arial" w:cs="Arial"/>
                <w:spacing w:val="-4"/>
                <w:sz w:val="14"/>
                <w:szCs w:val="14"/>
              </w:rPr>
            </w:pPr>
          </w:p>
        </w:tc>
        <w:tc>
          <w:tcPr>
            <w:tcW w:w="850" w:type="dxa"/>
            <w:tcBorders>
              <w:top w:val="single" w:sz="4" w:space="0" w:color="auto"/>
            </w:tcBorders>
            <w:shd w:val="clear" w:color="auto" w:fill="auto"/>
            <w:vAlign w:val="center"/>
          </w:tcPr>
          <w:p w14:paraId="6AEFD690" w14:textId="77777777" w:rsidR="006D6138" w:rsidRPr="00E52D43" w:rsidRDefault="006D6138" w:rsidP="00E52D43">
            <w:pPr>
              <w:ind w:right="-72"/>
              <w:jc w:val="right"/>
              <w:rPr>
                <w:rFonts w:ascii="Arial" w:hAnsi="Arial" w:cs="Arial"/>
                <w:spacing w:val="-4"/>
                <w:sz w:val="14"/>
                <w:szCs w:val="14"/>
              </w:rPr>
            </w:pPr>
          </w:p>
        </w:tc>
        <w:tc>
          <w:tcPr>
            <w:tcW w:w="851" w:type="dxa"/>
            <w:tcBorders>
              <w:top w:val="single" w:sz="4" w:space="0" w:color="auto"/>
            </w:tcBorders>
            <w:shd w:val="clear" w:color="auto" w:fill="auto"/>
            <w:vAlign w:val="center"/>
          </w:tcPr>
          <w:p w14:paraId="0E073914" w14:textId="77777777" w:rsidR="006D6138" w:rsidRPr="00E52D43" w:rsidRDefault="006D6138" w:rsidP="00E52D43">
            <w:pPr>
              <w:ind w:right="-72"/>
              <w:jc w:val="right"/>
              <w:rPr>
                <w:rFonts w:ascii="Arial" w:hAnsi="Arial" w:cs="Arial"/>
                <w:spacing w:val="-4"/>
                <w:sz w:val="14"/>
                <w:szCs w:val="14"/>
              </w:rPr>
            </w:pPr>
          </w:p>
        </w:tc>
        <w:tc>
          <w:tcPr>
            <w:tcW w:w="850" w:type="dxa"/>
            <w:tcBorders>
              <w:top w:val="single" w:sz="4" w:space="0" w:color="auto"/>
            </w:tcBorders>
            <w:shd w:val="clear" w:color="auto" w:fill="auto"/>
            <w:vAlign w:val="center"/>
          </w:tcPr>
          <w:p w14:paraId="46257F92" w14:textId="77777777" w:rsidR="006D6138" w:rsidRPr="00E52D43" w:rsidRDefault="006D6138" w:rsidP="00E52D43">
            <w:pPr>
              <w:ind w:right="-72"/>
              <w:jc w:val="right"/>
              <w:rPr>
                <w:rFonts w:ascii="Arial" w:hAnsi="Arial" w:cs="Arial"/>
                <w:spacing w:val="-4"/>
                <w:sz w:val="14"/>
                <w:szCs w:val="14"/>
              </w:rPr>
            </w:pPr>
          </w:p>
        </w:tc>
        <w:tc>
          <w:tcPr>
            <w:tcW w:w="851" w:type="dxa"/>
            <w:shd w:val="clear" w:color="auto" w:fill="auto"/>
            <w:vAlign w:val="center"/>
          </w:tcPr>
          <w:p w14:paraId="279BCC92" w14:textId="77777777" w:rsidR="006D6138" w:rsidRPr="00E52D43" w:rsidRDefault="006D6138" w:rsidP="00E52D43">
            <w:pPr>
              <w:ind w:right="-72"/>
              <w:jc w:val="right"/>
              <w:rPr>
                <w:rFonts w:ascii="Arial" w:hAnsi="Arial" w:cs="Arial"/>
                <w:spacing w:val="-4"/>
                <w:sz w:val="14"/>
                <w:szCs w:val="14"/>
              </w:rPr>
            </w:pPr>
          </w:p>
        </w:tc>
      </w:tr>
      <w:tr w:rsidR="006D6138" w:rsidRPr="00E52D43" w14:paraId="447EC6F4" w14:textId="77777777" w:rsidTr="00E52D43">
        <w:tc>
          <w:tcPr>
            <w:tcW w:w="1942" w:type="dxa"/>
            <w:vAlign w:val="center"/>
          </w:tcPr>
          <w:p w14:paraId="705A52CA" w14:textId="77777777" w:rsidR="006D6138" w:rsidRPr="00E52D43" w:rsidRDefault="006D6138" w:rsidP="007C7C40">
            <w:pPr>
              <w:ind w:left="38"/>
              <w:jc w:val="both"/>
              <w:rPr>
                <w:rFonts w:ascii="Arial" w:hAnsi="Arial" w:cs="Arial"/>
                <w:b/>
                <w:bCs/>
                <w:color w:val="000000"/>
                <w:sz w:val="14"/>
                <w:szCs w:val="14"/>
              </w:rPr>
            </w:pPr>
            <w:r w:rsidRPr="00E52D43">
              <w:rPr>
                <w:rFonts w:ascii="Arial" w:hAnsi="Arial" w:cs="Arial"/>
                <w:b/>
                <w:bCs/>
                <w:color w:val="000000"/>
                <w:sz w:val="14"/>
                <w:szCs w:val="14"/>
              </w:rPr>
              <w:t>Financial liabilities</w:t>
            </w:r>
          </w:p>
        </w:tc>
        <w:tc>
          <w:tcPr>
            <w:tcW w:w="850" w:type="dxa"/>
            <w:shd w:val="clear" w:color="auto" w:fill="auto"/>
            <w:vAlign w:val="center"/>
          </w:tcPr>
          <w:p w14:paraId="5426FA28" w14:textId="77777777" w:rsidR="006D6138" w:rsidRPr="00E52D43" w:rsidRDefault="006D6138" w:rsidP="00E52D43">
            <w:pPr>
              <w:ind w:right="-72"/>
              <w:jc w:val="right"/>
              <w:rPr>
                <w:rFonts w:ascii="Arial" w:hAnsi="Arial" w:cs="Arial"/>
                <w:spacing w:val="-4"/>
                <w:sz w:val="14"/>
                <w:szCs w:val="14"/>
              </w:rPr>
            </w:pPr>
          </w:p>
        </w:tc>
        <w:tc>
          <w:tcPr>
            <w:tcW w:w="850" w:type="dxa"/>
            <w:shd w:val="clear" w:color="auto" w:fill="auto"/>
            <w:vAlign w:val="center"/>
          </w:tcPr>
          <w:p w14:paraId="7657A439" w14:textId="77777777" w:rsidR="006D6138" w:rsidRPr="00E52D43" w:rsidRDefault="006D6138" w:rsidP="00E52D43">
            <w:pPr>
              <w:ind w:right="-72"/>
              <w:jc w:val="right"/>
              <w:rPr>
                <w:rFonts w:ascii="Arial" w:hAnsi="Arial" w:cs="Arial"/>
                <w:spacing w:val="-4"/>
                <w:sz w:val="14"/>
                <w:szCs w:val="14"/>
              </w:rPr>
            </w:pPr>
          </w:p>
        </w:tc>
        <w:tc>
          <w:tcPr>
            <w:tcW w:w="851" w:type="dxa"/>
            <w:shd w:val="clear" w:color="auto" w:fill="auto"/>
            <w:vAlign w:val="center"/>
          </w:tcPr>
          <w:p w14:paraId="1B441ACA" w14:textId="77777777" w:rsidR="006D6138" w:rsidRPr="00E52D43" w:rsidRDefault="006D6138" w:rsidP="00E52D43">
            <w:pPr>
              <w:ind w:right="-72"/>
              <w:jc w:val="right"/>
              <w:rPr>
                <w:rFonts w:ascii="Arial" w:hAnsi="Arial" w:cs="Arial"/>
                <w:spacing w:val="-4"/>
                <w:sz w:val="14"/>
                <w:szCs w:val="14"/>
              </w:rPr>
            </w:pPr>
          </w:p>
        </w:tc>
        <w:tc>
          <w:tcPr>
            <w:tcW w:w="850" w:type="dxa"/>
            <w:shd w:val="clear" w:color="auto" w:fill="auto"/>
            <w:vAlign w:val="center"/>
          </w:tcPr>
          <w:p w14:paraId="1EC4896F" w14:textId="77777777" w:rsidR="006D6138" w:rsidRPr="00E52D43" w:rsidRDefault="006D6138" w:rsidP="00E52D43">
            <w:pPr>
              <w:ind w:right="-72"/>
              <w:jc w:val="right"/>
              <w:rPr>
                <w:rFonts w:ascii="Arial" w:hAnsi="Arial" w:cs="Arial"/>
                <w:spacing w:val="-4"/>
                <w:sz w:val="14"/>
                <w:szCs w:val="14"/>
              </w:rPr>
            </w:pPr>
          </w:p>
        </w:tc>
        <w:tc>
          <w:tcPr>
            <w:tcW w:w="851" w:type="dxa"/>
            <w:shd w:val="clear" w:color="auto" w:fill="auto"/>
            <w:vAlign w:val="center"/>
          </w:tcPr>
          <w:p w14:paraId="74D916D3" w14:textId="77777777" w:rsidR="006D6138" w:rsidRPr="00E52D43" w:rsidRDefault="006D6138" w:rsidP="00E52D43">
            <w:pPr>
              <w:ind w:right="-72"/>
              <w:jc w:val="right"/>
              <w:rPr>
                <w:rFonts w:ascii="Arial" w:hAnsi="Arial" w:cs="Arial"/>
                <w:spacing w:val="-4"/>
                <w:sz w:val="14"/>
                <w:szCs w:val="14"/>
              </w:rPr>
            </w:pPr>
          </w:p>
        </w:tc>
        <w:tc>
          <w:tcPr>
            <w:tcW w:w="850" w:type="dxa"/>
            <w:shd w:val="clear" w:color="auto" w:fill="auto"/>
            <w:vAlign w:val="center"/>
          </w:tcPr>
          <w:p w14:paraId="474DA300" w14:textId="77777777" w:rsidR="006D6138" w:rsidRPr="00E52D43" w:rsidRDefault="006D6138" w:rsidP="00E52D43">
            <w:pPr>
              <w:ind w:right="-72"/>
              <w:jc w:val="right"/>
              <w:rPr>
                <w:rFonts w:ascii="Arial" w:hAnsi="Arial" w:cs="Arial"/>
                <w:spacing w:val="-4"/>
                <w:sz w:val="14"/>
                <w:szCs w:val="14"/>
              </w:rPr>
            </w:pPr>
          </w:p>
        </w:tc>
        <w:tc>
          <w:tcPr>
            <w:tcW w:w="851" w:type="dxa"/>
            <w:shd w:val="clear" w:color="auto" w:fill="auto"/>
            <w:vAlign w:val="center"/>
          </w:tcPr>
          <w:p w14:paraId="087304B4" w14:textId="77777777" w:rsidR="006D6138" w:rsidRPr="00E52D43" w:rsidRDefault="006D6138" w:rsidP="00E52D43">
            <w:pPr>
              <w:ind w:right="-72"/>
              <w:jc w:val="right"/>
              <w:rPr>
                <w:rFonts w:ascii="Arial" w:hAnsi="Arial" w:cs="Arial"/>
                <w:spacing w:val="-4"/>
                <w:sz w:val="14"/>
                <w:szCs w:val="14"/>
              </w:rPr>
            </w:pPr>
          </w:p>
        </w:tc>
        <w:tc>
          <w:tcPr>
            <w:tcW w:w="850" w:type="dxa"/>
            <w:shd w:val="clear" w:color="auto" w:fill="auto"/>
            <w:vAlign w:val="center"/>
          </w:tcPr>
          <w:p w14:paraId="3F882EBA" w14:textId="77777777" w:rsidR="006D6138" w:rsidRPr="00E52D43" w:rsidRDefault="006D6138" w:rsidP="00E52D43">
            <w:pPr>
              <w:ind w:right="-72"/>
              <w:jc w:val="right"/>
              <w:rPr>
                <w:rFonts w:ascii="Arial" w:hAnsi="Arial" w:cs="Arial"/>
                <w:spacing w:val="-4"/>
                <w:sz w:val="14"/>
                <w:szCs w:val="14"/>
              </w:rPr>
            </w:pPr>
          </w:p>
        </w:tc>
        <w:tc>
          <w:tcPr>
            <w:tcW w:w="851" w:type="dxa"/>
            <w:shd w:val="clear" w:color="auto" w:fill="auto"/>
            <w:vAlign w:val="center"/>
          </w:tcPr>
          <w:p w14:paraId="66757E65" w14:textId="77777777" w:rsidR="006D6138" w:rsidRPr="00E52D43" w:rsidRDefault="006D6138" w:rsidP="00E52D43">
            <w:pPr>
              <w:ind w:right="-72"/>
              <w:jc w:val="right"/>
              <w:rPr>
                <w:rFonts w:ascii="Arial" w:hAnsi="Arial" w:cs="Arial"/>
                <w:spacing w:val="-4"/>
                <w:sz w:val="14"/>
                <w:szCs w:val="14"/>
              </w:rPr>
            </w:pPr>
          </w:p>
        </w:tc>
      </w:tr>
      <w:tr w:rsidR="006D6138" w:rsidRPr="00E52D43" w14:paraId="1841DA83" w14:textId="77777777" w:rsidTr="00E52D43">
        <w:tc>
          <w:tcPr>
            <w:tcW w:w="1942" w:type="dxa"/>
            <w:vAlign w:val="center"/>
          </w:tcPr>
          <w:p w14:paraId="4EA34573"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Lease liabilities</w:t>
            </w:r>
          </w:p>
        </w:tc>
        <w:tc>
          <w:tcPr>
            <w:tcW w:w="850" w:type="dxa"/>
            <w:tcBorders>
              <w:bottom w:val="single" w:sz="4" w:space="0" w:color="auto"/>
            </w:tcBorders>
            <w:shd w:val="clear" w:color="auto" w:fill="auto"/>
          </w:tcPr>
          <w:p w14:paraId="68AC1934"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44</w:t>
            </w:r>
            <w:r w:rsidRPr="00E52D43">
              <w:rPr>
                <w:rFonts w:ascii="Arial" w:hAnsi="Arial" w:cs="Arial"/>
                <w:spacing w:val="-4"/>
                <w:sz w:val="14"/>
                <w:szCs w:val="14"/>
                <w:cs/>
              </w:rPr>
              <w:t>,</w:t>
            </w:r>
            <w:r w:rsidRPr="00E52D43">
              <w:rPr>
                <w:rFonts w:ascii="Arial" w:hAnsi="Arial" w:cs="Arial"/>
                <w:spacing w:val="-4"/>
                <w:sz w:val="14"/>
                <w:szCs w:val="14"/>
                <w:lang w:val="en-GB"/>
              </w:rPr>
              <w:t>925</w:t>
            </w:r>
          </w:p>
        </w:tc>
        <w:tc>
          <w:tcPr>
            <w:tcW w:w="850" w:type="dxa"/>
            <w:tcBorders>
              <w:bottom w:val="single" w:sz="4" w:space="0" w:color="auto"/>
            </w:tcBorders>
            <w:shd w:val="clear" w:color="auto" w:fill="auto"/>
          </w:tcPr>
          <w:p w14:paraId="2D4FC439"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112</w:t>
            </w:r>
            <w:r w:rsidRPr="00E52D43">
              <w:rPr>
                <w:rFonts w:ascii="Arial" w:hAnsi="Arial" w:cs="Arial"/>
                <w:spacing w:val="-4"/>
                <w:sz w:val="14"/>
                <w:szCs w:val="14"/>
              </w:rPr>
              <w:t>,</w:t>
            </w:r>
            <w:r w:rsidRPr="00E52D43">
              <w:rPr>
                <w:rFonts w:ascii="Arial" w:hAnsi="Arial" w:cs="Arial"/>
                <w:spacing w:val="-4"/>
                <w:sz w:val="14"/>
                <w:szCs w:val="14"/>
                <w:lang w:val="en-GB"/>
              </w:rPr>
              <w:t>769</w:t>
            </w:r>
          </w:p>
        </w:tc>
        <w:tc>
          <w:tcPr>
            <w:tcW w:w="851" w:type="dxa"/>
            <w:tcBorders>
              <w:bottom w:val="single" w:sz="4" w:space="0" w:color="auto"/>
            </w:tcBorders>
            <w:shd w:val="clear" w:color="auto" w:fill="auto"/>
          </w:tcPr>
          <w:p w14:paraId="68277A7F"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35</w:t>
            </w:r>
            <w:r w:rsidRPr="00E52D43">
              <w:rPr>
                <w:rFonts w:ascii="Arial" w:hAnsi="Arial" w:cs="Arial"/>
                <w:spacing w:val="-4"/>
                <w:sz w:val="14"/>
                <w:szCs w:val="14"/>
                <w:cs/>
              </w:rPr>
              <w:t>,</w:t>
            </w:r>
            <w:r w:rsidRPr="00E52D43">
              <w:rPr>
                <w:rFonts w:ascii="Arial" w:hAnsi="Arial" w:cs="Arial"/>
                <w:spacing w:val="-4"/>
                <w:sz w:val="14"/>
                <w:szCs w:val="14"/>
                <w:lang w:val="en-GB"/>
              </w:rPr>
              <w:t>852</w:t>
            </w:r>
          </w:p>
        </w:tc>
        <w:tc>
          <w:tcPr>
            <w:tcW w:w="850" w:type="dxa"/>
            <w:tcBorders>
              <w:bottom w:val="single" w:sz="4" w:space="0" w:color="auto"/>
            </w:tcBorders>
            <w:shd w:val="clear" w:color="auto" w:fill="auto"/>
          </w:tcPr>
          <w:p w14:paraId="4D935864"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rPr>
              <w:t>-</w:t>
            </w:r>
          </w:p>
        </w:tc>
        <w:tc>
          <w:tcPr>
            <w:tcW w:w="851" w:type="dxa"/>
            <w:tcBorders>
              <w:bottom w:val="single" w:sz="4" w:space="0" w:color="auto"/>
            </w:tcBorders>
            <w:shd w:val="clear" w:color="auto" w:fill="auto"/>
          </w:tcPr>
          <w:p w14:paraId="28B2D0A4"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rPr>
              <w:t>-</w:t>
            </w:r>
          </w:p>
        </w:tc>
        <w:tc>
          <w:tcPr>
            <w:tcW w:w="850" w:type="dxa"/>
            <w:tcBorders>
              <w:bottom w:val="single" w:sz="4" w:space="0" w:color="auto"/>
            </w:tcBorders>
            <w:shd w:val="clear" w:color="auto" w:fill="auto"/>
          </w:tcPr>
          <w:p w14:paraId="6EFAF506"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rPr>
              <w:t>-</w:t>
            </w:r>
          </w:p>
        </w:tc>
        <w:tc>
          <w:tcPr>
            <w:tcW w:w="851" w:type="dxa"/>
            <w:tcBorders>
              <w:bottom w:val="single" w:sz="4" w:space="0" w:color="auto"/>
            </w:tcBorders>
            <w:shd w:val="clear" w:color="auto" w:fill="auto"/>
          </w:tcPr>
          <w:p w14:paraId="2C96D207"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rPr>
              <w:t>-</w:t>
            </w:r>
          </w:p>
        </w:tc>
        <w:tc>
          <w:tcPr>
            <w:tcW w:w="850" w:type="dxa"/>
            <w:tcBorders>
              <w:bottom w:val="single" w:sz="4" w:space="0" w:color="auto"/>
            </w:tcBorders>
            <w:shd w:val="clear" w:color="auto" w:fill="auto"/>
          </w:tcPr>
          <w:p w14:paraId="31043148"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193</w:t>
            </w:r>
            <w:r w:rsidRPr="00E52D43">
              <w:rPr>
                <w:rFonts w:ascii="Arial" w:hAnsi="Arial" w:cs="Arial"/>
                <w:spacing w:val="-4"/>
                <w:sz w:val="14"/>
                <w:szCs w:val="14"/>
              </w:rPr>
              <w:t>,</w:t>
            </w:r>
            <w:r w:rsidRPr="00E52D43">
              <w:rPr>
                <w:rFonts w:ascii="Arial" w:hAnsi="Arial" w:cs="Arial"/>
                <w:spacing w:val="-4"/>
                <w:sz w:val="14"/>
                <w:szCs w:val="14"/>
                <w:lang w:val="en-GB"/>
              </w:rPr>
              <w:t>546</w:t>
            </w:r>
          </w:p>
        </w:tc>
        <w:tc>
          <w:tcPr>
            <w:tcW w:w="851" w:type="dxa"/>
            <w:shd w:val="clear" w:color="auto" w:fill="auto"/>
          </w:tcPr>
          <w:p w14:paraId="08E36FBA"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lang w:val="en-GB"/>
              </w:rPr>
              <w:t>1</w:t>
            </w:r>
            <w:r w:rsidRPr="00E52D43">
              <w:rPr>
                <w:rFonts w:ascii="Arial" w:hAnsi="Arial" w:cs="Arial"/>
                <w:spacing w:val="-4"/>
                <w:sz w:val="14"/>
                <w:szCs w:val="14"/>
                <w:cs/>
              </w:rPr>
              <w:t>.</w:t>
            </w:r>
            <w:r w:rsidRPr="00E52D43">
              <w:rPr>
                <w:rFonts w:ascii="Arial" w:hAnsi="Arial" w:cs="Arial"/>
                <w:spacing w:val="-4"/>
                <w:sz w:val="14"/>
                <w:szCs w:val="14"/>
                <w:lang w:val="en-GB"/>
              </w:rPr>
              <w:t>68</w:t>
            </w:r>
            <w:r w:rsidRPr="00E52D43">
              <w:rPr>
                <w:rFonts w:ascii="Arial" w:hAnsi="Arial" w:cs="Arial"/>
                <w:spacing w:val="-4"/>
                <w:sz w:val="14"/>
                <w:szCs w:val="14"/>
                <w:cs/>
              </w:rPr>
              <w:t>-</w:t>
            </w:r>
            <w:r w:rsidRPr="00E52D43">
              <w:rPr>
                <w:rFonts w:ascii="Arial" w:hAnsi="Arial" w:cs="Arial"/>
                <w:spacing w:val="-4"/>
                <w:sz w:val="14"/>
                <w:szCs w:val="14"/>
                <w:lang w:val="en-GB"/>
              </w:rPr>
              <w:t>3</w:t>
            </w:r>
            <w:r w:rsidRPr="00E52D43">
              <w:rPr>
                <w:rFonts w:ascii="Arial" w:hAnsi="Arial" w:cs="Arial"/>
                <w:spacing w:val="-4"/>
                <w:sz w:val="14"/>
                <w:szCs w:val="14"/>
                <w:cs/>
              </w:rPr>
              <w:t>.</w:t>
            </w:r>
            <w:r w:rsidRPr="00E52D43">
              <w:rPr>
                <w:rFonts w:ascii="Arial" w:hAnsi="Arial" w:cs="Arial"/>
                <w:spacing w:val="-4"/>
                <w:sz w:val="14"/>
                <w:szCs w:val="14"/>
                <w:lang w:val="en-GB"/>
              </w:rPr>
              <w:t>97</w:t>
            </w:r>
          </w:p>
        </w:tc>
      </w:tr>
      <w:tr w:rsidR="006D6138" w:rsidRPr="00E52D43" w14:paraId="20D68C62" w14:textId="77777777" w:rsidTr="00E52D43">
        <w:trPr>
          <w:trHeight w:val="66"/>
        </w:trPr>
        <w:tc>
          <w:tcPr>
            <w:tcW w:w="1942" w:type="dxa"/>
            <w:vAlign w:val="center"/>
          </w:tcPr>
          <w:p w14:paraId="31687FF3" w14:textId="77777777" w:rsidR="006D6138" w:rsidRPr="00E52D43" w:rsidRDefault="006D6138" w:rsidP="007C7C40">
            <w:pPr>
              <w:ind w:left="38"/>
              <w:jc w:val="both"/>
              <w:rPr>
                <w:rFonts w:ascii="Arial" w:hAnsi="Arial" w:cs="Arial"/>
                <w:color w:val="000000"/>
                <w:sz w:val="10"/>
                <w:szCs w:val="10"/>
              </w:rPr>
            </w:pPr>
          </w:p>
        </w:tc>
        <w:tc>
          <w:tcPr>
            <w:tcW w:w="850" w:type="dxa"/>
            <w:tcBorders>
              <w:top w:val="single" w:sz="4" w:space="0" w:color="auto"/>
            </w:tcBorders>
            <w:shd w:val="clear" w:color="auto" w:fill="auto"/>
            <w:vAlign w:val="center"/>
          </w:tcPr>
          <w:p w14:paraId="11015523"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7B2BDA9B"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5C6E63AB"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11F27E9A"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1EEF8781"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662E241F"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132CA550"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32CE9EB1" w14:textId="77777777" w:rsidR="006D6138" w:rsidRPr="00E52D43" w:rsidRDefault="006D6138" w:rsidP="00E52D43">
            <w:pPr>
              <w:ind w:right="-72"/>
              <w:jc w:val="right"/>
              <w:rPr>
                <w:rFonts w:ascii="Arial" w:hAnsi="Arial" w:cs="Arial"/>
                <w:b/>
                <w:bCs/>
                <w:color w:val="000000"/>
                <w:sz w:val="10"/>
                <w:szCs w:val="10"/>
              </w:rPr>
            </w:pPr>
          </w:p>
        </w:tc>
        <w:tc>
          <w:tcPr>
            <w:tcW w:w="851" w:type="dxa"/>
            <w:shd w:val="clear" w:color="auto" w:fill="auto"/>
            <w:vAlign w:val="center"/>
          </w:tcPr>
          <w:p w14:paraId="3BAAC1B8" w14:textId="77777777" w:rsidR="006D6138" w:rsidRPr="00E52D43" w:rsidRDefault="006D6138" w:rsidP="00E52D43">
            <w:pPr>
              <w:ind w:right="-72"/>
              <w:jc w:val="right"/>
              <w:rPr>
                <w:rFonts w:ascii="Arial" w:hAnsi="Arial" w:cs="Arial"/>
                <w:b/>
                <w:bCs/>
                <w:color w:val="000000"/>
                <w:sz w:val="10"/>
                <w:szCs w:val="10"/>
              </w:rPr>
            </w:pPr>
          </w:p>
        </w:tc>
      </w:tr>
      <w:tr w:rsidR="006D6138" w:rsidRPr="00E52D43" w14:paraId="46F03611" w14:textId="77777777" w:rsidTr="00E52D43">
        <w:tc>
          <w:tcPr>
            <w:tcW w:w="1942" w:type="dxa"/>
            <w:vAlign w:val="center"/>
          </w:tcPr>
          <w:p w14:paraId="61D44B97" w14:textId="77777777" w:rsidR="006D6138" w:rsidRPr="00E52D43" w:rsidRDefault="006D6138" w:rsidP="007C7C40">
            <w:pPr>
              <w:ind w:left="38"/>
              <w:jc w:val="both"/>
              <w:rPr>
                <w:rFonts w:ascii="Arial" w:hAnsi="Arial" w:cs="Arial"/>
                <w:color w:val="000000"/>
                <w:sz w:val="14"/>
                <w:szCs w:val="14"/>
              </w:rPr>
            </w:pPr>
          </w:p>
        </w:tc>
        <w:tc>
          <w:tcPr>
            <w:tcW w:w="850" w:type="dxa"/>
            <w:tcBorders>
              <w:bottom w:val="single" w:sz="4" w:space="0" w:color="auto"/>
            </w:tcBorders>
            <w:shd w:val="clear" w:color="auto" w:fill="auto"/>
          </w:tcPr>
          <w:p w14:paraId="2864BE58"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cs/>
              </w:rPr>
              <w:t xml:space="preserve"> </w:t>
            </w:r>
            <w:r w:rsidRPr="00E52D43">
              <w:rPr>
                <w:rFonts w:ascii="Arial" w:hAnsi="Arial" w:cs="Arial"/>
                <w:spacing w:val="-4"/>
                <w:sz w:val="14"/>
                <w:szCs w:val="14"/>
                <w:lang w:val="en-GB"/>
              </w:rPr>
              <w:t>44</w:t>
            </w:r>
            <w:r w:rsidRPr="00E52D43">
              <w:rPr>
                <w:rFonts w:ascii="Arial" w:hAnsi="Arial" w:cs="Arial"/>
                <w:spacing w:val="-4"/>
                <w:sz w:val="14"/>
                <w:szCs w:val="14"/>
                <w:cs/>
              </w:rPr>
              <w:t>,</w:t>
            </w:r>
            <w:r w:rsidRPr="00E52D43">
              <w:rPr>
                <w:rFonts w:ascii="Arial" w:hAnsi="Arial" w:cs="Arial"/>
                <w:spacing w:val="-4"/>
                <w:sz w:val="14"/>
                <w:szCs w:val="14"/>
                <w:lang w:val="en-GB"/>
              </w:rPr>
              <w:t>925</w:t>
            </w:r>
            <w:r w:rsidRPr="00E52D43">
              <w:rPr>
                <w:rFonts w:ascii="Arial" w:hAnsi="Arial" w:cs="Arial"/>
                <w:spacing w:val="-4"/>
                <w:sz w:val="14"/>
                <w:szCs w:val="14"/>
                <w:cs/>
              </w:rPr>
              <w:t xml:space="preserve"> </w:t>
            </w:r>
          </w:p>
        </w:tc>
        <w:tc>
          <w:tcPr>
            <w:tcW w:w="850" w:type="dxa"/>
            <w:tcBorders>
              <w:bottom w:val="single" w:sz="4" w:space="0" w:color="auto"/>
            </w:tcBorders>
            <w:shd w:val="clear" w:color="auto" w:fill="auto"/>
          </w:tcPr>
          <w:p w14:paraId="3BE6EB51"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cs/>
              </w:rPr>
              <w:t xml:space="preserve"> </w:t>
            </w:r>
            <w:r w:rsidRPr="00E52D43">
              <w:rPr>
                <w:rFonts w:ascii="Arial" w:hAnsi="Arial" w:cs="Arial"/>
                <w:spacing w:val="-4"/>
                <w:sz w:val="14"/>
                <w:szCs w:val="14"/>
                <w:lang w:val="en-GB"/>
              </w:rPr>
              <w:t>112</w:t>
            </w:r>
            <w:r w:rsidRPr="00E52D43">
              <w:rPr>
                <w:rFonts w:ascii="Arial" w:hAnsi="Arial" w:cs="Arial"/>
                <w:spacing w:val="-4"/>
                <w:sz w:val="14"/>
                <w:szCs w:val="14"/>
              </w:rPr>
              <w:t>,</w:t>
            </w:r>
            <w:r w:rsidRPr="00E52D43">
              <w:rPr>
                <w:rFonts w:ascii="Arial" w:hAnsi="Arial" w:cs="Arial"/>
                <w:spacing w:val="-4"/>
                <w:sz w:val="14"/>
                <w:szCs w:val="14"/>
                <w:lang w:val="en-GB"/>
              </w:rPr>
              <w:t>769</w:t>
            </w:r>
            <w:r w:rsidRPr="00E52D43">
              <w:rPr>
                <w:rFonts w:ascii="Arial" w:hAnsi="Arial" w:cs="Arial"/>
                <w:spacing w:val="-4"/>
                <w:sz w:val="14"/>
                <w:szCs w:val="14"/>
                <w:cs/>
              </w:rPr>
              <w:t xml:space="preserve"> </w:t>
            </w:r>
          </w:p>
        </w:tc>
        <w:tc>
          <w:tcPr>
            <w:tcW w:w="851" w:type="dxa"/>
            <w:tcBorders>
              <w:bottom w:val="single" w:sz="4" w:space="0" w:color="auto"/>
            </w:tcBorders>
            <w:shd w:val="clear" w:color="auto" w:fill="auto"/>
          </w:tcPr>
          <w:p w14:paraId="24DE68DB"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cs/>
              </w:rPr>
              <w:t xml:space="preserve"> </w:t>
            </w:r>
            <w:r w:rsidRPr="00E52D43">
              <w:rPr>
                <w:rFonts w:ascii="Arial" w:hAnsi="Arial" w:cs="Arial"/>
                <w:spacing w:val="-4"/>
                <w:sz w:val="14"/>
                <w:szCs w:val="14"/>
                <w:lang w:val="en-GB"/>
              </w:rPr>
              <w:t>35</w:t>
            </w:r>
            <w:r w:rsidRPr="00E52D43">
              <w:rPr>
                <w:rFonts w:ascii="Arial" w:hAnsi="Arial" w:cs="Arial"/>
                <w:spacing w:val="-4"/>
                <w:sz w:val="14"/>
                <w:szCs w:val="14"/>
                <w:cs/>
              </w:rPr>
              <w:t>,</w:t>
            </w:r>
            <w:r w:rsidRPr="00E52D43">
              <w:rPr>
                <w:rFonts w:ascii="Arial" w:hAnsi="Arial" w:cs="Arial"/>
                <w:spacing w:val="-4"/>
                <w:sz w:val="14"/>
                <w:szCs w:val="14"/>
                <w:lang w:val="en-GB"/>
              </w:rPr>
              <w:t>852</w:t>
            </w:r>
            <w:r w:rsidRPr="00E52D43">
              <w:rPr>
                <w:rFonts w:ascii="Arial" w:hAnsi="Arial" w:cs="Arial"/>
                <w:spacing w:val="-4"/>
                <w:sz w:val="14"/>
                <w:szCs w:val="14"/>
                <w:cs/>
              </w:rPr>
              <w:t xml:space="preserve"> </w:t>
            </w:r>
          </w:p>
        </w:tc>
        <w:tc>
          <w:tcPr>
            <w:tcW w:w="850" w:type="dxa"/>
            <w:tcBorders>
              <w:bottom w:val="single" w:sz="4" w:space="0" w:color="auto"/>
            </w:tcBorders>
            <w:shd w:val="clear" w:color="auto" w:fill="auto"/>
          </w:tcPr>
          <w:p w14:paraId="036958A7"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cs/>
              </w:rPr>
              <w:t xml:space="preserve"> -   </w:t>
            </w:r>
          </w:p>
        </w:tc>
        <w:tc>
          <w:tcPr>
            <w:tcW w:w="851" w:type="dxa"/>
            <w:tcBorders>
              <w:bottom w:val="single" w:sz="4" w:space="0" w:color="auto"/>
            </w:tcBorders>
            <w:shd w:val="clear" w:color="auto" w:fill="auto"/>
          </w:tcPr>
          <w:p w14:paraId="7B7AAFE4"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cs/>
              </w:rPr>
              <w:t xml:space="preserve"> -   </w:t>
            </w:r>
          </w:p>
        </w:tc>
        <w:tc>
          <w:tcPr>
            <w:tcW w:w="850" w:type="dxa"/>
            <w:tcBorders>
              <w:bottom w:val="single" w:sz="4" w:space="0" w:color="auto"/>
            </w:tcBorders>
            <w:shd w:val="clear" w:color="auto" w:fill="auto"/>
          </w:tcPr>
          <w:p w14:paraId="2CBACAFF"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cs/>
              </w:rPr>
              <w:t xml:space="preserve"> -   </w:t>
            </w:r>
          </w:p>
        </w:tc>
        <w:tc>
          <w:tcPr>
            <w:tcW w:w="851" w:type="dxa"/>
            <w:tcBorders>
              <w:bottom w:val="single" w:sz="4" w:space="0" w:color="auto"/>
            </w:tcBorders>
            <w:shd w:val="clear" w:color="auto" w:fill="auto"/>
          </w:tcPr>
          <w:p w14:paraId="150A5435"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cs/>
              </w:rPr>
              <w:t xml:space="preserve"> -   </w:t>
            </w:r>
          </w:p>
        </w:tc>
        <w:tc>
          <w:tcPr>
            <w:tcW w:w="850" w:type="dxa"/>
            <w:tcBorders>
              <w:bottom w:val="single" w:sz="4" w:space="0" w:color="auto"/>
            </w:tcBorders>
            <w:shd w:val="clear" w:color="auto" w:fill="auto"/>
          </w:tcPr>
          <w:p w14:paraId="484D383D" w14:textId="77777777" w:rsidR="006D6138" w:rsidRPr="00E52D43" w:rsidRDefault="006D6138" w:rsidP="00E52D43">
            <w:pPr>
              <w:ind w:right="-72"/>
              <w:jc w:val="right"/>
              <w:rPr>
                <w:rFonts w:ascii="Arial" w:hAnsi="Arial" w:cs="Arial"/>
                <w:spacing w:val="-4"/>
                <w:sz w:val="14"/>
                <w:szCs w:val="14"/>
              </w:rPr>
            </w:pPr>
            <w:r w:rsidRPr="00E52D43">
              <w:rPr>
                <w:rFonts w:ascii="Arial" w:hAnsi="Arial" w:cs="Arial"/>
                <w:spacing w:val="-4"/>
                <w:sz w:val="14"/>
                <w:szCs w:val="14"/>
                <w:cs/>
              </w:rPr>
              <w:t xml:space="preserve"> </w:t>
            </w:r>
            <w:r w:rsidRPr="00E52D43">
              <w:rPr>
                <w:rFonts w:ascii="Arial" w:hAnsi="Arial" w:cs="Arial"/>
                <w:spacing w:val="-4"/>
                <w:sz w:val="14"/>
                <w:szCs w:val="14"/>
                <w:lang w:val="en-GB"/>
              </w:rPr>
              <w:t>193</w:t>
            </w:r>
            <w:r w:rsidRPr="00E52D43">
              <w:rPr>
                <w:rFonts w:ascii="Arial" w:hAnsi="Arial" w:cs="Arial"/>
                <w:spacing w:val="-4"/>
                <w:sz w:val="14"/>
                <w:szCs w:val="14"/>
              </w:rPr>
              <w:t>,</w:t>
            </w:r>
            <w:r w:rsidRPr="00E52D43">
              <w:rPr>
                <w:rFonts w:ascii="Arial" w:hAnsi="Arial" w:cs="Arial"/>
                <w:spacing w:val="-4"/>
                <w:sz w:val="14"/>
                <w:szCs w:val="14"/>
                <w:lang w:val="en-GB"/>
              </w:rPr>
              <w:t>546</w:t>
            </w:r>
          </w:p>
        </w:tc>
        <w:tc>
          <w:tcPr>
            <w:tcW w:w="851" w:type="dxa"/>
            <w:shd w:val="clear" w:color="auto" w:fill="auto"/>
          </w:tcPr>
          <w:p w14:paraId="557364D6" w14:textId="77777777" w:rsidR="006D6138" w:rsidRPr="00E52D43" w:rsidRDefault="006D6138" w:rsidP="00E52D43">
            <w:pPr>
              <w:ind w:right="-72"/>
              <w:jc w:val="right"/>
              <w:rPr>
                <w:rFonts w:ascii="Arial" w:hAnsi="Arial" w:cs="Arial"/>
                <w:spacing w:val="-4"/>
                <w:sz w:val="14"/>
                <w:szCs w:val="14"/>
              </w:rPr>
            </w:pPr>
            <w:r w:rsidRPr="00E52D43">
              <w:rPr>
                <w:rFonts w:ascii="Browallia New" w:hAnsi="Browallia New" w:cs="Browallia New"/>
                <w:color w:val="000000" w:themeColor="text1"/>
                <w:sz w:val="14"/>
                <w:szCs w:val="14"/>
                <w:cs/>
                <w:lang w:val="en-GB"/>
              </w:rPr>
              <w:t xml:space="preserve">  </w:t>
            </w:r>
          </w:p>
        </w:tc>
      </w:tr>
    </w:tbl>
    <w:p w14:paraId="11847039" w14:textId="3E9BCDC9" w:rsidR="00777755" w:rsidRDefault="00777755">
      <w:pPr>
        <w:rPr>
          <w:rFonts w:ascii="Arial" w:hAnsi="Arial" w:cs="Arial"/>
          <w:color w:val="000000"/>
        </w:rPr>
      </w:pPr>
    </w:p>
    <w:p w14:paraId="7A32741A" w14:textId="77777777" w:rsidR="00777755" w:rsidRDefault="00777755">
      <w:pPr>
        <w:rPr>
          <w:rFonts w:ascii="Arial" w:hAnsi="Arial" w:cs="Arial"/>
          <w:color w:val="000000"/>
        </w:rPr>
      </w:pPr>
      <w:r>
        <w:rPr>
          <w:rFonts w:ascii="Arial" w:hAnsi="Arial" w:cs="Arial"/>
          <w:color w:val="000000"/>
        </w:rPr>
        <w:br w:type="page"/>
      </w: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850"/>
        <w:gridCol w:w="850"/>
        <w:gridCol w:w="851"/>
        <w:gridCol w:w="850"/>
        <w:gridCol w:w="851"/>
        <w:gridCol w:w="850"/>
        <w:gridCol w:w="851"/>
        <w:gridCol w:w="850"/>
        <w:gridCol w:w="851"/>
      </w:tblGrid>
      <w:tr w:rsidR="00822B92" w:rsidRPr="00E52D43" w14:paraId="14D17CD6" w14:textId="77777777" w:rsidTr="00E52D43">
        <w:tc>
          <w:tcPr>
            <w:tcW w:w="1942" w:type="dxa"/>
          </w:tcPr>
          <w:p w14:paraId="0EA4F4AF" w14:textId="77777777" w:rsidR="00822B92" w:rsidRPr="00E52D43" w:rsidRDefault="00822B92" w:rsidP="00AC1B4E">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vAlign w:val="bottom"/>
          </w:tcPr>
          <w:p w14:paraId="694B9CF6" w14:textId="503507FB" w:rsidR="00822B92" w:rsidRPr="00E52D43" w:rsidRDefault="00822B92" w:rsidP="00AC1B4E">
            <w:pPr>
              <w:jc w:val="center"/>
              <w:rPr>
                <w:rFonts w:ascii="Arial" w:hAnsi="Arial" w:cs="Arial"/>
                <w:color w:val="000000"/>
                <w:sz w:val="14"/>
                <w:szCs w:val="14"/>
              </w:rPr>
            </w:pPr>
            <w:r w:rsidRPr="00E52D43">
              <w:rPr>
                <w:rFonts w:ascii="Arial" w:hAnsi="Arial" w:cs="Arial"/>
                <w:b/>
                <w:bCs/>
                <w:sz w:val="14"/>
                <w:szCs w:val="14"/>
              </w:rPr>
              <w:t>Separate financial statements</w:t>
            </w:r>
          </w:p>
        </w:tc>
      </w:tr>
      <w:tr w:rsidR="00822B92" w:rsidRPr="00E52D43" w14:paraId="7C67B8FA" w14:textId="77777777" w:rsidTr="00E52D43">
        <w:tc>
          <w:tcPr>
            <w:tcW w:w="1942" w:type="dxa"/>
          </w:tcPr>
          <w:p w14:paraId="43AECDB2" w14:textId="77777777" w:rsidR="00822B92" w:rsidRPr="00E52D43" w:rsidRDefault="00822B92" w:rsidP="00AC1B4E">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vAlign w:val="bottom"/>
          </w:tcPr>
          <w:p w14:paraId="24160919" w14:textId="72BF35FB" w:rsidR="00822B92" w:rsidRPr="00E52D43" w:rsidRDefault="00106018" w:rsidP="00AC1B4E">
            <w:pPr>
              <w:jc w:val="center"/>
              <w:rPr>
                <w:rFonts w:ascii="Arial" w:hAnsi="Arial" w:cs="Arial"/>
                <w:color w:val="000000"/>
                <w:sz w:val="14"/>
                <w:szCs w:val="14"/>
              </w:rPr>
            </w:pPr>
            <w:r w:rsidRPr="00E52D43">
              <w:rPr>
                <w:rFonts w:ascii="Arial" w:hAnsi="Arial" w:cs="Arial"/>
                <w:b/>
                <w:bCs/>
                <w:sz w:val="14"/>
                <w:szCs w:val="14"/>
                <w:lang w:val="en-GB"/>
              </w:rPr>
              <w:t>202</w:t>
            </w:r>
            <w:r w:rsidR="006D6138" w:rsidRPr="00E52D43">
              <w:rPr>
                <w:rFonts w:ascii="Arial" w:hAnsi="Arial" w:cs="Arial"/>
                <w:b/>
                <w:bCs/>
                <w:sz w:val="14"/>
                <w:szCs w:val="14"/>
                <w:lang w:val="en-GB"/>
              </w:rPr>
              <w:t>3</w:t>
            </w:r>
          </w:p>
        </w:tc>
      </w:tr>
      <w:tr w:rsidR="00822B92" w:rsidRPr="00E52D43" w14:paraId="192D3553" w14:textId="77777777" w:rsidTr="00E52D43">
        <w:tc>
          <w:tcPr>
            <w:tcW w:w="1942" w:type="dxa"/>
          </w:tcPr>
          <w:p w14:paraId="3230582A" w14:textId="77777777" w:rsidR="00822B92" w:rsidRPr="00E52D43" w:rsidRDefault="00822B92" w:rsidP="00AC1B4E">
            <w:pPr>
              <w:ind w:left="38"/>
              <w:jc w:val="both"/>
              <w:rPr>
                <w:rFonts w:ascii="Arial" w:hAnsi="Arial" w:cs="Arial"/>
                <w:color w:val="000000"/>
                <w:sz w:val="14"/>
                <w:szCs w:val="14"/>
              </w:rPr>
            </w:pPr>
          </w:p>
        </w:tc>
        <w:tc>
          <w:tcPr>
            <w:tcW w:w="2551" w:type="dxa"/>
            <w:gridSpan w:val="3"/>
            <w:tcBorders>
              <w:top w:val="single" w:sz="4" w:space="0" w:color="auto"/>
              <w:bottom w:val="single" w:sz="4" w:space="0" w:color="auto"/>
            </w:tcBorders>
            <w:vAlign w:val="bottom"/>
          </w:tcPr>
          <w:p w14:paraId="03B31B27" w14:textId="77777777" w:rsidR="00822B92" w:rsidRPr="00E52D43" w:rsidRDefault="00822B92" w:rsidP="00AC1B4E">
            <w:pPr>
              <w:ind w:left="-105" w:right="-11"/>
              <w:jc w:val="center"/>
              <w:rPr>
                <w:rFonts w:ascii="Arial" w:hAnsi="Arial" w:cs="Arial"/>
                <w:b/>
                <w:bCs/>
                <w:color w:val="000000"/>
                <w:sz w:val="14"/>
                <w:szCs w:val="14"/>
              </w:rPr>
            </w:pPr>
            <w:r w:rsidRPr="00E52D43">
              <w:rPr>
                <w:rFonts w:ascii="Arial" w:hAnsi="Arial" w:cs="Arial"/>
                <w:b/>
                <w:bCs/>
                <w:sz w:val="14"/>
                <w:szCs w:val="14"/>
                <w:lang w:val="en-GB"/>
              </w:rPr>
              <w:t>Variable interest rate</w:t>
            </w:r>
          </w:p>
        </w:tc>
        <w:tc>
          <w:tcPr>
            <w:tcW w:w="2551" w:type="dxa"/>
            <w:gridSpan w:val="3"/>
            <w:tcBorders>
              <w:bottom w:val="single" w:sz="4" w:space="0" w:color="auto"/>
            </w:tcBorders>
            <w:vAlign w:val="bottom"/>
          </w:tcPr>
          <w:p w14:paraId="09255D1F" w14:textId="77777777" w:rsidR="00822B92" w:rsidRPr="00E52D43" w:rsidRDefault="00822B92" w:rsidP="00AC1B4E">
            <w:pPr>
              <w:ind w:left="-105" w:right="-11"/>
              <w:jc w:val="center"/>
              <w:rPr>
                <w:rFonts w:ascii="Arial" w:hAnsi="Arial" w:cs="Arial"/>
                <w:b/>
                <w:bCs/>
                <w:color w:val="000000"/>
                <w:sz w:val="14"/>
                <w:szCs w:val="14"/>
              </w:rPr>
            </w:pPr>
            <w:r w:rsidRPr="00E52D43">
              <w:rPr>
                <w:rFonts w:ascii="Arial" w:hAnsi="Arial" w:cs="Arial"/>
                <w:b/>
                <w:bCs/>
                <w:sz w:val="14"/>
                <w:szCs w:val="14"/>
                <w:lang w:val="en-GB"/>
              </w:rPr>
              <w:t>Fixed interest rate</w:t>
            </w:r>
          </w:p>
        </w:tc>
        <w:tc>
          <w:tcPr>
            <w:tcW w:w="851" w:type="dxa"/>
            <w:vAlign w:val="bottom"/>
          </w:tcPr>
          <w:p w14:paraId="79721958" w14:textId="77777777" w:rsidR="00822B92" w:rsidRPr="00E52D43" w:rsidRDefault="00822B92" w:rsidP="00AC1B4E">
            <w:pPr>
              <w:ind w:left="-105" w:right="-11"/>
              <w:jc w:val="right"/>
              <w:rPr>
                <w:rFonts w:ascii="Arial" w:hAnsi="Arial" w:cs="Arial"/>
                <w:b/>
                <w:bCs/>
                <w:color w:val="000000"/>
                <w:sz w:val="14"/>
                <w:szCs w:val="14"/>
              </w:rPr>
            </w:pPr>
          </w:p>
        </w:tc>
        <w:tc>
          <w:tcPr>
            <w:tcW w:w="850" w:type="dxa"/>
            <w:vAlign w:val="bottom"/>
          </w:tcPr>
          <w:p w14:paraId="29432FD1" w14:textId="77777777" w:rsidR="00822B92" w:rsidRPr="00E52D43" w:rsidRDefault="00822B92" w:rsidP="00AC1B4E">
            <w:pPr>
              <w:ind w:left="-105" w:right="-11"/>
              <w:jc w:val="right"/>
              <w:rPr>
                <w:rFonts w:ascii="Arial" w:hAnsi="Arial" w:cs="Arial"/>
                <w:b/>
                <w:bCs/>
                <w:color w:val="000000"/>
                <w:sz w:val="14"/>
                <w:szCs w:val="14"/>
              </w:rPr>
            </w:pPr>
          </w:p>
        </w:tc>
        <w:tc>
          <w:tcPr>
            <w:tcW w:w="851" w:type="dxa"/>
            <w:vAlign w:val="bottom"/>
          </w:tcPr>
          <w:p w14:paraId="118E3FAB" w14:textId="77777777" w:rsidR="00822B92" w:rsidRPr="00E52D43" w:rsidRDefault="00822B92" w:rsidP="00AC1B4E">
            <w:pPr>
              <w:ind w:left="-105" w:right="-11"/>
              <w:jc w:val="right"/>
              <w:rPr>
                <w:rFonts w:ascii="Arial" w:hAnsi="Arial" w:cs="Arial"/>
                <w:b/>
                <w:bCs/>
                <w:color w:val="000000"/>
                <w:sz w:val="14"/>
                <w:szCs w:val="14"/>
              </w:rPr>
            </w:pPr>
          </w:p>
        </w:tc>
      </w:tr>
      <w:tr w:rsidR="00822B92" w:rsidRPr="00E52D43" w14:paraId="0E11364C" w14:textId="77777777" w:rsidTr="00E52D43">
        <w:tc>
          <w:tcPr>
            <w:tcW w:w="1942" w:type="dxa"/>
          </w:tcPr>
          <w:p w14:paraId="76637F73" w14:textId="77777777" w:rsidR="00822B92" w:rsidRPr="00E52D43" w:rsidRDefault="00822B92" w:rsidP="00AC1B4E">
            <w:pPr>
              <w:ind w:left="38"/>
              <w:jc w:val="both"/>
              <w:rPr>
                <w:rFonts w:ascii="Arial" w:hAnsi="Arial" w:cs="Arial"/>
                <w:color w:val="000000"/>
                <w:sz w:val="14"/>
                <w:szCs w:val="14"/>
              </w:rPr>
            </w:pPr>
          </w:p>
        </w:tc>
        <w:tc>
          <w:tcPr>
            <w:tcW w:w="850" w:type="dxa"/>
            <w:tcBorders>
              <w:top w:val="single" w:sz="4" w:space="0" w:color="auto"/>
              <w:bottom w:val="single" w:sz="4" w:space="0" w:color="auto"/>
            </w:tcBorders>
            <w:vAlign w:val="bottom"/>
          </w:tcPr>
          <w:p w14:paraId="621D57DC"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Within </w:t>
            </w:r>
          </w:p>
          <w:p w14:paraId="1AC08125" w14:textId="2E752D0B"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00822B92" w:rsidRPr="00E52D43">
              <w:rPr>
                <w:rFonts w:ascii="Arial" w:hAnsi="Arial" w:cs="Arial"/>
                <w:b/>
                <w:bCs/>
                <w:color w:val="000000"/>
                <w:sz w:val="14"/>
                <w:szCs w:val="14"/>
              </w:rPr>
              <w:t xml:space="preserve"> year</w:t>
            </w:r>
          </w:p>
          <w:p w14:paraId="66272355"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top w:val="single" w:sz="4" w:space="0" w:color="auto"/>
              <w:bottom w:val="single" w:sz="4" w:space="0" w:color="auto"/>
            </w:tcBorders>
            <w:vAlign w:val="bottom"/>
          </w:tcPr>
          <w:p w14:paraId="06836B3E" w14:textId="2A874CCA"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00822B92" w:rsidRPr="00E52D43">
              <w:rPr>
                <w:rFonts w:ascii="Arial" w:hAnsi="Arial" w:cs="Arial"/>
                <w:b/>
                <w:bCs/>
                <w:color w:val="000000"/>
                <w:sz w:val="14"/>
                <w:szCs w:val="14"/>
              </w:rPr>
              <w:t xml:space="preserve"> - </w:t>
            </w:r>
            <w:r w:rsidRPr="00E52D43">
              <w:rPr>
                <w:rFonts w:ascii="Arial" w:hAnsi="Arial" w:cs="Arial"/>
                <w:b/>
                <w:bCs/>
                <w:color w:val="000000"/>
                <w:sz w:val="14"/>
                <w:szCs w:val="14"/>
                <w:lang w:val="en-GB"/>
              </w:rPr>
              <w:t>5</w:t>
            </w:r>
            <w:r w:rsidR="00822B92" w:rsidRPr="00E52D43">
              <w:rPr>
                <w:rFonts w:ascii="Arial" w:hAnsi="Arial" w:cs="Arial"/>
                <w:b/>
                <w:bCs/>
                <w:color w:val="000000"/>
                <w:sz w:val="14"/>
                <w:szCs w:val="14"/>
              </w:rPr>
              <w:t xml:space="preserve"> years</w:t>
            </w:r>
          </w:p>
          <w:p w14:paraId="7AB5EA8F"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top w:val="single" w:sz="4" w:space="0" w:color="auto"/>
              <w:bottom w:val="single" w:sz="4" w:space="0" w:color="auto"/>
            </w:tcBorders>
            <w:vAlign w:val="bottom"/>
          </w:tcPr>
          <w:p w14:paraId="2FF46344"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Over </w:t>
            </w:r>
          </w:p>
          <w:p w14:paraId="4D90F029" w14:textId="5BE1292E"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5</w:t>
            </w:r>
            <w:r w:rsidR="00822B92" w:rsidRPr="00E52D43">
              <w:rPr>
                <w:rFonts w:ascii="Arial" w:hAnsi="Arial" w:cs="Arial"/>
                <w:b/>
                <w:bCs/>
                <w:color w:val="000000"/>
                <w:sz w:val="14"/>
                <w:szCs w:val="14"/>
              </w:rPr>
              <w:t xml:space="preserve"> years</w:t>
            </w:r>
          </w:p>
          <w:p w14:paraId="4C5A212C"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38B76B61"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Within </w:t>
            </w:r>
          </w:p>
          <w:p w14:paraId="6F9F2C45" w14:textId="75272AFC"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00822B92" w:rsidRPr="00E52D43">
              <w:rPr>
                <w:rFonts w:ascii="Arial" w:hAnsi="Arial" w:cs="Arial"/>
                <w:b/>
                <w:bCs/>
                <w:color w:val="000000"/>
                <w:sz w:val="14"/>
                <w:szCs w:val="14"/>
              </w:rPr>
              <w:t xml:space="preserve"> year</w:t>
            </w:r>
          </w:p>
          <w:p w14:paraId="48725092"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6489D478" w14:textId="567EBF29"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00822B92" w:rsidRPr="00E52D43">
              <w:rPr>
                <w:rFonts w:ascii="Arial" w:hAnsi="Arial" w:cs="Arial"/>
                <w:b/>
                <w:bCs/>
                <w:color w:val="000000"/>
                <w:sz w:val="14"/>
                <w:szCs w:val="14"/>
              </w:rPr>
              <w:t xml:space="preserve"> - </w:t>
            </w:r>
            <w:r w:rsidRPr="00E52D43">
              <w:rPr>
                <w:rFonts w:ascii="Arial" w:hAnsi="Arial" w:cs="Arial"/>
                <w:b/>
                <w:bCs/>
                <w:color w:val="000000"/>
                <w:sz w:val="14"/>
                <w:szCs w:val="14"/>
                <w:lang w:val="en-GB"/>
              </w:rPr>
              <w:t>5</w:t>
            </w:r>
            <w:r w:rsidR="00822B92" w:rsidRPr="00E52D43">
              <w:rPr>
                <w:rFonts w:ascii="Arial" w:hAnsi="Arial" w:cs="Arial"/>
                <w:b/>
                <w:bCs/>
                <w:color w:val="000000"/>
                <w:sz w:val="14"/>
                <w:szCs w:val="14"/>
              </w:rPr>
              <w:t xml:space="preserve"> years</w:t>
            </w:r>
          </w:p>
          <w:p w14:paraId="16A8DADC"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66E0E689"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Over </w:t>
            </w:r>
          </w:p>
          <w:p w14:paraId="5CF913F3" w14:textId="40B4962F" w:rsidR="00822B92" w:rsidRPr="00E52D43" w:rsidRDefault="0010601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5</w:t>
            </w:r>
            <w:r w:rsidR="00822B92" w:rsidRPr="00E52D43">
              <w:rPr>
                <w:rFonts w:ascii="Arial" w:hAnsi="Arial" w:cs="Arial"/>
                <w:b/>
                <w:bCs/>
                <w:color w:val="000000"/>
                <w:sz w:val="14"/>
                <w:szCs w:val="14"/>
              </w:rPr>
              <w:t xml:space="preserve"> years</w:t>
            </w:r>
          </w:p>
          <w:p w14:paraId="5A7F269F"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5AF97754"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Non- interest bearing</w:t>
            </w:r>
          </w:p>
          <w:p w14:paraId="2F63BBFD"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202FB706"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Total</w:t>
            </w:r>
          </w:p>
          <w:p w14:paraId="618D1A0C"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7D2D3963"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Interest</w:t>
            </w:r>
          </w:p>
          <w:p w14:paraId="4AFF94E8"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rate </w:t>
            </w:r>
          </w:p>
          <w:p w14:paraId="4A00718E" w14:textId="77777777" w:rsidR="00822B92" w:rsidRPr="00E52D43" w:rsidRDefault="00822B92"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 </w:t>
            </w:r>
            <w:proofErr w:type="spellStart"/>
            <w:r w:rsidRPr="00E52D43">
              <w:rPr>
                <w:rFonts w:ascii="Arial" w:hAnsi="Arial" w:cs="Arial"/>
                <w:b/>
                <w:bCs/>
                <w:color w:val="000000"/>
                <w:sz w:val="14"/>
                <w:szCs w:val="14"/>
              </w:rPr>
              <w:t>p.a</w:t>
            </w:r>
            <w:proofErr w:type="spellEnd"/>
            <w:r w:rsidRPr="00E52D43">
              <w:rPr>
                <w:rFonts w:ascii="Arial" w:hAnsi="Arial" w:cs="Arial"/>
                <w:b/>
                <w:bCs/>
                <w:color w:val="000000"/>
                <w:sz w:val="14"/>
                <w:szCs w:val="14"/>
              </w:rPr>
              <w:t>)</w:t>
            </w:r>
          </w:p>
        </w:tc>
      </w:tr>
      <w:tr w:rsidR="00822B92" w:rsidRPr="00E52D43" w14:paraId="5A7FD4F8" w14:textId="77777777" w:rsidTr="00E52D43">
        <w:tc>
          <w:tcPr>
            <w:tcW w:w="1942" w:type="dxa"/>
          </w:tcPr>
          <w:p w14:paraId="455CAFB1" w14:textId="77777777" w:rsidR="00822B92" w:rsidRPr="00E52D43" w:rsidRDefault="00822B92" w:rsidP="00AC1B4E">
            <w:pPr>
              <w:ind w:left="38"/>
              <w:jc w:val="both"/>
              <w:rPr>
                <w:rFonts w:ascii="Arial" w:hAnsi="Arial" w:cs="Arial"/>
                <w:color w:val="000000"/>
                <w:sz w:val="10"/>
                <w:szCs w:val="10"/>
              </w:rPr>
            </w:pPr>
          </w:p>
        </w:tc>
        <w:tc>
          <w:tcPr>
            <w:tcW w:w="850" w:type="dxa"/>
            <w:tcBorders>
              <w:top w:val="single" w:sz="4" w:space="0" w:color="auto"/>
            </w:tcBorders>
            <w:shd w:val="clear" w:color="auto" w:fill="FAFAFA"/>
          </w:tcPr>
          <w:p w14:paraId="0FCCE7FB" w14:textId="77777777" w:rsidR="00822B92" w:rsidRPr="00E52D43"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tcPr>
          <w:p w14:paraId="42EC3105" w14:textId="77777777" w:rsidR="00822B92" w:rsidRPr="00E52D43"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tcPr>
          <w:p w14:paraId="7A21666D" w14:textId="77777777" w:rsidR="00822B92" w:rsidRPr="00E52D43"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tcPr>
          <w:p w14:paraId="6E636D17" w14:textId="77777777" w:rsidR="00822B92" w:rsidRPr="00E52D43"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tcPr>
          <w:p w14:paraId="775CF12E" w14:textId="77777777" w:rsidR="00822B92" w:rsidRPr="00E52D43"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tcPr>
          <w:p w14:paraId="439D6C38" w14:textId="77777777" w:rsidR="00822B92" w:rsidRPr="00E52D43"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tcPr>
          <w:p w14:paraId="094D7996" w14:textId="77777777" w:rsidR="00822B92" w:rsidRPr="00E52D43" w:rsidRDefault="00822B92"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tcPr>
          <w:p w14:paraId="7C3E2FC7" w14:textId="77777777" w:rsidR="00822B92" w:rsidRPr="00E52D43" w:rsidRDefault="00822B92"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tcPr>
          <w:p w14:paraId="78BBDFA6" w14:textId="77777777" w:rsidR="00822B92" w:rsidRPr="00E52D43" w:rsidRDefault="00822B92" w:rsidP="00E52D43">
            <w:pPr>
              <w:ind w:right="-72"/>
              <w:jc w:val="right"/>
              <w:rPr>
                <w:rFonts w:ascii="Arial" w:hAnsi="Arial" w:cs="Arial"/>
                <w:b/>
                <w:bCs/>
                <w:color w:val="000000"/>
                <w:sz w:val="10"/>
                <w:szCs w:val="10"/>
              </w:rPr>
            </w:pPr>
          </w:p>
        </w:tc>
      </w:tr>
      <w:tr w:rsidR="00822B92" w:rsidRPr="00E52D43" w14:paraId="57535477" w14:textId="77777777" w:rsidTr="00E52D43">
        <w:tc>
          <w:tcPr>
            <w:tcW w:w="1942" w:type="dxa"/>
            <w:vAlign w:val="center"/>
          </w:tcPr>
          <w:p w14:paraId="751A1D0F" w14:textId="77777777" w:rsidR="00822B92" w:rsidRPr="00E52D43" w:rsidRDefault="00822B92" w:rsidP="00AC1B4E">
            <w:pPr>
              <w:ind w:left="38"/>
              <w:jc w:val="both"/>
              <w:rPr>
                <w:rFonts w:ascii="Arial" w:hAnsi="Arial" w:cs="Arial"/>
                <w:b/>
                <w:bCs/>
                <w:color w:val="000000"/>
                <w:sz w:val="14"/>
                <w:szCs w:val="14"/>
              </w:rPr>
            </w:pPr>
            <w:r w:rsidRPr="00E52D43">
              <w:rPr>
                <w:rFonts w:ascii="Arial" w:hAnsi="Arial" w:cs="Arial"/>
                <w:b/>
                <w:bCs/>
                <w:color w:val="000000"/>
                <w:sz w:val="14"/>
                <w:szCs w:val="14"/>
              </w:rPr>
              <w:t>Financial assets</w:t>
            </w:r>
          </w:p>
        </w:tc>
        <w:tc>
          <w:tcPr>
            <w:tcW w:w="850" w:type="dxa"/>
            <w:shd w:val="clear" w:color="auto" w:fill="FAFAFA"/>
            <w:vAlign w:val="center"/>
          </w:tcPr>
          <w:p w14:paraId="05D9C908" w14:textId="77777777" w:rsidR="00822B92" w:rsidRPr="00E52D43" w:rsidRDefault="00822B92" w:rsidP="00E52D43">
            <w:pPr>
              <w:ind w:right="-72"/>
              <w:jc w:val="right"/>
              <w:rPr>
                <w:rFonts w:ascii="Arial" w:hAnsi="Arial" w:cs="Arial"/>
                <w:b/>
                <w:bCs/>
                <w:color w:val="000000"/>
                <w:sz w:val="14"/>
                <w:szCs w:val="14"/>
              </w:rPr>
            </w:pPr>
          </w:p>
        </w:tc>
        <w:tc>
          <w:tcPr>
            <w:tcW w:w="850" w:type="dxa"/>
            <w:shd w:val="clear" w:color="auto" w:fill="FAFAFA"/>
            <w:vAlign w:val="center"/>
          </w:tcPr>
          <w:p w14:paraId="0F01DFB2" w14:textId="77777777" w:rsidR="00822B92" w:rsidRPr="00E52D43" w:rsidRDefault="00822B92" w:rsidP="00E52D43">
            <w:pPr>
              <w:ind w:right="-72"/>
              <w:jc w:val="right"/>
              <w:rPr>
                <w:rFonts w:ascii="Arial" w:hAnsi="Arial" w:cs="Arial"/>
                <w:b/>
                <w:bCs/>
                <w:color w:val="000000"/>
                <w:sz w:val="14"/>
                <w:szCs w:val="14"/>
              </w:rPr>
            </w:pPr>
          </w:p>
        </w:tc>
        <w:tc>
          <w:tcPr>
            <w:tcW w:w="851" w:type="dxa"/>
            <w:shd w:val="clear" w:color="auto" w:fill="FAFAFA"/>
            <w:vAlign w:val="center"/>
          </w:tcPr>
          <w:p w14:paraId="55EF7472" w14:textId="77777777" w:rsidR="00822B92" w:rsidRPr="00E52D43" w:rsidRDefault="00822B92" w:rsidP="00E52D43">
            <w:pPr>
              <w:ind w:right="-72"/>
              <w:jc w:val="right"/>
              <w:rPr>
                <w:rFonts w:ascii="Arial" w:hAnsi="Arial" w:cs="Arial"/>
                <w:b/>
                <w:bCs/>
                <w:color w:val="000000"/>
                <w:sz w:val="14"/>
                <w:szCs w:val="14"/>
              </w:rPr>
            </w:pPr>
          </w:p>
        </w:tc>
        <w:tc>
          <w:tcPr>
            <w:tcW w:w="850" w:type="dxa"/>
            <w:shd w:val="clear" w:color="auto" w:fill="FAFAFA"/>
            <w:vAlign w:val="center"/>
          </w:tcPr>
          <w:p w14:paraId="5E532FE0" w14:textId="77777777" w:rsidR="00822B92" w:rsidRPr="00E52D43" w:rsidRDefault="00822B92" w:rsidP="00E52D43">
            <w:pPr>
              <w:ind w:right="-72"/>
              <w:jc w:val="right"/>
              <w:rPr>
                <w:rFonts w:ascii="Arial" w:hAnsi="Arial" w:cs="Arial"/>
                <w:b/>
                <w:bCs/>
                <w:color w:val="000000"/>
                <w:sz w:val="14"/>
                <w:szCs w:val="14"/>
              </w:rPr>
            </w:pPr>
          </w:p>
        </w:tc>
        <w:tc>
          <w:tcPr>
            <w:tcW w:w="851" w:type="dxa"/>
            <w:shd w:val="clear" w:color="auto" w:fill="FAFAFA"/>
            <w:vAlign w:val="center"/>
          </w:tcPr>
          <w:p w14:paraId="386084E2" w14:textId="77777777" w:rsidR="00822B92" w:rsidRPr="00E52D43" w:rsidRDefault="00822B92" w:rsidP="00E52D43">
            <w:pPr>
              <w:ind w:right="-72"/>
              <w:jc w:val="right"/>
              <w:rPr>
                <w:rFonts w:ascii="Arial" w:hAnsi="Arial" w:cs="Arial"/>
                <w:b/>
                <w:bCs/>
                <w:color w:val="000000"/>
                <w:sz w:val="14"/>
                <w:szCs w:val="14"/>
              </w:rPr>
            </w:pPr>
          </w:p>
        </w:tc>
        <w:tc>
          <w:tcPr>
            <w:tcW w:w="850" w:type="dxa"/>
            <w:shd w:val="clear" w:color="auto" w:fill="FAFAFA"/>
            <w:vAlign w:val="center"/>
          </w:tcPr>
          <w:p w14:paraId="69D6AA24" w14:textId="77777777" w:rsidR="00822B92" w:rsidRPr="00E52D43" w:rsidRDefault="00822B92" w:rsidP="00E52D43">
            <w:pPr>
              <w:ind w:right="-72"/>
              <w:jc w:val="right"/>
              <w:rPr>
                <w:rFonts w:ascii="Arial" w:hAnsi="Arial" w:cs="Arial"/>
                <w:b/>
                <w:bCs/>
                <w:color w:val="000000"/>
                <w:sz w:val="14"/>
                <w:szCs w:val="14"/>
              </w:rPr>
            </w:pPr>
          </w:p>
        </w:tc>
        <w:tc>
          <w:tcPr>
            <w:tcW w:w="851" w:type="dxa"/>
            <w:shd w:val="clear" w:color="auto" w:fill="FAFAFA"/>
            <w:vAlign w:val="center"/>
          </w:tcPr>
          <w:p w14:paraId="6B4A1153" w14:textId="77777777" w:rsidR="00822B92" w:rsidRPr="00E52D43" w:rsidRDefault="00822B92" w:rsidP="00E52D43">
            <w:pPr>
              <w:ind w:right="-72"/>
              <w:jc w:val="right"/>
              <w:rPr>
                <w:rFonts w:ascii="Arial" w:hAnsi="Arial" w:cs="Arial"/>
                <w:b/>
                <w:bCs/>
                <w:color w:val="000000"/>
                <w:sz w:val="14"/>
                <w:szCs w:val="14"/>
              </w:rPr>
            </w:pPr>
          </w:p>
        </w:tc>
        <w:tc>
          <w:tcPr>
            <w:tcW w:w="850" w:type="dxa"/>
            <w:shd w:val="clear" w:color="auto" w:fill="FAFAFA"/>
            <w:vAlign w:val="center"/>
          </w:tcPr>
          <w:p w14:paraId="13878CB9" w14:textId="77777777" w:rsidR="00822B92" w:rsidRPr="00E52D43" w:rsidRDefault="00822B92" w:rsidP="00E52D43">
            <w:pPr>
              <w:ind w:right="-72"/>
              <w:jc w:val="right"/>
              <w:rPr>
                <w:rFonts w:ascii="Arial" w:hAnsi="Arial" w:cs="Arial"/>
                <w:b/>
                <w:bCs/>
                <w:color w:val="000000"/>
                <w:sz w:val="14"/>
                <w:szCs w:val="14"/>
              </w:rPr>
            </w:pPr>
          </w:p>
        </w:tc>
        <w:tc>
          <w:tcPr>
            <w:tcW w:w="851" w:type="dxa"/>
            <w:shd w:val="clear" w:color="auto" w:fill="FAFAFA"/>
            <w:vAlign w:val="center"/>
          </w:tcPr>
          <w:p w14:paraId="522E5A84" w14:textId="77777777" w:rsidR="00822B92" w:rsidRPr="00E52D43" w:rsidRDefault="00822B92" w:rsidP="00E52D43">
            <w:pPr>
              <w:ind w:right="-72"/>
              <w:jc w:val="right"/>
              <w:rPr>
                <w:rFonts w:ascii="Arial" w:hAnsi="Arial" w:cs="Arial"/>
                <w:b/>
                <w:bCs/>
                <w:color w:val="000000"/>
                <w:sz w:val="14"/>
                <w:szCs w:val="14"/>
              </w:rPr>
            </w:pPr>
          </w:p>
        </w:tc>
      </w:tr>
      <w:tr w:rsidR="003E09D0" w:rsidRPr="00E52D43" w14:paraId="0EB31B4A" w14:textId="77777777" w:rsidTr="00E52D43">
        <w:tc>
          <w:tcPr>
            <w:tcW w:w="1942" w:type="dxa"/>
            <w:vAlign w:val="center"/>
          </w:tcPr>
          <w:p w14:paraId="32DC4341" w14:textId="77777777"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Cash and cash equivalents</w:t>
            </w:r>
          </w:p>
        </w:tc>
        <w:tc>
          <w:tcPr>
            <w:tcW w:w="850" w:type="dxa"/>
            <w:shd w:val="clear" w:color="auto" w:fill="FAFAFA"/>
            <w:vAlign w:val="bottom"/>
          </w:tcPr>
          <w:p w14:paraId="470CEF47" w14:textId="64E17B7E" w:rsidR="003E09D0" w:rsidRPr="00E52D43" w:rsidRDefault="006E38A9" w:rsidP="00E52D43">
            <w:pPr>
              <w:ind w:right="-72"/>
              <w:jc w:val="right"/>
              <w:rPr>
                <w:rFonts w:ascii="Arial" w:hAnsi="Arial" w:cs="Arial"/>
                <w:sz w:val="14"/>
                <w:szCs w:val="14"/>
              </w:rPr>
            </w:pPr>
            <w:r w:rsidRPr="00E52D43">
              <w:rPr>
                <w:rFonts w:ascii="Arial" w:hAnsi="Arial" w:cs="Arial"/>
                <w:color w:val="000000"/>
                <w:sz w:val="14"/>
                <w:szCs w:val="14"/>
                <w:lang w:val="en-GB"/>
              </w:rPr>
              <w:t>10</w:t>
            </w:r>
            <w:r w:rsidR="003E09D0" w:rsidRPr="00E52D43">
              <w:rPr>
                <w:rFonts w:ascii="Arial" w:hAnsi="Arial" w:cs="Arial"/>
                <w:color w:val="000000"/>
                <w:sz w:val="14"/>
                <w:szCs w:val="14"/>
                <w:lang w:val="en-GB"/>
              </w:rPr>
              <w:t>,</w:t>
            </w:r>
            <w:r w:rsidRPr="00E52D43">
              <w:rPr>
                <w:rFonts w:ascii="Arial" w:hAnsi="Arial" w:cs="Arial"/>
                <w:color w:val="000000"/>
                <w:sz w:val="14"/>
                <w:szCs w:val="14"/>
                <w:lang w:val="en-GB"/>
              </w:rPr>
              <w:t>046</w:t>
            </w:r>
          </w:p>
        </w:tc>
        <w:tc>
          <w:tcPr>
            <w:tcW w:w="850" w:type="dxa"/>
            <w:shd w:val="clear" w:color="auto" w:fill="FAFAFA"/>
            <w:vAlign w:val="bottom"/>
          </w:tcPr>
          <w:p w14:paraId="56444864" w14:textId="58941AB2"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1" w:type="dxa"/>
            <w:shd w:val="clear" w:color="auto" w:fill="FAFAFA"/>
            <w:vAlign w:val="bottom"/>
          </w:tcPr>
          <w:p w14:paraId="1499F6C1" w14:textId="44D0F282"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0" w:type="dxa"/>
            <w:shd w:val="clear" w:color="auto" w:fill="FAFAFA"/>
            <w:vAlign w:val="bottom"/>
          </w:tcPr>
          <w:p w14:paraId="719BF618" w14:textId="1EF448E2"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17,040</w:t>
            </w:r>
          </w:p>
        </w:tc>
        <w:tc>
          <w:tcPr>
            <w:tcW w:w="851" w:type="dxa"/>
            <w:shd w:val="clear" w:color="auto" w:fill="FAFAFA"/>
            <w:vAlign w:val="bottom"/>
          </w:tcPr>
          <w:p w14:paraId="073CE877" w14:textId="1C9CCFE9"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0" w:type="dxa"/>
            <w:shd w:val="clear" w:color="auto" w:fill="FAFAFA"/>
            <w:vAlign w:val="bottom"/>
          </w:tcPr>
          <w:p w14:paraId="46AEC684" w14:textId="46E0CDE6"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1" w:type="dxa"/>
            <w:shd w:val="clear" w:color="auto" w:fill="FAFAFA"/>
            <w:vAlign w:val="bottom"/>
          </w:tcPr>
          <w:p w14:paraId="3A029304" w14:textId="072E1A5F" w:rsidR="003E09D0" w:rsidRPr="00E52D43" w:rsidRDefault="006E38A9" w:rsidP="00E52D43">
            <w:pPr>
              <w:ind w:right="-72"/>
              <w:jc w:val="right"/>
              <w:rPr>
                <w:rFonts w:ascii="Arial" w:hAnsi="Arial" w:cs="Arial"/>
                <w:sz w:val="14"/>
                <w:szCs w:val="14"/>
              </w:rPr>
            </w:pPr>
            <w:r w:rsidRPr="00E52D43">
              <w:rPr>
                <w:rFonts w:ascii="Arial" w:hAnsi="Arial" w:cs="Arial"/>
                <w:color w:val="000000"/>
                <w:sz w:val="14"/>
                <w:szCs w:val="14"/>
                <w:lang w:val="en-GB"/>
              </w:rPr>
              <w:t>3</w:t>
            </w:r>
            <w:r w:rsidR="003E09D0" w:rsidRPr="00E52D43">
              <w:rPr>
                <w:rFonts w:ascii="Arial" w:hAnsi="Arial" w:cs="Arial"/>
                <w:color w:val="000000"/>
                <w:sz w:val="14"/>
                <w:szCs w:val="14"/>
                <w:lang w:val="en-GB"/>
              </w:rPr>
              <w:t>,</w:t>
            </w:r>
            <w:r w:rsidRPr="00E52D43">
              <w:rPr>
                <w:rFonts w:ascii="Arial" w:hAnsi="Arial" w:cs="Arial"/>
                <w:color w:val="000000"/>
                <w:sz w:val="14"/>
                <w:szCs w:val="14"/>
                <w:lang w:val="en-GB"/>
              </w:rPr>
              <w:t>311</w:t>
            </w:r>
          </w:p>
        </w:tc>
        <w:tc>
          <w:tcPr>
            <w:tcW w:w="850" w:type="dxa"/>
            <w:shd w:val="clear" w:color="auto" w:fill="FAFAFA"/>
            <w:vAlign w:val="bottom"/>
          </w:tcPr>
          <w:p w14:paraId="0FCECADC" w14:textId="1209D7EB"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30,397</w:t>
            </w:r>
          </w:p>
        </w:tc>
        <w:tc>
          <w:tcPr>
            <w:tcW w:w="851" w:type="dxa"/>
            <w:shd w:val="clear" w:color="auto" w:fill="FAFAFA"/>
            <w:vAlign w:val="bottom"/>
          </w:tcPr>
          <w:p w14:paraId="0B491B90" w14:textId="1EAD107D"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0.00-4.84</w:t>
            </w:r>
          </w:p>
        </w:tc>
      </w:tr>
      <w:tr w:rsidR="003E09D0" w:rsidRPr="00E52D43" w14:paraId="51038B95" w14:textId="77777777" w:rsidTr="00E52D43">
        <w:tc>
          <w:tcPr>
            <w:tcW w:w="1942" w:type="dxa"/>
            <w:vAlign w:val="center"/>
          </w:tcPr>
          <w:p w14:paraId="082A8D4D" w14:textId="77777777"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Investment in securities</w:t>
            </w:r>
          </w:p>
        </w:tc>
        <w:tc>
          <w:tcPr>
            <w:tcW w:w="850" w:type="dxa"/>
            <w:shd w:val="clear" w:color="auto" w:fill="FAFAFA"/>
            <w:vAlign w:val="center"/>
          </w:tcPr>
          <w:p w14:paraId="637B64EA" w14:textId="77777777" w:rsidR="003E09D0" w:rsidRPr="00E52D43" w:rsidRDefault="003E09D0" w:rsidP="00E52D43">
            <w:pPr>
              <w:ind w:right="-72"/>
              <w:jc w:val="right"/>
              <w:rPr>
                <w:rFonts w:ascii="Arial" w:hAnsi="Arial" w:cs="Arial"/>
                <w:sz w:val="14"/>
                <w:szCs w:val="14"/>
              </w:rPr>
            </w:pPr>
          </w:p>
        </w:tc>
        <w:tc>
          <w:tcPr>
            <w:tcW w:w="850" w:type="dxa"/>
            <w:shd w:val="clear" w:color="auto" w:fill="FAFAFA"/>
            <w:vAlign w:val="center"/>
          </w:tcPr>
          <w:p w14:paraId="0FDB49B7" w14:textId="77777777" w:rsidR="003E09D0" w:rsidRPr="00E52D43" w:rsidRDefault="003E09D0" w:rsidP="00E52D43">
            <w:pPr>
              <w:ind w:right="-72"/>
              <w:jc w:val="right"/>
              <w:rPr>
                <w:rFonts w:ascii="Arial" w:hAnsi="Arial" w:cs="Arial"/>
                <w:sz w:val="14"/>
                <w:szCs w:val="14"/>
              </w:rPr>
            </w:pPr>
          </w:p>
        </w:tc>
        <w:tc>
          <w:tcPr>
            <w:tcW w:w="851" w:type="dxa"/>
            <w:shd w:val="clear" w:color="auto" w:fill="FAFAFA"/>
            <w:vAlign w:val="center"/>
          </w:tcPr>
          <w:p w14:paraId="6AA7A9C0" w14:textId="77777777" w:rsidR="003E09D0" w:rsidRPr="00E52D43" w:rsidRDefault="003E09D0" w:rsidP="00E52D43">
            <w:pPr>
              <w:ind w:right="-72"/>
              <w:jc w:val="right"/>
              <w:rPr>
                <w:rFonts w:ascii="Arial" w:hAnsi="Arial" w:cs="Arial"/>
                <w:sz w:val="14"/>
                <w:szCs w:val="14"/>
              </w:rPr>
            </w:pPr>
          </w:p>
        </w:tc>
        <w:tc>
          <w:tcPr>
            <w:tcW w:w="850" w:type="dxa"/>
            <w:shd w:val="clear" w:color="auto" w:fill="FAFAFA"/>
            <w:vAlign w:val="center"/>
          </w:tcPr>
          <w:p w14:paraId="3D281466" w14:textId="77777777" w:rsidR="003E09D0" w:rsidRPr="00E52D43" w:rsidRDefault="003E09D0" w:rsidP="00E52D43">
            <w:pPr>
              <w:ind w:right="-72"/>
              <w:jc w:val="right"/>
              <w:rPr>
                <w:rFonts w:ascii="Arial" w:hAnsi="Arial" w:cs="Arial"/>
                <w:sz w:val="14"/>
                <w:szCs w:val="14"/>
              </w:rPr>
            </w:pPr>
          </w:p>
        </w:tc>
        <w:tc>
          <w:tcPr>
            <w:tcW w:w="851" w:type="dxa"/>
            <w:shd w:val="clear" w:color="auto" w:fill="FAFAFA"/>
            <w:vAlign w:val="center"/>
          </w:tcPr>
          <w:p w14:paraId="45A36B3D" w14:textId="77777777" w:rsidR="003E09D0" w:rsidRPr="00E52D43" w:rsidRDefault="003E09D0" w:rsidP="00E52D43">
            <w:pPr>
              <w:ind w:right="-72"/>
              <w:jc w:val="right"/>
              <w:rPr>
                <w:rFonts w:ascii="Arial" w:hAnsi="Arial" w:cs="Arial"/>
                <w:sz w:val="14"/>
                <w:szCs w:val="14"/>
              </w:rPr>
            </w:pPr>
          </w:p>
        </w:tc>
        <w:tc>
          <w:tcPr>
            <w:tcW w:w="850" w:type="dxa"/>
            <w:shd w:val="clear" w:color="auto" w:fill="FAFAFA"/>
            <w:vAlign w:val="center"/>
          </w:tcPr>
          <w:p w14:paraId="2955E95D" w14:textId="77777777" w:rsidR="003E09D0" w:rsidRPr="00E52D43" w:rsidRDefault="003E09D0" w:rsidP="00E52D43">
            <w:pPr>
              <w:ind w:right="-72"/>
              <w:jc w:val="right"/>
              <w:rPr>
                <w:rFonts w:ascii="Arial" w:hAnsi="Arial" w:cs="Arial"/>
                <w:sz w:val="14"/>
                <w:szCs w:val="14"/>
              </w:rPr>
            </w:pPr>
          </w:p>
        </w:tc>
        <w:tc>
          <w:tcPr>
            <w:tcW w:w="851" w:type="dxa"/>
            <w:shd w:val="clear" w:color="auto" w:fill="FAFAFA"/>
            <w:vAlign w:val="center"/>
          </w:tcPr>
          <w:p w14:paraId="5FE66555" w14:textId="77777777" w:rsidR="003E09D0" w:rsidRPr="00E52D43" w:rsidRDefault="003E09D0" w:rsidP="00E52D43">
            <w:pPr>
              <w:ind w:right="-72"/>
              <w:jc w:val="right"/>
              <w:rPr>
                <w:rFonts w:ascii="Arial" w:hAnsi="Arial" w:cs="Arial"/>
                <w:sz w:val="14"/>
                <w:szCs w:val="14"/>
              </w:rPr>
            </w:pPr>
          </w:p>
        </w:tc>
        <w:tc>
          <w:tcPr>
            <w:tcW w:w="850" w:type="dxa"/>
            <w:shd w:val="clear" w:color="auto" w:fill="FAFAFA"/>
            <w:vAlign w:val="center"/>
          </w:tcPr>
          <w:p w14:paraId="24CA51D6" w14:textId="77777777" w:rsidR="003E09D0" w:rsidRPr="00E52D43" w:rsidRDefault="003E09D0" w:rsidP="00E52D43">
            <w:pPr>
              <w:ind w:right="-72"/>
              <w:jc w:val="right"/>
              <w:rPr>
                <w:rFonts w:ascii="Arial" w:hAnsi="Arial" w:cs="Arial"/>
                <w:sz w:val="14"/>
                <w:szCs w:val="14"/>
              </w:rPr>
            </w:pPr>
          </w:p>
        </w:tc>
        <w:tc>
          <w:tcPr>
            <w:tcW w:w="851" w:type="dxa"/>
            <w:shd w:val="clear" w:color="auto" w:fill="FAFAFA"/>
            <w:vAlign w:val="center"/>
          </w:tcPr>
          <w:p w14:paraId="00B23E10" w14:textId="77777777" w:rsidR="003E09D0" w:rsidRPr="00E52D43" w:rsidRDefault="003E09D0" w:rsidP="00E52D43">
            <w:pPr>
              <w:ind w:right="-72"/>
              <w:jc w:val="right"/>
              <w:rPr>
                <w:rFonts w:ascii="Arial" w:hAnsi="Arial" w:cs="Arial"/>
                <w:sz w:val="14"/>
                <w:szCs w:val="14"/>
              </w:rPr>
            </w:pPr>
          </w:p>
        </w:tc>
      </w:tr>
      <w:tr w:rsidR="003E09D0" w:rsidRPr="00E52D43" w14:paraId="27D4DEFF" w14:textId="77777777" w:rsidTr="00E52D43">
        <w:tc>
          <w:tcPr>
            <w:tcW w:w="1942" w:type="dxa"/>
            <w:vAlign w:val="bottom"/>
          </w:tcPr>
          <w:p w14:paraId="100EAD92" w14:textId="77777777"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 xml:space="preserve">   Government and </w:t>
            </w:r>
          </w:p>
          <w:p w14:paraId="1E258233" w14:textId="77777777"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 xml:space="preserve">      state enterprise</w:t>
            </w:r>
          </w:p>
          <w:p w14:paraId="20008EEF" w14:textId="77777777"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 xml:space="preserve">      securities</w:t>
            </w:r>
          </w:p>
        </w:tc>
        <w:tc>
          <w:tcPr>
            <w:tcW w:w="850" w:type="dxa"/>
            <w:shd w:val="clear" w:color="auto" w:fill="FAFAFA"/>
            <w:vAlign w:val="bottom"/>
          </w:tcPr>
          <w:p w14:paraId="50782756" w14:textId="705E5523"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831,346</w:t>
            </w:r>
          </w:p>
        </w:tc>
        <w:tc>
          <w:tcPr>
            <w:tcW w:w="850" w:type="dxa"/>
            <w:shd w:val="clear" w:color="auto" w:fill="FAFAFA"/>
            <w:vAlign w:val="bottom"/>
          </w:tcPr>
          <w:p w14:paraId="2C89F725" w14:textId="6DF515B9"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1,020</w:t>
            </w:r>
          </w:p>
        </w:tc>
        <w:tc>
          <w:tcPr>
            <w:tcW w:w="851" w:type="dxa"/>
            <w:shd w:val="clear" w:color="auto" w:fill="FAFAFA"/>
            <w:vAlign w:val="bottom"/>
          </w:tcPr>
          <w:p w14:paraId="43DB054E" w14:textId="6E4F5DB4"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0" w:type="dxa"/>
            <w:shd w:val="clear" w:color="auto" w:fill="FAFAFA"/>
            <w:vAlign w:val="bottom"/>
          </w:tcPr>
          <w:p w14:paraId="44676A63" w14:textId="75CABA33"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1" w:type="dxa"/>
            <w:shd w:val="clear" w:color="auto" w:fill="FAFAFA"/>
            <w:vAlign w:val="bottom"/>
          </w:tcPr>
          <w:p w14:paraId="4E6924C4" w14:textId="7D562172"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0" w:type="dxa"/>
            <w:shd w:val="clear" w:color="auto" w:fill="FAFAFA"/>
            <w:vAlign w:val="bottom"/>
          </w:tcPr>
          <w:p w14:paraId="32B45403" w14:textId="6C4E1A68"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1" w:type="dxa"/>
            <w:shd w:val="clear" w:color="auto" w:fill="FAFAFA"/>
            <w:vAlign w:val="bottom"/>
          </w:tcPr>
          <w:p w14:paraId="4B07C4A4" w14:textId="0B57FBB3"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0" w:type="dxa"/>
            <w:shd w:val="clear" w:color="auto" w:fill="FAFAFA"/>
            <w:vAlign w:val="bottom"/>
          </w:tcPr>
          <w:p w14:paraId="040FA159" w14:textId="495FB581"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832,366</w:t>
            </w:r>
          </w:p>
        </w:tc>
        <w:tc>
          <w:tcPr>
            <w:tcW w:w="851" w:type="dxa"/>
            <w:shd w:val="clear" w:color="auto" w:fill="FAFAFA"/>
            <w:vAlign w:val="bottom"/>
          </w:tcPr>
          <w:p w14:paraId="66AD77AC" w14:textId="5943EC84"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0.00-2.875</w:t>
            </w:r>
          </w:p>
        </w:tc>
      </w:tr>
      <w:tr w:rsidR="003E09D0" w:rsidRPr="00E52D43" w14:paraId="17EF4FE5" w14:textId="77777777" w:rsidTr="00E52D43">
        <w:tc>
          <w:tcPr>
            <w:tcW w:w="1942" w:type="dxa"/>
            <w:vAlign w:val="center"/>
          </w:tcPr>
          <w:p w14:paraId="2C7BAA7D" w14:textId="77777777" w:rsidR="003E09D0" w:rsidRPr="00E52D43" w:rsidRDefault="003E09D0" w:rsidP="003E09D0">
            <w:pPr>
              <w:ind w:left="38"/>
              <w:jc w:val="both"/>
              <w:rPr>
                <w:rFonts w:ascii="Arial" w:hAnsi="Arial" w:cs="Arial"/>
                <w:color w:val="000000"/>
                <w:sz w:val="14"/>
                <w:szCs w:val="14"/>
              </w:rPr>
            </w:pPr>
            <w:r w:rsidRPr="00E52D43">
              <w:rPr>
                <w:rFonts w:ascii="Arial" w:hAnsi="Arial" w:cs="Arial"/>
                <w:color w:val="000000"/>
                <w:sz w:val="14"/>
                <w:szCs w:val="14"/>
              </w:rPr>
              <w:t xml:space="preserve">   Private debt securities</w:t>
            </w:r>
          </w:p>
        </w:tc>
        <w:tc>
          <w:tcPr>
            <w:tcW w:w="850" w:type="dxa"/>
            <w:shd w:val="clear" w:color="auto" w:fill="FAFAFA"/>
            <w:vAlign w:val="center"/>
          </w:tcPr>
          <w:p w14:paraId="1F484CB0" w14:textId="0B394C2A"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20,064</w:t>
            </w:r>
          </w:p>
        </w:tc>
        <w:tc>
          <w:tcPr>
            <w:tcW w:w="850" w:type="dxa"/>
            <w:shd w:val="clear" w:color="auto" w:fill="FAFAFA"/>
            <w:vAlign w:val="center"/>
          </w:tcPr>
          <w:p w14:paraId="33B2B628" w14:textId="302B8F32"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19,838</w:t>
            </w:r>
          </w:p>
        </w:tc>
        <w:tc>
          <w:tcPr>
            <w:tcW w:w="851" w:type="dxa"/>
            <w:shd w:val="clear" w:color="auto" w:fill="FAFAFA"/>
            <w:vAlign w:val="center"/>
          </w:tcPr>
          <w:p w14:paraId="6A02FB8A" w14:textId="122143E3"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211,337</w:t>
            </w:r>
          </w:p>
        </w:tc>
        <w:tc>
          <w:tcPr>
            <w:tcW w:w="850" w:type="dxa"/>
            <w:shd w:val="clear" w:color="auto" w:fill="FAFAFA"/>
            <w:vAlign w:val="center"/>
          </w:tcPr>
          <w:p w14:paraId="0F78C343" w14:textId="21362353"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1" w:type="dxa"/>
            <w:shd w:val="clear" w:color="auto" w:fill="FAFAFA"/>
            <w:vAlign w:val="center"/>
          </w:tcPr>
          <w:p w14:paraId="26E7AAEC" w14:textId="34F5E20C"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0" w:type="dxa"/>
            <w:shd w:val="clear" w:color="auto" w:fill="FAFAFA"/>
            <w:vAlign w:val="center"/>
          </w:tcPr>
          <w:p w14:paraId="2094E173" w14:textId="57EDB75B"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1" w:type="dxa"/>
            <w:shd w:val="clear" w:color="auto" w:fill="FAFAFA"/>
            <w:vAlign w:val="center"/>
          </w:tcPr>
          <w:p w14:paraId="0A99B7B8" w14:textId="55A00575"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235</w:t>
            </w:r>
          </w:p>
        </w:tc>
        <w:tc>
          <w:tcPr>
            <w:tcW w:w="850" w:type="dxa"/>
            <w:shd w:val="clear" w:color="auto" w:fill="FAFAFA"/>
            <w:vAlign w:val="center"/>
          </w:tcPr>
          <w:p w14:paraId="4629D780" w14:textId="76FE4CD1"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251,474</w:t>
            </w:r>
          </w:p>
        </w:tc>
        <w:tc>
          <w:tcPr>
            <w:tcW w:w="851" w:type="dxa"/>
            <w:shd w:val="clear" w:color="auto" w:fill="FAFAFA"/>
            <w:vAlign w:val="center"/>
          </w:tcPr>
          <w:p w14:paraId="4E3D122E" w14:textId="14D5DCAC"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2.05-6.10</w:t>
            </w:r>
          </w:p>
        </w:tc>
      </w:tr>
      <w:tr w:rsidR="00CE34B0" w:rsidRPr="00E52D43" w14:paraId="7CB436DA" w14:textId="77777777" w:rsidTr="00E52D43">
        <w:tc>
          <w:tcPr>
            <w:tcW w:w="1942" w:type="dxa"/>
            <w:vAlign w:val="center"/>
          </w:tcPr>
          <w:p w14:paraId="70689DDC" w14:textId="77777777" w:rsidR="00CE34B0" w:rsidRPr="00E52D43" w:rsidRDefault="00CE34B0" w:rsidP="00CE34B0">
            <w:pPr>
              <w:ind w:left="38"/>
              <w:jc w:val="both"/>
              <w:rPr>
                <w:rFonts w:ascii="Arial" w:hAnsi="Arial" w:cs="Arial"/>
                <w:color w:val="000000"/>
                <w:sz w:val="10"/>
                <w:szCs w:val="10"/>
              </w:rPr>
            </w:pPr>
          </w:p>
        </w:tc>
        <w:tc>
          <w:tcPr>
            <w:tcW w:w="850" w:type="dxa"/>
            <w:tcBorders>
              <w:top w:val="single" w:sz="4" w:space="0" w:color="auto"/>
            </w:tcBorders>
            <w:shd w:val="clear" w:color="auto" w:fill="FAFAFA"/>
            <w:vAlign w:val="center"/>
          </w:tcPr>
          <w:p w14:paraId="787CEEEA" w14:textId="77777777" w:rsidR="00CE34B0" w:rsidRPr="00E52D43" w:rsidRDefault="00CE34B0"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vAlign w:val="center"/>
          </w:tcPr>
          <w:p w14:paraId="6BE679B8" w14:textId="77777777" w:rsidR="00CE34B0" w:rsidRPr="00E52D43" w:rsidRDefault="00CE34B0"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vAlign w:val="center"/>
          </w:tcPr>
          <w:p w14:paraId="03D88BA6" w14:textId="77777777" w:rsidR="00CE34B0" w:rsidRPr="00E52D43" w:rsidRDefault="00CE34B0"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vAlign w:val="center"/>
          </w:tcPr>
          <w:p w14:paraId="2571FFE7" w14:textId="77777777" w:rsidR="00CE34B0" w:rsidRPr="00E52D43" w:rsidRDefault="00CE34B0"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vAlign w:val="center"/>
          </w:tcPr>
          <w:p w14:paraId="2172F4EC" w14:textId="77777777" w:rsidR="00CE34B0" w:rsidRPr="00E52D43" w:rsidRDefault="00CE34B0"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vAlign w:val="center"/>
          </w:tcPr>
          <w:p w14:paraId="522AB775" w14:textId="77777777" w:rsidR="00CE34B0" w:rsidRPr="00E52D43" w:rsidRDefault="00CE34B0"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FAFAFA"/>
            <w:vAlign w:val="center"/>
          </w:tcPr>
          <w:p w14:paraId="4BCCE669" w14:textId="77777777" w:rsidR="00CE34B0" w:rsidRPr="00E52D43" w:rsidRDefault="00CE34B0"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FAFAFA"/>
            <w:vAlign w:val="center"/>
          </w:tcPr>
          <w:p w14:paraId="0EB01AFF" w14:textId="77777777" w:rsidR="00CE34B0" w:rsidRPr="00E52D43" w:rsidRDefault="00CE34B0" w:rsidP="00E52D43">
            <w:pPr>
              <w:ind w:right="-72"/>
              <w:jc w:val="right"/>
              <w:rPr>
                <w:rFonts w:ascii="Arial" w:hAnsi="Arial" w:cs="Arial"/>
                <w:b/>
                <w:bCs/>
                <w:color w:val="000000"/>
                <w:sz w:val="10"/>
                <w:szCs w:val="10"/>
              </w:rPr>
            </w:pPr>
          </w:p>
        </w:tc>
        <w:tc>
          <w:tcPr>
            <w:tcW w:w="851" w:type="dxa"/>
            <w:shd w:val="clear" w:color="auto" w:fill="FAFAFA"/>
            <w:vAlign w:val="center"/>
          </w:tcPr>
          <w:p w14:paraId="15085BBE" w14:textId="77777777" w:rsidR="00CE34B0" w:rsidRPr="00E52D43" w:rsidRDefault="00CE34B0" w:rsidP="00E52D43">
            <w:pPr>
              <w:ind w:right="-72"/>
              <w:jc w:val="right"/>
              <w:rPr>
                <w:rFonts w:ascii="Arial" w:hAnsi="Arial" w:cs="Arial"/>
                <w:b/>
                <w:bCs/>
                <w:color w:val="000000"/>
                <w:sz w:val="10"/>
                <w:szCs w:val="10"/>
              </w:rPr>
            </w:pPr>
          </w:p>
        </w:tc>
      </w:tr>
      <w:tr w:rsidR="003E09D0" w:rsidRPr="00E52D43" w14:paraId="19B01507" w14:textId="77777777" w:rsidTr="00A41520">
        <w:tc>
          <w:tcPr>
            <w:tcW w:w="1942" w:type="dxa"/>
            <w:vAlign w:val="center"/>
          </w:tcPr>
          <w:p w14:paraId="28A93731" w14:textId="77777777" w:rsidR="003E09D0" w:rsidRPr="00E52D43" w:rsidRDefault="003E09D0" w:rsidP="003E09D0">
            <w:pPr>
              <w:ind w:left="38"/>
              <w:jc w:val="both"/>
              <w:rPr>
                <w:rFonts w:ascii="Arial" w:hAnsi="Arial" w:cs="Arial"/>
                <w:color w:val="000000"/>
                <w:sz w:val="14"/>
                <w:szCs w:val="14"/>
              </w:rPr>
            </w:pPr>
          </w:p>
        </w:tc>
        <w:tc>
          <w:tcPr>
            <w:tcW w:w="850" w:type="dxa"/>
            <w:tcBorders>
              <w:bottom w:val="single" w:sz="4" w:space="0" w:color="auto"/>
            </w:tcBorders>
            <w:shd w:val="clear" w:color="auto" w:fill="FAFAFA"/>
            <w:vAlign w:val="center"/>
          </w:tcPr>
          <w:p w14:paraId="7EB71F26" w14:textId="4D6A6557"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86</w:t>
            </w:r>
            <w:r w:rsidR="006E38A9" w:rsidRPr="00E52D43">
              <w:rPr>
                <w:rFonts w:ascii="Arial" w:hAnsi="Arial" w:cs="Arial"/>
                <w:color w:val="000000"/>
                <w:sz w:val="14"/>
                <w:szCs w:val="14"/>
                <w:lang w:val="en-GB"/>
              </w:rPr>
              <w:t>1</w:t>
            </w:r>
            <w:r w:rsidRPr="00E52D43">
              <w:rPr>
                <w:rFonts w:ascii="Arial" w:hAnsi="Arial" w:cs="Arial"/>
                <w:color w:val="000000"/>
                <w:sz w:val="14"/>
                <w:szCs w:val="14"/>
                <w:lang w:val="en-GB"/>
              </w:rPr>
              <w:t>,</w:t>
            </w:r>
            <w:r w:rsidR="006E38A9" w:rsidRPr="00E52D43">
              <w:rPr>
                <w:rFonts w:ascii="Arial" w:hAnsi="Arial" w:cs="Arial"/>
                <w:color w:val="000000"/>
                <w:sz w:val="14"/>
                <w:szCs w:val="14"/>
                <w:lang w:val="en-GB"/>
              </w:rPr>
              <w:t>456</w:t>
            </w:r>
          </w:p>
        </w:tc>
        <w:tc>
          <w:tcPr>
            <w:tcW w:w="850" w:type="dxa"/>
            <w:tcBorders>
              <w:bottom w:val="single" w:sz="4" w:space="0" w:color="auto"/>
            </w:tcBorders>
            <w:shd w:val="clear" w:color="auto" w:fill="FAFAFA"/>
            <w:vAlign w:val="center"/>
          </w:tcPr>
          <w:p w14:paraId="5232F887" w14:textId="4E890F69"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20,858</w:t>
            </w:r>
          </w:p>
        </w:tc>
        <w:tc>
          <w:tcPr>
            <w:tcW w:w="851" w:type="dxa"/>
            <w:tcBorders>
              <w:bottom w:val="single" w:sz="4" w:space="0" w:color="auto"/>
            </w:tcBorders>
            <w:shd w:val="clear" w:color="auto" w:fill="FAFAFA"/>
            <w:vAlign w:val="center"/>
          </w:tcPr>
          <w:p w14:paraId="08753979" w14:textId="7B211711"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211,337</w:t>
            </w:r>
          </w:p>
        </w:tc>
        <w:tc>
          <w:tcPr>
            <w:tcW w:w="850" w:type="dxa"/>
            <w:tcBorders>
              <w:bottom w:val="single" w:sz="4" w:space="0" w:color="auto"/>
            </w:tcBorders>
            <w:shd w:val="clear" w:color="auto" w:fill="FAFAFA"/>
            <w:vAlign w:val="center"/>
          </w:tcPr>
          <w:p w14:paraId="142A960D" w14:textId="3F7EE4E8"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17,040</w:t>
            </w:r>
          </w:p>
        </w:tc>
        <w:tc>
          <w:tcPr>
            <w:tcW w:w="851" w:type="dxa"/>
            <w:tcBorders>
              <w:bottom w:val="single" w:sz="4" w:space="0" w:color="auto"/>
            </w:tcBorders>
            <w:shd w:val="clear" w:color="auto" w:fill="FAFAFA"/>
            <w:vAlign w:val="center"/>
          </w:tcPr>
          <w:p w14:paraId="40CB21F3" w14:textId="02206A55"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0" w:type="dxa"/>
            <w:tcBorders>
              <w:bottom w:val="single" w:sz="4" w:space="0" w:color="auto"/>
            </w:tcBorders>
            <w:shd w:val="clear" w:color="auto" w:fill="FAFAFA"/>
            <w:vAlign w:val="center"/>
          </w:tcPr>
          <w:p w14:paraId="4BE24E14" w14:textId="309BEE62"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w:t>
            </w:r>
          </w:p>
        </w:tc>
        <w:tc>
          <w:tcPr>
            <w:tcW w:w="851" w:type="dxa"/>
            <w:tcBorders>
              <w:bottom w:val="single" w:sz="4" w:space="0" w:color="auto"/>
            </w:tcBorders>
            <w:shd w:val="clear" w:color="auto" w:fill="FAFAFA"/>
            <w:vAlign w:val="center"/>
          </w:tcPr>
          <w:p w14:paraId="43DA3732" w14:textId="2FDD318D" w:rsidR="003E09D0" w:rsidRPr="00E52D43" w:rsidRDefault="006E38A9" w:rsidP="00E52D43">
            <w:pPr>
              <w:ind w:right="-72"/>
              <w:jc w:val="right"/>
              <w:rPr>
                <w:rFonts w:ascii="Arial" w:hAnsi="Arial" w:cs="Arial"/>
                <w:sz w:val="14"/>
                <w:szCs w:val="14"/>
              </w:rPr>
            </w:pPr>
            <w:r w:rsidRPr="00E52D43">
              <w:rPr>
                <w:rFonts w:ascii="Arial" w:hAnsi="Arial" w:cs="Arial"/>
                <w:color w:val="000000"/>
                <w:sz w:val="14"/>
                <w:szCs w:val="14"/>
                <w:lang w:val="en-GB"/>
              </w:rPr>
              <w:t>3</w:t>
            </w:r>
            <w:r w:rsidR="003E09D0" w:rsidRPr="00E52D43">
              <w:rPr>
                <w:rFonts w:ascii="Arial" w:hAnsi="Arial" w:cs="Arial"/>
                <w:color w:val="000000"/>
                <w:sz w:val="14"/>
                <w:szCs w:val="14"/>
                <w:lang w:val="en-GB"/>
              </w:rPr>
              <w:t>,</w:t>
            </w:r>
            <w:r w:rsidRPr="00E52D43">
              <w:rPr>
                <w:rFonts w:ascii="Arial" w:hAnsi="Arial" w:cs="Arial"/>
                <w:color w:val="000000"/>
                <w:sz w:val="14"/>
                <w:szCs w:val="14"/>
                <w:lang w:val="en-GB"/>
              </w:rPr>
              <w:t>546</w:t>
            </w:r>
          </w:p>
        </w:tc>
        <w:tc>
          <w:tcPr>
            <w:tcW w:w="850" w:type="dxa"/>
            <w:tcBorders>
              <w:bottom w:val="single" w:sz="4" w:space="0" w:color="auto"/>
            </w:tcBorders>
            <w:shd w:val="clear" w:color="auto" w:fill="FAFAFA"/>
            <w:vAlign w:val="center"/>
          </w:tcPr>
          <w:p w14:paraId="25846284" w14:textId="6684301E" w:rsidR="003E09D0" w:rsidRPr="00E52D43" w:rsidRDefault="003E09D0" w:rsidP="00E52D43">
            <w:pPr>
              <w:ind w:right="-72"/>
              <w:jc w:val="right"/>
              <w:rPr>
                <w:rFonts w:ascii="Arial" w:hAnsi="Arial" w:cs="Arial"/>
                <w:sz w:val="14"/>
                <w:szCs w:val="14"/>
              </w:rPr>
            </w:pPr>
            <w:r w:rsidRPr="00E52D43">
              <w:rPr>
                <w:rFonts w:ascii="Arial" w:hAnsi="Arial" w:cs="Arial"/>
                <w:color w:val="000000"/>
                <w:sz w:val="14"/>
                <w:szCs w:val="14"/>
                <w:lang w:val="en-GB"/>
              </w:rPr>
              <w:t>1,114,237</w:t>
            </w:r>
          </w:p>
        </w:tc>
        <w:tc>
          <w:tcPr>
            <w:tcW w:w="851" w:type="dxa"/>
            <w:shd w:val="clear" w:color="auto" w:fill="FAFAFA"/>
            <w:vAlign w:val="center"/>
          </w:tcPr>
          <w:p w14:paraId="62C42443" w14:textId="77777777" w:rsidR="003E09D0" w:rsidRPr="00E52D43" w:rsidRDefault="003E09D0" w:rsidP="00E52D43">
            <w:pPr>
              <w:ind w:right="-72"/>
              <w:jc w:val="right"/>
              <w:rPr>
                <w:rFonts w:ascii="Arial" w:hAnsi="Arial" w:cs="Arial"/>
                <w:sz w:val="14"/>
                <w:szCs w:val="14"/>
              </w:rPr>
            </w:pPr>
          </w:p>
        </w:tc>
      </w:tr>
    </w:tbl>
    <w:p w14:paraId="0B9C84F2" w14:textId="03405F6D" w:rsidR="00822B92" w:rsidRPr="004E3EC7" w:rsidRDefault="00822B92" w:rsidP="00AC1B4E">
      <w:pPr>
        <w:rPr>
          <w:rFonts w:ascii="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850"/>
        <w:gridCol w:w="850"/>
        <w:gridCol w:w="851"/>
        <w:gridCol w:w="850"/>
        <w:gridCol w:w="851"/>
        <w:gridCol w:w="850"/>
        <w:gridCol w:w="851"/>
        <w:gridCol w:w="850"/>
        <w:gridCol w:w="851"/>
      </w:tblGrid>
      <w:tr w:rsidR="006D6138" w:rsidRPr="00E52D43" w14:paraId="4C8B5DA9" w14:textId="77777777" w:rsidTr="00E52D43">
        <w:tc>
          <w:tcPr>
            <w:tcW w:w="1942" w:type="dxa"/>
          </w:tcPr>
          <w:p w14:paraId="1A20A0B2" w14:textId="77777777" w:rsidR="006D6138" w:rsidRPr="00E52D43" w:rsidRDefault="006D6138" w:rsidP="007C7C40">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vAlign w:val="bottom"/>
          </w:tcPr>
          <w:p w14:paraId="70C18EAC" w14:textId="77777777" w:rsidR="006D6138" w:rsidRPr="00E52D43" w:rsidRDefault="006D6138" w:rsidP="007C7C40">
            <w:pPr>
              <w:jc w:val="center"/>
              <w:rPr>
                <w:rFonts w:ascii="Arial" w:hAnsi="Arial" w:cs="Arial"/>
                <w:color w:val="000000"/>
                <w:sz w:val="14"/>
                <w:szCs w:val="14"/>
              </w:rPr>
            </w:pPr>
            <w:r w:rsidRPr="00E52D43">
              <w:rPr>
                <w:rFonts w:ascii="Arial" w:hAnsi="Arial" w:cs="Arial"/>
                <w:b/>
                <w:bCs/>
                <w:sz w:val="14"/>
                <w:szCs w:val="14"/>
              </w:rPr>
              <w:t>Separate financial statements</w:t>
            </w:r>
          </w:p>
        </w:tc>
      </w:tr>
      <w:tr w:rsidR="006D6138" w:rsidRPr="00E52D43" w14:paraId="053F9DAD" w14:textId="77777777" w:rsidTr="00E52D43">
        <w:tc>
          <w:tcPr>
            <w:tcW w:w="1942" w:type="dxa"/>
          </w:tcPr>
          <w:p w14:paraId="1994FBEE" w14:textId="77777777" w:rsidR="006D6138" w:rsidRPr="00E52D43" w:rsidRDefault="006D6138" w:rsidP="007C7C40">
            <w:pPr>
              <w:ind w:left="38"/>
              <w:jc w:val="both"/>
              <w:rPr>
                <w:rFonts w:ascii="Arial" w:hAnsi="Arial" w:cs="Arial"/>
                <w:color w:val="000000"/>
                <w:sz w:val="14"/>
                <w:szCs w:val="14"/>
              </w:rPr>
            </w:pPr>
          </w:p>
        </w:tc>
        <w:tc>
          <w:tcPr>
            <w:tcW w:w="7654" w:type="dxa"/>
            <w:gridSpan w:val="9"/>
            <w:tcBorders>
              <w:top w:val="single" w:sz="4" w:space="0" w:color="auto"/>
              <w:bottom w:val="single" w:sz="4" w:space="0" w:color="auto"/>
            </w:tcBorders>
            <w:vAlign w:val="bottom"/>
          </w:tcPr>
          <w:p w14:paraId="0391A3A5" w14:textId="77777777" w:rsidR="006D6138" w:rsidRPr="00E52D43" w:rsidRDefault="006D6138" w:rsidP="007C7C40">
            <w:pPr>
              <w:jc w:val="center"/>
              <w:rPr>
                <w:rFonts w:ascii="Arial" w:hAnsi="Arial" w:cs="Arial"/>
                <w:color w:val="000000"/>
                <w:sz w:val="14"/>
                <w:szCs w:val="14"/>
              </w:rPr>
            </w:pPr>
            <w:r w:rsidRPr="00E52D43">
              <w:rPr>
                <w:rFonts w:ascii="Arial" w:hAnsi="Arial" w:cs="Arial"/>
                <w:b/>
                <w:bCs/>
                <w:sz w:val="14"/>
                <w:szCs w:val="14"/>
                <w:lang w:val="en-GB"/>
              </w:rPr>
              <w:t>2022</w:t>
            </w:r>
          </w:p>
        </w:tc>
      </w:tr>
      <w:tr w:rsidR="006D6138" w:rsidRPr="00E52D43" w14:paraId="6AD5CB6A" w14:textId="77777777" w:rsidTr="00E52D43">
        <w:tc>
          <w:tcPr>
            <w:tcW w:w="1942" w:type="dxa"/>
          </w:tcPr>
          <w:p w14:paraId="7490BA2E" w14:textId="77777777" w:rsidR="006D6138" w:rsidRPr="00E52D43" w:rsidRDefault="006D6138" w:rsidP="007C7C40">
            <w:pPr>
              <w:ind w:left="38"/>
              <w:jc w:val="both"/>
              <w:rPr>
                <w:rFonts w:ascii="Arial" w:hAnsi="Arial" w:cs="Arial"/>
                <w:color w:val="000000"/>
                <w:sz w:val="14"/>
                <w:szCs w:val="14"/>
              </w:rPr>
            </w:pPr>
          </w:p>
        </w:tc>
        <w:tc>
          <w:tcPr>
            <w:tcW w:w="2551" w:type="dxa"/>
            <w:gridSpan w:val="3"/>
            <w:tcBorders>
              <w:top w:val="single" w:sz="4" w:space="0" w:color="auto"/>
              <w:bottom w:val="single" w:sz="4" w:space="0" w:color="auto"/>
            </w:tcBorders>
            <w:vAlign w:val="bottom"/>
          </w:tcPr>
          <w:p w14:paraId="6F4369B9" w14:textId="77777777" w:rsidR="006D6138" w:rsidRPr="00E52D43" w:rsidRDefault="006D6138" w:rsidP="007C7C40">
            <w:pPr>
              <w:ind w:left="-105" w:right="-11"/>
              <w:jc w:val="center"/>
              <w:rPr>
                <w:rFonts w:ascii="Arial" w:hAnsi="Arial" w:cs="Arial"/>
                <w:b/>
                <w:bCs/>
                <w:color w:val="000000"/>
                <w:sz w:val="14"/>
                <w:szCs w:val="14"/>
              </w:rPr>
            </w:pPr>
            <w:r w:rsidRPr="00E52D43">
              <w:rPr>
                <w:rFonts w:ascii="Arial" w:hAnsi="Arial" w:cs="Arial"/>
                <w:b/>
                <w:bCs/>
                <w:sz w:val="14"/>
                <w:szCs w:val="14"/>
                <w:lang w:val="en-GB"/>
              </w:rPr>
              <w:t>Variable interest rate</w:t>
            </w:r>
          </w:p>
        </w:tc>
        <w:tc>
          <w:tcPr>
            <w:tcW w:w="2551" w:type="dxa"/>
            <w:gridSpan w:val="3"/>
            <w:tcBorders>
              <w:bottom w:val="single" w:sz="4" w:space="0" w:color="auto"/>
            </w:tcBorders>
            <w:vAlign w:val="bottom"/>
          </w:tcPr>
          <w:p w14:paraId="083BD785" w14:textId="77777777" w:rsidR="006D6138" w:rsidRPr="00E52D43" w:rsidRDefault="006D6138" w:rsidP="007C7C40">
            <w:pPr>
              <w:ind w:left="-105" w:right="-11"/>
              <w:jc w:val="center"/>
              <w:rPr>
                <w:rFonts w:ascii="Arial" w:hAnsi="Arial" w:cs="Arial"/>
                <w:b/>
                <w:bCs/>
                <w:color w:val="000000"/>
                <w:sz w:val="14"/>
                <w:szCs w:val="14"/>
              </w:rPr>
            </w:pPr>
            <w:r w:rsidRPr="00E52D43">
              <w:rPr>
                <w:rFonts w:ascii="Arial" w:hAnsi="Arial" w:cs="Arial"/>
                <w:b/>
                <w:bCs/>
                <w:sz w:val="14"/>
                <w:szCs w:val="14"/>
                <w:lang w:val="en-GB"/>
              </w:rPr>
              <w:t>Fixed interest rate</w:t>
            </w:r>
          </w:p>
        </w:tc>
        <w:tc>
          <w:tcPr>
            <w:tcW w:w="851" w:type="dxa"/>
            <w:vAlign w:val="bottom"/>
          </w:tcPr>
          <w:p w14:paraId="7AC7BFC9" w14:textId="77777777" w:rsidR="006D6138" w:rsidRPr="00E52D43" w:rsidRDefault="006D6138" w:rsidP="007C7C40">
            <w:pPr>
              <w:ind w:left="-105" w:right="-11"/>
              <w:jc w:val="right"/>
              <w:rPr>
                <w:rFonts w:ascii="Arial" w:hAnsi="Arial" w:cs="Arial"/>
                <w:b/>
                <w:bCs/>
                <w:color w:val="000000"/>
                <w:sz w:val="14"/>
                <w:szCs w:val="14"/>
              </w:rPr>
            </w:pPr>
          </w:p>
        </w:tc>
        <w:tc>
          <w:tcPr>
            <w:tcW w:w="850" w:type="dxa"/>
            <w:vAlign w:val="bottom"/>
          </w:tcPr>
          <w:p w14:paraId="5C15843E" w14:textId="77777777" w:rsidR="006D6138" w:rsidRPr="00E52D43" w:rsidRDefault="006D6138" w:rsidP="007C7C40">
            <w:pPr>
              <w:ind w:left="-105" w:right="-11"/>
              <w:jc w:val="right"/>
              <w:rPr>
                <w:rFonts w:ascii="Arial" w:hAnsi="Arial" w:cs="Arial"/>
                <w:b/>
                <w:bCs/>
                <w:color w:val="000000"/>
                <w:sz w:val="14"/>
                <w:szCs w:val="14"/>
              </w:rPr>
            </w:pPr>
          </w:p>
        </w:tc>
        <w:tc>
          <w:tcPr>
            <w:tcW w:w="851" w:type="dxa"/>
            <w:vAlign w:val="bottom"/>
          </w:tcPr>
          <w:p w14:paraId="407F330A" w14:textId="77777777" w:rsidR="006D6138" w:rsidRPr="00E52D43" w:rsidRDefault="006D6138" w:rsidP="007C7C40">
            <w:pPr>
              <w:ind w:left="-105" w:right="-11"/>
              <w:jc w:val="right"/>
              <w:rPr>
                <w:rFonts w:ascii="Arial" w:hAnsi="Arial" w:cs="Arial"/>
                <w:b/>
                <w:bCs/>
                <w:color w:val="000000"/>
                <w:sz w:val="14"/>
                <w:szCs w:val="14"/>
              </w:rPr>
            </w:pPr>
          </w:p>
        </w:tc>
      </w:tr>
      <w:tr w:rsidR="006D6138" w:rsidRPr="00E52D43" w14:paraId="7406E6EC" w14:textId="77777777" w:rsidTr="00E52D43">
        <w:tc>
          <w:tcPr>
            <w:tcW w:w="1942" w:type="dxa"/>
          </w:tcPr>
          <w:p w14:paraId="26E997F9" w14:textId="77777777" w:rsidR="006D6138" w:rsidRPr="00E52D43" w:rsidRDefault="006D6138" w:rsidP="007C7C40">
            <w:pPr>
              <w:ind w:left="38"/>
              <w:jc w:val="both"/>
              <w:rPr>
                <w:rFonts w:ascii="Arial" w:hAnsi="Arial" w:cs="Arial"/>
                <w:color w:val="000000"/>
                <w:sz w:val="14"/>
                <w:szCs w:val="14"/>
              </w:rPr>
            </w:pPr>
          </w:p>
        </w:tc>
        <w:tc>
          <w:tcPr>
            <w:tcW w:w="850" w:type="dxa"/>
            <w:tcBorders>
              <w:top w:val="single" w:sz="4" w:space="0" w:color="auto"/>
              <w:bottom w:val="single" w:sz="4" w:space="0" w:color="auto"/>
            </w:tcBorders>
            <w:vAlign w:val="bottom"/>
          </w:tcPr>
          <w:p w14:paraId="6A77E5AD"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Within </w:t>
            </w:r>
          </w:p>
          <w:p w14:paraId="14B2FCDC"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Pr="00E52D43">
              <w:rPr>
                <w:rFonts w:ascii="Arial" w:hAnsi="Arial" w:cs="Arial"/>
                <w:b/>
                <w:bCs/>
                <w:color w:val="000000"/>
                <w:sz w:val="14"/>
                <w:szCs w:val="14"/>
              </w:rPr>
              <w:t xml:space="preserve"> year</w:t>
            </w:r>
          </w:p>
          <w:p w14:paraId="319B43B0"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top w:val="single" w:sz="4" w:space="0" w:color="auto"/>
              <w:bottom w:val="single" w:sz="4" w:space="0" w:color="auto"/>
            </w:tcBorders>
            <w:vAlign w:val="bottom"/>
          </w:tcPr>
          <w:p w14:paraId="2C808085"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Pr="00E52D43">
              <w:rPr>
                <w:rFonts w:ascii="Arial" w:hAnsi="Arial" w:cs="Arial"/>
                <w:b/>
                <w:bCs/>
                <w:color w:val="000000"/>
                <w:sz w:val="14"/>
                <w:szCs w:val="14"/>
              </w:rPr>
              <w:t xml:space="preserve"> - </w:t>
            </w:r>
            <w:r w:rsidRPr="00E52D43">
              <w:rPr>
                <w:rFonts w:ascii="Arial" w:hAnsi="Arial" w:cs="Arial"/>
                <w:b/>
                <w:bCs/>
                <w:color w:val="000000"/>
                <w:sz w:val="14"/>
                <w:szCs w:val="14"/>
                <w:lang w:val="en-GB"/>
              </w:rPr>
              <w:t>5</w:t>
            </w:r>
            <w:r w:rsidRPr="00E52D43">
              <w:rPr>
                <w:rFonts w:ascii="Arial" w:hAnsi="Arial" w:cs="Arial"/>
                <w:b/>
                <w:bCs/>
                <w:color w:val="000000"/>
                <w:sz w:val="14"/>
                <w:szCs w:val="14"/>
              </w:rPr>
              <w:t xml:space="preserve"> years</w:t>
            </w:r>
          </w:p>
          <w:p w14:paraId="58CF3007"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top w:val="single" w:sz="4" w:space="0" w:color="auto"/>
              <w:bottom w:val="single" w:sz="4" w:space="0" w:color="auto"/>
            </w:tcBorders>
            <w:vAlign w:val="bottom"/>
          </w:tcPr>
          <w:p w14:paraId="1F7261D9"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Over </w:t>
            </w:r>
          </w:p>
          <w:p w14:paraId="02208B7E"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5</w:t>
            </w:r>
            <w:r w:rsidRPr="00E52D43">
              <w:rPr>
                <w:rFonts w:ascii="Arial" w:hAnsi="Arial" w:cs="Arial"/>
                <w:b/>
                <w:bCs/>
                <w:color w:val="000000"/>
                <w:sz w:val="14"/>
                <w:szCs w:val="14"/>
              </w:rPr>
              <w:t xml:space="preserve"> years</w:t>
            </w:r>
          </w:p>
          <w:p w14:paraId="35940317"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0A476A8B"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Within </w:t>
            </w:r>
          </w:p>
          <w:p w14:paraId="70CF112A"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Pr="00E52D43">
              <w:rPr>
                <w:rFonts w:ascii="Arial" w:hAnsi="Arial" w:cs="Arial"/>
                <w:b/>
                <w:bCs/>
                <w:color w:val="000000"/>
                <w:sz w:val="14"/>
                <w:szCs w:val="14"/>
              </w:rPr>
              <w:t xml:space="preserve"> year</w:t>
            </w:r>
          </w:p>
          <w:p w14:paraId="52D25AB6"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6AEEEC07"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1</w:t>
            </w:r>
            <w:r w:rsidRPr="00E52D43">
              <w:rPr>
                <w:rFonts w:ascii="Arial" w:hAnsi="Arial" w:cs="Arial"/>
                <w:b/>
                <w:bCs/>
                <w:color w:val="000000"/>
                <w:sz w:val="14"/>
                <w:szCs w:val="14"/>
              </w:rPr>
              <w:t xml:space="preserve"> - </w:t>
            </w:r>
            <w:r w:rsidRPr="00E52D43">
              <w:rPr>
                <w:rFonts w:ascii="Arial" w:hAnsi="Arial" w:cs="Arial"/>
                <w:b/>
                <w:bCs/>
                <w:color w:val="000000"/>
                <w:sz w:val="14"/>
                <w:szCs w:val="14"/>
                <w:lang w:val="en-GB"/>
              </w:rPr>
              <w:t>5</w:t>
            </w:r>
            <w:r w:rsidRPr="00E52D43">
              <w:rPr>
                <w:rFonts w:ascii="Arial" w:hAnsi="Arial" w:cs="Arial"/>
                <w:b/>
                <w:bCs/>
                <w:color w:val="000000"/>
                <w:sz w:val="14"/>
                <w:szCs w:val="14"/>
              </w:rPr>
              <w:t xml:space="preserve"> years</w:t>
            </w:r>
          </w:p>
          <w:p w14:paraId="6AE1C8AB"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72DC3956"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Over </w:t>
            </w:r>
          </w:p>
          <w:p w14:paraId="059083C5"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lang w:val="en-GB"/>
              </w:rPr>
              <w:t>5</w:t>
            </w:r>
            <w:r w:rsidRPr="00E52D43">
              <w:rPr>
                <w:rFonts w:ascii="Arial" w:hAnsi="Arial" w:cs="Arial"/>
                <w:b/>
                <w:bCs/>
                <w:color w:val="000000"/>
                <w:sz w:val="14"/>
                <w:szCs w:val="14"/>
              </w:rPr>
              <w:t xml:space="preserve"> years</w:t>
            </w:r>
          </w:p>
          <w:p w14:paraId="141BC2DC"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080F1E6F"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Non- interest bearing</w:t>
            </w:r>
          </w:p>
          <w:p w14:paraId="470F37C1"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0" w:type="dxa"/>
            <w:tcBorders>
              <w:bottom w:val="single" w:sz="4" w:space="0" w:color="auto"/>
            </w:tcBorders>
            <w:vAlign w:val="bottom"/>
          </w:tcPr>
          <w:p w14:paraId="2DDAC021"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Total</w:t>
            </w:r>
          </w:p>
          <w:p w14:paraId="3C0983BC"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Thousand Baht</w:t>
            </w:r>
          </w:p>
        </w:tc>
        <w:tc>
          <w:tcPr>
            <w:tcW w:w="851" w:type="dxa"/>
            <w:tcBorders>
              <w:bottom w:val="single" w:sz="4" w:space="0" w:color="auto"/>
            </w:tcBorders>
            <w:vAlign w:val="bottom"/>
          </w:tcPr>
          <w:p w14:paraId="540FA3A7"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Interest</w:t>
            </w:r>
          </w:p>
          <w:p w14:paraId="77062E22"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rate </w:t>
            </w:r>
          </w:p>
          <w:p w14:paraId="4324C0D8" w14:textId="77777777" w:rsidR="006D6138" w:rsidRPr="00E52D43" w:rsidRDefault="006D6138" w:rsidP="00E52D43">
            <w:pPr>
              <w:ind w:right="-72"/>
              <w:jc w:val="right"/>
              <w:rPr>
                <w:rFonts w:ascii="Arial" w:hAnsi="Arial" w:cs="Arial"/>
                <w:b/>
                <w:bCs/>
                <w:color w:val="000000"/>
                <w:sz w:val="14"/>
                <w:szCs w:val="14"/>
              </w:rPr>
            </w:pPr>
            <w:r w:rsidRPr="00E52D43">
              <w:rPr>
                <w:rFonts w:ascii="Arial" w:hAnsi="Arial" w:cs="Arial"/>
                <w:b/>
                <w:bCs/>
                <w:color w:val="000000"/>
                <w:sz w:val="14"/>
                <w:szCs w:val="14"/>
              </w:rPr>
              <w:t xml:space="preserve">(% </w:t>
            </w:r>
            <w:proofErr w:type="spellStart"/>
            <w:r w:rsidRPr="00E52D43">
              <w:rPr>
                <w:rFonts w:ascii="Arial" w:hAnsi="Arial" w:cs="Arial"/>
                <w:b/>
                <w:bCs/>
                <w:color w:val="000000"/>
                <w:sz w:val="14"/>
                <w:szCs w:val="14"/>
              </w:rPr>
              <w:t>p.a</w:t>
            </w:r>
            <w:proofErr w:type="spellEnd"/>
            <w:r w:rsidRPr="00E52D43">
              <w:rPr>
                <w:rFonts w:ascii="Arial" w:hAnsi="Arial" w:cs="Arial"/>
                <w:b/>
                <w:bCs/>
                <w:color w:val="000000"/>
                <w:sz w:val="14"/>
                <w:szCs w:val="14"/>
              </w:rPr>
              <w:t>)</w:t>
            </w:r>
          </w:p>
        </w:tc>
      </w:tr>
      <w:tr w:rsidR="006D6138" w:rsidRPr="00E52D43" w14:paraId="2DBFF551" w14:textId="77777777" w:rsidTr="00E52D43">
        <w:tc>
          <w:tcPr>
            <w:tcW w:w="1942" w:type="dxa"/>
          </w:tcPr>
          <w:p w14:paraId="47D5DE60" w14:textId="77777777" w:rsidR="006D6138" w:rsidRPr="00E52D43" w:rsidRDefault="006D6138" w:rsidP="007C7C40">
            <w:pPr>
              <w:ind w:left="38"/>
              <w:jc w:val="both"/>
              <w:rPr>
                <w:rFonts w:ascii="Arial" w:hAnsi="Arial" w:cs="Arial"/>
                <w:color w:val="000000"/>
                <w:sz w:val="10"/>
                <w:szCs w:val="10"/>
              </w:rPr>
            </w:pPr>
          </w:p>
        </w:tc>
        <w:tc>
          <w:tcPr>
            <w:tcW w:w="850" w:type="dxa"/>
            <w:tcBorders>
              <w:top w:val="single" w:sz="4" w:space="0" w:color="auto"/>
            </w:tcBorders>
            <w:shd w:val="clear" w:color="auto" w:fill="auto"/>
          </w:tcPr>
          <w:p w14:paraId="72C0DF6A"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6C47DDD7"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1C167685"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24CD9812"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7E4FB683"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5319C6D6"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1EEDD457"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tcPr>
          <w:p w14:paraId="24F7C3DB"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tcPr>
          <w:p w14:paraId="50216F84" w14:textId="77777777" w:rsidR="006D6138" w:rsidRPr="00E52D43" w:rsidRDefault="006D6138" w:rsidP="00E52D43">
            <w:pPr>
              <w:ind w:right="-72"/>
              <w:jc w:val="right"/>
              <w:rPr>
                <w:rFonts w:ascii="Arial" w:hAnsi="Arial" w:cs="Arial"/>
                <w:b/>
                <w:bCs/>
                <w:color w:val="000000"/>
                <w:sz w:val="10"/>
                <w:szCs w:val="10"/>
              </w:rPr>
            </w:pPr>
          </w:p>
        </w:tc>
      </w:tr>
      <w:tr w:rsidR="006D6138" w:rsidRPr="00E52D43" w14:paraId="45B8918F" w14:textId="77777777" w:rsidTr="00E52D43">
        <w:tc>
          <w:tcPr>
            <w:tcW w:w="1942" w:type="dxa"/>
            <w:shd w:val="clear" w:color="auto" w:fill="auto"/>
            <w:vAlign w:val="center"/>
          </w:tcPr>
          <w:p w14:paraId="38330083" w14:textId="77777777" w:rsidR="006D6138" w:rsidRPr="00E52D43" w:rsidRDefault="006D6138" w:rsidP="007C7C40">
            <w:pPr>
              <w:ind w:left="38"/>
              <w:jc w:val="both"/>
              <w:rPr>
                <w:rFonts w:ascii="Arial" w:hAnsi="Arial" w:cs="Arial"/>
                <w:b/>
                <w:bCs/>
                <w:color w:val="000000"/>
                <w:sz w:val="14"/>
                <w:szCs w:val="14"/>
              </w:rPr>
            </w:pPr>
            <w:r w:rsidRPr="00E52D43">
              <w:rPr>
                <w:rFonts w:ascii="Arial" w:hAnsi="Arial" w:cs="Arial"/>
                <w:b/>
                <w:bCs/>
                <w:color w:val="000000"/>
                <w:sz w:val="14"/>
                <w:szCs w:val="14"/>
              </w:rPr>
              <w:t>Financial assets</w:t>
            </w:r>
          </w:p>
        </w:tc>
        <w:tc>
          <w:tcPr>
            <w:tcW w:w="850" w:type="dxa"/>
            <w:shd w:val="clear" w:color="auto" w:fill="auto"/>
            <w:vAlign w:val="center"/>
          </w:tcPr>
          <w:p w14:paraId="17A7847F" w14:textId="77777777" w:rsidR="006D6138" w:rsidRPr="00E52D43" w:rsidRDefault="006D6138" w:rsidP="00E52D43">
            <w:pPr>
              <w:ind w:right="-72"/>
              <w:jc w:val="right"/>
              <w:rPr>
                <w:rFonts w:ascii="Arial" w:hAnsi="Arial" w:cs="Arial"/>
                <w:b/>
                <w:bCs/>
                <w:color w:val="000000"/>
                <w:sz w:val="14"/>
                <w:szCs w:val="14"/>
              </w:rPr>
            </w:pPr>
          </w:p>
        </w:tc>
        <w:tc>
          <w:tcPr>
            <w:tcW w:w="850" w:type="dxa"/>
            <w:shd w:val="clear" w:color="auto" w:fill="auto"/>
            <w:vAlign w:val="center"/>
          </w:tcPr>
          <w:p w14:paraId="1092CCFD" w14:textId="77777777" w:rsidR="006D6138" w:rsidRPr="00E52D43" w:rsidRDefault="006D6138" w:rsidP="00E52D43">
            <w:pPr>
              <w:ind w:right="-72"/>
              <w:jc w:val="right"/>
              <w:rPr>
                <w:rFonts w:ascii="Arial" w:hAnsi="Arial" w:cs="Arial"/>
                <w:b/>
                <w:bCs/>
                <w:color w:val="000000"/>
                <w:sz w:val="14"/>
                <w:szCs w:val="14"/>
              </w:rPr>
            </w:pPr>
          </w:p>
        </w:tc>
        <w:tc>
          <w:tcPr>
            <w:tcW w:w="851" w:type="dxa"/>
            <w:shd w:val="clear" w:color="auto" w:fill="auto"/>
            <w:vAlign w:val="center"/>
          </w:tcPr>
          <w:p w14:paraId="6ACEB902" w14:textId="77777777" w:rsidR="006D6138" w:rsidRPr="00E52D43" w:rsidRDefault="006D6138" w:rsidP="00E52D43">
            <w:pPr>
              <w:ind w:right="-72"/>
              <w:jc w:val="right"/>
              <w:rPr>
                <w:rFonts w:ascii="Arial" w:hAnsi="Arial" w:cs="Arial"/>
                <w:b/>
                <w:bCs/>
                <w:color w:val="000000"/>
                <w:sz w:val="14"/>
                <w:szCs w:val="14"/>
              </w:rPr>
            </w:pPr>
          </w:p>
        </w:tc>
        <w:tc>
          <w:tcPr>
            <w:tcW w:w="850" w:type="dxa"/>
            <w:shd w:val="clear" w:color="auto" w:fill="auto"/>
            <w:vAlign w:val="center"/>
          </w:tcPr>
          <w:p w14:paraId="179C7D49" w14:textId="77777777" w:rsidR="006D6138" w:rsidRPr="00E52D43" w:rsidRDefault="006D6138" w:rsidP="00E52D43">
            <w:pPr>
              <w:ind w:right="-72"/>
              <w:jc w:val="right"/>
              <w:rPr>
                <w:rFonts w:ascii="Arial" w:hAnsi="Arial" w:cs="Arial"/>
                <w:b/>
                <w:bCs/>
                <w:color w:val="000000"/>
                <w:sz w:val="14"/>
                <w:szCs w:val="14"/>
              </w:rPr>
            </w:pPr>
          </w:p>
        </w:tc>
        <w:tc>
          <w:tcPr>
            <w:tcW w:w="851" w:type="dxa"/>
            <w:shd w:val="clear" w:color="auto" w:fill="auto"/>
            <w:vAlign w:val="center"/>
          </w:tcPr>
          <w:p w14:paraId="697F2139" w14:textId="77777777" w:rsidR="006D6138" w:rsidRPr="00E52D43" w:rsidRDefault="006D6138" w:rsidP="00E52D43">
            <w:pPr>
              <w:ind w:right="-72"/>
              <w:jc w:val="right"/>
              <w:rPr>
                <w:rFonts w:ascii="Arial" w:hAnsi="Arial" w:cs="Arial"/>
                <w:b/>
                <w:bCs/>
                <w:color w:val="000000"/>
                <w:sz w:val="14"/>
                <w:szCs w:val="14"/>
              </w:rPr>
            </w:pPr>
          </w:p>
        </w:tc>
        <w:tc>
          <w:tcPr>
            <w:tcW w:w="850" w:type="dxa"/>
            <w:shd w:val="clear" w:color="auto" w:fill="auto"/>
            <w:vAlign w:val="center"/>
          </w:tcPr>
          <w:p w14:paraId="4D2A8164" w14:textId="77777777" w:rsidR="006D6138" w:rsidRPr="00E52D43" w:rsidRDefault="006D6138" w:rsidP="00E52D43">
            <w:pPr>
              <w:ind w:right="-72"/>
              <w:jc w:val="right"/>
              <w:rPr>
                <w:rFonts w:ascii="Arial" w:hAnsi="Arial" w:cs="Arial"/>
                <w:b/>
                <w:bCs/>
                <w:color w:val="000000"/>
                <w:sz w:val="14"/>
                <w:szCs w:val="14"/>
              </w:rPr>
            </w:pPr>
          </w:p>
        </w:tc>
        <w:tc>
          <w:tcPr>
            <w:tcW w:w="851" w:type="dxa"/>
            <w:shd w:val="clear" w:color="auto" w:fill="auto"/>
            <w:vAlign w:val="center"/>
          </w:tcPr>
          <w:p w14:paraId="72B2B291" w14:textId="77777777" w:rsidR="006D6138" w:rsidRPr="00E52D43" w:rsidRDefault="006D6138" w:rsidP="00E52D43">
            <w:pPr>
              <w:ind w:right="-72"/>
              <w:jc w:val="right"/>
              <w:rPr>
                <w:rFonts w:ascii="Arial" w:hAnsi="Arial" w:cs="Arial"/>
                <w:b/>
                <w:bCs/>
                <w:color w:val="000000"/>
                <w:sz w:val="14"/>
                <w:szCs w:val="14"/>
              </w:rPr>
            </w:pPr>
          </w:p>
        </w:tc>
        <w:tc>
          <w:tcPr>
            <w:tcW w:w="850" w:type="dxa"/>
            <w:shd w:val="clear" w:color="auto" w:fill="auto"/>
            <w:vAlign w:val="center"/>
          </w:tcPr>
          <w:p w14:paraId="4C794B54" w14:textId="77777777" w:rsidR="006D6138" w:rsidRPr="00E52D43" w:rsidRDefault="006D6138" w:rsidP="00E52D43">
            <w:pPr>
              <w:ind w:right="-72"/>
              <w:jc w:val="right"/>
              <w:rPr>
                <w:rFonts w:ascii="Arial" w:hAnsi="Arial" w:cs="Arial"/>
                <w:b/>
                <w:bCs/>
                <w:color w:val="000000"/>
                <w:sz w:val="14"/>
                <w:szCs w:val="14"/>
              </w:rPr>
            </w:pPr>
          </w:p>
        </w:tc>
        <w:tc>
          <w:tcPr>
            <w:tcW w:w="851" w:type="dxa"/>
            <w:shd w:val="clear" w:color="auto" w:fill="auto"/>
            <w:vAlign w:val="center"/>
          </w:tcPr>
          <w:p w14:paraId="644BA9A9" w14:textId="77777777" w:rsidR="006D6138" w:rsidRPr="00E52D43" w:rsidRDefault="006D6138" w:rsidP="00E52D43">
            <w:pPr>
              <w:ind w:right="-72"/>
              <w:jc w:val="right"/>
              <w:rPr>
                <w:rFonts w:ascii="Arial" w:hAnsi="Arial" w:cs="Arial"/>
                <w:b/>
                <w:bCs/>
                <w:color w:val="000000"/>
                <w:sz w:val="14"/>
                <w:szCs w:val="14"/>
              </w:rPr>
            </w:pPr>
          </w:p>
        </w:tc>
      </w:tr>
      <w:tr w:rsidR="006D6138" w:rsidRPr="00E52D43" w14:paraId="0ECC8E2C" w14:textId="77777777" w:rsidTr="00E52D43">
        <w:tc>
          <w:tcPr>
            <w:tcW w:w="1942" w:type="dxa"/>
            <w:shd w:val="clear" w:color="auto" w:fill="auto"/>
            <w:vAlign w:val="center"/>
          </w:tcPr>
          <w:p w14:paraId="54B4FAA2"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Cash and cash equivalents</w:t>
            </w:r>
          </w:p>
        </w:tc>
        <w:tc>
          <w:tcPr>
            <w:tcW w:w="850" w:type="dxa"/>
            <w:shd w:val="clear" w:color="auto" w:fill="auto"/>
            <w:vAlign w:val="bottom"/>
          </w:tcPr>
          <w:p w14:paraId="3DFFF0F8" w14:textId="3CBB40DF" w:rsidR="006D6138" w:rsidRPr="00E52D43" w:rsidRDefault="006E38A9" w:rsidP="00E52D43">
            <w:pPr>
              <w:ind w:right="-72"/>
              <w:jc w:val="right"/>
              <w:rPr>
                <w:rFonts w:ascii="Arial" w:hAnsi="Arial" w:cs="Arial"/>
                <w:sz w:val="14"/>
                <w:szCs w:val="14"/>
              </w:rPr>
            </w:pPr>
            <w:r w:rsidRPr="00E52D43">
              <w:rPr>
                <w:rFonts w:ascii="Arial" w:hAnsi="Arial" w:cs="Arial"/>
                <w:sz w:val="14"/>
                <w:szCs w:val="14"/>
                <w:lang w:val="en-GB"/>
              </w:rPr>
              <w:t>119</w:t>
            </w:r>
            <w:r w:rsidR="006D6138" w:rsidRPr="00E52D43">
              <w:rPr>
                <w:rFonts w:ascii="Arial" w:hAnsi="Arial" w:cs="Arial"/>
                <w:sz w:val="14"/>
                <w:szCs w:val="14"/>
              </w:rPr>
              <w:t>,</w:t>
            </w:r>
            <w:r w:rsidRPr="00E52D43">
              <w:rPr>
                <w:rFonts w:ascii="Arial" w:hAnsi="Arial" w:cs="Arial"/>
                <w:sz w:val="14"/>
                <w:szCs w:val="14"/>
                <w:lang w:val="en-GB"/>
              </w:rPr>
              <w:t>864</w:t>
            </w:r>
          </w:p>
        </w:tc>
        <w:tc>
          <w:tcPr>
            <w:tcW w:w="850" w:type="dxa"/>
            <w:shd w:val="clear" w:color="auto" w:fill="auto"/>
            <w:vAlign w:val="bottom"/>
          </w:tcPr>
          <w:p w14:paraId="1ECC24F3"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1" w:type="dxa"/>
            <w:shd w:val="clear" w:color="auto" w:fill="auto"/>
            <w:vAlign w:val="bottom"/>
          </w:tcPr>
          <w:p w14:paraId="18B2435D"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0" w:type="dxa"/>
            <w:shd w:val="clear" w:color="auto" w:fill="auto"/>
            <w:vAlign w:val="bottom"/>
          </w:tcPr>
          <w:p w14:paraId="09CF0C66" w14:textId="74E13C11" w:rsidR="006D6138" w:rsidRPr="00E52D43" w:rsidRDefault="006E38A9" w:rsidP="00E52D43">
            <w:pPr>
              <w:ind w:right="-72"/>
              <w:jc w:val="right"/>
              <w:rPr>
                <w:rFonts w:ascii="Arial" w:hAnsi="Arial" w:cs="Arial"/>
                <w:sz w:val="14"/>
                <w:szCs w:val="14"/>
              </w:rPr>
            </w:pPr>
            <w:r w:rsidRPr="00E52D43">
              <w:rPr>
                <w:rFonts w:ascii="Arial" w:hAnsi="Arial" w:cs="Arial"/>
                <w:sz w:val="14"/>
                <w:szCs w:val="14"/>
                <w:lang w:val="en-GB"/>
              </w:rPr>
              <w:t>40,218</w:t>
            </w:r>
          </w:p>
        </w:tc>
        <w:tc>
          <w:tcPr>
            <w:tcW w:w="851" w:type="dxa"/>
            <w:shd w:val="clear" w:color="auto" w:fill="auto"/>
            <w:vAlign w:val="bottom"/>
          </w:tcPr>
          <w:p w14:paraId="671B4EB6"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0" w:type="dxa"/>
            <w:shd w:val="clear" w:color="auto" w:fill="auto"/>
            <w:vAlign w:val="bottom"/>
          </w:tcPr>
          <w:p w14:paraId="1DA79C06"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1" w:type="dxa"/>
            <w:shd w:val="clear" w:color="auto" w:fill="auto"/>
            <w:vAlign w:val="bottom"/>
          </w:tcPr>
          <w:p w14:paraId="421947FA"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11</w:t>
            </w:r>
            <w:r w:rsidRPr="00E52D43">
              <w:rPr>
                <w:rFonts w:ascii="Arial" w:hAnsi="Arial" w:cs="Arial"/>
                <w:sz w:val="14"/>
                <w:szCs w:val="14"/>
              </w:rPr>
              <w:t>,</w:t>
            </w:r>
            <w:r w:rsidRPr="00E52D43">
              <w:rPr>
                <w:rFonts w:ascii="Arial" w:hAnsi="Arial" w:cs="Arial"/>
                <w:sz w:val="14"/>
                <w:szCs w:val="14"/>
                <w:lang w:val="en-GB"/>
              </w:rPr>
              <w:t>615</w:t>
            </w:r>
          </w:p>
        </w:tc>
        <w:tc>
          <w:tcPr>
            <w:tcW w:w="850" w:type="dxa"/>
            <w:shd w:val="clear" w:color="auto" w:fill="auto"/>
            <w:vAlign w:val="bottom"/>
          </w:tcPr>
          <w:p w14:paraId="5EEB2BB1"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171</w:t>
            </w:r>
            <w:r w:rsidRPr="00E52D43">
              <w:rPr>
                <w:rFonts w:ascii="Arial" w:hAnsi="Arial" w:cs="Arial"/>
                <w:sz w:val="14"/>
                <w:szCs w:val="14"/>
              </w:rPr>
              <w:t>,</w:t>
            </w:r>
            <w:r w:rsidRPr="00E52D43">
              <w:rPr>
                <w:rFonts w:ascii="Arial" w:hAnsi="Arial" w:cs="Arial"/>
                <w:sz w:val="14"/>
                <w:szCs w:val="14"/>
                <w:lang w:val="en-GB"/>
              </w:rPr>
              <w:t>697</w:t>
            </w:r>
          </w:p>
        </w:tc>
        <w:tc>
          <w:tcPr>
            <w:tcW w:w="851" w:type="dxa"/>
            <w:shd w:val="clear" w:color="auto" w:fill="auto"/>
            <w:vAlign w:val="bottom"/>
          </w:tcPr>
          <w:p w14:paraId="7EF81863"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0</w:t>
            </w:r>
            <w:r w:rsidRPr="00E52D43">
              <w:rPr>
                <w:rFonts w:ascii="Arial" w:hAnsi="Arial" w:cs="Arial"/>
                <w:sz w:val="14"/>
                <w:szCs w:val="14"/>
              </w:rPr>
              <w:t>.</w:t>
            </w:r>
            <w:r w:rsidRPr="00E52D43">
              <w:rPr>
                <w:rFonts w:ascii="Arial" w:hAnsi="Arial" w:cs="Arial"/>
                <w:sz w:val="14"/>
                <w:szCs w:val="14"/>
                <w:lang w:val="en-GB"/>
              </w:rPr>
              <w:t>00</w:t>
            </w:r>
            <w:r w:rsidRPr="00E52D43">
              <w:rPr>
                <w:rFonts w:ascii="Arial" w:hAnsi="Arial" w:cs="Arial"/>
                <w:sz w:val="14"/>
                <w:szCs w:val="14"/>
              </w:rPr>
              <w:t>-</w:t>
            </w:r>
            <w:r w:rsidRPr="00E52D43">
              <w:rPr>
                <w:rFonts w:ascii="Arial" w:hAnsi="Arial" w:cs="Arial"/>
                <w:sz w:val="14"/>
                <w:szCs w:val="14"/>
                <w:lang w:val="en-GB"/>
              </w:rPr>
              <w:t>0</w:t>
            </w:r>
            <w:r w:rsidRPr="00E52D43">
              <w:rPr>
                <w:rFonts w:ascii="Arial" w:hAnsi="Arial" w:cs="Arial"/>
                <w:sz w:val="14"/>
                <w:szCs w:val="14"/>
              </w:rPr>
              <w:t>.</w:t>
            </w:r>
            <w:r w:rsidRPr="00E52D43">
              <w:rPr>
                <w:rFonts w:ascii="Arial" w:hAnsi="Arial" w:cs="Arial"/>
                <w:sz w:val="14"/>
                <w:szCs w:val="14"/>
                <w:lang w:val="en-GB"/>
              </w:rPr>
              <w:t>30</w:t>
            </w:r>
          </w:p>
        </w:tc>
      </w:tr>
      <w:tr w:rsidR="006D6138" w:rsidRPr="00E52D43" w14:paraId="2BCF3993" w14:textId="77777777" w:rsidTr="00E52D43">
        <w:tc>
          <w:tcPr>
            <w:tcW w:w="1942" w:type="dxa"/>
            <w:shd w:val="clear" w:color="auto" w:fill="auto"/>
            <w:vAlign w:val="center"/>
          </w:tcPr>
          <w:p w14:paraId="5876D95E"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Investment in securities</w:t>
            </w:r>
          </w:p>
        </w:tc>
        <w:tc>
          <w:tcPr>
            <w:tcW w:w="850" w:type="dxa"/>
            <w:shd w:val="clear" w:color="auto" w:fill="auto"/>
            <w:vAlign w:val="center"/>
          </w:tcPr>
          <w:p w14:paraId="627DCB81" w14:textId="77777777" w:rsidR="006D6138" w:rsidRPr="00E52D43" w:rsidRDefault="006D6138" w:rsidP="00E52D43">
            <w:pPr>
              <w:ind w:right="-72"/>
              <w:jc w:val="right"/>
              <w:rPr>
                <w:rFonts w:ascii="Arial" w:hAnsi="Arial" w:cs="Arial"/>
                <w:sz w:val="14"/>
                <w:szCs w:val="14"/>
              </w:rPr>
            </w:pPr>
          </w:p>
        </w:tc>
        <w:tc>
          <w:tcPr>
            <w:tcW w:w="850" w:type="dxa"/>
            <w:shd w:val="clear" w:color="auto" w:fill="auto"/>
            <w:vAlign w:val="center"/>
          </w:tcPr>
          <w:p w14:paraId="0EF50455" w14:textId="77777777" w:rsidR="006D6138" w:rsidRPr="00E52D43" w:rsidRDefault="006D6138" w:rsidP="00E52D43">
            <w:pPr>
              <w:ind w:right="-72"/>
              <w:jc w:val="right"/>
              <w:rPr>
                <w:rFonts w:ascii="Arial" w:hAnsi="Arial" w:cs="Arial"/>
                <w:sz w:val="14"/>
                <w:szCs w:val="14"/>
              </w:rPr>
            </w:pPr>
          </w:p>
        </w:tc>
        <w:tc>
          <w:tcPr>
            <w:tcW w:w="851" w:type="dxa"/>
            <w:shd w:val="clear" w:color="auto" w:fill="auto"/>
            <w:vAlign w:val="center"/>
          </w:tcPr>
          <w:p w14:paraId="68B3FD01" w14:textId="77777777" w:rsidR="006D6138" w:rsidRPr="00E52D43" w:rsidRDefault="006D6138" w:rsidP="00E52D43">
            <w:pPr>
              <w:ind w:right="-72"/>
              <w:jc w:val="right"/>
              <w:rPr>
                <w:rFonts w:ascii="Arial" w:hAnsi="Arial" w:cs="Arial"/>
                <w:sz w:val="14"/>
                <w:szCs w:val="14"/>
              </w:rPr>
            </w:pPr>
          </w:p>
        </w:tc>
        <w:tc>
          <w:tcPr>
            <w:tcW w:w="850" w:type="dxa"/>
            <w:shd w:val="clear" w:color="auto" w:fill="auto"/>
            <w:vAlign w:val="center"/>
          </w:tcPr>
          <w:p w14:paraId="5BFDFE2E" w14:textId="77777777" w:rsidR="006D6138" w:rsidRPr="00E52D43" w:rsidRDefault="006D6138" w:rsidP="00E52D43">
            <w:pPr>
              <w:ind w:right="-72"/>
              <w:jc w:val="right"/>
              <w:rPr>
                <w:rFonts w:ascii="Arial" w:hAnsi="Arial" w:cs="Arial"/>
                <w:sz w:val="14"/>
                <w:szCs w:val="14"/>
              </w:rPr>
            </w:pPr>
          </w:p>
        </w:tc>
        <w:tc>
          <w:tcPr>
            <w:tcW w:w="851" w:type="dxa"/>
            <w:shd w:val="clear" w:color="auto" w:fill="auto"/>
            <w:vAlign w:val="center"/>
          </w:tcPr>
          <w:p w14:paraId="3A0D1D5A" w14:textId="77777777" w:rsidR="006D6138" w:rsidRPr="00E52D43" w:rsidRDefault="006D6138" w:rsidP="00E52D43">
            <w:pPr>
              <w:ind w:right="-72"/>
              <w:jc w:val="right"/>
              <w:rPr>
                <w:rFonts w:ascii="Arial" w:hAnsi="Arial" w:cs="Arial"/>
                <w:sz w:val="14"/>
                <w:szCs w:val="14"/>
              </w:rPr>
            </w:pPr>
          </w:p>
        </w:tc>
        <w:tc>
          <w:tcPr>
            <w:tcW w:w="850" w:type="dxa"/>
            <w:shd w:val="clear" w:color="auto" w:fill="auto"/>
            <w:vAlign w:val="center"/>
          </w:tcPr>
          <w:p w14:paraId="242BDC17" w14:textId="77777777" w:rsidR="006D6138" w:rsidRPr="00E52D43" w:rsidRDefault="006D6138" w:rsidP="00E52D43">
            <w:pPr>
              <w:ind w:right="-72"/>
              <w:jc w:val="right"/>
              <w:rPr>
                <w:rFonts w:ascii="Arial" w:hAnsi="Arial" w:cs="Arial"/>
                <w:sz w:val="14"/>
                <w:szCs w:val="14"/>
              </w:rPr>
            </w:pPr>
          </w:p>
        </w:tc>
        <w:tc>
          <w:tcPr>
            <w:tcW w:w="851" w:type="dxa"/>
            <w:shd w:val="clear" w:color="auto" w:fill="auto"/>
            <w:vAlign w:val="center"/>
          </w:tcPr>
          <w:p w14:paraId="41A72264" w14:textId="77777777" w:rsidR="006D6138" w:rsidRPr="00E52D43" w:rsidRDefault="006D6138" w:rsidP="00E52D43">
            <w:pPr>
              <w:ind w:right="-72"/>
              <w:jc w:val="right"/>
              <w:rPr>
                <w:rFonts w:ascii="Arial" w:hAnsi="Arial" w:cs="Arial"/>
                <w:sz w:val="14"/>
                <w:szCs w:val="14"/>
              </w:rPr>
            </w:pPr>
          </w:p>
        </w:tc>
        <w:tc>
          <w:tcPr>
            <w:tcW w:w="850" w:type="dxa"/>
            <w:shd w:val="clear" w:color="auto" w:fill="auto"/>
            <w:vAlign w:val="center"/>
          </w:tcPr>
          <w:p w14:paraId="43DF2D78" w14:textId="77777777" w:rsidR="006D6138" w:rsidRPr="00E52D43" w:rsidRDefault="006D6138" w:rsidP="00E52D43">
            <w:pPr>
              <w:ind w:right="-72"/>
              <w:jc w:val="right"/>
              <w:rPr>
                <w:rFonts w:ascii="Arial" w:hAnsi="Arial" w:cs="Arial"/>
                <w:sz w:val="14"/>
                <w:szCs w:val="14"/>
              </w:rPr>
            </w:pPr>
          </w:p>
        </w:tc>
        <w:tc>
          <w:tcPr>
            <w:tcW w:w="851" w:type="dxa"/>
            <w:shd w:val="clear" w:color="auto" w:fill="auto"/>
            <w:vAlign w:val="center"/>
          </w:tcPr>
          <w:p w14:paraId="63E037F2" w14:textId="77777777" w:rsidR="006D6138" w:rsidRPr="00E52D43" w:rsidRDefault="006D6138" w:rsidP="00E52D43">
            <w:pPr>
              <w:ind w:right="-72"/>
              <w:jc w:val="right"/>
              <w:rPr>
                <w:rFonts w:ascii="Arial" w:hAnsi="Arial" w:cs="Arial"/>
                <w:sz w:val="14"/>
                <w:szCs w:val="14"/>
              </w:rPr>
            </w:pPr>
          </w:p>
        </w:tc>
      </w:tr>
      <w:tr w:rsidR="006D6138" w:rsidRPr="00E52D43" w14:paraId="47D2AA55" w14:textId="77777777" w:rsidTr="00E52D43">
        <w:tc>
          <w:tcPr>
            <w:tcW w:w="1942" w:type="dxa"/>
            <w:shd w:val="clear" w:color="auto" w:fill="auto"/>
            <w:vAlign w:val="bottom"/>
          </w:tcPr>
          <w:p w14:paraId="47E07D24"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 xml:space="preserve">   Government and </w:t>
            </w:r>
          </w:p>
          <w:p w14:paraId="0A2DA586"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 xml:space="preserve">      state enterprise</w:t>
            </w:r>
          </w:p>
          <w:p w14:paraId="1433B82F"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 xml:space="preserve">      securities</w:t>
            </w:r>
          </w:p>
        </w:tc>
        <w:tc>
          <w:tcPr>
            <w:tcW w:w="850" w:type="dxa"/>
            <w:shd w:val="clear" w:color="auto" w:fill="auto"/>
            <w:vAlign w:val="bottom"/>
          </w:tcPr>
          <w:p w14:paraId="1F2DA6E3"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0" w:type="dxa"/>
            <w:shd w:val="clear" w:color="auto" w:fill="auto"/>
            <w:vAlign w:val="bottom"/>
          </w:tcPr>
          <w:p w14:paraId="356814B4"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1" w:type="dxa"/>
            <w:shd w:val="clear" w:color="auto" w:fill="auto"/>
            <w:vAlign w:val="bottom"/>
          </w:tcPr>
          <w:p w14:paraId="74EF06BE"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1</w:t>
            </w:r>
            <w:r w:rsidRPr="00E52D43">
              <w:rPr>
                <w:rFonts w:ascii="Arial" w:hAnsi="Arial" w:cs="Arial"/>
                <w:sz w:val="14"/>
                <w:szCs w:val="14"/>
              </w:rPr>
              <w:t>,</w:t>
            </w:r>
            <w:r w:rsidRPr="00E52D43">
              <w:rPr>
                <w:rFonts w:ascii="Arial" w:hAnsi="Arial" w:cs="Arial"/>
                <w:sz w:val="14"/>
                <w:szCs w:val="14"/>
                <w:lang w:val="en-GB"/>
              </w:rPr>
              <w:t>046</w:t>
            </w:r>
          </w:p>
        </w:tc>
        <w:tc>
          <w:tcPr>
            <w:tcW w:w="850" w:type="dxa"/>
            <w:shd w:val="clear" w:color="auto" w:fill="auto"/>
            <w:vAlign w:val="bottom"/>
          </w:tcPr>
          <w:p w14:paraId="10E2A08F"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1" w:type="dxa"/>
            <w:shd w:val="clear" w:color="auto" w:fill="auto"/>
            <w:vAlign w:val="bottom"/>
          </w:tcPr>
          <w:p w14:paraId="61365966"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0" w:type="dxa"/>
            <w:shd w:val="clear" w:color="auto" w:fill="auto"/>
            <w:vAlign w:val="bottom"/>
          </w:tcPr>
          <w:p w14:paraId="7D109AE2"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1" w:type="dxa"/>
            <w:shd w:val="clear" w:color="auto" w:fill="auto"/>
            <w:vAlign w:val="bottom"/>
          </w:tcPr>
          <w:p w14:paraId="0112C179"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0" w:type="dxa"/>
            <w:shd w:val="clear" w:color="auto" w:fill="auto"/>
            <w:vAlign w:val="bottom"/>
          </w:tcPr>
          <w:p w14:paraId="4794EBB0"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1</w:t>
            </w:r>
            <w:r w:rsidRPr="00E52D43">
              <w:rPr>
                <w:rFonts w:ascii="Arial" w:hAnsi="Arial" w:cs="Arial"/>
                <w:sz w:val="14"/>
                <w:szCs w:val="14"/>
              </w:rPr>
              <w:t>,</w:t>
            </w:r>
            <w:r w:rsidRPr="00E52D43">
              <w:rPr>
                <w:rFonts w:ascii="Arial" w:hAnsi="Arial" w:cs="Arial"/>
                <w:sz w:val="14"/>
                <w:szCs w:val="14"/>
                <w:lang w:val="en-GB"/>
              </w:rPr>
              <w:t>046</w:t>
            </w:r>
          </w:p>
        </w:tc>
        <w:tc>
          <w:tcPr>
            <w:tcW w:w="851" w:type="dxa"/>
            <w:shd w:val="clear" w:color="auto" w:fill="auto"/>
            <w:vAlign w:val="bottom"/>
          </w:tcPr>
          <w:p w14:paraId="3722A9A3"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2</w:t>
            </w:r>
            <w:r w:rsidRPr="00E52D43">
              <w:rPr>
                <w:rFonts w:ascii="Arial" w:hAnsi="Arial" w:cs="Arial"/>
                <w:sz w:val="14"/>
                <w:szCs w:val="14"/>
                <w:cs/>
              </w:rPr>
              <w:t>.</w:t>
            </w:r>
            <w:r w:rsidRPr="00E52D43">
              <w:rPr>
                <w:rFonts w:ascii="Arial" w:hAnsi="Arial" w:cs="Arial"/>
                <w:sz w:val="14"/>
                <w:szCs w:val="14"/>
                <w:lang w:val="en-GB"/>
              </w:rPr>
              <w:t>875</w:t>
            </w:r>
          </w:p>
        </w:tc>
      </w:tr>
      <w:tr w:rsidR="006D6138" w:rsidRPr="00E52D43" w14:paraId="3AE5B47D" w14:textId="77777777" w:rsidTr="00E52D43">
        <w:tc>
          <w:tcPr>
            <w:tcW w:w="1942" w:type="dxa"/>
            <w:shd w:val="clear" w:color="auto" w:fill="auto"/>
            <w:vAlign w:val="center"/>
          </w:tcPr>
          <w:p w14:paraId="77DD49BB" w14:textId="77777777" w:rsidR="006D6138" w:rsidRPr="00E52D43" w:rsidRDefault="006D6138" w:rsidP="007C7C40">
            <w:pPr>
              <w:ind w:left="38"/>
              <w:jc w:val="both"/>
              <w:rPr>
                <w:rFonts w:ascii="Arial" w:hAnsi="Arial" w:cs="Arial"/>
                <w:color w:val="000000"/>
                <w:sz w:val="14"/>
                <w:szCs w:val="14"/>
              </w:rPr>
            </w:pPr>
            <w:r w:rsidRPr="00E52D43">
              <w:rPr>
                <w:rFonts w:ascii="Arial" w:hAnsi="Arial" w:cs="Arial"/>
                <w:color w:val="000000"/>
                <w:sz w:val="14"/>
                <w:szCs w:val="14"/>
              </w:rPr>
              <w:t xml:space="preserve">   Private debt securities</w:t>
            </w:r>
          </w:p>
        </w:tc>
        <w:tc>
          <w:tcPr>
            <w:tcW w:w="850" w:type="dxa"/>
            <w:shd w:val="clear" w:color="auto" w:fill="auto"/>
            <w:vAlign w:val="center"/>
          </w:tcPr>
          <w:p w14:paraId="7F627661"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5</w:t>
            </w:r>
            <w:r w:rsidRPr="00E52D43">
              <w:rPr>
                <w:rFonts w:ascii="Arial" w:hAnsi="Arial" w:cs="Arial"/>
                <w:sz w:val="14"/>
                <w:szCs w:val="14"/>
              </w:rPr>
              <w:t>,</w:t>
            </w:r>
            <w:r w:rsidRPr="00E52D43">
              <w:rPr>
                <w:rFonts w:ascii="Arial" w:hAnsi="Arial" w:cs="Arial"/>
                <w:sz w:val="14"/>
                <w:szCs w:val="14"/>
                <w:lang w:val="en-GB"/>
              </w:rPr>
              <w:t>017</w:t>
            </w:r>
            <w:r w:rsidRPr="00E52D43">
              <w:rPr>
                <w:rFonts w:ascii="Arial" w:hAnsi="Arial" w:cs="Arial" w:hint="cs"/>
                <w:sz w:val="14"/>
                <w:szCs w:val="14"/>
                <w:cs/>
              </w:rPr>
              <w:t xml:space="preserve">      </w:t>
            </w:r>
          </w:p>
        </w:tc>
        <w:tc>
          <w:tcPr>
            <w:tcW w:w="850" w:type="dxa"/>
            <w:shd w:val="clear" w:color="auto" w:fill="auto"/>
            <w:vAlign w:val="center"/>
          </w:tcPr>
          <w:p w14:paraId="7F64535B"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19</w:t>
            </w:r>
            <w:r w:rsidRPr="00E52D43">
              <w:rPr>
                <w:rFonts w:ascii="Arial" w:hAnsi="Arial" w:cs="Arial"/>
                <w:sz w:val="14"/>
                <w:szCs w:val="14"/>
              </w:rPr>
              <w:t>,</w:t>
            </w:r>
            <w:r w:rsidRPr="00E52D43">
              <w:rPr>
                <w:rFonts w:ascii="Arial" w:hAnsi="Arial" w:cs="Arial"/>
                <w:sz w:val="14"/>
                <w:szCs w:val="14"/>
                <w:lang w:val="en-GB"/>
              </w:rPr>
              <w:t>908</w:t>
            </w:r>
          </w:p>
        </w:tc>
        <w:tc>
          <w:tcPr>
            <w:tcW w:w="851" w:type="dxa"/>
            <w:shd w:val="clear" w:color="auto" w:fill="auto"/>
            <w:vAlign w:val="center"/>
          </w:tcPr>
          <w:p w14:paraId="46DECE75"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204</w:t>
            </w:r>
            <w:r w:rsidRPr="00E52D43">
              <w:rPr>
                <w:rFonts w:ascii="Arial" w:hAnsi="Arial" w:cs="Arial"/>
                <w:sz w:val="14"/>
                <w:szCs w:val="14"/>
              </w:rPr>
              <w:t>,</w:t>
            </w:r>
            <w:r w:rsidRPr="00E52D43">
              <w:rPr>
                <w:rFonts w:ascii="Arial" w:hAnsi="Arial" w:cs="Arial"/>
                <w:sz w:val="14"/>
                <w:szCs w:val="14"/>
                <w:lang w:val="en-GB"/>
              </w:rPr>
              <w:t>912</w:t>
            </w:r>
          </w:p>
        </w:tc>
        <w:tc>
          <w:tcPr>
            <w:tcW w:w="850" w:type="dxa"/>
            <w:shd w:val="clear" w:color="auto" w:fill="auto"/>
            <w:vAlign w:val="center"/>
          </w:tcPr>
          <w:p w14:paraId="6CA336D8" w14:textId="20CF3459"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1" w:type="dxa"/>
            <w:shd w:val="clear" w:color="auto" w:fill="auto"/>
            <w:vAlign w:val="center"/>
          </w:tcPr>
          <w:p w14:paraId="4C7BDC3A"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0" w:type="dxa"/>
            <w:shd w:val="clear" w:color="auto" w:fill="auto"/>
            <w:vAlign w:val="center"/>
          </w:tcPr>
          <w:p w14:paraId="46BC7C4E"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1" w:type="dxa"/>
            <w:shd w:val="clear" w:color="auto" w:fill="auto"/>
            <w:vAlign w:val="center"/>
          </w:tcPr>
          <w:p w14:paraId="47F99101"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236</w:t>
            </w:r>
          </w:p>
        </w:tc>
        <w:tc>
          <w:tcPr>
            <w:tcW w:w="850" w:type="dxa"/>
            <w:shd w:val="clear" w:color="auto" w:fill="auto"/>
            <w:vAlign w:val="center"/>
          </w:tcPr>
          <w:p w14:paraId="4C3CB6F1"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230</w:t>
            </w:r>
            <w:r w:rsidRPr="00E52D43">
              <w:rPr>
                <w:rFonts w:ascii="Arial" w:hAnsi="Arial" w:cs="Arial"/>
                <w:sz w:val="14"/>
                <w:szCs w:val="14"/>
              </w:rPr>
              <w:t>,</w:t>
            </w:r>
            <w:r w:rsidRPr="00E52D43">
              <w:rPr>
                <w:rFonts w:ascii="Arial" w:hAnsi="Arial" w:cs="Arial"/>
                <w:sz w:val="14"/>
                <w:szCs w:val="14"/>
                <w:lang w:val="en-GB"/>
              </w:rPr>
              <w:t>073</w:t>
            </w:r>
          </w:p>
        </w:tc>
        <w:tc>
          <w:tcPr>
            <w:tcW w:w="851" w:type="dxa"/>
            <w:shd w:val="clear" w:color="auto" w:fill="auto"/>
            <w:vAlign w:val="center"/>
          </w:tcPr>
          <w:p w14:paraId="504324C0"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2</w:t>
            </w:r>
            <w:r w:rsidRPr="00E52D43">
              <w:rPr>
                <w:rFonts w:ascii="Arial" w:hAnsi="Arial" w:cs="Arial"/>
                <w:sz w:val="14"/>
                <w:szCs w:val="14"/>
                <w:cs/>
              </w:rPr>
              <w:t>.</w:t>
            </w:r>
            <w:r w:rsidRPr="00E52D43">
              <w:rPr>
                <w:rFonts w:ascii="Arial" w:hAnsi="Arial" w:cs="Arial"/>
                <w:sz w:val="14"/>
                <w:szCs w:val="14"/>
                <w:lang w:val="en-GB"/>
              </w:rPr>
              <w:t>05</w:t>
            </w:r>
            <w:r w:rsidRPr="00E52D43">
              <w:rPr>
                <w:rFonts w:ascii="Arial" w:hAnsi="Arial" w:cs="Arial"/>
                <w:sz w:val="14"/>
                <w:szCs w:val="14"/>
                <w:cs/>
              </w:rPr>
              <w:t>-</w:t>
            </w:r>
            <w:r w:rsidRPr="00E52D43">
              <w:rPr>
                <w:rFonts w:ascii="Arial" w:hAnsi="Arial" w:cs="Arial"/>
                <w:sz w:val="14"/>
                <w:szCs w:val="14"/>
                <w:lang w:val="en-GB"/>
              </w:rPr>
              <w:t>6</w:t>
            </w:r>
            <w:r w:rsidRPr="00E52D43">
              <w:rPr>
                <w:rFonts w:ascii="Arial" w:hAnsi="Arial" w:cs="Arial"/>
                <w:sz w:val="14"/>
                <w:szCs w:val="14"/>
                <w:cs/>
              </w:rPr>
              <w:t>.</w:t>
            </w:r>
            <w:r w:rsidRPr="00E52D43">
              <w:rPr>
                <w:rFonts w:ascii="Arial" w:hAnsi="Arial" w:cs="Arial"/>
                <w:sz w:val="14"/>
                <w:szCs w:val="14"/>
                <w:lang w:val="en-GB"/>
              </w:rPr>
              <w:t>1</w:t>
            </w:r>
          </w:p>
        </w:tc>
      </w:tr>
      <w:tr w:rsidR="006D6138" w:rsidRPr="00E52D43" w14:paraId="17295CFC" w14:textId="77777777" w:rsidTr="00E52D43">
        <w:tc>
          <w:tcPr>
            <w:tcW w:w="1942" w:type="dxa"/>
            <w:shd w:val="clear" w:color="auto" w:fill="auto"/>
            <w:vAlign w:val="center"/>
          </w:tcPr>
          <w:p w14:paraId="1949F7FA" w14:textId="77777777" w:rsidR="006D6138" w:rsidRPr="00E52D43" w:rsidRDefault="006D6138" w:rsidP="007C7C40">
            <w:pPr>
              <w:ind w:left="38"/>
              <w:jc w:val="both"/>
              <w:rPr>
                <w:rFonts w:ascii="Arial" w:hAnsi="Arial" w:cs="Arial"/>
                <w:color w:val="000000"/>
                <w:sz w:val="10"/>
                <w:szCs w:val="10"/>
              </w:rPr>
            </w:pPr>
          </w:p>
        </w:tc>
        <w:tc>
          <w:tcPr>
            <w:tcW w:w="850" w:type="dxa"/>
            <w:tcBorders>
              <w:top w:val="single" w:sz="4" w:space="0" w:color="auto"/>
            </w:tcBorders>
            <w:shd w:val="clear" w:color="auto" w:fill="auto"/>
            <w:vAlign w:val="center"/>
          </w:tcPr>
          <w:p w14:paraId="45BB001F"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320077FC"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5707C667"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60533EAC"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749843D8"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106F9CDF" w14:textId="77777777" w:rsidR="006D6138" w:rsidRPr="00E52D43" w:rsidRDefault="006D6138" w:rsidP="00E52D43">
            <w:pPr>
              <w:ind w:right="-72"/>
              <w:jc w:val="right"/>
              <w:rPr>
                <w:rFonts w:ascii="Arial" w:hAnsi="Arial" w:cs="Arial"/>
                <w:b/>
                <w:bCs/>
                <w:color w:val="000000"/>
                <w:sz w:val="10"/>
                <w:szCs w:val="10"/>
              </w:rPr>
            </w:pPr>
          </w:p>
        </w:tc>
        <w:tc>
          <w:tcPr>
            <w:tcW w:w="851" w:type="dxa"/>
            <w:tcBorders>
              <w:top w:val="single" w:sz="4" w:space="0" w:color="auto"/>
            </w:tcBorders>
            <w:shd w:val="clear" w:color="auto" w:fill="auto"/>
            <w:vAlign w:val="center"/>
          </w:tcPr>
          <w:p w14:paraId="24E1E3F7" w14:textId="77777777" w:rsidR="006D6138" w:rsidRPr="00E52D43" w:rsidRDefault="006D6138" w:rsidP="00E52D43">
            <w:pPr>
              <w:ind w:right="-72"/>
              <w:jc w:val="right"/>
              <w:rPr>
                <w:rFonts w:ascii="Arial" w:hAnsi="Arial" w:cs="Arial"/>
                <w:b/>
                <w:bCs/>
                <w:color w:val="000000"/>
                <w:sz w:val="10"/>
                <w:szCs w:val="10"/>
              </w:rPr>
            </w:pPr>
          </w:p>
        </w:tc>
        <w:tc>
          <w:tcPr>
            <w:tcW w:w="850" w:type="dxa"/>
            <w:tcBorders>
              <w:top w:val="single" w:sz="4" w:space="0" w:color="auto"/>
            </w:tcBorders>
            <w:shd w:val="clear" w:color="auto" w:fill="auto"/>
            <w:vAlign w:val="center"/>
          </w:tcPr>
          <w:p w14:paraId="08F3431D" w14:textId="77777777" w:rsidR="006D6138" w:rsidRPr="00E52D43" w:rsidRDefault="006D6138" w:rsidP="00E52D43">
            <w:pPr>
              <w:ind w:right="-72"/>
              <w:jc w:val="right"/>
              <w:rPr>
                <w:rFonts w:ascii="Arial" w:hAnsi="Arial" w:cs="Arial"/>
                <w:b/>
                <w:bCs/>
                <w:color w:val="000000"/>
                <w:sz w:val="10"/>
                <w:szCs w:val="10"/>
              </w:rPr>
            </w:pPr>
          </w:p>
        </w:tc>
        <w:tc>
          <w:tcPr>
            <w:tcW w:w="851" w:type="dxa"/>
            <w:shd w:val="clear" w:color="auto" w:fill="auto"/>
            <w:vAlign w:val="center"/>
          </w:tcPr>
          <w:p w14:paraId="776274D7" w14:textId="77777777" w:rsidR="006D6138" w:rsidRPr="00E52D43" w:rsidRDefault="006D6138" w:rsidP="00E52D43">
            <w:pPr>
              <w:ind w:right="-72"/>
              <w:jc w:val="right"/>
              <w:rPr>
                <w:rFonts w:ascii="Arial" w:hAnsi="Arial" w:cs="Arial"/>
                <w:b/>
                <w:bCs/>
                <w:color w:val="000000"/>
                <w:sz w:val="10"/>
                <w:szCs w:val="10"/>
              </w:rPr>
            </w:pPr>
          </w:p>
        </w:tc>
      </w:tr>
      <w:tr w:rsidR="006D6138" w:rsidRPr="00E52D43" w14:paraId="24A87029" w14:textId="77777777" w:rsidTr="00E52D43">
        <w:tc>
          <w:tcPr>
            <w:tcW w:w="1942" w:type="dxa"/>
            <w:shd w:val="clear" w:color="auto" w:fill="auto"/>
            <w:vAlign w:val="center"/>
          </w:tcPr>
          <w:p w14:paraId="28E0F335" w14:textId="77777777" w:rsidR="006D6138" w:rsidRPr="00E52D43" w:rsidRDefault="006D6138" w:rsidP="007C7C40">
            <w:pPr>
              <w:ind w:left="38"/>
              <w:jc w:val="both"/>
              <w:rPr>
                <w:rFonts w:ascii="Arial" w:hAnsi="Arial" w:cs="Arial"/>
                <w:color w:val="000000"/>
                <w:sz w:val="14"/>
                <w:szCs w:val="14"/>
              </w:rPr>
            </w:pPr>
          </w:p>
        </w:tc>
        <w:tc>
          <w:tcPr>
            <w:tcW w:w="850" w:type="dxa"/>
            <w:tcBorders>
              <w:bottom w:val="single" w:sz="4" w:space="0" w:color="auto"/>
            </w:tcBorders>
            <w:shd w:val="clear" w:color="auto" w:fill="auto"/>
            <w:vAlign w:val="center"/>
          </w:tcPr>
          <w:p w14:paraId="58DF12EA" w14:textId="61126ED1" w:rsidR="006D6138" w:rsidRPr="00E52D43" w:rsidRDefault="006E38A9" w:rsidP="00E52D43">
            <w:pPr>
              <w:ind w:right="-72"/>
              <w:jc w:val="right"/>
              <w:rPr>
                <w:rFonts w:ascii="Arial" w:hAnsi="Arial" w:cs="Arial"/>
                <w:sz w:val="14"/>
                <w:szCs w:val="14"/>
              </w:rPr>
            </w:pPr>
            <w:r w:rsidRPr="00E52D43">
              <w:rPr>
                <w:rFonts w:ascii="Arial" w:hAnsi="Arial" w:cs="Arial"/>
                <w:sz w:val="14"/>
                <w:szCs w:val="14"/>
                <w:lang w:val="en-GB"/>
              </w:rPr>
              <w:t>124</w:t>
            </w:r>
            <w:r w:rsidR="006D6138" w:rsidRPr="00E52D43">
              <w:rPr>
                <w:rFonts w:ascii="Arial" w:hAnsi="Arial" w:cs="Arial"/>
                <w:sz w:val="14"/>
                <w:szCs w:val="14"/>
              </w:rPr>
              <w:t>,</w:t>
            </w:r>
            <w:r w:rsidRPr="00E52D43">
              <w:rPr>
                <w:rFonts w:ascii="Arial" w:hAnsi="Arial" w:cs="Arial"/>
                <w:sz w:val="14"/>
                <w:szCs w:val="14"/>
                <w:lang w:val="en-GB"/>
              </w:rPr>
              <w:t>881</w:t>
            </w:r>
          </w:p>
        </w:tc>
        <w:tc>
          <w:tcPr>
            <w:tcW w:w="850" w:type="dxa"/>
            <w:tcBorders>
              <w:bottom w:val="single" w:sz="4" w:space="0" w:color="auto"/>
            </w:tcBorders>
            <w:shd w:val="clear" w:color="auto" w:fill="auto"/>
            <w:vAlign w:val="center"/>
          </w:tcPr>
          <w:p w14:paraId="00E592F9"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19</w:t>
            </w:r>
            <w:r w:rsidRPr="00E52D43">
              <w:rPr>
                <w:rFonts w:ascii="Arial" w:hAnsi="Arial" w:cs="Arial"/>
                <w:sz w:val="14"/>
                <w:szCs w:val="14"/>
              </w:rPr>
              <w:t>,</w:t>
            </w:r>
            <w:r w:rsidRPr="00E52D43">
              <w:rPr>
                <w:rFonts w:ascii="Arial" w:hAnsi="Arial" w:cs="Arial"/>
                <w:sz w:val="14"/>
                <w:szCs w:val="14"/>
                <w:lang w:val="en-GB"/>
              </w:rPr>
              <w:t>908</w:t>
            </w:r>
          </w:p>
        </w:tc>
        <w:tc>
          <w:tcPr>
            <w:tcW w:w="851" w:type="dxa"/>
            <w:tcBorders>
              <w:bottom w:val="single" w:sz="4" w:space="0" w:color="auto"/>
            </w:tcBorders>
            <w:shd w:val="clear" w:color="auto" w:fill="auto"/>
            <w:vAlign w:val="center"/>
          </w:tcPr>
          <w:p w14:paraId="02440685"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205</w:t>
            </w:r>
            <w:r w:rsidRPr="00E52D43">
              <w:rPr>
                <w:rFonts w:ascii="Arial" w:hAnsi="Arial" w:cs="Arial"/>
                <w:sz w:val="14"/>
                <w:szCs w:val="14"/>
              </w:rPr>
              <w:t>,</w:t>
            </w:r>
            <w:r w:rsidRPr="00E52D43">
              <w:rPr>
                <w:rFonts w:ascii="Arial" w:hAnsi="Arial" w:cs="Arial"/>
                <w:sz w:val="14"/>
                <w:szCs w:val="14"/>
                <w:lang w:val="en-GB"/>
              </w:rPr>
              <w:t>958</w:t>
            </w:r>
          </w:p>
        </w:tc>
        <w:tc>
          <w:tcPr>
            <w:tcW w:w="850" w:type="dxa"/>
            <w:tcBorders>
              <w:bottom w:val="single" w:sz="4" w:space="0" w:color="auto"/>
            </w:tcBorders>
            <w:shd w:val="clear" w:color="auto" w:fill="auto"/>
            <w:vAlign w:val="center"/>
          </w:tcPr>
          <w:p w14:paraId="06BAC84E" w14:textId="3299B035" w:rsidR="006D6138" w:rsidRPr="00E52D43" w:rsidRDefault="006E38A9" w:rsidP="00E52D43">
            <w:pPr>
              <w:ind w:right="-72"/>
              <w:jc w:val="right"/>
              <w:rPr>
                <w:rFonts w:ascii="Arial" w:hAnsi="Arial" w:cs="Arial"/>
                <w:sz w:val="14"/>
                <w:szCs w:val="14"/>
              </w:rPr>
            </w:pPr>
            <w:r w:rsidRPr="00E52D43">
              <w:rPr>
                <w:rFonts w:ascii="Arial" w:hAnsi="Arial" w:cs="Arial"/>
                <w:sz w:val="14"/>
                <w:szCs w:val="14"/>
                <w:lang w:val="en-GB"/>
              </w:rPr>
              <w:t>40,218</w:t>
            </w:r>
          </w:p>
        </w:tc>
        <w:tc>
          <w:tcPr>
            <w:tcW w:w="851" w:type="dxa"/>
            <w:tcBorders>
              <w:bottom w:val="single" w:sz="4" w:space="0" w:color="auto"/>
            </w:tcBorders>
            <w:shd w:val="clear" w:color="auto" w:fill="auto"/>
            <w:vAlign w:val="center"/>
          </w:tcPr>
          <w:p w14:paraId="46A308D9"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0" w:type="dxa"/>
            <w:tcBorders>
              <w:bottom w:val="single" w:sz="4" w:space="0" w:color="auto"/>
            </w:tcBorders>
            <w:shd w:val="clear" w:color="auto" w:fill="auto"/>
            <w:vAlign w:val="center"/>
          </w:tcPr>
          <w:p w14:paraId="77975A59"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rPr>
              <w:t>-</w:t>
            </w:r>
          </w:p>
        </w:tc>
        <w:tc>
          <w:tcPr>
            <w:tcW w:w="851" w:type="dxa"/>
            <w:tcBorders>
              <w:bottom w:val="single" w:sz="4" w:space="0" w:color="auto"/>
            </w:tcBorders>
            <w:shd w:val="clear" w:color="auto" w:fill="auto"/>
            <w:vAlign w:val="center"/>
          </w:tcPr>
          <w:p w14:paraId="0471F030"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11</w:t>
            </w:r>
            <w:r w:rsidRPr="00E52D43">
              <w:rPr>
                <w:rFonts w:ascii="Arial" w:hAnsi="Arial" w:cs="Arial"/>
                <w:sz w:val="14"/>
                <w:szCs w:val="14"/>
              </w:rPr>
              <w:t>,</w:t>
            </w:r>
            <w:r w:rsidRPr="00E52D43">
              <w:rPr>
                <w:rFonts w:ascii="Arial" w:hAnsi="Arial" w:cs="Arial"/>
                <w:sz w:val="14"/>
                <w:szCs w:val="14"/>
                <w:lang w:val="en-GB"/>
              </w:rPr>
              <w:t>851</w:t>
            </w:r>
          </w:p>
        </w:tc>
        <w:tc>
          <w:tcPr>
            <w:tcW w:w="850" w:type="dxa"/>
            <w:tcBorders>
              <w:bottom w:val="single" w:sz="4" w:space="0" w:color="auto"/>
            </w:tcBorders>
            <w:shd w:val="clear" w:color="auto" w:fill="auto"/>
            <w:vAlign w:val="center"/>
          </w:tcPr>
          <w:p w14:paraId="22180BA0" w14:textId="77777777" w:rsidR="006D6138" w:rsidRPr="00E52D43" w:rsidRDefault="006D6138" w:rsidP="00E52D43">
            <w:pPr>
              <w:ind w:right="-72"/>
              <w:jc w:val="right"/>
              <w:rPr>
                <w:rFonts w:ascii="Arial" w:hAnsi="Arial" w:cs="Arial"/>
                <w:sz w:val="14"/>
                <w:szCs w:val="14"/>
              </w:rPr>
            </w:pPr>
            <w:r w:rsidRPr="00E52D43">
              <w:rPr>
                <w:rFonts w:ascii="Arial" w:hAnsi="Arial" w:cs="Arial"/>
                <w:sz w:val="14"/>
                <w:szCs w:val="14"/>
                <w:lang w:val="en-GB"/>
              </w:rPr>
              <w:t>402</w:t>
            </w:r>
            <w:r w:rsidRPr="00E52D43">
              <w:rPr>
                <w:rFonts w:ascii="Arial" w:hAnsi="Arial" w:cs="Arial"/>
                <w:sz w:val="14"/>
                <w:szCs w:val="14"/>
              </w:rPr>
              <w:t>,</w:t>
            </w:r>
            <w:r w:rsidRPr="00E52D43">
              <w:rPr>
                <w:rFonts w:ascii="Arial" w:hAnsi="Arial" w:cs="Arial"/>
                <w:sz w:val="14"/>
                <w:szCs w:val="14"/>
                <w:lang w:val="en-GB"/>
              </w:rPr>
              <w:t>816</w:t>
            </w:r>
          </w:p>
        </w:tc>
        <w:tc>
          <w:tcPr>
            <w:tcW w:w="851" w:type="dxa"/>
            <w:shd w:val="clear" w:color="auto" w:fill="auto"/>
            <w:vAlign w:val="center"/>
          </w:tcPr>
          <w:p w14:paraId="0F82B6B8" w14:textId="77777777" w:rsidR="006D6138" w:rsidRPr="00E52D43" w:rsidRDefault="006D6138" w:rsidP="00E52D43">
            <w:pPr>
              <w:ind w:right="-72"/>
              <w:jc w:val="right"/>
              <w:rPr>
                <w:rFonts w:ascii="Arial" w:hAnsi="Arial" w:cs="Arial"/>
                <w:sz w:val="14"/>
                <w:szCs w:val="14"/>
              </w:rPr>
            </w:pPr>
          </w:p>
        </w:tc>
      </w:tr>
    </w:tbl>
    <w:p w14:paraId="4F525991" w14:textId="3B9AD3A1" w:rsidR="00121319" w:rsidRDefault="00121319" w:rsidP="00021EC9">
      <w:pPr>
        <w:ind w:left="540"/>
        <w:rPr>
          <w:rFonts w:ascii="Arial" w:hAnsi="Arial" w:cs="Arial"/>
          <w:color w:val="000000"/>
        </w:rPr>
      </w:pPr>
    </w:p>
    <w:p w14:paraId="705BB71E" w14:textId="77777777" w:rsidR="00640C17" w:rsidRPr="004E3EC7" w:rsidRDefault="00640C17" w:rsidP="00E52D43">
      <w:pPr>
        <w:ind w:left="1620"/>
        <w:jc w:val="thaiDistribute"/>
        <w:rPr>
          <w:rFonts w:ascii="Arial" w:eastAsia="Arial" w:hAnsi="Arial" w:cs="Arial"/>
          <w:i/>
          <w:iCs/>
          <w:color w:val="CF4A02"/>
        </w:rPr>
      </w:pPr>
      <w:r w:rsidRPr="004E3EC7">
        <w:rPr>
          <w:rFonts w:ascii="Arial" w:eastAsia="Arial" w:hAnsi="Arial" w:cs="Arial"/>
          <w:i/>
          <w:iCs/>
          <w:color w:val="CF4A02"/>
        </w:rPr>
        <w:t>Interest rate sensitivity</w:t>
      </w:r>
    </w:p>
    <w:p w14:paraId="59045CBE" w14:textId="77777777" w:rsidR="00F5217C" w:rsidRPr="004E3EC7" w:rsidRDefault="00F5217C" w:rsidP="00E52D43">
      <w:pPr>
        <w:ind w:left="1620"/>
        <w:jc w:val="thaiDistribute"/>
        <w:rPr>
          <w:rFonts w:ascii="Arial" w:eastAsia="Arial" w:hAnsi="Arial" w:cs="Arial"/>
          <w:color w:val="000000"/>
        </w:rPr>
      </w:pPr>
    </w:p>
    <w:p w14:paraId="6029408C" w14:textId="77777777" w:rsidR="008F7004" w:rsidRPr="004E3EC7" w:rsidRDefault="008F7004" w:rsidP="00E52D43">
      <w:pPr>
        <w:ind w:left="1620"/>
        <w:jc w:val="thaiDistribute"/>
        <w:rPr>
          <w:rFonts w:ascii="Arial" w:eastAsia="Arial" w:hAnsi="Arial" w:cs="Arial"/>
          <w:color w:val="000000"/>
        </w:rPr>
      </w:pPr>
      <w:r w:rsidRPr="00021EC9">
        <w:rPr>
          <w:rFonts w:ascii="Arial" w:eastAsia="Arial" w:hAnsi="Arial" w:cs="Arial"/>
          <w:color w:val="000000"/>
          <w:spacing w:val="-2"/>
        </w:rPr>
        <w:t>Profit or loss is sensitive to higher or lower interest income from cash and cash equivalents, and higher</w:t>
      </w:r>
      <w:r w:rsidRPr="004E3EC7">
        <w:rPr>
          <w:rFonts w:ascii="Arial" w:eastAsia="Arial" w:hAnsi="Arial" w:cs="Arial"/>
          <w:color w:val="000000"/>
        </w:rPr>
        <w:t xml:space="preserve"> or lower interest expenses from borrowings </w:t>
      </w:r>
      <w:proofErr w:type="gramStart"/>
      <w:r w:rsidRPr="004E3EC7">
        <w:rPr>
          <w:rFonts w:ascii="Arial" w:eastAsia="Arial" w:hAnsi="Arial" w:cs="Arial"/>
          <w:color w:val="000000"/>
        </w:rPr>
        <w:t>as a result of</w:t>
      </w:r>
      <w:proofErr w:type="gramEnd"/>
      <w:r w:rsidRPr="004E3EC7">
        <w:rPr>
          <w:rFonts w:ascii="Arial" w:eastAsia="Arial" w:hAnsi="Arial" w:cs="Arial"/>
          <w:color w:val="000000"/>
        </w:rPr>
        <w:t xml:space="preserve"> changes in interest rates. Other components of equity change </w:t>
      </w:r>
      <w:proofErr w:type="gramStart"/>
      <w:r w:rsidRPr="004E3EC7">
        <w:rPr>
          <w:rFonts w:ascii="Arial" w:eastAsia="Arial" w:hAnsi="Arial" w:cs="Arial"/>
          <w:color w:val="000000"/>
        </w:rPr>
        <w:t>as a result of</w:t>
      </w:r>
      <w:proofErr w:type="gramEnd"/>
      <w:r w:rsidRPr="004E3EC7">
        <w:rPr>
          <w:rFonts w:ascii="Arial" w:eastAsia="Arial" w:hAnsi="Arial" w:cs="Arial"/>
          <w:color w:val="000000"/>
        </w:rPr>
        <w:t xml:space="preserve"> an increase or decrease in the fair value of the cash flow hedges of borrowings and the fair value of debt investments at fair value through other comprehensive income.</w:t>
      </w:r>
    </w:p>
    <w:p w14:paraId="33DA3E15" w14:textId="77777777" w:rsidR="005B5BDE" w:rsidRDefault="005B5BDE" w:rsidP="00E52D43">
      <w:pPr>
        <w:ind w:left="1620"/>
        <w:jc w:val="thaiDistribute"/>
        <w:rPr>
          <w:rFonts w:ascii="Arial" w:eastAsia="Arial" w:hAnsi="Arial" w:cs="Arial"/>
          <w:color w:val="000000"/>
        </w:rPr>
      </w:pPr>
    </w:p>
    <w:p w14:paraId="58A45660" w14:textId="20D2036D" w:rsidR="00640C17" w:rsidRPr="004E3EC7" w:rsidRDefault="00640C17" w:rsidP="00E52D43">
      <w:pPr>
        <w:ind w:left="1620"/>
        <w:jc w:val="thaiDistribute"/>
        <w:rPr>
          <w:rFonts w:ascii="Arial" w:eastAsia="Arial" w:hAnsi="Arial" w:cs="Arial"/>
          <w:color w:val="000000"/>
        </w:rPr>
      </w:pPr>
      <w:r w:rsidRPr="004E3EC7">
        <w:rPr>
          <w:rFonts w:ascii="Arial" w:eastAsia="Arial" w:hAnsi="Arial" w:cs="Arial"/>
          <w:color w:val="000000"/>
        </w:rPr>
        <w:t>The table below shows the interest sensitivity for the financial assets and financial liabilities held as at reporting date.</w:t>
      </w:r>
    </w:p>
    <w:p w14:paraId="699E3DDE" w14:textId="76B8671B" w:rsidR="008F7004" w:rsidRPr="004E3EC7" w:rsidRDefault="008F7004" w:rsidP="00021EC9">
      <w:pPr>
        <w:ind w:left="540"/>
        <w:jc w:val="thaiDistribute"/>
        <w:rPr>
          <w:rFonts w:ascii="Arial" w:eastAsia="Arial" w:hAnsi="Arial" w:cs="Arial"/>
          <w:color w:val="000000"/>
        </w:rPr>
      </w:pPr>
    </w:p>
    <w:tbl>
      <w:tblPr>
        <w:tblStyle w:val="TableGrid"/>
        <w:tblW w:w="7920"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50"/>
        <w:gridCol w:w="1440"/>
        <w:gridCol w:w="1350"/>
        <w:gridCol w:w="1350"/>
      </w:tblGrid>
      <w:tr w:rsidR="008F7004" w:rsidRPr="00E52D43" w14:paraId="04CCFC78" w14:textId="77777777" w:rsidTr="00E52D43">
        <w:tc>
          <w:tcPr>
            <w:tcW w:w="2430" w:type="dxa"/>
            <w:vAlign w:val="bottom"/>
          </w:tcPr>
          <w:p w14:paraId="28A184E1" w14:textId="77777777" w:rsidR="008F7004" w:rsidRPr="00E52D43" w:rsidRDefault="008F7004" w:rsidP="00E52D43">
            <w:pPr>
              <w:jc w:val="thaiDistribute"/>
              <w:rPr>
                <w:rFonts w:ascii="Arial" w:eastAsia="Arial" w:hAnsi="Arial" w:cs="Arial"/>
                <w:color w:val="000000"/>
                <w:sz w:val="16"/>
                <w:szCs w:val="16"/>
              </w:rPr>
            </w:pPr>
          </w:p>
        </w:tc>
        <w:tc>
          <w:tcPr>
            <w:tcW w:w="5490" w:type="dxa"/>
            <w:gridSpan w:val="4"/>
            <w:tcBorders>
              <w:top w:val="single" w:sz="4" w:space="0" w:color="auto"/>
              <w:bottom w:val="single" w:sz="4" w:space="0" w:color="auto"/>
            </w:tcBorders>
            <w:vAlign w:val="bottom"/>
          </w:tcPr>
          <w:p w14:paraId="57737E9C" w14:textId="77777777" w:rsidR="008F7004" w:rsidRPr="00E52D43" w:rsidRDefault="008F7004" w:rsidP="00AC1B4E">
            <w:pPr>
              <w:jc w:val="center"/>
              <w:rPr>
                <w:rFonts w:ascii="Arial" w:eastAsia="Arial" w:hAnsi="Arial" w:cs="Arial"/>
                <w:color w:val="000000"/>
                <w:sz w:val="16"/>
                <w:szCs w:val="16"/>
              </w:rPr>
            </w:pPr>
            <w:r w:rsidRPr="00E52D43">
              <w:rPr>
                <w:rFonts w:ascii="Arial" w:hAnsi="Arial" w:cs="Arial"/>
                <w:b/>
                <w:bCs/>
                <w:sz w:val="16"/>
                <w:szCs w:val="16"/>
              </w:rPr>
              <w:t>Consolidated financial statements</w:t>
            </w:r>
          </w:p>
        </w:tc>
      </w:tr>
      <w:tr w:rsidR="008F7004" w:rsidRPr="00E52D43" w14:paraId="3AD900B9" w14:textId="77777777" w:rsidTr="00E52D43">
        <w:tc>
          <w:tcPr>
            <w:tcW w:w="2430" w:type="dxa"/>
            <w:vAlign w:val="bottom"/>
          </w:tcPr>
          <w:p w14:paraId="46FE3A3F" w14:textId="77777777" w:rsidR="008F7004" w:rsidRPr="00E52D43" w:rsidRDefault="008F7004" w:rsidP="00E52D43">
            <w:pPr>
              <w:jc w:val="thaiDistribute"/>
              <w:rPr>
                <w:rFonts w:ascii="Arial" w:eastAsia="Arial" w:hAnsi="Arial" w:cs="Arial"/>
                <w:color w:val="000000"/>
                <w:sz w:val="16"/>
                <w:szCs w:val="16"/>
              </w:rPr>
            </w:pPr>
          </w:p>
        </w:tc>
        <w:tc>
          <w:tcPr>
            <w:tcW w:w="2790" w:type="dxa"/>
            <w:gridSpan w:val="2"/>
            <w:tcBorders>
              <w:top w:val="single" w:sz="4" w:space="0" w:color="auto"/>
              <w:bottom w:val="single" w:sz="4" w:space="0" w:color="auto"/>
            </w:tcBorders>
            <w:vAlign w:val="bottom"/>
          </w:tcPr>
          <w:p w14:paraId="220D54A3" w14:textId="48520EBF" w:rsidR="008F7004" w:rsidRPr="00E52D43" w:rsidRDefault="008F7004" w:rsidP="00AC1B4E">
            <w:pPr>
              <w:jc w:val="center"/>
              <w:rPr>
                <w:rFonts w:ascii="Arial" w:eastAsia="Arial" w:hAnsi="Arial" w:cs="Arial"/>
                <w:color w:val="000000"/>
                <w:sz w:val="16"/>
                <w:szCs w:val="16"/>
              </w:rPr>
            </w:pPr>
            <w:r w:rsidRPr="00E52D43">
              <w:rPr>
                <w:rFonts w:ascii="Arial" w:hAnsi="Arial" w:cs="Arial"/>
                <w:b/>
                <w:bCs/>
                <w:sz w:val="16"/>
                <w:szCs w:val="16"/>
                <w:lang w:val="en-GB"/>
              </w:rPr>
              <w:t>Impact to net profit</w:t>
            </w:r>
          </w:p>
        </w:tc>
        <w:tc>
          <w:tcPr>
            <w:tcW w:w="2700" w:type="dxa"/>
            <w:gridSpan w:val="2"/>
            <w:tcBorders>
              <w:top w:val="single" w:sz="4" w:space="0" w:color="auto"/>
              <w:bottom w:val="single" w:sz="4" w:space="0" w:color="auto"/>
            </w:tcBorders>
            <w:vAlign w:val="bottom"/>
          </w:tcPr>
          <w:p w14:paraId="5512665C" w14:textId="77777777" w:rsidR="008F7004" w:rsidRPr="00E52D43" w:rsidRDefault="008F7004" w:rsidP="00AC1B4E">
            <w:pPr>
              <w:jc w:val="center"/>
              <w:rPr>
                <w:rFonts w:ascii="Arial Bold" w:hAnsi="Arial Bold" w:cs="Arial"/>
                <w:b/>
                <w:bCs/>
                <w:spacing w:val="-2"/>
                <w:sz w:val="16"/>
                <w:szCs w:val="16"/>
              </w:rPr>
            </w:pPr>
            <w:r w:rsidRPr="00E52D43">
              <w:rPr>
                <w:rFonts w:ascii="Arial Bold" w:hAnsi="Arial Bold" w:cs="Arial"/>
                <w:b/>
                <w:bCs/>
                <w:spacing w:val="-2"/>
                <w:sz w:val="16"/>
                <w:szCs w:val="16"/>
                <w:lang w:val="en-GB"/>
              </w:rPr>
              <w:t xml:space="preserve">Impact to </w:t>
            </w:r>
            <w:r w:rsidRPr="00E52D43">
              <w:rPr>
                <w:rFonts w:ascii="Arial Bold" w:hAnsi="Arial Bold" w:cs="Arial"/>
                <w:b/>
                <w:bCs/>
                <w:spacing w:val="-2"/>
                <w:sz w:val="16"/>
                <w:szCs w:val="16"/>
              </w:rPr>
              <w:t>other components</w:t>
            </w:r>
          </w:p>
          <w:p w14:paraId="7474AB35" w14:textId="60847892" w:rsidR="008F7004" w:rsidRPr="00E52D43" w:rsidRDefault="008F7004" w:rsidP="00AC1B4E">
            <w:pPr>
              <w:jc w:val="center"/>
              <w:rPr>
                <w:rFonts w:ascii="Arial" w:eastAsia="Arial" w:hAnsi="Arial" w:cs="Arial"/>
                <w:color w:val="000000"/>
                <w:sz w:val="16"/>
                <w:szCs w:val="16"/>
              </w:rPr>
            </w:pPr>
            <w:r w:rsidRPr="00E52D43">
              <w:rPr>
                <w:rFonts w:ascii="Arial" w:hAnsi="Arial" w:cs="Arial"/>
                <w:b/>
                <w:bCs/>
                <w:sz w:val="16"/>
                <w:szCs w:val="16"/>
              </w:rPr>
              <w:t>of equity</w:t>
            </w:r>
          </w:p>
        </w:tc>
      </w:tr>
      <w:tr w:rsidR="008164EB" w:rsidRPr="00E52D43" w14:paraId="628E5624" w14:textId="77777777" w:rsidTr="00E52D43">
        <w:tc>
          <w:tcPr>
            <w:tcW w:w="2430" w:type="dxa"/>
            <w:vAlign w:val="bottom"/>
          </w:tcPr>
          <w:p w14:paraId="31FD8569" w14:textId="77777777" w:rsidR="008164EB" w:rsidRPr="00E52D43" w:rsidRDefault="008164EB" w:rsidP="00E52D43">
            <w:pPr>
              <w:jc w:val="thaiDistribute"/>
              <w:rPr>
                <w:rFonts w:ascii="Arial" w:eastAsia="Arial" w:hAnsi="Arial" w:cs="Arial"/>
                <w:color w:val="000000"/>
                <w:sz w:val="16"/>
                <w:szCs w:val="16"/>
              </w:rPr>
            </w:pPr>
          </w:p>
        </w:tc>
        <w:tc>
          <w:tcPr>
            <w:tcW w:w="1350" w:type="dxa"/>
            <w:tcBorders>
              <w:top w:val="single" w:sz="4" w:space="0" w:color="auto"/>
            </w:tcBorders>
            <w:vAlign w:val="bottom"/>
          </w:tcPr>
          <w:p w14:paraId="65F3DC91" w14:textId="17C1FD41" w:rsidR="008164EB" w:rsidRPr="00E52D43" w:rsidRDefault="00106018" w:rsidP="00CF0068">
            <w:pPr>
              <w:ind w:right="-72"/>
              <w:jc w:val="right"/>
              <w:rPr>
                <w:rFonts w:ascii="Arial" w:eastAsia="Arial" w:hAnsi="Arial" w:cs="Arial"/>
                <w:color w:val="000000"/>
                <w:sz w:val="16"/>
                <w:szCs w:val="16"/>
              </w:rPr>
            </w:pPr>
            <w:r w:rsidRPr="00E52D43">
              <w:rPr>
                <w:rFonts w:ascii="Arial" w:hAnsi="Arial" w:cs="Arial"/>
                <w:b/>
                <w:bCs/>
                <w:color w:val="000000"/>
                <w:sz w:val="16"/>
                <w:szCs w:val="16"/>
                <w:lang w:val="en-GB"/>
              </w:rPr>
              <w:t>2023</w:t>
            </w:r>
          </w:p>
        </w:tc>
        <w:tc>
          <w:tcPr>
            <w:tcW w:w="1440" w:type="dxa"/>
            <w:tcBorders>
              <w:top w:val="single" w:sz="4" w:space="0" w:color="auto"/>
            </w:tcBorders>
            <w:vAlign w:val="bottom"/>
          </w:tcPr>
          <w:p w14:paraId="57619532" w14:textId="0B8037A4" w:rsidR="008164EB" w:rsidRPr="00E52D43" w:rsidRDefault="00106018" w:rsidP="00CF0068">
            <w:pPr>
              <w:ind w:right="-72"/>
              <w:jc w:val="right"/>
              <w:rPr>
                <w:rFonts w:ascii="Arial" w:eastAsia="Arial" w:hAnsi="Arial" w:cs="Arial"/>
                <w:color w:val="000000"/>
                <w:sz w:val="16"/>
                <w:szCs w:val="16"/>
              </w:rPr>
            </w:pPr>
            <w:r w:rsidRPr="00E52D43">
              <w:rPr>
                <w:rFonts w:ascii="Arial" w:hAnsi="Arial" w:cs="Arial"/>
                <w:b/>
                <w:bCs/>
                <w:color w:val="000000"/>
                <w:sz w:val="16"/>
                <w:szCs w:val="16"/>
                <w:lang w:val="en-GB"/>
              </w:rPr>
              <w:t>2022</w:t>
            </w:r>
          </w:p>
        </w:tc>
        <w:tc>
          <w:tcPr>
            <w:tcW w:w="1350" w:type="dxa"/>
            <w:vAlign w:val="bottom"/>
          </w:tcPr>
          <w:p w14:paraId="55A575EE" w14:textId="6AD381FB" w:rsidR="008164EB" w:rsidRPr="00E52D43" w:rsidRDefault="00106018" w:rsidP="00CF0068">
            <w:pPr>
              <w:ind w:right="-72"/>
              <w:jc w:val="right"/>
              <w:rPr>
                <w:rFonts w:ascii="Arial" w:eastAsia="Arial" w:hAnsi="Arial" w:cs="Arial"/>
                <w:color w:val="000000"/>
                <w:sz w:val="16"/>
                <w:szCs w:val="16"/>
              </w:rPr>
            </w:pPr>
            <w:r w:rsidRPr="00E52D43">
              <w:rPr>
                <w:rFonts w:ascii="Arial" w:hAnsi="Arial" w:cs="Arial"/>
                <w:b/>
                <w:bCs/>
                <w:color w:val="000000"/>
                <w:sz w:val="16"/>
                <w:szCs w:val="16"/>
                <w:lang w:val="en-GB"/>
              </w:rPr>
              <w:t>2023</w:t>
            </w:r>
          </w:p>
        </w:tc>
        <w:tc>
          <w:tcPr>
            <w:tcW w:w="1350" w:type="dxa"/>
            <w:vAlign w:val="bottom"/>
          </w:tcPr>
          <w:p w14:paraId="47AA1256" w14:textId="6727639E" w:rsidR="008164EB" w:rsidRPr="00E52D43" w:rsidRDefault="00106018" w:rsidP="00CF0068">
            <w:pPr>
              <w:ind w:right="-72"/>
              <w:jc w:val="right"/>
              <w:rPr>
                <w:rFonts w:ascii="Arial" w:eastAsia="Arial" w:hAnsi="Arial" w:cs="Arial"/>
                <w:color w:val="000000"/>
                <w:sz w:val="16"/>
                <w:szCs w:val="16"/>
              </w:rPr>
            </w:pPr>
            <w:r w:rsidRPr="00E52D43">
              <w:rPr>
                <w:rFonts w:ascii="Arial" w:hAnsi="Arial" w:cs="Arial"/>
                <w:b/>
                <w:bCs/>
                <w:color w:val="000000"/>
                <w:sz w:val="16"/>
                <w:szCs w:val="16"/>
                <w:lang w:val="en-GB"/>
              </w:rPr>
              <w:t>2022</w:t>
            </w:r>
          </w:p>
        </w:tc>
      </w:tr>
      <w:tr w:rsidR="008164EB" w:rsidRPr="00E52D43" w14:paraId="32ACE86B" w14:textId="77777777" w:rsidTr="00E52D43">
        <w:tc>
          <w:tcPr>
            <w:tcW w:w="2430" w:type="dxa"/>
            <w:vAlign w:val="bottom"/>
          </w:tcPr>
          <w:p w14:paraId="098B884F" w14:textId="77777777" w:rsidR="008164EB" w:rsidRPr="00E52D43" w:rsidRDefault="008164EB" w:rsidP="00E52D43">
            <w:pPr>
              <w:jc w:val="thaiDistribute"/>
              <w:rPr>
                <w:rFonts w:ascii="Arial" w:eastAsia="Arial" w:hAnsi="Arial" w:cs="Arial"/>
                <w:color w:val="000000"/>
                <w:sz w:val="16"/>
                <w:szCs w:val="16"/>
              </w:rPr>
            </w:pPr>
          </w:p>
        </w:tc>
        <w:tc>
          <w:tcPr>
            <w:tcW w:w="1350" w:type="dxa"/>
            <w:tcBorders>
              <w:bottom w:val="single" w:sz="4" w:space="0" w:color="auto"/>
            </w:tcBorders>
            <w:vAlign w:val="bottom"/>
          </w:tcPr>
          <w:p w14:paraId="48F90163" w14:textId="591EF25C" w:rsidR="008164EB" w:rsidRPr="00E52D43" w:rsidRDefault="008164EB" w:rsidP="00CF0068">
            <w:pPr>
              <w:ind w:right="-72"/>
              <w:jc w:val="right"/>
              <w:rPr>
                <w:rFonts w:ascii="Arial" w:eastAsia="Arial" w:hAnsi="Arial" w:cs="Arial"/>
                <w:color w:val="000000"/>
                <w:sz w:val="16"/>
                <w:szCs w:val="16"/>
              </w:rPr>
            </w:pPr>
            <w:r w:rsidRPr="00E52D43">
              <w:rPr>
                <w:rFonts w:ascii="Arial" w:hAnsi="Arial" w:cs="Arial"/>
                <w:b/>
                <w:bCs/>
                <w:sz w:val="16"/>
                <w:szCs w:val="16"/>
              </w:rPr>
              <w:t>Thousand Baht</w:t>
            </w:r>
          </w:p>
        </w:tc>
        <w:tc>
          <w:tcPr>
            <w:tcW w:w="1440" w:type="dxa"/>
            <w:tcBorders>
              <w:bottom w:val="single" w:sz="4" w:space="0" w:color="auto"/>
            </w:tcBorders>
            <w:vAlign w:val="bottom"/>
          </w:tcPr>
          <w:p w14:paraId="13B6FFC5" w14:textId="2DE6FE25" w:rsidR="008164EB" w:rsidRPr="00E52D43" w:rsidRDefault="008164EB" w:rsidP="00CF0068">
            <w:pPr>
              <w:ind w:right="-72"/>
              <w:jc w:val="right"/>
              <w:rPr>
                <w:rFonts w:ascii="Arial" w:eastAsia="Arial" w:hAnsi="Arial" w:cs="Arial"/>
                <w:color w:val="000000"/>
                <w:sz w:val="16"/>
                <w:szCs w:val="16"/>
              </w:rPr>
            </w:pPr>
            <w:r w:rsidRPr="00E52D43">
              <w:rPr>
                <w:rFonts w:ascii="Arial" w:hAnsi="Arial" w:cs="Arial"/>
                <w:b/>
                <w:bCs/>
                <w:sz w:val="16"/>
                <w:szCs w:val="16"/>
              </w:rPr>
              <w:t>Thousand Baht</w:t>
            </w:r>
          </w:p>
        </w:tc>
        <w:tc>
          <w:tcPr>
            <w:tcW w:w="1350" w:type="dxa"/>
            <w:tcBorders>
              <w:bottom w:val="single" w:sz="4" w:space="0" w:color="auto"/>
            </w:tcBorders>
            <w:vAlign w:val="bottom"/>
          </w:tcPr>
          <w:p w14:paraId="6E7EE302" w14:textId="77777777" w:rsidR="008164EB" w:rsidRPr="00E52D43" w:rsidRDefault="008164EB" w:rsidP="00CF0068">
            <w:pPr>
              <w:ind w:right="-72"/>
              <w:jc w:val="right"/>
              <w:rPr>
                <w:rFonts w:ascii="Arial" w:eastAsia="Arial" w:hAnsi="Arial" w:cs="Arial"/>
                <w:color w:val="000000"/>
                <w:sz w:val="16"/>
                <w:szCs w:val="16"/>
              </w:rPr>
            </w:pPr>
            <w:r w:rsidRPr="00E52D43">
              <w:rPr>
                <w:rFonts w:ascii="Arial" w:hAnsi="Arial" w:cs="Arial"/>
                <w:b/>
                <w:bCs/>
                <w:sz w:val="16"/>
                <w:szCs w:val="16"/>
              </w:rPr>
              <w:t>Thousand Baht</w:t>
            </w:r>
          </w:p>
        </w:tc>
        <w:tc>
          <w:tcPr>
            <w:tcW w:w="1350" w:type="dxa"/>
            <w:tcBorders>
              <w:bottom w:val="single" w:sz="4" w:space="0" w:color="auto"/>
            </w:tcBorders>
            <w:vAlign w:val="bottom"/>
          </w:tcPr>
          <w:p w14:paraId="14D7B7A5" w14:textId="77777777" w:rsidR="008164EB" w:rsidRPr="00E52D43" w:rsidRDefault="008164EB" w:rsidP="00CF0068">
            <w:pPr>
              <w:ind w:right="-72"/>
              <w:jc w:val="right"/>
              <w:rPr>
                <w:rFonts w:ascii="Arial" w:eastAsia="Arial" w:hAnsi="Arial" w:cs="Arial"/>
                <w:color w:val="000000"/>
                <w:sz w:val="16"/>
                <w:szCs w:val="16"/>
              </w:rPr>
            </w:pPr>
            <w:r w:rsidRPr="00E52D43">
              <w:rPr>
                <w:rFonts w:ascii="Arial" w:hAnsi="Arial" w:cs="Arial"/>
                <w:b/>
                <w:bCs/>
                <w:sz w:val="16"/>
                <w:szCs w:val="16"/>
              </w:rPr>
              <w:t>Thousand Baht</w:t>
            </w:r>
          </w:p>
        </w:tc>
      </w:tr>
      <w:tr w:rsidR="008164EB" w:rsidRPr="00E52D43" w14:paraId="1F268A91" w14:textId="77777777" w:rsidTr="00E52D43">
        <w:tc>
          <w:tcPr>
            <w:tcW w:w="2430" w:type="dxa"/>
          </w:tcPr>
          <w:p w14:paraId="2E5D228B" w14:textId="77777777" w:rsidR="008164EB" w:rsidRPr="00E52D43" w:rsidRDefault="008164EB" w:rsidP="00E52D43">
            <w:pPr>
              <w:jc w:val="thaiDistribute"/>
              <w:rPr>
                <w:rFonts w:ascii="Arial" w:eastAsia="Arial" w:hAnsi="Arial" w:cs="Arial"/>
                <w:color w:val="000000"/>
                <w:sz w:val="16"/>
                <w:szCs w:val="16"/>
              </w:rPr>
            </w:pPr>
          </w:p>
        </w:tc>
        <w:tc>
          <w:tcPr>
            <w:tcW w:w="1350" w:type="dxa"/>
            <w:tcBorders>
              <w:top w:val="single" w:sz="4" w:space="0" w:color="auto"/>
            </w:tcBorders>
            <w:shd w:val="clear" w:color="auto" w:fill="FAFAFA"/>
          </w:tcPr>
          <w:p w14:paraId="460307E3" w14:textId="77777777" w:rsidR="008164EB" w:rsidRPr="00E52D43" w:rsidRDefault="008164EB" w:rsidP="00CF0068">
            <w:pPr>
              <w:ind w:right="-72"/>
              <w:jc w:val="thaiDistribute"/>
              <w:rPr>
                <w:rFonts w:ascii="Arial" w:eastAsia="Arial" w:hAnsi="Arial" w:cs="Arial"/>
                <w:color w:val="000000"/>
                <w:sz w:val="16"/>
                <w:szCs w:val="16"/>
              </w:rPr>
            </w:pPr>
          </w:p>
        </w:tc>
        <w:tc>
          <w:tcPr>
            <w:tcW w:w="1440" w:type="dxa"/>
            <w:tcBorders>
              <w:top w:val="single" w:sz="4" w:space="0" w:color="auto"/>
            </w:tcBorders>
            <w:shd w:val="clear" w:color="auto" w:fill="auto"/>
          </w:tcPr>
          <w:p w14:paraId="7D525DB0" w14:textId="77777777" w:rsidR="008164EB" w:rsidRPr="00E52D43" w:rsidRDefault="008164EB" w:rsidP="00CF006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FAFAFA"/>
          </w:tcPr>
          <w:p w14:paraId="5BE11B0D" w14:textId="77777777" w:rsidR="008164EB" w:rsidRPr="00E52D43" w:rsidRDefault="008164EB" w:rsidP="00CF0068">
            <w:pPr>
              <w:ind w:right="-72"/>
              <w:jc w:val="thaiDistribute"/>
              <w:rPr>
                <w:rFonts w:ascii="Arial" w:eastAsia="Arial" w:hAnsi="Arial" w:cs="Arial"/>
                <w:color w:val="000000"/>
                <w:sz w:val="16"/>
                <w:szCs w:val="16"/>
              </w:rPr>
            </w:pPr>
          </w:p>
        </w:tc>
        <w:tc>
          <w:tcPr>
            <w:tcW w:w="1350" w:type="dxa"/>
            <w:tcBorders>
              <w:top w:val="single" w:sz="4" w:space="0" w:color="auto"/>
            </w:tcBorders>
          </w:tcPr>
          <w:p w14:paraId="65D7B423" w14:textId="77777777" w:rsidR="008164EB" w:rsidRPr="00E52D43" w:rsidRDefault="008164EB" w:rsidP="00CF0068">
            <w:pPr>
              <w:ind w:right="-72"/>
              <w:jc w:val="thaiDistribute"/>
              <w:rPr>
                <w:rFonts w:ascii="Arial" w:eastAsia="Arial" w:hAnsi="Arial" w:cs="Arial"/>
                <w:color w:val="000000"/>
                <w:sz w:val="16"/>
                <w:szCs w:val="16"/>
              </w:rPr>
            </w:pPr>
          </w:p>
        </w:tc>
      </w:tr>
      <w:tr w:rsidR="00F14273" w:rsidRPr="00E52D43" w14:paraId="16E35D0D" w14:textId="77777777" w:rsidTr="00E52D43">
        <w:tc>
          <w:tcPr>
            <w:tcW w:w="2430" w:type="dxa"/>
          </w:tcPr>
          <w:p w14:paraId="1FB0E05E" w14:textId="4498222A" w:rsidR="00F14273" w:rsidRPr="00E52D43" w:rsidRDefault="00F14273" w:rsidP="00E52D43">
            <w:pPr>
              <w:jc w:val="thaiDistribute"/>
              <w:rPr>
                <w:rFonts w:ascii="Arial" w:eastAsia="Arial" w:hAnsi="Arial" w:cs="Arial"/>
                <w:color w:val="000000"/>
                <w:sz w:val="16"/>
                <w:szCs w:val="16"/>
              </w:rPr>
            </w:pPr>
            <w:r w:rsidRPr="00E52D43">
              <w:rPr>
                <w:rFonts w:ascii="Arial" w:eastAsia="Arial" w:hAnsi="Arial" w:cs="Arial"/>
                <w:color w:val="000000"/>
                <w:sz w:val="16"/>
                <w:szCs w:val="16"/>
              </w:rPr>
              <w:t xml:space="preserve">Interest rate - increase </w:t>
            </w:r>
            <w:r w:rsidRPr="00E52D43">
              <w:rPr>
                <w:rFonts w:ascii="Arial" w:eastAsia="Arial" w:hAnsi="Arial" w:cs="Arial"/>
                <w:color w:val="000000"/>
                <w:sz w:val="16"/>
                <w:szCs w:val="16"/>
                <w:lang w:val="en-GB"/>
              </w:rPr>
              <w:t>1</w:t>
            </w:r>
            <w:r w:rsidRPr="00E52D43">
              <w:rPr>
                <w:rFonts w:ascii="Arial" w:eastAsia="Arial" w:hAnsi="Arial" w:cs="Arial"/>
                <w:color w:val="000000"/>
                <w:sz w:val="16"/>
                <w:szCs w:val="16"/>
                <w:cs/>
              </w:rPr>
              <w:t>%*</w:t>
            </w:r>
          </w:p>
        </w:tc>
        <w:tc>
          <w:tcPr>
            <w:tcW w:w="1350" w:type="dxa"/>
            <w:shd w:val="clear" w:color="auto" w:fill="FAFAFA"/>
          </w:tcPr>
          <w:p w14:paraId="5F9C2859" w14:textId="675D60A4" w:rsidR="00F14273" w:rsidRPr="00E52D43" w:rsidRDefault="00F14273" w:rsidP="00F14273">
            <w:pPr>
              <w:ind w:right="-72"/>
              <w:jc w:val="right"/>
              <w:rPr>
                <w:rFonts w:ascii="Arial" w:eastAsia="Arial" w:hAnsi="Arial" w:cs="Arial"/>
                <w:color w:val="000000"/>
                <w:sz w:val="16"/>
                <w:szCs w:val="16"/>
              </w:rPr>
            </w:pPr>
            <w:r w:rsidRPr="00E52D43">
              <w:rPr>
                <w:rFonts w:ascii="Arial" w:hAnsi="Arial" w:cs="Arial"/>
                <w:color w:val="000000" w:themeColor="text1"/>
                <w:sz w:val="16"/>
                <w:szCs w:val="16"/>
                <w:lang w:val="en-GB"/>
              </w:rPr>
              <w:t>8,8</w:t>
            </w:r>
            <w:r w:rsidR="00080F20" w:rsidRPr="00E52D43">
              <w:rPr>
                <w:rFonts w:ascii="Arial" w:hAnsi="Arial" w:cs="Arial"/>
                <w:color w:val="000000" w:themeColor="text1"/>
                <w:sz w:val="16"/>
                <w:szCs w:val="16"/>
                <w:lang w:val="en-GB"/>
              </w:rPr>
              <w:t>48</w:t>
            </w:r>
          </w:p>
        </w:tc>
        <w:tc>
          <w:tcPr>
            <w:tcW w:w="1440" w:type="dxa"/>
          </w:tcPr>
          <w:p w14:paraId="04C4D300" w14:textId="0E15FE34" w:rsidR="00F14273" w:rsidRPr="00E52D43" w:rsidRDefault="00F14273" w:rsidP="00F14273">
            <w:pPr>
              <w:ind w:right="-72"/>
              <w:jc w:val="right"/>
              <w:rPr>
                <w:rFonts w:ascii="Arial" w:eastAsia="Arial" w:hAnsi="Arial" w:cs="Arial"/>
                <w:color w:val="000000"/>
                <w:sz w:val="16"/>
                <w:szCs w:val="16"/>
              </w:rPr>
            </w:pPr>
            <w:r w:rsidRPr="00E52D43">
              <w:rPr>
                <w:rFonts w:ascii="Arial" w:eastAsia="Arial" w:hAnsi="Arial" w:cs="Arial"/>
                <w:color w:val="000000"/>
                <w:sz w:val="16"/>
                <w:szCs w:val="16"/>
                <w:cs/>
              </w:rPr>
              <w:t xml:space="preserve"> </w:t>
            </w:r>
            <w:r w:rsidRPr="00E52D43">
              <w:rPr>
                <w:rFonts w:ascii="Arial" w:eastAsia="Arial" w:hAnsi="Arial" w:cs="Arial"/>
                <w:color w:val="000000"/>
                <w:sz w:val="16"/>
                <w:szCs w:val="16"/>
                <w:lang w:val="en-GB"/>
              </w:rPr>
              <w:t>6</w:t>
            </w:r>
            <w:r w:rsidRPr="00E52D43">
              <w:rPr>
                <w:rFonts w:ascii="Arial" w:eastAsia="Arial" w:hAnsi="Arial" w:cs="Arial"/>
                <w:color w:val="000000"/>
                <w:sz w:val="16"/>
                <w:szCs w:val="16"/>
              </w:rPr>
              <w:t>,</w:t>
            </w:r>
            <w:r w:rsidRPr="00E52D43">
              <w:rPr>
                <w:rFonts w:ascii="Arial" w:eastAsia="Arial" w:hAnsi="Arial" w:cs="Arial"/>
                <w:color w:val="000000"/>
                <w:sz w:val="16"/>
                <w:szCs w:val="16"/>
                <w:lang w:val="en-GB"/>
              </w:rPr>
              <w:t>686</w:t>
            </w:r>
            <w:r w:rsidRPr="00E52D43">
              <w:rPr>
                <w:rFonts w:ascii="Arial" w:eastAsia="Arial" w:hAnsi="Arial" w:cs="Arial"/>
                <w:color w:val="000000"/>
                <w:sz w:val="16"/>
                <w:szCs w:val="16"/>
                <w:cs/>
              </w:rPr>
              <w:t xml:space="preserve"> </w:t>
            </w:r>
          </w:p>
        </w:tc>
        <w:tc>
          <w:tcPr>
            <w:tcW w:w="1350" w:type="dxa"/>
            <w:shd w:val="clear" w:color="auto" w:fill="FAFAFA"/>
            <w:vAlign w:val="bottom"/>
          </w:tcPr>
          <w:p w14:paraId="0DDF535C" w14:textId="60EBF9A2" w:rsidR="00F14273" w:rsidRPr="00E52D43" w:rsidRDefault="00F14273" w:rsidP="00F14273">
            <w:pPr>
              <w:ind w:right="-72"/>
              <w:jc w:val="right"/>
              <w:rPr>
                <w:rFonts w:ascii="Arial" w:eastAsia="Arial" w:hAnsi="Arial" w:cs="Arial"/>
                <w:color w:val="000000"/>
                <w:sz w:val="16"/>
                <w:szCs w:val="16"/>
              </w:rPr>
            </w:pPr>
            <w:r w:rsidRPr="00E52D43">
              <w:rPr>
                <w:rFonts w:ascii="Arial" w:hAnsi="Arial" w:cs="Arial"/>
                <w:color w:val="000000" w:themeColor="text1"/>
                <w:sz w:val="16"/>
                <w:szCs w:val="16"/>
                <w:lang w:val="en-GB"/>
              </w:rPr>
              <w:t>(89,332)</w:t>
            </w:r>
          </w:p>
        </w:tc>
        <w:tc>
          <w:tcPr>
            <w:tcW w:w="1350" w:type="dxa"/>
          </w:tcPr>
          <w:p w14:paraId="4B8DB847" w14:textId="7CC5C470" w:rsidR="00F14273" w:rsidRPr="00E52D43" w:rsidRDefault="00F14273" w:rsidP="00F14273">
            <w:pPr>
              <w:ind w:right="-72"/>
              <w:jc w:val="right"/>
              <w:rPr>
                <w:rFonts w:ascii="Arial" w:eastAsia="Arial" w:hAnsi="Arial" w:cs="Arial"/>
                <w:color w:val="000000"/>
                <w:sz w:val="16"/>
                <w:szCs w:val="16"/>
              </w:rPr>
            </w:pPr>
            <w:r w:rsidRPr="00E52D43">
              <w:rPr>
                <w:rFonts w:ascii="Arial" w:eastAsia="Arial" w:hAnsi="Arial" w:cs="Arial"/>
                <w:color w:val="000000"/>
                <w:sz w:val="16"/>
                <w:szCs w:val="16"/>
              </w:rPr>
              <w:t>(</w:t>
            </w:r>
            <w:r w:rsidRPr="00E52D43">
              <w:rPr>
                <w:rFonts w:ascii="Arial" w:eastAsia="Arial" w:hAnsi="Arial" w:cs="Arial"/>
                <w:color w:val="000000"/>
                <w:sz w:val="16"/>
                <w:szCs w:val="16"/>
                <w:lang w:val="en-GB"/>
              </w:rPr>
              <w:t>76</w:t>
            </w:r>
            <w:r w:rsidRPr="00E52D43">
              <w:rPr>
                <w:rFonts w:ascii="Arial" w:eastAsia="Arial" w:hAnsi="Arial" w:cs="Arial"/>
                <w:color w:val="000000"/>
                <w:sz w:val="16"/>
                <w:szCs w:val="16"/>
              </w:rPr>
              <w:t>,</w:t>
            </w:r>
            <w:r w:rsidRPr="00E52D43">
              <w:rPr>
                <w:rFonts w:ascii="Arial" w:eastAsia="Arial" w:hAnsi="Arial" w:cs="Arial"/>
                <w:color w:val="000000"/>
                <w:sz w:val="16"/>
                <w:szCs w:val="16"/>
                <w:lang w:val="en-GB"/>
              </w:rPr>
              <w:t>633</w:t>
            </w:r>
            <w:r w:rsidRPr="00E52D43">
              <w:rPr>
                <w:rFonts w:ascii="Arial" w:eastAsia="Arial" w:hAnsi="Arial" w:cs="Arial"/>
                <w:color w:val="000000"/>
                <w:sz w:val="16"/>
                <w:szCs w:val="16"/>
              </w:rPr>
              <w:t>)</w:t>
            </w:r>
            <w:r w:rsidRPr="00E52D43">
              <w:rPr>
                <w:rFonts w:ascii="Arial" w:eastAsia="Arial" w:hAnsi="Arial" w:cs="Arial"/>
                <w:color w:val="000000"/>
                <w:sz w:val="16"/>
                <w:szCs w:val="16"/>
                <w:cs/>
              </w:rPr>
              <w:t xml:space="preserve"> </w:t>
            </w:r>
          </w:p>
        </w:tc>
      </w:tr>
      <w:tr w:rsidR="00F14273" w:rsidRPr="00E52D43" w14:paraId="78AD2C0B" w14:textId="77777777" w:rsidTr="00E52D43">
        <w:tc>
          <w:tcPr>
            <w:tcW w:w="2430" w:type="dxa"/>
          </w:tcPr>
          <w:p w14:paraId="4BCA545B" w14:textId="2469634D" w:rsidR="00F14273" w:rsidRPr="00E52D43" w:rsidRDefault="00F14273" w:rsidP="00E52D43">
            <w:pPr>
              <w:jc w:val="thaiDistribute"/>
              <w:rPr>
                <w:rFonts w:ascii="Arial" w:eastAsia="Arial" w:hAnsi="Arial" w:cs="Arial"/>
                <w:color w:val="000000"/>
                <w:sz w:val="16"/>
                <w:szCs w:val="16"/>
              </w:rPr>
            </w:pPr>
            <w:r w:rsidRPr="00E52D43">
              <w:rPr>
                <w:rFonts w:ascii="Arial" w:eastAsia="Arial" w:hAnsi="Arial" w:cs="Arial"/>
                <w:color w:val="000000"/>
                <w:sz w:val="16"/>
                <w:szCs w:val="16"/>
              </w:rPr>
              <w:t xml:space="preserve">Interest rate - decrease </w:t>
            </w:r>
            <w:r w:rsidRPr="00E52D43">
              <w:rPr>
                <w:rFonts w:ascii="Arial" w:eastAsia="Arial" w:hAnsi="Arial" w:cs="Arial"/>
                <w:color w:val="000000"/>
                <w:sz w:val="16"/>
                <w:szCs w:val="16"/>
                <w:lang w:val="en-GB"/>
              </w:rPr>
              <w:t>1</w:t>
            </w:r>
            <w:r w:rsidRPr="00E52D43">
              <w:rPr>
                <w:rFonts w:ascii="Arial" w:eastAsia="Arial" w:hAnsi="Arial" w:cs="Arial"/>
                <w:color w:val="000000"/>
                <w:sz w:val="16"/>
                <w:szCs w:val="16"/>
                <w:cs/>
              </w:rPr>
              <w:t>%*</w:t>
            </w:r>
          </w:p>
        </w:tc>
        <w:tc>
          <w:tcPr>
            <w:tcW w:w="1350" w:type="dxa"/>
            <w:shd w:val="clear" w:color="auto" w:fill="FAFAFA"/>
          </w:tcPr>
          <w:p w14:paraId="2C131115" w14:textId="6CE4C0D8" w:rsidR="00F14273" w:rsidRPr="00E52D43" w:rsidRDefault="00F14273" w:rsidP="00F14273">
            <w:pPr>
              <w:ind w:right="-72"/>
              <w:jc w:val="right"/>
              <w:rPr>
                <w:rFonts w:ascii="Arial" w:eastAsia="Arial" w:hAnsi="Arial" w:cs="Arial"/>
                <w:color w:val="000000"/>
                <w:sz w:val="16"/>
                <w:szCs w:val="16"/>
              </w:rPr>
            </w:pPr>
            <w:r w:rsidRPr="00E52D43">
              <w:rPr>
                <w:rFonts w:ascii="Arial" w:hAnsi="Arial" w:cs="Arial"/>
                <w:color w:val="000000" w:themeColor="text1"/>
                <w:sz w:val="16"/>
                <w:szCs w:val="16"/>
                <w:lang w:val="en-GB"/>
              </w:rPr>
              <w:t>(3,5</w:t>
            </w:r>
            <w:r w:rsidR="00080F20" w:rsidRPr="00E52D43">
              <w:rPr>
                <w:rFonts w:ascii="Arial" w:hAnsi="Arial" w:cs="Arial"/>
                <w:color w:val="000000" w:themeColor="text1"/>
                <w:sz w:val="16"/>
                <w:szCs w:val="16"/>
                <w:lang w:val="en-GB"/>
              </w:rPr>
              <w:t>30</w:t>
            </w:r>
            <w:r w:rsidRPr="00E52D43">
              <w:rPr>
                <w:rFonts w:ascii="Arial" w:hAnsi="Arial" w:cs="Arial"/>
                <w:color w:val="000000" w:themeColor="text1"/>
                <w:sz w:val="16"/>
                <w:szCs w:val="16"/>
                <w:lang w:val="en-GB"/>
              </w:rPr>
              <w:t>)</w:t>
            </w:r>
          </w:p>
        </w:tc>
        <w:tc>
          <w:tcPr>
            <w:tcW w:w="1440" w:type="dxa"/>
          </w:tcPr>
          <w:p w14:paraId="72832D4A" w14:textId="4A0DFBB1" w:rsidR="00F14273" w:rsidRPr="00E52D43" w:rsidRDefault="00F14273" w:rsidP="00F14273">
            <w:pPr>
              <w:ind w:right="-72"/>
              <w:jc w:val="right"/>
              <w:rPr>
                <w:rFonts w:ascii="Arial" w:eastAsia="Arial" w:hAnsi="Arial" w:cs="Arial"/>
                <w:color w:val="000000"/>
                <w:sz w:val="16"/>
                <w:szCs w:val="16"/>
              </w:rPr>
            </w:pPr>
            <w:r w:rsidRPr="00E52D43">
              <w:rPr>
                <w:rFonts w:ascii="Arial" w:eastAsia="Arial" w:hAnsi="Arial" w:cs="Arial"/>
                <w:color w:val="000000"/>
                <w:sz w:val="16"/>
                <w:szCs w:val="16"/>
              </w:rPr>
              <w:t>(</w:t>
            </w:r>
            <w:r w:rsidRPr="00E52D43">
              <w:rPr>
                <w:rFonts w:ascii="Arial" w:eastAsia="Arial" w:hAnsi="Arial" w:cs="Arial"/>
                <w:color w:val="000000"/>
                <w:sz w:val="16"/>
                <w:szCs w:val="16"/>
                <w:lang w:val="en-GB"/>
              </w:rPr>
              <w:t>2</w:t>
            </w:r>
            <w:r w:rsidRPr="00E52D43">
              <w:rPr>
                <w:rFonts w:ascii="Arial" w:eastAsia="Arial" w:hAnsi="Arial" w:cs="Arial"/>
                <w:color w:val="000000"/>
                <w:sz w:val="16"/>
                <w:szCs w:val="16"/>
              </w:rPr>
              <w:t>,</w:t>
            </w:r>
            <w:r w:rsidRPr="00E52D43">
              <w:rPr>
                <w:rFonts w:ascii="Arial" w:eastAsia="Arial" w:hAnsi="Arial" w:cs="Arial"/>
                <w:color w:val="000000"/>
                <w:sz w:val="16"/>
                <w:szCs w:val="16"/>
                <w:lang w:val="en-GB"/>
              </w:rPr>
              <w:t>366</w:t>
            </w:r>
            <w:r w:rsidRPr="00E52D43">
              <w:rPr>
                <w:rFonts w:ascii="Arial" w:eastAsia="Arial" w:hAnsi="Arial" w:cs="Arial"/>
                <w:color w:val="000000"/>
                <w:sz w:val="16"/>
                <w:szCs w:val="16"/>
              </w:rPr>
              <w:t>)</w:t>
            </w:r>
            <w:r w:rsidRPr="00E52D43">
              <w:rPr>
                <w:rFonts w:ascii="Arial" w:eastAsia="Arial" w:hAnsi="Arial" w:cs="Arial"/>
                <w:color w:val="000000"/>
                <w:sz w:val="16"/>
                <w:szCs w:val="16"/>
                <w:cs/>
              </w:rPr>
              <w:t xml:space="preserve"> </w:t>
            </w:r>
          </w:p>
        </w:tc>
        <w:tc>
          <w:tcPr>
            <w:tcW w:w="1350" w:type="dxa"/>
            <w:shd w:val="clear" w:color="auto" w:fill="FAFAFA"/>
            <w:vAlign w:val="bottom"/>
          </w:tcPr>
          <w:p w14:paraId="2D6D67D8" w14:textId="57D4B742" w:rsidR="00F14273" w:rsidRPr="00E52D43" w:rsidRDefault="00F14273" w:rsidP="00F14273">
            <w:pPr>
              <w:ind w:right="-72"/>
              <w:jc w:val="right"/>
              <w:rPr>
                <w:rFonts w:ascii="Arial" w:eastAsia="Arial" w:hAnsi="Arial" w:cs="Arial"/>
                <w:color w:val="000000"/>
                <w:sz w:val="16"/>
                <w:szCs w:val="16"/>
              </w:rPr>
            </w:pPr>
            <w:r w:rsidRPr="00E52D43">
              <w:rPr>
                <w:rFonts w:ascii="Arial" w:hAnsi="Arial" w:cs="Arial"/>
                <w:color w:val="000000" w:themeColor="text1"/>
                <w:sz w:val="16"/>
                <w:szCs w:val="16"/>
                <w:lang w:val="en-GB"/>
              </w:rPr>
              <w:t>91,742</w:t>
            </w:r>
          </w:p>
        </w:tc>
        <w:tc>
          <w:tcPr>
            <w:tcW w:w="1350" w:type="dxa"/>
          </w:tcPr>
          <w:p w14:paraId="59359BF7" w14:textId="157D8AA6" w:rsidR="00F14273" w:rsidRPr="00E52D43" w:rsidRDefault="00F14273" w:rsidP="00F14273">
            <w:pPr>
              <w:ind w:right="-72"/>
              <w:jc w:val="right"/>
              <w:rPr>
                <w:rFonts w:ascii="Arial" w:eastAsia="Arial" w:hAnsi="Arial" w:cs="Arial"/>
                <w:color w:val="000000"/>
                <w:sz w:val="16"/>
                <w:szCs w:val="16"/>
              </w:rPr>
            </w:pPr>
            <w:r w:rsidRPr="00E52D43">
              <w:rPr>
                <w:rFonts w:ascii="Arial" w:eastAsia="Arial" w:hAnsi="Arial" w:cs="Arial"/>
                <w:color w:val="000000"/>
                <w:sz w:val="16"/>
                <w:szCs w:val="16"/>
                <w:cs/>
              </w:rPr>
              <w:t xml:space="preserve"> </w:t>
            </w:r>
            <w:r w:rsidRPr="00E52D43">
              <w:rPr>
                <w:rFonts w:ascii="Arial" w:eastAsia="Arial" w:hAnsi="Arial" w:cs="Arial"/>
                <w:color w:val="000000"/>
                <w:sz w:val="16"/>
                <w:szCs w:val="16"/>
                <w:lang w:val="en-GB"/>
              </w:rPr>
              <w:t>76</w:t>
            </w:r>
            <w:r w:rsidRPr="00E52D43">
              <w:rPr>
                <w:rFonts w:ascii="Arial" w:eastAsia="Arial" w:hAnsi="Arial" w:cs="Arial"/>
                <w:color w:val="000000"/>
                <w:sz w:val="16"/>
                <w:szCs w:val="16"/>
              </w:rPr>
              <w:t>,</w:t>
            </w:r>
            <w:r w:rsidRPr="00E52D43">
              <w:rPr>
                <w:rFonts w:ascii="Arial" w:eastAsia="Arial" w:hAnsi="Arial" w:cs="Arial"/>
                <w:color w:val="000000"/>
                <w:sz w:val="16"/>
                <w:szCs w:val="16"/>
                <w:lang w:val="en-GB"/>
              </w:rPr>
              <w:t>034</w:t>
            </w:r>
            <w:r w:rsidRPr="00E52D43">
              <w:rPr>
                <w:rFonts w:ascii="Arial" w:eastAsia="Arial" w:hAnsi="Arial" w:cs="Arial"/>
                <w:color w:val="000000"/>
                <w:sz w:val="16"/>
                <w:szCs w:val="16"/>
                <w:cs/>
              </w:rPr>
              <w:t xml:space="preserve"> </w:t>
            </w:r>
          </w:p>
        </w:tc>
      </w:tr>
    </w:tbl>
    <w:p w14:paraId="07FB679B" w14:textId="77777777" w:rsidR="008F7004" w:rsidRPr="00E52D43" w:rsidRDefault="008F7004" w:rsidP="00E52D43">
      <w:pPr>
        <w:ind w:left="1620"/>
        <w:jc w:val="thaiDistribute"/>
        <w:rPr>
          <w:rFonts w:ascii="Arial" w:eastAsia="Arial" w:hAnsi="Arial" w:cs="Arial"/>
          <w:color w:val="000000"/>
          <w:sz w:val="12"/>
          <w:szCs w:val="12"/>
        </w:rPr>
      </w:pPr>
    </w:p>
    <w:p w14:paraId="7838CABE" w14:textId="2AD6A818" w:rsidR="002F0472" w:rsidRPr="00E52D43" w:rsidRDefault="005A278A" w:rsidP="00E52D43">
      <w:pPr>
        <w:ind w:left="1620"/>
        <w:jc w:val="thaiDistribute"/>
        <w:rPr>
          <w:rFonts w:ascii="Arial" w:eastAsia="Arial" w:hAnsi="Arial" w:cs="Arial"/>
          <w:color w:val="000000"/>
          <w:cs/>
        </w:rPr>
      </w:pPr>
      <w:r w:rsidRPr="00E52D43">
        <w:rPr>
          <w:rFonts w:ascii="Arial" w:eastAsia="Arial" w:hAnsi="Arial" w:cs="Arial"/>
          <w:color w:val="000000"/>
        </w:rPr>
        <w:t>* Holding all other variables constant</w:t>
      </w:r>
    </w:p>
    <w:p w14:paraId="63A7B94A" w14:textId="47FB3166" w:rsidR="005B5BDE" w:rsidRPr="00E52D43" w:rsidRDefault="005B5BDE">
      <w:pPr>
        <w:rPr>
          <w:rFonts w:ascii="Arial" w:eastAsia="Arial" w:hAnsi="Arial" w:cs="Arial"/>
          <w:color w:val="000000"/>
          <w:cs/>
        </w:rPr>
      </w:pPr>
    </w:p>
    <w:tbl>
      <w:tblPr>
        <w:tblStyle w:val="TableGrid"/>
        <w:tblW w:w="7920" w:type="dxa"/>
        <w:tblInd w:w="1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350"/>
        <w:gridCol w:w="1442"/>
        <w:gridCol w:w="1350"/>
        <w:gridCol w:w="1350"/>
      </w:tblGrid>
      <w:tr w:rsidR="00021EC9" w:rsidRPr="00E52D43" w14:paraId="12925A7F" w14:textId="77777777" w:rsidTr="00E52D43">
        <w:tc>
          <w:tcPr>
            <w:tcW w:w="2430" w:type="dxa"/>
            <w:vAlign w:val="bottom"/>
          </w:tcPr>
          <w:p w14:paraId="1640CDB2" w14:textId="77777777" w:rsidR="00021EC9" w:rsidRPr="00E52D43" w:rsidRDefault="00021EC9" w:rsidP="00E52D43">
            <w:pPr>
              <w:jc w:val="thaiDistribute"/>
              <w:rPr>
                <w:rFonts w:ascii="Arial" w:eastAsia="Arial" w:hAnsi="Arial" w:cs="Arial"/>
                <w:color w:val="000000"/>
                <w:sz w:val="16"/>
                <w:szCs w:val="16"/>
              </w:rPr>
            </w:pPr>
          </w:p>
        </w:tc>
        <w:tc>
          <w:tcPr>
            <w:tcW w:w="5490" w:type="dxa"/>
            <w:gridSpan w:val="4"/>
            <w:tcBorders>
              <w:top w:val="single" w:sz="4" w:space="0" w:color="auto"/>
              <w:bottom w:val="single" w:sz="4" w:space="0" w:color="auto"/>
            </w:tcBorders>
            <w:vAlign w:val="bottom"/>
          </w:tcPr>
          <w:p w14:paraId="4F1FD099" w14:textId="6D6CC69C" w:rsidR="00021EC9" w:rsidRPr="00E52D43" w:rsidRDefault="00021EC9" w:rsidP="00877CEA">
            <w:pPr>
              <w:jc w:val="center"/>
              <w:rPr>
                <w:rFonts w:ascii="Arial" w:eastAsia="Arial" w:hAnsi="Arial" w:cs="Arial"/>
                <w:color w:val="000000"/>
                <w:sz w:val="16"/>
                <w:szCs w:val="16"/>
              </w:rPr>
            </w:pPr>
            <w:r w:rsidRPr="00E52D43">
              <w:rPr>
                <w:rFonts w:ascii="Arial" w:hAnsi="Arial" w:cs="Arial"/>
                <w:b/>
                <w:bCs/>
                <w:sz w:val="16"/>
                <w:szCs w:val="16"/>
              </w:rPr>
              <w:t>Separate financial statements</w:t>
            </w:r>
          </w:p>
        </w:tc>
      </w:tr>
      <w:tr w:rsidR="00021EC9" w:rsidRPr="00E52D43" w14:paraId="76D5CB05" w14:textId="77777777" w:rsidTr="00E52D43">
        <w:tc>
          <w:tcPr>
            <w:tcW w:w="2430" w:type="dxa"/>
            <w:vAlign w:val="bottom"/>
          </w:tcPr>
          <w:p w14:paraId="13A6769B" w14:textId="77777777" w:rsidR="00021EC9" w:rsidRPr="00E52D43" w:rsidRDefault="00021EC9" w:rsidP="00E52D43">
            <w:pPr>
              <w:jc w:val="thaiDistribute"/>
              <w:rPr>
                <w:rFonts w:ascii="Arial" w:eastAsia="Arial" w:hAnsi="Arial" w:cs="Arial"/>
                <w:color w:val="000000"/>
                <w:sz w:val="16"/>
                <w:szCs w:val="16"/>
              </w:rPr>
            </w:pPr>
          </w:p>
        </w:tc>
        <w:tc>
          <w:tcPr>
            <w:tcW w:w="2793" w:type="dxa"/>
            <w:gridSpan w:val="2"/>
            <w:tcBorders>
              <w:top w:val="single" w:sz="4" w:space="0" w:color="auto"/>
              <w:bottom w:val="single" w:sz="4" w:space="0" w:color="auto"/>
            </w:tcBorders>
            <w:vAlign w:val="bottom"/>
          </w:tcPr>
          <w:p w14:paraId="7420E22F" w14:textId="77777777" w:rsidR="00021EC9" w:rsidRPr="00E52D43" w:rsidRDefault="00021EC9" w:rsidP="00877CEA">
            <w:pPr>
              <w:jc w:val="center"/>
              <w:rPr>
                <w:rFonts w:ascii="Arial" w:eastAsia="Arial" w:hAnsi="Arial" w:cs="Arial"/>
                <w:color w:val="000000"/>
                <w:sz w:val="16"/>
                <w:szCs w:val="16"/>
              </w:rPr>
            </w:pPr>
            <w:r w:rsidRPr="00E52D43">
              <w:rPr>
                <w:rFonts w:ascii="Arial" w:hAnsi="Arial" w:cs="Arial"/>
                <w:b/>
                <w:bCs/>
                <w:sz w:val="16"/>
                <w:szCs w:val="16"/>
                <w:lang w:val="en-GB"/>
              </w:rPr>
              <w:t>Impact to net profit</w:t>
            </w:r>
          </w:p>
        </w:tc>
        <w:tc>
          <w:tcPr>
            <w:tcW w:w="2697" w:type="dxa"/>
            <w:gridSpan w:val="2"/>
            <w:tcBorders>
              <w:top w:val="single" w:sz="4" w:space="0" w:color="auto"/>
              <w:bottom w:val="single" w:sz="4" w:space="0" w:color="auto"/>
            </w:tcBorders>
            <w:vAlign w:val="bottom"/>
          </w:tcPr>
          <w:p w14:paraId="2C922906" w14:textId="77777777" w:rsidR="00021EC9" w:rsidRPr="00E52D43" w:rsidRDefault="00021EC9" w:rsidP="00877CEA">
            <w:pPr>
              <w:jc w:val="center"/>
              <w:rPr>
                <w:rFonts w:ascii="Arial Bold" w:hAnsi="Arial Bold" w:cs="Arial"/>
                <w:b/>
                <w:bCs/>
                <w:spacing w:val="-2"/>
                <w:sz w:val="16"/>
                <w:szCs w:val="16"/>
              </w:rPr>
            </w:pPr>
            <w:r w:rsidRPr="00E52D43">
              <w:rPr>
                <w:rFonts w:ascii="Arial Bold" w:hAnsi="Arial Bold" w:cs="Arial"/>
                <w:b/>
                <w:bCs/>
                <w:spacing w:val="-2"/>
                <w:sz w:val="16"/>
                <w:szCs w:val="16"/>
                <w:lang w:val="en-GB"/>
              </w:rPr>
              <w:t xml:space="preserve">Impact to </w:t>
            </w:r>
            <w:r w:rsidRPr="00E52D43">
              <w:rPr>
                <w:rFonts w:ascii="Arial Bold" w:hAnsi="Arial Bold" w:cs="Arial"/>
                <w:b/>
                <w:bCs/>
                <w:spacing w:val="-2"/>
                <w:sz w:val="16"/>
                <w:szCs w:val="16"/>
              </w:rPr>
              <w:t>other components</w:t>
            </w:r>
          </w:p>
          <w:p w14:paraId="7E3CA012" w14:textId="77777777" w:rsidR="00021EC9" w:rsidRPr="00E52D43" w:rsidRDefault="00021EC9" w:rsidP="00877CEA">
            <w:pPr>
              <w:jc w:val="center"/>
              <w:rPr>
                <w:rFonts w:ascii="Arial" w:eastAsia="Arial" w:hAnsi="Arial" w:cs="Arial"/>
                <w:color w:val="000000"/>
                <w:sz w:val="16"/>
                <w:szCs w:val="16"/>
              </w:rPr>
            </w:pPr>
            <w:r w:rsidRPr="00E52D43">
              <w:rPr>
                <w:rFonts w:ascii="Arial" w:hAnsi="Arial" w:cs="Arial"/>
                <w:b/>
                <w:bCs/>
                <w:sz w:val="16"/>
                <w:szCs w:val="16"/>
              </w:rPr>
              <w:t>of equity</w:t>
            </w:r>
          </w:p>
        </w:tc>
      </w:tr>
      <w:tr w:rsidR="00021EC9" w:rsidRPr="00E52D43" w14:paraId="265D80C5" w14:textId="77777777" w:rsidTr="00E52D43">
        <w:tc>
          <w:tcPr>
            <w:tcW w:w="2430" w:type="dxa"/>
            <w:vAlign w:val="bottom"/>
          </w:tcPr>
          <w:p w14:paraId="02DA8205" w14:textId="77777777" w:rsidR="00021EC9" w:rsidRPr="00E52D43" w:rsidRDefault="00021EC9" w:rsidP="00E52D43">
            <w:pPr>
              <w:jc w:val="thaiDistribute"/>
              <w:rPr>
                <w:rFonts w:ascii="Arial" w:eastAsia="Arial" w:hAnsi="Arial" w:cs="Arial"/>
                <w:color w:val="000000"/>
                <w:sz w:val="16"/>
                <w:szCs w:val="16"/>
              </w:rPr>
            </w:pPr>
          </w:p>
        </w:tc>
        <w:tc>
          <w:tcPr>
            <w:tcW w:w="1350" w:type="dxa"/>
            <w:tcBorders>
              <w:top w:val="single" w:sz="4" w:space="0" w:color="auto"/>
            </w:tcBorders>
            <w:vAlign w:val="bottom"/>
          </w:tcPr>
          <w:p w14:paraId="13BAAF65" w14:textId="77777777" w:rsidR="00021EC9" w:rsidRPr="00E52D43" w:rsidRDefault="00021EC9" w:rsidP="00877CEA">
            <w:pPr>
              <w:ind w:right="-72"/>
              <w:jc w:val="right"/>
              <w:rPr>
                <w:rFonts w:ascii="Arial" w:eastAsia="Arial" w:hAnsi="Arial" w:cs="Arial"/>
                <w:color w:val="000000"/>
                <w:sz w:val="16"/>
                <w:szCs w:val="16"/>
              </w:rPr>
            </w:pPr>
            <w:r w:rsidRPr="00E52D43">
              <w:rPr>
                <w:rFonts w:ascii="Arial" w:hAnsi="Arial" w:cs="Arial"/>
                <w:b/>
                <w:bCs/>
                <w:color w:val="000000"/>
                <w:sz w:val="16"/>
                <w:szCs w:val="16"/>
                <w:lang w:val="en-GB"/>
              </w:rPr>
              <w:t>2023</w:t>
            </w:r>
          </w:p>
        </w:tc>
        <w:tc>
          <w:tcPr>
            <w:tcW w:w="1440" w:type="dxa"/>
            <w:tcBorders>
              <w:top w:val="single" w:sz="4" w:space="0" w:color="auto"/>
            </w:tcBorders>
            <w:vAlign w:val="bottom"/>
          </w:tcPr>
          <w:p w14:paraId="7BE7644C" w14:textId="77777777" w:rsidR="00021EC9" w:rsidRPr="00E52D43" w:rsidRDefault="00021EC9" w:rsidP="00877CEA">
            <w:pPr>
              <w:ind w:right="-72"/>
              <w:jc w:val="right"/>
              <w:rPr>
                <w:rFonts w:ascii="Arial" w:eastAsia="Arial" w:hAnsi="Arial" w:cs="Arial"/>
                <w:color w:val="000000"/>
                <w:sz w:val="16"/>
                <w:szCs w:val="16"/>
              </w:rPr>
            </w:pPr>
            <w:r w:rsidRPr="00E52D43">
              <w:rPr>
                <w:rFonts w:ascii="Arial" w:hAnsi="Arial" w:cs="Arial"/>
                <w:b/>
                <w:bCs/>
                <w:color w:val="000000"/>
                <w:sz w:val="16"/>
                <w:szCs w:val="16"/>
                <w:lang w:val="en-GB"/>
              </w:rPr>
              <w:t>2022</w:t>
            </w:r>
          </w:p>
        </w:tc>
        <w:tc>
          <w:tcPr>
            <w:tcW w:w="1350" w:type="dxa"/>
            <w:vAlign w:val="bottom"/>
          </w:tcPr>
          <w:p w14:paraId="76FFA7B3" w14:textId="77777777" w:rsidR="00021EC9" w:rsidRPr="00E52D43" w:rsidRDefault="00021EC9" w:rsidP="00877CEA">
            <w:pPr>
              <w:ind w:right="-72"/>
              <w:jc w:val="right"/>
              <w:rPr>
                <w:rFonts w:ascii="Arial" w:eastAsia="Arial" w:hAnsi="Arial" w:cs="Arial"/>
                <w:color w:val="000000"/>
                <w:sz w:val="16"/>
                <w:szCs w:val="16"/>
              </w:rPr>
            </w:pPr>
            <w:r w:rsidRPr="00E52D43">
              <w:rPr>
                <w:rFonts w:ascii="Arial" w:hAnsi="Arial" w:cs="Arial"/>
                <w:b/>
                <w:bCs/>
                <w:color w:val="000000"/>
                <w:sz w:val="16"/>
                <w:szCs w:val="16"/>
                <w:lang w:val="en-GB"/>
              </w:rPr>
              <w:t>2023</w:t>
            </w:r>
          </w:p>
        </w:tc>
        <w:tc>
          <w:tcPr>
            <w:tcW w:w="1350" w:type="dxa"/>
            <w:vAlign w:val="bottom"/>
          </w:tcPr>
          <w:p w14:paraId="48D1740A" w14:textId="77777777" w:rsidR="00021EC9" w:rsidRPr="00E52D43" w:rsidRDefault="00021EC9" w:rsidP="00877CEA">
            <w:pPr>
              <w:ind w:right="-72"/>
              <w:jc w:val="right"/>
              <w:rPr>
                <w:rFonts w:ascii="Arial" w:eastAsia="Arial" w:hAnsi="Arial" w:cs="Arial"/>
                <w:color w:val="000000"/>
                <w:sz w:val="16"/>
                <w:szCs w:val="16"/>
              </w:rPr>
            </w:pPr>
            <w:r w:rsidRPr="00E52D43">
              <w:rPr>
                <w:rFonts w:ascii="Arial" w:hAnsi="Arial" w:cs="Arial"/>
                <w:b/>
                <w:bCs/>
                <w:color w:val="000000"/>
                <w:sz w:val="16"/>
                <w:szCs w:val="16"/>
                <w:lang w:val="en-GB"/>
              </w:rPr>
              <w:t>2022</w:t>
            </w:r>
          </w:p>
        </w:tc>
      </w:tr>
      <w:tr w:rsidR="00021EC9" w:rsidRPr="00E52D43" w14:paraId="27A0F023" w14:textId="77777777" w:rsidTr="00E52D43">
        <w:tc>
          <w:tcPr>
            <w:tcW w:w="2430" w:type="dxa"/>
            <w:vAlign w:val="bottom"/>
          </w:tcPr>
          <w:p w14:paraId="6C21D6F0" w14:textId="77777777" w:rsidR="00021EC9" w:rsidRPr="00E52D43" w:rsidRDefault="00021EC9" w:rsidP="00E52D43">
            <w:pPr>
              <w:jc w:val="thaiDistribute"/>
              <w:rPr>
                <w:rFonts w:ascii="Arial" w:eastAsia="Arial" w:hAnsi="Arial" w:cs="Arial"/>
                <w:color w:val="000000"/>
                <w:sz w:val="16"/>
                <w:szCs w:val="16"/>
              </w:rPr>
            </w:pPr>
          </w:p>
        </w:tc>
        <w:tc>
          <w:tcPr>
            <w:tcW w:w="1350" w:type="dxa"/>
            <w:tcBorders>
              <w:bottom w:val="single" w:sz="4" w:space="0" w:color="auto"/>
            </w:tcBorders>
            <w:vAlign w:val="bottom"/>
          </w:tcPr>
          <w:p w14:paraId="693F9911" w14:textId="77777777" w:rsidR="00021EC9" w:rsidRPr="00E52D43" w:rsidRDefault="00021EC9" w:rsidP="00877CEA">
            <w:pPr>
              <w:ind w:right="-72"/>
              <w:jc w:val="right"/>
              <w:rPr>
                <w:rFonts w:ascii="Arial" w:eastAsia="Arial" w:hAnsi="Arial" w:cs="Arial"/>
                <w:color w:val="000000"/>
                <w:sz w:val="16"/>
                <w:szCs w:val="16"/>
              </w:rPr>
            </w:pPr>
            <w:r w:rsidRPr="00E52D43">
              <w:rPr>
                <w:rFonts w:ascii="Arial" w:hAnsi="Arial" w:cs="Arial"/>
                <w:b/>
                <w:bCs/>
                <w:sz w:val="16"/>
                <w:szCs w:val="16"/>
              </w:rPr>
              <w:t>Thousand Baht</w:t>
            </w:r>
          </w:p>
        </w:tc>
        <w:tc>
          <w:tcPr>
            <w:tcW w:w="1440" w:type="dxa"/>
            <w:tcBorders>
              <w:bottom w:val="single" w:sz="4" w:space="0" w:color="auto"/>
            </w:tcBorders>
            <w:vAlign w:val="bottom"/>
          </w:tcPr>
          <w:p w14:paraId="47DFFFF6" w14:textId="77777777" w:rsidR="00021EC9" w:rsidRPr="00E52D43" w:rsidRDefault="00021EC9" w:rsidP="00877CEA">
            <w:pPr>
              <w:ind w:right="-72"/>
              <w:jc w:val="right"/>
              <w:rPr>
                <w:rFonts w:ascii="Arial" w:eastAsia="Arial" w:hAnsi="Arial" w:cs="Arial"/>
                <w:color w:val="000000"/>
                <w:sz w:val="16"/>
                <w:szCs w:val="16"/>
              </w:rPr>
            </w:pPr>
            <w:r w:rsidRPr="00E52D43">
              <w:rPr>
                <w:rFonts w:ascii="Arial" w:hAnsi="Arial" w:cs="Arial"/>
                <w:b/>
                <w:bCs/>
                <w:sz w:val="16"/>
                <w:szCs w:val="16"/>
              </w:rPr>
              <w:t>Thousand Baht</w:t>
            </w:r>
          </w:p>
        </w:tc>
        <w:tc>
          <w:tcPr>
            <w:tcW w:w="1350" w:type="dxa"/>
            <w:tcBorders>
              <w:bottom w:val="single" w:sz="4" w:space="0" w:color="auto"/>
            </w:tcBorders>
            <w:vAlign w:val="bottom"/>
          </w:tcPr>
          <w:p w14:paraId="776B5196" w14:textId="77777777" w:rsidR="00021EC9" w:rsidRPr="00E52D43" w:rsidRDefault="00021EC9" w:rsidP="00877CEA">
            <w:pPr>
              <w:ind w:right="-72"/>
              <w:jc w:val="right"/>
              <w:rPr>
                <w:rFonts w:ascii="Arial" w:eastAsia="Arial" w:hAnsi="Arial" w:cs="Arial"/>
                <w:color w:val="000000"/>
                <w:sz w:val="16"/>
                <w:szCs w:val="16"/>
              </w:rPr>
            </w:pPr>
            <w:r w:rsidRPr="00E52D43">
              <w:rPr>
                <w:rFonts w:ascii="Arial" w:hAnsi="Arial" w:cs="Arial"/>
                <w:b/>
                <w:bCs/>
                <w:sz w:val="16"/>
                <w:szCs w:val="16"/>
              </w:rPr>
              <w:t>Thousand Baht</w:t>
            </w:r>
          </w:p>
        </w:tc>
        <w:tc>
          <w:tcPr>
            <w:tcW w:w="1350" w:type="dxa"/>
            <w:tcBorders>
              <w:bottom w:val="single" w:sz="4" w:space="0" w:color="auto"/>
            </w:tcBorders>
            <w:vAlign w:val="bottom"/>
          </w:tcPr>
          <w:p w14:paraId="6B25E3CC" w14:textId="77777777" w:rsidR="00021EC9" w:rsidRPr="00E52D43" w:rsidRDefault="00021EC9" w:rsidP="00877CEA">
            <w:pPr>
              <w:ind w:right="-72"/>
              <w:jc w:val="right"/>
              <w:rPr>
                <w:rFonts w:ascii="Arial" w:eastAsia="Arial" w:hAnsi="Arial" w:cs="Arial"/>
                <w:color w:val="000000"/>
                <w:sz w:val="16"/>
                <w:szCs w:val="16"/>
              </w:rPr>
            </w:pPr>
            <w:r w:rsidRPr="00E52D43">
              <w:rPr>
                <w:rFonts w:ascii="Arial" w:hAnsi="Arial" w:cs="Arial"/>
                <w:b/>
                <w:bCs/>
                <w:sz w:val="16"/>
                <w:szCs w:val="16"/>
              </w:rPr>
              <w:t>Thousand Baht</w:t>
            </w:r>
          </w:p>
        </w:tc>
      </w:tr>
      <w:tr w:rsidR="00021EC9" w:rsidRPr="00E52D43" w14:paraId="35D80011" w14:textId="77777777" w:rsidTr="00E52D43">
        <w:tc>
          <w:tcPr>
            <w:tcW w:w="2430" w:type="dxa"/>
          </w:tcPr>
          <w:p w14:paraId="64293F43" w14:textId="77777777" w:rsidR="00021EC9" w:rsidRPr="00E52D43" w:rsidRDefault="00021EC9" w:rsidP="00E52D43">
            <w:pPr>
              <w:jc w:val="thaiDistribute"/>
              <w:rPr>
                <w:rFonts w:ascii="Arial" w:eastAsia="Arial" w:hAnsi="Arial" w:cs="Arial"/>
                <w:color w:val="000000"/>
                <w:sz w:val="16"/>
                <w:szCs w:val="16"/>
              </w:rPr>
            </w:pPr>
          </w:p>
        </w:tc>
        <w:tc>
          <w:tcPr>
            <w:tcW w:w="1350" w:type="dxa"/>
            <w:tcBorders>
              <w:top w:val="single" w:sz="4" w:space="0" w:color="auto"/>
            </w:tcBorders>
            <w:shd w:val="clear" w:color="auto" w:fill="FAFAFA"/>
          </w:tcPr>
          <w:p w14:paraId="1D6CD14C" w14:textId="77777777" w:rsidR="00021EC9" w:rsidRPr="00E52D43" w:rsidRDefault="00021EC9" w:rsidP="00877CEA">
            <w:pPr>
              <w:ind w:right="-72"/>
              <w:jc w:val="thaiDistribute"/>
              <w:rPr>
                <w:rFonts w:ascii="Arial" w:eastAsia="Arial" w:hAnsi="Arial" w:cs="Arial"/>
                <w:color w:val="000000"/>
                <w:sz w:val="16"/>
                <w:szCs w:val="16"/>
              </w:rPr>
            </w:pPr>
          </w:p>
        </w:tc>
        <w:tc>
          <w:tcPr>
            <w:tcW w:w="1440" w:type="dxa"/>
            <w:tcBorders>
              <w:top w:val="single" w:sz="4" w:space="0" w:color="auto"/>
            </w:tcBorders>
            <w:shd w:val="clear" w:color="auto" w:fill="auto"/>
          </w:tcPr>
          <w:p w14:paraId="72A60FEC" w14:textId="77777777" w:rsidR="00021EC9" w:rsidRPr="00E52D43" w:rsidRDefault="00021EC9" w:rsidP="00877CEA">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FAFAFA"/>
          </w:tcPr>
          <w:p w14:paraId="67BDBD3A" w14:textId="77777777" w:rsidR="00021EC9" w:rsidRPr="00E52D43" w:rsidRDefault="00021EC9" w:rsidP="00877CEA">
            <w:pPr>
              <w:ind w:right="-72"/>
              <w:jc w:val="thaiDistribute"/>
              <w:rPr>
                <w:rFonts w:ascii="Arial" w:eastAsia="Arial" w:hAnsi="Arial" w:cs="Arial"/>
                <w:color w:val="000000"/>
                <w:sz w:val="16"/>
                <w:szCs w:val="16"/>
              </w:rPr>
            </w:pPr>
          </w:p>
        </w:tc>
        <w:tc>
          <w:tcPr>
            <w:tcW w:w="1350" w:type="dxa"/>
            <w:tcBorders>
              <w:top w:val="single" w:sz="4" w:space="0" w:color="auto"/>
            </w:tcBorders>
          </w:tcPr>
          <w:p w14:paraId="75115ADE" w14:textId="77777777" w:rsidR="00021EC9" w:rsidRPr="00E52D43" w:rsidRDefault="00021EC9" w:rsidP="00877CEA">
            <w:pPr>
              <w:ind w:right="-72"/>
              <w:jc w:val="thaiDistribute"/>
              <w:rPr>
                <w:rFonts w:ascii="Arial" w:eastAsia="Arial" w:hAnsi="Arial" w:cs="Arial"/>
                <w:color w:val="000000"/>
                <w:sz w:val="16"/>
                <w:szCs w:val="16"/>
              </w:rPr>
            </w:pPr>
          </w:p>
        </w:tc>
      </w:tr>
      <w:tr w:rsidR="00F14273" w:rsidRPr="00E52D43" w14:paraId="7FC8863C" w14:textId="77777777" w:rsidTr="00E52D43">
        <w:tc>
          <w:tcPr>
            <w:tcW w:w="2430" w:type="dxa"/>
          </w:tcPr>
          <w:p w14:paraId="3A876B1C" w14:textId="7FDAE33B" w:rsidR="00F14273" w:rsidRPr="00E52D43" w:rsidRDefault="00F14273" w:rsidP="00E52D43">
            <w:pPr>
              <w:jc w:val="thaiDistribute"/>
              <w:rPr>
                <w:rFonts w:ascii="Arial" w:eastAsia="Arial" w:hAnsi="Arial" w:cs="Arial"/>
                <w:color w:val="000000"/>
                <w:sz w:val="16"/>
                <w:szCs w:val="16"/>
              </w:rPr>
            </w:pPr>
            <w:r w:rsidRPr="00E52D43">
              <w:rPr>
                <w:rFonts w:ascii="Arial" w:eastAsia="Arial" w:hAnsi="Arial" w:cs="Arial"/>
                <w:color w:val="000000"/>
                <w:sz w:val="16"/>
                <w:szCs w:val="16"/>
              </w:rPr>
              <w:t xml:space="preserve">Interest rate - increase </w:t>
            </w:r>
            <w:r w:rsidRPr="00E52D43">
              <w:rPr>
                <w:rFonts w:ascii="Arial" w:eastAsia="Arial" w:hAnsi="Arial" w:cs="Arial"/>
                <w:color w:val="000000"/>
                <w:sz w:val="16"/>
                <w:szCs w:val="16"/>
                <w:lang w:val="en-GB"/>
              </w:rPr>
              <w:t>1</w:t>
            </w:r>
            <w:r w:rsidRPr="00E52D43">
              <w:rPr>
                <w:rFonts w:ascii="Arial" w:eastAsia="Arial" w:hAnsi="Arial" w:cs="Arial"/>
                <w:color w:val="000000"/>
                <w:sz w:val="16"/>
                <w:szCs w:val="16"/>
                <w:cs/>
              </w:rPr>
              <w:t>%*</w:t>
            </w:r>
          </w:p>
        </w:tc>
        <w:tc>
          <w:tcPr>
            <w:tcW w:w="1350" w:type="dxa"/>
            <w:shd w:val="clear" w:color="auto" w:fill="FAFAFA"/>
            <w:vAlign w:val="bottom"/>
          </w:tcPr>
          <w:p w14:paraId="7824F054" w14:textId="36AFE995" w:rsidR="00F14273" w:rsidRPr="00E52D43" w:rsidRDefault="00F14273" w:rsidP="00F14273">
            <w:pPr>
              <w:ind w:right="-72"/>
              <w:jc w:val="right"/>
              <w:rPr>
                <w:rFonts w:ascii="Arial" w:eastAsia="Arial" w:hAnsi="Arial" w:cs="Arial"/>
                <w:color w:val="000000"/>
                <w:sz w:val="16"/>
                <w:szCs w:val="16"/>
              </w:rPr>
            </w:pPr>
            <w:r w:rsidRPr="00E52D43">
              <w:rPr>
                <w:rFonts w:ascii="Arial" w:hAnsi="Arial" w:cs="Arial"/>
                <w:color w:val="000000" w:themeColor="text1"/>
                <w:sz w:val="16"/>
                <w:szCs w:val="16"/>
                <w:lang w:val="en-GB"/>
              </w:rPr>
              <w:t>1</w:t>
            </w:r>
            <w:r w:rsidR="00080F20" w:rsidRPr="00E52D43">
              <w:rPr>
                <w:rFonts w:ascii="Arial" w:hAnsi="Arial" w:cs="Arial"/>
                <w:color w:val="000000" w:themeColor="text1"/>
                <w:sz w:val="16"/>
                <w:szCs w:val="16"/>
                <w:lang w:val="en-GB"/>
              </w:rPr>
              <w:t>70</w:t>
            </w:r>
          </w:p>
        </w:tc>
        <w:tc>
          <w:tcPr>
            <w:tcW w:w="1440" w:type="dxa"/>
            <w:vAlign w:val="bottom"/>
          </w:tcPr>
          <w:p w14:paraId="3C24BA95" w14:textId="734185A5" w:rsidR="00F14273" w:rsidRPr="00E52D43" w:rsidRDefault="00F14273" w:rsidP="00F14273">
            <w:pPr>
              <w:ind w:right="-72"/>
              <w:jc w:val="right"/>
              <w:rPr>
                <w:rFonts w:ascii="Arial" w:eastAsia="Arial" w:hAnsi="Arial" w:cs="Arial"/>
                <w:color w:val="000000"/>
                <w:sz w:val="16"/>
                <w:szCs w:val="16"/>
              </w:rPr>
            </w:pPr>
            <w:r w:rsidRPr="00E52D43">
              <w:rPr>
                <w:rFonts w:ascii="Arial" w:eastAsia="Arial" w:hAnsi="Arial" w:cs="Arial"/>
                <w:color w:val="000000"/>
                <w:sz w:val="16"/>
                <w:szCs w:val="16"/>
                <w:lang w:val="en-GB"/>
              </w:rPr>
              <w:t>402</w:t>
            </w:r>
          </w:p>
        </w:tc>
        <w:tc>
          <w:tcPr>
            <w:tcW w:w="1350" w:type="dxa"/>
            <w:shd w:val="clear" w:color="auto" w:fill="FAFAFA"/>
            <w:vAlign w:val="bottom"/>
          </w:tcPr>
          <w:p w14:paraId="6816A78A" w14:textId="0535CF61" w:rsidR="00F14273" w:rsidRPr="00E52D43" w:rsidRDefault="00F14273" w:rsidP="00F14273">
            <w:pPr>
              <w:ind w:right="-72"/>
              <w:jc w:val="right"/>
              <w:rPr>
                <w:rFonts w:ascii="Arial" w:eastAsia="Arial" w:hAnsi="Arial" w:cs="Arial"/>
                <w:color w:val="000000"/>
                <w:sz w:val="16"/>
                <w:szCs w:val="16"/>
              </w:rPr>
            </w:pPr>
            <w:r w:rsidRPr="00E52D43">
              <w:rPr>
                <w:rFonts w:ascii="Arial" w:hAnsi="Arial" w:cs="Arial"/>
                <w:color w:val="000000" w:themeColor="text1"/>
                <w:sz w:val="16"/>
                <w:szCs w:val="16"/>
                <w:lang w:val="en-GB"/>
              </w:rPr>
              <w:t>(2,508)</w:t>
            </w:r>
          </w:p>
        </w:tc>
        <w:tc>
          <w:tcPr>
            <w:tcW w:w="1350" w:type="dxa"/>
            <w:vAlign w:val="bottom"/>
          </w:tcPr>
          <w:p w14:paraId="482648ED" w14:textId="33B0F710" w:rsidR="00F14273" w:rsidRPr="00E52D43" w:rsidRDefault="00F14273" w:rsidP="00F14273">
            <w:pPr>
              <w:ind w:right="-72"/>
              <w:jc w:val="right"/>
              <w:rPr>
                <w:rFonts w:ascii="Arial" w:eastAsia="Arial" w:hAnsi="Arial" w:cs="Arial"/>
                <w:color w:val="000000"/>
                <w:sz w:val="16"/>
                <w:szCs w:val="16"/>
              </w:rPr>
            </w:pPr>
            <w:r w:rsidRPr="00E52D43">
              <w:rPr>
                <w:rFonts w:ascii="Arial" w:eastAsia="Arial" w:hAnsi="Arial" w:cs="Arial"/>
                <w:color w:val="000000"/>
                <w:sz w:val="16"/>
                <w:szCs w:val="16"/>
              </w:rPr>
              <w:t>(</w:t>
            </w:r>
            <w:r w:rsidRPr="00E52D43">
              <w:rPr>
                <w:rFonts w:ascii="Arial" w:eastAsia="Arial" w:hAnsi="Arial" w:cs="Arial"/>
                <w:color w:val="000000"/>
                <w:sz w:val="16"/>
                <w:szCs w:val="16"/>
                <w:lang w:val="en-GB"/>
              </w:rPr>
              <w:t>716</w:t>
            </w:r>
            <w:r w:rsidRPr="00E52D43">
              <w:rPr>
                <w:rFonts w:ascii="Arial" w:eastAsia="Arial" w:hAnsi="Arial" w:cs="Arial"/>
                <w:color w:val="000000"/>
                <w:sz w:val="16"/>
                <w:szCs w:val="16"/>
              </w:rPr>
              <w:t>)</w:t>
            </w:r>
          </w:p>
        </w:tc>
      </w:tr>
      <w:tr w:rsidR="00F14273" w:rsidRPr="00E52D43" w14:paraId="627FCC09" w14:textId="77777777" w:rsidTr="00E52D43">
        <w:tc>
          <w:tcPr>
            <w:tcW w:w="2430" w:type="dxa"/>
          </w:tcPr>
          <w:p w14:paraId="4AD29957" w14:textId="082703C3" w:rsidR="00F14273" w:rsidRPr="00E52D43" w:rsidRDefault="00F14273" w:rsidP="00E52D43">
            <w:pPr>
              <w:jc w:val="thaiDistribute"/>
              <w:rPr>
                <w:rFonts w:ascii="Arial" w:eastAsia="Arial" w:hAnsi="Arial" w:cs="Arial"/>
                <w:color w:val="000000"/>
                <w:sz w:val="16"/>
                <w:szCs w:val="16"/>
              </w:rPr>
            </w:pPr>
            <w:r w:rsidRPr="00E52D43">
              <w:rPr>
                <w:rFonts w:ascii="Arial" w:eastAsia="Arial" w:hAnsi="Arial" w:cs="Arial"/>
                <w:color w:val="000000"/>
                <w:sz w:val="16"/>
                <w:szCs w:val="16"/>
              </w:rPr>
              <w:t xml:space="preserve">Interest rate - decrease </w:t>
            </w:r>
            <w:r w:rsidRPr="00E52D43">
              <w:rPr>
                <w:rFonts w:ascii="Arial" w:eastAsia="Arial" w:hAnsi="Arial" w:cs="Arial"/>
                <w:color w:val="000000"/>
                <w:sz w:val="16"/>
                <w:szCs w:val="16"/>
                <w:lang w:val="en-GB"/>
              </w:rPr>
              <w:t>1</w:t>
            </w:r>
            <w:r w:rsidRPr="00E52D43">
              <w:rPr>
                <w:rFonts w:ascii="Arial" w:eastAsia="Arial" w:hAnsi="Arial" w:cs="Arial"/>
                <w:color w:val="000000"/>
                <w:sz w:val="16"/>
                <w:szCs w:val="16"/>
                <w:cs/>
              </w:rPr>
              <w:t>%*</w:t>
            </w:r>
          </w:p>
        </w:tc>
        <w:tc>
          <w:tcPr>
            <w:tcW w:w="1350" w:type="dxa"/>
            <w:shd w:val="clear" w:color="auto" w:fill="FAFAFA"/>
            <w:vAlign w:val="bottom"/>
          </w:tcPr>
          <w:p w14:paraId="0C518E07" w14:textId="300E1E85" w:rsidR="00F14273" w:rsidRPr="00E52D43" w:rsidRDefault="00F14273" w:rsidP="00F14273">
            <w:pPr>
              <w:ind w:right="-72"/>
              <w:jc w:val="right"/>
              <w:rPr>
                <w:rFonts w:ascii="Arial" w:eastAsia="Arial" w:hAnsi="Arial" w:cs="Arial"/>
                <w:color w:val="000000"/>
                <w:sz w:val="16"/>
                <w:szCs w:val="16"/>
              </w:rPr>
            </w:pPr>
            <w:r w:rsidRPr="00E52D43">
              <w:rPr>
                <w:rFonts w:ascii="Arial" w:hAnsi="Arial" w:cs="Arial"/>
                <w:color w:val="000000" w:themeColor="text1"/>
                <w:sz w:val="16"/>
                <w:szCs w:val="16"/>
                <w:lang w:val="en-GB"/>
              </w:rPr>
              <w:t>(1</w:t>
            </w:r>
            <w:r w:rsidR="00080F20" w:rsidRPr="00E52D43">
              <w:rPr>
                <w:rFonts w:ascii="Arial" w:hAnsi="Arial" w:cs="Arial"/>
                <w:color w:val="000000" w:themeColor="text1"/>
                <w:sz w:val="16"/>
                <w:szCs w:val="16"/>
                <w:lang w:val="en-GB"/>
              </w:rPr>
              <w:t>70</w:t>
            </w:r>
            <w:r w:rsidRPr="00E52D43">
              <w:rPr>
                <w:rFonts w:ascii="Arial" w:hAnsi="Arial" w:cs="Arial"/>
                <w:color w:val="000000" w:themeColor="text1"/>
                <w:sz w:val="16"/>
                <w:szCs w:val="16"/>
                <w:lang w:val="en-GB"/>
              </w:rPr>
              <w:t>)</w:t>
            </w:r>
          </w:p>
        </w:tc>
        <w:tc>
          <w:tcPr>
            <w:tcW w:w="1440" w:type="dxa"/>
            <w:vAlign w:val="bottom"/>
          </w:tcPr>
          <w:p w14:paraId="2FC259D7" w14:textId="2702FED9" w:rsidR="00F14273" w:rsidRPr="00E52D43" w:rsidRDefault="00F14273" w:rsidP="00F14273">
            <w:pPr>
              <w:ind w:right="-72"/>
              <w:jc w:val="right"/>
              <w:rPr>
                <w:rFonts w:ascii="Arial" w:eastAsia="Arial" w:hAnsi="Arial" w:cs="Arial"/>
                <w:color w:val="000000"/>
                <w:sz w:val="16"/>
                <w:szCs w:val="16"/>
              </w:rPr>
            </w:pPr>
            <w:r w:rsidRPr="00E52D43">
              <w:rPr>
                <w:rFonts w:ascii="Arial" w:eastAsia="Arial" w:hAnsi="Arial" w:cs="Arial"/>
                <w:color w:val="000000"/>
                <w:sz w:val="16"/>
                <w:szCs w:val="16"/>
              </w:rPr>
              <w:t>(</w:t>
            </w:r>
            <w:r w:rsidRPr="00E52D43">
              <w:rPr>
                <w:rFonts w:ascii="Arial" w:eastAsia="Arial" w:hAnsi="Arial" w:cs="Arial"/>
                <w:color w:val="000000"/>
                <w:sz w:val="16"/>
                <w:szCs w:val="16"/>
                <w:lang w:val="en-GB"/>
              </w:rPr>
              <w:t>402</w:t>
            </w:r>
            <w:r w:rsidRPr="00E52D43">
              <w:rPr>
                <w:rFonts w:ascii="Arial" w:eastAsia="Arial" w:hAnsi="Arial" w:cs="Arial"/>
                <w:color w:val="000000"/>
                <w:sz w:val="16"/>
                <w:szCs w:val="16"/>
              </w:rPr>
              <w:t>)</w:t>
            </w:r>
          </w:p>
        </w:tc>
        <w:tc>
          <w:tcPr>
            <w:tcW w:w="1350" w:type="dxa"/>
            <w:shd w:val="clear" w:color="auto" w:fill="FAFAFA"/>
            <w:vAlign w:val="bottom"/>
          </w:tcPr>
          <w:p w14:paraId="4DFD68E4" w14:textId="7C615F9A" w:rsidR="00F14273" w:rsidRPr="00E52D43" w:rsidRDefault="00F14273" w:rsidP="00F14273">
            <w:pPr>
              <w:ind w:right="-72"/>
              <w:jc w:val="right"/>
              <w:rPr>
                <w:rFonts w:ascii="Arial" w:eastAsia="Arial" w:hAnsi="Arial" w:cs="Arial"/>
                <w:color w:val="000000"/>
                <w:sz w:val="16"/>
                <w:szCs w:val="16"/>
              </w:rPr>
            </w:pPr>
            <w:r w:rsidRPr="00E52D43">
              <w:rPr>
                <w:rFonts w:ascii="Arial" w:hAnsi="Arial" w:cs="Arial"/>
                <w:color w:val="000000" w:themeColor="text1"/>
                <w:sz w:val="16"/>
                <w:szCs w:val="16"/>
                <w:lang w:val="en-GB"/>
              </w:rPr>
              <w:t>2,529</w:t>
            </w:r>
          </w:p>
        </w:tc>
        <w:tc>
          <w:tcPr>
            <w:tcW w:w="1350" w:type="dxa"/>
            <w:vAlign w:val="bottom"/>
          </w:tcPr>
          <w:p w14:paraId="0DADE03A" w14:textId="38F7A319" w:rsidR="00F14273" w:rsidRPr="00E52D43" w:rsidRDefault="00F14273" w:rsidP="00F14273">
            <w:pPr>
              <w:ind w:right="-72"/>
              <w:jc w:val="right"/>
              <w:rPr>
                <w:rFonts w:ascii="Arial" w:eastAsia="Arial" w:hAnsi="Arial" w:cs="Arial"/>
                <w:color w:val="000000"/>
                <w:sz w:val="16"/>
                <w:szCs w:val="16"/>
              </w:rPr>
            </w:pPr>
            <w:r w:rsidRPr="00E52D43">
              <w:rPr>
                <w:rFonts w:ascii="Arial" w:eastAsia="Arial" w:hAnsi="Arial" w:cs="Arial"/>
                <w:color w:val="000000"/>
                <w:sz w:val="16"/>
                <w:szCs w:val="16"/>
                <w:lang w:val="en-GB"/>
              </w:rPr>
              <w:t>735</w:t>
            </w:r>
          </w:p>
        </w:tc>
      </w:tr>
    </w:tbl>
    <w:p w14:paraId="00E35757" w14:textId="77777777" w:rsidR="00021EC9" w:rsidRPr="00021EC9" w:rsidRDefault="00021EC9" w:rsidP="00E52D43">
      <w:pPr>
        <w:ind w:left="1620"/>
        <w:jc w:val="thaiDistribute"/>
        <w:rPr>
          <w:rFonts w:ascii="Arial" w:hAnsi="Arial" w:cs="Arial"/>
          <w:sz w:val="12"/>
          <w:szCs w:val="12"/>
          <w:lang w:val="en-GB"/>
        </w:rPr>
      </w:pPr>
    </w:p>
    <w:p w14:paraId="2C9A67AB" w14:textId="77777777" w:rsidR="00021EC9" w:rsidRPr="004E3EC7" w:rsidRDefault="00021EC9" w:rsidP="00E52D43">
      <w:pPr>
        <w:ind w:left="1620"/>
        <w:jc w:val="thaiDistribute"/>
        <w:rPr>
          <w:rFonts w:ascii="Arial" w:eastAsia="Arial" w:hAnsi="Arial" w:cs="Arial"/>
          <w:color w:val="000000"/>
        </w:rPr>
      </w:pPr>
      <w:r w:rsidRPr="004E3EC7">
        <w:rPr>
          <w:rFonts w:ascii="Arial" w:eastAsia="Arial" w:hAnsi="Arial" w:cs="Arial"/>
          <w:color w:val="000000"/>
        </w:rPr>
        <w:t>* Holding all other variables constant</w:t>
      </w:r>
    </w:p>
    <w:p w14:paraId="1303DCF8" w14:textId="7C9D12B6" w:rsidR="00777755" w:rsidRDefault="00777755">
      <w:pPr>
        <w:rPr>
          <w:rFonts w:ascii="Arial" w:hAnsi="Arial" w:cs="Arial"/>
          <w:color w:val="000000"/>
        </w:rPr>
      </w:pPr>
      <w:r>
        <w:rPr>
          <w:rFonts w:ascii="Arial" w:hAnsi="Arial" w:cs="Arial"/>
          <w:color w:val="000000"/>
        </w:rPr>
        <w:br w:type="page"/>
      </w:r>
    </w:p>
    <w:p w14:paraId="658FAD28" w14:textId="2AD1EED3" w:rsidR="00E96DB8" w:rsidRPr="004E3EC7" w:rsidRDefault="00E96DB8" w:rsidP="00E52D43">
      <w:pPr>
        <w:pStyle w:val="ListParagraph"/>
        <w:numPr>
          <w:ilvl w:val="0"/>
          <w:numId w:val="17"/>
        </w:numPr>
        <w:spacing w:after="0"/>
        <w:ind w:left="1620" w:hanging="540"/>
        <w:jc w:val="thaiDistribute"/>
        <w:rPr>
          <w:rFonts w:cs="Arial"/>
          <w:color w:val="CF4A02"/>
          <w:sz w:val="20"/>
          <w:szCs w:val="20"/>
        </w:rPr>
      </w:pPr>
      <w:r w:rsidRPr="004E3EC7">
        <w:rPr>
          <w:rFonts w:cs="Arial"/>
          <w:color w:val="CF4A02"/>
          <w:sz w:val="20"/>
          <w:szCs w:val="20"/>
        </w:rPr>
        <w:lastRenderedPageBreak/>
        <w:tab/>
        <w:t>Equity price risk</w:t>
      </w:r>
    </w:p>
    <w:p w14:paraId="52C3DCA8" w14:textId="3EF5083A" w:rsidR="008F7004" w:rsidRPr="004E3EC7" w:rsidRDefault="008F7004" w:rsidP="00E52D43">
      <w:pPr>
        <w:pStyle w:val="ListParagraph"/>
        <w:spacing w:after="0"/>
        <w:ind w:left="1620"/>
        <w:jc w:val="thaiDistribute"/>
        <w:rPr>
          <w:rFonts w:cs="Arial"/>
          <w:color w:val="CF4A02"/>
          <w:sz w:val="20"/>
          <w:szCs w:val="20"/>
        </w:rPr>
      </w:pPr>
    </w:p>
    <w:p w14:paraId="6F3AC3CD" w14:textId="77777777" w:rsidR="008F7004" w:rsidRPr="004E3EC7" w:rsidRDefault="008F7004" w:rsidP="00E52D43">
      <w:pPr>
        <w:ind w:left="1620"/>
        <w:jc w:val="thaiDistribute"/>
        <w:rPr>
          <w:rFonts w:ascii="Arial" w:eastAsia="Arial" w:hAnsi="Arial" w:cs="Arial"/>
          <w:i/>
          <w:iCs/>
          <w:color w:val="CF4A02"/>
        </w:rPr>
      </w:pPr>
      <w:r w:rsidRPr="004E3EC7">
        <w:rPr>
          <w:rFonts w:ascii="Arial" w:eastAsia="Arial" w:hAnsi="Arial" w:cs="Arial"/>
          <w:i/>
          <w:iCs/>
          <w:color w:val="CF4A02"/>
        </w:rPr>
        <w:t>Exposure</w:t>
      </w:r>
    </w:p>
    <w:p w14:paraId="45E4714E" w14:textId="67DB98BF" w:rsidR="008627D8" w:rsidRPr="004E3EC7" w:rsidRDefault="008627D8" w:rsidP="00E52D43">
      <w:pPr>
        <w:ind w:left="1620"/>
        <w:jc w:val="thaiDistribute"/>
        <w:rPr>
          <w:rFonts w:ascii="Arial" w:eastAsia="Arial" w:hAnsi="Arial" w:cs="Arial"/>
          <w:color w:val="000000"/>
        </w:rPr>
      </w:pPr>
    </w:p>
    <w:p w14:paraId="37327ED9" w14:textId="71187623" w:rsidR="00842E1D" w:rsidRPr="004E3EC7" w:rsidRDefault="00842E1D" w:rsidP="00E52D43">
      <w:pPr>
        <w:ind w:left="1620"/>
        <w:jc w:val="thaiDistribute"/>
        <w:rPr>
          <w:rFonts w:ascii="Arial" w:eastAsia="Arial" w:hAnsi="Arial" w:cs="Arial"/>
          <w:color w:val="000000"/>
        </w:rPr>
      </w:pPr>
      <w:r w:rsidRPr="004E3EC7">
        <w:rPr>
          <w:rFonts w:ascii="Arial" w:eastAsia="Arial" w:hAnsi="Arial" w:cs="Arial"/>
          <w:color w:val="000000"/>
        </w:rPr>
        <w:t xml:space="preserve">The Group’s exposure to equity securities price risk arises from </w:t>
      </w:r>
      <w:r w:rsidR="00E96DB8" w:rsidRPr="004E3EC7">
        <w:rPr>
          <w:rFonts w:ascii="Arial" w:eastAsia="Arial" w:hAnsi="Arial" w:cs="Arial"/>
          <w:color w:val="000000"/>
        </w:rPr>
        <w:t>equity instruments</w:t>
      </w:r>
      <w:r w:rsidRPr="004E3EC7">
        <w:rPr>
          <w:rFonts w:ascii="Arial" w:eastAsia="Arial" w:hAnsi="Arial" w:cs="Arial"/>
          <w:color w:val="000000"/>
        </w:rPr>
        <w:t xml:space="preserve"> held by </w:t>
      </w:r>
      <w:r w:rsidR="00E96DB8" w:rsidRPr="004E3EC7">
        <w:rPr>
          <w:rFonts w:ascii="Arial" w:eastAsia="Arial" w:hAnsi="Arial" w:cs="Arial"/>
          <w:color w:val="000000"/>
        </w:rPr>
        <w:t>t</w:t>
      </w:r>
      <w:r w:rsidRPr="004E3EC7">
        <w:rPr>
          <w:rFonts w:ascii="Arial" w:eastAsia="Arial" w:hAnsi="Arial" w:cs="Arial"/>
          <w:color w:val="000000"/>
        </w:rPr>
        <w:t xml:space="preserve">he Group </w:t>
      </w:r>
      <w:r w:rsidRPr="00021EC9">
        <w:rPr>
          <w:rFonts w:ascii="Arial" w:eastAsia="Arial" w:hAnsi="Arial" w:cs="Arial"/>
          <w:color w:val="000000"/>
          <w:spacing w:val="-2"/>
        </w:rPr>
        <w:t>which are classified either as at fair value through other comprehensive income (FVOCI) or at fair value</w:t>
      </w:r>
      <w:r w:rsidRPr="004E3EC7">
        <w:rPr>
          <w:rFonts w:ascii="Arial" w:eastAsia="Arial" w:hAnsi="Arial" w:cs="Arial"/>
          <w:color w:val="000000"/>
        </w:rPr>
        <w:t xml:space="preserve"> through profit or loss (FVPL).</w:t>
      </w:r>
    </w:p>
    <w:p w14:paraId="66EBEBE3" w14:textId="03C53FEE" w:rsidR="008627D8" w:rsidRPr="004E3EC7" w:rsidRDefault="008627D8" w:rsidP="00E52D43">
      <w:pPr>
        <w:ind w:left="1620"/>
        <w:jc w:val="thaiDistribute"/>
        <w:rPr>
          <w:rFonts w:ascii="Arial" w:eastAsia="Arial" w:hAnsi="Arial" w:cs="Arial"/>
          <w:color w:val="000000"/>
        </w:rPr>
      </w:pPr>
    </w:p>
    <w:p w14:paraId="2F5DEE6E" w14:textId="7A16CD85" w:rsidR="009445C5" w:rsidRPr="004E3EC7" w:rsidRDefault="009445C5" w:rsidP="00E52D43">
      <w:pPr>
        <w:ind w:left="1620"/>
        <w:jc w:val="thaiDistribute"/>
        <w:rPr>
          <w:rFonts w:ascii="Arial" w:eastAsia="Arial" w:hAnsi="Arial" w:cs="Arial"/>
          <w:color w:val="000000"/>
        </w:rPr>
      </w:pPr>
      <w:r w:rsidRPr="004E3EC7">
        <w:rPr>
          <w:rFonts w:ascii="Arial" w:eastAsia="Arial" w:hAnsi="Arial" w:cs="Arial"/>
          <w:color w:val="000000"/>
        </w:rPr>
        <w:t xml:space="preserve">The Group manages the capital risk by establishing guideline of investment policy and </w:t>
      </w:r>
      <w:r w:rsidR="00E96DB8" w:rsidRPr="004E3EC7">
        <w:rPr>
          <w:rFonts w:ascii="Arial" w:eastAsia="Arial" w:hAnsi="Arial" w:cs="Arial"/>
          <w:color w:val="000000"/>
        </w:rPr>
        <w:t>written investment plan</w:t>
      </w:r>
      <w:r w:rsidRPr="004E3EC7">
        <w:rPr>
          <w:rFonts w:ascii="Arial" w:eastAsia="Arial" w:hAnsi="Arial" w:cs="Arial"/>
          <w:color w:val="000000"/>
          <w:cs/>
        </w:rPr>
        <w:t>.</w:t>
      </w:r>
      <w:r w:rsidRPr="004E3EC7">
        <w:rPr>
          <w:rFonts w:ascii="Arial" w:eastAsia="Arial" w:hAnsi="Arial" w:cs="Arial"/>
          <w:color w:val="000000"/>
        </w:rPr>
        <w:t xml:space="preserve"> The guideline sets the framework and investment direction for the year by specifying the limitation in all types and levels of investments based on targeted rate of returns and liquidity by setting both internal investment limits and compliance to the Office of Insurance Commission</w:t>
      </w:r>
      <w:r w:rsidRPr="004E3EC7">
        <w:rPr>
          <w:rFonts w:ascii="Arial" w:eastAsia="Arial" w:hAnsi="Arial" w:cs="Arial"/>
          <w:color w:val="000000"/>
          <w:cs/>
        </w:rPr>
        <w:t>.</w:t>
      </w:r>
      <w:r w:rsidR="00E96DB8" w:rsidRPr="004E3EC7">
        <w:rPr>
          <w:rFonts w:ascii="Arial" w:eastAsia="Arial" w:hAnsi="Arial" w:cs="Arial"/>
          <w:color w:val="000000"/>
        </w:rPr>
        <w:t xml:space="preserve"> </w:t>
      </w:r>
    </w:p>
    <w:p w14:paraId="4132467B" w14:textId="40C6BF4A" w:rsidR="008627D8" w:rsidRPr="004E3EC7" w:rsidRDefault="008627D8" w:rsidP="00E52D43">
      <w:pPr>
        <w:ind w:left="1620"/>
        <w:jc w:val="thaiDistribute"/>
        <w:rPr>
          <w:rFonts w:ascii="Arial" w:eastAsia="Arial" w:hAnsi="Arial" w:cs="Arial"/>
          <w:color w:val="000000"/>
        </w:rPr>
      </w:pPr>
    </w:p>
    <w:p w14:paraId="06A0D34B" w14:textId="77382F1F" w:rsidR="009445C5" w:rsidRPr="004E3EC7" w:rsidRDefault="008F7004" w:rsidP="00E52D43">
      <w:pPr>
        <w:ind w:left="1620"/>
        <w:jc w:val="thaiDistribute"/>
        <w:rPr>
          <w:rFonts w:ascii="Arial" w:eastAsia="Arial" w:hAnsi="Arial" w:cs="Arial"/>
          <w:i/>
          <w:iCs/>
          <w:color w:val="CF4A02"/>
        </w:rPr>
      </w:pPr>
      <w:r w:rsidRPr="004E3EC7">
        <w:rPr>
          <w:rFonts w:ascii="Arial" w:eastAsia="Arial" w:hAnsi="Arial" w:cs="Arial"/>
          <w:i/>
          <w:iCs/>
          <w:color w:val="CF4A02"/>
        </w:rPr>
        <w:t>Equity price risk s</w:t>
      </w:r>
      <w:r w:rsidR="009445C5" w:rsidRPr="004E3EC7">
        <w:rPr>
          <w:rFonts w:ascii="Arial" w:eastAsia="Arial" w:hAnsi="Arial" w:cs="Arial"/>
          <w:i/>
          <w:iCs/>
          <w:color w:val="CF4A02"/>
        </w:rPr>
        <w:t>ensitivity</w:t>
      </w:r>
    </w:p>
    <w:p w14:paraId="62D692C6" w14:textId="77777777" w:rsidR="009445C5" w:rsidRPr="004E3EC7" w:rsidRDefault="009445C5" w:rsidP="00E52D43">
      <w:pPr>
        <w:ind w:left="1620"/>
        <w:jc w:val="thaiDistribute"/>
        <w:rPr>
          <w:rFonts w:ascii="Arial" w:eastAsia="Arial" w:hAnsi="Arial" w:cs="Arial"/>
          <w:color w:val="000000"/>
        </w:rPr>
      </w:pPr>
    </w:p>
    <w:p w14:paraId="786FF71F" w14:textId="64B69C00" w:rsidR="00AD3AA1" w:rsidRDefault="00AD3AA1" w:rsidP="00E52D43">
      <w:pPr>
        <w:ind w:left="1620"/>
        <w:jc w:val="thaiDistribute"/>
        <w:rPr>
          <w:rFonts w:ascii="Arial" w:eastAsia="Arial" w:hAnsi="Arial" w:cs="Arial"/>
          <w:color w:val="000000"/>
        </w:rPr>
      </w:pPr>
      <w:r w:rsidRPr="00021EC9">
        <w:rPr>
          <w:rFonts w:ascii="Arial" w:eastAsia="Arial" w:hAnsi="Arial" w:cs="Arial"/>
          <w:color w:val="000000"/>
          <w:spacing w:val="-2"/>
        </w:rPr>
        <w:t xml:space="preserve">The </w:t>
      </w:r>
      <w:r w:rsidR="00C91922" w:rsidRPr="00021EC9">
        <w:rPr>
          <w:rFonts w:ascii="Arial" w:eastAsia="Arial" w:hAnsi="Arial" w:cs="Arial"/>
          <w:color w:val="000000"/>
          <w:spacing w:val="-2"/>
        </w:rPr>
        <w:t>Group</w:t>
      </w:r>
      <w:r w:rsidRPr="00021EC9">
        <w:rPr>
          <w:rFonts w:ascii="Arial" w:eastAsia="Arial" w:hAnsi="Arial" w:cs="Arial"/>
          <w:color w:val="000000"/>
          <w:spacing w:val="-2"/>
        </w:rPr>
        <w:t xml:space="preserve"> calculate</w:t>
      </w:r>
      <w:r w:rsidR="00D746FA" w:rsidRPr="00021EC9">
        <w:rPr>
          <w:rFonts w:ascii="Arial" w:eastAsia="Arial" w:hAnsi="Arial" w:cs="Arial"/>
          <w:color w:val="000000"/>
          <w:spacing w:val="-2"/>
        </w:rPr>
        <w:t>d</w:t>
      </w:r>
      <w:r w:rsidRPr="00021EC9">
        <w:rPr>
          <w:rFonts w:ascii="Arial" w:eastAsia="Arial" w:hAnsi="Arial" w:cs="Arial"/>
          <w:color w:val="000000"/>
          <w:spacing w:val="-2"/>
        </w:rPr>
        <w:t xml:space="preserve"> the impact on the sensitivity of </w:t>
      </w:r>
      <w:r w:rsidR="00F806EF" w:rsidRPr="00021EC9">
        <w:rPr>
          <w:rFonts w:ascii="Arial" w:eastAsia="Arial" w:hAnsi="Arial" w:cs="Arial"/>
          <w:color w:val="000000"/>
          <w:spacing w:val="-2"/>
        </w:rPr>
        <w:t>equity price</w:t>
      </w:r>
      <w:r w:rsidRPr="00021EC9">
        <w:rPr>
          <w:rFonts w:ascii="Arial" w:eastAsia="Arial" w:hAnsi="Arial" w:cs="Arial"/>
          <w:color w:val="000000"/>
          <w:spacing w:val="-2"/>
        </w:rPr>
        <w:t xml:space="preserve">. However, the management </w:t>
      </w:r>
      <w:r w:rsidR="00C91922" w:rsidRPr="00021EC9">
        <w:rPr>
          <w:rFonts w:ascii="Arial" w:eastAsia="Arial" w:hAnsi="Arial" w:cs="Arial"/>
          <w:color w:val="000000"/>
          <w:spacing w:val="-2"/>
        </w:rPr>
        <w:t>considered</w:t>
      </w:r>
      <w:r w:rsidRPr="004E3EC7">
        <w:rPr>
          <w:rFonts w:ascii="Arial" w:eastAsia="Arial" w:hAnsi="Arial" w:cs="Arial"/>
          <w:color w:val="000000"/>
        </w:rPr>
        <w:t xml:space="preserve"> that the </w:t>
      </w:r>
      <w:r w:rsidR="00C91922" w:rsidRPr="004E3EC7">
        <w:rPr>
          <w:rFonts w:ascii="Arial" w:eastAsia="Arial" w:hAnsi="Arial" w:cs="Arial"/>
          <w:color w:val="000000"/>
        </w:rPr>
        <w:t>Group</w:t>
      </w:r>
      <w:r w:rsidRPr="004E3EC7">
        <w:rPr>
          <w:rFonts w:ascii="Arial" w:eastAsia="Arial" w:hAnsi="Arial" w:cs="Arial"/>
          <w:color w:val="000000"/>
        </w:rPr>
        <w:t xml:space="preserve"> has no significant effect.</w:t>
      </w:r>
    </w:p>
    <w:p w14:paraId="4C8B8C48" w14:textId="20918FA8" w:rsidR="006D46D3" w:rsidRDefault="006D46D3" w:rsidP="00E52D43">
      <w:pPr>
        <w:ind w:left="1620"/>
        <w:jc w:val="thaiDistribute"/>
        <w:rPr>
          <w:rFonts w:ascii="Arial" w:eastAsia="Arial" w:hAnsi="Arial" w:cs="Arial"/>
          <w:color w:val="000000"/>
        </w:rPr>
      </w:pPr>
    </w:p>
    <w:p w14:paraId="554EC23C" w14:textId="2D62BB0E" w:rsidR="006D46D3" w:rsidRDefault="006D46D3" w:rsidP="00E52D43">
      <w:pPr>
        <w:ind w:left="1620"/>
        <w:jc w:val="thaiDistribute"/>
        <w:rPr>
          <w:rFonts w:ascii="Arial" w:eastAsia="Arial" w:hAnsi="Arial" w:cs="Arial"/>
          <w:color w:val="000000"/>
        </w:rPr>
      </w:pPr>
      <w:r w:rsidRPr="006D46D3">
        <w:rPr>
          <w:rFonts w:ascii="Arial" w:eastAsia="Arial" w:hAnsi="Arial" w:cs="Arial"/>
          <w:color w:val="000000"/>
        </w:rPr>
        <w:t xml:space="preserve">Net profit for the period would increase or decrease </w:t>
      </w:r>
      <w:proofErr w:type="gramStart"/>
      <w:r w:rsidRPr="006D46D3">
        <w:rPr>
          <w:rFonts w:ascii="Arial" w:eastAsia="Arial" w:hAnsi="Arial" w:cs="Arial"/>
          <w:color w:val="000000"/>
        </w:rPr>
        <w:t>as a result of</w:t>
      </w:r>
      <w:proofErr w:type="gramEnd"/>
      <w:r w:rsidRPr="006D46D3">
        <w:rPr>
          <w:rFonts w:ascii="Arial" w:eastAsia="Arial" w:hAnsi="Arial" w:cs="Arial"/>
          <w:color w:val="000000"/>
        </w:rPr>
        <w:t xml:space="preserve"> gains/losses on equity instrument carried at fair value through profit or loss (FVPL). Other components of equity would increase or decrease </w:t>
      </w:r>
      <w:proofErr w:type="gramStart"/>
      <w:r w:rsidRPr="006D46D3">
        <w:rPr>
          <w:rFonts w:ascii="Arial" w:eastAsia="Arial" w:hAnsi="Arial" w:cs="Arial"/>
          <w:color w:val="000000"/>
        </w:rPr>
        <w:t>as a result of</w:t>
      </w:r>
      <w:proofErr w:type="gramEnd"/>
      <w:r w:rsidRPr="006D46D3">
        <w:rPr>
          <w:rFonts w:ascii="Arial" w:eastAsia="Arial" w:hAnsi="Arial" w:cs="Arial"/>
          <w:color w:val="000000"/>
        </w:rPr>
        <w:t xml:space="preserve"> gains/losses on equity instrument carried at fair value through other comprehensive income (FVOCI).</w:t>
      </w:r>
    </w:p>
    <w:p w14:paraId="3FAEE440" w14:textId="77777777" w:rsidR="00777755" w:rsidRPr="006D46D3" w:rsidRDefault="00777755" w:rsidP="00E52D43">
      <w:pPr>
        <w:ind w:left="1620"/>
        <w:jc w:val="thaiDistribute"/>
        <w:rPr>
          <w:rFonts w:ascii="Arial" w:eastAsia="Arial" w:hAnsi="Arial" w:cs="Arial"/>
          <w:color w:val="000000"/>
        </w:rPr>
      </w:pPr>
    </w:p>
    <w:p w14:paraId="77E829E4" w14:textId="3E6E40AC" w:rsidR="009445C5" w:rsidRPr="004E3EC7" w:rsidRDefault="009445C5" w:rsidP="00884EF6">
      <w:pPr>
        <w:pStyle w:val="ListParagraph"/>
        <w:numPr>
          <w:ilvl w:val="2"/>
          <w:numId w:val="16"/>
        </w:numPr>
        <w:spacing w:after="0"/>
        <w:ind w:left="1260" w:hanging="720"/>
        <w:jc w:val="both"/>
        <w:rPr>
          <w:rFonts w:cs="Arial"/>
          <w:b/>
          <w:bCs/>
          <w:color w:val="CF4A02"/>
          <w:sz w:val="20"/>
          <w:szCs w:val="20"/>
        </w:rPr>
      </w:pPr>
      <w:r w:rsidRPr="004E3EC7">
        <w:rPr>
          <w:rFonts w:cs="Arial"/>
          <w:b/>
          <w:bCs/>
          <w:color w:val="CF4A02"/>
          <w:sz w:val="20"/>
          <w:szCs w:val="20"/>
        </w:rPr>
        <w:t>Credit risk</w:t>
      </w:r>
    </w:p>
    <w:p w14:paraId="57140018" w14:textId="355478B4" w:rsidR="00591C22" w:rsidRPr="004E3EC7" w:rsidRDefault="00591C22" w:rsidP="00884EF6">
      <w:pPr>
        <w:ind w:left="1260"/>
        <w:jc w:val="thaiDistribute"/>
        <w:rPr>
          <w:rFonts w:ascii="Arial" w:eastAsia="Arial" w:hAnsi="Arial" w:cs="Arial"/>
          <w:color w:val="000000"/>
        </w:rPr>
      </w:pPr>
    </w:p>
    <w:p w14:paraId="4C6AD39E" w14:textId="33C82CB7" w:rsidR="00C944AD" w:rsidRPr="004E3EC7" w:rsidRDefault="00C944AD" w:rsidP="00884EF6">
      <w:pPr>
        <w:ind w:left="1260"/>
        <w:jc w:val="thaiDistribute"/>
        <w:rPr>
          <w:rFonts w:ascii="Arial" w:eastAsia="Arial" w:hAnsi="Arial" w:cs="Arial"/>
          <w:color w:val="000000"/>
        </w:rPr>
      </w:pPr>
      <w:r w:rsidRPr="004E3EC7">
        <w:rPr>
          <w:rFonts w:ascii="Arial" w:eastAsia="Arial" w:hAnsi="Arial" w:cs="Arial"/>
          <w:color w:val="000000"/>
        </w:rPr>
        <w:t>Credit risk is the risk that one party to a financial instrument will cause a financial loss for the other party by failing to discharge an obligation</w:t>
      </w:r>
      <w:r w:rsidR="001F692E" w:rsidRPr="004E3EC7">
        <w:rPr>
          <w:rFonts w:ascii="Arial" w:eastAsia="Arial" w:hAnsi="Arial" w:cs="Arial"/>
          <w:color w:val="000000"/>
        </w:rPr>
        <w:t xml:space="preserve"> including the change in one party’s credit rating</w:t>
      </w:r>
      <w:r w:rsidRPr="004E3EC7">
        <w:rPr>
          <w:rFonts w:ascii="Arial" w:eastAsia="Arial" w:hAnsi="Arial" w:cs="Arial"/>
          <w:color w:val="000000"/>
        </w:rPr>
        <w:t>.</w:t>
      </w:r>
    </w:p>
    <w:p w14:paraId="21683D9A" w14:textId="370FFD9C" w:rsidR="008F7004" w:rsidRPr="004E3EC7" w:rsidRDefault="008F7004" w:rsidP="00884EF6">
      <w:pPr>
        <w:ind w:left="1260"/>
        <w:jc w:val="thaiDistribute"/>
        <w:rPr>
          <w:rFonts w:ascii="Arial" w:eastAsia="Arial" w:hAnsi="Arial" w:cs="Arial"/>
          <w:color w:val="000000"/>
        </w:rPr>
      </w:pPr>
    </w:p>
    <w:p w14:paraId="7F0273E1" w14:textId="3E74A96A" w:rsidR="008F7004" w:rsidRDefault="008F7004" w:rsidP="00884EF6">
      <w:pPr>
        <w:ind w:left="1260"/>
        <w:jc w:val="thaiDistribute"/>
        <w:rPr>
          <w:rFonts w:ascii="Arial" w:eastAsia="Arial" w:hAnsi="Arial" w:cs="Arial"/>
          <w:color w:val="000000"/>
        </w:rPr>
      </w:pPr>
      <w:r w:rsidRPr="004E3EC7">
        <w:rPr>
          <w:rFonts w:ascii="Arial" w:eastAsia="Arial" w:hAnsi="Arial" w:cs="Arial"/>
          <w:color w:val="000000"/>
        </w:rPr>
        <w:t xml:space="preserve">Credit risk arises from cash and cash equivalents, contractual cash flows of debt instruments carried at </w:t>
      </w:r>
      <w:proofErr w:type="spellStart"/>
      <w:r w:rsidRPr="004E3EC7">
        <w:rPr>
          <w:rFonts w:ascii="Arial" w:eastAsia="Arial" w:hAnsi="Arial" w:cs="Arial"/>
          <w:color w:val="000000"/>
        </w:rPr>
        <w:t>amortised</w:t>
      </w:r>
      <w:proofErr w:type="spellEnd"/>
      <w:r w:rsidRPr="004E3EC7">
        <w:rPr>
          <w:rFonts w:ascii="Arial" w:eastAsia="Arial" w:hAnsi="Arial" w:cs="Arial"/>
          <w:color w:val="000000"/>
        </w:rPr>
        <w:t xml:space="preserve"> cost, at fair value through other comprehensive income (FVOCI) and at fair value through profit or loss (FVPL).</w:t>
      </w:r>
    </w:p>
    <w:p w14:paraId="1C942F23" w14:textId="77777777" w:rsidR="006D46D3" w:rsidRPr="004E3EC7" w:rsidRDefault="006D46D3" w:rsidP="00F73D7F">
      <w:pPr>
        <w:ind w:left="540"/>
        <w:jc w:val="thaiDistribute"/>
        <w:rPr>
          <w:rFonts w:ascii="Arial" w:eastAsia="Arial" w:hAnsi="Arial" w:cs="Arial"/>
          <w:color w:val="000000"/>
        </w:rPr>
      </w:pPr>
    </w:p>
    <w:p w14:paraId="50E5FDC3" w14:textId="4E352490" w:rsidR="005D5903" w:rsidRPr="004E3EC7" w:rsidRDefault="00C944AD" w:rsidP="00884EF6">
      <w:pPr>
        <w:pStyle w:val="ListParagraph"/>
        <w:numPr>
          <w:ilvl w:val="0"/>
          <w:numId w:val="18"/>
        </w:numPr>
        <w:spacing w:after="0"/>
        <w:ind w:left="1800" w:hanging="540"/>
        <w:jc w:val="thaiDistribute"/>
        <w:rPr>
          <w:rFonts w:cs="Arial"/>
          <w:color w:val="CF4A02"/>
          <w:sz w:val="20"/>
          <w:szCs w:val="20"/>
        </w:rPr>
      </w:pPr>
      <w:r w:rsidRPr="004E3EC7">
        <w:rPr>
          <w:rFonts w:cs="Arial"/>
          <w:color w:val="CF4A02"/>
          <w:sz w:val="20"/>
          <w:szCs w:val="20"/>
        </w:rPr>
        <w:t>Risk management</w:t>
      </w:r>
    </w:p>
    <w:p w14:paraId="4B1B061A" w14:textId="77777777" w:rsidR="00921300" w:rsidRPr="004E3EC7" w:rsidRDefault="00921300" w:rsidP="00884EF6">
      <w:pPr>
        <w:ind w:left="1800"/>
        <w:jc w:val="thaiDistribute"/>
        <w:rPr>
          <w:rFonts w:ascii="Arial" w:eastAsia="Arial" w:hAnsi="Arial" w:cs="Arial"/>
          <w:color w:val="000000"/>
        </w:rPr>
      </w:pPr>
    </w:p>
    <w:p w14:paraId="3DD5AF6C" w14:textId="77777777" w:rsidR="005D5903" w:rsidRPr="004E3EC7" w:rsidRDefault="005D5903" w:rsidP="00884EF6">
      <w:pPr>
        <w:ind w:left="1800"/>
        <w:jc w:val="thaiDistribute"/>
        <w:rPr>
          <w:rFonts w:ascii="Arial" w:eastAsia="Arial" w:hAnsi="Arial" w:cs="Arial"/>
          <w:color w:val="000000"/>
        </w:rPr>
      </w:pPr>
      <w:r w:rsidRPr="004E3EC7">
        <w:rPr>
          <w:rFonts w:ascii="Arial" w:eastAsia="Arial" w:hAnsi="Arial" w:cs="Arial"/>
          <w:color w:val="000000"/>
        </w:rPr>
        <w:t xml:space="preserve">Management has a credit policy in place and the exposure to credit risk is monitored on an ongoing basis.  Credit evaluations are performed on all customers requiring credit over a certain amount.  The maximum exposure to credit risk is represented by the carrying amount of each financial asset in the statement of financial position. </w:t>
      </w:r>
    </w:p>
    <w:p w14:paraId="49B79960" w14:textId="77777777" w:rsidR="005D5903" w:rsidRPr="004E3EC7" w:rsidRDefault="005D5903" w:rsidP="00884EF6">
      <w:pPr>
        <w:ind w:left="1800"/>
        <w:jc w:val="thaiDistribute"/>
        <w:rPr>
          <w:rFonts w:ascii="Arial" w:eastAsia="Arial" w:hAnsi="Arial" w:cs="Arial"/>
          <w:color w:val="000000"/>
        </w:rPr>
      </w:pPr>
    </w:p>
    <w:p w14:paraId="09C3D195" w14:textId="048F297F" w:rsidR="00921300" w:rsidRPr="004E3EC7" w:rsidRDefault="00921300" w:rsidP="00884EF6">
      <w:pPr>
        <w:pStyle w:val="ListParagraph"/>
        <w:numPr>
          <w:ilvl w:val="0"/>
          <w:numId w:val="18"/>
        </w:numPr>
        <w:spacing w:after="0"/>
        <w:ind w:left="1800" w:hanging="540"/>
        <w:jc w:val="thaiDistribute"/>
        <w:rPr>
          <w:rFonts w:cs="Arial"/>
          <w:color w:val="CF4A02"/>
          <w:sz w:val="20"/>
          <w:szCs w:val="20"/>
        </w:rPr>
      </w:pPr>
      <w:r w:rsidRPr="004E3EC7">
        <w:rPr>
          <w:rFonts w:cs="Arial"/>
          <w:color w:val="CF4A02"/>
          <w:sz w:val="20"/>
          <w:szCs w:val="20"/>
        </w:rPr>
        <w:tab/>
        <w:t>Impairment of financial assets</w:t>
      </w:r>
    </w:p>
    <w:p w14:paraId="384BEE29" w14:textId="77777777" w:rsidR="00921300" w:rsidRPr="004E3EC7" w:rsidRDefault="00921300" w:rsidP="00884EF6">
      <w:pPr>
        <w:ind w:left="1800"/>
        <w:jc w:val="both"/>
        <w:rPr>
          <w:rFonts w:ascii="Arial" w:hAnsi="Arial" w:cs="Arial"/>
          <w:color w:val="000000"/>
        </w:rPr>
      </w:pPr>
    </w:p>
    <w:p w14:paraId="53FC7B1A" w14:textId="0C43E060" w:rsidR="00921300" w:rsidRPr="004E3EC7" w:rsidRDefault="00921300" w:rsidP="00884EF6">
      <w:pPr>
        <w:ind w:left="1800"/>
        <w:jc w:val="thaiDistribute"/>
        <w:rPr>
          <w:rFonts w:ascii="Arial" w:eastAsia="Arial" w:hAnsi="Arial" w:cs="Arial"/>
          <w:color w:val="000000"/>
        </w:rPr>
      </w:pPr>
      <w:r w:rsidRPr="004E3EC7">
        <w:rPr>
          <w:rFonts w:ascii="Arial" w:eastAsia="Arial" w:hAnsi="Arial" w:cs="Arial"/>
          <w:color w:val="000000"/>
        </w:rPr>
        <w:t xml:space="preserve">The Group has </w:t>
      </w:r>
      <w:r w:rsidR="0057121A">
        <w:rPr>
          <w:rFonts w:ascii="Arial" w:eastAsia="Arial" w:hAnsi="Arial" w:cs="Arial"/>
          <w:color w:val="000000"/>
          <w:lang w:val="en-GB"/>
        </w:rPr>
        <w:t>3</w:t>
      </w:r>
      <w:r w:rsidRPr="004E3EC7">
        <w:rPr>
          <w:rFonts w:ascii="Arial" w:eastAsia="Arial" w:hAnsi="Arial" w:cs="Arial"/>
          <w:color w:val="000000"/>
        </w:rPr>
        <w:t xml:space="preserve"> types of financial assets that are subject to the expected credit loss model:</w:t>
      </w:r>
    </w:p>
    <w:p w14:paraId="180B76FB" w14:textId="77777777" w:rsidR="00921300" w:rsidRPr="004E3EC7" w:rsidRDefault="00921300" w:rsidP="00884EF6">
      <w:pPr>
        <w:ind w:left="1800"/>
        <w:jc w:val="thaiDistribute"/>
        <w:rPr>
          <w:rFonts w:ascii="Arial" w:eastAsia="Arial" w:hAnsi="Arial" w:cs="Arial"/>
          <w:color w:val="000000"/>
        </w:rPr>
      </w:pPr>
    </w:p>
    <w:p w14:paraId="0AE02931" w14:textId="77777777" w:rsidR="00921300" w:rsidRPr="004E3EC7" w:rsidRDefault="00921300" w:rsidP="00884EF6">
      <w:pPr>
        <w:pStyle w:val="ListParagraph"/>
        <w:numPr>
          <w:ilvl w:val="0"/>
          <w:numId w:val="10"/>
        </w:numPr>
        <w:tabs>
          <w:tab w:val="left" w:pos="2160"/>
        </w:tabs>
        <w:spacing w:after="0"/>
        <w:ind w:left="2160"/>
        <w:jc w:val="thaiDistribute"/>
        <w:rPr>
          <w:rFonts w:cs="Arial"/>
          <w:color w:val="000000"/>
          <w:sz w:val="20"/>
          <w:szCs w:val="20"/>
        </w:rPr>
      </w:pPr>
      <w:r w:rsidRPr="004E3EC7">
        <w:rPr>
          <w:rFonts w:cs="Arial"/>
          <w:color w:val="000000"/>
          <w:sz w:val="20"/>
          <w:szCs w:val="20"/>
        </w:rPr>
        <w:t>Cash and cash equivalents</w:t>
      </w:r>
    </w:p>
    <w:p w14:paraId="54990482" w14:textId="77777777" w:rsidR="00921300" w:rsidRPr="00225FE6" w:rsidRDefault="00921300" w:rsidP="00884EF6">
      <w:pPr>
        <w:pStyle w:val="ListParagraph"/>
        <w:numPr>
          <w:ilvl w:val="0"/>
          <w:numId w:val="10"/>
        </w:numPr>
        <w:tabs>
          <w:tab w:val="left" w:pos="2160"/>
        </w:tabs>
        <w:spacing w:after="0"/>
        <w:ind w:left="2160"/>
        <w:jc w:val="thaiDistribute"/>
        <w:rPr>
          <w:rFonts w:cs="Arial"/>
          <w:color w:val="000000"/>
          <w:sz w:val="20"/>
          <w:szCs w:val="20"/>
        </w:rPr>
      </w:pPr>
      <w:r w:rsidRPr="00225FE6">
        <w:rPr>
          <w:rFonts w:cs="Arial"/>
          <w:color w:val="000000"/>
          <w:sz w:val="20"/>
          <w:szCs w:val="20"/>
        </w:rPr>
        <w:t>Other receivables</w:t>
      </w:r>
    </w:p>
    <w:p w14:paraId="0D4EC28D" w14:textId="03C48CA4" w:rsidR="00921300" w:rsidRPr="004E3EC7" w:rsidRDefault="00921300" w:rsidP="00884EF6">
      <w:pPr>
        <w:pStyle w:val="ListParagraph"/>
        <w:numPr>
          <w:ilvl w:val="0"/>
          <w:numId w:val="10"/>
        </w:numPr>
        <w:tabs>
          <w:tab w:val="left" w:pos="2160"/>
        </w:tabs>
        <w:spacing w:after="0"/>
        <w:ind w:left="2160"/>
        <w:jc w:val="thaiDistribute"/>
        <w:rPr>
          <w:rFonts w:cs="Arial"/>
          <w:color w:val="000000"/>
          <w:sz w:val="20"/>
          <w:szCs w:val="20"/>
        </w:rPr>
      </w:pPr>
      <w:r w:rsidRPr="004E3EC7">
        <w:rPr>
          <w:rFonts w:cs="Arial"/>
          <w:color w:val="000000"/>
          <w:sz w:val="20"/>
          <w:szCs w:val="20"/>
        </w:rPr>
        <w:t>Investment in debt instruments measured at amortised cost</w:t>
      </w:r>
      <w:r w:rsidR="008F7004" w:rsidRPr="004E3EC7">
        <w:rPr>
          <w:rFonts w:cs="Arial"/>
          <w:color w:val="000000"/>
          <w:sz w:val="20"/>
          <w:szCs w:val="20"/>
        </w:rPr>
        <w:t>;</w:t>
      </w:r>
      <w:r w:rsidRPr="004E3EC7">
        <w:rPr>
          <w:rFonts w:cs="Arial"/>
          <w:color w:val="000000"/>
          <w:sz w:val="20"/>
          <w:szCs w:val="20"/>
        </w:rPr>
        <w:t xml:space="preserve"> and </w:t>
      </w:r>
      <w:proofErr w:type="gramStart"/>
      <w:r w:rsidR="006D46D3" w:rsidRPr="004E3EC7">
        <w:rPr>
          <w:rFonts w:cs="Arial"/>
          <w:color w:val="000000"/>
          <w:sz w:val="20"/>
          <w:szCs w:val="20"/>
        </w:rPr>
        <w:t>FVOCI</w:t>
      </w:r>
      <w:proofErr w:type="gramEnd"/>
    </w:p>
    <w:p w14:paraId="218A4E1A" w14:textId="77777777" w:rsidR="00921300" w:rsidRPr="004E3EC7" w:rsidRDefault="00921300" w:rsidP="00884EF6">
      <w:pPr>
        <w:ind w:left="1800"/>
        <w:jc w:val="thaiDistribute"/>
        <w:rPr>
          <w:rFonts w:ascii="Arial" w:eastAsia="Arial" w:hAnsi="Arial" w:cs="Arial"/>
          <w:color w:val="000000"/>
        </w:rPr>
      </w:pPr>
    </w:p>
    <w:p w14:paraId="51E2FBBC" w14:textId="75B7C606" w:rsidR="00921300" w:rsidRPr="004E3EC7" w:rsidRDefault="00921300" w:rsidP="00884EF6">
      <w:pPr>
        <w:ind w:left="1800"/>
        <w:jc w:val="thaiDistribute"/>
        <w:rPr>
          <w:rFonts w:ascii="Arial" w:eastAsia="Arial" w:hAnsi="Arial" w:cs="Arial"/>
          <w:color w:val="000000"/>
        </w:rPr>
      </w:pPr>
      <w:r w:rsidRPr="004E3EC7">
        <w:rPr>
          <w:rFonts w:ascii="Arial" w:eastAsia="Arial" w:hAnsi="Arial" w:cs="Arial"/>
          <w:color w:val="000000"/>
        </w:rPr>
        <w:t xml:space="preserve">Forward-looking economic information is also included in determining the next </w:t>
      </w:r>
      <w:r w:rsidR="00106018" w:rsidRPr="00106018">
        <w:rPr>
          <w:rFonts w:ascii="Arial" w:eastAsia="Arial" w:hAnsi="Arial" w:cs="Arial"/>
          <w:color w:val="000000"/>
          <w:lang w:val="en-GB"/>
        </w:rPr>
        <w:t>12</w:t>
      </w:r>
      <w:r w:rsidRPr="004E3EC7">
        <w:rPr>
          <w:rFonts w:ascii="Arial" w:eastAsia="Arial" w:hAnsi="Arial" w:cs="Arial"/>
          <w:color w:val="000000"/>
        </w:rPr>
        <w:t xml:space="preserve"> months or over the remaining lifetime.</w:t>
      </w:r>
    </w:p>
    <w:p w14:paraId="0BE02F4C" w14:textId="77777777" w:rsidR="00921300" w:rsidRPr="004E3EC7" w:rsidRDefault="00921300" w:rsidP="00884EF6">
      <w:pPr>
        <w:ind w:left="1800"/>
        <w:jc w:val="thaiDistribute"/>
        <w:rPr>
          <w:rFonts w:ascii="Arial" w:eastAsia="Arial" w:hAnsi="Arial" w:cs="Arial"/>
          <w:color w:val="000000"/>
        </w:rPr>
      </w:pPr>
    </w:p>
    <w:p w14:paraId="7F9C63AB" w14:textId="2DE658D2" w:rsidR="00340743" w:rsidRPr="00225FE6" w:rsidRDefault="00921300" w:rsidP="00884EF6">
      <w:pPr>
        <w:ind w:left="1800"/>
        <w:jc w:val="thaiDistribute"/>
        <w:rPr>
          <w:rFonts w:ascii="Arial" w:eastAsia="Arial" w:hAnsi="Arial" w:cstheme="minorBidi"/>
          <w:color w:val="000000"/>
          <w:lang w:val="en-GB"/>
        </w:rPr>
      </w:pPr>
      <w:r w:rsidRPr="004E3EC7">
        <w:rPr>
          <w:rFonts w:ascii="Arial" w:eastAsia="Arial" w:hAnsi="Arial" w:cs="Arial"/>
          <w:color w:val="000000"/>
        </w:rPr>
        <w:t>There have been no significant changes in estimation techniques or significant assumptions made during the reporting period.</w:t>
      </w:r>
    </w:p>
    <w:p w14:paraId="35DC52D5" w14:textId="33772EC3" w:rsidR="00777755" w:rsidRDefault="00777755">
      <w:pPr>
        <w:rPr>
          <w:rFonts w:ascii="Arial" w:eastAsia="Arial" w:hAnsi="Arial" w:cstheme="minorBidi"/>
          <w:color w:val="000000"/>
        </w:rPr>
      </w:pPr>
      <w:r>
        <w:rPr>
          <w:rFonts w:ascii="Arial" w:eastAsia="Arial" w:hAnsi="Arial" w:cstheme="minorBidi"/>
          <w:color w:val="000000"/>
        </w:rPr>
        <w:br w:type="page"/>
      </w:r>
    </w:p>
    <w:p w14:paraId="5499362C" w14:textId="77777777" w:rsidR="008A3D3F" w:rsidRPr="008A3D3F" w:rsidRDefault="008A3D3F" w:rsidP="00884EF6">
      <w:pPr>
        <w:ind w:left="1800"/>
        <w:jc w:val="thaiDistribute"/>
        <w:rPr>
          <w:rFonts w:ascii="Arial" w:eastAsia="Arial" w:hAnsi="Arial" w:cs="Arial"/>
          <w:i/>
          <w:iCs/>
          <w:color w:val="CF4A02"/>
        </w:rPr>
      </w:pPr>
      <w:r w:rsidRPr="008A3D3F">
        <w:rPr>
          <w:rFonts w:ascii="Arial" w:eastAsia="Arial" w:hAnsi="Arial" w:cs="Arial"/>
          <w:i/>
          <w:iCs/>
          <w:color w:val="CF4A02"/>
        </w:rPr>
        <w:lastRenderedPageBreak/>
        <w:t>Cash and cash equivalents</w:t>
      </w:r>
    </w:p>
    <w:p w14:paraId="14C025A1" w14:textId="77777777" w:rsidR="008A3D3F" w:rsidRPr="00E52D43" w:rsidRDefault="008A3D3F" w:rsidP="00884EF6">
      <w:pPr>
        <w:ind w:left="1800"/>
        <w:jc w:val="both"/>
        <w:rPr>
          <w:rFonts w:ascii="Arial" w:hAnsi="Arial" w:cs="Arial"/>
          <w:lang w:val="en-GB"/>
        </w:rPr>
      </w:pPr>
    </w:p>
    <w:p w14:paraId="2A705DB1" w14:textId="6D931D30" w:rsidR="008A3D3F" w:rsidRPr="008A3D3F" w:rsidRDefault="008A3D3F" w:rsidP="00884EF6">
      <w:pPr>
        <w:ind w:left="1800"/>
        <w:jc w:val="thaiDistribute"/>
        <w:rPr>
          <w:rFonts w:ascii="Arial" w:eastAsia="Arial" w:hAnsi="Arial" w:cs="Arial"/>
          <w:color w:val="000000"/>
        </w:rPr>
      </w:pPr>
      <w:r w:rsidRPr="008A3D3F">
        <w:rPr>
          <w:rFonts w:ascii="Arial" w:eastAsia="Arial" w:hAnsi="Arial" w:cs="Arial"/>
          <w:color w:val="000000"/>
        </w:rPr>
        <w:t xml:space="preserve">The </w:t>
      </w:r>
      <w:r>
        <w:rPr>
          <w:rFonts w:ascii="Arial" w:eastAsia="Arial" w:hAnsi="Arial" w:cs="Browallia New"/>
          <w:color w:val="000000"/>
          <w:szCs w:val="25"/>
        </w:rPr>
        <w:t>Group</w:t>
      </w:r>
      <w:r w:rsidRPr="008A3D3F">
        <w:rPr>
          <w:rFonts w:ascii="Arial" w:eastAsia="Arial" w:hAnsi="Arial" w:cs="Arial"/>
          <w:color w:val="000000"/>
        </w:rPr>
        <w:t xml:space="preserve"> considers that</w:t>
      </w:r>
      <w:r w:rsidRPr="008A3D3F">
        <w:rPr>
          <w:rFonts w:ascii="Arial" w:eastAsia="Arial" w:hAnsi="Arial" w:cs="Arial"/>
          <w:color w:val="000000"/>
          <w:cs/>
        </w:rPr>
        <w:t xml:space="preserve"> </w:t>
      </w:r>
      <w:r w:rsidRPr="008A3D3F">
        <w:rPr>
          <w:rFonts w:ascii="Arial" w:eastAsia="Arial" w:hAnsi="Arial" w:cs="Arial"/>
          <w:color w:val="000000"/>
        </w:rPr>
        <w:t xml:space="preserve">cash and cash equivalent have low credit risk, So the </w:t>
      </w:r>
      <w:r>
        <w:rPr>
          <w:rFonts w:ascii="Arial" w:eastAsia="Arial" w:hAnsi="Arial" w:cs="Arial"/>
          <w:color w:val="000000"/>
        </w:rPr>
        <w:t>Group</w:t>
      </w:r>
      <w:r w:rsidRPr="008A3D3F">
        <w:rPr>
          <w:rFonts w:ascii="Arial" w:eastAsia="Arial" w:hAnsi="Arial" w:cs="Arial"/>
          <w:color w:val="000000"/>
        </w:rPr>
        <w:t xml:space="preserve"> considered credit rating of bank institutes from reliable </w:t>
      </w:r>
      <w:proofErr w:type="spellStart"/>
      <w:r w:rsidRPr="008A3D3F">
        <w:rPr>
          <w:rFonts w:ascii="Arial" w:eastAsia="Arial" w:hAnsi="Arial" w:cs="Arial"/>
          <w:color w:val="000000"/>
        </w:rPr>
        <w:t>organi</w:t>
      </w:r>
      <w:r w:rsidR="00AF0764">
        <w:rPr>
          <w:rFonts w:ascii="Arial" w:eastAsia="Arial" w:hAnsi="Arial" w:cs="Arial"/>
          <w:color w:val="000000"/>
        </w:rPr>
        <w:t>s</w:t>
      </w:r>
      <w:r w:rsidRPr="008A3D3F">
        <w:rPr>
          <w:rFonts w:ascii="Arial" w:eastAsia="Arial" w:hAnsi="Arial" w:cs="Arial"/>
          <w:color w:val="000000"/>
        </w:rPr>
        <w:t>ation</w:t>
      </w:r>
      <w:proofErr w:type="spellEnd"/>
      <w:r w:rsidRPr="008A3D3F">
        <w:rPr>
          <w:rFonts w:ascii="Arial" w:eastAsia="Arial" w:hAnsi="Arial" w:cs="Arial"/>
          <w:color w:val="000000"/>
        </w:rPr>
        <w:t xml:space="preserve">. </w:t>
      </w:r>
    </w:p>
    <w:p w14:paraId="33C71EBA" w14:textId="77777777" w:rsidR="008A3D3F" w:rsidRPr="008A3D3F" w:rsidRDefault="008A3D3F" w:rsidP="00884EF6">
      <w:pPr>
        <w:ind w:left="1800"/>
        <w:jc w:val="thaiDistribute"/>
        <w:rPr>
          <w:rFonts w:ascii="Arial" w:eastAsia="Arial" w:hAnsi="Arial" w:cs="Arial"/>
          <w:color w:val="000000"/>
        </w:rPr>
      </w:pPr>
    </w:p>
    <w:p w14:paraId="7F96ABDD" w14:textId="6D784DF5" w:rsidR="008A3D3F" w:rsidRPr="008A3D3F" w:rsidRDefault="008A3D3F" w:rsidP="00884EF6">
      <w:pPr>
        <w:ind w:left="1800"/>
        <w:jc w:val="thaiDistribute"/>
        <w:rPr>
          <w:rFonts w:ascii="Arial" w:eastAsia="Arial" w:hAnsi="Arial" w:cs="Arial"/>
          <w:color w:val="000000"/>
        </w:rPr>
      </w:pPr>
      <w:r w:rsidRPr="008A3D3F">
        <w:rPr>
          <w:rFonts w:ascii="Arial" w:eastAsia="Arial" w:hAnsi="Arial" w:cs="Arial"/>
          <w:color w:val="000000"/>
        </w:rPr>
        <w:t xml:space="preserve">The loss allowance for cash and cash equivalents as </w:t>
      </w:r>
      <w:proofErr w:type="gramStart"/>
      <w:r w:rsidRPr="008A3D3F">
        <w:rPr>
          <w:rFonts w:ascii="Arial" w:eastAsia="Arial" w:hAnsi="Arial" w:cs="Arial"/>
          <w:color w:val="000000"/>
        </w:rPr>
        <w:t>at</w:t>
      </w:r>
      <w:proofErr w:type="gramEnd"/>
      <w:r w:rsidRPr="008A3D3F">
        <w:rPr>
          <w:rFonts w:ascii="Arial" w:eastAsia="Arial" w:hAnsi="Arial" w:cs="Arial"/>
          <w:color w:val="000000"/>
        </w:rPr>
        <w:t xml:space="preserve"> 31 December reconciles to opening loss allowance as follows:</w:t>
      </w:r>
    </w:p>
    <w:p w14:paraId="1FF0F688" w14:textId="11C959F4" w:rsidR="008A3D3F" w:rsidRPr="008A3D3F" w:rsidRDefault="008A3D3F" w:rsidP="00021EC9">
      <w:pPr>
        <w:ind w:left="540"/>
        <w:jc w:val="thaiDistribute"/>
        <w:rPr>
          <w:rFonts w:ascii="Arial" w:eastAsia="Arial" w:hAnsi="Arial" w:cstheme="minorBidi"/>
          <w:color w:val="000000"/>
        </w:rPr>
      </w:pPr>
    </w:p>
    <w:tbl>
      <w:tblPr>
        <w:tblStyle w:val="TableGrid"/>
        <w:tblW w:w="7740" w:type="dxa"/>
        <w:tblInd w:w="1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50"/>
        <w:gridCol w:w="1350"/>
        <w:gridCol w:w="1350"/>
        <w:gridCol w:w="1350"/>
      </w:tblGrid>
      <w:tr w:rsidR="008A3D3F" w:rsidRPr="004E3EC7" w14:paraId="4DCAE6A2" w14:textId="77777777" w:rsidTr="00884EF6">
        <w:tc>
          <w:tcPr>
            <w:tcW w:w="2340" w:type="dxa"/>
            <w:vAlign w:val="bottom"/>
          </w:tcPr>
          <w:p w14:paraId="54D477CA" w14:textId="77777777" w:rsidR="008A3D3F" w:rsidRPr="00884EF6" w:rsidRDefault="008A3D3F" w:rsidP="00884EF6">
            <w:pPr>
              <w:jc w:val="thaiDistribute"/>
              <w:rPr>
                <w:rFonts w:ascii="Arial" w:eastAsia="Arial" w:hAnsi="Arial" w:cs="Arial"/>
                <w:color w:val="000000"/>
                <w:sz w:val="16"/>
                <w:szCs w:val="16"/>
              </w:rPr>
            </w:pPr>
          </w:p>
        </w:tc>
        <w:tc>
          <w:tcPr>
            <w:tcW w:w="2700" w:type="dxa"/>
            <w:gridSpan w:val="2"/>
            <w:tcBorders>
              <w:top w:val="single" w:sz="4" w:space="0" w:color="auto"/>
              <w:bottom w:val="single" w:sz="4" w:space="0" w:color="auto"/>
            </w:tcBorders>
            <w:vAlign w:val="bottom"/>
          </w:tcPr>
          <w:p w14:paraId="760458B8" w14:textId="77777777" w:rsidR="008A3D3F" w:rsidRPr="00884EF6" w:rsidRDefault="008A3D3F" w:rsidP="001C7EF8">
            <w:pPr>
              <w:jc w:val="center"/>
              <w:rPr>
                <w:rFonts w:ascii="Arial" w:hAnsi="Arial" w:cs="Arial"/>
                <w:b/>
                <w:bCs/>
                <w:sz w:val="16"/>
                <w:szCs w:val="16"/>
              </w:rPr>
            </w:pPr>
            <w:r w:rsidRPr="00884EF6">
              <w:rPr>
                <w:rFonts w:ascii="Arial" w:hAnsi="Arial" w:cs="Arial"/>
                <w:b/>
                <w:bCs/>
                <w:sz w:val="16"/>
                <w:szCs w:val="16"/>
              </w:rPr>
              <w:t>Consolidated</w:t>
            </w:r>
          </w:p>
          <w:p w14:paraId="1FCC90F8" w14:textId="77777777" w:rsidR="008A3D3F" w:rsidRPr="00884EF6" w:rsidRDefault="008A3D3F" w:rsidP="001C7EF8">
            <w:pPr>
              <w:jc w:val="center"/>
              <w:rPr>
                <w:rFonts w:ascii="Arial" w:eastAsia="Arial" w:hAnsi="Arial" w:cs="Arial"/>
                <w:color w:val="000000"/>
                <w:sz w:val="16"/>
                <w:szCs w:val="16"/>
              </w:rPr>
            </w:pPr>
            <w:r w:rsidRPr="00884EF6">
              <w:rPr>
                <w:rFonts w:ascii="Arial" w:hAnsi="Arial" w:cs="Arial"/>
                <w:b/>
                <w:bCs/>
                <w:sz w:val="16"/>
                <w:szCs w:val="16"/>
              </w:rPr>
              <w:t>financial statements</w:t>
            </w:r>
          </w:p>
        </w:tc>
        <w:tc>
          <w:tcPr>
            <w:tcW w:w="2700" w:type="dxa"/>
            <w:gridSpan w:val="2"/>
            <w:tcBorders>
              <w:top w:val="single" w:sz="4" w:space="0" w:color="auto"/>
              <w:bottom w:val="single" w:sz="4" w:space="0" w:color="auto"/>
            </w:tcBorders>
            <w:vAlign w:val="bottom"/>
          </w:tcPr>
          <w:p w14:paraId="05E232F8" w14:textId="77777777" w:rsidR="008A3D3F" w:rsidRPr="00884EF6" w:rsidRDefault="008A3D3F" w:rsidP="001C7EF8">
            <w:pPr>
              <w:jc w:val="center"/>
              <w:rPr>
                <w:rFonts w:ascii="Arial" w:hAnsi="Arial" w:cs="Arial"/>
                <w:b/>
                <w:bCs/>
                <w:sz w:val="16"/>
                <w:szCs w:val="16"/>
              </w:rPr>
            </w:pPr>
            <w:r w:rsidRPr="00884EF6">
              <w:rPr>
                <w:rFonts w:ascii="Arial" w:hAnsi="Arial" w:cs="Arial"/>
                <w:b/>
                <w:bCs/>
                <w:sz w:val="16"/>
                <w:szCs w:val="16"/>
              </w:rPr>
              <w:t>Separate</w:t>
            </w:r>
          </w:p>
          <w:p w14:paraId="51CA0266" w14:textId="77777777" w:rsidR="008A3D3F" w:rsidRPr="00884EF6" w:rsidRDefault="008A3D3F" w:rsidP="001C7EF8">
            <w:pPr>
              <w:jc w:val="center"/>
              <w:rPr>
                <w:rFonts w:ascii="Arial" w:eastAsia="Arial" w:hAnsi="Arial" w:cs="Arial"/>
                <w:color w:val="000000"/>
                <w:sz w:val="16"/>
                <w:szCs w:val="16"/>
              </w:rPr>
            </w:pPr>
            <w:r w:rsidRPr="00884EF6">
              <w:rPr>
                <w:rFonts w:ascii="Arial" w:hAnsi="Arial" w:cs="Arial"/>
                <w:b/>
                <w:bCs/>
                <w:sz w:val="16"/>
                <w:szCs w:val="16"/>
              </w:rPr>
              <w:t>financial statements</w:t>
            </w:r>
          </w:p>
        </w:tc>
      </w:tr>
      <w:tr w:rsidR="008A3D3F" w:rsidRPr="004E3EC7" w14:paraId="4931F8C8" w14:textId="77777777" w:rsidTr="00884EF6">
        <w:tc>
          <w:tcPr>
            <w:tcW w:w="2340" w:type="dxa"/>
            <w:vAlign w:val="bottom"/>
          </w:tcPr>
          <w:p w14:paraId="7BFEBE0C" w14:textId="77777777" w:rsidR="008A3D3F" w:rsidRPr="00884EF6" w:rsidRDefault="008A3D3F" w:rsidP="00884EF6">
            <w:pPr>
              <w:jc w:val="thaiDistribute"/>
              <w:rPr>
                <w:rFonts w:ascii="Arial" w:eastAsia="Arial" w:hAnsi="Arial" w:cs="Arial"/>
                <w:color w:val="000000"/>
                <w:sz w:val="16"/>
                <w:szCs w:val="16"/>
              </w:rPr>
            </w:pPr>
          </w:p>
        </w:tc>
        <w:tc>
          <w:tcPr>
            <w:tcW w:w="1350" w:type="dxa"/>
            <w:tcBorders>
              <w:top w:val="single" w:sz="4" w:space="0" w:color="auto"/>
            </w:tcBorders>
            <w:vAlign w:val="bottom"/>
          </w:tcPr>
          <w:p w14:paraId="76CDD375" w14:textId="77777777" w:rsidR="008A3D3F" w:rsidRPr="00884EF6" w:rsidRDefault="008A3D3F" w:rsidP="001C7EF8">
            <w:pPr>
              <w:ind w:right="-72"/>
              <w:jc w:val="right"/>
              <w:rPr>
                <w:rFonts w:ascii="Arial" w:eastAsia="Arial" w:hAnsi="Arial" w:cs="Arial"/>
                <w:color w:val="000000"/>
                <w:sz w:val="16"/>
                <w:szCs w:val="16"/>
              </w:rPr>
            </w:pPr>
            <w:r w:rsidRPr="00884EF6">
              <w:rPr>
                <w:rFonts w:ascii="Arial" w:hAnsi="Arial" w:cs="Arial"/>
                <w:b/>
                <w:bCs/>
                <w:sz w:val="16"/>
                <w:szCs w:val="16"/>
                <w:lang w:val="en-GB"/>
              </w:rPr>
              <w:t>2023</w:t>
            </w:r>
          </w:p>
        </w:tc>
        <w:tc>
          <w:tcPr>
            <w:tcW w:w="1350" w:type="dxa"/>
            <w:tcBorders>
              <w:top w:val="single" w:sz="4" w:space="0" w:color="auto"/>
            </w:tcBorders>
            <w:vAlign w:val="bottom"/>
          </w:tcPr>
          <w:p w14:paraId="51362E82" w14:textId="77777777" w:rsidR="008A3D3F" w:rsidRPr="00884EF6" w:rsidRDefault="008A3D3F" w:rsidP="001C7EF8">
            <w:pPr>
              <w:ind w:right="-72"/>
              <w:jc w:val="right"/>
              <w:rPr>
                <w:rFonts w:ascii="Arial" w:eastAsia="Arial" w:hAnsi="Arial" w:cs="Arial"/>
                <w:color w:val="000000"/>
                <w:sz w:val="16"/>
                <w:szCs w:val="16"/>
              </w:rPr>
            </w:pPr>
            <w:r w:rsidRPr="00884EF6">
              <w:rPr>
                <w:rFonts w:ascii="Arial" w:hAnsi="Arial" w:cs="Arial"/>
                <w:b/>
                <w:bCs/>
                <w:sz w:val="16"/>
                <w:szCs w:val="16"/>
                <w:lang w:val="en-GB"/>
              </w:rPr>
              <w:t>2022</w:t>
            </w:r>
          </w:p>
        </w:tc>
        <w:tc>
          <w:tcPr>
            <w:tcW w:w="1350" w:type="dxa"/>
            <w:tcBorders>
              <w:top w:val="single" w:sz="4" w:space="0" w:color="auto"/>
            </w:tcBorders>
            <w:vAlign w:val="bottom"/>
          </w:tcPr>
          <w:p w14:paraId="26A30692" w14:textId="77777777" w:rsidR="008A3D3F" w:rsidRPr="00884EF6" w:rsidRDefault="008A3D3F" w:rsidP="001C7EF8">
            <w:pPr>
              <w:ind w:right="-72"/>
              <w:jc w:val="right"/>
              <w:rPr>
                <w:rFonts w:ascii="Arial" w:eastAsia="Arial" w:hAnsi="Arial" w:cs="Arial"/>
                <w:color w:val="000000"/>
                <w:sz w:val="16"/>
                <w:szCs w:val="16"/>
              </w:rPr>
            </w:pPr>
            <w:r w:rsidRPr="00884EF6">
              <w:rPr>
                <w:rFonts w:ascii="Arial" w:hAnsi="Arial" w:cs="Arial"/>
                <w:b/>
                <w:bCs/>
                <w:sz w:val="16"/>
                <w:szCs w:val="16"/>
                <w:lang w:val="en-GB"/>
              </w:rPr>
              <w:t>2023</w:t>
            </w:r>
          </w:p>
        </w:tc>
        <w:tc>
          <w:tcPr>
            <w:tcW w:w="1350" w:type="dxa"/>
            <w:tcBorders>
              <w:top w:val="single" w:sz="4" w:space="0" w:color="auto"/>
            </w:tcBorders>
            <w:vAlign w:val="bottom"/>
          </w:tcPr>
          <w:p w14:paraId="573FE49B" w14:textId="77777777" w:rsidR="008A3D3F" w:rsidRPr="00884EF6" w:rsidRDefault="008A3D3F" w:rsidP="001C7EF8">
            <w:pPr>
              <w:ind w:right="-72"/>
              <w:jc w:val="right"/>
              <w:rPr>
                <w:rFonts w:ascii="Arial" w:eastAsia="Arial" w:hAnsi="Arial" w:cs="Arial"/>
                <w:color w:val="000000"/>
                <w:sz w:val="16"/>
                <w:szCs w:val="16"/>
              </w:rPr>
            </w:pPr>
            <w:r w:rsidRPr="00884EF6">
              <w:rPr>
                <w:rFonts w:ascii="Arial" w:hAnsi="Arial" w:cs="Arial"/>
                <w:b/>
                <w:bCs/>
                <w:sz w:val="16"/>
                <w:szCs w:val="16"/>
                <w:lang w:val="en-GB"/>
              </w:rPr>
              <w:t>2022</w:t>
            </w:r>
          </w:p>
        </w:tc>
      </w:tr>
      <w:tr w:rsidR="008A3D3F" w:rsidRPr="004E3EC7" w14:paraId="7E0E363E" w14:textId="77777777" w:rsidTr="00884EF6">
        <w:tc>
          <w:tcPr>
            <w:tcW w:w="2340" w:type="dxa"/>
            <w:vAlign w:val="bottom"/>
          </w:tcPr>
          <w:p w14:paraId="1D21EEC5" w14:textId="77777777" w:rsidR="008A3D3F" w:rsidRPr="00884EF6" w:rsidRDefault="008A3D3F" w:rsidP="00884EF6">
            <w:pPr>
              <w:jc w:val="thaiDistribute"/>
              <w:rPr>
                <w:rFonts w:ascii="Arial" w:eastAsia="Arial" w:hAnsi="Arial" w:cs="Arial"/>
                <w:color w:val="000000"/>
                <w:sz w:val="16"/>
                <w:szCs w:val="16"/>
              </w:rPr>
            </w:pPr>
          </w:p>
        </w:tc>
        <w:tc>
          <w:tcPr>
            <w:tcW w:w="1350" w:type="dxa"/>
            <w:tcBorders>
              <w:bottom w:val="single" w:sz="4" w:space="0" w:color="auto"/>
            </w:tcBorders>
            <w:vAlign w:val="bottom"/>
          </w:tcPr>
          <w:p w14:paraId="39D1B470" w14:textId="77777777" w:rsidR="008A3D3F" w:rsidRPr="00884EF6" w:rsidRDefault="008A3D3F" w:rsidP="001C7EF8">
            <w:pPr>
              <w:ind w:right="-72"/>
              <w:jc w:val="right"/>
              <w:rPr>
                <w:rFonts w:ascii="Arial" w:hAnsi="Arial" w:cs="Arial"/>
                <w:b/>
                <w:bCs/>
                <w:sz w:val="16"/>
                <w:szCs w:val="16"/>
              </w:rPr>
            </w:pPr>
            <w:r w:rsidRPr="00884EF6">
              <w:rPr>
                <w:rFonts w:ascii="Arial" w:hAnsi="Arial" w:cs="Arial"/>
                <w:b/>
                <w:bCs/>
                <w:sz w:val="16"/>
                <w:szCs w:val="16"/>
              </w:rPr>
              <w:t>Thousand Baht</w:t>
            </w:r>
          </w:p>
        </w:tc>
        <w:tc>
          <w:tcPr>
            <w:tcW w:w="1350" w:type="dxa"/>
            <w:tcBorders>
              <w:bottom w:val="single" w:sz="4" w:space="0" w:color="auto"/>
            </w:tcBorders>
            <w:vAlign w:val="bottom"/>
          </w:tcPr>
          <w:p w14:paraId="3D04015B" w14:textId="77777777" w:rsidR="008A3D3F" w:rsidRPr="00884EF6" w:rsidRDefault="008A3D3F" w:rsidP="001C7EF8">
            <w:pPr>
              <w:ind w:right="-72"/>
              <w:jc w:val="right"/>
              <w:rPr>
                <w:rFonts w:ascii="Arial" w:hAnsi="Arial" w:cs="Arial"/>
                <w:b/>
                <w:bCs/>
                <w:sz w:val="16"/>
                <w:szCs w:val="16"/>
              </w:rPr>
            </w:pPr>
            <w:r w:rsidRPr="00884EF6">
              <w:rPr>
                <w:rFonts w:ascii="Arial" w:hAnsi="Arial" w:cs="Arial"/>
                <w:b/>
                <w:bCs/>
                <w:sz w:val="16"/>
                <w:szCs w:val="16"/>
              </w:rPr>
              <w:t>Thousand Baht</w:t>
            </w:r>
          </w:p>
        </w:tc>
        <w:tc>
          <w:tcPr>
            <w:tcW w:w="1350" w:type="dxa"/>
            <w:tcBorders>
              <w:bottom w:val="single" w:sz="4" w:space="0" w:color="auto"/>
            </w:tcBorders>
            <w:vAlign w:val="bottom"/>
          </w:tcPr>
          <w:p w14:paraId="5DB4E3A3" w14:textId="77777777" w:rsidR="008A3D3F" w:rsidRPr="00884EF6" w:rsidRDefault="008A3D3F" w:rsidP="001C7EF8">
            <w:pPr>
              <w:ind w:right="-72"/>
              <w:jc w:val="right"/>
              <w:rPr>
                <w:rFonts w:ascii="Arial" w:hAnsi="Arial" w:cs="Arial"/>
                <w:b/>
                <w:bCs/>
                <w:sz w:val="16"/>
                <w:szCs w:val="16"/>
              </w:rPr>
            </w:pPr>
            <w:r w:rsidRPr="00884EF6">
              <w:rPr>
                <w:rFonts w:ascii="Arial" w:hAnsi="Arial" w:cs="Arial"/>
                <w:b/>
                <w:bCs/>
                <w:sz w:val="16"/>
                <w:szCs w:val="16"/>
              </w:rPr>
              <w:t>Thousand Baht</w:t>
            </w:r>
          </w:p>
        </w:tc>
        <w:tc>
          <w:tcPr>
            <w:tcW w:w="1350" w:type="dxa"/>
            <w:tcBorders>
              <w:bottom w:val="single" w:sz="4" w:space="0" w:color="auto"/>
            </w:tcBorders>
            <w:vAlign w:val="bottom"/>
          </w:tcPr>
          <w:p w14:paraId="7F8DCD69" w14:textId="77777777" w:rsidR="008A3D3F" w:rsidRPr="00884EF6" w:rsidRDefault="008A3D3F" w:rsidP="001C7EF8">
            <w:pPr>
              <w:ind w:right="-72"/>
              <w:jc w:val="right"/>
              <w:rPr>
                <w:rFonts w:ascii="Arial" w:hAnsi="Arial" w:cs="Arial"/>
                <w:b/>
                <w:bCs/>
                <w:sz w:val="16"/>
                <w:szCs w:val="16"/>
              </w:rPr>
            </w:pPr>
            <w:r w:rsidRPr="00884EF6">
              <w:rPr>
                <w:rFonts w:ascii="Arial" w:hAnsi="Arial" w:cs="Arial"/>
                <w:b/>
                <w:bCs/>
                <w:sz w:val="16"/>
                <w:szCs w:val="16"/>
              </w:rPr>
              <w:t>Thousand Baht</w:t>
            </w:r>
          </w:p>
        </w:tc>
      </w:tr>
      <w:tr w:rsidR="008A3D3F" w:rsidRPr="00021EC9" w14:paraId="7557B5E7" w14:textId="77777777" w:rsidTr="00884EF6">
        <w:tc>
          <w:tcPr>
            <w:tcW w:w="2340" w:type="dxa"/>
          </w:tcPr>
          <w:p w14:paraId="0243E788" w14:textId="77777777" w:rsidR="008A3D3F" w:rsidRPr="00884EF6" w:rsidRDefault="008A3D3F" w:rsidP="00884EF6">
            <w:pPr>
              <w:jc w:val="thaiDistribute"/>
              <w:rPr>
                <w:rFonts w:ascii="Arial" w:eastAsia="Arial" w:hAnsi="Arial" w:cs="Arial"/>
                <w:color w:val="000000"/>
                <w:sz w:val="16"/>
                <w:szCs w:val="16"/>
              </w:rPr>
            </w:pPr>
          </w:p>
        </w:tc>
        <w:tc>
          <w:tcPr>
            <w:tcW w:w="1350" w:type="dxa"/>
            <w:tcBorders>
              <w:top w:val="single" w:sz="4" w:space="0" w:color="auto"/>
            </w:tcBorders>
            <w:shd w:val="clear" w:color="auto" w:fill="FAFAFA"/>
          </w:tcPr>
          <w:p w14:paraId="0215FB64" w14:textId="77777777" w:rsidR="008A3D3F" w:rsidRPr="00884EF6" w:rsidRDefault="008A3D3F" w:rsidP="001C7EF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2059DA8A" w14:textId="77777777" w:rsidR="008A3D3F" w:rsidRPr="00884EF6" w:rsidRDefault="008A3D3F" w:rsidP="001C7EF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FAFAFA"/>
          </w:tcPr>
          <w:p w14:paraId="322194E1" w14:textId="77777777" w:rsidR="008A3D3F" w:rsidRPr="00884EF6" w:rsidRDefault="008A3D3F" w:rsidP="001C7EF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4D594924" w14:textId="77777777" w:rsidR="008A3D3F" w:rsidRPr="00884EF6" w:rsidRDefault="008A3D3F" w:rsidP="001C7EF8">
            <w:pPr>
              <w:ind w:right="-72"/>
              <w:jc w:val="thaiDistribute"/>
              <w:rPr>
                <w:rFonts w:ascii="Arial" w:eastAsia="Arial" w:hAnsi="Arial" w:cs="Arial"/>
                <w:color w:val="000000"/>
                <w:sz w:val="16"/>
                <w:szCs w:val="16"/>
              </w:rPr>
            </w:pPr>
          </w:p>
        </w:tc>
      </w:tr>
      <w:tr w:rsidR="008A3D3F" w:rsidRPr="004E3EC7" w14:paraId="78B06875" w14:textId="77777777" w:rsidTr="0082758A">
        <w:tc>
          <w:tcPr>
            <w:tcW w:w="2340" w:type="dxa"/>
          </w:tcPr>
          <w:p w14:paraId="40EA583A" w14:textId="77777777" w:rsidR="008A3D3F" w:rsidRPr="00884EF6" w:rsidRDefault="008A3D3F" w:rsidP="00884EF6">
            <w:pPr>
              <w:jc w:val="thaiDistribute"/>
              <w:rPr>
                <w:rFonts w:ascii="Arial" w:eastAsia="Arial" w:hAnsi="Arial" w:cs="Arial"/>
                <w:b/>
                <w:bCs/>
                <w:color w:val="000000"/>
                <w:spacing w:val="-2"/>
                <w:sz w:val="16"/>
                <w:szCs w:val="16"/>
              </w:rPr>
            </w:pPr>
            <w:r w:rsidRPr="00884EF6">
              <w:rPr>
                <w:rFonts w:ascii="Arial" w:eastAsia="Arial" w:hAnsi="Arial" w:cs="Arial"/>
                <w:b/>
                <w:bCs/>
                <w:color w:val="000000"/>
                <w:spacing w:val="-2"/>
                <w:sz w:val="16"/>
                <w:szCs w:val="16"/>
              </w:rPr>
              <w:t xml:space="preserve">As </w:t>
            </w:r>
            <w:proofErr w:type="gramStart"/>
            <w:r w:rsidRPr="00884EF6">
              <w:rPr>
                <w:rFonts w:ascii="Arial" w:eastAsia="Arial" w:hAnsi="Arial" w:cs="Arial"/>
                <w:b/>
                <w:bCs/>
                <w:color w:val="000000"/>
                <w:spacing w:val="-2"/>
                <w:sz w:val="16"/>
                <w:szCs w:val="16"/>
              </w:rPr>
              <w:t>at</w:t>
            </w:r>
            <w:proofErr w:type="gramEnd"/>
            <w:r w:rsidRPr="00884EF6">
              <w:rPr>
                <w:rFonts w:ascii="Arial" w:eastAsia="Arial" w:hAnsi="Arial" w:cs="Arial"/>
                <w:b/>
                <w:bCs/>
                <w:color w:val="000000"/>
                <w:spacing w:val="-2"/>
                <w:sz w:val="16"/>
                <w:szCs w:val="16"/>
              </w:rPr>
              <w:t xml:space="preserve"> </w:t>
            </w:r>
            <w:r w:rsidRPr="00884EF6">
              <w:rPr>
                <w:rFonts w:ascii="Arial" w:eastAsia="Arial" w:hAnsi="Arial" w:cs="Arial"/>
                <w:b/>
                <w:bCs/>
                <w:color w:val="000000"/>
                <w:spacing w:val="-2"/>
                <w:sz w:val="16"/>
                <w:szCs w:val="16"/>
                <w:lang w:val="en-GB"/>
              </w:rPr>
              <w:t>1</w:t>
            </w:r>
            <w:r w:rsidRPr="00884EF6">
              <w:rPr>
                <w:rFonts w:ascii="Arial" w:eastAsia="Arial" w:hAnsi="Arial" w:cs="Arial"/>
                <w:b/>
                <w:bCs/>
                <w:color w:val="000000"/>
                <w:spacing w:val="-2"/>
                <w:sz w:val="16"/>
                <w:szCs w:val="16"/>
              </w:rPr>
              <w:t xml:space="preserve"> January</w:t>
            </w:r>
          </w:p>
        </w:tc>
        <w:tc>
          <w:tcPr>
            <w:tcW w:w="1350" w:type="dxa"/>
            <w:shd w:val="clear" w:color="auto" w:fill="FAFAFA"/>
          </w:tcPr>
          <w:p w14:paraId="794785E7" w14:textId="1D1F8DB8" w:rsidR="008A3D3F" w:rsidRPr="00884EF6" w:rsidRDefault="008A3D3F" w:rsidP="001C7EF8">
            <w:pPr>
              <w:ind w:right="-72"/>
              <w:jc w:val="right"/>
              <w:rPr>
                <w:rFonts w:ascii="Arial" w:eastAsia="Arial" w:hAnsi="Arial" w:cstheme="minorBidi"/>
                <w:color w:val="000000"/>
                <w:sz w:val="16"/>
                <w:szCs w:val="16"/>
                <w:lang w:val="en-GB"/>
              </w:rPr>
            </w:pPr>
            <w:r w:rsidRPr="00884EF6">
              <w:rPr>
                <w:rFonts w:ascii="Arial" w:hAnsi="Arial" w:cstheme="minorBidi"/>
                <w:color w:val="000000" w:themeColor="text1"/>
                <w:sz w:val="16"/>
                <w:szCs w:val="16"/>
                <w:lang w:val="en-GB"/>
              </w:rPr>
              <w:t>229</w:t>
            </w:r>
          </w:p>
        </w:tc>
        <w:tc>
          <w:tcPr>
            <w:tcW w:w="1350" w:type="dxa"/>
            <w:shd w:val="clear" w:color="auto" w:fill="auto"/>
          </w:tcPr>
          <w:p w14:paraId="47E8F125" w14:textId="5CED1F80" w:rsidR="008A3D3F" w:rsidRPr="00884EF6" w:rsidRDefault="008A3D3F" w:rsidP="001C7EF8">
            <w:pPr>
              <w:ind w:right="-72"/>
              <w:jc w:val="right"/>
              <w:rPr>
                <w:rFonts w:ascii="Arial" w:eastAsia="Arial" w:hAnsi="Arial" w:cs="Arial"/>
                <w:color w:val="000000"/>
                <w:sz w:val="16"/>
                <w:szCs w:val="16"/>
              </w:rPr>
            </w:pPr>
            <w:r w:rsidRPr="00884EF6">
              <w:rPr>
                <w:rFonts w:ascii="Arial" w:eastAsia="Arial" w:hAnsi="Arial" w:cstheme="minorBidi"/>
                <w:color w:val="000000"/>
                <w:sz w:val="16"/>
                <w:szCs w:val="16"/>
                <w:lang w:val="en-GB"/>
              </w:rPr>
              <w:t>6</w:t>
            </w:r>
          </w:p>
        </w:tc>
        <w:tc>
          <w:tcPr>
            <w:tcW w:w="1350" w:type="dxa"/>
            <w:shd w:val="clear" w:color="auto" w:fill="FAFAFA"/>
          </w:tcPr>
          <w:p w14:paraId="4E77E697" w14:textId="443D3C35" w:rsidR="008A3D3F" w:rsidRPr="00884EF6" w:rsidRDefault="0082758A" w:rsidP="001C7EF8">
            <w:pPr>
              <w:ind w:right="-72"/>
              <w:jc w:val="right"/>
              <w:rPr>
                <w:rFonts w:ascii="Arial" w:eastAsia="Arial" w:hAnsi="Arial" w:cs="Arial"/>
                <w:color w:val="000000"/>
                <w:sz w:val="16"/>
                <w:szCs w:val="16"/>
              </w:rPr>
            </w:pPr>
            <w:r>
              <w:rPr>
                <w:rFonts w:ascii="Arial" w:eastAsia="Arial" w:hAnsi="Arial" w:cs="Arial"/>
                <w:color w:val="000000"/>
                <w:sz w:val="16"/>
                <w:szCs w:val="16"/>
              </w:rPr>
              <w:t>1</w:t>
            </w:r>
          </w:p>
        </w:tc>
        <w:tc>
          <w:tcPr>
            <w:tcW w:w="1350" w:type="dxa"/>
            <w:shd w:val="clear" w:color="auto" w:fill="auto"/>
          </w:tcPr>
          <w:p w14:paraId="68D61A00" w14:textId="3B232C72" w:rsidR="008A3D3F" w:rsidRPr="00884EF6" w:rsidRDefault="0082758A" w:rsidP="001C7EF8">
            <w:pPr>
              <w:ind w:right="-72"/>
              <w:jc w:val="right"/>
              <w:rPr>
                <w:rFonts w:ascii="Arial" w:eastAsia="Arial" w:hAnsi="Arial" w:cs="Arial"/>
                <w:color w:val="000000"/>
                <w:sz w:val="16"/>
                <w:szCs w:val="16"/>
              </w:rPr>
            </w:pPr>
            <w:r>
              <w:rPr>
                <w:rFonts w:ascii="Arial" w:eastAsia="Arial" w:hAnsi="Arial" w:cs="Arial"/>
                <w:color w:val="000000"/>
                <w:sz w:val="16"/>
                <w:szCs w:val="16"/>
              </w:rPr>
              <w:t>1</w:t>
            </w:r>
          </w:p>
        </w:tc>
      </w:tr>
      <w:tr w:rsidR="0082758A" w:rsidRPr="004E3EC7" w14:paraId="680F97D3" w14:textId="77777777" w:rsidTr="0082758A">
        <w:tc>
          <w:tcPr>
            <w:tcW w:w="2340" w:type="dxa"/>
            <w:vAlign w:val="bottom"/>
          </w:tcPr>
          <w:p w14:paraId="157B5F7D" w14:textId="77777777" w:rsidR="0082758A" w:rsidRDefault="0082758A" w:rsidP="00884EF6">
            <w:pPr>
              <w:jc w:val="thaiDistribute"/>
              <w:rPr>
                <w:rFonts w:ascii="Arial" w:hAnsi="Arial" w:cs="Arial"/>
                <w:color w:val="000000"/>
                <w:spacing w:val="-2"/>
                <w:sz w:val="16"/>
                <w:szCs w:val="16"/>
              </w:rPr>
            </w:pPr>
            <w:r w:rsidRPr="0082758A">
              <w:rPr>
                <w:rFonts w:ascii="Arial" w:hAnsi="Arial" w:cs="Arial"/>
                <w:color w:val="000000"/>
                <w:spacing w:val="-2"/>
                <w:sz w:val="16"/>
                <w:szCs w:val="16"/>
              </w:rPr>
              <w:t xml:space="preserve">Increase from Business </w:t>
            </w:r>
          </w:p>
          <w:p w14:paraId="624D0E8C" w14:textId="07DCB20B" w:rsidR="0082758A" w:rsidRPr="00884EF6" w:rsidRDefault="0082758A" w:rsidP="00884EF6">
            <w:pPr>
              <w:jc w:val="thaiDistribute"/>
              <w:rPr>
                <w:rFonts w:ascii="Arial" w:hAnsi="Arial" w:cs="Arial"/>
                <w:color w:val="000000"/>
                <w:spacing w:val="-2"/>
                <w:sz w:val="16"/>
                <w:szCs w:val="16"/>
              </w:rPr>
            </w:pPr>
            <w:r>
              <w:rPr>
                <w:rFonts w:ascii="Arial" w:hAnsi="Arial" w:cs="Arial"/>
                <w:color w:val="000000"/>
                <w:spacing w:val="-2"/>
                <w:sz w:val="16"/>
                <w:szCs w:val="16"/>
              </w:rPr>
              <w:t xml:space="preserve">   </w:t>
            </w:r>
            <w:r w:rsidRPr="0082758A">
              <w:rPr>
                <w:rFonts w:ascii="Arial" w:hAnsi="Arial" w:cs="Arial"/>
                <w:color w:val="000000"/>
                <w:spacing w:val="-2"/>
                <w:sz w:val="16"/>
                <w:szCs w:val="16"/>
              </w:rPr>
              <w:t>Acquisition</w:t>
            </w:r>
          </w:p>
        </w:tc>
        <w:tc>
          <w:tcPr>
            <w:tcW w:w="1350" w:type="dxa"/>
            <w:shd w:val="clear" w:color="auto" w:fill="FAFAFA"/>
            <w:vAlign w:val="bottom"/>
          </w:tcPr>
          <w:p w14:paraId="4134054C" w14:textId="53DC76CA" w:rsidR="0082758A" w:rsidRPr="00884EF6" w:rsidRDefault="0082758A" w:rsidP="001C7EF8">
            <w:pPr>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350" w:type="dxa"/>
            <w:shd w:val="clear" w:color="auto" w:fill="auto"/>
            <w:vAlign w:val="bottom"/>
          </w:tcPr>
          <w:p w14:paraId="03BC18CB" w14:textId="7C794E52" w:rsidR="0082758A" w:rsidRPr="00884EF6" w:rsidRDefault="0082758A" w:rsidP="001C7EF8">
            <w:pPr>
              <w:ind w:right="-72"/>
              <w:jc w:val="right"/>
              <w:rPr>
                <w:rFonts w:ascii="Arial" w:eastAsia="Arial" w:hAnsi="Arial" w:cs="Arial"/>
                <w:color w:val="000000"/>
                <w:sz w:val="16"/>
                <w:szCs w:val="16"/>
                <w:lang w:val="en-GB"/>
              </w:rPr>
            </w:pPr>
            <w:r>
              <w:rPr>
                <w:rFonts w:ascii="Arial" w:eastAsia="Arial" w:hAnsi="Arial" w:cs="Arial"/>
                <w:color w:val="000000"/>
                <w:sz w:val="16"/>
                <w:szCs w:val="16"/>
                <w:lang w:val="en-GB"/>
              </w:rPr>
              <w:t>151</w:t>
            </w:r>
          </w:p>
        </w:tc>
        <w:tc>
          <w:tcPr>
            <w:tcW w:w="1350" w:type="dxa"/>
            <w:shd w:val="clear" w:color="auto" w:fill="FAFAFA"/>
            <w:vAlign w:val="bottom"/>
          </w:tcPr>
          <w:p w14:paraId="620FD19A" w14:textId="54BEAC0E" w:rsidR="0082758A" w:rsidRPr="00884EF6" w:rsidRDefault="0082758A" w:rsidP="001C7EF8">
            <w:pP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350" w:type="dxa"/>
            <w:shd w:val="clear" w:color="auto" w:fill="auto"/>
            <w:vAlign w:val="bottom"/>
          </w:tcPr>
          <w:p w14:paraId="13E8E115" w14:textId="31DB7020" w:rsidR="0082758A" w:rsidRPr="00884EF6" w:rsidRDefault="0082758A" w:rsidP="001C7EF8">
            <w:pPr>
              <w:ind w:right="-72"/>
              <w:jc w:val="right"/>
              <w:rPr>
                <w:rFonts w:ascii="Arial" w:eastAsia="Arial" w:hAnsi="Arial" w:cs="Arial"/>
                <w:color w:val="000000"/>
                <w:sz w:val="16"/>
                <w:szCs w:val="16"/>
              </w:rPr>
            </w:pPr>
            <w:r>
              <w:rPr>
                <w:rFonts w:ascii="Arial" w:eastAsia="Arial" w:hAnsi="Arial" w:cs="Arial"/>
                <w:color w:val="000000"/>
                <w:sz w:val="16"/>
                <w:szCs w:val="16"/>
              </w:rPr>
              <w:t>-</w:t>
            </w:r>
          </w:p>
        </w:tc>
      </w:tr>
      <w:tr w:rsidR="008A3D3F" w:rsidRPr="004E3EC7" w14:paraId="5992159C" w14:textId="77777777" w:rsidTr="0082758A">
        <w:tc>
          <w:tcPr>
            <w:tcW w:w="2340" w:type="dxa"/>
            <w:vAlign w:val="bottom"/>
          </w:tcPr>
          <w:p w14:paraId="22A45760" w14:textId="77777777" w:rsidR="008A3D3F" w:rsidRPr="00884EF6" w:rsidRDefault="008A3D3F" w:rsidP="00884EF6">
            <w:pPr>
              <w:jc w:val="thaiDistribute"/>
              <w:rPr>
                <w:rFonts w:ascii="Arial" w:hAnsi="Arial" w:cs="Arial"/>
                <w:color w:val="000000"/>
                <w:spacing w:val="-2"/>
                <w:sz w:val="16"/>
                <w:szCs w:val="16"/>
              </w:rPr>
            </w:pPr>
            <w:r w:rsidRPr="00884EF6">
              <w:rPr>
                <w:rFonts w:ascii="Arial" w:hAnsi="Arial" w:cs="Arial"/>
                <w:color w:val="000000"/>
                <w:spacing w:val="-2"/>
                <w:sz w:val="16"/>
                <w:szCs w:val="16"/>
              </w:rPr>
              <w:t xml:space="preserve">Increase </w:t>
            </w:r>
            <w:r w:rsidRPr="00884EF6">
              <w:rPr>
                <w:rFonts w:ascii="Arial" w:hAnsi="Arial" w:cstheme="minorBidi"/>
                <w:color w:val="000000"/>
                <w:spacing w:val="-2"/>
                <w:sz w:val="16"/>
                <w:szCs w:val="16"/>
                <w:lang w:val="en-GB"/>
              </w:rPr>
              <w:t>(decrease)</w:t>
            </w:r>
            <w:r w:rsidRPr="00884EF6">
              <w:rPr>
                <w:rFonts w:ascii="Arial" w:hAnsi="Arial" w:cs="Arial"/>
                <w:color w:val="000000"/>
                <w:spacing w:val="-2"/>
                <w:sz w:val="16"/>
                <w:szCs w:val="16"/>
              </w:rPr>
              <w:t xml:space="preserve"> in </w:t>
            </w:r>
          </w:p>
          <w:p w14:paraId="15B8D5EB" w14:textId="77777777" w:rsidR="008A3D3F" w:rsidRPr="00884EF6" w:rsidRDefault="008A3D3F" w:rsidP="00884EF6">
            <w:pPr>
              <w:jc w:val="thaiDistribute"/>
              <w:rPr>
                <w:rFonts w:ascii="Arial" w:hAnsi="Arial" w:cs="Arial"/>
                <w:color w:val="000000"/>
                <w:spacing w:val="-2"/>
                <w:sz w:val="16"/>
                <w:szCs w:val="16"/>
              </w:rPr>
            </w:pPr>
            <w:r w:rsidRPr="00884EF6">
              <w:rPr>
                <w:rFonts w:ascii="Arial" w:hAnsi="Arial" w:cs="Arial"/>
                <w:color w:val="000000"/>
                <w:spacing w:val="-2"/>
                <w:sz w:val="16"/>
                <w:szCs w:val="16"/>
              </w:rPr>
              <w:t xml:space="preserve">   loss allowance </w:t>
            </w:r>
            <w:proofErr w:type="spellStart"/>
            <w:r w:rsidRPr="00884EF6">
              <w:rPr>
                <w:rFonts w:ascii="Arial" w:hAnsi="Arial" w:cs="Arial"/>
                <w:color w:val="000000"/>
                <w:spacing w:val="-2"/>
                <w:sz w:val="16"/>
                <w:szCs w:val="16"/>
              </w:rPr>
              <w:t>recognised</w:t>
            </w:r>
            <w:proofErr w:type="spellEnd"/>
            <w:r w:rsidRPr="00884EF6">
              <w:rPr>
                <w:rFonts w:ascii="Arial" w:hAnsi="Arial" w:cs="Arial"/>
                <w:color w:val="000000"/>
                <w:spacing w:val="-2"/>
                <w:sz w:val="16"/>
                <w:szCs w:val="16"/>
              </w:rPr>
              <w:t xml:space="preserve"> in </w:t>
            </w:r>
          </w:p>
          <w:p w14:paraId="6EF35C41" w14:textId="77777777" w:rsidR="008A3D3F" w:rsidRPr="00884EF6" w:rsidRDefault="008A3D3F" w:rsidP="00884EF6">
            <w:pPr>
              <w:jc w:val="thaiDistribute"/>
              <w:rPr>
                <w:rFonts w:ascii="Arial" w:eastAsia="Arial" w:hAnsi="Arial" w:cs="Arial"/>
                <w:color w:val="000000"/>
                <w:spacing w:val="-2"/>
                <w:sz w:val="16"/>
                <w:szCs w:val="16"/>
              </w:rPr>
            </w:pPr>
            <w:r w:rsidRPr="00884EF6">
              <w:rPr>
                <w:rFonts w:ascii="Arial" w:hAnsi="Arial" w:cs="Arial"/>
                <w:color w:val="000000"/>
                <w:spacing w:val="-2"/>
                <w:sz w:val="16"/>
                <w:szCs w:val="16"/>
              </w:rPr>
              <w:t xml:space="preserve">   profit or loss during the year</w:t>
            </w:r>
          </w:p>
        </w:tc>
        <w:tc>
          <w:tcPr>
            <w:tcW w:w="1350" w:type="dxa"/>
            <w:tcBorders>
              <w:bottom w:val="single" w:sz="4" w:space="0" w:color="auto"/>
            </w:tcBorders>
            <w:shd w:val="clear" w:color="auto" w:fill="FAFAFA"/>
            <w:vAlign w:val="bottom"/>
          </w:tcPr>
          <w:p w14:paraId="0927192F" w14:textId="6D05E8CE" w:rsidR="008A3D3F" w:rsidRPr="00884EF6" w:rsidRDefault="008A3D3F" w:rsidP="001C7EF8">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(222)</w:t>
            </w:r>
          </w:p>
        </w:tc>
        <w:tc>
          <w:tcPr>
            <w:tcW w:w="1350" w:type="dxa"/>
            <w:tcBorders>
              <w:bottom w:val="single" w:sz="4" w:space="0" w:color="auto"/>
            </w:tcBorders>
            <w:shd w:val="clear" w:color="auto" w:fill="auto"/>
            <w:vAlign w:val="bottom"/>
          </w:tcPr>
          <w:p w14:paraId="3BFDE562" w14:textId="03D73242" w:rsidR="008A3D3F" w:rsidRPr="00884EF6" w:rsidRDefault="006537E6" w:rsidP="001C7EF8">
            <w:pPr>
              <w:ind w:right="-72"/>
              <w:jc w:val="right"/>
              <w:rPr>
                <w:rFonts w:ascii="Arial" w:hAnsi="Arial" w:cs="Arial"/>
                <w:color w:val="000000"/>
                <w:sz w:val="16"/>
                <w:szCs w:val="16"/>
              </w:rPr>
            </w:pPr>
            <w:r>
              <w:rPr>
                <w:rFonts w:ascii="Arial" w:eastAsia="Arial" w:hAnsi="Arial" w:cs="Arial"/>
                <w:color w:val="000000"/>
                <w:sz w:val="16"/>
                <w:szCs w:val="16"/>
                <w:lang w:val="en-GB"/>
              </w:rPr>
              <w:t>72</w:t>
            </w:r>
          </w:p>
        </w:tc>
        <w:tc>
          <w:tcPr>
            <w:tcW w:w="1350" w:type="dxa"/>
            <w:tcBorders>
              <w:bottom w:val="single" w:sz="4" w:space="0" w:color="auto"/>
            </w:tcBorders>
            <w:shd w:val="clear" w:color="auto" w:fill="FAFAFA"/>
            <w:vAlign w:val="bottom"/>
          </w:tcPr>
          <w:p w14:paraId="1655BB1E" w14:textId="77777777" w:rsidR="008A3D3F" w:rsidRPr="00884EF6" w:rsidRDefault="008A3D3F" w:rsidP="001C7EF8">
            <w:pPr>
              <w:ind w:right="-72"/>
              <w:jc w:val="right"/>
              <w:rPr>
                <w:rFonts w:ascii="Arial" w:eastAsia="Arial" w:hAnsi="Arial" w:cs="Arial"/>
                <w:color w:val="000000"/>
                <w:sz w:val="16"/>
                <w:szCs w:val="16"/>
              </w:rPr>
            </w:pPr>
            <w:r w:rsidRPr="00884EF6">
              <w:rPr>
                <w:rFonts w:ascii="Arial" w:eastAsia="Arial" w:hAnsi="Arial" w:cs="Arial"/>
                <w:color w:val="000000"/>
                <w:sz w:val="16"/>
                <w:szCs w:val="16"/>
              </w:rPr>
              <w:t>-</w:t>
            </w:r>
          </w:p>
        </w:tc>
        <w:tc>
          <w:tcPr>
            <w:tcW w:w="1350" w:type="dxa"/>
            <w:tcBorders>
              <w:bottom w:val="single" w:sz="4" w:space="0" w:color="auto"/>
            </w:tcBorders>
            <w:shd w:val="clear" w:color="auto" w:fill="auto"/>
            <w:vAlign w:val="bottom"/>
          </w:tcPr>
          <w:p w14:paraId="71F8318E" w14:textId="77777777" w:rsidR="008A3D3F" w:rsidRPr="00884EF6" w:rsidRDefault="008A3D3F" w:rsidP="001C7EF8">
            <w:pPr>
              <w:ind w:right="-72"/>
              <w:jc w:val="right"/>
              <w:rPr>
                <w:rFonts w:ascii="Arial" w:hAnsi="Arial" w:cs="Arial"/>
                <w:color w:val="000000"/>
                <w:sz w:val="16"/>
                <w:szCs w:val="16"/>
              </w:rPr>
            </w:pPr>
            <w:r w:rsidRPr="00884EF6">
              <w:rPr>
                <w:rFonts w:ascii="Arial" w:eastAsia="Arial" w:hAnsi="Arial" w:cs="Arial"/>
                <w:color w:val="000000"/>
                <w:sz w:val="16"/>
                <w:szCs w:val="16"/>
              </w:rPr>
              <w:t>-</w:t>
            </w:r>
          </w:p>
        </w:tc>
      </w:tr>
      <w:tr w:rsidR="008A3D3F" w:rsidRPr="004E3EC7" w14:paraId="3B9DF77C" w14:textId="77777777" w:rsidTr="00884EF6">
        <w:tc>
          <w:tcPr>
            <w:tcW w:w="2340" w:type="dxa"/>
            <w:vAlign w:val="bottom"/>
          </w:tcPr>
          <w:p w14:paraId="5453F9C8" w14:textId="77777777" w:rsidR="008A3D3F" w:rsidRPr="00884EF6" w:rsidRDefault="008A3D3F" w:rsidP="00884EF6">
            <w:pPr>
              <w:jc w:val="thaiDistribute"/>
              <w:rPr>
                <w:rFonts w:ascii="Arial" w:hAnsi="Arial" w:cs="Arial"/>
                <w:color w:val="000000"/>
                <w:spacing w:val="-2"/>
                <w:sz w:val="16"/>
                <w:szCs w:val="16"/>
              </w:rPr>
            </w:pPr>
          </w:p>
        </w:tc>
        <w:tc>
          <w:tcPr>
            <w:tcW w:w="1350" w:type="dxa"/>
            <w:tcBorders>
              <w:top w:val="single" w:sz="4" w:space="0" w:color="auto"/>
            </w:tcBorders>
            <w:shd w:val="clear" w:color="auto" w:fill="FAFAFA"/>
            <w:vAlign w:val="bottom"/>
          </w:tcPr>
          <w:p w14:paraId="34A24E04" w14:textId="77777777" w:rsidR="008A3D3F" w:rsidRPr="00884EF6" w:rsidRDefault="008A3D3F" w:rsidP="001C7EF8">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5197B98E" w14:textId="77777777" w:rsidR="008A3D3F" w:rsidRPr="00884EF6" w:rsidRDefault="008A3D3F" w:rsidP="001C7EF8">
            <w:pPr>
              <w:ind w:right="-72"/>
              <w:jc w:val="right"/>
              <w:rPr>
                <w:rFonts w:ascii="Arial" w:hAnsi="Arial" w:cs="Arial"/>
                <w:color w:val="000000"/>
                <w:sz w:val="16"/>
                <w:szCs w:val="16"/>
              </w:rPr>
            </w:pPr>
          </w:p>
        </w:tc>
        <w:tc>
          <w:tcPr>
            <w:tcW w:w="1350" w:type="dxa"/>
            <w:tcBorders>
              <w:top w:val="single" w:sz="4" w:space="0" w:color="auto"/>
            </w:tcBorders>
            <w:shd w:val="clear" w:color="auto" w:fill="FAFAFA"/>
            <w:vAlign w:val="bottom"/>
          </w:tcPr>
          <w:p w14:paraId="44B66F14" w14:textId="77777777" w:rsidR="008A3D3F" w:rsidRPr="00884EF6" w:rsidRDefault="008A3D3F" w:rsidP="001C7EF8">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25D01AB9" w14:textId="77777777" w:rsidR="008A3D3F" w:rsidRPr="00884EF6" w:rsidRDefault="008A3D3F" w:rsidP="001C7EF8">
            <w:pPr>
              <w:ind w:right="-72"/>
              <w:jc w:val="right"/>
              <w:rPr>
                <w:rFonts w:ascii="Arial" w:hAnsi="Arial" w:cs="Arial"/>
                <w:color w:val="000000"/>
                <w:sz w:val="16"/>
                <w:szCs w:val="16"/>
              </w:rPr>
            </w:pPr>
          </w:p>
        </w:tc>
      </w:tr>
      <w:tr w:rsidR="008A3D3F" w:rsidRPr="004E3EC7" w14:paraId="0BEB6A8A" w14:textId="77777777" w:rsidTr="00884EF6">
        <w:tc>
          <w:tcPr>
            <w:tcW w:w="2340" w:type="dxa"/>
          </w:tcPr>
          <w:p w14:paraId="362C2671" w14:textId="77777777" w:rsidR="008A3D3F" w:rsidRPr="00884EF6" w:rsidRDefault="008A3D3F" w:rsidP="00884EF6">
            <w:pPr>
              <w:jc w:val="thaiDistribute"/>
              <w:rPr>
                <w:rFonts w:ascii="Arial" w:eastAsia="Arial" w:hAnsi="Arial" w:cs="Arial"/>
                <w:b/>
                <w:bCs/>
                <w:color w:val="000000"/>
                <w:spacing w:val="-2"/>
                <w:sz w:val="16"/>
                <w:szCs w:val="16"/>
              </w:rPr>
            </w:pPr>
            <w:r w:rsidRPr="00884EF6">
              <w:rPr>
                <w:rFonts w:ascii="Arial" w:eastAsia="Arial" w:hAnsi="Arial" w:cs="Arial"/>
                <w:b/>
                <w:bCs/>
                <w:color w:val="000000"/>
                <w:spacing w:val="-2"/>
                <w:sz w:val="16"/>
                <w:szCs w:val="16"/>
              </w:rPr>
              <w:t xml:space="preserve">As </w:t>
            </w:r>
            <w:proofErr w:type="gramStart"/>
            <w:r w:rsidRPr="00884EF6">
              <w:rPr>
                <w:rFonts w:ascii="Arial" w:eastAsia="Arial" w:hAnsi="Arial" w:cs="Arial"/>
                <w:b/>
                <w:bCs/>
                <w:color w:val="000000"/>
                <w:spacing w:val="-2"/>
                <w:sz w:val="16"/>
                <w:szCs w:val="16"/>
              </w:rPr>
              <w:t>at</w:t>
            </w:r>
            <w:proofErr w:type="gramEnd"/>
            <w:r w:rsidRPr="00884EF6">
              <w:rPr>
                <w:rFonts w:ascii="Arial" w:eastAsia="Arial" w:hAnsi="Arial" w:cs="Arial"/>
                <w:b/>
                <w:bCs/>
                <w:color w:val="000000"/>
                <w:spacing w:val="-2"/>
                <w:sz w:val="16"/>
                <w:szCs w:val="16"/>
              </w:rPr>
              <w:t xml:space="preserve"> </w:t>
            </w:r>
            <w:r w:rsidRPr="00884EF6">
              <w:rPr>
                <w:rFonts w:ascii="Arial" w:eastAsia="Arial" w:hAnsi="Arial" w:cs="Arial"/>
                <w:b/>
                <w:bCs/>
                <w:color w:val="000000"/>
                <w:spacing w:val="-2"/>
                <w:sz w:val="16"/>
                <w:szCs w:val="16"/>
                <w:lang w:val="en-GB"/>
              </w:rPr>
              <w:t>31</w:t>
            </w:r>
            <w:r w:rsidRPr="00884EF6">
              <w:rPr>
                <w:rFonts w:ascii="Arial" w:eastAsia="Arial" w:hAnsi="Arial" w:cs="Arial"/>
                <w:b/>
                <w:bCs/>
                <w:color w:val="000000"/>
                <w:spacing w:val="-2"/>
                <w:sz w:val="16"/>
                <w:szCs w:val="16"/>
              </w:rPr>
              <w:t xml:space="preserve"> December</w:t>
            </w:r>
          </w:p>
        </w:tc>
        <w:tc>
          <w:tcPr>
            <w:tcW w:w="1350" w:type="dxa"/>
            <w:tcBorders>
              <w:bottom w:val="single" w:sz="4" w:space="0" w:color="auto"/>
            </w:tcBorders>
            <w:shd w:val="clear" w:color="auto" w:fill="FAFAFA"/>
          </w:tcPr>
          <w:p w14:paraId="56CB8116" w14:textId="77777777" w:rsidR="008A3D3F" w:rsidRPr="00884EF6" w:rsidRDefault="008A3D3F" w:rsidP="001C7EF8">
            <w:pPr>
              <w:ind w:right="-72"/>
              <w:jc w:val="right"/>
              <w:rPr>
                <w:rFonts w:ascii="Arial" w:eastAsia="Arial" w:hAnsi="Arial" w:cs="Arial"/>
                <w:color w:val="000000"/>
                <w:sz w:val="16"/>
                <w:szCs w:val="16"/>
              </w:rPr>
            </w:pPr>
            <w:r w:rsidRPr="00884EF6">
              <w:rPr>
                <w:rFonts w:ascii="Arial" w:eastAsia="Arial" w:hAnsi="Arial" w:cs="Arial"/>
                <w:color w:val="000000"/>
                <w:sz w:val="16"/>
                <w:szCs w:val="16"/>
              </w:rPr>
              <w:t>7</w:t>
            </w:r>
          </w:p>
        </w:tc>
        <w:tc>
          <w:tcPr>
            <w:tcW w:w="1350" w:type="dxa"/>
            <w:tcBorders>
              <w:bottom w:val="single" w:sz="4" w:space="0" w:color="auto"/>
            </w:tcBorders>
            <w:shd w:val="clear" w:color="auto" w:fill="auto"/>
          </w:tcPr>
          <w:p w14:paraId="58240022" w14:textId="0DADE615" w:rsidR="008A3D3F" w:rsidRPr="00884EF6" w:rsidRDefault="008A3D3F" w:rsidP="001C7EF8">
            <w:pPr>
              <w:ind w:right="-72"/>
              <w:jc w:val="right"/>
              <w:rPr>
                <w:rFonts w:ascii="Arial" w:hAnsi="Arial" w:cs="Arial"/>
                <w:color w:val="000000"/>
                <w:sz w:val="16"/>
                <w:szCs w:val="16"/>
              </w:rPr>
            </w:pPr>
            <w:r w:rsidRPr="00884EF6">
              <w:rPr>
                <w:rFonts w:ascii="Arial" w:eastAsia="Arial" w:hAnsi="Arial" w:cs="Arial"/>
                <w:color w:val="000000"/>
                <w:sz w:val="16"/>
                <w:szCs w:val="16"/>
                <w:lang w:val="en-GB"/>
              </w:rPr>
              <w:t>229</w:t>
            </w:r>
          </w:p>
        </w:tc>
        <w:tc>
          <w:tcPr>
            <w:tcW w:w="1350" w:type="dxa"/>
            <w:tcBorders>
              <w:bottom w:val="single" w:sz="4" w:space="0" w:color="auto"/>
            </w:tcBorders>
            <w:shd w:val="clear" w:color="auto" w:fill="FAFAFA"/>
          </w:tcPr>
          <w:p w14:paraId="7825FBB4" w14:textId="1448AF18" w:rsidR="008A3D3F" w:rsidRPr="00884EF6" w:rsidRDefault="0082758A" w:rsidP="001C7EF8">
            <w:pPr>
              <w:ind w:right="-72"/>
              <w:jc w:val="right"/>
              <w:rPr>
                <w:rFonts w:ascii="Arial" w:eastAsia="Arial" w:hAnsi="Arial" w:cs="Arial"/>
                <w:color w:val="000000"/>
                <w:sz w:val="16"/>
                <w:szCs w:val="16"/>
              </w:rPr>
            </w:pPr>
            <w:r>
              <w:rPr>
                <w:rFonts w:ascii="Arial" w:eastAsia="Arial" w:hAnsi="Arial" w:cs="Arial"/>
                <w:color w:val="000000"/>
                <w:sz w:val="16"/>
                <w:szCs w:val="16"/>
              </w:rPr>
              <w:t>1</w:t>
            </w:r>
          </w:p>
        </w:tc>
        <w:tc>
          <w:tcPr>
            <w:tcW w:w="1350" w:type="dxa"/>
            <w:tcBorders>
              <w:bottom w:val="single" w:sz="4" w:space="0" w:color="auto"/>
            </w:tcBorders>
            <w:shd w:val="clear" w:color="auto" w:fill="auto"/>
          </w:tcPr>
          <w:p w14:paraId="6436230C" w14:textId="02D14FBC" w:rsidR="008A3D3F" w:rsidRPr="00884EF6" w:rsidRDefault="0082758A" w:rsidP="001C7EF8">
            <w:pPr>
              <w:ind w:right="-72"/>
              <w:jc w:val="right"/>
              <w:rPr>
                <w:rFonts w:ascii="Arial" w:hAnsi="Arial" w:cs="Arial"/>
                <w:color w:val="000000"/>
                <w:sz w:val="16"/>
                <w:szCs w:val="16"/>
              </w:rPr>
            </w:pPr>
            <w:r>
              <w:rPr>
                <w:rFonts w:ascii="Arial" w:eastAsia="Arial" w:hAnsi="Arial" w:cs="Arial"/>
                <w:color w:val="000000"/>
                <w:sz w:val="16"/>
                <w:szCs w:val="16"/>
              </w:rPr>
              <w:t>1</w:t>
            </w:r>
          </w:p>
        </w:tc>
      </w:tr>
    </w:tbl>
    <w:p w14:paraId="748CB3A3" w14:textId="77777777" w:rsidR="008A3D3F" w:rsidRPr="008A3D3F" w:rsidRDefault="008A3D3F" w:rsidP="00021EC9">
      <w:pPr>
        <w:ind w:left="540"/>
        <w:jc w:val="thaiDistribute"/>
        <w:rPr>
          <w:rFonts w:ascii="Arial" w:eastAsia="Arial" w:hAnsi="Arial" w:cstheme="minorBidi"/>
          <w:color w:val="000000"/>
          <w:lang w:val="en-GB"/>
        </w:rPr>
      </w:pPr>
    </w:p>
    <w:p w14:paraId="7453C602" w14:textId="5011B225" w:rsidR="008F7004" w:rsidRPr="004E3EC7" w:rsidRDefault="00921300" w:rsidP="00884EF6">
      <w:pPr>
        <w:ind w:left="1800"/>
        <w:jc w:val="thaiDistribute"/>
        <w:rPr>
          <w:rFonts w:ascii="Arial" w:eastAsia="Arial" w:hAnsi="Arial" w:cs="Arial"/>
          <w:i/>
          <w:iCs/>
          <w:color w:val="CF4A02"/>
        </w:rPr>
      </w:pPr>
      <w:r w:rsidRPr="004E3EC7">
        <w:rPr>
          <w:rFonts w:ascii="Arial" w:eastAsia="Arial" w:hAnsi="Arial" w:cs="Arial"/>
          <w:i/>
          <w:iCs/>
          <w:color w:val="CF4A02"/>
        </w:rPr>
        <w:t>Debt instruments</w:t>
      </w:r>
    </w:p>
    <w:p w14:paraId="4ECC0A74" w14:textId="77777777" w:rsidR="008F7004" w:rsidRPr="004E3EC7" w:rsidRDefault="008F7004" w:rsidP="00884EF6">
      <w:pPr>
        <w:ind w:left="1800"/>
        <w:jc w:val="thaiDistribute"/>
        <w:rPr>
          <w:rFonts w:ascii="Arial" w:eastAsia="Arial" w:hAnsi="Arial" w:cs="Arial"/>
          <w:color w:val="000000"/>
        </w:rPr>
      </w:pPr>
    </w:p>
    <w:p w14:paraId="136E14B4" w14:textId="50CDA77D" w:rsidR="008F7004" w:rsidRPr="004E3EC7" w:rsidRDefault="00921300" w:rsidP="00884EF6">
      <w:pPr>
        <w:ind w:left="1800"/>
        <w:jc w:val="thaiDistribute"/>
        <w:rPr>
          <w:rFonts w:ascii="Arial" w:eastAsia="Arial" w:hAnsi="Arial" w:cs="Arial"/>
          <w:color w:val="000000"/>
        </w:rPr>
      </w:pPr>
      <w:r w:rsidRPr="004E3EC7">
        <w:rPr>
          <w:rFonts w:ascii="Arial" w:eastAsia="Arial" w:hAnsi="Arial" w:cs="Arial"/>
          <w:color w:val="000000"/>
        </w:rPr>
        <w:t xml:space="preserve">The Group considers that all debt investments measured at </w:t>
      </w:r>
      <w:proofErr w:type="spellStart"/>
      <w:r w:rsidRPr="004E3EC7">
        <w:rPr>
          <w:rFonts w:ascii="Arial" w:eastAsia="Arial" w:hAnsi="Arial" w:cs="Arial"/>
          <w:color w:val="000000"/>
        </w:rPr>
        <w:t>amortised</w:t>
      </w:r>
      <w:proofErr w:type="spellEnd"/>
      <w:r w:rsidRPr="004E3EC7">
        <w:rPr>
          <w:rFonts w:ascii="Arial" w:eastAsia="Arial" w:hAnsi="Arial" w:cs="Arial"/>
          <w:color w:val="000000"/>
        </w:rPr>
        <w:t xml:space="preserve"> cost and FVOCI have low credit risk, and the loss allowance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during the year was therefore limited to </w:t>
      </w:r>
      <w:r w:rsidR="00106018" w:rsidRPr="00106018">
        <w:rPr>
          <w:rFonts w:ascii="Arial" w:eastAsia="Arial" w:hAnsi="Arial" w:cs="Arial"/>
          <w:color w:val="000000"/>
          <w:lang w:val="en-GB"/>
        </w:rPr>
        <w:t>1</w:t>
      </w:r>
      <w:r w:rsidR="00106018" w:rsidRPr="00106018">
        <w:rPr>
          <w:rFonts w:ascii="Arial" w:eastAsia="Arial" w:hAnsi="Arial" w:cs="Arial"/>
          <w:color w:val="000000"/>
          <w:lang w:val="en-GB" w:bidi="he-IL"/>
        </w:rPr>
        <w:t>2</w:t>
      </w:r>
      <w:r w:rsidRPr="004E3EC7">
        <w:rPr>
          <w:rFonts w:ascii="Arial" w:eastAsia="Arial" w:hAnsi="Arial" w:cs="Arial"/>
          <w:color w:val="000000"/>
          <w:cs/>
          <w:lang w:bidi="he-IL"/>
        </w:rPr>
        <w:t xml:space="preserve"> </w:t>
      </w:r>
      <w:r w:rsidRPr="004E3EC7">
        <w:rPr>
          <w:rFonts w:ascii="Arial" w:eastAsia="Arial" w:hAnsi="Arial" w:cs="Arial"/>
          <w:color w:val="000000"/>
        </w:rPr>
        <w:t>months expected losses.</w:t>
      </w:r>
      <w:r w:rsidR="008F7004" w:rsidRPr="004E3EC7">
        <w:rPr>
          <w:rFonts w:ascii="Arial" w:eastAsia="Arial" w:hAnsi="Arial" w:cs="Arial"/>
          <w:color w:val="000000"/>
        </w:rPr>
        <w:t xml:space="preserve"> Management </w:t>
      </w:r>
      <w:proofErr w:type="gramStart"/>
      <w:r w:rsidR="008F7004" w:rsidRPr="004E3EC7">
        <w:rPr>
          <w:rFonts w:ascii="Arial" w:eastAsia="Arial" w:hAnsi="Arial" w:cs="Arial"/>
          <w:color w:val="000000"/>
        </w:rPr>
        <w:t>consider</w:t>
      </w:r>
      <w:proofErr w:type="gramEnd"/>
      <w:r w:rsidR="008F7004" w:rsidRPr="004E3EC7">
        <w:rPr>
          <w:rFonts w:ascii="Arial" w:eastAsia="Arial" w:hAnsi="Arial" w:cs="Arial"/>
          <w:color w:val="000000"/>
        </w:rPr>
        <w:t xml:space="preserve"> ‘low credit risk’ for listed bonds to be an investment grade credit rating with at least one major rating agency. Other instruments are considered to be low credit risk when they have a low risk of </w:t>
      </w:r>
      <w:proofErr w:type="gramStart"/>
      <w:r w:rsidR="008F7004" w:rsidRPr="004E3EC7">
        <w:rPr>
          <w:rFonts w:ascii="Arial" w:eastAsia="Arial" w:hAnsi="Arial" w:cs="Arial"/>
          <w:color w:val="000000"/>
        </w:rPr>
        <w:t>default</w:t>
      </w:r>
      <w:proofErr w:type="gramEnd"/>
      <w:r w:rsidR="008F7004" w:rsidRPr="004E3EC7">
        <w:rPr>
          <w:rFonts w:ascii="Arial" w:eastAsia="Arial" w:hAnsi="Arial" w:cs="Arial"/>
          <w:color w:val="000000"/>
        </w:rPr>
        <w:t xml:space="preserve"> and the issuer has a strong capacity to meet its contractual cash flow obligations in the near term.</w:t>
      </w:r>
    </w:p>
    <w:p w14:paraId="5D84BD7A" w14:textId="4865CAEF" w:rsidR="004D4002" w:rsidRPr="004E3EC7" w:rsidRDefault="004D4002" w:rsidP="00884EF6">
      <w:pPr>
        <w:ind w:left="1800"/>
        <w:jc w:val="thaiDistribute"/>
        <w:rPr>
          <w:rFonts w:ascii="Arial" w:eastAsia="Arial" w:hAnsi="Arial" w:cs="Arial"/>
          <w:color w:val="000000"/>
        </w:rPr>
      </w:pPr>
    </w:p>
    <w:p w14:paraId="1BC84ACC" w14:textId="77777777" w:rsidR="004D4002" w:rsidRPr="004E3EC7" w:rsidRDefault="004D4002" w:rsidP="00884EF6">
      <w:pPr>
        <w:ind w:left="1800"/>
        <w:jc w:val="thaiDistribute"/>
        <w:rPr>
          <w:rFonts w:ascii="Arial" w:eastAsia="Arial" w:hAnsi="Arial" w:cs="Arial"/>
          <w:i/>
          <w:iCs/>
          <w:color w:val="CF4A02"/>
        </w:rPr>
      </w:pPr>
      <w:r w:rsidRPr="004E3EC7">
        <w:rPr>
          <w:rFonts w:ascii="Arial" w:eastAsia="Arial" w:hAnsi="Arial" w:cs="Arial"/>
          <w:i/>
          <w:iCs/>
          <w:color w:val="CF4A02"/>
        </w:rPr>
        <w:t xml:space="preserve">Other financial assets measured at </w:t>
      </w:r>
      <w:proofErr w:type="spellStart"/>
      <w:r w:rsidRPr="004E3EC7">
        <w:rPr>
          <w:rFonts w:ascii="Arial" w:eastAsia="Arial" w:hAnsi="Arial" w:cs="Arial"/>
          <w:i/>
          <w:iCs/>
          <w:color w:val="CF4A02"/>
        </w:rPr>
        <w:t>amortised</w:t>
      </w:r>
      <w:proofErr w:type="spellEnd"/>
      <w:r w:rsidRPr="004E3EC7">
        <w:rPr>
          <w:rFonts w:ascii="Arial" w:eastAsia="Arial" w:hAnsi="Arial" w:cs="Arial"/>
          <w:i/>
          <w:iCs/>
          <w:color w:val="CF4A02"/>
        </w:rPr>
        <w:t xml:space="preserve"> </w:t>
      </w:r>
      <w:proofErr w:type="gramStart"/>
      <w:r w:rsidRPr="004E3EC7">
        <w:rPr>
          <w:rFonts w:ascii="Arial" w:eastAsia="Arial" w:hAnsi="Arial" w:cs="Arial"/>
          <w:i/>
          <w:iCs/>
          <w:color w:val="CF4A02"/>
        </w:rPr>
        <w:t>cost</w:t>
      </w:r>
      <w:proofErr w:type="gramEnd"/>
    </w:p>
    <w:p w14:paraId="042715F5" w14:textId="77777777" w:rsidR="004D4002" w:rsidRPr="004E3EC7" w:rsidRDefault="004D4002" w:rsidP="00884EF6">
      <w:pPr>
        <w:ind w:left="1800"/>
        <w:jc w:val="thaiDistribute"/>
        <w:rPr>
          <w:rFonts w:ascii="Arial" w:hAnsi="Arial" w:cs="Arial"/>
          <w:color w:val="000000"/>
          <w:cs/>
          <w:lang w:val="en-GB" w:bidi="he-IL"/>
        </w:rPr>
      </w:pPr>
    </w:p>
    <w:p w14:paraId="5FD1F2E5" w14:textId="1462E82A" w:rsidR="00642E69" w:rsidRPr="004E3EC7" w:rsidRDefault="00642E69" w:rsidP="00884EF6">
      <w:pPr>
        <w:ind w:left="1800"/>
        <w:jc w:val="thaiDistribute"/>
        <w:rPr>
          <w:rFonts w:ascii="Arial" w:eastAsia="Arial" w:hAnsi="Arial" w:cs="Arial"/>
          <w:color w:val="000000"/>
        </w:rPr>
      </w:pPr>
      <w:r w:rsidRPr="004E3EC7">
        <w:rPr>
          <w:rFonts w:ascii="Arial" w:eastAsia="Arial" w:hAnsi="Arial" w:cs="Arial"/>
          <w:color w:val="000000"/>
        </w:rPr>
        <w:t xml:space="preserve">Other financial assets measured at </w:t>
      </w:r>
      <w:proofErr w:type="spellStart"/>
      <w:r w:rsidRPr="004E3EC7">
        <w:rPr>
          <w:rFonts w:ascii="Arial" w:eastAsia="Arial" w:hAnsi="Arial" w:cs="Arial"/>
          <w:color w:val="000000"/>
        </w:rPr>
        <w:t>amortised</w:t>
      </w:r>
      <w:proofErr w:type="spellEnd"/>
      <w:r w:rsidRPr="004E3EC7">
        <w:rPr>
          <w:rFonts w:ascii="Arial" w:eastAsia="Arial" w:hAnsi="Arial" w:cs="Arial"/>
          <w:color w:val="000000"/>
        </w:rPr>
        <w:t xml:space="preserve"> cost include debenture assets, zero coupon bonds and listed corporate bonds.</w:t>
      </w:r>
    </w:p>
    <w:p w14:paraId="31715007" w14:textId="6317DBEE" w:rsidR="006474BE" w:rsidRPr="004E3EC7" w:rsidRDefault="006474BE" w:rsidP="00884EF6">
      <w:pPr>
        <w:ind w:left="1800"/>
        <w:jc w:val="thaiDistribute"/>
        <w:rPr>
          <w:rFonts w:ascii="Arial" w:eastAsia="Arial" w:hAnsi="Arial" w:cs="Arial"/>
          <w:color w:val="000000"/>
        </w:rPr>
      </w:pPr>
    </w:p>
    <w:p w14:paraId="0291566B" w14:textId="59D9FE62" w:rsidR="006474BE" w:rsidRPr="00021EC9" w:rsidRDefault="006474BE" w:rsidP="00884EF6">
      <w:pPr>
        <w:ind w:left="1800"/>
        <w:jc w:val="thaiDistribute"/>
        <w:rPr>
          <w:rFonts w:ascii="Arial" w:eastAsia="Arial" w:hAnsi="Arial" w:cs="Arial"/>
          <w:color w:val="000000"/>
          <w:spacing w:val="-2"/>
        </w:rPr>
      </w:pPr>
      <w:r w:rsidRPr="00021EC9">
        <w:rPr>
          <w:rFonts w:ascii="Arial" w:eastAsia="Arial" w:hAnsi="Arial" w:cs="Arial"/>
          <w:color w:val="000000"/>
          <w:spacing w:val="-2"/>
        </w:rPr>
        <w:t xml:space="preserve">The loss allowance for other financial assets measured at </w:t>
      </w:r>
      <w:proofErr w:type="spellStart"/>
      <w:r w:rsidRPr="00021EC9">
        <w:rPr>
          <w:rFonts w:ascii="Arial" w:eastAsia="Arial" w:hAnsi="Arial" w:cs="Arial"/>
          <w:color w:val="000000"/>
          <w:spacing w:val="-2"/>
        </w:rPr>
        <w:t>amortised</w:t>
      </w:r>
      <w:proofErr w:type="spellEnd"/>
      <w:r w:rsidRPr="00021EC9">
        <w:rPr>
          <w:rFonts w:ascii="Arial" w:eastAsia="Arial" w:hAnsi="Arial" w:cs="Arial"/>
          <w:color w:val="000000"/>
          <w:spacing w:val="-2"/>
        </w:rPr>
        <w:t xml:space="preserve"> cost as at </w:t>
      </w:r>
      <w:r w:rsidR="00884EF6">
        <w:rPr>
          <w:rFonts w:ascii="Arial" w:eastAsia="Arial" w:hAnsi="Arial" w:cs="Arial"/>
          <w:color w:val="000000"/>
          <w:spacing w:val="-2"/>
        </w:rPr>
        <w:br/>
      </w:r>
      <w:r w:rsidR="00106018" w:rsidRPr="00021EC9">
        <w:rPr>
          <w:rFonts w:ascii="Arial" w:eastAsia="Arial" w:hAnsi="Arial" w:cs="Arial"/>
          <w:color w:val="000000"/>
          <w:spacing w:val="-2"/>
          <w:lang w:val="en-GB"/>
        </w:rPr>
        <w:t>31</w:t>
      </w:r>
      <w:r w:rsidRPr="00021EC9">
        <w:rPr>
          <w:rFonts w:ascii="Arial" w:eastAsia="Arial" w:hAnsi="Arial" w:cs="Arial"/>
          <w:color w:val="000000"/>
          <w:spacing w:val="-2"/>
        </w:rPr>
        <w:t xml:space="preserve"> December reconciles to opening loss allowance as follows:</w:t>
      </w:r>
    </w:p>
    <w:p w14:paraId="2218FB87" w14:textId="33761F2B" w:rsidR="006474BE" w:rsidRPr="004E3EC7" w:rsidRDefault="006474BE" w:rsidP="00021EC9">
      <w:pPr>
        <w:ind w:left="540"/>
        <w:jc w:val="thaiDistribute"/>
        <w:rPr>
          <w:rFonts w:ascii="Arial" w:eastAsia="Arial" w:hAnsi="Arial" w:cs="Arial"/>
          <w:color w:val="000000"/>
        </w:rPr>
      </w:pPr>
    </w:p>
    <w:tbl>
      <w:tblPr>
        <w:tblStyle w:val="TableGrid"/>
        <w:tblW w:w="7762" w:type="dxa"/>
        <w:tblInd w:w="1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2"/>
        <w:gridCol w:w="1350"/>
        <w:gridCol w:w="1350"/>
        <w:gridCol w:w="1350"/>
        <w:gridCol w:w="1350"/>
      </w:tblGrid>
      <w:tr w:rsidR="006474BE" w:rsidRPr="00884EF6" w14:paraId="114D2099" w14:textId="77777777" w:rsidTr="00884EF6">
        <w:tc>
          <w:tcPr>
            <w:tcW w:w="2362" w:type="dxa"/>
            <w:vAlign w:val="bottom"/>
          </w:tcPr>
          <w:p w14:paraId="4D92B526" w14:textId="77777777" w:rsidR="006474BE" w:rsidRPr="00884EF6" w:rsidRDefault="006474BE" w:rsidP="00884EF6">
            <w:pPr>
              <w:jc w:val="thaiDistribute"/>
              <w:rPr>
                <w:rFonts w:ascii="Arial" w:eastAsia="Arial" w:hAnsi="Arial" w:cs="Arial"/>
                <w:color w:val="000000"/>
                <w:sz w:val="16"/>
                <w:szCs w:val="16"/>
              </w:rPr>
            </w:pPr>
          </w:p>
        </w:tc>
        <w:tc>
          <w:tcPr>
            <w:tcW w:w="2700" w:type="dxa"/>
            <w:gridSpan w:val="2"/>
            <w:tcBorders>
              <w:top w:val="single" w:sz="4" w:space="0" w:color="auto"/>
              <w:bottom w:val="single" w:sz="4" w:space="0" w:color="auto"/>
            </w:tcBorders>
            <w:vAlign w:val="bottom"/>
          </w:tcPr>
          <w:p w14:paraId="0E1C255F" w14:textId="77777777" w:rsidR="00B067F4" w:rsidRPr="00884EF6" w:rsidRDefault="00B067F4" w:rsidP="00AC1B4E">
            <w:pPr>
              <w:jc w:val="center"/>
              <w:rPr>
                <w:rFonts w:ascii="Arial" w:hAnsi="Arial" w:cs="Arial"/>
                <w:b/>
                <w:bCs/>
                <w:sz w:val="16"/>
                <w:szCs w:val="16"/>
              </w:rPr>
            </w:pPr>
            <w:r w:rsidRPr="00884EF6">
              <w:rPr>
                <w:rFonts w:ascii="Arial" w:hAnsi="Arial" w:cs="Arial"/>
                <w:b/>
                <w:bCs/>
                <w:sz w:val="16"/>
                <w:szCs w:val="16"/>
              </w:rPr>
              <w:t>Consolidated</w:t>
            </w:r>
          </w:p>
          <w:p w14:paraId="103C5D81" w14:textId="09654BDD" w:rsidR="006474BE" w:rsidRPr="00884EF6" w:rsidRDefault="00B067F4" w:rsidP="00AC1B4E">
            <w:pPr>
              <w:jc w:val="center"/>
              <w:rPr>
                <w:rFonts w:ascii="Arial" w:eastAsia="Arial" w:hAnsi="Arial" w:cs="Arial"/>
                <w:color w:val="000000"/>
                <w:sz w:val="16"/>
                <w:szCs w:val="16"/>
              </w:rPr>
            </w:pPr>
            <w:r w:rsidRPr="00884EF6">
              <w:rPr>
                <w:rFonts w:ascii="Arial" w:hAnsi="Arial" w:cs="Arial"/>
                <w:b/>
                <w:bCs/>
                <w:sz w:val="16"/>
                <w:szCs w:val="16"/>
              </w:rPr>
              <w:t>financial statements</w:t>
            </w:r>
          </w:p>
        </w:tc>
        <w:tc>
          <w:tcPr>
            <w:tcW w:w="2700" w:type="dxa"/>
            <w:gridSpan w:val="2"/>
            <w:tcBorders>
              <w:top w:val="single" w:sz="4" w:space="0" w:color="auto"/>
              <w:bottom w:val="single" w:sz="4" w:space="0" w:color="auto"/>
            </w:tcBorders>
            <w:vAlign w:val="bottom"/>
          </w:tcPr>
          <w:p w14:paraId="66105666" w14:textId="77777777" w:rsidR="00EB5A4E" w:rsidRPr="00884EF6" w:rsidRDefault="00B067F4" w:rsidP="00AC1B4E">
            <w:pPr>
              <w:jc w:val="center"/>
              <w:rPr>
                <w:rFonts w:ascii="Arial" w:hAnsi="Arial" w:cs="Arial"/>
                <w:b/>
                <w:bCs/>
                <w:sz w:val="16"/>
                <w:szCs w:val="16"/>
              </w:rPr>
            </w:pPr>
            <w:r w:rsidRPr="00884EF6">
              <w:rPr>
                <w:rFonts w:ascii="Arial" w:hAnsi="Arial" w:cs="Arial"/>
                <w:b/>
                <w:bCs/>
                <w:sz w:val="16"/>
                <w:szCs w:val="16"/>
              </w:rPr>
              <w:t>Separate</w:t>
            </w:r>
          </w:p>
          <w:p w14:paraId="6DC09CD2" w14:textId="7EAA4B1B" w:rsidR="006474BE" w:rsidRPr="00884EF6" w:rsidRDefault="00B067F4" w:rsidP="00AC1B4E">
            <w:pPr>
              <w:jc w:val="center"/>
              <w:rPr>
                <w:rFonts w:ascii="Arial" w:eastAsia="Arial" w:hAnsi="Arial" w:cs="Arial"/>
                <w:color w:val="000000"/>
                <w:sz w:val="16"/>
                <w:szCs w:val="16"/>
              </w:rPr>
            </w:pPr>
            <w:r w:rsidRPr="00884EF6">
              <w:rPr>
                <w:rFonts w:ascii="Arial" w:hAnsi="Arial" w:cs="Arial"/>
                <w:b/>
                <w:bCs/>
                <w:sz w:val="16"/>
                <w:szCs w:val="16"/>
              </w:rPr>
              <w:t>financial statements</w:t>
            </w:r>
          </w:p>
        </w:tc>
      </w:tr>
      <w:tr w:rsidR="003E003E" w:rsidRPr="00884EF6" w14:paraId="56914F5B" w14:textId="77777777" w:rsidTr="00884EF6">
        <w:tc>
          <w:tcPr>
            <w:tcW w:w="2362" w:type="dxa"/>
            <w:vAlign w:val="bottom"/>
          </w:tcPr>
          <w:p w14:paraId="3C6CADE5" w14:textId="77777777" w:rsidR="003E003E" w:rsidRPr="00884EF6" w:rsidRDefault="003E003E" w:rsidP="00884EF6">
            <w:pPr>
              <w:jc w:val="thaiDistribute"/>
              <w:rPr>
                <w:rFonts w:ascii="Arial" w:eastAsia="Arial" w:hAnsi="Arial" w:cs="Arial"/>
                <w:color w:val="000000"/>
                <w:sz w:val="16"/>
                <w:szCs w:val="16"/>
              </w:rPr>
            </w:pPr>
          </w:p>
        </w:tc>
        <w:tc>
          <w:tcPr>
            <w:tcW w:w="1350" w:type="dxa"/>
            <w:tcBorders>
              <w:top w:val="single" w:sz="4" w:space="0" w:color="auto"/>
            </w:tcBorders>
            <w:vAlign w:val="bottom"/>
          </w:tcPr>
          <w:p w14:paraId="3058071B" w14:textId="28005A70" w:rsidR="003E003E" w:rsidRPr="00884EF6" w:rsidRDefault="00106018" w:rsidP="00CF0068">
            <w:pPr>
              <w:ind w:right="-72"/>
              <w:jc w:val="right"/>
              <w:rPr>
                <w:rFonts w:ascii="Arial" w:eastAsia="Arial" w:hAnsi="Arial" w:cs="Arial"/>
                <w:color w:val="000000"/>
                <w:sz w:val="16"/>
                <w:szCs w:val="16"/>
              </w:rPr>
            </w:pPr>
            <w:r w:rsidRPr="00884EF6">
              <w:rPr>
                <w:rFonts w:ascii="Arial" w:hAnsi="Arial" w:cs="Arial"/>
                <w:b/>
                <w:bCs/>
                <w:sz w:val="16"/>
                <w:szCs w:val="16"/>
                <w:lang w:val="en-GB"/>
              </w:rPr>
              <w:t>2023</w:t>
            </w:r>
          </w:p>
        </w:tc>
        <w:tc>
          <w:tcPr>
            <w:tcW w:w="1350" w:type="dxa"/>
            <w:tcBorders>
              <w:top w:val="single" w:sz="4" w:space="0" w:color="auto"/>
            </w:tcBorders>
            <w:vAlign w:val="bottom"/>
          </w:tcPr>
          <w:p w14:paraId="3C155347" w14:textId="0983D5B0" w:rsidR="003E003E" w:rsidRPr="00884EF6" w:rsidRDefault="00106018" w:rsidP="00CF0068">
            <w:pPr>
              <w:ind w:right="-72"/>
              <w:jc w:val="right"/>
              <w:rPr>
                <w:rFonts w:ascii="Arial" w:eastAsia="Arial" w:hAnsi="Arial" w:cs="Arial"/>
                <w:color w:val="000000"/>
                <w:sz w:val="16"/>
                <w:szCs w:val="16"/>
              </w:rPr>
            </w:pPr>
            <w:r w:rsidRPr="00884EF6">
              <w:rPr>
                <w:rFonts w:ascii="Arial" w:hAnsi="Arial" w:cs="Arial"/>
                <w:b/>
                <w:bCs/>
                <w:sz w:val="16"/>
                <w:szCs w:val="16"/>
                <w:lang w:val="en-GB"/>
              </w:rPr>
              <w:t>2022</w:t>
            </w:r>
          </w:p>
        </w:tc>
        <w:tc>
          <w:tcPr>
            <w:tcW w:w="1350" w:type="dxa"/>
            <w:tcBorders>
              <w:top w:val="single" w:sz="4" w:space="0" w:color="auto"/>
            </w:tcBorders>
            <w:vAlign w:val="bottom"/>
          </w:tcPr>
          <w:p w14:paraId="192894AD" w14:textId="2825D932" w:rsidR="003E003E" w:rsidRPr="00884EF6" w:rsidRDefault="00106018" w:rsidP="00CF0068">
            <w:pPr>
              <w:ind w:right="-72"/>
              <w:jc w:val="right"/>
              <w:rPr>
                <w:rFonts w:ascii="Arial" w:eastAsia="Arial" w:hAnsi="Arial" w:cs="Arial"/>
                <w:color w:val="000000"/>
                <w:sz w:val="16"/>
                <w:szCs w:val="16"/>
              </w:rPr>
            </w:pPr>
            <w:r w:rsidRPr="00884EF6">
              <w:rPr>
                <w:rFonts w:ascii="Arial" w:hAnsi="Arial" w:cs="Arial"/>
                <w:b/>
                <w:bCs/>
                <w:sz w:val="16"/>
                <w:szCs w:val="16"/>
                <w:lang w:val="en-GB"/>
              </w:rPr>
              <w:t>2023</w:t>
            </w:r>
          </w:p>
        </w:tc>
        <w:tc>
          <w:tcPr>
            <w:tcW w:w="1350" w:type="dxa"/>
            <w:tcBorders>
              <w:top w:val="single" w:sz="4" w:space="0" w:color="auto"/>
            </w:tcBorders>
            <w:vAlign w:val="bottom"/>
          </w:tcPr>
          <w:p w14:paraId="44DC6812" w14:textId="6B8D349E" w:rsidR="003E003E" w:rsidRPr="00884EF6" w:rsidRDefault="00106018" w:rsidP="00CF0068">
            <w:pPr>
              <w:ind w:right="-72"/>
              <w:jc w:val="right"/>
              <w:rPr>
                <w:rFonts w:ascii="Arial" w:eastAsia="Arial" w:hAnsi="Arial" w:cs="Arial"/>
                <w:color w:val="000000"/>
                <w:sz w:val="16"/>
                <w:szCs w:val="16"/>
              </w:rPr>
            </w:pPr>
            <w:r w:rsidRPr="00884EF6">
              <w:rPr>
                <w:rFonts w:ascii="Arial" w:hAnsi="Arial" w:cs="Arial"/>
                <w:b/>
                <w:bCs/>
                <w:sz w:val="16"/>
                <w:szCs w:val="16"/>
                <w:lang w:val="en-GB"/>
              </w:rPr>
              <w:t>2022</w:t>
            </w:r>
          </w:p>
        </w:tc>
      </w:tr>
      <w:tr w:rsidR="003E003E" w:rsidRPr="00884EF6" w14:paraId="21F2950B" w14:textId="77777777" w:rsidTr="00884EF6">
        <w:tc>
          <w:tcPr>
            <w:tcW w:w="2362" w:type="dxa"/>
            <w:vAlign w:val="bottom"/>
          </w:tcPr>
          <w:p w14:paraId="1F170A6A" w14:textId="77777777" w:rsidR="003E003E" w:rsidRPr="00884EF6" w:rsidRDefault="003E003E" w:rsidP="00884EF6">
            <w:pPr>
              <w:jc w:val="thaiDistribute"/>
              <w:rPr>
                <w:rFonts w:ascii="Arial" w:eastAsia="Arial" w:hAnsi="Arial" w:cs="Arial"/>
                <w:color w:val="000000"/>
                <w:sz w:val="16"/>
                <w:szCs w:val="16"/>
              </w:rPr>
            </w:pPr>
          </w:p>
        </w:tc>
        <w:tc>
          <w:tcPr>
            <w:tcW w:w="1350" w:type="dxa"/>
            <w:tcBorders>
              <w:bottom w:val="single" w:sz="4" w:space="0" w:color="auto"/>
            </w:tcBorders>
            <w:vAlign w:val="bottom"/>
          </w:tcPr>
          <w:p w14:paraId="51F7495E" w14:textId="5BDB2D42" w:rsidR="003E003E" w:rsidRPr="00884EF6" w:rsidRDefault="003E003E" w:rsidP="00CF0068">
            <w:pPr>
              <w:ind w:right="-72"/>
              <w:jc w:val="right"/>
              <w:rPr>
                <w:rFonts w:ascii="Arial" w:hAnsi="Arial" w:cs="Arial"/>
                <w:b/>
                <w:bCs/>
                <w:sz w:val="16"/>
                <w:szCs w:val="16"/>
              </w:rPr>
            </w:pPr>
            <w:r w:rsidRPr="00884EF6">
              <w:rPr>
                <w:rFonts w:ascii="Arial" w:hAnsi="Arial" w:cs="Arial"/>
                <w:b/>
                <w:bCs/>
                <w:sz w:val="16"/>
                <w:szCs w:val="16"/>
              </w:rPr>
              <w:t>Thousand Baht</w:t>
            </w:r>
          </w:p>
        </w:tc>
        <w:tc>
          <w:tcPr>
            <w:tcW w:w="1350" w:type="dxa"/>
            <w:tcBorders>
              <w:bottom w:val="single" w:sz="4" w:space="0" w:color="auto"/>
            </w:tcBorders>
            <w:vAlign w:val="bottom"/>
          </w:tcPr>
          <w:p w14:paraId="16C67238" w14:textId="18E6B288" w:rsidR="003E003E" w:rsidRPr="00884EF6" w:rsidRDefault="003E003E" w:rsidP="00CF0068">
            <w:pPr>
              <w:ind w:right="-72"/>
              <w:jc w:val="right"/>
              <w:rPr>
                <w:rFonts w:ascii="Arial" w:hAnsi="Arial" w:cs="Arial"/>
                <w:b/>
                <w:bCs/>
                <w:sz w:val="16"/>
                <w:szCs w:val="16"/>
              </w:rPr>
            </w:pPr>
            <w:r w:rsidRPr="00884EF6">
              <w:rPr>
                <w:rFonts w:ascii="Arial" w:hAnsi="Arial" w:cs="Arial"/>
                <w:b/>
                <w:bCs/>
                <w:sz w:val="16"/>
                <w:szCs w:val="16"/>
              </w:rPr>
              <w:t>Thousand Baht</w:t>
            </w:r>
          </w:p>
        </w:tc>
        <w:tc>
          <w:tcPr>
            <w:tcW w:w="1350" w:type="dxa"/>
            <w:tcBorders>
              <w:bottom w:val="single" w:sz="4" w:space="0" w:color="auto"/>
            </w:tcBorders>
            <w:vAlign w:val="bottom"/>
          </w:tcPr>
          <w:p w14:paraId="5618845E" w14:textId="1A795214" w:rsidR="003E003E" w:rsidRPr="00884EF6" w:rsidRDefault="003E003E" w:rsidP="00CF0068">
            <w:pPr>
              <w:ind w:right="-72"/>
              <w:jc w:val="right"/>
              <w:rPr>
                <w:rFonts w:ascii="Arial" w:hAnsi="Arial" w:cs="Arial"/>
                <w:b/>
                <w:bCs/>
                <w:sz w:val="16"/>
                <w:szCs w:val="16"/>
              </w:rPr>
            </w:pPr>
            <w:r w:rsidRPr="00884EF6">
              <w:rPr>
                <w:rFonts w:ascii="Arial" w:hAnsi="Arial" w:cs="Arial"/>
                <w:b/>
                <w:bCs/>
                <w:sz w:val="16"/>
                <w:szCs w:val="16"/>
              </w:rPr>
              <w:t>Thousand Baht</w:t>
            </w:r>
          </w:p>
        </w:tc>
        <w:tc>
          <w:tcPr>
            <w:tcW w:w="1350" w:type="dxa"/>
            <w:tcBorders>
              <w:bottom w:val="single" w:sz="4" w:space="0" w:color="auto"/>
            </w:tcBorders>
            <w:vAlign w:val="bottom"/>
          </w:tcPr>
          <w:p w14:paraId="059AE291" w14:textId="518C6339" w:rsidR="003E003E" w:rsidRPr="00884EF6" w:rsidRDefault="003E003E" w:rsidP="00CF0068">
            <w:pPr>
              <w:ind w:right="-72"/>
              <w:jc w:val="right"/>
              <w:rPr>
                <w:rFonts w:ascii="Arial" w:hAnsi="Arial" w:cs="Arial"/>
                <w:b/>
                <w:bCs/>
                <w:sz w:val="16"/>
                <w:szCs w:val="16"/>
              </w:rPr>
            </w:pPr>
            <w:r w:rsidRPr="00884EF6">
              <w:rPr>
                <w:rFonts w:ascii="Arial" w:hAnsi="Arial" w:cs="Arial"/>
                <w:b/>
                <w:bCs/>
                <w:sz w:val="16"/>
                <w:szCs w:val="16"/>
              </w:rPr>
              <w:t>Thousand Baht</w:t>
            </w:r>
          </w:p>
        </w:tc>
      </w:tr>
      <w:tr w:rsidR="003E003E" w:rsidRPr="00884EF6" w14:paraId="2089CB5F" w14:textId="77777777" w:rsidTr="00884EF6">
        <w:tc>
          <w:tcPr>
            <w:tcW w:w="2362" w:type="dxa"/>
          </w:tcPr>
          <w:p w14:paraId="1F9E4794" w14:textId="77777777" w:rsidR="003E003E" w:rsidRPr="00884EF6" w:rsidRDefault="003E003E" w:rsidP="00884EF6">
            <w:pPr>
              <w:jc w:val="thaiDistribute"/>
              <w:rPr>
                <w:rFonts w:ascii="Arial" w:eastAsia="Arial" w:hAnsi="Arial" w:cs="Arial"/>
                <w:color w:val="000000"/>
                <w:sz w:val="16"/>
                <w:szCs w:val="16"/>
              </w:rPr>
            </w:pPr>
          </w:p>
        </w:tc>
        <w:tc>
          <w:tcPr>
            <w:tcW w:w="1350" w:type="dxa"/>
            <w:tcBorders>
              <w:top w:val="single" w:sz="4" w:space="0" w:color="auto"/>
            </w:tcBorders>
            <w:shd w:val="clear" w:color="auto" w:fill="FAFAFA"/>
          </w:tcPr>
          <w:p w14:paraId="162CB35D" w14:textId="77777777" w:rsidR="003E003E" w:rsidRPr="00884EF6" w:rsidRDefault="003E003E" w:rsidP="00CF006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4BE9ABE9" w14:textId="77777777" w:rsidR="003E003E" w:rsidRPr="00884EF6" w:rsidRDefault="003E003E" w:rsidP="00CF006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FAFAFA"/>
          </w:tcPr>
          <w:p w14:paraId="5E74DB2A" w14:textId="77777777" w:rsidR="003E003E" w:rsidRPr="00884EF6" w:rsidRDefault="003E003E" w:rsidP="00CF0068">
            <w:pPr>
              <w:ind w:right="-72"/>
              <w:jc w:val="thaiDistribute"/>
              <w:rPr>
                <w:rFonts w:ascii="Arial" w:eastAsia="Arial" w:hAnsi="Arial" w:cs="Arial"/>
                <w:color w:val="000000"/>
                <w:sz w:val="16"/>
                <w:szCs w:val="16"/>
              </w:rPr>
            </w:pPr>
          </w:p>
        </w:tc>
        <w:tc>
          <w:tcPr>
            <w:tcW w:w="1350" w:type="dxa"/>
            <w:tcBorders>
              <w:top w:val="single" w:sz="4" w:space="0" w:color="auto"/>
            </w:tcBorders>
            <w:shd w:val="clear" w:color="auto" w:fill="auto"/>
          </w:tcPr>
          <w:p w14:paraId="4408CC13" w14:textId="77777777" w:rsidR="003E003E" w:rsidRPr="00884EF6" w:rsidRDefault="003E003E" w:rsidP="00CF0068">
            <w:pPr>
              <w:ind w:right="-72"/>
              <w:jc w:val="thaiDistribute"/>
              <w:rPr>
                <w:rFonts w:ascii="Arial" w:eastAsia="Arial" w:hAnsi="Arial" w:cs="Arial"/>
                <w:color w:val="000000"/>
                <w:sz w:val="16"/>
                <w:szCs w:val="16"/>
              </w:rPr>
            </w:pPr>
          </w:p>
        </w:tc>
      </w:tr>
      <w:tr w:rsidR="00F14273" w:rsidRPr="00884EF6" w14:paraId="7F52D1EC" w14:textId="77777777" w:rsidTr="0082758A">
        <w:tc>
          <w:tcPr>
            <w:tcW w:w="2362" w:type="dxa"/>
          </w:tcPr>
          <w:p w14:paraId="614BC683" w14:textId="7F919B3B" w:rsidR="00F14273" w:rsidRPr="00884EF6" w:rsidRDefault="00F14273" w:rsidP="00884EF6">
            <w:pPr>
              <w:jc w:val="thaiDistribute"/>
              <w:rPr>
                <w:rFonts w:ascii="Arial" w:eastAsia="Arial" w:hAnsi="Arial" w:cs="Arial"/>
                <w:b/>
                <w:bCs/>
                <w:color w:val="000000"/>
                <w:spacing w:val="-2"/>
                <w:sz w:val="16"/>
                <w:szCs w:val="16"/>
              </w:rPr>
            </w:pPr>
            <w:r w:rsidRPr="00884EF6">
              <w:rPr>
                <w:rFonts w:ascii="Arial" w:eastAsia="Arial" w:hAnsi="Arial" w:cs="Arial"/>
                <w:b/>
                <w:bCs/>
                <w:color w:val="000000"/>
                <w:spacing w:val="-2"/>
                <w:sz w:val="16"/>
                <w:szCs w:val="16"/>
              </w:rPr>
              <w:t xml:space="preserve">As </w:t>
            </w:r>
            <w:proofErr w:type="gramStart"/>
            <w:r w:rsidRPr="00884EF6">
              <w:rPr>
                <w:rFonts w:ascii="Arial" w:eastAsia="Arial" w:hAnsi="Arial" w:cs="Arial"/>
                <w:b/>
                <w:bCs/>
                <w:color w:val="000000"/>
                <w:spacing w:val="-2"/>
                <w:sz w:val="16"/>
                <w:szCs w:val="16"/>
              </w:rPr>
              <w:t>at</w:t>
            </w:r>
            <w:proofErr w:type="gramEnd"/>
            <w:r w:rsidRPr="00884EF6">
              <w:rPr>
                <w:rFonts w:ascii="Arial" w:eastAsia="Arial" w:hAnsi="Arial" w:cs="Arial"/>
                <w:b/>
                <w:bCs/>
                <w:color w:val="000000"/>
                <w:spacing w:val="-2"/>
                <w:sz w:val="16"/>
                <w:szCs w:val="16"/>
              </w:rPr>
              <w:t xml:space="preserve"> </w:t>
            </w:r>
            <w:r w:rsidRPr="00884EF6">
              <w:rPr>
                <w:rFonts w:ascii="Arial" w:eastAsia="Arial" w:hAnsi="Arial" w:cs="Arial"/>
                <w:b/>
                <w:bCs/>
                <w:color w:val="000000"/>
                <w:spacing w:val="-2"/>
                <w:sz w:val="16"/>
                <w:szCs w:val="16"/>
                <w:lang w:val="en-GB"/>
              </w:rPr>
              <w:t>1</w:t>
            </w:r>
            <w:r w:rsidRPr="00884EF6">
              <w:rPr>
                <w:rFonts w:ascii="Arial" w:eastAsia="Arial" w:hAnsi="Arial" w:cs="Arial"/>
                <w:b/>
                <w:bCs/>
                <w:color w:val="000000"/>
                <w:spacing w:val="-2"/>
                <w:sz w:val="16"/>
                <w:szCs w:val="16"/>
              </w:rPr>
              <w:t xml:space="preserve"> January</w:t>
            </w:r>
          </w:p>
        </w:tc>
        <w:tc>
          <w:tcPr>
            <w:tcW w:w="1350" w:type="dxa"/>
            <w:shd w:val="clear" w:color="auto" w:fill="FAFAFA"/>
          </w:tcPr>
          <w:p w14:paraId="330B88FA" w14:textId="5CF7BD59" w:rsidR="00F14273" w:rsidRPr="00884EF6" w:rsidRDefault="00F14273" w:rsidP="00F14273">
            <w:pPr>
              <w:ind w:right="-72"/>
              <w:jc w:val="right"/>
              <w:rPr>
                <w:rFonts w:ascii="Arial" w:eastAsia="Arial" w:hAnsi="Arial" w:cs="Arial"/>
                <w:color w:val="000000"/>
                <w:sz w:val="16"/>
                <w:szCs w:val="16"/>
                <w:lang w:val="en-GB"/>
              </w:rPr>
            </w:pPr>
            <w:r w:rsidRPr="00884EF6">
              <w:rPr>
                <w:rFonts w:ascii="Arial" w:hAnsi="Arial" w:cs="Arial"/>
                <w:color w:val="000000" w:themeColor="text1"/>
                <w:sz w:val="16"/>
                <w:szCs w:val="16"/>
                <w:lang w:val="en-GB"/>
              </w:rPr>
              <w:t>179</w:t>
            </w:r>
          </w:p>
        </w:tc>
        <w:tc>
          <w:tcPr>
            <w:tcW w:w="1350" w:type="dxa"/>
            <w:shd w:val="clear" w:color="auto" w:fill="auto"/>
          </w:tcPr>
          <w:p w14:paraId="5C929C2F" w14:textId="2F6A5DA5" w:rsidR="00F14273" w:rsidRPr="00884EF6" w:rsidRDefault="00F14273" w:rsidP="00F14273">
            <w:pPr>
              <w:ind w:right="-72"/>
              <w:jc w:val="right"/>
              <w:rPr>
                <w:rFonts w:ascii="Arial" w:eastAsia="Arial" w:hAnsi="Arial" w:cs="Arial"/>
                <w:color w:val="000000"/>
                <w:sz w:val="16"/>
                <w:szCs w:val="16"/>
              </w:rPr>
            </w:pPr>
            <w:r w:rsidRPr="00884EF6">
              <w:rPr>
                <w:rFonts w:ascii="Arial" w:eastAsia="Arial" w:hAnsi="Arial" w:cstheme="minorBidi"/>
                <w:color w:val="000000"/>
                <w:sz w:val="16"/>
                <w:szCs w:val="16"/>
                <w:lang w:val="en-GB"/>
              </w:rPr>
              <w:t>27</w:t>
            </w:r>
          </w:p>
        </w:tc>
        <w:tc>
          <w:tcPr>
            <w:tcW w:w="1350" w:type="dxa"/>
            <w:shd w:val="clear" w:color="auto" w:fill="FAFAFA"/>
          </w:tcPr>
          <w:p w14:paraId="7F7EAE35" w14:textId="796A5DA0" w:rsidR="00F14273" w:rsidRPr="00884EF6" w:rsidRDefault="00F14273" w:rsidP="00F14273">
            <w:pPr>
              <w:ind w:right="-72"/>
              <w:jc w:val="right"/>
              <w:rPr>
                <w:rFonts w:ascii="Arial" w:eastAsia="Arial" w:hAnsi="Arial" w:cs="Arial"/>
                <w:color w:val="000000"/>
                <w:sz w:val="16"/>
                <w:szCs w:val="16"/>
              </w:rPr>
            </w:pPr>
            <w:r w:rsidRPr="00884EF6">
              <w:rPr>
                <w:rFonts w:ascii="Arial" w:eastAsia="Arial" w:hAnsi="Arial" w:cs="Arial"/>
                <w:color w:val="000000"/>
                <w:sz w:val="16"/>
                <w:szCs w:val="16"/>
              </w:rPr>
              <w:t>-</w:t>
            </w:r>
          </w:p>
        </w:tc>
        <w:tc>
          <w:tcPr>
            <w:tcW w:w="1350" w:type="dxa"/>
            <w:shd w:val="clear" w:color="auto" w:fill="auto"/>
          </w:tcPr>
          <w:p w14:paraId="39EE201D" w14:textId="1E974F98" w:rsidR="00F14273" w:rsidRPr="00884EF6" w:rsidRDefault="00F14273" w:rsidP="00F14273">
            <w:pPr>
              <w:ind w:right="-72"/>
              <w:jc w:val="right"/>
              <w:rPr>
                <w:rFonts w:ascii="Arial" w:eastAsia="Arial" w:hAnsi="Arial" w:cs="Arial"/>
                <w:color w:val="000000"/>
                <w:sz w:val="16"/>
                <w:szCs w:val="16"/>
              </w:rPr>
            </w:pPr>
            <w:r w:rsidRPr="00884EF6">
              <w:rPr>
                <w:rFonts w:ascii="Arial" w:eastAsia="Arial" w:hAnsi="Arial" w:cs="Arial"/>
                <w:color w:val="000000"/>
                <w:sz w:val="16"/>
                <w:szCs w:val="16"/>
              </w:rPr>
              <w:t>-</w:t>
            </w:r>
          </w:p>
        </w:tc>
      </w:tr>
      <w:tr w:rsidR="0082758A" w:rsidRPr="00884EF6" w14:paraId="3CDBE084" w14:textId="77777777" w:rsidTr="0082758A">
        <w:tc>
          <w:tcPr>
            <w:tcW w:w="2362" w:type="dxa"/>
            <w:vAlign w:val="bottom"/>
          </w:tcPr>
          <w:p w14:paraId="24E14150" w14:textId="77777777" w:rsidR="0082758A" w:rsidRPr="0082758A" w:rsidRDefault="0082758A" w:rsidP="0082758A">
            <w:pPr>
              <w:jc w:val="thaiDistribute"/>
              <w:rPr>
                <w:rFonts w:ascii="Arial" w:hAnsi="Arial" w:cs="Arial"/>
                <w:color w:val="000000"/>
                <w:spacing w:val="-2"/>
                <w:sz w:val="16"/>
                <w:szCs w:val="16"/>
              </w:rPr>
            </w:pPr>
            <w:r w:rsidRPr="0082758A">
              <w:rPr>
                <w:rFonts w:ascii="Arial" w:hAnsi="Arial" w:cs="Arial"/>
                <w:color w:val="000000"/>
                <w:spacing w:val="-2"/>
                <w:sz w:val="16"/>
                <w:szCs w:val="16"/>
              </w:rPr>
              <w:t xml:space="preserve">Increase from Business </w:t>
            </w:r>
          </w:p>
          <w:p w14:paraId="51525533" w14:textId="70935986" w:rsidR="0082758A" w:rsidRPr="00884EF6" w:rsidRDefault="0082758A" w:rsidP="0082758A">
            <w:pPr>
              <w:jc w:val="thaiDistribute"/>
              <w:rPr>
                <w:rFonts w:ascii="Arial" w:hAnsi="Arial" w:cs="Arial"/>
                <w:color w:val="000000"/>
                <w:spacing w:val="-2"/>
                <w:sz w:val="16"/>
                <w:szCs w:val="16"/>
              </w:rPr>
            </w:pPr>
            <w:r w:rsidRPr="0082758A">
              <w:rPr>
                <w:rFonts w:ascii="Arial" w:hAnsi="Arial" w:cs="Arial"/>
                <w:color w:val="000000"/>
                <w:spacing w:val="-2"/>
                <w:sz w:val="16"/>
                <w:szCs w:val="16"/>
              </w:rPr>
              <w:t xml:space="preserve">   Acquisition</w:t>
            </w:r>
          </w:p>
        </w:tc>
        <w:tc>
          <w:tcPr>
            <w:tcW w:w="1350" w:type="dxa"/>
            <w:shd w:val="clear" w:color="auto" w:fill="FAFAFA"/>
            <w:vAlign w:val="bottom"/>
          </w:tcPr>
          <w:p w14:paraId="5E9B6955" w14:textId="5FDE641C" w:rsidR="0082758A" w:rsidRPr="00884EF6" w:rsidRDefault="0082758A" w:rsidP="00F14273">
            <w:pPr>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c>
          <w:tcPr>
            <w:tcW w:w="1350" w:type="dxa"/>
            <w:shd w:val="clear" w:color="auto" w:fill="auto"/>
            <w:vAlign w:val="bottom"/>
          </w:tcPr>
          <w:p w14:paraId="0B24B9A0" w14:textId="633A3162" w:rsidR="0082758A" w:rsidRPr="00884EF6" w:rsidRDefault="006537E6" w:rsidP="00F14273">
            <w:pPr>
              <w:ind w:right="-72"/>
              <w:jc w:val="right"/>
              <w:rPr>
                <w:rFonts w:ascii="Arial" w:eastAsia="Arial" w:hAnsi="Arial" w:cs="Arial"/>
                <w:color w:val="000000"/>
                <w:sz w:val="16"/>
                <w:szCs w:val="16"/>
                <w:lang w:val="en-GB"/>
              </w:rPr>
            </w:pPr>
            <w:r>
              <w:rPr>
                <w:rFonts w:ascii="Arial" w:eastAsia="Arial" w:hAnsi="Arial" w:cs="Arial"/>
                <w:color w:val="000000"/>
                <w:sz w:val="16"/>
                <w:szCs w:val="16"/>
                <w:lang w:val="en-GB"/>
              </w:rPr>
              <w:t>337</w:t>
            </w:r>
          </w:p>
        </w:tc>
        <w:tc>
          <w:tcPr>
            <w:tcW w:w="1350" w:type="dxa"/>
            <w:shd w:val="clear" w:color="auto" w:fill="FAFAFA"/>
            <w:vAlign w:val="bottom"/>
          </w:tcPr>
          <w:p w14:paraId="1AF1D724" w14:textId="4ED4D6FF" w:rsidR="0082758A" w:rsidRPr="00884EF6" w:rsidRDefault="00A41520" w:rsidP="00F14273">
            <w:pPr>
              <w:ind w:right="-72"/>
              <w:jc w:val="right"/>
              <w:rPr>
                <w:rFonts w:ascii="Arial" w:eastAsia="Arial" w:hAnsi="Arial" w:cs="Arial"/>
                <w:color w:val="000000"/>
                <w:sz w:val="16"/>
                <w:szCs w:val="16"/>
              </w:rPr>
            </w:pPr>
            <w:r>
              <w:rPr>
                <w:rFonts w:ascii="Arial" w:eastAsia="Arial" w:hAnsi="Arial" w:cs="Arial"/>
                <w:color w:val="000000"/>
                <w:sz w:val="16"/>
                <w:szCs w:val="16"/>
              </w:rPr>
              <w:t>-</w:t>
            </w:r>
          </w:p>
        </w:tc>
        <w:tc>
          <w:tcPr>
            <w:tcW w:w="1350" w:type="dxa"/>
            <w:shd w:val="clear" w:color="auto" w:fill="auto"/>
            <w:vAlign w:val="bottom"/>
          </w:tcPr>
          <w:p w14:paraId="4AD73367" w14:textId="5648E4CE" w:rsidR="0082758A" w:rsidRPr="00884EF6" w:rsidRDefault="00A41520" w:rsidP="00F14273">
            <w:pPr>
              <w:ind w:right="-72"/>
              <w:jc w:val="right"/>
              <w:rPr>
                <w:rFonts w:ascii="Arial" w:eastAsia="Arial" w:hAnsi="Arial" w:cs="Arial"/>
                <w:color w:val="000000"/>
                <w:sz w:val="16"/>
                <w:szCs w:val="16"/>
              </w:rPr>
            </w:pPr>
            <w:r>
              <w:rPr>
                <w:rFonts w:ascii="Arial" w:eastAsia="Arial" w:hAnsi="Arial" w:cs="Arial"/>
                <w:color w:val="000000"/>
                <w:sz w:val="16"/>
                <w:szCs w:val="16"/>
              </w:rPr>
              <w:t>-</w:t>
            </w:r>
          </w:p>
        </w:tc>
      </w:tr>
      <w:tr w:rsidR="00F14273" w:rsidRPr="00884EF6" w14:paraId="7FC7BD1A" w14:textId="77777777" w:rsidTr="0082758A">
        <w:tc>
          <w:tcPr>
            <w:tcW w:w="2362" w:type="dxa"/>
            <w:vAlign w:val="bottom"/>
          </w:tcPr>
          <w:p w14:paraId="7966834C" w14:textId="77777777" w:rsidR="00F14273" w:rsidRPr="00884EF6" w:rsidRDefault="00F14273" w:rsidP="00884EF6">
            <w:pPr>
              <w:jc w:val="thaiDistribute"/>
              <w:rPr>
                <w:rFonts w:ascii="Arial" w:hAnsi="Arial" w:cs="Arial"/>
                <w:color w:val="000000"/>
                <w:spacing w:val="-2"/>
                <w:sz w:val="16"/>
                <w:szCs w:val="16"/>
              </w:rPr>
            </w:pPr>
            <w:r w:rsidRPr="00884EF6">
              <w:rPr>
                <w:rFonts w:ascii="Arial" w:hAnsi="Arial" w:cs="Arial"/>
                <w:color w:val="000000"/>
                <w:spacing w:val="-2"/>
                <w:sz w:val="16"/>
                <w:szCs w:val="16"/>
              </w:rPr>
              <w:t xml:space="preserve">Increase </w:t>
            </w:r>
            <w:r w:rsidRPr="00884EF6">
              <w:rPr>
                <w:rFonts w:ascii="Arial" w:hAnsi="Arial" w:cstheme="minorBidi"/>
                <w:color w:val="000000"/>
                <w:spacing w:val="-2"/>
                <w:sz w:val="16"/>
                <w:szCs w:val="16"/>
                <w:lang w:val="en-GB"/>
              </w:rPr>
              <w:t>(decrease)</w:t>
            </w:r>
            <w:r w:rsidRPr="00884EF6">
              <w:rPr>
                <w:rFonts w:ascii="Arial" w:hAnsi="Arial" w:cs="Arial"/>
                <w:color w:val="000000"/>
                <w:spacing w:val="-2"/>
                <w:sz w:val="16"/>
                <w:szCs w:val="16"/>
              </w:rPr>
              <w:t xml:space="preserve"> in </w:t>
            </w:r>
          </w:p>
          <w:p w14:paraId="783D1E23" w14:textId="77777777" w:rsidR="00F14273" w:rsidRPr="00884EF6" w:rsidRDefault="00F14273" w:rsidP="00884EF6">
            <w:pPr>
              <w:jc w:val="thaiDistribute"/>
              <w:rPr>
                <w:rFonts w:ascii="Arial" w:hAnsi="Arial" w:cs="Arial"/>
                <w:color w:val="000000"/>
                <w:spacing w:val="-2"/>
                <w:sz w:val="16"/>
                <w:szCs w:val="16"/>
              </w:rPr>
            </w:pPr>
            <w:r w:rsidRPr="00884EF6">
              <w:rPr>
                <w:rFonts w:ascii="Arial" w:hAnsi="Arial" w:cs="Arial"/>
                <w:color w:val="000000"/>
                <w:spacing w:val="-2"/>
                <w:sz w:val="16"/>
                <w:szCs w:val="16"/>
              </w:rPr>
              <w:t xml:space="preserve">   loss allowance </w:t>
            </w:r>
            <w:proofErr w:type="spellStart"/>
            <w:r w:rsidRPr="00884EF6">
              <w:rPr>
                <w:rFonts w:ascii="Arial" w:hAnsi="Arial" w:cs="Arial"/>
                <w:color w:val="000000"/>
                <w:spacing w:val="-2"/>
                <w:sz w:val="16"/>
                <w:szCs w:val="16"/>
              </w:rPr>
              <w:t>recognised</w:t>
            </w:r>
            <w:proofErr w:type="spellEnd"/>
            <w:r w:rsidRPr="00884EF6">
              <w:rPr>
                <w:rFonts w:ascii="Arial" w:hAnsi="Arial" w:cs="Arial"/>
                <w:color w:val="000000"/>
                <w:spacing w:val="-2"/>
                <w:sz w:val="16"/>
                <w:szCs w:val="16"/>
              </w:rPr>
              <w:t xml:space="preserve"> in </w:t>
            </w:r>
          </w:p>
          <w:p w14:paraId="39BDDF84" w14:textId="688C0736" w:rsidR="00F14273" w:rsidRPr="00884EF6" w:rsidRDefault="00F14273" w:rsidP="00884EF6">
            <w:pPr>
              <w:jc w:val="thaiDistribute"/>
              <w:rPr>
                <w:rFonts w:ascii="Arial" w:eastAsia="Arial" w:hAnsi="Arial" w:cs="Arial"/>
                <w:color w:val="000000"/>
                <w:spacing w:val="-2"/>
                <w:sz w:val="16"/>
                <w:szCs w:val="16"/>
              </w:rPr>
            </w:pPr>
            <w:r w:rsidRPr="00884EF6">
              <w:rPr>
                <w:rFonts w:ascii="Arial" w:hAnsi="Arial" w:cs="Arial"/>
                <w:color w:val="000000"/>
                <w:spacing w:val="-2"/>
                <w:sz w:val="16"/>
                <w:szCs w:val="16"/>
              </w:rPr>
              <w:t xml:space="preserve">   profit or loss during the year</w:t>
            </w:r>
          </w:p>
        </w:tc>
        <w:tc>
          <w:tcPr>
            <w:tcW w:w="1350" w:type="dxa"/>
            <w:tcBorders>
              <w:bottom w:val="single" w:sz="4" w:space="0" w:color="auto"/>
            </w:tcBorders>
            <w:shd w:val="clear" w:color="auto" w:fill="FAFAFA"/>
            <w:vAlign w:val="bottom"/>
          </w:tcPr>
          <w:p w14:paraId="44348C24" w14:textId="2727EB01" w:rsidR="00F14273" w:rsidRPr="00884EF6" w:rsidRDefault="00F14273" w:rsidP="00F14273">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(172)</w:t>
            </w:r>
          </w:p>
        </w:tc>
        <w:tc>
          <w:tcPr>
            <w:tcW w:w="1350" w:type="dxa"/>
            <w:tcBorders>
              <w:bottom w:val="single" w:sz="4" w:space="0" w:color="auto"/>
            </w:tcBorders>
            <w:shd w:val="clear" w:color="auto" w:fill="auto"/>
            <w:vAlign w:val="bottom"/>
          </w:tcPr>
          <w:p w14:paraId="2EF11BF8" w14:textId="2DB8F2D2" w:rsidR="00F14273" w:rsidRPr="00884EF6" w:rsidRDefault="006537E6" w:rsidP="00F14273">
            <w:pPr>
              <w:ind w:right="-72"/>
              <w:jc w:val="right"/>
              <w:rPr>
                <w:rFonts w:ascii="Arial" w:hAnsi="Arial" w:cs="Arial"/>
                <w:color w:val="000000"/>
                <w:sz w:val="16"/>
                <w:szCs w:val="16"/>
              </w:rPr>
            </w:pPr>
            <w:r>
              <w:rPr>
                <w:rFonts w:ascii="Arial" w:eastAsia="Arial" w:hAnsi="Arial" w:cs="Arial"/>
                <w:color w:val="000000"/>
                <w:sz w:val="16"/>
                <w:szCs w:val="16"/>
                <w:lang w:val="en-GB"/>
              </w:rPr>
              <w:t>(185)</w:t>
            </w:r>
          </w:p>
        </w:tc>
        <w:tc>
          <w:tcPr>
            <w:tcW w:w="1350" w:type="dxa"/>
            <w:tcBorders>
              <w:bottom w:val="single" w:sz="4" w:space="0" w:color="auto"/>
            </w:tcBorders>
            <w:shd w:val="clear" w:color="auto" w:fill="FAFAFA"/>
            <w:vAlign w:val="bottom"/>
          </w:tcPr>
          <w:p w14:paraId="72CAB93B" w14:textId="0096CEF2" w:rsidR="00F14273" w:rsidRPr="00884EF6" w:rsidRDefault="00F14273" w:rsidP="00F14273">
            <w:pPr>
              <w:ind w:right="-72"/>
              <w:jc w:val="right"/>
              <w:rPr>
                <w:rFonts w:ascii="Arial" w:eastAsia="Arial" w:hAnsi="Arial" w:cs="Arial"/>
                <w:color w:val="000000"/>
                <w:sz w:val="16"/>
                <w:szCs w:val="16"/>
              </w:rPr>
            </w:pPr>
            <w:r w:rsidRPr="00884EF6">
              <w:rPr>
                <w:rFonts w:ascii="Arial" w:eastAsia="Arial" w:hAnsi="Arial" w:cs="Arial"/>
                <w:color w:val="000000"/>
                <w:sz w:val="16"/>
                <w:szCs w:val="16"/>
              </w:rPr>
              <w:t>-</w:t>
            </w:r>
          </w:p>
        </w:tc>
        <w:tc>
          <w:tcPr>
            <w:tcW w:w="1350" w:type="dxa"/>
            <w:tcBorders>
              <w:bottom w:val="single" w:sz="4" w:space="0" w:color="auto"/>
            </w:tcBorders>
            <w:shd w:val="clear" w:color="auto" w:fill="auto"/>
            <w:vAlign w:val="bottom"/>
          </w:tcPr>
          <w:p w14:paraId="6630F8DA" w14:textId="6AFB4125" w:rsidR="00F14273" w:rsidRPr="00884EF6" w:rsidRDefault="00F14273" w:rsidP="00F14273">
            <w:pPr>
              <w:ind w:right="-72"/>
              <w:jc w:val="right"/>
              <w:rPr>
                <w:rFonts w:ascii="Arial" w:hAnsi="Arial" w:cs="Arial"/>
                <w:color w:val="000000"/>
                <w:sz w:val="16"/>
                <w:szCs w:val="16"/>
              </w:rPr>
            </w:pPr>
            <w:r w:rsidRPr="00884EF6">
              <w:rPr>
                <w:rFonts w:ascii="Arial" w:eastAsia="Arial" w:hAnsi="Arial" w:cs="Arial"/>
                <w:color w:val="000000"/>
                <w:sz w:val="16"/>
                <w:szCs w:val="16"/>
              </w:rPr>
              <w:t>-</w:t>
            </w:r>
          </w:p>
        </w:tc>
      </w:tr>
      <w:tr w:rsidR="006D6138" w:rsidRPr="00884EF6" w14:paraId="3E45F473" w14:textId="77777777" w:rsidTr="00884EF6">
        <w:tc>
          <w:tcPr>
            <w:tcW w:w="2362" w:type="dxa"/>
            <w:vAlign w:val="bottom"/>
          </w:tcPr>
          <w:p w14:paraId="3C6CA882" w14:textId="77777777" w:rsidR="006D6138" w:rsidRPr="00884EF6" w:rsidRDefault="006D6138" w:rsidP="00884EF6">
            <w:pPr>
              <w:jc w:val="thaiDistribute"/>
              <w:rPr>
                <w:rFonts w:ascii="Arial" w:hAnsi="Arial" w:cs="Arial"/>
                <w:color w:val="000000"/>
                <w:spacing w:val="-2"/>
                <w:sz w:val="16"/>
                <w:szCs w:val="16"/>
              </w:rPr>
            </w:pPr>
          </w:p>
        </w:tc>
        <w:tc>
          <w:tcPr>
            <w:tcW w:w="1350" w:type="dxa"/>
            <w:tcBorders>
              <w:top w:val="single" w:sz="4" w:space="0" w:color="auto"/>
            </w:tcBorders>
            <w:shd w:val="clear" w:color="auto" w:fill="FAFAFA"/>
            <w:vAlign w:val="bottom"/>
          </w:tcPr>
          <w:p w14:paraId="2F896802" w14:textId="77777777" w:rsidR="006D6138" w:rsidRPr="00884EF6" w:rsidRDefault="006D6138" w:rsidP="006D6138">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4567D3F7" w14:textId="77777777" w:rsidR="006D6138" w:rsidRPr="00884EF6" w:rsidRDefault="006D6138" w:rsidP="006D6138">
            <w:pPr>
              <w:ind w:right="-72"/>
              <w:jc w:val="right"/>
              <w:rPr>
                <w:rFonts w:ascii="Arial" w:hAnsi="Arial" w:cs="Arial"/>
                <w:color w:val="000000"/>
                <w:sz w:val="16"/>
                <w:szCs w:val="16"/>
              </w:rPr>
            </w:pPr>
          </w:p>
        </w:tc>
        <w:tc>
          <w:tcPr>
            <w:tcW w:w="1350" w:type="dxa"/>
            <w:tcBorders>
              <w:top w:val="single" w:sz="4" w:space="0" w:color="auto"/>
            </w:tcBorders>
            <w:shd w:val="clear" w:color="auto" w:fill="FAFAFA"/>
            <w:vAlign w:val="bottom"/>
          </w:tcPr>
          <w:p w14:paraId="3B3B9042" w14:textId="3EBCCA9F" w:rsidR="006D6138" w:rsidRPr="00884EF6" w:rsidRDefault="006D6138" w:rsidP="006D6138">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771A1288" w14:textId="77777777" w:rsidR="006D6138" w:rsidRPr="00884EF6" w:rsidRDefault="006D6138" w:rsidP="006D6138">
            <w:pPr>
              <w:ind w:right="-72"/>
              <w:jc w:val="right"/>
              <w:rPr>
                <w:rFonts w:ascii="Arial" w:hAnsi="Arial" w:cs="Arial"/>
                <w:color w:val="000000"/>
                <w:sz w:val="16"/>
                <w:szCs w:val="16"/>
              </w:rPr>
            </w:pPr>
          </w:p>
        </w:tc>
      </w:tr>
      <w:tr w:rsidR="006D6138" w:rsidRPr="00884EF6" w14:paraId="1012E3BE" w14:textId="77777777" w:rsidTr="00884EF6">
        <w:tc>
          <w:tcPr>
            <w:tcW w:w="2362" w:type="dxa"/>
          </w:tcPr>
          <w:p w14:paraId="3EF5BE67" w14:textId="68098C44" w:rsidR="006D6138" w:rsidRPr="00884EF6" w:rsidRDefault="006D6138" w:rsidP="00884EF6">
            <w:pPr>
              <w:jc w:val="thaiDistribute"/>
              <w:rPr>
                <w:rFonts w:ascii="Arial" w:eastAsia="Arial" w:hAnsi="Arial" w:cs="Arial"/>
                <w:b/>
                <w:bCs/>
                <w:color w:val="000000"/>
                <w:spacing w:val="-2"/>
                <w:sz w:val="16"/>
                <w:szCs w:val="16"/>
              </w:rPr>
            </w:pPr>
            <w:r w:rsidRPr="00884EF6">
              <w:rPr>
                <w:rFonts w:ascii="Arial" w:eastAsia="Arial" w:hAnsi="Arial" w:cs="Arial"/>
                <w:b/>
                <w:bCs/>
                <w:color w:val="000000"/>
                <w:spacing w:val="-2"/>
                <w:sz w:val="16"/>
                <w:szCs w:val="16"/>
              </w:rPr>
              <w:t xml:space="preserve">As </w:t>
            </w:r>
            <w:proofErr w:type="gramStart"/>
            <w:r w:rsidRPr="00884EF6">
              <w:rPr>
                <w:rFonts w:ascii="Arial" w:eastAsia="Arial" w:hAnsi="Arial" w:cs="Arial"/>
                <w:b/>
                <w:bCs/>
                <w:color w:val="000000"/>
                <w:spacing w:val="-2"/>
                <w:sz w:val="16"/>
                <w:szCs w:val="16"/>
              </w:rPr>
              <w:t>at</w:t>
            </w:r>
            <w:proofErr w:type="gramEnd"/>
            <w:r w:rsidRPr="00884EF6">
              <w:rPr>
                <w:rFonts w:ascii="Arial" w:eastAsia="Arial" w:hAnsi="Arial" w:cs="Arial"/>
                <w:b/>
                <w:bCs/>
                <w:color w:val="000000"/>
                <w:spacing w:val="-2"/>
                <w:sz w:val="16"/>
                <w:szCs w:val="16"/>
              </w:rPr>
              <w:t xml:space="preserve"> </w:t>
            </w:r>
            <w:r w:rsidRPr="00884EF6">
              <w:rPr>
                <w:rFonts w:ascii="Arial" w:eastAsia="Arial" w:hAnsi="Arial" w:cs="Arial"/>
                <w:b/>
                <w:bCs/>
                <w:color w:val="000000"/>
                <w:spacing w:val="-2"/>
                <w:sz w:val="16"/>
                <w:szCs w:val="16"/>
                <w:lang w:val="en-GB"/>
              </w:rPr>
              <w:t>31</w:t>
            </w:r>
            <w:r w:rsidRPr="00884EF6">
              <w:rPr>
                <w:rFonts w:ascii="Arial" w:eastAsia="Arial" w:hAnsi="Arial" w:cs="Arial"/>
                <w:b/>
                <w:bCs/>
                <w:color w:val="000000"/>
                <w:spacing w:val="-2"/>
                <w:sz w:val="16"/>
                <w:szCs w:val="16"/>
              </w:rPr>
              <w:t xml:space="preserve"> December</w:t>
            </w:r>
          </w:p>
        </w:tc>
        <w:tc>
          <w:tcPr>
            <w:tcW w:w="1350" w:type="dxa"/>
            <w:tcBorders>
              <w:bottom w:val="single" w:sz="4" w:space="0" w:color="auto"/>
            </w:tcBorders>
            <w:shd w:val="clear" w:color="auto" w:fill="FAFAFA"/>
          </w:tcPr>
          <w:p w14:paraId="7496570C" w14:textId="200EF8C5" w:rsidR="006D6138" w:rsidRPr="00884EF6" w:rsidRDefault="00F14273" w:rsidP="006D6138">
            <w:pPr>
              <w:ind w:right="-72"/>
              <w:jc w:val="right"/>
              <w:rPr>
                <w:rFonts w:ascii="Arial" w:eastAsia="Arial" w:hAnsi="Arial" w:cs="Arial"/>
                <w:color w:val="000000"/>
                <w:sz w:val="16"/>
                <w:szCs w:val="16"/>
              </w:rPr>
            </w:pPr>
            <w:r w:rsidRPr="00884EF6">
              <w:rPr>
                <w:rFonts w:ascii="Arial" w:eastAsia="Arial" w:hAnsi="Arial" w:cs="Arial"/>
                <w:color w:val="000000"/>
                <w:sz w:val="16"/>
                <w:szCs w:val="16"/>
              </w:rPr>
              <w:t>7</w:t>
            </w:r>
          </w:p>
        </w:tc>
        <w:tc>
          <w:tcPr>
            <w:tcW w:w="1350" w:type="dxa"/>
            <w:tcBorders>
              <w:bottom w:val="single" w:sz="4" w:space="0" w:color="auto"/>
            </w:tcBorders>
            <w:shd w:val="clear" w:color="auto" w:fill="auto"/>
          </w:tcPr>
          <w:p w14:paraId="46965B33" w14:textId="43FF27D2" w:rsidR="006D6138" w:rsidRPr="00884EF6" w:rsidRDefault="006D6138" w:rsidP="006D6138">
            <w:pPr>
              <w:ind w:right="-72"/>
              <w:jc w:val="right"/>
              <w:rPr>
                <w:rFonts w:ascii="Arial" w:hAnsi="Arial" w:cs="Arial"/>
                <w:color w:val="000000"/>
                <w:sz w:val="16"/>
                <w:szCs w:val="16"/>
              </w:rPr>
            </w:pPr>
            <w:r w:rsidRPr="00884EF6">
              <w:rPr>
                <w:rFonts w:ascii="Arial" w:eastAsia="Arial" w:hAnsi="Arial" w:cs="Arial"/>
                <w:color w:val="000000"/>
                <w:sz w:val="16"/>
                <w:szCs w:val="16"/>
                <w:lang w:val="en-GB"/>
              </w:rPr>
              <w:t>179</w:t>
            </w:r>
          </w:p>
        </w:tc>
        <w:tc>
          <w:tcPr>
            <w:tcW w:w="1350" w:type="dxa"/>
            <w:tcBorders>
              <w:bottom w:val="single" w:sz="4" w:space="0" w:color="auto"/>
            </w:tcBorders>
            <w:shd w:val="clear" w:color="auto" w:fill="FAFAFA"/>
          </w:tcPr>
          <w:p w14:paraId="1135867A" w14:textId="6BB61AF3" w:rsidR="006D6138" w:rsidRPr="00884EF6" w:rsidRDefault="00F14273" w:rsidP="006D6138">
            <w:pPr>
              <w:ind w:right="-72"/>
              <w:jc w:val="right"/>
              <w:rPr>
                <w:rFonts w:ascii="Arial" w:eastAsia="Arial" w:hAnsi="Arial" w:cs="Arial"/>
                <w:color w:val="000000"/>
                <w:sz w:val="16"/>
                <w:szCs w:val="16"/>
              </w:rPr>
            </w:pPr>
            <w:r w:rsidRPr="00884EF6">
              <w:rPr>
                <w:rFonts w:ascii="Arial" w:eastAsia="Arial" w:hAnsi="Arial" w:cs="Arial"/>
                <w:color w:val="000000"/>
                <w:sz w:val="16"/>
                <w:szCs w:val="16"/>
              </w:rPr>
              <w:t>-</w:t>
            </w:r>
          </w:p>
        </w:tc>
        <w:tc>
          <w:tcPr>
            <w:tcW w:w="1350" w:type="dxa"/>
            <w:tcBorders>
              <w:bottom w:val="single" w:sz="4" w:space="0" w:color="auto"/>
            </w:tcBorders>
            <w:shd w:val="clear" w:color="auto" w:fill="auto"/>
          </w:tcPr>
          <w:p w14:paraId="4D74ACB8" w14:textId="2EA7750A" w:rsidR="006D6138" w:rsidRPr="00884EF6" w:rsidRDefault="006D6138" w:rsidP="006D6138">
            <w:pPr>
              <w:ind w:right="-72"/>
              <w:jc w:val="right"/>
              <w:rPr>
                <w:rFonts w:ascii="Arial" w:hAnsi="Arial" w:cs="Arial"/>
                <w:color w:val="000000"/>
                <w:sz w:val="16"/>
                <w:szCs w:val="16"/>
              </w:rPr>
            </w:pPr>
            <w:r w:rsidRPr="00884EF6">
              <w:rPr>
                <w:rFonts w:ascii="Arial" w:eastAsia="Arial" w:hAnsi="Arial" w:cs="Arial"/>
                <w:color w:val="000000"/>
                <w:sz w:val="16"/>
                <w:szCs w:val="16"/>
              </w:rPr>
              <w:t>-</w:t>
            </w:r>
          </w:p>
        </w:tc>
      </w:tr>
    </w:tbl>
    <w:p w14:paraId="40B47B50" w14:textId="7CB3C86F" w:rsidR="00F00289" w:rsidRPr="004E3EC7" w:rsidRDefault="00F00289" w:rsidP="00884EF6">
      <w:pPr>
        <w:ind w:left="1800"/>
        <w:rPr>
          <w:rFonts w:ascii="Arial" w:hAnsi="Arial" w:cs="Arial"/>
          <w:b/>
          <w:bCs/>
        </w:rPr>
      </w:pPr>
    </w:p>
    <w:p w14:paraId="52DF295B" w14:textId="5DAD2F21" w:rsidR="002536FA" w:rsidRPr="004E3EC7" w:rsidRDefault="002536FA" w:rsidP="00884EF6">
      <w:pPr>
        <w:ind w:left="1800"/>
        <w:jc w:val="thaiDistribute"/>
        <w:rPr>
          <w:rFonts w:ascii="Arial" w:eastAsia="Arial" w:hAnsi="Arial" w:cs="Arial"/>
          <w:i/>
          <w:iCs/>
          <w:color w:val="CF4A02"/>
        </w:rPr>
      </w:pPr>
      <w:r w:rsidRPr="004E3EC7">
        <w:rPr>
          <w:rFonts w:ascii="Arial" w:eastAsia="Arial" w:hAnsi="Arial" w:cs="Arial"/>
          <w:i/>
          <w:iCs/>
          <w:color w:val="CF4A02"/>
        </w:rPr>
        <w:t xml:space="preserve">Debt </w:t>
      </w:r>
      <w:r w:rsidR="00EF7F61" w:rsidRPr="004E3EC7">
        <w:rPr>
          <w:rFonts w:ascii="Arial" w:eastAsia="Arial" w:hAnsi="Arial" w:cs="Arial"/>
          <w:i/>
          <w:iCs/>
          <w:color w:val="CF4A02"/>
        </w:rPr>
        <w:t xml:space="preserve">instruments </w:t>
      </w:r>
      <w:r w:rsidRPr="004E3EC7">
        <w:rPr>
          <w:rFonts w:ascii="Arial" w:eastAsia="Arial" w:hAnsi="Arial" w:cs="Arial"/>
          <w:i/>
          <w:iCs/>
          <w:color w:val="CF4A02"/>
        </w:rPr>
        <w:t xml:space="preserve">measured at fair value through other comprehensive </w:t>
      </w:r>
      <w:proofErr w:type="gramStart"/>
      <w:r w:rsidRPr="004E3EC7">
        <w:rPr>
          <w:rFonts w:ascii="Arial" w:eastAsia="Arial" w:hAnsi="Arial" w:cs="Arial"/>
          <w:i/>
          <w:iCs/>
          <w:color w:val="CF4A02"/>
        </w:rPr>
        <w:t>income</w:t>
      </w:r>
      <w:proofErr w:type="gramEnd"/>
      <w:r w:rsidRPr="004E3EC7">
        <w:rPr>
          <w:rFonts w:ascii="Arial" w:eastAsia="Arial" w:hAnsi="Arial" w:cs="Arial"/>
          <w:i/>
          <w:iCs/>
          <w:color w:val="CF4A02"/>
        </w:rPr>
        <w:t xml:space="preserve"> </w:t>
      </w:r>
    </w:p>
    <w:p w14:paraId="57F5DFF3" w14:textId="0E9D5AC0" w:rsidR="00B067F4" w:rsidRPr="004E3EC7" w:rsidRDefault="00B067F4" w:rsidP="00884EF6">
      <w:pPr>
        <w:ind w:left="1800"/>
        <w:jc w:val="thaiDistribute"/>
        <w:rPr>
          <w:rFonts w:ascii="Arial" w:eastAsia="Arial" w:hAnsi="Arial" w:cs="Arial"/>
          <w:i/>
          <w:iCs/>
          <w:color w:val="CF4A02"/>
        </w:rPr>
      </w:pPr>
    </w:p>
    <w:p w14:paraId="6E44E8C8" w14:textId="77777777" w:rsidR="00B067F4" w:rsidRPr="004E3EC7" w:rsidRDefault="00B067F4" w:rsidP="00884EF6">
      <w:pPr>
        <w:ind w:left="1800"/>
        <w:jc w:val="thaiDistribute"/>
        <w:rPr>
          <w:rFonts w:ascii="Arial" w:eastAsia="Arial" w:hAnsi="Arial" w:cs="Arial"/>
          <w:color w:val="000000"/>
        </w:rPr>
      </w:pPr>
      <w:r w:rsidRPr="004E3EC7">
        <w:rPr>
          <w:rFonts w:ascii="Arial" w:eastAsia="Arial" w:hAnsi="Arial" w:cs="Arial"/>
          <w:color w:val="000000"/>
        </w:rPr>
        <w:t xml:space="preserve">Debt investments measured at fair value through other comprehensive income (FVOCI) include listed and unlisted debt securities. The loss allowance is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in profit or loss and reduces the fair value loss otherwise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in OCI.</w:t>
      </w:r>
    </w:p>
    <w:p w14:paraId="1CD135DD" w14:textId="6DAD8383" w:rsidR="00777755" w:rsidRDefault="00777755">
      <w:pPr>
        <w:rPr>
          <w:rFonts w:ascii="Arial" w:eastAsia="Arial" w:hAnsi="Arial" w:cs="Arial"/>
          <w:color w:val="000000"/>
        </w:rPr>
      </w:pPr>
      <w:r>
        <w:rPr>
          <w:rFonts w:ascii="Arial" w:eastAsia="Arial" w:hAnsi="Arial" w:cs="Arial"/>
          <w:color w:val="000000"/>
        </w:rPr>
        <w:br w:type="page"/>
      </w:r>
    </w:p>
    <w:p w14:paraId="61B4DB04" w14:textId="1304588D" w:rsidR="00B067F4" w:rsidRPr="00777755" w:rsidRDefault="00B067F4" w:rsidP="00884EF6">
      <w:pPr>
        <w:ind w:left="1800"/>
        <w:jc w:val="thaiDistribute"/>
        <w:rPr>
          <w:rFonts w:ascii="Arial" w:eastAsia="Arial" w:hAnsi="Arial" w:cs="Arial"/>
          <w:color w:val="000000"/>
          <w:spacing w:val="-4"/>
        </w:rPr>
      </w:pPr>
      <w:r w:rsidRPr="00777755">
        <w:rPr>
          <w:rFonts w:ascii="Arial" w:eastAsia="Arial" w:hAnsi="Arial" w:cs="Arial"/>
          <w:color w:val="000000"/>
          <w:spacing w:val="-4"/>
        </w:rPr>
        <w:lastRenderedPageBreak/>
        <w:t xml:space="preserve">The loss allowance for FVOCI as </w:t>
      </w:r>
      <w:proofErr w:type="gramStart"/>
      <w:r w:rsidRPr="00777755">
        <w:rPr>
          <w:rFonts w:ascii="Arial" w:eastAsia="Arial" w:hAnsi="Arial" w:cs="Arial"/>
          <w:color w:val="000000"/>
          <w:spacing w:val="-4"/>
        </w:rPr>
        <w:t>at</w:t>
      </w:r>
      <w:proofErr w:type="gramEnd"/>
      <w:r w:rsidRPr="00777755">
        <w:rPr>
          <w:rFonts w:ascii="Arial" w:eastAsia="Arial" w:hAnsi="Arial" w:cs="Arial"/>
          <w:color w:val="000000"/>
          <w:spacing w:val="-4"/>
        </w:rPr>
        <w:t xml:space="preserve"> </w:t>
      </w:r>
      <w:r w:rsidR="00106018" w:rsidRPr="00777755">
        <w:rPr>
          <w:rFonts w:ascii="Arial" w:eastAsia="Arial" w:hAnsi="Arial" w:cs="Arial"/>
          <w:color w:val="000000"/>
          <w:spacing w:val="-4"/>
          <w:lang w:val="en-GB"/>
        </w:rPr>
        <w:t>31</w:t>
      </w:r>
      <w:r w:rsidRPr="00777755">
        <w:rPr>
          <w:rFonts w:ascii="Arial" w:eastAsia="Arial" w:hAnsi="Arial" w:cs="Arial"/>
          <w:color w:val="000000"/>
          <w:spacing w:val="-4"/>
        </w:rPr>
        <w:t xml:space="preserve"> December reconciles to opening loss allowance as follows:</w:t>
      </w:r>
    </w:p>
    <w:p w14:paraId="3F78B52E" w14:textId="466CEF6F" w:rsidR="00B067F4" w:rsidRPr="004E3EC7" w:rsidRDefault="00B067F4" w:rsidP="00021EC9">
      <w:pPr>
        <w:ind w:left="540"/>
        <w:jc w:val="thaiDistribute"/>
        <w:rPr>
          <w:rFonts w:ascii="Arial" w:eastAsia="Arial" w:hAnsi="Arial" w:cs="Arial"/>
          <w:color w:val="000000"/>
        </w:rPr>
      </w:pPr>
    </w:p>
    <w:tbl>
      <w:tblPr>
        <w:tblStyle w:val="TableGrid"/>
        <w:tblW w:w="7740" w:type="dxa"/>
        <w:tblInd w:w="1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50"/>
        <w:gridCol w:w="1350"/>
        <w:gridCol w:w="1350"/>
        <w:gridCol w:w="1350"/>
      </w:tblGrid>
      <w:tr w:rsidR="00B067F4" w:rsidRPr="004E3EC7" w14:paraId="6CB367CD" w14:textId="77777777" w:rsidTr="00884EF6">
        <w:tc>
          <w:tcPr>
            <w:tcW w:w="2340" w:type="dxa"/>
            <w:vAlign w:val="bottom"/>
          </w:tcPr>
          <w:p w14:paraId="6076358C" w14:textId="77777777" w:rsidR="00B067F4" w:rsidRPr="00884EF6" w:rsidRDefault="00B067F4" w:rsidP="00884EF6">
            <w:pPr>
              <w:ind w:left="-23"/>
              <w:jc w:val="thaiDistribute"/>
              <w:rPr>
                <w:rFonts w:ascii="Arial" w:eastAsia="Arial" w:hAnsi="Arial" w:cs="Arial"/>
                <w:color w:val="000000"/>
                <w:sz w:val="16"/>
                <w:szCs w:val="16"/>
              </w:rPr>
            </w:pPr>
          </w:p>
        </w:tc>
        <w:tc>
          <w:tcPr>
            <w:tcW w:w="2700" w:type="dxa"/>
            <w:gridSpan w:val="2"/>
            <w:tcBorders>
              <w:top w:val="single" w:sz="4" w:space="0" w:color="auto"/>
              <w:bottom w:val="single" w:sz="4" w:space="0" w:color="auto"/>
            </w:tcBorders>
            <w:vAlign w:val="bottom"/>
          </w:tcPr>
          <w:p w14:paraId="31F1188C" w14:textId="77777777" w:rsidR="00B067F4" w:rsidRPr="00884EF6" w:rsidRDefault="00B067F4" w:rsidP="00AC1B4E">
            <w:pPr>
              <w:jc w:val="center"/>
              <w:rPr>
                <w:rFonts w:ascii="Arial" w:hAnsi="Arial" w:cs="Arial"/>
                <w:b/>
                <w:bCs/>
                <w:sz w:val="16"/>
                <w:szCs w:val="16"/>
              </w:rPr>
            </w:pPr>
            <w:r w:rsidRPr="00884EF6">
              <w:rPr>
                <w:rFonts w:ascii="Arial" w:hAnsi="Arial" w:cs="Arial"/>
                <w:b/>
                <w:bCs/>
                <w:sz w:val="16"/>
                <w:szCs w:val="16"/>
              </w:rPr>
              <w:t>Consolidated</w:t>
            </w:r>
          </w:p>
          <w:p w14:paraId="094780CA" w14:textId="77777777" w:rsidR="00B067F4" w:rsidRPr="00884EF6" w:rsidRDefault="00B067F4" w:rsidP="00AC1B4E">
            <w:pPr>
              <w:jc w:val="center"/>
              <w:rPr>
                <w:rFonts w:ascii="Arial" w:eastAsia="Arial" w:hAnsi="Arial" w:cs="Arial"/>
                <w:color w:val="000000"/>
                <w:sz w:val="16"/>
                <w:szCs w:val="16"/>
              </w:rPr>
            </w:pPr>
            <w:r w:rsidRPr="00884EF6">
              <w:rPr>
                <w:rFonts w:ascii="Arial" w:hAnsi="Arial" w:cs="Arial"/>
                <w:b/>
                <w:bCs/>
                <w:sz w:val="16"/>
                <w:szCs w:val="16"/>
              </w:rPr>
              <w:t>financial statements</w:t>
            </w:r>
          </w:p>
        </w:tc>
        <w:tc>
          <w:tcPr>
            <w:tcW w:w="2700" w:type="dxa"/>
            <w:gridSpan w:val="2"/>
            <w:tcBorders>
              <w:top w:val="single" w:sz="4" w:space="0" w:color="auto"/>
              <w:bottom w:val="single" w:sz="4" w:space="0" w:color="auto"/>
            </w:tcBorders>
            <w:vAlign w:val="bottom"/>
          </w:tcPr>
          <w:p w14:paraId="0DE0DF27" w14:textId="77777777" w:rsidR="00EB5A4E" w:rsidRPr="00884EF6" w:rsidRDefault="00B067F4" w:rsidP="00AC1B4E">
            <w:pPr>
              <w:jc w:val="center"/>
              <w:rPr>
                <w:rFonts w:ascii="Arial" w:hAnsi="Arial" w:cs="Arial"/>
                <w:b/>
                <w:bCs/>
                <w:sz w:val="16"/>
                <w:szCs w:val="16"/>
              </w:rPr>
            </w:pPr>
            <w:r w:rsidRPr="00884EF6">
              <w:rPr>
                <w:rFonts w:ascii="Arial" w:hAnsi="Arial" w:cs="Arial"/>
                <w:b/>
                <w:bCs/>
                <w:sz w:val="16"/>
                <w:szCs w:val="16"/>
              </w:rPr>
              <w:t>Separate</w:t>
            </w:r>
          </w:p>
          <w:p w14:paraId="17247544" w14:textId="7120AEDA" w:rsidR="00B067F4" w:rsidRPr="00884EF6" w:rsidRDefault="00B067F4" w:rsidP="00AC1B4E">
            <w:pPr>
              <w:jc w:val="center"/>
              <w:rPr>
                <w:rFonts w:ascii="Arial" w:eastAsia="Arial" w:hAnsi="Arial" w:cs="Arial"/>
                <w:color w:val="000000"/>
                <w:sz w:val="16"/>
                <w:szCs w:val="16"/>
              </w:rPr>
            </w:pPr>
            <w:r w:rsidRPr="00884EF6">
              <w:rPr>
                <w:rFonts w:ascii="Arial" w:hAnsi="Arial" w:cs="Arial"/>
                <w:b/>
                <w:bCs/>
                <w:sz w:val="16"/>
                <w:szCs w:val="16"/>
              </w:rPr>
              <w:t>financial statements</w:t>
            </w:r>
          </w:p>
        </w:tc>
      </w:tr>
      <w:tr w:rsidR="003E003E" w:rsidRPr="004E3EC7" w14:paraId="1EEA66AA" w14:textId="77777777" w:rsidTr="00884EF6">
        <w:tc>
          <w:tcPr>
            <w:tcW w:w="2340" w:type="dxa"/>
            <w:vAlign w:val="bottom"/>
          </w:tcPr>
          <w:p w14:paraId="39A202DB" w14:textId="77777777" w:rsidR="003E003E" w:rsidRPr="00884EF6" w:rsidRDefault="003E003E" w:rsidP="00884EF6">
            <w:pPr>
              <w:ind w:left="-23"/>
              <w:jc w:val="thaiDistribute"/>
              <w:rPr>
                <w:rFonts w:ascii="Arial" w:eastAsia="Arial" w:hAnsi="Arial" w:cs="Arial"/>
                <w:color w:val="000000"/>
                <w:sz w:val="16"/>
                <w:szCs w:val="16"/>
              </w:rPr>
            </w:pPr>
          </w:p>
        </w:tc>
        <w:tc>
          <w:tcPr>
            <w:tcW w:w="1350" w:type="dxa"/>
            <w:tcBorders>
              <w:top w:val="single" w:sz="4" w:space="0" w:color="auto"/>
            </w:tcBorders>
            <w:vAlign w:val="bottom"/>
          </w:tcPr>
          <w:p w14:paraId="17546E3E" w14:textId="49F9C1CA" w:rsidR="003E003E" w:rsidRPr="00884EF6" w:rsidRDefault="00106018" w:rsidP="00CF0068">
            <w:pPr>
              <w:ind w:right="-72"/>
              <w:jc w:val="right"/>
              <w:rPr>
                <w:rFonts w:ascii="Arial" w:eastAsia="Arial" w:hAnsi="Arial" w:cs="Arial"/>
                <w:color w:val="000000"/>
                <w:sz w:val="16"/>
                <w:szCs w:val="16"/>
              </w:rPr>
            </w:pPr>
            <w:r w:rsidRPr="00884EF6">
              <w:rPr>
                <w:rFonts w:ascii="Arial" w:hAnsi="Arial" w:cs="Arial"/>
                <w:b/>
                <w:bCs/>
                <w:sz w:val="16"/>
                <w:szCs w:val="16"/>
                <w:lang w:val="en-GB"/>
              </w:rPr>
              <w:t>2023</w:t>
            </w:r>
          </w:p>
        </w:tc>
        <w:tc>
          <w:tcPr>
            <w:tcW w:w="1350" w:type="dxa"/>
            <w:tcBorders>
              <w:top w:val="single" w:sz="4" w:space="0" w:color="auto"/>
            </w:tcBorders>
            <w:vAlign w:val="bottom"/>
          </w:tcPr>
          <w:p w14:paraId="1D15FC78" w14:textId="1CDE5D05" w:rsidR="003E003E" w:rsidRPr="00884EF6" w:rsidRDefault="00106018" w:rsidP="00CF0068">
            <w:pPr>
              <w:ind w:right="-72"/>
              <w:jc w:val="right"/>
              <w:rPr>
                <w:rFonts w:ascii="Arial" w:eastAsia="Arial" w:hAnsi="Arial" w:cs="Arial"/>
                <w:color w:val="000000"/>
                <w:sz w:val="16"/>
                <w:szCs w:val="16"/>
              </w:rPr>
            </w:pPr>
            <w:r w:rsidRPr="00884EF6">
              <w:rPr>
                <w:rFonts w:ascii="Arial" w:hAnsi="Arial" w:cs="Arial"/>
                <w:b/>
                <w:bCs/>
                <w:sz w:val="16"/>
                <w:szCs w:val="16"/>
                <w:lang w:val="en-GB"/>
              </w:rPr>
              <w:t>2022</w:t>
            </w:r>
          </w:p>
        </w:tc>
        <w:tc>
          <w:tcPr>
            <w:tcW w:w="1350" w:type="dxa"/>
            <w:tcBorders>
              <w:top w:val="single" w:sz="4" w:space="0" w:color="auto"/>
            </w:tcBorders>
            <w:vAlign w:val="bottom"/>
          </w:tcPr>
          <w:p w14:paraId="6F83470E" w14:textId="59BDF38E" w:rsidR="003E003E" w:rsidRPr="00884EF6" w:rsidRDefault="00106018" w:rsidP="00CF0068">
            <w:pPr>
              <w:ind w:right="-72"/>
              <w:jc w:val="right"/>
              <w:rPr>
                <w:rFonts w:ascii="Arial" w:eastAsia="Arial" w:hAnsi="Arial" w:cs="Arial"/>
                <w:color w:val="000000"/>
                <w:sz w:val="16"/>
                <w:szCs w:val="16"/>
              </w:rPr>
            </w:pPr>
            <w:r w:rsidRPr="00884EF6">
              <w:rPr>
                <w:rFonts w:ascii="Arial" w:hAnsi="Arial" w:cs="Arial"/>
                <w:b/>
                <w:bCs/>
                <w:sz w:val="16"/>
                <w:szCs w:val="16"/>
                <w:lang w:val="en-GB"/>
              </w:rPr>
              <w:t>2023</w:t>
            </w:r>
          </w:p>
        </w:tc>
        <w:tc>
          <w:tcPr>
            <w:tcW w:w="1350" w:type="dxa"/>
            <w:tcBorders>
              <w:top w:val="single" w:sz="4" w:space="0" w:color="auto"/>
            </w:tcBorders>
            <w:vAlign w:val="bottom"/>
          </w:tcPr>
          <w:p w14:paraId="1A49DE85" w14:textId="50506D72" w:rsidR="003E003E" w:rsidRPr="00884EF6" w:rsidRDefault="00106018" w:rsidP="00CF0068">
            <w:pPr>
              <w:ind w:right="-72"/>
              <w:jc w:val="right"/>
              <w:rPr>
                <w:rFonts w:ascii="Arial" w:eastAsia="Arial" w:hAnsi="Arial" w:cs="Arial"/>
                <w:color w:val="000000"/>
                <w:sz w:val="16"/>
                <w:szCs w:val="16"/>
              </w:rPr>
            </w:pPr>
            <w:r w:rsidRPr="00884EF6">
              <w:rPr>
                <w:rFonts w:ascii="Arial" w:hAnsi="Arial" w:cs="Arial"/>
                <w:b/>
                <w:bCs/>
                <w:sz w:val="16"/>
                <w:szCs w:val="16"/>
                <w:lang w:val="en-GB"/>
              </w:rPr>
              <w:t>2022</w:t>
            </w:r>
          </w:p>
        </w:tc>
      </w:tr>
      <w:tr w:rsidR="003E003E" w:rsidRPr="004E3EC7" w14:paraId="30E81A94" w14:textId="77777777" w:rsidTr="00884EF6">
        <w:tc>
          <w:tcPr>
            <w:tcW w:w="2340" w:type="dxa"/>
            <w:vAlign w:val="bottom"/>
          </w:tcPr>
          <w:p w14:paraId="21715323" w14:textId="77777777" w:rsidR="003E003E" w:rsidRPr="00884EF6" w:rsidRDefault="003E003E" w:rsidP="00884EF6">
            <w:pPr>
              <w:ind w:left="-23"/>
              <w:jc w:val="thaiDistribute"/>
              <w:rPr>
                <w:rFonts w:ascii="Arial" w:eastAsia="Arial" w:hAnsi="Arial" w:cs="Arial"/>
                <w:color w:val="000000"/>
                <w:spacing w:val="-2"/>
                <w:sz w:val="16"/>
                <w:szCs w:val="16"/>
              </w:rPr>
            </w:pPr>
          </w:p>
        </w:tc>
        <w:tc>
          <w:tcPr>
            <w:tcW w:w="1350" w:type="dxa"/>
            <w:tcBorders>
              <w:bottom w:val="single" w:sz="4" w:space="0" w:color="auto"/>
            </w:tcBorders>
            <w:vAlign w:val="bottom"/>
          </w:tcPr>
          <w:p w14:paraId="138F3538" w14:textId="608CD66B" w:rsidR="003E003E" w:rsidRPr="00884EF6" w:rsidRDefault="003E003E" w:rsidP="00CF0068">
            <w:pPr>
              <w:ind w:right="-72"/>
              <w:jc w:val="right"/>
              <w:rPr>
                <w:rFonts w:ascii="Arial" w:hAnsi="Arial" w:cs="Arial"/>
                <w:b/>
                <w:bCs/>
                <w:sz w:val="16"/>
                <w:szCs w:val="16"/>
              </w:rPr>
            </w:pPr>
            <w:r w:rsidRPr="00884EF6">
              <w:rPr>
                <w:rFonts w:ascii="Arial" w:hAnsi="Arial" w:cs="Arial"/>
                <w:b/>
                <w:bCs/>
                <w:sz w:val="16"/>
                <w:szCs w:val="16"/>
              </w:rPr>
              <w:t>Thousand Baht</w:t>
            </w:r>
          </w:p>
        </w:tc>
        <w:tc>
          <w:tcPr>
            <w:tcW w:w="1350" w:type="dxa"/>
            <w:tcBorders>
              <w:bottom w:val="single" w:sz="4" w:space="0" w:color="auto"/>
            </w:tcBorders>
            <w:vAlign w:val="bottom"/>
          </w:tcPr>
          <w:p w14:paraId="77F94E1A" w14:textId="34728FBC" w:rsidR="003E003E" w:rsidRPr="00884EF6" w:rsidRDefault="003E003E" w:rsidP="00CF0068">
            <w:pPr>
              <w:ind w:right="-72"/>
              <w:jc w:val="right"/>
              <w:rPr>
                <w:rFonts w:ascii="Arial" w:hAnsi="Arial" w:cs="Arial"/>
                <w:b/>
                <w:bCs/>
                <w:sz w:val="16"/>
                <w:szCs w:val="16"/>
              </w:rPr>
            </w:pPr>
            <w:r w:rsidRPr="00884EF6">
              <w:rPr>
                <w:rFonts w:ascii="Arial" w:hAnsi="Arial" w:cs="Arial"/>
                <w:b/>
                <w:bCs/>
                <w:sz w:val="16"/>
                <w:szCs w:val="16"/>
              </w:rPr>
              <w:t>Thousand Baht</w:t>
            </w:r>
          </w:p>
        </w:tc>
        <w:tc>
          <w:tcPr>
            <w:tcW w:w="1350" w:type="dxa"/>
            <w:tcBorders>
              <w:bottom w:val="single" w:sz="4" w:space="0" w:color="auto"/>
            </w:tcBorders>
            <w:vAlign w:val="bottom"/>
          </w:tcPr>
          <w:p w14:paraId="32363475" w14:textId="22EF4EC9" w:rsidR="003E003E" w:rsidRPr="00884EF6" w:rsidRDefault="003E003E" w:rsidP="00CF0068">
            <w:pPr>
              <w:ind w:right="-72"/>
              <w:jc w:val="right"/>
              <w:rPr>
                <w:rFonts w:ascii="Arial" w:hAnsi="Arial" w:cs="Arial"/>
                <w:b/>
                <w:bCs/>
                <w:sz w:val="16"/>
                <w:szCs w:val="16"/>
              </w:rPr>
            </w:pPr>
            <w:r w:rsidRPr="00884EF6">
              <w:rPr>
                <w:rFonts w:ascii="Arial" w:hAnsi="Arial" w:cs="Arial"/>
                <w:b/>
                <w:bCs/>
                <w:sz w:val="16"/>
                <w:szCs w:val="16"/>
              </w:rPr>
              <w:t>Thousand Baht</w:t>
            </w:r>
          </w:p>
        </w:tc>
        <w:tc>
          <w:tcPr>
            <w:tcW w:w="1350" w:type="dxa"/>
            <w:tcBorders>
              <w:bottom w:val="single" w:sz="4" w:space="0" w:color="auto"/>
            </w:tcBorders>
            <w:vAlign w:val="bottom"/>
          </w:tcPr>
          <w:p w14:paraId="64872D77" w14:textId="214EA212" w:rsidR="003E003E" w:rsidRPr="00884EF6" w:rsidRDefault="003E003E" w:rsidP="00CF0068">
            <w:pPr>
              <w:ind w:right="-72"/>
              <w:jc w:val="right"/>
              <w:rPr>
                <w:rFonts w:ascii="Arial" w:hAnsi="Arial" w:cs="Arial"/>
                <w:b/>
                <w:bCs/>
                <w:sz w:val="16"/>
                <w:szCs w:val="16"/>
              </w:rPr>
            </w:pPr>
            <w:r w:rsidRPr="00884EF6">
              <w:rPr>
                <w:rFonts w:ascii="Arial" w:hAnsi="Arial" w:cs="Arial"/>
                <w:b/>
                <w:bCs/>
                <w:sz w:val="16"/>
                <w:szCs w:val="16"/>
              </w:rPr>
              <w:t>Thousand Baht</w:t>
            </w:r>
          </w:p>
        </w:tc>
      </w:tr>
      <w:tr w:rsidR="003E003E" w:rsidRPr="004E3EC7" w14:paraId="4369D828" w14:textId="77777777" w:rsidTr="00884EF6">
        <w:tc>
          <w:tcPr>
            <w:tcW w:w="2340" w:type="dxa"/>
          </w:tcPr>
          <w:p w14:paraId="53506C44" w14:textId="77777777" w:rsidR="003E003E" w:rsidRPr="00884EF6" w:rsidRDefault="003E003E" w:rsidP="00884EF6">
            <w:pPr>
              <w:ind w:left="-23"/>
              <w:jc w:val="thaiDistribute"/>
              <w:rPr>
                <w:rFonts w:ascii="Arial" w:eastAsia="Arial" w:hAnsi="Arial" w:cs="Arial"/>
                <w:color w:val="000000"/>
                <w:spacing w:val="-2"/>
                <w:sz w:val="16"/>
                <w:szCs w:val="16"/>
              </w:rPr>
            </w:pPr>
          </w:p>
        </w:tc>
        <w:tc>
          <w:tcPr>
            <w:tcW w:w="1350" w:type="dxa"/>
            <w:tcBorders>
              <w:top w:val="single" w:sz="4" w:space="0" w:color="auto"/>
            </w:tcBorders>
            <w:shd w:val="clear" w:color="auto" w:fill="FAFAFA"/>
          </w:tcPr>
          <w:p w14:paraId="4F565800" w14:textId="77777777" w:rsidR="003E003E" w:rsidRPr="00884EF6" w:rsidRDefault="003E003E" w:rsidP="00CF0068">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tcPr>
          <w:p w14:paraId="3E7AD609" w14:textId="77777777" w:rsidR="003E003E" w:rsidRPr="00884EF6" w:rsidRDefault="003E003E" w:rsidP="00CF0068">
            <w:pPr>
              <w:ind w:right="-72"/>
              <w:jc w:val="right"/>
              <w:rPr>
                <w:rFonts w:ascii="Arial" w:eastAsia="Arial" w:hAnsi="Arial" w:cs="Arial"/>
                <w:color w:val="000000"/>
                <w:sz w:val="16"/>
                <w:szCs w:val="16"/>
              </w:rPr>
            </w:pPr>
          </w:p>
        </w:tc>
        <w:tc>
          <w:tcPr>
            <w:tcW w:w="1350" w:type="dxa"/>
            <w:tcBorders>
              <w:top w:val="single" w:sz="4" w:space="0" w:color="auto"/>
            </w:tcBorders>
            <w:shd w:val="clear" w:color="auto" w:fill="FAFAFA"/>
          </w:tcPr>
          <w:p w14:paraId="0971EF8A" w14:textId="77777777" w:rsidR="003E003E" w:rsidRPr="00884EF6" w:rsidRDefault="003E003E" w:rsidP="00CF0068">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tcPr>
          <w:p w14:paraId="72FF338F" w14:textId="77777777" w:rsidR="003E003E" w:rsidRPr="00884EF6" w:rsidRDefault="003E003E" w:rsidP="00CF0068">
            <w:pPr>
              <w:ind w:right="-72"/>
              <w:jc w:val="right"/>
              <w:rPr>
                <w:rFonts w:ascii="Arial" w:eastAsia="Arial" w:hAnsi="Arial" w:cs="Arial"/>
                <w:color w:val="000000"/>
                <w:sz w:val="16"/>
                <w:szCs w:val="16"/>
              </w:rPr>
            </w:pPr>
          </w:p>
        </w:tc>
      </w:tr>
      <w:tr w:rsidR="00F14273" w:rsidRPr="004E3EC7" w14:paraId="2786972C" w14:textId="77777777" w:rsidTr="00884EF6">
        <w:tc>
          <w:tcPr>
            <w:tcW w:w="2340" w:type="dxa"/>
          </w:tcPr>
          <w:p w14:paraId="4E963CE3" w14:textId="653C587E" w:rsidR="00F14273" w:rsidRPr="00200EFC" w:rsidRDefault="00F14273" w:rsidP="00884EF6">
            <w:pPr>
              <w:ind w:left="-23"/>
              <w:jc w:val="thaiDistribute"/>
              <w:rPr>
                <w:rFonts w:ascii="Arial" w:eastAsia="Arial" w:hAnsi="Arial" w:cs="Arial"/>
                <w:b/>
                <w:bCs/>
                <w:color w:val="000000"/>
                <w:spacing w:val="-2"/>
                <w:sz w:val="16"/>
                <w:szCs w:val="16"/>
              </w:rPr>
            </w:pPr>
            <w:r w:rsidRPr="00200EFC">
              <w:rPr>
                <w:rFonts w:ascii="Arial" w:eastAsia="Arial" w:hAnsi="Arial" w:cs="Arial"/>
                <w:b/>
                <w:bCs/>
                <w:color w:val="000000"/>
                <w:spacing w:val="-2"/>
                <w:sz w:val="16"/>
                <w:szCs w:val="16"/>
              </w:rPr>
              <w:t xml:space="preserve">As </w:t>
            </w:r>
            <w:proofErr w:type="gramStart"/>
            <w:r w:rsidRPr="00200EFC">
              <w:rPr>
                <w:rFonts w:ascii="Arial" w:eastAsia="Arial" w:hAnsi="Arial" w:cs="Arial"/>
                <w:b/>
                <w:bCs/>
                <w:color w:val="000000"/>
                <w:spacing w:val="-2"/>
                <w:sz w:val="16"/>
                <w:szCs w:val="16"/>
              </w:rPr>
              <w:t>at</w:t>
            </w:r>
            <w:proofErr w:type="gramEnd"/>
            <w:r w:rsidRPr="00200EFC">
              <w:rPr>
                <w:rFonts w:ascii="Arial" w:eastAsia="Arial" w:hAnsi="Arial" w:cs="Arial"/>
                <w:b/>
                <w:bCs/>
                <w:color w:val="000000"/>
                <w:spacing w:val="-2"/>
                <w:sz w:val="16"/>
                <w:szCs w:val="16"/>
              </w:rPr>
              <w:t xml:space="preserve"> </w:t>
            </w:r>
            <w:r w:rsidRPr="00200EFC">
              <w:rPr>
                <w:rFonts w:ascii="Arial" w:eastAsia="Arial" w:hAnsi="Arial" w:cs="Arial"/>
                <w:b/>
                <w:bCs/>
                <w:color w:val="000000"/>
                <w:spacing w:val="-2"/>
                <w:sz w:val="16"/>
                <w:szCs w:val="16"/>
                <w:lang w:val="en-GB"/>
              </w:rPr>
              <w:t>1</w:t>
            </w:r>
            <w:r w:rsidRPr="00200EFC">
              <w:rPr>
                <w:rFonts w:ascii="Arial" w:eastAsia="Arial" w:hAnsi="Arial" w:cs="Arial"/>
                <w:b/>
                <w:bCs/>
                <w:color w:val="000000"/>
                <w:spacing w:val="-2"/>
                <w:sz w:val="16"/>
                <w:szCs w:val="16"/>
              </w:rPr>
              <w:t xml:space="preserve"> January</w:t>
            </w:r>
          </w:p>
        </w:tc>
        <w:tc>
          <w:tcPr>
            <w:tcW w:w="1350" w:type="dxa"/>
            <w:shd w:val="clear" w:color="auto" w:fill="FAFAFA"/>
          </w:tcPr>
          <w:p w14:paraId="74AABFCE" w14:textId="401283A2" w:rsidR="00F14273" w:rsidRPr="00884EF6" w:rsidRDefault="00F14273" w:rsidP="00F14273">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331</w:t>
            </w:r>
          </w:p>
        </w:tc>
        <w:tc>
          <w:tcPr>
            <w:tcW w:w="1350" w:type="dxa"/>
          </w:tcPr>
          <w:p w14:paraId="558D3EE4" w14:textId="4BADA966" w:rsidR="00F14273" w:rsidRPr="00884EF6" w:rsidRDefault="00F14273" w:rsidP="00F14273">
            <w:pPr>
              <w:ind w:right="-72"/>
              <w:jc w:val="right"/>
              <w:rPr>
                <w:rFonts w:ascii="Arial" w:eastAsia="Arial" w:hAnsi="Arial" w:cs="Arial"/>
                <w:color w:val="000000"/>
                <w:sz w:val="16"/>
                <w:szCs w:val="16"/>
              </w:rPr>
            </w:pPr>
            <w:r w:rsidRPr="00884EF6">
              <w:rPr>
                <w:rFonts w:ascii="Arial" w:eastAsia="Arial" w:hAnsi="Arial" w:cs="Arial"/>
                <w:color w:val="000000"/>
                <w:sz w:val="16"/>
                <w:szCs w:val="16"/>
                <w:lang w:val="en-GB"/>
              </w:rPr>
              <w:t>1</w:t>
            </w:r>
            <w:r w:rsidRPr="00884EF6">
              <w:rPr>
                <w:rFonts w:ascii="Arial" w:eastAsia="Arial" w:hAnsi="Arial" w:cs="Arial"/>
                <w:color w:val="000000"/>
                <w:sz w:val="16"/>
                <w:szCs w:val="16"/>
              </w:rPr>
              <w:t>,</w:t>
            </w:r>
            <w:r w:rsidRPr="00884EF6">
              <w:rPr>
                <w:rFonts w:ascii="Arial" w:eastAsia="Arial" w:hAnsi="Arial" w:cs="Arial"/>
                <w:color w:val="000000"/>
                <w:sz w:val="16"/>
                <w:szCs w:val="16"/>
                <w:lang w:val="en-GB"/>
              </w:rPr>
              <w:t>709</w:t>
            </w:r>
          </w:p>
        </w:tc>
        <w:tc>
          <w:tcPr>
            <w:tcW w:w="1350" w:type="dxa"/>
            <w:shd w:val="clear" w:color="auto" w:fill="FAFAFA"/>
          </w:tcPr>
          <w:p w14:paraId="26B290D0" w14:textId="3BED1BF1" w:rsidR="00F14273" w:rsidRPr="00884EF6" w:rsidRDefault="00F14273" w:rsidP="00F14273">
            <w:pPr>
              <w:ind w:right="-72"/>
              <w:jc w:val="right"/>
              <w:rPr>
                <w:rFonts w:ascii="Arial" w:eastAsia="Arial" w:hAnsi="Arial" w:cs="Arial"/>
                <w:color w:val="000000"/>
                <w:sz w:val="16"/>
                <w:szCs w:val="16"/>
              </w:rPr>
            </w:pPr>
            <w:r w:rsidRPr="00884EF6">
              <w:rPr>
                <w:rFonts w:ascii="Arial" w:eastAsia="Arial" w:hAnsi="Arial" w:cs="Arial"/>
                <w:color w:val="000000"/>
                <w:sz w:val="16"/>
                <w:szCs w:val="16"/>
              </w:rPr>
              <w:t>2</w:t>
            </w:r>
          </w:p>
        </w:tc>
        <w:tc>
          <w:tcPr>
            <w:tcW w:w="1350" w:type="dxa"/>
            <w:shd w:val="clear" w:color="auto" w:fill="auto"/>
          </w:tcPr>
          <w:p w14:paraId="2B6A4931" w14:textId="604899BA" w:rsidR="00F14273" w:rsidRPr="00884EF6" w:rsidRDefault="00F14273" w:rsidP="00F14273">
            <w:pPr>
              <w:ind w:right="-72"/>
              <w:jc w:val="right"/>
              <w:rPr>
                <w:rFonts w:ascii="Arial" w:eastAsia="Arial" w:hAnsi="Arial" w:cs="Arial"/>
                <w:color w:val="000000"/>
                <w:sz w:val="16"/>
                <w:szCs w:val="16"/>
              </w:rPr>
            </w:pPr>
            <w:r w:rsidRPr="00884EF6">
              <w:rPr>
                <w:rFonts w:ascii="Arial" w:eastAsia="Arial" w:hAnsi="Arial" w:cs="Arial"/>
                <w:color w:val="000000"/>
                <w:sz w:val="16"/>
                <w:szCs w:val="16"/>
                <w:lang w:val="en-GB"/>
              </w:rPr>
              <w:t>952</w:t>
            </w:r>
          </w:p>
        </w:tc>
      </w:tr>
      <w:tr w:rsidR="00F14273" w:rsidRPr="004E3EC7" w14:paraId="1EDF4163" w14:textId="77777777" w:rsidTr="00884EF6">
        <w:tc>
          <w:tcPr>
            <w:tcW w:w="2340" w:type="dxa"/>
            <w:vAlign w:val="bottom"/>
          </w:tcPr>
          <w:p w14:paraId="71623990" w14:textId="77777777" w:rsidR="00F14273" w:rsidRPr="00884EF6" w:rsidRDefault="00F14273" w:rsidP="00884EF6">
            <w:pPr>
              <w:ind w:left="-23"/>
              <w:jc w:val="thaiDistribute"/>
              <w:rPr>
                <w:rFonts w:ascii="Arial" w:hAnsi="Arial" w:cs="Arial"/>
                <w:color w:val="000000"/>
                <w:spacing w:val="-2"/>
                <w:sz w:val="16"/>
                <w:szCs w:val="16"/>
              </w:rPr>
            </w:pPr>
            <w:r w:rsidRPr="00884EF6">
              <w:rPr>
                <w:rFonts w:ascii="Arial" w:hAnsi="Arial" w:cs="Arial"/>
                <w:color w:val="000000"/>
                <w:spacing w:val="-2"/>
                <w:sz w:val="16"/>
                <w:szCs w:val="16"/>
              </w:rPr>
              <w:t xml:space="preserve">Increase </w:t>
            </w:r>
            <w:r w:rsidRPr="00884EF6">
              <w:rPr>
                <w:rFonts w:ascii="Arial" w:hAnsi="Arial" w:cstheme="minorBidi"/>
                <w:color w:val="000000"/>
                <w:spacing w:val="-2"/>
                <w:sz w:val="16"/>
                <w:szCs w:val="16"/>
                <w:lang w:val="en-GB"/>
              </w:rPr>
              <w:t>(decrease)</w:t>
            </w:r>
            <w:r w:rsidRPr="00884EF6">
              <w:rPr>
                <w:rFonts w:ascii="Arial" w:hAnsi="Arial" w:cs="Arial"/>
                <w:color w:val="000000"/>
                <w:spacing w:val="-2"/>
                <w:sz w:val="16"/>
                <w:szCs w:val="16"/>
              </w:rPr>
              <w:t xml:space="preserve"> in </w:t>
            </w:r>
          </w:p>
          <w:p w14:paraId="60474D8F" w14:textId="77777777" w:rsidR="00F14273" w:rsidRPr="00884EF6" w:rsidRDefault="00F14273" w:rsidP="00884EF6">
            <w:pPr>
              <w:ind w:left="-23"/>
              <w:jc w:val="thaiDistribute"/>
              <w:rPr>
                <w:rFonts w:ascii="Arial" w:hAnsi="Arial" w:cs="Arial"/>
                <w:color w:val="000000"/>
                <w:spacing w:val="-2"/>
                <w:sz w:val="16"/>
                <w:szCs w:val="16"/>
              </w:rPr>
            </w:pPr>
            <w:r w:rsidRPr="00884EF6">
              <w:rPr>
                <w:rFonts w:ascii="Arial" w:hAnsi="Arial" w:cs="Arial"/>
                <w:color w:val="000000"/>
                <w:spacing w:val="-2"/>
                <w:sz w:val="16"/>
                <w:szCs w:val="16"/>
              </w:rPr>
              <w:t xml:space="preserve">   loss allowance </w:t>
            </w:r>
            <w:proofErr w:type="spellStart"/>
            <w:r w:rsidRPr="00884EF6">
              <w:rPr>
                <w:rFonts w:ascii="Arial" w:hAnsi="Arial" w:cs="Arial"/>
                <w:color w:val="000000"/>
                <w:spacing w:val="-2"/>
                <w:sz w:val="16"/>
                <w:szCs w:val="16"/>
              </w:rPr>
              <w:t>recognised</w:t>
            </w:r>
            <w:proofErr w:type="spellEnd"/>
            <w:r w:rsidRPr="00884EF6">
              <w:rPr>
                <w:rFonts w:ascii="Arial" w:hAnsi="Arial" w:cs="Arial"/>
                <w:color w:val="000000"/>
                <w:spacing w:val="-2"/>
                <w:sz w:val="16"/>
                <w:szCs w:val="16"/>
              </w:rPr>
              <w:t xml:space="preserve"> in </w:t>
            </w:r>
          </w:p>
          <w:p w14:paraId="2A7757B8" w14:textId="77777777" w:rsidR="00F14273" w:rsidRPr="00884EF6" w:rsidRDefault="00F14273" w:rsidP="00884EF6">
            <w:pPr>
              <w:ind w:left="-23"/>
              <w:jc w:val="thaiDistribute"/>
              <w:rPr>
                <w:rFonts w:ascii="Arial" w:eastAsia="Arial" w:hAnsi="Arial" w:cs="Arial"/>
                <w:color w:val="000000"/>
                <w:spacing w:val="-2"/>
                <w:sz w:val="16"/>
                <w:szCs w:val="16"/>
              </w:rPr>
            </w:pPr>
            <w:r w:rsidRPr="00884EF6">
              <w:rPr>
                <w:rFonts w:ascii="Arial" w:hAnsi="Arial" w:cs="Arial"/>
                <w:color w:val="000000"/>
                <w:spacing w:val="-2"/>
                <w:sz w:val="16"/>
                <w:szCs w:val="16"/>
              </w:rPr>
              <w:t xml:space="preserve">   profit or loss during the year</w:t>
            </w:r>
          </w:p>
        </w:tc>
        <w:tc>
          <w:tcPr>
            <w:tcW w:w="1350" w:type="dxa"/>
            <w:tcBorders>
              <w:bottom w:val="single" w:sz="4" w:space="0" w:color="auto"/>
            </w:tcBorders>
            <w:shd w:val="clear" w:color="auto" w:fill="FAFAFA"/>
            <w:vAlign w:val="bottom"/>
          </w:tcPr>
          <w:p w14:paraId="3F6CEF7B" w14:textId="2150B525" w:rsidR="00F14273" w:rsidRPr="00884EF6" w:rsidRDefault="00F14273" w:rsidP="00F14273">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274</w:t>
            </w:r>
          </w:p>
        </w:tc>
        <w:tc>
          <w:tcPr>
            <w:tcW w:w="1350" w:type="dxa"/>
            <w:tcBorders>
              <w:bottom w:val="single" w:sz="4" w:space="0" w:color="auto"/>
            </w:tcBorders>
            <w:vAlign w:val="bottom"/>
          </w:tcPr>
          <w:p w14:paraId="512C2005" w14:textId="5C3E4F15" w:rsidR="00F14273" w:rsidRPr="00884EF6" w:rsidRDefault="00F14273" w:rsidP="00F14273">
            <w:pPr>
              <w:ind w:right="-72"/>
              <w:jc w:val="right"/>
              <w:rPr>
                <w:rFonts w:ascii="Arial" w:eastAsia="Arial" w:hAnsi="Arial" w:cs="Arial"/>
                <w:color w:val="000000"/>
                <w:sz w:val="16"/>
                <w:szCs w:val="16"/>
              </w:rPr>
            </w:pPr>
            <w:r w:rsidRPr="00884EF6">
              <w:rPr>
                <w:rFonts w:ascii="Arial" w:eastAsia="Arial" w:hAnsi="Arial" w:cs="Arial"/>
                <w:color w:val="000000"/>
                <w:sz w:val="16"/>
                <w:szCs w:val="16"/>
              </w:rPr>
              <w:t>(</w:t>
            </w:r>
            <w:r w:rsidRPr="00884EF6">
              <w:rPr>
                <w:rFonts w:ascii="Arial" w:eastAsia="Arial" w:hAnsi="Arial" w:cs="Arial"/>
                <w:color w:val="000000"/>
                <w:sz w:val="16"/>
                <w:szCs w:val="16"/>
                <w:lang w:val="en-GB"/>
              </w:rPr>
              <w:t>1</w:t>
            </w:r>
            <w:r w:rsidRPr="00884EF6">
              <w:rPr>
                <w:rFonts w:ascii="Arial" w:eastAsia="Arial" w:hAnsi="Arial" w:cs="Arial"/>
                <w:color w:val="000000"/>
                <w:sz w:val="16"/>
                <w:szCs w:val="16"/>
              </w:rPr>
              <w:t>,</w:t>
            </w:r>
            <w:r w:rsidRPr="00884EF6">
              <w:rPr>
                <w:rFonts w:ascii="Arial" w:eastAsia="Arial" w:hAnsi="Arial" w:cs="Arial"/>
                <w:color w:val="000000"/>
                <w:sz w:val="16"/>
                <w:szCs w:val="16"/>
                <w:lang w:val="en-GB"/>
              </w:rPr>
              <w:t>378</w:t>
            </w:r>
            <w:r w:rsidRPr="00884EF6">
              <w:rPr>
                <w:rFonts w:ascii="Arial" w:eastAsia="Arial" w:hAnsi="Arial" w:cs="Arial"/>
                <w:color w:val="000000"/>
                <w:sz w:val="16"/>
                <w:szCs w:val="16"/>
              </w:rPr>
              <w:t>)</w:t>
            </w:r>
          </w:p>
        </w:tc>
        <w:tc>
          <w:tcPr>
            <w:tcW w:w="1350" w:type="dxa"/>
            <w:tcBorders>
              <w:bottom w:val="single" w:sz="4" w:space="0" w:color="auto"/>
            </w:tcBorders>
            <w:shd w:val="clear" w:color="auto" w:fill="FAFAFA"/>
            <w:vAlign w:val="bottom"/>
          </w:tcPr>
          <w:p w14:paraId="24D52D98" w14:textId="1255CE09" w:rsidR="00F14273" w:rsidRPr="00884EF6" w:rsidRDefault="00F14273" w:rsidP="00F14273">
            <w:pPr>
              <w:ind w:right="-72"/>
              <w:jc w:val="right"/>
              <w:rPr>
                <w:rFonts w:ascii="Arial" w:eastAsia="Arial" w:hAnsi="Arial" w:cs="Arial"/>
                <w:color w:val="000000"/>
                <w:sz w:val="16"/>
                <w:szCs w:val="16"/>
              </w:rPr>
            </w:pPr>
            <w:r w:rsidRPr="00884EF6">
              <w:rPr>
                <w:rFonts w:ascii="Arial" w:eastAsia="Arial" w:hAnsi="Arial" w:cs="Arial"/>
                <w:color w:val="000000"/>
                <w:sz w:val="16"/>
                <w:szCs w:val="16"/>
              </w:rPr>
              <w:t>7</w:t>
            </w:r>
          </w:p>
        </w:tc>
        <w:tc>
          <w:tcPr>
            <w:tcW w:w="1350" w:type="dxa"/>
            <w:tcBorders>
              <w:bottom w:val="single" w:sz="4" w:space="0" w:color="auto"/>
            </w:tcBorders>
            <w:shd w:val="clear" w:color="auto" w:fill="auto"/>
            <w:vAlign w:val="bottom"/>
          </w:tcPr>
          <w:p w14:paraId="2142E887" w14:textId="5D6CC2A7" w:rsidR="00F14273" w:rsidRPr="00884EF6" w:rsidRDefault="00F14273" w:rsidP="00F14273">
            <w:pPr>
              <w:ind w:right="-72"/>
              <w:jc w:val="right"/>
              <w:rPr>
                <w:rFonts w:ascii="Arial" w:hAnsi="Arial" w:cs="Arial"/>
                <w:color w:val="000000"/>
                <w:sz w:val="16"/>
                <w:szCs w:val="16"/>
              </w:rPr>
            </w:pPr>
            <w:r w:rsidRPr="00884EF6">
              <w:rPr>
                <w:rFonts w:ascii="Arial" w:eastAsia="Arial" w:hAnsi="Arial" w:cs="Arial"/>
                <w:color w:val="000000"/>
                <w:sz w:val="16"/>
                <w:szCs w:val="16"/>
              </w:rPr>
              <w:t>(</w:t>
            </w:r>
            <w:r w:rsidRPr="00884EF6">
              <w:rPr>
                <w:rFonts w:ascii="Arial" w:eastAsia="Arial" w:hAnsi="Arial" w:cs="Arial"/>
                <w:color w:val="000000"/>
                <w:sz w:val="16"/>
                <w:szCs w:val="16"/>
                <w:lang w:val="en-GB"/>
              </w:rPr>
              <w:t>950</w:t>
            </w:r>
            <w:r w:rsidRPr="00884EF6">
              <w:rPr>
                <w:rFonts w:ascii="Arial" w:eastAsia="Arial" w:hAnsi="Arial" w:cs="Arial"/>
                <w:color w:val="000000"/>
                <w:sz w:val="16"/>
                <w:szCs w:val="16"/>
              </w:rPr>
              <w:t>)</w:t>
            </w:r>
          </w:p>
        </w:tc>
      </w:tr>
      <w:tr w:rsidR="006D6138" w:rsidRPr="004E3EC7" w14:paraId="185DE21D" w14:textId="77777777" w:rsidTr="00884EF6">
        <w:tc>
          <w:tcPr>
            <w:tcW w:w="2340" w:type="dxa"/>
            <w:vAlign w:val="bottom"/>
          </w:tcPr>
          <w:p w14:paraId="75DC2B3C" w14:textId="77777777" w:rsidR="006D6138" w:rsidRPr="00884EF6" w:rsidRDefault="006D6138" w:rsidP="00884EF6">
            <w:pPr>
              <w:ind w:left="-23"/>
              <w:jc w:val="thaiDistribute"/>
              <w:rPr>
                <w:rFonts w:ascii="Arial" w:hAnsi="Arial" w:cs="Arial"/>
                <w:color w:val="000000"/>
                <w:spacing w:val="-2"/>
                <w:sz w:val="16"/>
                <w:szCs w:val="16"/>
              </w:rPr>
            </w:pPr>
          </w:p>
        </w:tc>
        <w:tc>
          <w:tcPr>
            <w:tcW w:w="1350" w:type="dxa"/>
            <w:tcBorders>
              <w:top w:val="single" w:sz="4" w:space="0" w:color="auto"/>
            </w:tcBorders>
            <w:shd w:val="clear" w:color="auto" w:fill="FAFAFA"/>
            <w:vAlign w:val="bottom"/>
          </w:tcPr>
          <w:p w14:paraId="1A738673" w14:textId="77777777" w:rsidR="006D6138" w:rsidRPr="00884EF6" w:rsidRDefault="006D6138" w:rsidP="006D6138">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5CF9A1BF" w14:textId="77777777" w:rsidR="006D6138" w:rsidRPr="00884EF6" w:rsidRDefault="006D6138" w:rsidP="006D6138">
            <w:pPr>
              <w:ind w:right="-72"/>
              <w:jc w:val="right"/>
              <w:rPr>
                <w:rFonts w:ascii="Arial" w:hAnsi="Arial" w:cs="Arial"/>
                <w:color w:val="000000"/>
                <w:sz w:val="16"/>
                <w:szCs w:val="16"/>
              </w:rPr>
            </w:pPr>
          </w:p>
        </w:tc>
        <w:tc>
          <w:tcPr>
            <w:tcW w:w="1350" w:type="dxa"/>
            <w:tcBorders>
              <w:top w:val="single" w:sz="4" w:space="0" w:color="auto"/>
            </w:tcBorders>
            <w:shd w:val="clear" w:color="auto" w:fill="FAFAFA"/>
            <w:vAlign w:val="bottom"/>
          </w:tcPr>
          <w:p w14:paraId="6FBF1086" w14:textId="77777777" w:rsidR="006D6138" w:rsidRPr="00884EF6" w:rsidRDefault="006D6138" w:rsidP="006D6138">
            <w:pPr>
              <w:ind w:right="-72"/>
              <w:jc w:val="right"/>
              <w:rPr>
                <w:rFonts w:ascii="Arial" w:eastAsia="Arial" w:hAnsi="Arial" w:cs="Arial"/>
                <w:color w:val="000000"/>
                <w:sz w:val="16"/>
                <w:szCs w:val="16"/>
              </w:rPr>
            </w:pPr>
          </w:p>
        </w:tc>
        <w:tc>
          <w:tcPr>
            <w:tcW w:w="1350" w:type="dxa"/>
            <w:tcBorders>
              <w:top w:val="single" w:sz="4" w:space="0" w:color="auto"/>
            </w:tcBorders>
            <w:shd w:val="clear" w:color="auto" w:fill="auto"/>
            <w:vAlign w:val="bottom"/>
          </w:tcPr>
          <w:p w14:paraId="0FE9D35A" w14:textId="77777777" w:rsidR="006D6138" w:rsidRPr="00884EF6" w:rsidRDefault="006D6138" w:rsidP="006D6138">
            <w:pPr>
              <w:ind w:right="-72"/>
              <w:jc w:val="right"/>
              <w:rPr>
                <w:rFonts w:ascii="Arial" w:hAnsi="Arial" w:cs="Arial"/>
                <w:color w:val="000000"/>
                <w:sz w:val="16"/>
                <w:szCs w:val="16"/>
              </w:rPr>
            </w:pPr>
          </w:p>
        </w:tc>
      </w:tr>
      <w:tr w:rsidR="006D6138" w:rsidRPr="004E3EC7" w14:paraId="578541F6" w14:textId="77777777" w:rsidTr="00200EFC">
        <w:trPr>
          <w:trHeight w:val="68"/>
        </w:trPr>
        <w:tc>
          <w:tcPr>
            <w:tcW w:w="2340" w:type="dxa"/>
          </w:tcPr>
          <w:p w14:paraId="64B831C6" w14:textId="5477A5B6" w:rsidR="006D6138" w:rsidRPr="00200EFC" w:rsidRDefault="006D6138" w:rsidP="00884EF6">
            <w:pPr>
              <w:ind w:left="-23"/>
              <w:jc w:val="thaiDistribute"/>
              <w:rPr>
                <w:rFonts w:ascii="Arial" w:eastAsia="Arial" w:hAnsi="Arial" w:cs="Arial"/>
                <w:b/>
                <w:bCs/>
                <w:color w:val="000000"/>
                <w:spacing w:val="-2"/>
                <w:sz w:val="16"/>
                <w:szCs w:val="16"/>
              </w:rPr>
            </w:pPr>
            <w:r w:rsidRPr="00200EFC">
              <w:rPr>
                <w:rFonts w:ascii="Arial" w:eastAsia="Arial" w:hAnsi="Arial" w:cs="Arial"/>
                <w:b/>
                <w:bCs/>
                <w:color w:val="000000"/>
                <w:spacing w:val="-2"/>
                <w:sz w:val="16"/>
                <w:szCs w:val="16"/>
              </w:rPr>
              <w:t xml:space="preserve">As </w:t>
            </w:r>
            <w:proofErr w:type="gramStart"/>
            <w:r w:rsidRPr="00200EFC">
              <w:rPr>
                <w:rFonts w:ascii="Arial" w:eastAsia="Arial" w:hAnsi="Arial" w:cs="Arial"/>
                <w:b/>
                <w:bCs/>
                <w:color w:val="000000"/>
                <w:spacing w:val="-2"/>
                <w:sz w:val="16"/>
                <w:szCs w:val="16"/>
              </w:rPr>
              <w:t>at</w:t>
            </w:r>
            <w:proofErr w:type="gramEnd"/>
            <w:r w:rsidRPr="00200EFC">
              <w:rPr>
                <w:rFonts w:ascii="Arial" w:eastAsia="Arial" w:hAnsi="Arial" w:cs="Arial"/>
                <w:b/>
                <w:bCs/>
                <w:color w:val="000000"/>
                <w:spacing w:val="-2"/>
                <w:sz w:val="16"/>
                <w:szCs w:val="16"/>
              </w:rPr>
              <w:t xml:space="preserve"> </w:t>
            </w:r>
            <w:r w:rsidRPr="00200EFC">
              <w:rPr>
                <w:rFonts w:ascii="Arial" w:eastAsia="Arial" w:hAnsi="Arial" w:cs="Arial"/>
                <w:b/>
                <w:bCs/>
                <w:color w:val="000000"/>
                <w:spacing w:val="-2"/>
                <w:sz w:val="16"/>
                <w:szCs w:val="16"/>
                <w:lang w:val="en-GB"/>
              </w:rPr>
              <w:t>31</w:t>
            </w:r>
            <w:r w:rsidRPr="00200EFC">
              <w:rPr>
                <w:rFonts w:ascii="Arial" w:eastAsia="Arial" w:hAnsi="Arial" w:cs="Arial"/>
                <w:b/>
                <w:bCs/>
                <w:color w:val="000000"/>
                <w:spacing w:val="-2"/>
                <w:sz w:val="16"/>
                <w:szCs w:val="16"/>
              </w:rPr>
              <w:t xml:space="preserve"> December</w:t>
            </w:r>
          </w:p>
        </w:tc>
        <w:tc>
          <w:tcPr>
            <w:tcW w:w="1350" w:type="dxa"/>
            <w:tcBorders>
              <w:bottom w:val="single" w:sz="4" w:space="0" w:color="auto"/>
            </w:tcBorders>
            <w:shd w:val="clear" w:color="auto" w:fill="FAFAFA"/>
          </w:tcPr>
          <w:p w14:paraId="095A5E76" w14:textId="1DC35D84" w:rsidR="006D6138" w:rsidRPr="00884EF6" w:rsidRDefault="00F14273" w:rsidP="006D6138">
            <w:pPr>
              <w:ind w:right="-72"/>
              <w:jc w:val="right"/>
              <w:rPr>
                <w:rFonts w:ascii="Arial" w:eastAsia="Arial" w:hAnsi="Arial" w:cs="Arial"/>
                <w:color w:val="000000"/>
                <w:sz w:val="16"/>
                <w:szCs w:val="16"/>
              </w:rPr>
            </w:pPr>
            <w:r w:rsidRPr="00884EF6">
              <w:rPr>
                <w:rFonts w:ascii="Arial" w:eastAsia="Arial" w:hAnsi="Arial" w:cs="Arial"/>
                <w:color w:val="000000"/>
                <w:sz w:val="16"/>
                <w:szCs w:val="16"/>
              </w:rPr>
              <w:t>605</w:t>
            </w:r>
          </w:p>
        </w:tc>
        <w:tc>
          <w:tcPr>
            <w:tcW w:w="1350" w:type="dxa"/>
            <w:tcBorders>
              <w:bottom w:val="single" w:sz="4" w:space="0" w:color="auto"/>
            </w:tcBorders>
            <w:shd w:val="clear" w:color="auto" w:fill="auto"/>
          </w:tcPr>
          <w:p w14:paraId="6AE68D10" w14:textId="30745B55" w:rsidR="006D6138" w:rsidRPr="00884EF6" w:rsidRDefault="006D6138" w:rsidP="006D6138">
            <w:pPr>
              <w:ind w:right="-72"/>
              <w:jc w:val="right"/>
              <w:rPr>
                <w:rFonts w:ascii="Arial" w:hAnsi="Arial" w:cs="Arial"/>
                <w:color w:val="000000"/>
                <w:sz w:val="16"/>
                <w:szCs w:val="16"/>
              </w:rPr>
            </w:pPr>
            <w:r w:rsidRPr="00884EF6">
              <w:rPr>
                <w:rFonts w:ascii="Arial" w:eastAsia="Arial" w:hAnsi="Arial" w:cs="Arial"/>
                <w:color w:val="000000"/>
                <w:sz w:val="16"/>
                <w:szCs w:val="16"/>
                <w:lang w:val="en-GB"/>
              </w:rPr>
              <w:t>331</w:t>
            </w:r>
          </w:p>
        </w:tc>
        <w:tc>
          <w:tcPr>
            <w:tcW w:w="1350" w:type="dxa"/>
            <w:tcBorders>
              <w:bottom w:val="single" w:sz="4" w:space="0" w:color="auto"/>
            </w:tcBorders>
            <w:shd w:val="clear" w:color="auto" w:fill="FAFAFA"/>
          </w:tcPr>
          <w:p w14:paraId="29BE817F" w14:textId="00CDEED0" w:rsidR="006D6138" w:rsidRPr="00884EF6" w:rsidRDefault="00F14273" w:rsidP="006D6138">
            <w:pPr>
              <w:ind w:right="-72"/>
              <w:jc w:val="right"/>
              <w:rPr>
                <w:rFonts w:ascii="Arial" w:eastAsia="Arial" w:hAnsi="Arial" w:cs="Arial"/>
                <w:color w:val="000000"/>
                <w:sz w:val="16"/>
                <w:szCs w:val="16"/>
              </w:rPr>
            </w:pPr>
            <w:r w:rsidRPr="00884EF6">
              <w:rPr>
                <w:rFonts w:ascii="Arial" w:eastAsia="Arial" w:hAnsi="Arial" w:cs="Arial"/>
                <w:color w:val="000000"/>
                <w:sz w:val="16"/>
                <w:szCs w:val="16"/>
              </w:rPr>
              <w:t>9</w:t>
            </w:r>
          </w:p>
        </w:tc>
        <w:tc>
          <w:tcPr>
            <w:tcW w:w="1350" w:type="dxa"/>
            <w:tcBorders>
              <w:bottom w:val="single" w:sz="4" w:space="0" w:color="auto"/>
            </w:tcBorders>
            <w:shd w:val="clear" w:color="auto" w:fill="auto"/>
          </w:tcPr>
          <w:p w14:paraId="0C7AA128" w14:textId="7AE09D79" w:rsidR="006D6138" w:rsidRPr="00884EF6" w:rsidRDefault="006D6138" w:rsidP="006D6138">
            <w:pPr>
              <w:ind w:right="-72"/>
              <w:jc w:val="right"/>
              <w:rPr>
                <w:rFonts w:ascii="Arial" w:hAnsi="Arial" w:cs="Arial"/>
                <w:color w:val="000000"/>
                <w:sz w:val="16"/>
                <w:szCs w:val="16"/>
              </w:rPr>
            </w:pPr>
            <w:r w:rsidRPr="00884EF6">
              <w:rPr>
                <w:rFonts w:ascii="Arial" w:eastAsia="Arial" w:hAnsi="Arial" w:cs="Arial"/>
                <w:color w:val="000000"/>
                <w:sz w:val="16"/>
                <w:szCs w:val="16"/>
                <w:lang w:val="en-GB"/>
              </w:rPr>
              <w:t>2</w:t>
            </w:r>
          </w:p>
        </w:tc>
      </w:tr>
    </w:tbl>
    <w:p w14:paraId="3236C0FB" w14:textId="27A2A421" w:rsidR="003536CA" w:rsidRPr="004E3EC7" w:rsidRDefault="003536CA" w:rsidP="00884EF6">
      <w:pPr>
        <w:ind w:left="1800"/>
        <w:rPr>
          <w:rFonts w:ascii="Arial" w:hAnsi="Arial" w:cs="Arial"/>
          <w:lang w:val="en-GB"/>
        </w:rPr>
      </w:pPr>
    </w:p>
    <w:p w14:paraId="0EDD043D" w14:textId="77777777" w:rsidR="003E0E81" w:rsidRPr="004E3EC7" w:rsidRDefault="003E0E81" w:rsidP="00884EF6">
      <w:pPr>
        <w:ind w:left="1800"/>
        <w:jc w:val="thaiDistribute"/>
        <w:rPr>
          <w:rFonts w:ascii="Arial" w:eastAsia="Arial" w:hAnsi="Arial" w:cs="Arial"/>
          <w:i/>
          <w:iCs/>
          <w:color w:val="CF4A02"/>
        </w:rPr>
      </w:pPr>
      <w:r w:rsidRPr="004E3EC7">
        <w:rPr>
          <w:rFonts w:ascii="Arial" w:eastAsia="Arial" w:hAnsi="Arial" w:cs="Arial"/>
          <w:i/>
          <w:iCs/>
          <w:color w:val="CF4A02"/>
        </w:rPr>
        <w:t xml:space="preserve">Financial asset measured at fair value through profit or </w:t>
      </w:r>
      <w:proofErr w:type="gramStart"/>
      <w:r w:rsidRPr="004E3EC7">
        <w:rPr>
          <w:rFonts w:ascii="Arial" w:eastAsia="Arial" w:hAnsi="Arial" w:cs="Arial"/>
          <w:i/>
          <w:iCs/>
          <w:color w:val="CF4A02"/>
        </w:rPr>
        <w:t>loss</w:t>
      </w:r>
      <w:proofErr w:type="gramEnd"/>
      <w:r w:rsidRPr="004E3EC7">
        <w:rPr>
          <w:rFonts w:ascii="Arial" w:eastAsia="Arial" w:hAnsi="Arial" w:cs="Arial"/>
          <w:i/>
          <w:iCs/>
          <w:color w:val="CF4A02"/>
        </w:rPr>
        <w:t xml:space="preserve"> </w:t>
      </w:r>
    </w:p>
    <w:p w14:paraId="4FF848F0" w14:textId="77777777" w:rsidR="003E0E81" w:rsidRPr="004E3EC7" w:rsidRDefault="003E0E81" w:rsidP="00884EF6">
      <w:pPr>
        <w:ind w:left="1800"/>
        <w:jc w:val="thaiDistribute"/>
        <w:rPr>
          <w:rFonts w:ascii="Arial" w:eastAsia="Arial" w:hAnsi="Arial" w:cs="Arial"/>
          <w:color w:val="000000"/>
        </w:rPr>
      </w:pPr>
    </w:p>
    <w:p w14:paraId="321E73F7" w14:textId="4FEB2418" w:rsidR="003536CA" w:rsidRDefault="003E0E81" w:rsidP="00884EF6">
      <w:pPr>
        <w:ind w:left="1800"/>
        <w:jc w:val="thaiDistribute"/>
        <w:rPr>
          <w:rFonts w:ascii="Arial" w:eastAsia="Arial" w:hAnsi="Arial" w:cstheme="minorBidi"/>
          <w:color w:val="000000"/>
        </w:rPr>
      </w:pPr>
      <w:r w:rsidRPr="004E3EC7">
        <w:rPr>
          <w:rFonts w:ascii="Arial" w:eastAsia="Arial" w:hAnsi="Arial" w:cs="Arial"/>
          <w:color w:val="000000"/>
        </w:rPr>
        <w:t>The Group is also exposed to credit risk in relation to debt investments that are measured at fair value through profit or loss. The maximum exposure at the end of the reporting period is the carrying amount of these investments.</w:t>
      </w:r>
    </w:p>
    <w:p w14:paraId="0AD49C97" w14:textId="1988079A" w:rsidR="005F3771" w:rsidRDefault="005F3771" w:rsidP="00884EF6">
      <w:pPr>
        <w:ind w:left="1800"/>
        <w:jc w:val="thaiDistribute"/>
        <w:rPr>
          <w:rFonts w:ascii="Arial" w:eastAsia="Arial" w:hAnsi="Arial" w:cstheme="minorBidi"/>
          <w:color w:val="000000"/>
        </w:rPr>
      </w:pPr>
    </w:p>
    <w:p w14:paraId="12986202" w14:textId="38BD9673" w:rsidR="005F3771" w:rsidRPr="005F3771" w:rsidRDefault="005F3771" w:rsidP="00884EF6">
      <w:pPr>
        <w:ind w:left="1800"/>
        <w:jc w:val="thaiDistribute"/>
        <w:rPr>
          <w:rFonts w:ascii="Arial" w:eastAsia="Arial" w:hAnsi="Arial" w:cs="Arial"/>
          <w:i/>
          <w:iCs/>
          <w:color w:val="CF4A02"/>
        </w:rPr>
      </w:pPr>
      <w:r w:rsidRPr="005F3771">
        <w:rPr>
          <w:rFonts w:ascii="Arial" w:eastAsia="Arial" w:hAnsi="Arial" w:cs="Arial"/>
          <w:i/>
          <w:iCs/>
          <w:color w:val="CF4A02"/>
        </w:rPr>
        <w:t>The maximum exposure to credit risk of the financial asset</w:t>
      </w:r>
    </w:p>
    <w:p w14:paraId="5C419B68" w14:textId="5BF3D89E" w:rsidR="005F3771" w:rsidRDefault="005F3771" w:rsidP="00884EF6">
      <w:pPr>
        <w:ind w:left="1800"/>
        <w:jc w:val="thaiDistribute"/>
        <w:rPr>
          <w:rFonts w:ascii="Arial" w:eastAsia="Arial" w:hAnsi="Arial" w:cstheme="minorBidi"/>
          <w:color w:val="000000"/>
        </w:rPr>
      </w:pPr>
    </w:p>
    <w:p w14:paraId="34CA1E8F" w14:textId="40A82376" w:rsidR="005F3771" w:rsidRDefault="005F3771" w:rsidP="005F3771">
      <w:pPr>
        <w:ind w:left="1800"/>
        <w:jc w:val="thaiDistribute"/>
        <w:rPr>
          <w:rFonts w:ascii="Arial" w:eastAsia="Arial" w:hAnsi="Arial" w:cstheme="minorBidi"/>
          <w:color w:val="000000"/>
        </w:rPr>
      </w:pPr>
      <w:r w:rsidRPr="005F3771">
        <w:rPr>
          <w:rFonts w:ascii="Arial" w:eastAsia="Arial" w:hAnsi="Arial" w:cstheme="minorBidi"/>
          <w:color w:val="000000"/>
        </w:rPr>
        <w:t>The exposure to credit risk equals their carrying amount in the statement of financial position</w:t>
      </w:r>
      <w:r>
        <w:rPr>
          <w:rFonts w:ascii="Arial" w:eastAsia="Arial" w:hAnsi="Arial" w:cstheme="minorBidi" w:hint="cs"/>
          <w:color w:val="000000"/>
          <w:cs/>
        </w:rPr>
        <w:t xml:space="preserve"> </w:t>
      </w:r>
      <w:r w:rsidRPr="005F3771">
        <w:rPr>
          <w:rFonts w:ascii="Arial" w:eastAsia="Arial" w:hAnsi="Arial" w:cstheme="minorBidi"/>
          <w:color w:val="000000"/>
        </w:rPr>
        <w:t>as at reporting date.</w:t>
      </w:r>
    </w:p>
    <w:p w14:paraId="0D6536F1" w14:textId="77777777" w:rsidR="00777755" w:rsidRPr="005F3771" w:rsidRDefault="00777755" w:rsidP="005F3771">
      <w:pPr>
        <w:ind w:left="1800"/>
        <w:jc w:val="thaiDistribute"/>
        <w:rPr>
          <w:rFonts w:ascii="Arial" w:eastAsia="Arial" w:hAnsi="Arial" w:cstheme="minorBidi"/>
          <w:color w:val="000000"/>
        </w:rPr>
      </w:pPr>
    </w:p>
    <w:p w14:paraId="4001C343" w14:textId="387DC62D" w:rsidR="00B62AD8" w:rsidRPr="004E3EC7" w:rsidRDefault="00B62AD8" w:rsidP="00884EF6">
      <w:pPr>
        <w:pStyle w:val="ListParagraph"/>
        <w:numPr>
          <w:ilvl w:val="2"/>
          <w:numId w:val="16"/>
        </w:numPr>
        <w:spacing w:after="0"/>
        <w:ind w:left="1260" w:hanging="720"/>
        <w:jc w:val="both"/>
        <w:rPr>
          <w:rFonts w:cs="Arial"/>
          <w:b/>
          <w:bCs/>
          <w:color w:val="CF4A02"/>
          <w:sz w:val="20"/>
          <w:szCs w:val="20"/>
        </w:rPr>
      </w:pPr>
      <w:r w:rsidRPr="004E3EC7">
        <w:rPr>
          <w:rFonts w:cs="Arial"/>
          <w:b/>
          <w:bCs/>
          <w:color w:val="CF4A02"/>
          <w:sz w:val="20"/>
          <w:szCs w:val="20"/>
          <w:cs/>
        </w:rPr>
        <w:tab/>
      </w:r>
      <w:r w:rsidRPr="004E3EC7">
        <w:rPr>
          <w:rFonts w:cs="Arial"/>
          <w:b/>
          <w:bCs/>
          <w:color w:val="CF4A02"/>
          <w:sz w:val="20"/>
          <w:szCs w:val="20"/>
        </w:rPr>
        <w:t xml:space="preserve">Liquidity risk </w:t>
      </w:r>
    </w:p>
    <w:p w14:paraId="43716D99" w14:textId="718667D6" w:rsidR="00B119E3" w:rsidRPr="004E3EC7" w:rsidRDefault="00B119E3" w:rsidP="00884EF6">
      <w:pPr>
        <w:ind w:left="1260"/>
        <w:jc w:val="thaiDistribute"/>
        <w:rPr>
          <w:rFonts w:ascii="Arial" w:eastAsia="Arial" w:hAnsi="Arial" w:cs="Arial"/>
          <w:color w:val="000000"/>
        </w:rPr>
      </w:pPr>
    </w:p>
    <w:p w14:paraId="55340ADE" w14:textId="1FBAAA99" w:rsidR="0012170D" w:rsidRPr="002757C2" w:rsidRDefault="0012170D" w:rsidP="00884EF6">
      <w:pPr>
        <w:ind w:left="1260"/>
        <w:jc w:val="thaiDistribute"/>
        <w:rPr>
          <w:rFonts w:ascii="Arial" w:eastAsia="Arial" w:hAnsi="Arial" w:cs="Arial"/>
          <w:color w:val="000000"/>
          <w:spacing w:val="-2"/>
        </w:rPr>
      </w:pPr>
      <w:proofErr w:type="gramStart"/>
      <w:r w:rsidRPr="002757C2">
        <w:rPr>
          <w:rFonts w:ascii="Arial" w:eastAsia="Arial" w:hAnsi="Arial" w:cs="Arial"/>
          <w:color w:val="000000"/>
          <w:spacing w:val="-2"/>
        </w:rPr>
        <w:t>Liquidity risk,</w:t>
      </w:r>
      <w:proofErr w:type="gramEnd"/>
      <w:r w:rsidRPr="002757C2">
        <w:rPr>
          <w:rFonts w:ascii="Arial" w:eastAsia="Arial" w:hAnsi="Arial" w:cs="Arial"/>
          <w:color w:val="000000"/>
          <w:spacing w:val="-2"/>
        </w:rPr>
        <w:t xml:space="preserve"> is the risk that the </w:t>
      </w:r>
      <w:r w:rsidR="00F60581" w:rsidRPr="002757C2">
        <w:rPr>
          <w:rFonts w:ascii="Arial" w:eastAsia="Arial" w:hAnsi="Arial" w:cs="Arial"/>
          <w:color w:val="000000"/>
          <w:spacing w:val="-2"/>
        </w:rPr>
        <w:t>Group</w:t>
      </w:r>
      <w:r w:rsidRPr="002757C2">
        <w:rPr>
          <w:rFonts w:ascii="Arial" w:eastAsia="Arial" w:hAnsi="Arial" w:cs="Arial"/>
          <w:color w:val="000000"/>
          <w:spacing w:val="-2"/>
        </w:rPr>
        <w:t xml:space="preserve"> will encounter difficulty to settle the obligation related to financial liabilities which must be settled in cash or other financial assets</w:t>
      </w:r>
      <w:r w:rsidR="00B067F4" w:rsidRPr="002757C2">
        <w:rPr>
          <w:rFonts w:ascii="Arial" w:eastAsia="Arial" w:hAnsi="Arial" w:cs="Arial"/>
          <w:color w:val="000000"/>
          <w:spacing w:val="-2"/>
        </w:rPr>
        <w:t>.</w:t>
      </w:r>
    </w:p>
    <w:p w14:paraId="572F7D48" w14:textId="53E61ADB" w:rsidR="00B067F4" w:rsidRPr="004E3EC7" w:rsidRDefault="00B067F4" w:rsidP="00884EF6">
      <w:pPr>
        <w:ind w:left="1260"/>
        <w:jc w:val="thaiDistribute"/>
        <w:rPr>
          <w:rFonts w:ascii="Arial" w:eastAsia="Arial" w:hAnsi="Arial" w:cs="Arial"/>
          <w:color w:val="000000"/>
        </w:rPr>
      </w:pPr>
    </w:p>
    <w:p w14:paraId="6B3089DC" w14:textId="712AC093" w:rsidR="00B067F4" w:rsidRPr="004E3EC7" w:rsidRDefault="00B067F4" w:rsidP="00884EF6">
      <w:pPr>
        <w:ind w:left="1260"/>
        <w:jc w:val="thaiDistribute"/>
        <w:rPr>
          <w:rFonts w:ascii="Arial" w:eastAsia="Arial" w:hAnsi="Arial" w:cs="Arial"/>
          <w:color w:val="000000"/>
        </w:rPr>
      </w:pPr>
      <w:r w:rsidRPr="004E3EC7">
        <w:rPr>
          <w:rFonts w:ascii="Arial" w:eastAsia="Arial" w:hAnsi="Arial" w:cs="Arial"/>
          <w:color w:val="000000"/>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F14273" w:rsidRPr="00116534">
        <w:rPr>
          <w:rFonts w:ascii="Arial" w:eastAsia="Arial" w:hAnsi="Arial" w:cs="Arial"/>
          <w:color w:val="000000"/>
          <w:lang w:val="en-GB"/>
        </w:rPr>
        <w:t>897</w:t>
      </w:r>
      <w:r w:rsidR="003E003E" w:rsidRPr="00116534">
        <w:rPr>
          <w:rFonts w:ascii="Arial" w:eastAsia="Arial" w:hAnsi="Arial" w:cs="Arial"/>
          <w:color w:val="000000"/>
        </w:rPr>
        <w:t xml:space="preserve"> </w:t>
      </w:r>
      <w:r w:rsidRPr="00116534">
        <w:rPr>
          <w:rFonts w:ascii="Arial" w:eastAsia="Arial" w:hAnsi="Arial" w:cs="Arial"/>
          <w:color w:val="000000"/>
        </w:rPr>
        <w:t>million</w:t>
      </w:r>
      <w:r w:rsidRPr="004E3EC7">
        <w:rPr>
          <w:rFonts w:ascii="Arial" w:eastAsia="Arial" w:hAnsi="Arial" w:cs="Arial"/>
          <w:color w:val="000000"/>
        </w:rPr>
        <w:t xml:space="preserve"> (</w:t>
      </w:r>
      <w:r w:rsidR="00106018" w:rsidRPr="00106018">
        <w:rPr>
          <w:rFonts w:ascii="Arial" w:eastAsia="Arial" w:hAnsi="Arial" w:cs="Arial"/>
          <w:color w:val="000000"/>
          <w:lang w:val="en-GB"/>
        </w:rPr>
        <w:t>2022</w:t>
      </w:r>
      <w:r w:rsidRPr="004E3EC7">
        <w:rPr>
          <w:rFonts w:ascii="Arial" w:eastAsia="Arial" w:hAnsi="Arial" w:cs="Arial"/>
          <w:color w:val="000000"/>
        </w:rPr>
        <w:t xml:space="preserve">: Baht </w:t>
      </w:r>
      <w:r w:rsidR="006D6138" w:rsidRPr="00106018">
        <w:rPr>
          <w:rFonts w:ascii="Arial" w:eastAsia="Arial" w:hAnsi="Arial" w:cs="Arial"/>
          <w:color w:val="000000"/>
          <w:lang w:val="en-GB"/>
        </w:rPr>
        <w:t>699</w:t>
      </w:r>
      <w:r w:rsidR="006D6138" w:rsidRPr="004E3EC7">
        <w:rPr>
          <w:rFonts w:ascii="Arial" w:eastAsia="Arial" w:hAnsi="Arial" w:cs="Arial"/>
          <w:color w:val="000000"/>
        </w:rPr>
        <w:t xml:space="preserve"> million</w:t>
      </w:r>
      <w:r w:rsidRPr="004E3EC7">
        <w:rPr>
          <w:rFonts w:ascii="Arial" w:eastAsia="Arial" w:hAnsi="Arial" w:cs="Arial"/>
          <w:color w:val="000000"/>
        </w:rPr>
        <w:t xml:space="preserve">) that are expected to readily generate cash inflows for managing liquidity risk. </w:t>
      </w:r>
    </w:p>
    <w:p w14:paraId="4025AA18" w14:textId="77777777" w:rsidR="00B067F4" w:rsidRPr="004E3EC7" w:rsidRDefault="00B067F4" w:rsidP="00884EF6">
      <w:pPr>
        <w:ind w:left="1260"/>
        <w:jc w:val="thaiDistribute"/>
        <w:rPr>
          <w:rFonts w:ascii="Arial" w:eastAsia="Arial" w:hAnsi="Arial" w:cs="Arial"/>
          <w:color w:val="000000"/>
        </w:rPr>
      </w:pPr>
    </w:p>
    <w:p w14:paraId="7FFB2738" w14:textId="77777777" w:rsidR="00B067F4" w:rsidRPr="004E3EC7" w:rsidRDefault="00B067F4" w:rsidP="00884EF6">
      <w:pPr>
        <w:ind w:left="1260"/>
        <w:jc w:val="thaiDistribute"/>
        <w:rPr>
          <w:rFonts w:ascii="Arial" w:eastAsia="Arial" w:hAnsi="Arial" w:cs="Arial"/>
          <w:color w:val="000000"/>
        </w:rPr>
      </w:pPr>
      <w:r w:rsidRPr="004E3EC7">
        <w:rPr>
          <w:rFonts w:ascii="Arial" w:eastAsia="Arial" w:hAnsi="Arial" w:cs="Arial"/>
          <w:color w:val="000000"/>
        </w:rPr>
        <w:t>Due to the dynamic nature of the underlying businesses, the group treasury maintains flexibility in funding by maintaining availability under committed credit lines.</w:t>
      </w:r>
    </w:p>
    <w:p w14:paraId="611C7AA4" w14:textId="77777777" w:rsidR="00B067F4" w:rsidRPr="004E3EC7" w:rsidRDefault="00B067F4" w:rsidP="00884EF6">
      <w:pPr>
        <w:ind w:left="1260"/>
        <w:jc w:val="thaiDistribute"/>
        <w:rPr>
          <w:rFonts w:ascii="Arial" w:eastAsia="Arial" w:hAnsi="Arial" w:cs="Arial"/>
          <w:color w:val="000000"/>
        </w:rPr>
      </w:pPr>
    </w:p>
    <w:p w14:paraId="1C99C39E" w14:textId="34B1574A" w:rsidR="00B067F4" w:rsidRPr="004E3EC7" w:rsidRDefault="00B067F4" w:rsidP="00884EF6">
      <w:pPr>
        <w:ind w:left="1260"/>
        <w:jc w:val="thaiDistribute"/>
        <w:rPr>
          <w:rFonts w:ascii="Arial" w:eastAsia="Arial" w:hAnsi="Arial" w:cs="Arial"/>
          <w:color w:val="000000"/>
        </w:rPr>
      </w:pPr>
      <w:r w:rsidRPr="004E3EC7">
        <w:rPr>
          <w:rFonts w:ascii="Arial" w:eastAsia="Arial" w:hAnsi="Arial" w:cs="Arial"/>
          <w:color w:val="000000"/>
        </w:rPr>
        <w:t xml:space="preserve">Management monitors rolling forecasts of the Group’s liquidity reserve (comprising the undrawn borrowing facilities below) and cash and cash equivalents </w:t>
      </w:r>
      <w:proofErr w:type="gramStart"/>
      <w:r w:rsidRPr="004E3EC7">
        <w:rPr>
          <w:rFonts w:ascii="Arial" w:eastAsia="Arial" w:hAnsi="Arial" w:cs="Arial"/>
          <w:color w:val="000000"/>
        </w:rPr>
        <w:t>on the basis of</w:t>
      </w:r>
      <w:proofErr w:type="gramEnd"/>
      <w:r w:rsidRPr="004E3EC7">
        <w:rPr>
          <w:rFonts w:ascii="Arial" w:eastAsia="Arial" w:hAnsi="Arial" w:cs="Arial"/>
          <w:color w:val="000000"/>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2B8BD691" w14:textId="7EF9838E" w:rsidR="00777755" w:rsidRDefault="00777755">
      <w:pPr>
        <w:rPr>
          <w:rFonts w:ascii="Arial" w:eastAsia="Arial" w:hAnsi="Arial" w:cs="Arial"/>
          <w:color w:val="000000"/>
        </w:rPr>
      </w:pPr>
      <w:r>
        <w:rPr>
          <w:rFonts w:ascii="Arial" w:eastAsia="Arial" w:hAnsi="Arial" w:cs="Arial"/>
          <w:color w:val="000000"/>
        </w:rPr>
        <w:br w:type="page"/>
      </w:r>
    </w:p>
    <w:p w14:paraId="2EB8BB3D" w14:textId="77777777" w:rsidR="009E2C6D" w:rsidRPr="009E2C6D" w:rsidRDefault="009E2C6D" w:rsidP="00884EF6">
      <w:pPr>
        <w:ind w:left="1260"/>
        <w:jc w:val="thaiDistribute"/>
        <w:rPr>
          <w:rFonts w:ascii="Arial" w:eastAsia="Arial" w:hAnsi="Arial" w:cs="Arial"/>
          <w:i/>
          <w:iCs/>
          <w:color w:val="CF4A02"/>
        </w:rPr>
      </w:pPr>
      <w:r w:rsidRPr="009E2C6D">
        <w:rPr>
          <w:rFonts w:ascii="Arial" w:eastAsia="Arial" w:hAnsi="Arial" w:cs="Arial"/>
          <w:i/>
          <w:iCs/>
          <w:color w:val="CF4A02"/>
        </w:rPr>
        <w:lastRenderedPageBreak/>
        <w:t xml:space="preserve">Maturity of financial liabilities </w:t>
      </w:r>
    </w:p>
    <w:p w14:paraId="376B6970" w14:textId="77777777" w:rsidR="009E2C6D" w:rsidRDefault="009E2C6D" w:rsidP="00884EF6">
      <w:pPr>
        <w:ind w:left="1260"/>
        <w:jc w:val="thaiDistribute"/>
        <w:rPr>
          <w:rFonts w:ascii="Arial" w:eastAsia="Arial" w:hAnsi="Arial" w:cs="Arial"/>
          <w:color w:val="000000"/>
        </w:rPr>
      </w:pPr>
    </w:p>
    <w:p w14:paraId="0C708BBA" w14:textId="0A662AF4" w:rsidR="00C772D5" w:rsidRPr="004E3EC7" w:rsidRDefault="00C772D5" w:rsidP="00884EF6">
      <w:pPr>
        <w:ind w:left="1260"/>
        <w:jc w:val="thaiDistribute"/>
        <w:rPr>
          <w:rFonts w:ascii="Arial" w:eastAsia="Arial" w:hAnsi="Arial" w:cs="Arial"/>
          <w:color w:val="000000"/>
        </w:rPr>
      </w:pPr>
      <w:r w:rsidRPr="004E3EC7">
        <w:rPr>
          <w:rFonts w:ascii="Arial" w:eastAsia="Arial" w:hAnsi="Arial" w:cs="Arial"/>
          <w:color w:val="000000"/>
        </w:rPr>
        <w:t xml:space="preserve">The tables below </w:t>
      </w:r>
      <w:proofErr w:type="spellStart"/>
      <w:r w:rsidRPr="004E3EC7">
        <w:rPr>
          <w:rFonts w:ascii="Arial" w:eastAsia="Arial" w:hAnsi="Arial" w:cs="Arial"/>
          <w:color w:val="000000"/>
        </w:rPr>
        <w:t>analyse</w:t>
      </w:r>
      <w:proofErr w:type="spellEnd"/>
      <w:r w:rsidRPr="004E3EC7">
        <w:rPr>
          <w:rFonts w:ascii="Arial" w:eastAsia="Arial" w:hAnsi="Arial" w:cs="Arial"/>
          <w:color w:val="000000"/>
        </w:rPr>
        <w:t xml:space="preserve"> the maturity of financial liabilities grouping based on their contractual maturities. The amounts disclosed are the contractual undiscounted cash flows. Balances due within </w:t>
      </w:r>
      <w:r w:rsidR="00106018" w:rsidRPr="00106018">
        <w:rPr>
          <w:rFonts w:ascii="Arial" w:eastAsia="Arial" w:hAnsi="Arial" w:cs="Arial"/>
          <w:color w:val="000000"/>
          <w:lang w:val="en-GB"/>
        </w:rPr>
        <w:t>12</w:t>
      </w:r>
      <w:r w:rsidRPr="004E3EC7">
        <w:rPr>
          <w:rFonts w:ascii="Arial" w:eastAsia="Arial" w:hAnsi="Arial" w:cs="Arial"/>
          <w:color w:val="000000"/>
        </w:rPr>
        <w:t xml:space="preserve"> months equal their carrying balances as the impact of discounting is not significant. </w:t>
      </w:r>
    </w:p>
    <w:p w14:paraId="03311C6B" w14:textId="7EC13AE9" w:rsidR="00B03E6E" w:rsidRPr="004E3EC7" w:rsidRDefault="00B03E6E" w:rsidP="004F01A1">
      <w:pPr>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3"/>
        <w:gridCol w:w="1474"/>
        <w:gridCol w:w="1474"/>
        <w:gridCol w:w="1474"/>
        <w:gridCol w:w="1474"/>
        <w:gridCol w:w="1475"/>
      </w:tblGrid>
      <w:tr w:rsidR="00B03E6E" w:rsidRPr="004E3EC7" w14:paraId="7D9B5378" w14:textId="77777777" w:rsidTr="00884EF6">
        <w:tc>
          <w:tcPr>
            <w:tcW w:w="2203" w:type="dxa"/>
            <w:vAlign w:val="bottom"/>
          </w:tcPr>
          <w:p w14:paraId="2012135B" w14:textId="77777777" w:rsidR="00B03E6E" w:rsidRPr="00884EF6" w:rsidRDefault="00B03E6E" w:rsidP="00AC1B4E">
            <w:pPr>
              <w:jc w:val="thaiDistribute"/>
              <w:rPr>
                <w:rFonts w:ascii="Arial" w:eastAsia="Arial" w:hAnsi="Arial" w:cs="Arial"/>
                <w:color w:val="000000"/>
                <w:sz w:val="16"/>
                <w:szCs w:val="16"/>
              </w:rPr>
            </w:pPr>
          </w:p>
        </w:tc>
        <w:tc>
          <w:tcPr>
            <w:tcW w:w="7371" w:type="dxa"/>
            <w:gridSpan w:val="5"/>
            <w:tcBorders>
              <w:top w:val="single" w:sz="4" w:space="0" w:color="auto"/>
              <w:bottom w:val="single" w:sz="4" w:space="0" w:color="auto"/>
            </w:tcBorders>
            <w:vAlign w:val="bottom"/>
          </w:tcPr>
          <w:p w14:paraId="7173AC06" w14:textId="221157F8" w:rsidR="00B03E6E" w:rsidRPr="00884EF6" w:rsidRDefault="00B03E6E" w:rsidP="00AC1B4E">
            <w:pPr>
              <w:jc w:val="center"/>
              <w:rPr>
                <w:rFonts w:ascii="Arial" w:eastAsia="Arial" w:hAnsi="Arial" w:cs="Arial"/>
                <w:color w:val="000000"/>
                <w:sz w:val="16"/>
                <w:szCs w:val="16"/>
              </w:rPr>
            </w:pPr>
            <w:r w:rsidRPr="00884EF6">
              <w:rPr>
                <w:rFonts w:ascii="Arial" w:hAnsi="Arial" w:cs="Arial"/>
                <w:b/>
                <w:bCs/>
                <w:sz w:val="16"/>
                <w:szCs w:val="16"/>
                <w:lang w:val="en-GB"/>
              </w:rPr>
              <w:t>Consolidated financial statements</w:t>
            </w:r>
          </w:p>
        </w:tc>
      </w:tr>
      <w:tr w:rsidR="00CF0068" w:rsidRPr="004E3EC7" w14:paraId="020F7515" w14:textId="77777777" w:rsidTr="00884EF6">
        <w:tc>
          <w:tcPr>
            <w:tcW w:w="2203" w:type="dxa"/>
            <w:vAlign w:val="bottom"/>
          </w:tcPr>
          <w:p w14:paraId="4F4EB0EC" w14:textId="33CBD52B" w:rsidR="00CF0068" w:rsidRPr="00884EF6" w:rsidRDefault="002757C2" w:rsidP="002757C2">
            <w:pPr>
              <w:jc w:val="thaiDistribute"/>
              <w:rPr>
                <w:rFonts w:ascii="Arial Bold" w:eastAsia="Arial" w:hAnsi="Arial Bold" w:cs="Arial"/>
                <w:color w:val="000000"/>
                <w:sz w:val="16"/>
                <w:szCs w:val="16"/>
              </w:rPr>
            </w:pPr>
            <w:r w:rsidRPr="00884EF6">
              <w:rPr>
                <w:rFonts w:ascii="Arial Bold" w:hAnsi="Arial Bold" w:cs="Arial"/>
                <w:b/>
                <w:bCs/>
                <w:sz w:val="16"/>
                <w:szCs w:val="16"/>
                <w:lang w:val="en-GB"/>
              </w:rPr>
              <w:t xml:space="preserve">Maturity of </w:t>
            </w:r>
          </w:p>
        </w:tc>
        <w:tc>
          <w:tcPr>
            <w:tcW w:w="1474" w:type="dxa"/>
            <w:tcBorders>
              <w:top w:val="single" w:sz="4" w:space="0" w:color="auto"/>
            </w:tcBorders>
            <w:vAlign w:val="bottom"/>
          </w:tcPr>
          <w:p w14:paraId="18E62062" w14:textId="241735AC" w:rsidR="00CF0068" w:rsidRPr="00884EF6" w:rsidRDefault="00CF0068" w:rsidP="00CF0068">
            <w:pPr>
              <w:ind w:right="-72"/>
              <w:jc w:val="right"/>
              <w:rPr>
                <w:rFonts w:ascii="Arial" w:hAnsi="Arial" w:cs="Arial"/>
                <w:b/>
                <w:bCs/>
                <w:sz w:val="16"/>
                <w:szCs w:val="16"/>
                <w:lang w:val="en-GB"/>
              </w:rPr>
            </w:pPr>
            <w:r w:rsidRPr="00884EF6">
              <w:rPr>
                <w:rFonts w:ascii="Arial" w:hAnsi="Arial" w:cs="Arial"/>
                <w:b/>
                <w:bCs/>
                <w:sz w:val="16"/>
                <w:szCs w:val="16"/>
                <w:lang w:val="en-GB"/>
              </w:rPr>
              <w:t>On demand</w:t>
            </w:r>
          </w:p>
        </w:tc>
        <w:tc>
          <w:tcPr>
            <w:tcW w:w="1474" w:type="dxa"/>
            <w:tcBorders>
              <w:top w:val="single" w:sz="4" w:space="0" w:color="auto"/>
            </w:tcBorders>
            <w:vAlign w:val="bottom"/>
          </w:tcPr>
          <w:p w14:paraId="4F75107D" w14:textId="454A022A" w:rsidR="00CF0068" w:rsidRPr="00884EF6" w:rsidRDefault="00CF0068" w:rsidP="00CF0068">
            <w:pPr>
              <w:ind w:right="-72"/>
              <w:jc w:val="right"/>
              <w:rPr>
                <w:rFonts w:ascii="Arial" w:hAnsi="Arial" w:cs="Arial"/>
                <w:b/>
                <w:bCs/>
                <w:sz w:val="16"/>
                <w:szCs w:val="16"/>
                <w:lang w:val="en-GB"/>
              </w:rPr>
            </w:pPr>
            <w:r w:rsidRPr="00884EF6">
              <w:rPr>
                <w:rFonts w:ascii="Arial" w:hAnsi="Arial" w:cs="Arial"/>
                <w:b/>
                <w:bCs/>
                <w:sz w:val="16"/>
                <w:szCs w:val="16"/>
                <w:lang w:val="en-GB"/>
              </w:rPr>
              <w:t xml:space="preserve">Within </w:t>
            </w:r>
            <w:r w:rsidR="00106018" w:rsidRPr="00884EF6">
              <w:rPr>
                <w:rFonts w:ascii="Arial" w:hAnsi="Arial" w:cs="Arial"/>
                <w:b/>
                <w:bCs/>
                <w:sz w:val="16"/>
                <w:szCs w:val="16"/>
                <w:lang w:val="en-GB"/>
              </w:rPr>
              <w:t>1</w:t>
            </w:r>
            <w:r w:rsidRPr="00884EF6">
              <w:rPr>
                <w:rFonts w:ascii="Arial" w:hAnsi="Arial" w:cs="Arial"/>
                <w:b/>
                <w:bCs/>
                <w:sz w:val="16"/>
                <w:szCs w:val="16"/>
                <w:lang w:val="en-GB"/>
              </w:rPr>
              <w:t xml:space="preserve"> year</w:t>
            </w:r>
          </w:p>
        </w:tc>
        <w:tc>
          <w:tcPr>
            <w:tcW w:w="1474" w:type="dxa"/>
            <w:tcBorders>
              <w:top w:val="single" w:sz="4" w:space="0" w:color="auto"/>
            </w:tcBorders>
            <w:vAlign w:val="bottom"/>
          </w:tcPr>
          <w:p w14:paraId="590670C9" w14:textId="30F2B414" w:rsidR="00CF0068" w:rsidRPr="00884EF6" w:rsidRDefault="00106018" w:rsidP="00CF0068">
            <w:pPr>
              <w:ind w:right="-72"/>
              <w:jc w:val="right"/>
              <w:rPr>
                <w:rFonts w:ascii="Arial" w:hAnsi="Arial" w:cs="Arial"/>
                <w:b/>
                <w:bCs/>
                <w:sz w:val="16"/>
                <w:szCs w:val="16"/>
                <w:lang w:val="en-GB"/>
              </w:rPr>
            </w:pPr>
            <w:r w:rsidRPr="00884EF6">
              <w:rPr>
                <w:rFonts w:ascii="Arial" w:hAnsi="Arial" w:cs="Arial"/>
                <w:b/>
                <w:bCs/>
                <w:sz w:val="16"/>
                <w:szCs w:val="16"/>
                <w:lang w:val="en-GB"/>
              </w:rPr>
              <w:t>1</w:t>
            </w:r>
            <w:r w:rsidR="00CF0068" w:rsidRPr="00884EF6">
              <w:rPr>
                <w:rFonts w:ascii="Arial" w:hAnsi="Arial" w:cs="Arial"/>
                <w:b/>
                <w:bCs/>
                <w:sz w:val="16"/>
                <w:szCs w:val="16"/>
                <w:lang w:val="en-GB"/>
              </w:rPr>
              <w:t xml:space="preserve"> - </w:t>
            </w:r>
            <w:r w:rsidRPr="00884EF6">
              <w:rPr>
                <w:rFonts w:ascii="Arial" w:hAnsi="Arial" w:cs="Arial"/>
                <w:b/>
                <w:bCs/>
                <w:sz w:val="16"/>
                <w:szCs w:val="16"/>
                <w:lang w:val="en-GB"/>
              </w:rPr>
              <w:t>5</w:t>
            </w:r>
            <w:r w:rsidR="00CF0068" w:rsidRPr="00884EF6">
              <w:rPr>
                <w:rFonts w:ascii="Arial" w:hAnsi="Arial" w:cs="Arial"/>
                <w:b/>
                <w:bCs/>
                <w:sz w:val="16"/>
                <w:szCs w:val="16"/>
                <w:lang w:val="en-GB"/>
              </w:rPr>
              <w:t xml:space="preserve"> years</w:t>
            </w:r>
          </w:p>
        </w:tc>
        <w:tc>
          <w:tcPr>
            <w:tcW w:w="1474" w:type="dxa"/>
            <w:tcBorders>
              <w:top w:val="single" w:sz="4" w:space="0" w:color="auto"/>
            </w:tcBorders>
            <w:vAlign w:val="bottom"/>
          </w:tcPr>
          <w:p w14:paraId="6721C601" w14:textId="3467BBE0" w:rsidR="00CF0068" w:rsidRPr="00884EF6" w:rsidRDefault="00CF0068" w:rsidP="00CF0068">
            <w:pPr>
              <w:ind w:right="-72"/>
              <w:jc w:val="right"/>
              <w:rPr>
                <w:rFonts w:ascii="Arial" w:hAnsi="Arial" w:cs="Arial"/>
                <w:b/>
                <w:bCs/>
                <w:sz w:val="16"/>
                <w:szCs w:val="16"/>
                <w:lang w:val="en-GB"/>
              </w:rPr>
            </w:pPr>
            <w:r w:rsidRPr="00884EF6">
              <w:rPr>
                <w:rFonts w:ascii="Arial" w:hAnsi="Arial" w:cs="Arial"/>
                <w:b/>
                <w:bCs/>
                <w:sz w:val="16"/>
                <w:szCs w:val="16"/>
                <w:lang w:val="en-GB"/>
              </w:rPr>
              <w:t xml:space="preserve">Over </w:t>
            </w:r>
            <w:r w:rsidR="00106018" w:rsidRPr="00884EF6">
              <w:rPr>
                <w:rFonts w:ascii="Arial" w:hAnsi="Arial" w:cs="Arial"/>
                <w:b/>
                <w:bCs/>
                <w:sz w:val="16"/>
                <w:szCs w:val="16"/>
                <w:lang w:val="en-GB"/>
              </w:rPr>
              <w:t>5</w:t>
            </w:r>
            <w:r w:rsidRPr="00884EF6">
              <w:rPr>
                <w:rFonts w:ascii="Arial" w:hAnsi="Arial" w:cs="Arial"/>
                <w:b/>
                <w:bCs/>
                <w:sz w:val="16"/>
                <w:szCs w:val="16"/>
                <w:lang w:val="en-GB"/>
              </w:rPr>
              <w:t xml:space="preserve"> years</w:t>
            </w:r>
          </w:p>
        </w:tc>
        <w:tc>
          <w:tcPr>
            <w:tcW w:w="1475" w:type="dxa"/>
            <w:tcBorders>
              <w:top w:val="single" w:sz="4" w:space="0" w:color="auto"/>
            </w:tcBorders>
            <w:vAlign w:val="bottom"/>
          </w:tcPr>
          <w:p w14:paraId="15B5FF4A" w14:textId="52DD14C6" w:rsidR="00CF0068" w:rsidRPr="00884EF6" w:rsidRDefault="009E2C6D" w:rsidP="00CF0068">
            <w:pPr>
              <w:ind w:right="-72"/>
              <w:jc w:val="right"/>
              <w:rPr>
                <w:rFonts w:ascii="Arial" w:hAnsi="Arial" w:cs="Arial"/>
                <w:b/>
                <w:bCs/>
                <w:sz w:val="16"/>
                <w:szCs w:val="16"/>
                <w:lang w:val="en-GB"/>
              </w:rPr>
            </w:pPr>
            <w:r w:rsidRPr="00884EF6">
              <w:rPr>
                <w:rFonts w:ascii="Arial" w:hAnsi="Arial" w:cs="Arial"/>
                <w:b/>
                <w:bCs/>
                <w:sz w:val="16"/>
                <w:szCs w:val="16"/>
                <w:lang w:val="en-GB"/>
              </w:rPr>
              <w:t>Total</w:t>
            </w:r>
          </w:p>
        </w:tc>
      </w:tr>
      <w:tr w:rsidR="00CF0068" w:rsidRPr="004E3EC7" w14:paraId="6D4254A7" w14:textId="77777777" w:rsidTr="00884EF6">
        <w:tc>
          <w:tcPr>
            <w:tcW w:w="2203" w:type="dxa"/>
            <w:vAlign w:val="bottom"/>
          </w:tcPr>
          <w:p w14:paraId="4ADE1502" w14:textId="1D5F94C7" w:rsidR="00CF0068" w:rsidRPr="00884EF6" w:rsidRDefault="002757C2" w:rsidP="00CF0068">
            <w:pPr>
              <w:jc w:val="thaiDistribute"/>
              <w:rPr>
                <w:rFonts w:ascii="Arial Bold" w:eastAsia="Arial" w:hAnsi="Arial Bold" w:cs="Arial"/>
                <w:color w:val="000000"/>
                <w:sz w:val="16"/>
                <w:szCs w:val="16"/>
              </w:rPr>
            </w:pPr>
            <w:r w:rsidRPr="00884EF6">
              <w:rPr>
                <w:rFonts w:ascii="Arial Bold" w:hAnsi="Arial Bold" w:cs="Arial"/>
                <w:b/>
                <w:bCs/>
                <w:sz w:val="16"/>
                <w:szCs w:val="16"/>
                <w:lang w:val="en-GB"/>
              </w:rPr>
              <w:t xml:space="preserve">   </w:t>
            </w:r>
            <w:r w:rsidR="00CF0068" w:rsidRPr="00884EF6">
              <w:rPr>
                <w:rFonts w:ascii="Arial Bold" w:hAnsi="Arial Bold" w:cs="Arial"/>
                <w:b/>
                <w:bCs/>
                <w:sz w:val="16"/>
                <w:szCs w:val="16"/>
                <w:lang w:val="en-GB"/>
              </w:rPr>
              <w:t>financial liabilities</w:t>
            </w:r>
          </w:p>
        </w:tc>
        <w:tc>
          <w:tcPr>
            <w:tcW w:w="1474" w:type="dxa"/>
            <w:tcBorders>
              <w:bottom w:val="single" w:sz="4" w:space="0" w:color="auto"/>
            </w:tcBorders>
            <w:vAlign w:val="bottom"/>
          </w:tcPr>
          <w:p w14:paraId="44D8D5A7" w14:textId="77777777" w:rsidR="00CF0068" w:rsidRPr="00884EF6" w:rsidRDefault="00CF0068" w:rsidP="00CF0068">
            <w:pPr>
              <w:ind w:right="-72"/>
              <w:jc w:val="right"/>
              <w:rPr>
                <w:rFonts w:ascii="Arial" w:eastAsia="Arial" w:hAnsi="Arial" w:cs="Arial"/>
                <w:color w:val="000000"/>
                <w:sz w:val="16"/>
                <w:szCs w:val="16"/>
              </w:rPr>
            </w:pPr>
            <w:r w:rsidRPr="00884EF6">
              <w:rPr>
                <w:rFonts w:ascii="Arial" w:hAnsi="Arial" w:cs="Arial"/>
                <w:b/>
                <w:bCs/>
                <w:sz w:val="16"/>
                <w:szCs w:val="16"/>
              </w:rPr>
              <w:t>Thousand Baht</w:t>
            </w:r>
          </w:p>
        </w:tc>
        <w:tc>
          <w:tcPr>
            <w:tcW w:w="1474" w:type="dxa"/>
            <w:tcBorders>
              <w:bottom w:val="single" w:sz="4" w:space="0" w:color="auto"/>
            </w:tcBorders>
            <w:vAlign w:val="bottom"/>
          </w:tcPr>
          <w:p w14:paraId="4D893F09" w14:textId="77777777" w:rsidR="00CF0068" w:rsidRPr="00884EF6" w:rsidRDefault="00CF0068" w:rsidP="00CF0068">
            <w:pPr>
              <w:ind w:right="-72"/>
              <w:jc w:val="right"/>
              <w:rPr>
                <w:rFonts w:ascii="Arial" w:eastAsia="Arial" w:hAnsi="Arial" w:cs="Arial"/>
                <w:color w:val="000000"/>
                <w:sz w:val="16"/>
                <w:szCs w:val="16"/>
              </w:rPr>
            </w:pPr>
            <w:r w:rsidRPr="00884EF6">
              <w:rPr>
                <w:rFonts w:ascii="Arial" w:hAnsi="Arial" w:cs="Arial"/>
                <w:b/>
                <w:bCs/>
                <w:sz w:val="16"/>
                <w:szCs w:val="16"/>
              </w:rPr>
              <w:t>Thousand Baht</w:t>
            </w:r>
          </w:p>
        </w:tc>
        <w:tc>
          <w:tcPr>
            <w:tcW w:w="1474" w:type="dxa"/>
            <w:tcBorders>
              <w:bottom w:val="single" w:sz="4" w:space="0" w:color="auto"/>
            </w:tcBorders>
            <w:vAlign w:val="bottom"/>
          </w:tcPr>
          <w:p w14:paraId="25440E2B" w14:textId="77777777" w:rsidR="00CF0068" w:rsidRPr="00884EF6" w:rsidRDefault="00CF0068" w:rsidP="00CF0068">
            <w:pPr>
              <w:ind w:right="-72"/>
              <w:jc w:val="right"/>
              <w:rPr>
                <w:rFonts w:ascii="Arial" w:eastAsia="Arial" w:hAnsi="Arial" w:cs="Arial"/>
                <w:color w:val="000000"/>
                <w:sz w:val="16"/>
                <w:szCs w:val="16"/>
              </w:rPr>
            </w:pPr>
            <w:r w:rsidRPr="00884EF6">
              <w:rPr>
                <w:rFonts w:ascii="Arial" w:hAnsi="Arial" w:cs="Arial"/>
                <w:b/>
                <w:bCs/>
                <w:sz w:val="16"/>
                <w:szCs w:val="16"/>
              </w:rPr>
              <w:t>Thousand Baht</w:t>
            </w:r>
          </w:p>
        </w:tc>
        <w:tc>
          <w:tcPr>
            <w:tcW w:w="1474" w:type="dxa"/>
            <w:tcBorders>
              <w:bottom w:val="single" w:sz="4" w:space="0" w:color="auto"/>
            </w:tcBorders>
            <w:vAlign w:val="bottom"/>
          </w:tcPr>
          <w:p w14:paraId="3EE04F8D" w14:textId="77777777" w:rsidR="00CF0068" w:rsidRPr="00884EF6" w:rsidRDefault="00CF0068" w:rsidP="00CF0068">
            <w:pPr>
              <w:ind w:right="-72"/>
              <w:jc w:val="right"/>
              <w:rPr>
                <w:rFonts w:ascii="Arial" w:eastAsia="Arial" w:hAnsi="Arial" w:cs="Arial"/>
                <w:color w:val="000000"/>
                <w:sz w:val="16"/>
                <w:szCs w:val="16"/>
              </w:rPr>
            </w:pPr>
            <w:r w:rsidRPr="00884EF6">
              <w:rPr>
                <w:rFonts w:ascii="Arial" w:hAnsi="Arial" w:cs="Arial"/>
                <w:b/>
                <w:bCs/>
                <w:sz w:val="16"/>
                <w:szCs w:val="16"/>
              </w:rPr>
              <w:t>Thousand Baht</w:t>
            </w:r>
          </w:p>
        </w:tc>
        <w:tc>
          <w:tcPr>
            <w:tcW w:w="1475" w:type="dxa"/>
            <w:tcBorders>
              <w:bottom w:val="single" w:sz="4" w:space="0" w:color="auto"/>
            </w:tcBorders>
            <w:vAlign w:val="bottom"/>
          </w:tcPr>
          <w:p w14:paraId="3E58BC73" w14:textId="77777777" w:rsidR="00CF0068" w:rsidRPr="00884EF6" w:rsidRDefault="00CF0068" w:rsidP="00CF0068">
            <w:pPr>
              <w:ind w:right="-72"/>
              <w:jc w:val="right"/>
              <w:rPr>
                <w:rFonts w:ascii="Arial" w:eastAsia="Arial" w:hAnsi="Arial" w:cs="Arial"/>
                <w:color w:val="000000"/>
                <w:sz w:val="16"/>
                <w:szCs w:val="16"/>
              </w:rPr>
            </w:pPr>
            <w:r w:rsidRPr="00884EF6">
              <w:rPr>
                <w:rFonts w:ascii="Arial" w:hAnsi="Arial" w:cs="Arial"/>
                <w:b/>
                <w:bCs/>
                <w:sz w:val="16"/>
                <w:szCs w:val="16"/>
              </w:rPr>
              <w:t>Thousand Baht</w:t>
            </w:r>
          </w:p>
        </w:tc>
      </w:tr>
      <w:tr w:rsidR="00CF0068" w:rsidRPr="004E3EC7" w14:paraId="6696C277" w14:textId="77777777" w:rsidTr="00884EF6">
        <w:tc>
          <w:tcPr>
            <w:tcW w:w="2203" w:type="dxa"/>
            <w:shd w:val="clear" w:color="auto" w:fill="auto"/>
            <w:vAlign w:val="center"/>
          </w:tcPr>
          <w:p w14:paraId="24B67272" w14:textId="77777777" w:rsidR="00CF0068" w:rsidRPr="00884EF6" w:rsidRDefault="00CF0068" w:rsidP="00CF0068">
            <w:pPr>
              <w:jc w:val="thaiDistribute"/>
              <w:rPr>
                <w:rFonts w:ascii="Arial" w:eastAsia="Arial" w:hAnsi="Arial" w:cs="Arial"/>
                <w:color w:val="000000"/>
                <w:sz w:val="16"/>
                <w:szCs w:val="16"/>
              </w:rPr>
            </w:pPr>
          </w:p>
        </w:tc>
        <w:tc>
          <w:tcPr>
            <w:tcW w:w="1474" w:type="dxa"/>
            <w:tcBorders>
              <w:top w:val="single" w:sz="4" w:space="0" w:color="auto"/>
            </w:tcBorders>
            <w:shd w:val="clear" w:color="auto" w:fill="FAFAFA"/>
            <w:vAlign w:val="center"/>
          </w:tcPr>
          <w:p w14:paraId="065148EC"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FAFAFA"/>
            <w:vAlign w:val="center"/>
          </w:tcPr>
          <w:p w14:paraId="7767407A"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FAFAFA"/>
            <w:vAlign w:val="center"/>
          </w:tcPr>
          <w:p w14:paraId="4F2171BE"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FAFAFA"/>
            <w:vAlign w:val="center"/>
          </w:tcPr>
          <w:p w14:paraId="511575BE" w14:textId="77777777" w:rsidR="00CF0068" w:rsidRPr="00884EF6" w:rsidRDefault="00CF0068" w:rsidP="00CF0068">
            <w:pPr>
              <w:ind w:right="-72"/>
              <w:jc w:val="right"/>
              <w:rPr>
                <w:rFonts w:ascii="Arial" w:eastAsia="Arial" w:hAnsi="Arial" w:cs="Arial"/>
                <w:color w:val="000000"/>
                <w:sz w:val="16"/>
                <w:szCs w:val="16"/>
              </w:rPr>
            </w:pPr>
          </w:p>
        </w:tc>
        <w:tc>
          <w:tcPr>
            <w:tcW w:w="1475" w:type="dxa"/>
            <w:tcBorders>
              <w:top w:val="single" w:sz="4" w:space="0" w:color="auto"/>
            </w:tcBorders>
            <w:shd w:val="clear" w:color="auto" w:fill="FAFAFA"/>
            <w:vAlign w:val="center"/>
          </w:tcPr>
          <w:p w14:paraId="3F52CD32" w14:textId="77777777" w:rsidR="00CF0068" w:rsidRPr="00884EF6" w:rsidRDefault="00CF0068" w:rsidP="00CF0068">
            <w:pPr>
              <w:ind w:right="-72"/>
              <w:jc w:val="right"/>
              <w:rPr>
                <w:rFonts w:ascii="Arial" w:eastAsia="Arial" w:hAnsi="Arial" w:cs="Arial"/>
                <w:color w:val="000000"/>
                <w:sz w:val="16"/>
                <w:szCs w:val="16"/>
              </w:rPr>
            </w:pPr>
          </w:p>
        </w:tc>
      </w:tr>
      <w:tr w:rsidR="00CF0068" w:rsidRPr="004E3EC7" w14:paraId="04B4004D" w14:textId="77777777" w:rsidTr="00884EF6">
        <w:tc>
          <w:tcPr>
            <w:tcW w:w="2203" w:type="dxa"/>
            <w:shd w:val="clear" w:color="auto" w:fill="auto"/>
            <w:vAlign w:val="bottom"/>
          </w:tcPr>
          <w:p w14:paraId="40AF3E20" w14:textId="26A60F31" w:rsidR="00CF0068" w:rsidRPr="00884EF6" w:rsidRDefault="00CF0068" w:rsidP="00CF0068">
            <w:pPr>
              <w:jc w:val="thaiDistribute"/>
              <w:rPr>
                <w:rFonts w:ascii="Arial" w:eastAsia="Arial" w:hAnsi="Arial" w:cs="Arial"/>
                <w:color w:val="000000"/>
                <w:sz w:val="16"/>
                <w:szCs w:val="16"/>
              </w:rPr>
            </w:pPr>
            <w:r w:rsidRPr="00884EF6">
              <w:rPr>
                <w:rFonts w:ascii="Arial" w:hAnsi="Arial" w:cs="Arial"/>
                <w:b/>
                <w:bCs/>
                <w:sz w:val="16"/>
                <w:szCs w:val="16"/>
                <w:lang w:val="en-GB"/>
              </w:rPr>
              <w:t xml:space="preserve">As </w:t>
            </w:r>
            <w:proofErr w:type="gramStart"/>
            <w:r w:rsidRPr="00884EF6">
              <w:rPr>
                <w:rFonts w:ascii="Arial" w:hAnsi="Arial" w:cs="Arial"/>
                <w:b/>
                <w:bCs/>
                <w:sz w:val="16"/>
                <w:szCs w:val="16"/>
                <w:lang w:val="en-GB"/>
              </w:rPr>
              <w:t>at</w:t>
            </w:r>
            <w:proofErr w:type="gramEnd"/>
            <w:r w:rsidRPr="00884EF6">
              <w:rPr>
                <w:rFonts w:ascii="Arial" w:hAnsi="Arial" w:cs="Arial"/>
                <w:b/>
                <w:bCs/>
                <w:sz w:val="16"/>
                <w:szCs w:val="16"/>
                <w:lang w:val="en-GB"/>
              </w:rPr>
              <w:t xml:space="preserve"> </w:t>
            </w:r>
            <w:r w:rsidR="00106018" w:rsidRPr="00884EF6">
              <w:rPr>
                <w:rFonts w:ascii="Arial" w:hAnsi="Arial" w:cs="Arial"/>
                <w:b/>
                <w:bCs/>
                <w:sz w:val="16"/>
                <w:szCs w:val="16"/>
                <w:lang w:val="en-GB"/>
              </w:rPr>
              <w:t>31</w:t>
            </w:r>
            <w:r w:rsidRPr="00884EF6">
              <w:rPr>
                <w:rFonts w:ascii="Arial" w:hAnsi="Arial" w:cs="Arial"/>
                <w:b/>
                <w:bCs/>
                <w:sz w:val="16"/>
                <w:szCs w:val="16"/>
                <w:lang w:val="en-GB"/>
              </w:rPr>
              <w:t xml:space="preserve"> December </w:t>
            </w:r>
            <w:r w:rsidR="00106018" w:rsidRPr="00884EF6">
              <w:rPr>
                <w:rFonts w:ascii="Arial" w:hAnsi="Arial" w:cs="Arial"/>
                <w:b/>
                <w:bCs/>
                <w:sz w:val="16"/>
                <w:szCs w:val="16"/>
                <w:lang w:val="en-GB"/>
              </w:rPr>
              <w:t>202</w:t>
            </w:r>
            <w:r w:rsidR="006D6138" w:rsidRPr="00884EF6">
              <w:rPr>
                <w:rFonts w:ascii="Arial" w:hAnsi="Arial" w:cs="Arial"/>
                <w:b/>
                <w:bCs/>
                <w:sz w:val="16"/>
                <w:szCs w:val="16"/>
                <w:lang w:val="en-GB"/>
              </w:rPr>
              <w:t>3</w:t>
            </w:r>
          </w:p>
        </w:tc>
        <w:tc>
          <w:tcPr>
            <w:tcW w:w="1474" w:type="dxa"/>
            <w:shd w:val="clear" w:color="auto" w:fill="FAFAFA"/>
            <w:vAlign w:val="center"/>
          </w:tcPr>
          <w:p w14:paraId="1DEF24DF" w14:textId="77777777" w:rsidR="00CF0068" w:rsidRPr="00884EF6" w:rsidRDefault="00CF0068" w:rsidP="00CF0068">
            <w:pPr>
              <w:ind w:right="-72"/>
              <w:jc w:val="right"/>
              <w:rPr>
                <w:rFonts w:ascii="Arial" w:eastAsia="Arial" w:hAnsi="Arial" w:cs="Arial"/>
                <w:color w:val="000000"/>
                <w:sz w:val="16"/>
                <w:szCs w:val="16"/>
              </w:rPr>
            </w:pPr>
          </w:p>
        </w:tc>
        <w:tc>
          <w:tcPr>
            <w:tcW w:w="1474" w:type="dxa"/>
            <w:shd w:val="clear" w:color="auto" w:fill="FAFAFA"/>
            <w:vAlign w:val="center"/>
          </w:tcPr>
          <w:p w14:paraId="7A665148" w14:textId="77777777" w:rsidR="00CF0068" w:rsidRPr="00884EF6" w:rsidRDefault="00CF0068" w:rsidP="00CF0068">
            <w:pPr>
              <w:ind w:right="-72"/>
              <w:jc w:val="right"/>
              <w:rPr>
                <w:rFonts w:ascii="Arial" w:eastAsia="Arial" w:hAnsi="Arial" w:cs="Arial"/>
                <w:color w:val="000000"/>
                <w:sz w:val="16"/>
                <w:szCs w:val="16"/>
              </w:rPr>
            </w:pPr>
          </w:p>
        </w:tc>
        <w:tc>
          <w:tcPr>
            <w:tcW w:w="1474" w:type="dxa"/>
            <w:shd w:val="clear" w:color="auto" w:fill="FAFAFA"/>
            <w:vAlign w:val="center"/>
          </w:tcPr>
          <w:p w14:paraId="424921EE" w14:textId="77777777" w:rsidR="00CF0068" w:rsidRPr="00884EF6" w:rsidRDefault="00CF0068" w:rsidP="00CF0068">
            <w:pPr>
              <w:ind w:right="-72"/>
              <w:jc w:val="right"/>
              <w:rPr>
                <w:rFonts w:ascii="Arial" w:eastAsia="Arial" w:hAnsi="Arial" w:cs="Arial"/>
                <w:color w:val="000000"/>
                <w:sz w:val="16"/>
                <w:szCs w:val="16"/>
              </w:rPr>
            </w:pPr>
          </w:p>
        </w:tc>
        <w:tc>
          <w:tcPr>
            <w:tcW w:w="1474" w:type="dxa"/>
            <w:shd w:val="clear" w:color="auto" w:fill="FAFAFA"/>
            <w:vAlign w:val="center"/>
          </w:tcPr>
          <w:p w14:paraId="0AA77B29" w14:textId="77777777" w:rsidR="00CF0068" w:rsidRPr="00884EF6" w:rsidRDefault="00CF0068" w:rsidP="00CF0068">
            <w:pPr>
              <w:ind w:right="-72"/>
              <w:jc w:val="right"/>
              <w:rPr>
                <w:rFonts w:ascii="Arial" w:eastAsia="Arial" w:hAnsi="Arial" w:cs="Arial"/>
                <w:color w:val="000000"/>
                <w:sz w:val="16"/>
                <w:szCs w:val="16"/>
              </w:rPr>
            </w:pPr>
          </w:p>
        </w:tc>
        <w:tc>
          <w:tcPr>
            <w:tcW w:w="1475" w:type="dxa"/>
            <w:shd w:val="clear" w:color="auto" w:fill="FAFAFA"/>
            <w:vAlign w:val="center"/>
          </w:tcPr>
          <w:p w14:paraId="562C8340" w14:textId="77777777" w:rsidR="00CF0068" w:rsidRPr="00884EF6" w:rsidRDefault="00CF0068" w:rsidP="00CF0068">
            <w:pPr>
              <w:ind w:right="-72"/>
              <w:jc w:val="right"/>
              <w:rPr>
                <w:rFonts w:ascii="Arial" w:eastAsia="Arial" w:hAnsi="Arial" w:cs="Arial"/>
                <w:color w:val="000000"/>
                <w:sz w:val="16"/>
                <w:szCs w:val="16"/>
              </w:rPr>
            </w:pPr>
          </w:p>
        </w:tc>
      </w:tr>
      <w:tr w:rsidR="00F14273" w:rsidRPr="004E3EC7" w14:paraId="759EFA0C" w14:textId="77777777" w:rsidTr="00884EF6">
        <w:tc>
          <w:tcPr>
            <w:tcW w:w="2203" w:type="dxa"/>
            <w:shd w:val="clear" w:color="auto" w:fill="auto"/>
            <w:vAlign w:val="bottom"/>
          </w:tcPr>
          <w:p w14:paraId="087C397B" w14:textId="311CCDD2" w:rsidR="00F14273" w:rsidRPr="00884EF6" w:rsidRDefault="00F14273" w:rsidP="00F14273">
            <w:pPr>
              <w:jc w:val="thaiDistribute"/>
              <w:rPr>
                <w:rFonts w:ascii="Arial" w:hAnsi="Arial" w:cs="Arial"/>
                <w:sz w:val="16"/>
                <w:szCs w:val="16"/>
                <w:lang w:val="en-GB"/>
              </w:rPr>
            </w:pPr>
            <w:r w:rsidRPr="00884EF6">
              <w:rPr>
                <w:rFonts w:ascii="Arial" w:hAnsi="Arial" w:cs="Arial"/>
                <w:sz w:val="16"/>
                <w:szCs w:val="16"/>
                <w:lang w:val="en-GB"/>
              </w:rPr>
              <w:t>Lease liabilities</w:t>
            </w:r>
          </w:p>
        </w:tc>
        <w:tc>
          <w:tcPr>
            <w:tcW w:w="1474" w:type="dxa"/>
            <w:shd w:val="clear" w:color="auto" w:fill="FAFAFA"/>
          </w:tcPr>
          <w:p w14:paraId="20B5DD4E" w14:textId="5A7ACD2B" w:rsidR="00F14273" w:rsidRPr="00884EF6" w:rsidRDefault="00F14273" w:rsidP="00F14273">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lang w:val="en-GB"/>
              </w:rPr>
              <w:t>-</w:t>
            </w:r>
          </w:p>
        </w:tc>
        <w:tc>
          <w:tcPr>
            <w:tcW w:w="1474" w:type="dxa"/>
            <w:shd w:val="clear" w:color="auto" w:fill="FAFAFA"/>
          </w:tcPr>
          <w:p w14:paraId="7BF7C6F5" w14:textId="699841E0" w:rsidR="00F14273" w:rsidRPr="00884EF6" w:rsidRDefault="00F20491" w:rsidP="00F14273">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44,382</w:t>
            </w:r>
          </w:p>
        </w:tc>
        <w:tc>
          <w:tcPr>
            <w:tcW w:w="1474" w:type="dxa"/>
            <w:shd w:val="clear" w:color="auto" w:fill="FAFAFA"/>
          </w:tcPr>
          <w:p w14:paraId="6B98AC19" w14:textId="2C1D2731" w:rsidR="00F14273" w:rsidRPr="00884EF6" w:rsidRDefault="00F20491" w:rsidP="00F14273">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153,872</w:t>
            </w:r>
          </w:p>
        </w:tc>
        <w:tc>
          <w:tcPr>
            <w:tcW w:w="1474" w:type="dxa"/>
            <w:shd w:val="clear" w:color="auto" w:fill="FAFAFA"/>
          </w:tcPr>
          <w:p w14:paraId="5B0F281A" w14:textId="78B0F138" w:rsidR="00F14273" w:rsidRPr="00884EF6" w:rsidRDefault="00F20491" w:rsidP="00F14273">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16,042</w:t>
            </w:r>
          </w:p>
        </w:tc>
        <w:tc>
          <w:tcPr>
            <w:tcW w:w="1475" w:type="dxa"/>
            <w:shd w:val="clear" w:color="auto" w:fill="FAFAFA"/>
          </w:tcPr>
          <w:p w14:paraId="6F82525F" w14:textId="7288A935" w:rsidR="00F14273" w:rsidRPr="00884EF6" w:rsidRDefault="00F20491" w:rsidP="00F14273">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214,296</w:t>
            </w:r>
          </w:p>
        </w:tc>
      </w:tr>
      <w:tr w:rsidR="00F14273" w:rsidRPr="004E3EC7" w14:paraId="7565A5FF" w14:textId="77777777" w:rsidTr="00884EF6">
        <w:tc>
          <w:tcPr>
            <w:tcW w:w="2203" w:type="dxa"/>
            <w:shd w:val="clear" w:color="auto" w:fill="auto"/>
            <w:vAlign w:val="bottom"/>
          </w:tcPr>
          <w:p w14:paraId="6EEBA228" w14:textId="3910CE80" w:rsidR="00F14273" w:rsidRPr="00884EF6" w:rsidRDefault="00F14273" w:rsidP="00F14273">
            <w:pPr>
              <w:jc w:val="thaiDistribute"/>
              <w:rPr>
                <w:rFonts w:ascii="Arial" w:hAnsi="Arial" w:cs="Arial"/>
                <w:sz w:val="16"/>
                <w:szCs w:val="16"/>
                <w:lang w:val="en-GB"/>
              </w:rPr>
            </w:pPr>
            <w:r w:rsidRPr="00884EF6">
              <w:rPr>
                <w:rFonts w:ascii="Arial" w:hAnsi="Arial" w:cs="Arial"/>
                <w:sz w:val="16"/>
                <w:szCs w:val="16"/>
                <w:lang w:val="en-GB"/>
              </w:rPr>
              <w:t>Other payables</w:t>
            </w:r>
          </w:p>
        </w:tc>
        <w:tc>
          <w:tcPr>
            <w:tcW w:w="1474" w:type="dxa"/>
            <w:tcBorders>
              <w:bottom w:val="single" w:sz="4" w:space="0" w:color="auto"/>
            </w:tcBorders>
            <w:shd w:val="clear" w:color="auto" w:fill="FAFAFA"/>
          </w:tcPr>
          <w:p w14:paraId="60B8C5DA" w14:textId="1956F215" w:rsidR="00F14273" w:rsidRPr="00884EF6" w:rsidRDefault="00F20491" w:rsidP="00F14273">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235,518</w:t>
            </w:r>
          </w:p>
        </w:tc>
        <w:tc>
          <w:tcPr>
            <w:tcW w:w="1474" w:type="dxa"/>
            <w:tcBorders>
              <w:bottom w:val="single" w:sz="4" w:space="0" w:color="auto"/>
            </w:tcBorders>
            <w:shd w:val="clear" w:color="auto" w:fill="FAFAFA"/>
          </w:tcPr>
          <w:p w14:paraId="2B8B16A3" w14:textId="1E4C2A17" w:rsidR="00F14273" w:rsidRPr="00884EF6" w:rsidRDefault="00F14273" w:rsidP="00F14273">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lang w:val="en-GB"/>
              </w:rPr>
              <w:t>-</w:t>
            </w:r>
          </w:p>
        </w:tc>
        <w:tc>
          <w:tcPr>
            <w:tcW w:w="1474" w:type="dxa"/>
            <w:tcBorders>
              <w:bottom w:val="single" w:sz="4" w:space="0" w:color="auto"/>
            </w:tcBorders>
            <w:shd w:val="clear" w:color="auto" w:fill="FAFAFA"/>
          </w:tcPr>
          <w:p w14:paraId="11F027E9" w14:textId="6AF7668E" w:rsidR="00F14273" w:rsidRPr="00884EF6" w:rsidRDefault="00F14273" w:rsidP="00F14273">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lang w:val="en-GB"/>
              </w:rPr>
              <w:t>-</w:t>
            </w:r>
          </w:p>
        </w:tc>
        <w:tc>
          <w:tcPr>
            <w:tcW w:w="1474" w:type="dxa"/>
            <w:tcBorders>
              <w:bottom w:val="single" w:sz="4" w:space="0" w:color="auto"/>
            </w:tcBorders>
            <w:shd w:val="clear" w:color="auto" w:fill="FAFAFA"/>
          </w:tcPr>
          <w:p w14:paraId="4537CE11" w14:textId="30264A40" w:rsidR="00F14273" w:rsidRPr="00884EF6" w:rsidRDefault="00F14273" w:rsidP="00F14273">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lang w:val="en-GB"/>
              </w:rPr>
              <w:t>-</w:t>
            </w:r>
          </w:p>
        </w:tc>
        <w:tc>
          <w:tcPr>
            <w:tcW w:w="1475" w:type="dxa"/>
            <w:tcBorders>
              <w:bottom w:val="single" w:sz="4" w:space="0" w:color="auto"/>
            </w:tcBorders>
            <w:shd w:val="clear" w:color="auto" w:fill="FAFAFA"/>
          </w:tcPr>
          <w:p w14:paraId="08E93367" w14:textId="09A89DC7" w:rsidR="00F14273" w:rsidRPr="00884EF6" w:rsidRDefault="00F20491" w:rsidP="00F14273">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235,518</w:t>
            </w:r>
          </w:p>
        </w:tc>
      </w:tr>
      <w:tr w:rsidR="00CF0068" w:rsidRPr="004E3EC7" w14:paraId="3988373A" w14:textId="77777777" w:rsidTr="00884EF6">
        <w:tc>
          <w:tcPr>
            <w:tcW w:w="2203" w:type="dxa"/>
            <w:shd w:val="clear" w:color="auto" w:fill="auto"/>
            <w:vAlign w:val="bottom"/>
          </w:tcPr>
          <w:p w14:paraId="64EBC7E9" w14:textId="77777777" w:rsidR="00CF0068" w:rsidRPr="00884EF6" w:rsidRDefault="00CF0068" w:rsidP="00CF0068">
            <w:pPr>
              <w:jc w:val="thaiDistribute"/>
              <w:rPr>
                <w:rFonts w:ascii="Arial" w:hAnsi="Arial" w:cs="Arial"/>
                <w:sz w:val="16"/>
                <w:szCs w:val="16"/>
                <w:lang w:val="en-GB"/>
              </w:rPr>
            </w:pPr>
          </w:p>
        </w:tc>
        <w:tc>
          <w:tcPr>
            <w:tcW w:w="1474" w:type="dxa"/>
            <w:tcBorders>
              <w:top w:val="single" w:sz="4" w:space="0" w:color="auto"/>
            </w:tcBorders>
            <w:shd w:val="clear" w:color="auto" w:fill="FAFAFA"/>
            <w:vAlign w:val="center"/>
          </w:tcPr>
          <w:p w14:paraId="4461225E" w14:textId="77777777" w:rsidR="00CF0068" w:rsidRPr="00884EF6" w:rsidRDefault="00CF0068" w:rsidP="00CF006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FAFAFA"/>
            <w:vAlign w:val="center"/>
          </w:tcPr>
          <w:p w14:paraId="5D703921" w14:textId="77777777" w:rsidR="00CF0068" w:rsidRPr="00884EF6" w:rsidRDefault="00CF0068" w:rsidP="00CF006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FAFAFA"/>
            <w:vAlign w:val="center"/>
          </w:tcPr>
          <w:p w14:paraId="354C7DAE" w14:textId="77777777" w:rsidR="00CF0068" w:rsidRPr="00884EF6" w:rsidRDefault="00CF0068" w:rsidP="00CF006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FAFAFA"/>
            <w:vAlign w:val="center"/>
          </w:tcPr>
          <w:p w14:paraId="527E5C1E" w14:textId="77777777" w:rsidR="00CF0068" w:rsidRPr="00884EF6" w:rsidRDefault="00CF0068" w:rsidP="00CF0068">
            <w:pPr>
              <w:ind w:right="-72"/>
              <w:jc w:val="right"/>
              <w:rPr>
                <w:rFonts w:ascii="Arial" w:hAnsi="Arial" w:cs="Arial"/>
                <w:color w:val="000000" w:themeColor="text1"/>
                <w:sz w:val="16"/>
                <w:szCs w:val="16"/>
                <w:lang w:val="en-GB"/>
              </w:rPr>
            </w:pPr>
          </w:p>
        </w:tc>
        <w:tc>
          <w:tcPr>
            <w:tcW w:w="1475" w:type="dxa"/>
            <w:tcBorders>
              <w:top w:val="single" w:sz="4" w:space="0" w:color="auto"/>
            </w:tcBorders>
            <w:shd w:val="clear" w:color="auto" w:fill="FAFAFA"/>
            <w:vAlign w:val="center"/>
          </w:tcPr>
          <w:p w14:paraId="54A0D7EB" w14:textId="77777777" w:rsidR="00CF0068" w:rsidRPr="00884EF6" w:rsidRDefault="00CF0068" w:rsidP="00CF0068">
            <w:pPr>
              <w:ind w:right="-72"/>
              <w:jc w:val="right"/>
              <w:rPr>
                <w:rFonts w:ascii="Arial" w:hAnsi="Arial" w:cs="Arial"/>
                <w:color w:val="000000" w:themeColor="text1"/>
                <w:sz w:val="16"/>
                <w:szCs w:val="16"/>
                <w:lang w:val="en-GB"/>
              </w:rPr>
            </w:pPr>
          </w:p>
        </w:tc>
      </w:tr>
      <w:tr w:rsidR="00677F6B" w:rsidRPr="004E3EC7" w14:paraId="4BD22E01" w14:textId="77777777" w:rsidTr="00677F6B">
        <w:tc>
          <w:tcPr>
            <w:tcW w:w="2203" w:type="dxa"/>
            <w:shd w:val="clear" w:color="auto" w:fill="auto"/>
            <w:vAlign w:val="bottom"/>
          </w:tcPr>
          <w:p w14:paraId="54CEDCD7" w14:textId="77777777" w:rsidR="00677F6B" w:rsidRPr="00884EF6" w:rsidRDefault="00677F6B" w:rsidP="00677F6B">
            <w:pPr>
              <w:jc w:val="thaiDistribute"/>
              <w:rPr>
                <w:rFonts w:ascii="Arial" w:hAnsi="Arial" w:cs="Arial"/>
                <w:b/>
                <w:bCs/>
                <w:sz w:val="16"/>
                <w:szCs w:val="16"/>
                <w:lang w:val="en-GB"/>
              </w:rPr>
            </w:pPr>
            <w:r w:rsidRPr="00884EF6">
              <w:rPr>
                <w:rFonts w:ascii="Arial" w:hAnsi="Arial" w:cs="Arial"/>
                <w:b/>
                <w:bCs/>
                <w:sz w:val="16"/>
                <w:szCs w:val="16"/>
                <w:lang w:val="en-GB"/>
              </w:rPr>
              <w:t xml:space="preserve">Total financial liabilities </w:t>
            </w:r>
          </w:p>
          <w:p w14:paraId="579E0E96" w14:textId="1EFB03DE" w:rsidR="00677F6B" w:rsidRPr="00884EF6" w:rsidRDefault="00677F6B" w:rsidP="00677F6B">
            <w:pPr>
              <w:jc w:val="thaiDistribute"/>
              <w:rPr>
                <w:rFonts w:ascii="Arial" w:eastAsia="Arial" w:hAnsi="Arial" w:cs="Arial"/>
                <w:color w:val="000000"/>
                <w:sz w:val="16"/>
                <w:szCs w:val="16"/>
              </w:rPr>
            </w:pPr>
            <w:r w:rsidRPr="00884EF6">
              <w:rPr>
                <w:rFonts w:ascii="Arial" w:hAnsi="Arial" w:cs="Arial"/>
                <w:b/>
                <w:bCs/>
                <w:sz w:val="16"/>
                <w:szCs w:val="16"/>
                <w:lang w:val="en-GB"/>
              </w:rPr>
              <w:t xml:space="preserve">    that is not derivatives</w:t>
            </w:r>
          </w:p>
        </w:tc>
        <w:tc>
          <w:tcPr>
            <w:tcW w:w="1474" w:type="dxa"/>
            <w:tcBorders>
              <w:bottom w:val="single" w:sz="4" w:space="0" w:color="auto"/>
            </w:tcBorders>
            <w:shd w:val="clear" w:color="auto" w:fill="FAFAFA"/>
            <w:vAlign w:val="bottom"/>
          </w:tcPr>
          <w:p w14:paraId="65A28082" w14:textId="49CC822F" w:rsidR="00677F6B" w:rsidRPr="00884EF6" w:rsidRDefault="00677F6B" w:rsidP="00677F6B">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235,518</w:t>
            </w:r>
          </w:p>
        </w:tc>
        <w:tc>
          <w:tcPr>
            <w:tcW w:w="1474" w:type="dxa"/>
            <w:shd w:val="clear" w:color="auto" w:fill="FAFAFA"/>
            <w:vAlign w:val="bottom"/>
          </w:tcPr>
          <w:p w14:paraId="2628EA46" w14:textId="7A473347" w:rsidR="00677F6B" w:rsidRPr="00884EF6" w:rsidRDefault="00677F6B" w:rsidP="00677F6B">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44,382</w:t>
            </w:r>
          </w:p>
        </w:tc>
        <w:tc>
          <w:tcPr>
            <w:tcW w:w="1474" w:type="dxa"/>
            <w:shd w:val="clear" w:color="auto" w:fill="FAFAFA"/>
            <w:vAlign w:val="bottom"/>
          </w:tcPr>
          <w:p w14:paraId="0AB03A41" w14:textId="126722F5" w:rsidR="00677F6B" w:rsidRPr="00884EF6" w:rsidRDefault="00677F6B" w:rsidP="00677F6B">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153,872</w:t>
            </w:r>
          </w:p>
        </w:tc>
        <w:tc>
          <w:tcPr>
            <w:tcW w:w="1474" w:type="dxa"/>
            <w:shd w:val="clear" w:color="auto" w:fill="FAFAFA"/>
            <w:vAlign w:val="bottom"/>
          </w:tcPr>
          <w:p w14:paraId="25B77348" w14:textId="4A382DF2" w:rsidR="00677F6B" w:rsidRPr="00884EF6" w:rsidRDefault="00677F6B" w:rsidP="00677F6B">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16,042</w:t>
            </w:r>
          </w:p>
        </w:tc>
        <w:tc>
          <w:tcPr>
            <w:tcW w:w="1475" w:type="dxa"/>
            <w:tcBorders>
              <w:bottom w:val="single" w:sz="4" w:space="0" w:color="auto"/>
            </w:tcBorders>
            <w:shd w:val="clear" w:color="auto" w:fill="FAFAFA"/>
            <w:vAlign w:val="bottom"/>
          </w:tcPr>
          <w:p w14:paraId="09CE5652" w14:textId="3B365791" w:rsidR="00677F6B" w:rsidRPr="00884EF6" w:rsidRDefault="00677F6B" w:rsidP="00677F6B">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449,814</w:t>
            </w:r>
          </w:p>
        </w:tc>
      </w:tr>
      <w:tr w:rsidR="00CF0068" w:rsidRPr="004E3EC7" w14:paraId="77AC674E" w14:textId="77777777" w:rsidTr="00884EF6">
        <w:tc>
          <w:tcPr>
            <w:tcW w:w="2203" w:type="dxa"/>
            <w:shd w:val="clear" w:color="auto" w:fill="auto"/>
            <w:vAlign w:val="bottom"/>
          </w:tcPr>
          <w:p w14:paraId="63CA4778" w14:textId="77777777" w:rsidR="00CF0068" w:rsidRPr="00884EF6" w:rsidRDefault="00CF0068" w:rsidP="00CF0068">
            <w:pPr>
              <w:jc w:val="thaiDistribute"/>
              <w:rPr>
                <w:rFonts w:ascii="Arial" w:hAnsi="Arial" w:cs="Arial"/>
                <w:b/>
                <w:bCs/>
                <w:sz w:val="16"/>
                <w:szCs w:val="16"/>
                <w:lang w:val="en-GB"/>
              </w:rPr>
            </w:pPr>
          </w:p>
        </w:tc>
        <w:tc>
          <w:tcPr>
            <w:tcW w:w="1474" w:type="dxa"/>
            <w:tcBorders>
              <w:top w:val="single" w:sz="4" w:space="0" w:color="auto"/>
            </w:tcBorders>
            <w:shd w:val="clear" w:color="auto" w:fill="auto"/>
            <w:vAlign w:val="bottom"/>
          </w:tcPr>
          <w:p w14:paraId="6224C419" w14:textId="77777777" w:rsidR="00CF0068" w:rsidRPr="00884EF6" w:rsidRDefault="00CF0068" w:rsidP="00CF006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auto"/>
            <w:vAlign w:val="bottom"/>
          </w:tcPr>
          <w:p w14:paraId="3783D670" w14:textId="77777777" w:rsidR="00CF0068" w:rsidRPr="00884EF6" w:rsidRDefault="00CF0068" w:rsidP="00CF006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auto"/>
            <w:vAlign w:val="bottom"/>
          </w:tcPr>
          <w:p w14:paraId="57C65AFB" w14:textId="77777777" w:rsidR="00CF0068" w:rsidRPr="00884EF6" w:rsidRDefault="00CF0068" w:rsidP="00CF006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auto"/>
            <w:vAlign w:val="bottom"/>
          </w:tcPr>
          <w:p w14:paraId="6F9D3648" w14:textId="77777777" w:rsidR="00CF0068" w:rsidRPr="00884EF6" w:rsidRDefault="00CF0068" w:rsidP="00CF0068">
            <w:pPr>
              <w:ind w:right="-72"/>
              <w:jc w:val="right"/>
              <w:rPr>
                <w:rFonts w:ascii="Arial" w:eastAsia="Arial" w:hAnsi="Arial" w:cs="Arial"/>
                <w:color w:val="000000"/>
                <w:sz w:val="16"/>
                <w:szCs w:val="16"/>
              </w:rPr>
            </w:pPr>
          </w:p>
        </w:tc>
        <w:tc>
          <w:tcPr>
            <w:tcW w:w="1475" w:type="dxa"/>
            <w:tcBorders>
              <w:top w:val="single" w:sz="4" w:space="0" w:color="auto"/>
            </w:tcBorders>
            <w:shd w:val="clear" w:color="auto" w:fill="auto"/>
            <w:vAlign w:val="bottom"/>
          </w:tcPr>
          <w:p w14:paraId="7D3865F5" w14:textId="77777777" w:rsidR="00CF0068" w:rsidRPr="00884EF6" w:rsidRDefault="00CF0068" w:rsidP="00CF0068">
            <w:pPr>
              <w:ind w:right="-72"/>
              <w:jc w:val="right"/>
              <w:rPr>
                <w:rFonts w:ascii="Arial" w:eastAsia="Arial" w:hAnsi="Arial" w:cs="Arial"/>
                <w:color w:val="000000"/>
                <w:sz w:val="16"/>
                <w:szCs w:val="16"/>
              </w:rPr>
            </w:pPr>
          </w:p>
        </w:tc>
      </w:tr>
      <w:tr w:rsidR="006D6138" w:rsidRPr="004E3EC7" w14:paraId="44F3D75F" w14:textId="77777777" w:rsidTr="00884EF6">
        <w:tc>
          <w:tcPr>
            <w:tcW w:w="2203" w:type="dxa"/>
            <w:shd w:val="clear" w:color="auto" w:fill="auto"/>
            <w:vAlign w:val="bottom"/>
          </w:tcPr>
          <w:p w14:paraId="20E25E60" w14:textId="70E4628D" w:rsidR="006D6138" w:rsidRPr="00884EF6" w:rsidRDefault="006D6138" w:rsidP="006D6138">
            <w:pPr>
              <w:jc w:val="thaiDistribute"/>
              <w:rPr>
                <w:rFonts w:ascii="Arial" w:hAnsi="Arial" w:cs="Arial"/>
                <w:b/>
                <w:bCs/>
                <w:sz w:val="16"/>
                <w:szCs w:val="16"/>
                <w:lang w:val="en-GB"/>
              </w:rPr>
            </w:pPr>
            <w:r w:rsidRPr="00884EF6">
              <w:rPr>
                <w:rFonts w:ascii="Arial" w:hAnsi="Arial" w:cs="Arial"/>
                <w:b/>
                <w:bCs/>
                <w:sz w:val="16"/>
                <w:szCs w:val="16"/>
                <w:lang w:val="en-GB"/>
              </w:rPr>
              <w:t xml:space="preserve">As </w:t>
            </w:r>
            <w:proofErr w:type="gramStart"/>
            <w:r w:rsidRPr="00884EF6">
              <w:rPr>
                <w:rFonts w:ascii="Arial" w:hAnsi="Arial" w:cs="Arial"/>
                <w:b/>
                <w:bCs/>
                <w:sz w:val="16"/>
                <w:szCs w:val="16"/>
                <w:lang w:val="en-GB"/>
              </w:rPr>
              <w:t>at</w:t>
            </w:r>
            <w:proofErr w:type="gramEnd"/>
            <w:r w:rsidRPr="00884EF6">
              <w:rPr>
                <w:rFonts w:ascii="Arial" w:hAnsi="Arial" w:cs="Arial"/>
                <w:b/>
                <w:bCs/>
                <w:sz w:val="16"/>
                <w:szCs w:val="16"/>
                <w:lang w:val="en-GB"/>
              </w:rPr>
              <w:t xml:space="preserve"> 31 December 2022</w:t>
            </w:r>
          </w:p>
        </w:tc>
        <w:tc>
          <w:tcPr>
            <w:tcW w:w="1474" w:type="dxa"/>
            <w:shd w:val="clear" w:color="auto" w:fill="auto"/>
            <w:vAlign w:val="center"/>
          </w:tcPr>
          <w:p w14:paraId="274B5142" w14:textId="77777777" w:rsidR="006D6138" w:rsidRPr="00884EF6" w:rsidRDefault="006D6138" w:rsidP="006D6138">
            <w:pPr>
              <w:ind w:right="-72"/>
              <w:jc w:val="right"/>
              <w:rPr>
                <w:rFonts w:ascii="Arial" w:hAnsi="Arial" w:cs="Arial"/>
                <w:color w:val="000000" w:themeColor="text1"/>
                <w:sz w:val="16"/>
                <w:szCs w:val="16"/>
                <w:lang w:val="en-GB"/>
              </w:rPr>
            </w:pPr>
          </w:p>
        </w:tc>
        <w:tc>
          <w:tcPr>
            <w:tcW w:w="1474" w:type="dxa"/>
            <w:shd w:val="clear" w:color="auto" w:fill="auto"/>
            <w:vAlign w:val="center"/>
          </w:tcPr>
          <w:p w14:paraId="0F79164A" w14:textId="77777777" w:rsidR="006D6138" w:rsidRPr="00884EF6" w:rsidRDefault="006D6138" w:rsidP="006D6138">
            <w:pPr>
              <w:ind w:right="-72"/>
              <w:jc w:val="right"/>
              <w:rPr>
                <w:rFonts w:ascii="Arial" w:hAnsi="Arial" w:cs="Arial"/>
                <w:color w:val="000000" w:themeColor="text1"/>
                <w:sz w:val="16"/>
                <w:szCs w:val="16"/>
                <w:lang w:val="en-GB"/>
              </w:rPr>
            </w:pPr>
          </w:p>
        </w:tc>
        <w:tc>
          <w:tcPr>
            <w:tcW w:w="1474" w:type="dxa"/>
            <w:shd w:val="clear" w:color="auto" w:fill="auto"/>
            <w:vAlign w:val="center"/>
          </w:tcPr>
          <w:p w14:paraId="3358C909" w14:textId="77777777" w:rsidR="006D6138" w:rsidRPr="00884EF6" w:rsidRDefault="006D6138" w:rsidP="006D6138">
            <w:pPr>
              <w:ind w:right="-72"/>
              <w:jc w:val="right"/>
              <w:rPr>
                <w:rFonts w:ascii="Arial" w:hAnsi="Arial" w:cs="Arial"/>
                <w:color w:val="000000" w:themeColor="text1"/>
                <w:sz w:val="16"/>
                <w:szCs w:val="16"/>
                <w:lang w:val="en-GB"/>
              </w:rPr>
            </w:pPr>
          </w:p>
        </w:tc>
        <w:tc>
          <w:tcPr>
            <w:tcW w:w="1474" w:type="dxa"/>
            <w:shd w:val="clear" w:color="auto" w:fill="auto"/>
            <w:vAlign w:val="center"/>
          </w:tcPr>
          <w:p w14:paraId="702521ED" w14:textId="77777777" w:rsidR="006D6138" w:rsidRPr="00884EF6" w:rsidRDefault="006D6138" w:rsidP="006D6138">
            <w:pPr>
              <w:ind w:right="-72"/>
              <w:jc w:val="right"/>
              <w:rPr>
                <w:rFonts w:ascii="Arial" w:eastAsia="Arial" w:hAnsi="Arial" w:cs="Arial"/>
                <w:color w:val="000000"/>
                <w:sz w:val="16"/>
                <w:szCs w:val="16"/>
              </w:rPr>
            </w:pPr>
          </w:p>
        </w:tc>
        <w:tc>
          <w:tcPr>
            <w:tcW w:w="1475" w:type="dxa"/>
            <w:shd w:val="clear" w:color="auto" w:fill="auto"/>
            <w:vAlign w:val="center"/>
          </w:tcPr>
          <w:p w14:paraId="5B93821F" w14:textId="77777777" w:rsidR="006D6138" w:rsidRPr="00884EF6" w:rsidRDefault="006D6138" w:rsidP="006D6138">
            <w:pPr>
              <w:ind w:right="-72"/>
              <w:jc w:val="right"/>
              <w:rPr>
                <w:rFonts w:ascii="Arial" w:eastAsia="Arial" w:hAnsi="Arial" w:cs="Arial"/>
                <w:color w:val="000000"/>
                <w:sz w:val="16"/>
                <w:szCs w:val="16"/>
              </w:rPr>
            </w:pPr>
          </w:p>
        </w:tc>
      </w:tr>
      <w:tr w:rsidR="006D6138" w:rsidRPr="004E3EC7" w14:paraId="02752F0A" w14:textId="77777777" w:rsidTr="00884EF6">
        <w:tc>
          <w:tcPr>
            <w:tcW w:w="2203" w:type="dxa"/>
            <w:shd w:val="clear" w:color="auto" w:fill="auto"/>
            <w:vAlign w:val="bottom"/>
          </w:tcPr>
          <w:p w14:paraId="4AB32120" w14:textId="6575D1F2" w:rsidR="006D6138" w:rsidRPr="00884EF6" w:rsidRDefault="006D6138" w:rsidP="006D6138">
            <w:pPr>
              <w:jc w:val="thaiDistribute"/>
              <w:rPr>
                <w:rFonts w:ascii="Arial" w:hAnsi="Arial" w:cs="Arial"/>
                <w:b/>
                <w:bCs/>
                <w:sz w:val="16"/>
                <w:szCs w:val="16"/>
                <w:lang w:val="en-GB"/>
              </w:rPr>
            </w:pPr>
            <w:r w:rsidRPr="00884EF6">
              <w:rPr>
                <w:rFonts w:ascii="Arial" w:hAnsi="Arial" w:cs="Arial"/>
                <w:sz w:val="16"/>
                <w:szCs w:val="16"/>
                <w:lang w:val="en-GB"/>
              </w:rPr>
              <w:t>Lease liabilities</w:t>
            </w:r>
          </w:p>
        </w:tc>
        <w:tc>
          <w:tcPr>
            <w:tcW w:w="1474" w:type="dxa"/>
            <w:shd w:val="clear" w:color="auto" w:fill="auto"/>
          </w:tcPr>
          <w:p w14:paraId="550AB5CB" w14:textId="74041E9B" w:rsidR="006D6138" w:rsidRPr="00884EF6" w:rsidRDefault="006D6138" w:rsidP="006D6138">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cs/>
                <w:lang w:val="en-GB"/>
              </w:rPr>
              <w:t xml:space="preserve"> -   </w:t>
            </w:r>
          </w:p>
        </w:tc>
        <w:tc>
          <w:tcPr>
            <w:tcW w:w="1474" w:type="dxa"/>
            <w:shd w:val="clear" w:color="auto" w:fill="auto"/>
          </w:tcPr>
          <w:p w14:paraId="16ED1F8A" w14:textId="5D171D83" w:rsidR="006D6138" w:rsidRPr="00884EF6" w:rsidRDefault="006D6138" w:rsidP="006D6138">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cs/>
                <w:lang w:val="en-GB"/>
              </w:rPr>
              <w:t xml:space="preserve"> </w:t>
            </w:r>
            <w:r w:rsidRPr="00884EF6">
              <w:rPr>
                <w:rFonts w:ascii="Arial" w:hAnsi="Arial" w:cs="Arial"/>
                <w:color w:val="000000" w:themeColor="text1"/>
                <w:sz w:val="16"/>
                <w:szCs w:val="16"/>
                <w:lang w:val="en-GB"/>
              </w:rPr>
              <w:t>44,925</w:t>
            </w:r>
            <w:r w:rsidRPr="00884EF6">
              <w:rPr>
                <w:rFonts w:ascii="Arial" w:hAnsi="Arial" w:cs="Arial"/>
                <w:color w:val="000000" w:themeColor="text1"/>
                <w:sz w:val="16"/>
                <w:szCs w:val="16"/>
                <w:cs/>
                <w:lang w:val="en-GB"/>
              </w:rPr>
              <w:t xml:space="preserve"> </w:t>
            </w:r>
          </w:p>
        </w:tc>
        <w:tc>
          <w:tcPr>
            <w:tcW w:w="1474" w:type="dxa"/>
            <w:shd w:val="clear" w:color="auto" w:fill="auto"/>
          </w:tcPr>
          <w:p w14:paraId="21DFAF1A" w14:textId="5AD41882" w:rsidR="006D6138" w:rsidRPr="00884EF6" w:rsidRDefault="006D6138" w:rsidP="006D6138">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cs/>
                <w:lang w:val="en-GB"/>
              </w:rPr>
              <w:t xml:space="preserve"> </w:t>
            </w:r>
            <w:r w:rsidRPr="00884EF6">
              <w:rPr>
                <w:rFonts w:ascii="Arial" w:hAnsi="Arial" w:cs="Arial"/>
                <w:color w:val="000000" w:themeColor="text1"/>
                <w:sz w:val="16"/>
                <w:szCs w:val="16"/>
                <w:lang w:val="en-GB"/>
              </w:rPr>
              <w:t>112</w:t>
            </w:r>
            <w:r w:rsidRPr="00884EF6">
              <w:rPr>
                <w:rFonts w:ascii="Arial" w:hAnsi="Arial" w:cs="Arial"/>
                <w:color w:val="000000" w:themeColor="text1"/>
                <w:sz w:val="16"/>
                <w:szCs w:val="16"/>
                <w:cs/>
                <w:lang w:val="en-GB"/>
              </w:rPr>
              <w:t>,</w:t>
            </w:r>
            <w:r w:rsidRPr="00884EF6">
              <w:rPr>
                <w:rFonts w:ascii="Arial" w:hAnsi="Arial" w:cs="Arial"/>
                <w:color w:val="000000" w:themeColor="text1"/>
                <w:sz w:val="16"/>
                <w:szCs w:val="16"/>
                <w:lang w:val="en-GB"/>
              </w:rPr>
              <w:t>769</w:t>
            </w:r>
            <w:r w:rsidRPr="00884EF6">
              <w:rPr>
                <w:rFonts w:ascii="Arial" w:hAnsi="Arial" w:cs="Arial"/>
                <w:color w:val="000000" w:themeColor="text1"/>
                <w:sz w:val="16"/>
                <w:szCs w:val="16"/>
                <w:cs/>
                <w:lang w:val="en-GB"/>
              </w:rPr>
              <w:t xml:space="preserve"> </w:t>
            </w:r>
          </w:p>
        </w:tc>
        <w:tc>
          <w:tcPr>
            <w:tcW w:w="1474" w:type="dxa"/>
            <w:shd w:val="clear" w:color="auto" w:fill="auto"/>
          </w:tcPr>
          <w:p w14:paraId="1D4D343E" w14:textId="15BD1EFA" w:rsidR="006D6138" w:rsidRPr="00884EF6" w:rsidRDefault="006D6138" w:rsidP="006D6138">
            <w:pPr>
              <w:ind w:right="-72"/>
              <w:jc w:val="right"/>
              <w:rPr>
                <w:rFonts w:ascii="Arial" w:eastAsia="Arial" w:hAnsi="Arial" w:cs="Arial"/>
                <w:color w:val="000000"/>
                <w:sz w:val="16"/>
                <w:szCs w:val="16"/>
              </w:rPr>
            </w:pPr>
            <w:r w:rsidRPr="00884EF6">
              <w:rPr>
                <w:rFonts w:ascii="Arial" w:hAnsi="Arial" w:cs="Arial"/>
                <w:color w:val="000000" w:themeColor="text1"/>
                <w:sz w:val="16"/>
                <w:szCs w:val="16"/>
                <w:cs/>
                <w:lang w:val="en-GB"/>
              </w:rPr>
              <w:t xml:space="preserve"> </w:t>
            </w:r>
            <w:r w:rsidRPr="00884EF6">
              <w:rPr>
                <w:rFonts w:ascii="Arial" w:hAnsi="Arial" w:cs="Arial"/>
                <w:color w:val="000000" w:themeColor="text1"/>
                <w:sz w:val="16"/>
                <w:szCs w:val="16"/>
                <w:lang w:val="en-GB"/>
              </w:rPr>
              <w:t>35</w:t>
            </w:r>
            <w:r w:rsidRPr="00884EF6">
              <w:rPr>
                <w:rFonts w:ascii="Arial" w:hAnsi="Arial" w:cs="Arial"/>
                <w:color w:val="000000" w:themeColor="text1"/>
                <w:sz w:val="16"/>
                <w:szCs w:val="16"/>
                <w:cs/>
                <w:lang w:val="en-GB"/>
              </w:rPr>
              <w:t>,</w:t>
            </w:r>
            <w:r w:rsidRPr="00884EF6">
              <w:rPr>
                <w:rFonts w:ascii="Arial" w:hAnsi="Arial" w:cs="Arial"/>
                <w:color w:val="000000" w:themeColor="text1"/>
                <w:sz w:val="16"/>
                <w:szCs w:val="16"/>
                <w:lang w:val="en-GB"/>
              </w:rPr>
              <w:t>852</w:t>
            </w:r>
            <w:r w:rsidRPr="00884EF6">
              <w:rPr>
                <w:rFonts w:ascii="Arial" w:hAnsi="Arial" w:cs="Arial"/>
                <w:color w:val="000000" w:themeColor="text1"/>
                <w:sz w:val="16"/>
                <w:szCs w:val="16"/>
                <w:cs/>
                <w:lang w:val="en-GB"/>
              </w:rPr>
              <w:t xml:space="preserve"> </w:t>
            </w:r>
          </w:p>
        </w:tc>
        <w:tc>
          <w:tcPr>
            <w:tcW w:w="1475" w:type="dxa"/>
            <w:shd w:val="clear" w:color="auto" w:fill="auto"/>
          </w:tcPr>
          <w:p w14:paraId="35D9E00D" w14:textId="135A17F1" w:rsidR="006D6138" w:rsidRPr="00884EF6" w:rsidRDefault="006D6138" w:rsidP="006D6138">
            <w:pPr>
              <w:ind w:right="-72"/>
              <w:jc w:val="right"/>
              <w:rPr>
                <w:rFonts w:ascii="Arial" w:eastAsia="Arial" w:hAnsi="Arial" w:cs="Arial"/>
                <w:color w:val="000000"/>
                <w:sz w:val="16"/>
                <w:szCs w:val="16"/>
              </w:rPr>
            </w:pPr>
            <w:r w:rsidRPr="00884EF6">
              <w:rPr>
                <w:rFonts w:ascii="Arial" w:hAnsi="Arial" w:cs="Arial"/>
                <w:color w:val="000000" w:themeColor="text1"/>
                <w:sz w:val="16"/>
                <w:szCs w:val="16"/>
                <w:cs/>
                <w:lang w:val="en-GB"/>
              </w:rPr>
              <w:t xml:space="preserve"> </w:t>
            </w:r>
            <w:r w:rsidRPr="00884EF6">
              <w:rPr>
                <w:rFonts w:ascii="Arial" w:hAnsi="Arial" w:cs="Arial"/>
                <w:color w:val="000000" w:themeColor="text1"/>
                <w:sz w:val="16"/>
                <w:szCs w:val="16"/>
                <w:lang w:val="en-GB"/>
              </w:rPr>
              <w:t>193</w:t>
            </w:r>
            <w:r w:rsidRPr="00884EF6">
              <w:rPr>
                <w:rFonts w:ascii="Arial" w:hAnsi="Arial" w:cs="Arial"/>
                <w:color w:val="000000" w:themeColor="text1"/>
                <w:sz w:val="16"/>
                <w:szCs w:val="16"/>
                <w:cs/>
                <w:lang w:val="en-GB"/>
              </w:rPr>
              <w:t>,</w:t>
            </w:r>
            <w:r w:rsidRPr="00884EF6">
              <w:rPr>
                <w:rFonts w:ascii="Arial" w:hAnsi="Arial" w:cs="Arial"/>
                <w:color w:val="000000" w:themeColor="text1"/>
                <w:sz w:val="16"/>
                <w:szCs w:val="16"/>
                <w:lang w:val="en-GB"/>
              </w:rPr>
              <w:t>546</w:t>
            </w:r>
            <w:r w:rsidRPr="00884EF6">
              <w:rPr>
                <w:rFonts w:ascii="Arial" w:hAnsi="Arial" w:cs="Arial"/>
                <w:color w:val="000000" w:themeColor="text1"/>
                <w:sz w:val="16"/>
                <w:szCs w:val="16"/>
                <w:cs/>
                <w:lang w:val="en-GB"/>
              </w:rPr>
              <w:t xml:space="preserve"> </w:t>
            </w:r>
          </w:p>
        </w:tc>
      </w:tr>
      <w:tr w:rsidR="006D6138" w:rsidRPr="004E3EC7" w14:paraId="7A2DA064" w14:textId="77777777" w:rsidTr="00884EF6">
        <w:tc>
          <w:tcPr>
            <w:tcW w:w="2203" w:type="dxa"/>
            <w:shd w:val="clear" w:color="auto" w:fill="auto"/>
            <w:vAlign w:val="bottom"/>
          </w:tcPr>
          <w:p w14:paraId="2D9AED2C" w14:textId="1A55A565" w:rsidR="006D6138" w:rsidRPr="00884EF6" w:rsidRDefault="006D6138" w:rsidP="006D6138">
            <w:pPr>
              <w:jc w:val="thaiDistribute"/>
              <w:rPr>
                <w:rFonts w:ascii="Arial" w:hAnsi="Arial" w:cs="Arial"/>
                <w:b/>
                <w:bCs/>
                <w:sz w:val="16"/>
                <w:szCs w:val="16"/>
                <w:lang w:val="en-GB"/>
              </w:rPr>
            </w:pPr>
            <w:r w:rsidRPr="00884EF6">
              <w:rPr>
                <w:rFonts w:ascii="Arial" w:hAnsi="Arial" w:cs="Arial"/>
                <w:sz w:val="16"/>
                <w:szCs w:val="16"/>
                <w:lang w:val="en-GB"/>
              </w:rPr>
              <w:t>Other payables</w:t>
            </w:r>
          </w:p>
        </w:tc>
        <w:tc>
          <w:tcPr>
            <w:tcW w:w="1474" w:type="dxa"/>
            <w:tcBorders>
              <w:bottom w:val="single" w:sz="4" w:space="0" w:color="auto"/>
            </w:tcBorders>
            <w:shd w:val="clear" w:color="auto" w:fill="auto"/>
          </w:tcPr>
          <w:p w14:paraId="2B8979F7" w14:textId="4E33EB0F" w:rsidR="006D6138" w:rsidRPr="00884EF6" w:rsidRDefault="00F20491" w:rsidP="006D6138">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185,544</w:t>
            </w:r>
          </w:p>
        </w:tc>
        <w:tc>
          <w:tcPr>
            <w:tcW w:w="1474" w:type="dxa"/>
            <w:tcBorders>
              <w:bottom w:val="single" w:sz="4" w:space="0" w:color="auto"/>
            </w:tcBorders>
            <w:shd w:val="clear" w:color="auto" w:fill="auto"/>
          </w:tcPr>
          <w:p w14:paraId="5418CF6C" w14:textId="1D001763" w:rsidR="006D6138" w:rsidRPr="00884EF6" w:rsidRDefault="006D6138" w:rsidP="006D6138">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cs/>
                <w:lang w:val="en-GB"/>
              </w:rPr>
              <w:t xml:space="preserve"> </w:t>
            </w:r>
            <w:r w:rsidRPr="00884EF6">
              <w:rPr>
                <w:rFonts w:ascii="Arial" w:hAnsi="Arial" w:cs="Arial"/>
                <w:color w:val="000000" w:themeColor="text1"/>
                <w:sz w:val="16"/>
                <w:szCs w:val="16"/>
                <w:lang w:val="en-GB"/>
              </w:rPr>
              <w:t>-</w:t>
            </w:r>
            <w:r w:rsidRPr="00884EF6">
              <w:rPr>
                <w:rFonts w:ascii="Arial" w:hAnsi="Arial" w:cs="Arial"/>
                <w:color w:val="000000" w:themeColor="text1"/>
                <w:sz w:val="16"/>
                <w:szCs w:val="16"/>
                <w:cs/>
                <w:lang w:val="en-GB"/>
              </w:rPr>
              <w:t xml:space="preserve"> </w:t>
            </w:r>
          </w:p>
        </w:tc>
        <w:tc>
          <w:tcPr>
            <w:tcW w:w="1474" w:type="dxa"/>
            <w:tcBorders>
              <w:bottom w:val="single" w:sz="4" w:space="0" w:color="auto"/>
            </w:tcBorders>
            <w:shd w:val="clear" w:color="auto" w:fill="auto"/>
          </w:tcPr>
          <w:p w14:paraId="56DA4224" w14:textId="278DFC1F" w:rsidR="006D6138" w:rsidRPr="00884EF6" w:rsidRDefault="006D6138" w:rsidP="006D6138">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cs/>
                <w:lang w:val="en-GB"/>
              </w:rPr>
              <w:t xml:space="preserve"> -   </w:t>
            </w:r>
          </w:p>
        </w:tc>
        <w:tc>
          <w:tcPr>
            <w:tcW w:w="1474" w:type="dxa"/>
            <w:tcBorders>
              <w:bottom w:val="single" w:sz="4" w:space="0" w:color="auto"/>
            </w:tcBorders>
            <w:shd w:val="clear" w:color="auto" w:fill="auto"/>
          </w:tcPr>
          <w:p w14:paraId="0E284C1A" w14:textId="0D0DEBDC" w:rsidR="006D6138" w:rsidRPr="00884EF6" w:rsidRDefault="006D6138" w:rsidP="006D6138">
            <w:pPr>
              <w:ind w:right="-72"/>
              <w:jc w:val="right"/>
              <w:rPr>
                <w:rFonts w:ascii="Arial" w:eastAsia="Arial" w:hAnsi="Arial" w:cs="Arial"/>
                <w:color w:val="000000"/>
                <w:sz w:val="16"/>
                <w:szCs w:val="16"/>
              </w:rPr>
            </w:pPr>
            <w:r w:rsidRPr="00884EF6">
              <w:rPr>
                <w:rFonts w:ascii="Arial" w:hAnsi="Arial" w:cs="Arial"/>
                <w:color w:val="000000" w:themeColor="text1"/>
                <w:sz w:val="16"/>
                <w:szCs w:val="16"/>
                <w:cs/>
                <w:lang w:val="en-GB"/>
              </w:rPr>
              <w:t xml:space="preserve"> -   </w:t>
            </w:r>
          </w:p>
        </w:tc>
        <w:tc>
          <w:tcPr>
            <w:tcW w:w="1475" w:type="dxa"/>
            <w:tcBorders>
              <w:bottom w:val="single" w:sz="4" w:space="0" w:color="auto"/>
            </w:tcBorders>
            <w:shd w:val="clear" w:color="auto" w:fill="auto"/>
          </w:tcPr>
          <w:p w14:paraId="3AFC3FF0" w14:textId="57720542" w:rsidR="006D6138" w:rsidRPr="00884EF6" w:rsidRDefault="00F20491" w:rsidP="006D6138">
            <w:pPr>
              <w:ind w:right="-72"/>
              <w:jc w:val="right"/>
              <w:rPr>
                <w:rFonts w:ascii="Arial" w:eastAsia="Arial" w:hAnsi="Arial" w:cs="Arial"/>
                <w:color w:val="000000"/>
                <w:sz w:val="16"/>
                <w:szCs w:val="16"/>
              </w:rPr>
            </w:pPr>
            <w:r w:rsidRPr="00F20491">
              <w:rPr>
                <w:rFonts w:ascii="Arial" w:hAnsi="Arial" w:cs="Arial"/>
                <w:color w:val="000000" w:themeColor="text1"/>
                <w:sz w:val="16"/>
                <w:szCs w:val="16"/>
                <w:lang w:val="en-GB"/>
              </w:rPr>
              <w:t>185,544</w:t>
            </w:r>
          </w:p>
        </w:tc>
      </w:tr>
      <w:tr w:rsidR="006D6138" w:rsidRPr="004E3EC7" w14:paraId="058A378D" w14:textId="77777777" w:rsidTr="00884EF6">
        <w:tc>
          <w:tcPr>
            <w:tcW w:w="2203" w:type="dxa"/>
            <w:shd w:val="clear" w:color="auto" w:fill="auto"/>
            <w:vAlign w:val="bottom"/>
          </w:tcPr>
          <w:p w14:paraId="72C0C387" w14:textId="77777777" w:rsidR="006D6138" w:rsidRPr="00884EF6" w:rsidRDefault="006D6138" w:rsidP="006D6138">
            <w:pPr>
              <w:jc w:val="thaiDistribute"/>
              <w:rPr>
                <w:rFonts w:ascii="Arial" w:hAnsi="Arial" w:cs="Arial"/>
                <w:sz w:val="16"/>
                <w:szCs w:val="16"/>
                <w:lang w:val="en-GB"/>
              </w:rPr>
            </w:pPr>
          </w:p>
        </w:tc>
        <w:tc>
          <w:tcPr>
            <w:tcW w:w="1474" w:type="dxa"/>
            <w:tcBorders>
              <w:top w:val="single" w:sz="4" w:space="0" w:color="auto"/>
            </w:tcBorders>
            <w:shd w:val="clear" w:color="auto" w:fill="auto"/>
            <w:vAlign w:val="center"/>
          </w:tcPr>
          <w:p w14:paraId="681A16AA" w14:textId="77777777" w:rsidR="006D6138" w:rsidRPr="00884EF6" w:rsidRDefault="006D6138" w:rsidP="006D613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auto"/>
            <w:vAlign w:val="center"/>
          </w:tcPr>
          <w:p w14:paraId="4BE46514" w14:textId="77777777" w:rsidR="006D6138" w:rsidRPr="00884EF6" w:rsidRDefault="006D6138" w:rsidP="006D613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auto"/>
            <w:vAlign w:val="center"/>
          </w:tcPr>
          <w:p w14:paraId="14068AA2" w14:textId="77777777" w:rsidR="006D6138" w:rsidRPr="00884EF6" w:rsidRDefault="006D6138" w:rsidP="006D613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auto"/>
            <w:vAlign w:val="center"/>
          </w:tcPr>
          <w:p w14:paraId="5A011E93" w14:textId="77777777" w:rsidR="006D6138" w:rsidRPr="00884EF6" w:rsidRDefault="006D6138" w:rsidP="006D6138">
            <w:pPr>
              <w:ind w:right="-72"/>
              <w:jc w:val="right"/>
              <w:rPr>
                <w:rFonts w:ascii="Arial" w:hAnsi="Arial" w:cs="Arial"/>
                <w:color w:val="000000" w:themeColor="text1"/>
                <w:sz w:val="16"/>
                <w:szCs w:val="16"/>
                <w:lang w:val="en-GB"/>
              </w:rPr>
            </w:pPr>
          </w:p>
        </w:tc>
        <w:tc>
          <w:tcPr>
            <w:tcW w:w="1475" w:type="dxa"/>
            <w:tcBorders>
              <w:top w:val="single" w:sz="4" w:space="0" w:color="auto"/>
            </w:tcBorders>
            <w:shd w:val="clear" w:color="auto" w:fill="auto"/>
            <w:vAlign w:val="center"/>
          </w:tcPr>
          <w:p w14:paraId="77FED04E" w14:textId="77777777" w:rsidR="006D6138" w:rsidRPr="00884EF6" w:rsidRDefault="006D6138" w:rsidP="006D6138">
            <w:pPr>
              <w:ind w:right="-72"/>
              <w:jc w:val="right"/>
              <w:rPr>
                <w:rFonts w:ascii="Arial" w:hAnsi="Arial" w:cs="Arial"/>
                <w:color w:val="000000" w:themeColor="text1"/>
                <w:sz w:val="16"/>
                <w:szCs w:val="16"/>
                <w:lang w:val="en-GB"/>
              </w:rPr>
            </w:pPr>
          </w:p>
        </w:tc>
      </w:tr>
      <w:tr w:rsidR="006D6138" w:rsidRPr="004E3EC7" w14:paraId="5A385474" w14:textId="77777777" w:rsidTr="00884EF6">
        <w:tc>
          <w:tcPr>
            <w:tcW w:w="2203" w:type="dxa"/>
            <w:shd w:val="clear" w:color="auto" w:fill="auto"/>
            <w:vAlign w:val="bottom"/>
          </w:tcPr>
          <w:p w14:paraId="0F3F1E8F" w14:textId="77777777" w:rsidR="006D6138" w:rsidRPr="00884EF6" w:rsidRDefault="006D6138" w:rsidP="006D6138">
            <w:pPr>
              <w:jc w:val="thaiDistribute"/>
              <w:rPr>
                <w:rFonts w:ascii="Arial" w:hAnsi="Arial" w:cs="Arial"/>
                <w:b/>
                <w:bCs/>
                <w:sz w:val="16"/>
                <w:szCs w:val="16"/>
                <w:lang w:val="en-GB"/>
              </w:rPr>
            </w:pPr>
            <w:r w:rsidRPr="00884EF6">
              <w:rPr>
                <w:rFonts w:ascii="Arial" w:hAnsi="Arial" w:cs="Arial"/>
                <w:b/>
                <w:bCs/>
                <w:sz w:val="16"/>
                <w:szCs w:val="16"/>
                <w:lang w:val="en-GB"/>
              </w:rPr>
              <w:t xml:space="preserve">Total financial liabilities </w:t>
            </w:r>
          </w:p>
          <w:p w14:paraId="0CFB46EB" w14:textId="0384040F" w:rsidR="006D6138" w:rsidRPr="00884EF6" w:rsidRDefault="006D6138" w:rsidP="006D6138">
            <w:pPr>
              <w:jc w:val="thaiDistribute"/>
              <w:rPr>
                <w:rFonts w:ascii="Arial" w:hAnsi="Arial" w:cs="Arial"/>
                <w:b/>
                <w:bCs/>
                <w:sz w:val="16"/>
                <w:szCs w:val="16"/>
                <w:lang w:val="en-GB"/>
              </w:rPr>
            </w:pPr>
            <w:r w:rsidRPr="00884EF6">
              <w:rPr>
                <w:rFonts w:ascii="Arial" w:hAnsi="Arial" w:cs="Arial"/>
                <w:b/>
                <w:bCs/>
                <w:sz w:val="16"/>
                <w:szCs w:val="16"/>
                <w:lang w:val="en-GB"/>
              </w:rPr>
              <w:t xml:space="preserve">    that is not derivatives</w:t>
            </w:r>
          </w:p>
        </w:tc>
        <w:tc>
          <w:tcPr>
            <w:tcW w:w="1474" w:type="dxa"/>
            <w:tcBorders>
              <w:bottom w:val="single" w:sz="4" w:space="0" w:color="auto"/>
            </w:tcBorders>
            <w:shd w:val="clear" w:color="auto" w:fill="auto"/>
            <w:vAlign w:val="bottom"/>
          </w:tcPr>
          <w:p w14:paraId="1EDC62D1" w14:textId="2961A736" w:rsidR="006D6138" w:rsidRPr="00884EF6" w:rsidRDefault="00F20491" w:rsidP="006D6138">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lang w:val="en-GB"/>
              </w:rPr>
              <w:t>185,544</w:t>
            </w:r>
          </w:p>
        </w:tc>
        <w:tc>
          <w:tcPr>
            <w:tcW w:w="1474" w:type="dxa"/>
            <w:tcBorders>
              <w:bottom w:val="single" w:sz="4" w:space="0" w:color="auto"/>
            </w:tcBorders>
            <w:shd w:val="clear" w:color="auto" w:fill="auto"/>
            <w:vAlign w:val="bottom"/>
          </w:tcPr>
          <w:p w14:paraId="07C79D4F" w14:textId="5AEC3D60" w:rsidR="006D6138" w:rsidRPr="00884EF6" w:rsidRDefault="006D6138" w:rsidP="006D6138">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cs/>
                <w:lang w:val="en-GB"/>
              </w:rPr>
              <w:t xml:space="preserve"> </w:t>
            </w:r>
            <w:r w:rsidRPr="00884EF6">
              <w:rPr>
                <w:rFonts w:ascii="Arial" w:hAnsi="Arial" w:cs="Arial"/>
                <w:color w:val="000000" w:themeColor="text1"/>
                <w:sz w:val="16"/>
                <w:szCs w:val="16"/>
                <w:lang w:val="en-GB"/>
              </w:rPr>
              <w:t>44,925</w:t>
            </w:r>
          </w:p>
        </w:tc>
        <w:tc>
          <w:tcPr>
            <w:tcW w:w="1474" w:type="dxa"/>
            <w:tcBorders>
              <w:bottom w:val="single" w:sz="4" w:space="0" w:color="auto"/>
            </w:tcBorders>
            <w:shd w:val="clear" w:color="auto" w:fill="auto"/>
            <w:vAlign w:val="bottom"/>
          </w:tcPr>
          <w:p w14:paraId="0FEA87B7" w14:textId="33FB6F9B" w:rsidR="006D6138" w:rsidRPr="00884EF6" w:rsidRDefault="006D6138" w:rsidP="006D6138">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cs/>
                <w:lang w:val="en-GB"/>
              </w:rPr>
              <w:t xml:space="preserve"> </w:t>
            </w:r>
            <w:r w:rsidRPr="00884EF6">
              <w:rPr>
                <w:rFonts w:ascii="Arial" w:hAnsi="Arial" w:cs="Arial"/>
                <w:color w:val="000000" w:themeColor="text1"/>
                <w:sz w:val="16"/>
                <w:szCs w:val="16"/>
                <w:lang w:val="en-GB"/>
              </w:rPr>
              <w:t>112</w:t>
            </w:r>
            <w:r w:rsidRPr="00884EF6">
              <w:rPr>
                <w:rFonts w:ascii="Arial" w:hAnsi="Arial" w:cs="Arial"/>
                <w:color w:val="000000" w:themeColor="text1"/>
                <w:sz w:val="16"/>
                <w:szCs w:val="16"/>
                <w:cs/>
                <w:lang w:val="en-GB"/>
              </w:rPr>
              <w:t>,</w:t>
            </w:r>
            <w:r w:rsidRPr="00884EF6">
              <w:rPr>
                <w:rFonts w:ascii="Arial" w:hAnsi="Arial" w:cs="Arial"/>
                <w:color w:val="000000" w:themeColor="text1"/>
                <w:sz w:val="16"/>
                <w:szCs w:val="16"/>
                <w:lang w:val="en-GB"/>
              </w:rPr>
              <w:t>769</w:t>
            </w:r>
            <w:r w:rsidRPr="00884EF6">
              <w:rPr>
                <w:rFonts w:ascii="Arial" w:hAnsi="Arial" w:cs="Arial"/>
                <w:color w:val="000000" w:themeColor="text1"/>
                <w:sz w:val="16"/>
                <w:szCs w:val="16"/>
                <w:cs/>
                <w:lang w:val="en-GB"/>
              </w:rPr>
              <w:t xml:space="preserve"> </w:t>
            </w:r>
          </w:p>
        </w:tc>
        <w:tc>
          <w:tcPr>
            <w:tcW w:w="1474" w:type="dxa"/>
            <w:tcBorders>
              <w:bottom w:val="single" w:sz="4" w:space="0" w:color="auto"/>
            </w:tcBorders>
            <w:shd w:val="clear" w:color="auto" w:fill="auto"/>
            <w:vAlign w:val="bottom"/>
          </w:tcPr>
          <w:p w14:paraId="33652ACF" w14:textId="4FF55E15" w:rsidR="006D6138" w:rsidRPr="00884EF6" w:rsidRDefault="006D6138" w:rsidP="006D6138">
            <w:pPr>
              <w:ind w:right="-72"/>
              <w:jc w:val="right"/>
              <w:rPr>
                <w:rFonts w:ascii="Arial" w:hAnsi="Arial" w:cs="Arial"/>
                <w:color w:val="000000" w:themeColor="text1"/>
                <w:sz w:val="16"/>
                <w:szCs w:val="16"/>
                <w:lang w:val="en-GB"/>
              </w:rPr>
            </w:pPr>
            <w:r w:rsidRPr="00884EF6">
              <w:rPr>
                <w:rFonts w:ascii="Arial" w:hAnsi="Arial" w:cs="Arial"/>
                <w:color w:val="000000" w:themeColor="text1"/>
                <w:sz w:val="16"/>
                <w:szCs w:val="16"/>
                <w:cs/>
                <w:lang w:val="en-GB"/>
              </w:rPr>
              <w:t xml:space="preserve"> </w:t>
            </w:r>
            <w:r w:rsidRPr="00884EF6">
              <w:rPr>
                <w:rFonts w:ascii="Arial" w:hAnsi="Arial" w:cs="Arial"/>
                <w:color w:val="000000" w:themeColor="text1"/>
                <w:sz w:val="16"/>
                <w:szCs w:val="16"/>
                <w:lang w:val="en-GB"/>
              </w:rPr>
              <w:t>35</w:t>
            </w:r>
            <w:r w:rsidRPr="00884EF6">
              <w:rPr>
                <w:rFonts w:ascii="Arial" w:hAnsi="Arial" w:cs="Arial"/>
                <w:color w:val="000000" w:themeColor="text1"/>
                <w:sz w:val="16"/>
                <w:szCs w:val="16"/>
                <w:cs/>
                <w:lang w:val="en-GB"/>
              </w:rPr>
              <w:t>,</w:t>
            </w:r>
            <w:r w:rsidRPr="00884EF6">
              <w:rPr>
                <w:rFonts w:ascii="Arial" w:hAnsi="Arial" w:cs="Arial"/>
                <w:color w:val="000000" w:themeColor="text1"/>
                <w:sz w:val="16"/>
                <w:szCs w:val="16"/>
                <w:lang w:val="en-GB"/>
              </w:rPr>
              <w:t>852</w:t>
            </w:r>
            <w:r w:rsidRPr="00884EF6">
              <w:rPr>
                <w:rFonts w:ascii="Arial" w:hAnsi="Arial" w:cs="Arial"/>
                <w:color w:val="000000" w:themeColor="text1"/>
                <w:sz w:val="16"/>
                <w:szCs w:val="16"/>
                <w:cs/>
                <w:lang w:val="en-GB"/>
              </w:rPr>
              <w:t xml:space="preserve"> </w:t>
            </w:r>
          </w:p>
        </w:tc>
        <w:tc>
          <w:tcPr>
            <w:tcW w:w="1475" w:type="dxa"/>
            <w:tcBorders>
              <w:bottom w:val="single" w:sz="4" w:space="0" w:color="auto"/>
            </w:tcBorders>
            <w:shd w:val="clear" w:color="auto" w:fill="auto"/>
            <w:vAlign w:val="bottom"/>
          </w:tcPr>
          <w:p w14:paraId="4B280AEF" w14:textId="5DD21233" w:rsidR="006D6138" w:rsidRPr="00884EF6" w:rsidRDefault="00F20491" w:rsidP="006D6138">
            <w:pPr>
              <w:ind w:right="-72"/>
              <w:jc w:val="right"/>
              <w:rPr>
                <w:rFonts w:ascii="Arial" w:hAnsi="Arial" w:cs="Arial"/>
                <w:color w:val="000000" w:themeColor="text1"/>
                <w:sz w:val="16"/>
                <w:szCs w:val="16"/>
                <w:lang w:val="en-GB"/>
              </w:rPr>
            </w:pPr>
            <w:r w:rsidRPr="00F20491">
              <w:rPr>
                <w:rFonts w:ascii="Arial" w:hAnsi="Arial" w:cs="Arial"/>
                <w:color w:val="000000" w:themeColor="text1"/>
                <w:sz w:val="16"/>
                <w:szCs w:val="16"/>
                <w:cs/>
                <w:lang w:val="en-GB"/>
              </w:rPr>
              <w:t>379</w:t>
            </w:r>
            <w:r w:rsidRPr="00F20491">
              <w:rPr>
                <w:rFonts w:ascii="Arial" w:hAnsi="Arial" w:cs="Arial"/>
                <w:color w:val="000000" w:themeColor="text1"/>
                <w:sz w:val="16"/>
                <w:szCs w:val="16"/>
                <w:lang w:val="en-GB"/>
              </w:rPr>
              <w:t>,</w:t>
            </w:r>
            <w:r w:rsidRPr="00F20491">
              <w:rPr>
                <w:rFonts w:ascii="Arial" w:hAnsi="Arial" w:cs="Arial"/>
                <w:color w:val="000000" w:themeColor="text1"/>
                <w:sz w:val="16"/>
                <w:szCs w:val="16"/>
                <w:cs/>
                <w:lang w:val="en-GB"/>
              </w:rPr>
              <w:t>090</w:t>
            </w:r>
          </w:p>
        </w:tc>
      </w:tr>
    </w:tbl>
    <w:p w14:paraId="3681792A" w14:textId="4C59EAA9" w:rsidR="00B03E6E" w:rsidRPr="004E3EC7" w:rsidRDefault="00B03E6E" w:rsidP="00AC1B4E">
      <w:pPr>
        <w:jc w:val="thaiDistribute"/>
        <w:rPr>
          <w:rFonts w:ascii="Arial" w:eastAsia="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03"/>
        <w:gridCol w:w="1474"/>
        <w:gridCol w:w="1474"/>
        <w:gridCol w:w="1474"/>
        <w:gridCol w:w="1474"/>
        <w:gridCol w:w="1475"/>
      </w:tblGrid>
      <w:tr w:rsidR="00B03E6E" w:rsidRPr="00884EF6" w14:paraId="046BF78E" w14:textId="77777777" w:rsidTr="00884EF6">
        <w:tc>
          <w:tcPr>
            <w:tcW w:w="2203" w:type="dxa"/>
            <w:vAlign w:val="bottom"/>
          </w:tcPr>
          <w:p w14:paraId="0C16ECD1" w14:textId="77777777" w:rsidR="00B03E6E" w:rsidRPr="00884EF6" w:rsidRDefault="00B03E6E" w:rsidP="00AC1B4E">
            <w:pPr>
              <w:jc w:val="thaiDistribute"/>
              <w:rPr>
                <w:rFonts w:ascii="Arial" w:eastAsia="Arial" w:hAnsi="Arial" w:cs="Arial"/>
                <w:color w:val="000000"/>
                <w:sz w:val="16"/>
                <w:szCs w:val="16"/>
              </w:rPr>
            </w:pPr>
          </w:p>
        </w:tc>
        <w:tc>
          <w:tcPr>
            <w:tcW w:w="7371" w:type="dxa"/>
            <w:gridSpan w:val="5"/>
            <w:tcBorders>
              <w:top w:val="single" w:sz="4" w:space="0" w:color="auto"/>
              <w:bottom w:val="single" w:sz="4" w:space="0" w:color="auto"/>
            </w:tcBorders>
            <w:vAlign w:val="bottom"/>
          </w:tcPr>
          <w:p w14:paraId="6687D7BA" w14:textId="26C18CB5" w:rsidR="00B03E6E" w:rsidRPr="00884EF6" w:rsidRDefault="00B03E6E" w:rsidP="00AC1B4E">
            <w:pPr>
              <w:jc w:val="center"/>
              <w:rPr>
                <w:rFonts w:ascii="Arial" w:eastAsia="Arial" w:hAnsi="Arial" w:cs="Arial"/>
                <w:color w:val="000000"/>
                <w:sz w:val="16"/>
                <w:szCs w:val="16"/>
              </w:rPr>
            </w:pPr>
            <w:r w:rsidRPr="00884EF6">
              <w:rPr>
                <w:rFonts w:ascii="Arial" w:hAnsi="Arial" w:cs="Arial"/>
                <w:b/>
                <w:bCs/>
                <w:sz w:val="16"/>
                <w:szCs w:val="16"/>
                <w:lang w:val="en-GB"/>
              </w:rPr>
              <w:t>Separate financial statements</w:t>
            </w:r>
          </w:p>
        </w:tc>
      </w:tr>
      <w:tr w:rsidR="002757C2" w:rsidRPr="00884EF6" w14:paraId="58887827" w14:textId="77777777" w:rsidTr="00884EF6">
        <w:tc>
          <w:tcPr>
            <w:tcW w:w="2203" w:type="dxa"/>
            <w:vAlign w:val="bottom"/>
          </w:tcPr>
          <w:p w14:paraId="610C75DA" w14:textId="5DDC4D01" w:rsidR="002757C2" w:rsidRPr="00884EF6" w:rsidRDefault="002757C2" w:rsidP="002757C2">
            <w:pPr>
              <w:jc w:val="thaiDistribute"/>
              <w:rPr>
                <w:rFonts w:ascii="Arial Bold" w:eastAsia="Arial" w:hAnsi="Arial Bold" w:cs="Arial"/>
                <w:color w:val="000000"/>
                <w:sz w:val="16"/>
                <w:szCs w:val="16"/>
              </w:rPr>
            </w:pPr>
            <w:r w:rsidRPr="00884EF6">
              <w:rPr>
                <w:rFonts w:ascii="Arial Bold" w:hAnsi="Arial Bold" w:cs="Arial"/>
                <w:b/>
                <w:bCs/>
                <w:sz w:val="16"/>
                <w:szCs w:val="16"/>
                <w:lang w:val="en-GB"/>
              </w:rPr>
              <w:t xml:space="preserve">Maturity of </w:t>
            </w:r>
          </w:p>
        </w:tc>
        <w:tc>
          <w:tcPr>
            <w:tcW w:w="1474" w:type="dxa"/>
            <w:tcBorders>
              <w:top w:val="single" w:sz="4" w:space="0" w:color="auto"/>
            </w:tcBorders>
            <w:vAlign w:val="bottom"/>
          </w:tcPr>
          <w:p w14:paraId="3612079C" w14:textId="07E63C3F" w:rsidR="002757C2" w:rsidRPr="00884EF6" w:rsidRDefault="002757C2" w:rsidP="002757C2">
            <w:pPr>
              <w:ind w:right="-72"/>
              <w:jc w:val="right"/>
              <w:rPr>
                <w:rFonts w:ascii="Arial" w:hAnsi="Arial" w:cs="Arial"/>
                <w:b/>
                <w:bCs/>
                <w:sz w:val="16"/>
                <w:szCs w:val="16"/>
                <w:lang w:val="en-GB"/>
              </w:rPr>
            </w:pPr>
            <w:r w:rsidRPr="00884EF6">
              <w:rPr>
                <w:rFonts w:ascii="Arial" w:hAnsi="Arial" w:cs="Arial"/>
                <w:b/>
                <w:bCs/>
                <w:sz w:val="16"/>
                <w:szCs w:val="16"/>
                <w:lang w:val="en-GB"/>
              </w:rPr>
              <w:t>On demand</w:t>
            </w:r>
          </w:p>
        </w:tc>
        <w:tc>
          <w:tcPr>
            <w:tcW w:w="1474" w:type="dxa"/>
            <w:tcBorders>
              <w:top w:val="single" w:sz="4" w:space="0" w:color="auto"/>
            </w:tcBorders>
            <w:vAlign w:val="bottom"/>
          </w:tcPr>
          <w:p w14:paraId="6CBAB639" w14:textId="18818E47" w:rsidR="002757C2" w:rsidRPr="00884EF6" w:rsidRDefault="002757C2" w:rsidP="002757C2">
            <w:pPr>
              <w:ind w:right="-72"/>
              <w:jc w:val="right"/>
              <w:rPr>
                <w:rFonts w:ascii="Arial" w:hAnsi="Arial" w:cs="Arial"/>
                <w:b/>
                <w:bCs/>
                <w:sz w:val="16"/>
                <w:szCs w:val="16"/>
                <w:lang w:val="en-GB"/>
              </w:rPr>
            </w:pPr>
            <w:r w:rsidRPr="00884EF6">
              <w:rPr>
                <w:rFonts w:ascii="Arial" w:hAnsi="Arial" w:cs="Arial"/>
                <w:b/>
                <w:bCs/>
                <w:sz w:val="16"/>
                <w:szCs w:val="16"/>
                <w:lang w:val="en-GB"/>
              </w:rPr>
              <w:t>Within 1 year</w:t>
            </w:r>
          </w:p>
        </w:tc>
        <w:tc>
          <w:tcPr>
            <w:tcW w:w="1474" w:type="dxa"/>
            <w:tcBorders>
              <w:top w:val="single" w:sz="4" w:space="0" w:color="auto"/>
            </w:tcBorders>
            <w:vAlign w:val="bottom"/>
          </w:tcPr>
          <w:p w14:paraId="51ED9EA5" w14:textId="7F8F26DF" w:rsidR="002757C2" w:rsidRPr="00884EF6" w:rsidRDefault="002757C2" w:rsidP="002757C2">
            <w:pPr>
              <w:ind w:right="-72"/>
              <w:jc w:val="right"/>
              <w:rPr>
                <w:rFonts w:ascii="Arial" w:hAnsi="Arial" w:cs="Arial"/>
                <w:b/>
                <w:bCs/>
                <w:sz w:val="16"/>
                <w:szCs w:val="16"/>
                <w:lang w:val="en-GB"/>
              </w:rPr>
            </w:pPr>
            <w:r w:rsidRPr="00884EF6">
              <w:rPr>
                <w:rFonts w:ascii="Arial" w:hAnsi="Arial" w:cs="Arial"/>
                <w:b/>
                <w:bCs/>
                <w:sz w:val="16"/>
                <w:szCs w:val="16"/>
                <w:lang w:val="en-GB"/>
              </w:rPr>
              <w:t>1 - 5 years</w:t>
            </w:r>
          </w:p>
        </w:tc>
        <w:tc>
          <w:tcPr>
            <w:tcW w:w="1474" w:type="dxa"/>
            <w:tcBorders>
              <w:top w:val="single" w:sz="4" w:space="0" w:color="auto"/>
            </w:tcBorders>
            <w:vAlign w:val="bottom"/>
          </w:tcPr>
          <w:p w14:paraId="23EBF630" w14:textId="11352E7D" w:rsidR="002757C2" w:rsidRPr="00884EF6" w:rsidRDefault="002757C2" w:rsidP="002757C2">
            <w:pPr>
              <w:ind w:right="-72"/>
              <w:jc w:val="right"/>
              <w:rPr>
                <w:rFonts w:ascii="Arial" w:hAnsi="Arial" w:cs="Arial"/>
                <w:b/>
                <w:bCs/>
                <w:sz w:val="16"/>
                <w:szCs w:val="16"/>
                <w:lang w:val="en-GB"/>
              </w:rPr>
            </w:pPr>
            <w:r w:rsidRPr="00884EF6">
              <w:rPr>
                <w:rFonts w:ascii="Arial" w:hAnsi="Arial" w:cs="Arial"/>
                <w:b/>
                <w:bCs/>
                <w:sz w:val="16"/>
                <w:szCs w:val="16"/>
                <w:lang w:val="en-GB"/>
              </w:rPr>
              <w:t>Over 5 years</w:t>
            </w:r>
          </w:p>
        </w:tc>
        <w:tc>
          <w:tcPr>
            <w:tcW w:w="1475" w:type="dxa"/>
            <w:tcBorders>
              <w:top w:val="single" w:sz="4" w:space="0" w:color="auto"/>
            </w:tcBorders>
            <w:vAlign w:val="bottom"/>
          </w:tcPr>
          <w:p w14:paraId="2E50458A" w14:textId="1E41852C" w:rsidR="002757C2" w:rsidRPr="00884EF6" w:rsidRDefault="009E2C6D" w:rsidP="002757C2">
            <w:pPr>
              <w:ind w:right="-72"/>
              <w:jc w:val="right"/>
              <w:rPr>
                <w:rFonts w:ascii="Arial" w:hAnsi="Arial" w:cs="Arial"/>
                <w:b/>
                <w:bCs/>
                <w:sz w:val="16"/>
                <w:szCs w:val="16"/>
                <w:lang w:val="en-GB"/>
              </w:rPr>
            </w:pPr>
            <w:r w:rsidRPr="00884EF6">
              <w:rPr>
                <w:rFonts w:ascii="Arial" w:hAnsi="Arial" w:cs="Arial"/>
                <w:b/>
                <w:bCs/>
                <w:sz w:val="16"/>
                <w:szCs w:val="16"/>
                <w:lang w:val="en-GB"/>
              </w:rPr>
              <w:t>Total</w:t>
            </w:r>
          </w:p>
        </w:tc>
      </w:tr>
      <w:tr w:rsidR="002757C2" w:rsidRPr="00884EF6" w14:paraId="2564508E" w14:textId="77777777" w:rsidTr="00884EF6">
        <w:tc>
          <w:tcPr>
            <w:tcW w:w="2203" w:type="dxa"/>
            <w:vAlign w:val="bottom"/>
          </w:tcPr>
          <w:p w14:paraId="273A41D2" w14:textId="2676D360" w:rsidR="002757C2" w:rsidRPr="00884EF6" w:rsidRDefault="002757C2" w:rsidP="002757C2">
            <w:pPr>
              <w:jc w:val="thaiDistribute"/>
              <w:rPr>
                <w:rFonts w:ascii="Arial Bold" w:eastAsia="Arial" w:hAnsi="Arial Bold" w:cstheme="minorBidi"/>
                <w:color w:val="000000"/>
                <w:sz w:val="16"/>
                <w:szCs w:val="16"/>
              </w:rPr>
            </w:pPr>
            <w:r w:rsidRPr="00884EF6">
              <w:rPr>
                <w:rFonts w:ascii="Arial Bold" w:hAnsi="Arial Bold" w:cs="Arial"/>
                <w:b/>
                <w:bCs/>
                <w:sz w:val="16"/>
                <w:szCs w:val="16"/>
                <w:lang w:val="en-GB"/>
              </w:rPr>
              <w:t xml:space="preserve">   financial liabilities</w:t>
            </w:r>
          </w:p>
        </w:tc>
        <w:tc>
          <w:tcPr>
            <w:tcW w:w="1474" w:type="dxa"/>
            <w:tcBorders>
              <w:bottom w:val="single" w:sz="4" w:space="0" w:color="auto"/>
            </w:tcBorders>
            <w:vAlign w:val="bottom"/>
          </w:tcPr>
          <w:p w14:paraId="00FBE4F1" w14:textId="77777777" w:rsidR="002757C2" w:rsidRPr="00884EF6" w:rsidRDefault="002757C2" w:rsidP="002757C2">
            <w:pPr>
              <w:ind w:right="-72"/>
              <w:jc w:val="right"/>
              <w:rPr>
                <w:rFonts w:ascii="Arial" w:eastAsia="Arial" w:hAnsi="Arial" w:cs="Arial"/>
                <w:color w:val="000000"/>
                <w:sz w:val="16"/>
                <w:szCs w:val="16"/>
              </w:rPr>
            </w:pPr>
            <w:r w:rsidRPr="00884EF6">
              <w:rPr>
                <w:rFonts w:ascii="Arial" w:hAnsi="Arial" w:cs="Arial"/>
                <w:b/>
                <w:bCs/>
                <w:sz w:val="16"/>
                <w:szCs w:val="16"/>
              </w:rPr>
              <w:t>Thousand Baht</w:t>
            </w:r>
          </w:p>
        </w:tc>
        <w:tc>
          <w:tcPr>
            <w:tcW w:w="1474" w:type="dxa"/>
            <w:tcBorders>
              <w:bottom w:val="single" w:sz="4" w:space="0" w:color="auto"/>
            </w:tcBorders>
            <w:vAlign w:val="bottom"/>
          </w:tcPr>
          <w:p w14:paraId="5A8AA83F" w14:textId="77777777" w:rsidR="002757C2" w:rsidRPr="00884EF6" w:rsidRDefault="002757C2" w:rsidP="002757C2">
            <w:pPr>
              <w:ind w:right="-72"/>
              <w:jc w:val="right"/>
              <w:rPr>
                <w:rFonts w:ascii="Arial" w:eastAsia="Arial" w:hAnsi="Arial" w:cs="Arial"/>
                <w:color w:val="000000"/>
                <w:sz w:val="16"/>
                <w:szCs w:val="16"/>
              </w:rPr>
            </w:pPr>
            <w:r w:rsidRPr="00884EF6">
              <w:rPr>
                <w:rFonts w:ascii="Arial" w:hAnsi="Arial" w:cs="Arial"/>
                <w:b/>
                <w:bCs/>
                <w:sz w:val="16"/>
                <w:szCs w:val="16"/>
              </w:rPr>
              <w:t>Thousand Baht</w:t>
            </w:r>
          </w:p>
        </w:tc>
        <w:tc>
          <w:tcPr>
            <w:tcW w:w="1474" w:type="dxa"/>
            <w:tcBorders>
              <w:bottom w:val="single" w:sz="4" w:space="0" w:color="auto"/>
            </w:tcBorders>
            <w:vAlign w:val="bottom"/>
          </w:tcPr>
          <w:p w14:paraId="146569A8" w14:textId="77777777" w:rsidR="002757C2" w:rsidRPr="00884EF6" w:rsidRDefault="002757C2" w:rsidP="002757C2">
            <w:pPr>
              <w:ind w:right="-72"/>
              <w:jc w:val="right"/>
              <w:rPr>
                <w:rFonts w:ascii="Arial" w:eastAsia="Arial" w:hAnsi="Arial" w:cs="Arial"/>
                <w:color w:val="000000"/>
                <w:sz w:val="16"/>
                <w:szCs w:val="16"/>
              </w:rPr>
            </w:pPr>
            <w:r w:rsidRPr="00884EF6">
              <w:rPr>
                <w:rFonts w:ascii="Arial" w:hAnsi="Arial" w:cs="Arial"/>
                <w:b/>
                <w:bCs/>
                <w:sz w:val="16"/>
                <w:szCs w:val="16"/>
              </w:rPr>
              <w:t>Thousand Baht</w:t>
            </w:r>
          </w:p>
        </w:tc>
        <w:tc>
          <w:tcPr>
            <w:tcW w:w="1474" w:type="dxa"/>
            <w:tcBorders>
              <w:bottom w:val="single" w:sz="4" w:space="0" w:color="auto"/>
            </w:tcBorders>
            <w:vAlign w:val="bottom"/>
          </w:tcPr>
          <w:p w14:paraId="11931F23" w14:textId="77777777" w:rsidR="002757C2" w:rsidRPr="00884EF6" w:rsidRDefault="002757C2" w:rsidP="002757C2">
            <w:pPr>
              <w:ind w:right="-72"/>
              <w:jc w:val="right"/>
              <w:rPr>
                <w:rFonts w:ascii="Arial" w:eastAsia="Arial" w:hAnsi="Arial" w:cs="Arial"/>
                <w:color w:val="000000"/>
                <w:sz w:val="16"/>
                <w:szCs w:val="16"/>
              </w:rPr>
            </w:pPr>
            <w:r w:rsidRPr="00884EF6">
              <w:rPr>
                <w:rFonts w:ascii="Arial" w:hAnsi="Arial" w:cs="Arial"/>
                <w:b/>
                <w:bCs/>
                <w:sz w:val="16"/>
                <w:szCs w:val="16"/>
              </w:rPr>
              <w:t>Thousand Baht</w:t>
            </w:r>
          </w:p>
        </w:tc>
        <w:tc>
          <w:tcPr>
            <w:tcW w:w="1475" w:type="dxa"/>
            <w:tcBorders>
              <w:bottom w:val="single" w:sz="4" w:space="0" w:color="auto"/>
            </w:tcBorders>
            <w:vAlign w:val="bottom"/>
          </w:tcPr>
          <w:p w14:paraId="541E31AB" w14:textId="77777777" w:rsidR="002757C2" w:rsidRPr="00884EF6" w:rsidRDefault="002757C2" w:rsidP="002757C2">
            <w:pPr>
              <w:ind w:right="-72"/>
              <w:jc w:val="right"/>
              <w:rPr>
                <w:rFonts w:ascii="Arial" w:eastAsia="Arial" w:hAnsi="Arial" w:cs="Arial"/>
                <w:color w:val="000000"/>
                <w:sz w:val="16"/>
                <w:szCs w:val="16"/>
              </w:rPr>
            </w:pPr>
            <w:r w:rsidRPr="00884EF6">
              <w:rPr>
                <w:rFonts w:ascii="Arial" w:hAnsi="Arial" w:cs="Arial"/>
                <w:b/>
                <w:bCs/>
                <w:sz w:val="16"/>
                <w:szCs w:val="16"/>
              </w:rPr>
              <w:t>Thousand Baht</w:t>
            </w:r>
          </w:p>
        </w:tc>
      </w:tr>
      <w:tr w:rsidR="00CF0068" w:rsidRPr="00884EF6" w14:paraId="45E65FBE" w14:textId="77777777" w:rsidTr="00884EF6">
        <w:tc>
          <w:tcPr>
            <w:tcW w:w="2203" w:type="dxa"/>
            <w:vAlign w:val="center"/>
          </w:tcPr>
          <w:p w14:paraId="14730C7D" w14:textId="77777777" w:rsidR="00CF0068" w:rsidRPr="00884EF6" w:rsidRDefault="00CF0068" w:rsidP="00CF0068">
            <w:pPr>
              <w:jc w:val="thaiDistribute"/>
              <w:rPr>
                <w:rFonts w:ascii="Arial" w:eastAsia="Arial" w:hAnsi="Arial" w:cs="Arial"/>
                <w:color w:val="000000"/>
                <w:sz w:val="16"/>
                <w:szCs w:val="16"/>
              </w:rPr>
            </w:pPr>
          </w:p>
        </w:tc>
        <w:tc>
          <w:tcPr>
            <w:tcW w:w="1474" w:type="dxa"/>
            <w:tcBorders>
              <w:top w:val="single" w:sz="4" w:space="0" w:color="auto"/>
            </w:tcBorders>
            <w:shd w:val="clear" w:color="auto" w:fill="FAFAFA"/>
            <w:vAlign w:val="center"/>
          </w:tcPr>
          <w:p w14:paraId="1CB2D408"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FAFAFA"/>
            <w:vAlign w:val="center"/>
          </w:tcPr>
          <w:p w14:paraId="137CE85D"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FAFAFA"/>
            <w:vAlign w:val="center"/>
          </w:tcPr>
          <w:p w14:paraId="39EAE6C4"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FAFAFA"/>
            <w:vAlign w:val="center"/>
          </w:tcPr>
          <w:p w14:paraId="03A3C2C6" w14:textId="77777777" w:rsidR="00CF0068" w:rsidRPr="00884EF6" w:rsidRDefault="00CF0068" w:rsidP="00CF0068">
            <w:pPr>
              <w:ind w:right="-72"/>
              <w:jc w:val="right"/>
              <w:rPr>
                <w:rFonts w:ascii="Arial" w:eastAsia="Arial" w:hAnsi="Arial" w:cs="Arial"/>
                <w:color w:val="000000"/>
                <w:sz w:val="16"/>
                <w:szCs w:val="16"/>
              </w:rPr>
            </w:pPr>
          </w:p>
        </w:tc>
        <w:tc>
          <w:tcPr>
            <w:tcW w:w="1475" w:type="dxa"/>
            <w:tcBorders>
              <w:top w:val="single" w:sz="4" w:space="0" w:color="auto"/>
            </w:tcBorders>
            <w:shd w:val="clear" w:color="auto" w:fill="FAFAFA"/>
            <w:vAlign w:val="center"/>
          </w:tcPr>
          <w:p w14:paraId="3C73EA0A" w14:textId="77777777" w:rsidR="00CF0068" w:rsidRPr="00884EF6" w:rsidRDefault="00CF0068" w:rsidP="00CF0068">
            <w:pPr>
              <w:ind w:right="-72"/>
              <w:jc w:val="right"/>
              <w:rPr>
                <w:rFonts w:ascii="Arial" w:eastAsia="Arial" w:hAnsi="Arial" w:cs="Arial"/>
                <w:color w:val="000000"/>
                <w:sz w:val="16"/>
                <w:szCs w:val="16"/>
              </w:rPr>
            </w:pPr>
          </w:p>
        </w:tc>
      </w:tr>
      <w:tr w:rsidR="00CF0068" w:rsidRPr="00884EF6" w14:paraId="71A0400A" w14:textId="77777777" w:rsidTr="00884EF6">
        <w:tc>
          <w:tcPr>
            <w:tcW w:w="2203" w:type="dxa"/>
            <w:vAlign w:val="bottom"/>
          </w:tcPr>
          <w:p w14:paraId="31F3DB42" w14:textId="35F4C3E3" w:rsidR="00CF0068" w:rsidRPr="00884EF6" w:rsidRDefault="00CF0068" w:rsidP="00CF0068">
            <w:pPr>
              <w:jc w:val="thaiDistribute"/>
              <w:rPr>
                <w:rFonts w:ascii="Arial" w:eastAsia="Arial" w:hAnsi="Arial" w:cs="Arial"/>
                <w:color w:val="000000"/>
                <w:sz w:val="16"/>
                <w:szCs w:val="16"/>
              </w:rPr>
            </w:pPr>
            <w:r w:rsidRPr="00884EF6">
              <w:rPr>
                <w:rFonts w:ascii="Arial" w:hAnsi="Arial" w:cs="Arial"/>
                <w:b/>
                <w:bCs/>
                <w:sz w:val="16"/>
                <w:szCs w:val="16"/>
                <w:lang w:val="en-GB"/>
              </w:rPr>
              <w:t xml:space="preserve">As </w:t>
            </w:r>
            <w:proofErr w:type="gramStart"/>
            <w:r w:rsidRPr="00884EF6">
              <w:rPr>
                <w:rFonts w:ascii="Arial" w:hAnsi="Arial" w:cs="Arial"/>
                <w:b/>
                <w:bCs/>
                <w:sz w:val="16"/>
                <w:szCs w:val="16"/>
                <w:lang w:val="en-GB"/>
              </w:rPr>
              <w:t>at</w:t>
            </w:r>
            <w:proofErr w:type="gramEnd"/>
            <w:r w:rsidRPr="00884EF6">
              <w:rPr>
                <w:rFonts w:ascii="Arial" w:hAnsi="Arial" w:cs="Arial"/>
                <w:b/>
                <w:bCs/>
                <w:sz w:val="16"/>
                <w:szCs w:val="16"/>
                <w:lang w:val="en-GB"/>
              </w:rPr>
              <w:t xml:space="preserve"> </w:t>
            </w:r>
            <w:r w:rsidR="00106018" w:rsidRPr="00884EF6">
              <w:rPr>
                <w:rFonts w:ascii="Arial" w:hAnsi="Arial" w:cs="Arial"/>
                <w:b/>
                <w:bCs/>
                <w:sz w:val="16"/>
                <w:szCs w:val="16"/>
                <w:lang w:val="en-GB"/>
              </w:rPr>
              <w:t>31</w:t>
            </w:r>
            <w:r w:rsidRPr="00884EF6">
              <w:rPr>
                <w:rFonts w:ascii="Arial" w:hAnsi="Arial" w:cs="Arial"/>
                <w:b/>
                <w:bCs/>
                <w:sz w:val="16"/>
                <w:szCs w:val="16"/>
                <w:lang w:val="en-GB"/>
              </w:rPr>
              <w:t xml:space="preserve"> December </w:t>
            </w:r>
            <w:r w:rsidR="00106018" w:rsidRPr="00884EF6">
              <w:rPr>
                <w:rFonts w:ascii="Arial" w:hAnsi="Arial" w:cs="Arial"/>
                <w:b/>
                <w:bCs/>
                <w:sz w:val="16"/>
                <w:szCs w:val="16"/>
                <w:lang w:val="en-GB"/>
              </w:rPr>
              <w:t>202</w:t>
            </w:r>
            <w:r w:rsidR="006D6138" w:rsidRPr="00884EF6">
              <w:rPr>
                <w:rFonts w:ascii="Arial" w:hAnsi="Arial" w:cs="Arial"/>
                <w:b/>
                <w:bCs/>
                <w:sz w:val="16"/>
                <w:szCs w:val="16"/>
                <w:lang w:val="en-GB"/>
              </w:rPr>
              <w:t>3</w:t>
            </w:r>
          </w:p>
        </w:tc>
        <w:tc>
          <w:tcPr>
            <w:tcW w:w="1474" w:type="dxa"/>
            <w:shd w:val="clear" w:color="auto" w:fill="FAFAFA"/>
            <w:vAlign w:val="center"/>
          </w:tcPr>
          <w:p w14:paraId="732F47A5" w14:textId="77777777" w:rsidR="00CF0068" w:rsidRPr="00884EF6" w:rsidRDefault="00CF0068" w:rsidP="00CF0068">
            <w:pPr>
              <w:ind w:right="-72"/>
              <w:jc w:val="right"/>
              <w:rPr>
                <w:rFonts w:ascii="Arial" w:eastAsia="Arial" w:hAnsi="Arial" w:cs="Arial"/>
                <w:color w:val="000000"/>
                <w:sz w:val="16"/>
                <w:szCs w:val="16"/>
              </w:rPr>
            </w:pPr>
          </w:p>
        </w:tc>
        <w:tc>
          <w:tcPr>
            <w:tcW w:w="1474" w:type="dxa"/>
            <w:shd w:val="clear" w:color="auto" w:fill="FAFAFA"/>
            <w:vAlign w:val="center"/>
          </w:tcPr>
          <w:p w14:paraId="77DC6885" w14:textId="77777777" w:rsidR="00CF0068" w:rsidRPr="00884EF6" w:rsidRDefault="00CF0068" w:rsidP="00CF0068">
            <w:pPr>
              <w:ind w:right="-72"/>
              <w:jc w:val="right"/>
              <w:rPr>
                <w:rFonts w:ascii="Arial" w:eastAsia="Arial" w:hAnsi="Arial" w:cs="Arial"/>
                <w:color w:val="000000"/>
                <w:sz w:val="16"/>
                <w:szCs w:val="16"/>
              </w:rPr>
            </w:pPr>
          </w:p>
        </w:tc>
        <w:tc>
          <w:tcPr>
            <w:tcW w:w="1474" w:type="dxa"/>
            <w:shd w:val="clear" w:color="auto" w:fill="FAFAFA"/>
            <w:vAlign w:val="center"/>
          </w:tcPr>
          <w:p w14:paraId="5DA29F97" w14:textId="77777777" w:rsidR="00CF0068" w:rsidRPr="00884EF6" w:rsidRDefault="00CF0068" w:rsidP="00CF0068">
            <w:pPr>
              <w:ind w:right="-72"/>
              <w:jc w:val="right"/>
              <w:rPr>
                <w:rFonts w:ascii="Arial" w:eastAsia="Arial" w:hAnsi="Arial" w:cs="Arial"/>
                <w:color w:val="000000"/>
                <w:sz w:val="16"/>
                <w:szCs w:val="16"/>
              </w:rPr>
            </w:pPr>
          </w:p>
        </w:tc>
        <w:tc>
          <w:tcPr>
            <w:tcW w:w="1474" w:type="dxa"/>
            <w:shd w:val="clear" w:color="auto" w:fill="FAFAFA"/>
            <w:vAlign w:val="center"/>
          </w:tcPr>
          <w:p w14:paraId="42D145A3" w14:textId="77777777" w:rsidR="00CF0068" w:rsidRPr="00884EF6" w:rsidRDefault="00CF0068" w:rsidP="00CF0068">
            <w:pPr>
              <w:ind w:right="-72"/>
              <w:jc w:val="right"/>
              <w:rPr>
                <w:rFonts w:ascii="Arial" w:eastAsia="Arial" w:hAnsi="Arial" w:cs="Arial"/>
                <w:color w:val="000000"/>
                <w:sz w:val="16"/>
                <w:szCs w:val="16"/>
              </w:rPr>
            </w:pPr>
          </w:p>
        </w:tc>
        <w:tc>
          <w:tcPr>
            <w:tcW w:w="1475" w:type="dxa"/>
            <w:shd w:val="clear" w:color="auto" w:fill="FAFAFA"/>
            <w:vAlign w:val="center"/>
          </w:tcPr>
          <w:p w14:paraId="716959A0" w14:textId="77777777" w:rsidR="00CF0068" w:rsidRPr="00884EF6" w:rsidRDefault="00CF0068" w:rsidP="00CF0068">
            <w:pPr>
              <w:ind w:right="-72"/>
              <w:jc w:val="right"/>
              <w:rPr>
                <w:rFonts w:ascii="Arial" w:eastAsia="Arial" w:hAnsi="Arial" w:cs="Arial"/>
                <w:color w:val="000000"/>
                <w:sz w:val="16"/>
                <w:szCs w:val="16"/>
              </w:rPr>
            </w:pPr>
          </w:p>
        </w:tc>
      </w:tr>
      <w:tr w:rsidR="00394C98" w:rsidRPr="00884EF6" w14:paraId="3B966907" w14:textId="77777777" w:rsidTr="00884EF6">
        <w:tc>
          <w:tcPr>
            <w:tcW w:w="2203" w:type="dxa"/>
            <w:vAlign w:val="bottom"/>
          </w:tcPr>
          <w:p w14:paraId="259987E8" w14:textId="77777777" w:rsidR="00394C98" w:rsidRPr="00884EF6" w:rsidRDefault="00394C98" w:rsidP="00394C98">
            <w:pPr>
              <w:jc w:val="thaiDistribute"/>
              <w:rPr>
                <w:rFonts w:ascii="Arial" w:hAnsi="Arial" w:cs="Arial"/>
                <w:sz w:val="16"/>
                <w:szCs w:val="16"/>
                <w:lang w:val="en-GB"/>
              </w:rPr>
            </w:pPr>
            <w:r w:rsidRPr="00884EF6">
              <w:rPr>
                <w:rFonts w:ascii="Arial" w:hAnsi="Arial" w:cs="Arial"/>
                <w:sz w:val="16"/>
                <w:szCs w:val="16"/>
                <w:lang w:val="en-GB"/>
              </w:rPr>
              <w:t>Other payables</w:t>
            </w:r>
          </w:p>
        </w:tc>
        <w:tc>
          <w:tcPr>
            <w:tcW w:w="1474" w:type="dxa"/>
            <w:tcBorders>
              <w:bottom w:val="single" w:sz="4" w:space="0" w:color="auto"/>
            </w:tcBorders>
            <w:shd w:val="clear" w:color="auto" w:fill="FAFAFA"/>
            <w:vAlign w:val="center"/>
          </w:tcPr>
          <w:p w14:paraId="0DFF84C9" w14:textId="6DAA422A" w:rsidR="00394C98" w:rsidRPr="00884EF6" w:rsidRDefault="00394C98" w:rsidP="00394C98">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68</w:t>
            </w:r>
          </w:p>
        </w:tc>
        <w:tc>
          <w:tcPr>
            <w:tcW w:w="1474" w:type="dxa"/>
            <w:tcBorders>
              <w:bottom w:val="single" w:sz="4" w:space="0" w:color="auto"/>
            </w:tcBorders>
            <w:shd w:val="clear" w:color="auto" w:fill="FAFAFA"/>
            <w:vAlign w:val="center"/>
          </w:tcPr>
          <w:p w14:paraId="1E95BAA9" w14:textId="37B92611" w:rsidR="00394C98" w:rsidRPr="00884EF6" w:rsidRDefault="00394C98" w:rsidP="00394C98">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w:t>
            </w:r>
          </w:p>
        </w:tc>
        <w:tc>
          <w:tcPr>
            <w:tcW w:w="1474" w:type="dxa"/>
            <w:tcBorders>
              <w:bottom w:val="single" w:sz="4" w:space="0" w:color="auto"/>
            </w:tcBorders>
            <w:shd w:val="clear" w:color="auto" w:fill="FAFAFA"/>
            <w:vAlign w:val="center"/>
          </w:tcPr>
          <w:p w14:paraId="71269C3D" w14:textId="54F627BA" w:rsidR="00394C98" w:rsidRPr="00884EF6" w:rsidRDefault="00394C98" w:rsidP="00394C98">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w:t>
            </w:r>
          </w:p>
        </w:tc>
        <w:tc>
          <w:tcPr>
            <w:tcW w:w="1474" w:type="dxa"/>
            <w:tcBorders>
              <w:bottom w:val="single" w:sz="4" w:space="0" w:color="auto"/>
            </w:tcBorders>
            <w:shd w:val="clear" w:color="auto" w:fill="FAFAFA"/>
            <w:vAlign w:val="center"/>
          </w:tcPr>
          <w:p w14:paraId="7144CEDC" w14:textId="025EE457" w:rsidR="00394C98" w:rsidRPr="00884EF6" w:rsidRDefault="00394C98" w:rsidP="00394C98">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w:t>
            </w:r>
          </w:p>
        </w:tc>
        <w:tc>
          <w:tcPr>
            <w:tcW w:w="1475" w:type="dxa"/>
            <w:tcBorders>
              <w:bottom w:val="single" w:sz="4" w:space="0" w:color="auto"/>
            </w:tcBorders>
            <w:shd w:val="clear" w:color="auto" w:fill="FAFAFA"/>
            <w:vAlign w:val="center"/>
          </w:tcPr>
          <w:p w14:paraId="77C0D41E" w14:textId="0D6A81F3" w:rsidR="00394C98" w:rsidRPr="00884EF6" w:rsidRDefault="00394C98" w:rsidP="00394C98">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68</w:t>
            </w:r>
          </w:p>
        </w:tc>
      </w:tr>
      <w:tr w:rsidR="00CF0068" w:rsidRPr="00884EF6" w14:paraId="5883A374" w14:textId="77777777" w:rsidTr="00884EF6">
        <w:tc>
          <w:tcPr>
            <w:tcW w:w="2203" w:type="dxa"/>
            <w:vAlign w:val="bottom"/>
          </w:tcPr>
          <w:p w14:paraId="1447FB33" w14:textId="77777777" w:rsidR="00CF0068" w:rsidRPr="00884EF6" w:rsidRDefault="00CF0068" w:rsidP="00CF0068">
            <w:pPr>
              <w:jc w:val="thaiDistribute"/>
              <w:rPr>
                <w:rFonts w:ascii="Arial" w:hAnsi="Arial" w:cs="Arial"/>
                <w:sz w:val="16"/>
                <w:szCs w:val="16"/>
                <w:lang w:val="en-GB"/>
              </w:rPr>
            </w:pPr>
          </w:p>
        </w:tc>
        <w:tc>
          <w:tcPr>
            <w:tcW w:w="1474" w:type="dxa"/>
            <w:tcBorders>
              <w:top w:val="single" w:sz="4" w:space="0" w:color="auto"/>
            </w:tcBorders>
            <w:shd w:val="clear" w:color="auto" w:fill="FAFAFA"/>
            <w:vAlign w:val="center"/>
          </w:tcPr>
          <w:p w14:paraId="287C9C36"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FAFAFA"/>
            <w:vAlign w:val="center"/>
          </w:tcPr>
          <w:p w14:paraId="4F817E6F"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FAFAFA"/>
            <w:vAlign w:val="center"/>
          </w:tcPr>
          <w:p w14:paraId="35DC58B8"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FAFAFA"/>
            <w:vAlign w:val="center"/>
          </w:tcPr>
          <w:p w14:paraId="61445000" w14:textId="77777777" w:rsidR="00CF0068" w:rsidRPr="00884EF6" w:rsidRDefault="00CF0068" w:rsidP="00CF0068">
            <w:pPr>
              <w:ind w:right="-72"/>
              <w:jc w:val="right"/>
              <w:rPr>
                <w:rFonts w:ascii="Arial" w:eastAsia="Arial" w:hAnsi="Arial" w:cs="Arial"/>
                <w:color w:val="000000"/>
                <w:sz w:val="16"/>
                <w:szCs w:val="16"/>
              </w:rPr>
            </w:pPr>
          </w:p>
        </w:tc>
        <w:tc>
          <w:tcPr>
            <w:tcW w:w="1475" w:type="dxa"/>
            <w:tcBorders>
              <w:top w:val="single" w:sz="4" w:space="0" w:color="auto"/>
            </w:tcBorders>
            <w:shd w:val="clear" w:color="auto" w:fill="FAFAFA"/>
            <w:vAlign w:val="center"/>
          </w:tcPr>
          <w:p w14:paraId="14BE02F1" w14:textId="77777777" w:rsidR="00CF0068" w:rsidRPr="00884EF6" w:rsidRDefault="00CF0068" w:rsidP="00CF0068">
            <w:pPr>
              <w:ind w:right="-72"/>
              <w:jc w:val="right"/>
              <w:rPr>
                <w:rFonts w:ascii="Arial" w:eastAsia="Arial" w:hAnsi="Arial" w:cs="Arial"/>
                <w:color w:val="000000"/>
                <w:sz w:val="16"/>
                <w:szCs w:val="16"/>
              </w:rPr>
            </w:pPr>
          </w:p>
        </w:tc>
      </w:tr>
      <w:tr w:rsidR="00394C98" w:rsidRPr="00884EF6" w14:paraId="4E1B0E1F" w14:textId="77777777" w:rsidTr="00884EF6">
        <w:tc>
          <w:tcPr>
            <w:tcW w:w="2203" w:type="dxa"/>
            <w:vAlign w:val="bottom"/>
          </w:tcPr>
          <w:p w14:paraId="4D22730E" w14:textId="77777777" w:rsidR="00394C98" w:rsidRPr="00884EF6" w:rsidRDefault="00394C98" w:rsidP="00394C98">
            <w:pPr>
              <w:jc w:val="thaiDistribute"/>
              <w:rPr>
                <w:rFonts w:ascii="Arial" w:hAnsi="Arial" w:cs="Arial"/>
                <w:b/>
                <w:bCs/>
                <w:sz w:val="16"/>
                <w:szCs w:val="16"/>
                <w:lang w:val="en-GB"/>
              </w:rPr>
            </w:pPr>
            <w:r w:rsidRPr="00884EF6">
              <w:rPr>
                <w:rFonts w:ascii="Arial" w:hAnsi="Arial" w:cs="Arial"/>
                <w:b/>
                <w:bCs/>
                <w:sz w:val="16"/>
                <w:szCs w:val="16"/>
                <w:lang w:val="en-GB"/>
              </w:rPr>
              <w:t xml:space="preserve">Total financial liabilities </w:t>
            </w:r>
          </w:p>
          <w:p w14:paraId="3DA4B8BA" w14:textId="77777777" w:rsidR="00394C98" w:rsidRPr="00884EF6" w:rsidRDefault="00394C98" w:rsidP="00394C98">
            <w:pPr>
              <w:jc w:val="thaiDistribute"/>
              <w:rPr>
                <w:rFonts w:ascii="Arial" w:eastAsia="Arial" w:hAnsi="Arial" w:cs="Arial"/>
                <w:color w:val="000000"/>
                <w:sz w:val="16"/>
                <w:szCs w:val="16"/>
              </w:rPr>
            </w:pPr>
            <w:r w:rsidRPr="00884EF6">
              <w:rPr>
                <w:rFonts w:ascii="Arial" w:hAnsi="Arial" w:cs="Arial"/>
                <w:b/>
                <w:bCs/>
                <w:sz w:val="16"/>
                <w:szCs w:val="16"/>
                <w:lang w:val="en-GB"/>
              </w:rPr>
              <w:t xml:space="preserve">    that is not derivatives</w:t>
            </w:r>
          </w:p>
        </w:tc>
        <w:tc>
          <w:tcPr>
            <w:tcW w:w="1474" w:type="dxa"/>
            <w:tcBorders>
              <w:bottom w:val="single" w:sz="4" w:space="0" w:color="auto"/>
            </w:tcBorders>
            <w:shd w:val="clear" w:color="auto" w:fill="FAFAFA"/>
            <w:vAlign w:val="center"/>
          </w:tcPr>
          <w:p w14:paraId="734F8CD6" w14:textId="49B5989E" w:rsidR="00394C98" w:rsidRPr="00884EF6" w:rsidRDefault="00394C98" w:rsidP="00394C98">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68</w:t>
            </w:r>
          </w:p>
        </w:tc>
        <w:tc>
          <w:tcPr>
            <w:tcW w:w="1474" w:type="dxa"/>
            <w:tcBorders>
              <w:bottom w:val="single" w:sz="4" w:space="0" w:color="auto"/>
            </w:tcBorders>
            <w:shd w:val="clear" w:color="auto" w:fill="FAFAFA"/>
            <w:vAlign w:val="center"/>
          </w:tcPr>
          <w:p w14:paraId="4DDAE2B4" w14:textId="56ACB32C" w:rsidR="00394C98" w:rsidRPr="00884EF6" w:rsidRDefault="00394C98" w:rsidP="00394C98">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w:t>
            </w:r>
          </w:p>
        </w:tc>
        <w:tc>
          <w:tcPr>
            <w:tcW w:w="1474" w:type="dxa"/>
            <w:tcBorders>
              <w:bottom w:val="single" w:sz="4" w:space="0" w:color="auto"/>
            </w:tcBorders>
            <w:shd w:val="clear" w:color="auto" w:fill="FAFAFA"/>
            <w:vAlign w:val="center"/>
          </w:tcPr>
          <w:p w14:paraId="6138020F" w14:textId="3A628DA7" w:rsidR="00394C98" w:rsidRPr="00884EF6" w:rsidRDefault="00394C98" w:rsidP="00394C98">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w:t>
            </w:r>
          </w:p>
        </w:tc>
        <w:tc>
          <w:tcPr>
            <w:tcW w:w="1474" w:type="dxa"/>
            <w:tcBorders>
              <w:bottom w:val="single" w:sz="4" w:space="0" w:color="auto"/>
            </w:tcBorders>
            <w:shd w:val="clear" w:color="auto" w:fill="FAFAFA"/>
            <w:vAlign w:val="center"/>
          </w:tcPr>
          <w:p w14:paraId="3CB3DE27" w14:textId="71E1245E" w:rsidR="00394C98" w:rsidRPr="00884EF6" w:rsidRDefault="00394C98" w:rsidP="00394C98">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w:t>
            </w:r>
          </w:p>
        </w:tc>
        <w:tc>
          <w:tcPr>
            <w:tcW w:w="1475" w:type="dxa"/>
            <w:tcBorders>
              <w:bottom w:val="single" w:sz="4" w:space="0" w:color="auto"/>
            </w:tcBorders>
            <w:shd w:val="clear" w:color="auto" w:fill="FAFAFA"/>
            <w:vAlign w:val="center"/>
          </w:tcPr>
          <w:p w14:paraId="5B5E5CCD" w14:textId="653D2F25" w:rsidR="00394C98" w:rsidRPr="00884EF6" w:rsidRDefault="00394C98" w:rsidP="00394C98">
            <w:pPr>
              <w:ind w:right="-72"/>
              <w:jc w:val="right"/>
              <w:rPr>
                <w:rFonts w:ascii="Arial" w:eastAsia="Arial" w:hAnsi="Arial" w:cs="Arial"/>
                <w:color w:val="000000"/>
                <w:sz w:val="16"/>
                <w:szCs w:val="16"/>
              </w:rPr>
            </w:pPr>
            <w:r w:rsidRPr="00884EF6">
              <w:rPr>
                <w:rFonts w:ascii="Arial" w:hAnsi="Arial" w:cs="Arial"/>
                <w:color w:val="000000" w:themeColor="text1"/>
                <w:sz w:val="16"/>
                <w:szCs w:val="16"/>
                <w:lang w:val="en-GB"/>
              </w:rPr>
              <w:t>68</w:t>
            </w:r>
          </w:p>
        </w:tc>
      </w:tr>
      <w:tr w:rsidR="00CF0068" w:rsidRPr="00884EF6" w14:paraId="6C8D40BE" w14:textId="77777777" w:rsidTr="00884EF6">
        <w:tc>
          <w:tcPr>
            <w:tcW w:w="2203" w:type="dxa"/>
            <w:shd w:val="clear" w:color="auto" w:fill="auto"/>
            <w:vAlign w:val="bottom"/>
          </w:tcPr>
          <w:p w14:paraId="7EF99971" w14:textId="77777777" w:rsidR="00CF0068" w:rsidRPr="00884EF6" w:rsidRDefault="00CF0068" w:rsidP="00CF0068">
            <w:pPr>
              <w:jc w:val="thaiDistribute"/>
              <w:rPr>
                <w:rFonts w:ascii="Arial" w:hAnsi="Arial" w:cs="Arial"/>
                <w:b/>
                <w:bCs/>
                <w:sz w:val="16"/>
                <w:szCs w:val="16"/>
                <w:lang w:val="en-GB"/>
              </w:rPr>
            </w:pPr>
          </w:p>
        </w:tc>
        <w:tc>
          <w:tcPr>
            <w:tcW w:w="1474" w:type="dxa"/>
            <w:tcBorders>
              <w:top w:val="single" w:sz="4" w:space="0" w:color="auto"/>
            </w:tcBorders>
            <w:shd w:val="clear" w:color="auto" w:fill="auto"/>
            <w:vAlign w:val="bottom"/>
          </w:tcPr>
          <w:p w14:paraId="4880909E"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bottom"/>
          </w:tcPr>
          <w:p w14:paraId="0738CDF3"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bottom"/>
          </w:tcPr>
          <w:p w14:paraId="2941A0DF" w14:textId="77777777" w:rsidR="00CF0068" w:rsidRPr="00884EF6" w:rsidRDefault="00CF0068" w:rsidP="00CF0068">
            <w:pPr>
              <w:ind w:right="-72"/>
              <w:jc w:val="right"/>
              <w:rPr>
                <w:rFonts w:ascii="Arial" w:eastAsia="Arial" w:hAnsi="Arial" w:cs="Arial"/>
                <w:color w:val="000000"/>
                <w:sz w:val="16"/>
                <w:szCs w:val="16"/>
              </w:rPr>
            </w:pPr>
          </w:p>
        </w:tc>
        <w:tc>
          <w:tcPr>
            <w:tcW w:w="1474" w:type="dxa"/>
            <w:tcBorders>
              <w:top w:val="single" w:sz="4" w:space="0" w:color="auto"/>
            </w:tcBorders>
            <w:shd w:val="clear" w:color="auto" w:fill="auto"/>
            <w:vAlign w:val="bottom"/>
          </w:tcPr>
          <w:p w14:paraId="55C54A53" w14:textId="77777777" w:rsidR="00CF0068" w:rsidRPr="00884EF6" w:rsidRDefault="00CF0068" w:rsidP="00CF0068">
            <w:pPr>
              <w:ind w:right="-72"/>
              <w:jc w:val="right"/>
              <w:rPr>
                <w:rFonts w:ascii="Arial" w:eastAsia="Arial" w:hAnsi="Arial" w:cs="Arial"/>
                <w:color w:val="000000"/>
                <w:sz w:val="16"/>
                <w:szCs w:val="16"/>
              </w:rPr>
            </w:pPr>
          </w:p>
        </w:tc>
        <w:tc>
          <w:tcPr>
            <w:tcW w:w="1475" w:type="dxa"/>
            <w:tcBorders>
              <w:top w:val="single" w:sz="4" w:space="0" w:color="auto"/>
            </w:tcBorders>
            <w:shd w:val="clear" w:color="auto" w:fill="auto"/>
            <w:vAlign w:val="bottom"/>
          </w:tcPr>
          <w:p w14:paraId="0CC13EA7" w14:textId="77777777" w:rsidR="00CF0068" w:rsidRPr="00884EF6" w:rsidRDefault="00CF0068" w:rsidP="00CF0068">
            <w:pPr>
              <w:ind w:right="-72"/>
              <w:jc w:val="right"/>
              <w:rPr>
                <w:rFonts w:ascii="Arial" w:eastAsia="Arial" w:hAnsi="Arial" w:cs="Arial"/>
                <w:color w:val="000000"/>
                <w:sz w:val="16"/>
                <w:szCs w:val="16"/>
              </w:rPr>
            </w:pPr>
          </w:p>
        </w:tc>
      </w:tr>
      <w:tr w:rsidR="006D6138" w:rsidRPr="00884EF6" w14:paraId="359FF6E4" w14:textId="77777777" w:rsidTr="00884EF6">
        <w:tc>
          <w:tcPr>
            <w:tcW w:w="2203" w:type="dxa"/>
            <w:shd w:val="clear" w:color="auto" w:fill="auto"/>
            <w:vAlign w:val="bottom"/>
          </w:tcPr>
          <w:p w14:paraId="01F99C15" w14:textId="2C6DA9DB" w:rsidR="006D6138" w:rsidRPr="00884EF6" w:rsidRDefault="006D6138" w:rsidP="006D6138">
            <w:pPr>
              <w:jc w:val="thaiDistribute"/>
              <w:rPr>
                <w:rFonts w:ascii="Arial" w:hAnsi="Arial" w:cs="Arial"/>
                <w:b/>
                <w:bCs/>
                <w:sz w:val="16"/>
                <w:szCs w:val="16"/>
                <w:lang w:val="en-GB"/>
              </w:rPr>
            </w:pPr>
            <w:r w:rsidRPr="00884EF6">
              <w:rPr>
                <w:rFonts w:ascii="Arial" w:hAnsi="Arial" w:cs="Arial"/>
                <w:b/>
                <w:bCs/>
                <w:sz w:val="16"/>
                <w:szCs w:val="16"/>
                <w:lang w:val="en-GB"/>
              </w:rPr>
              <w:t xml:space="preserve">As </w:t>
            </w:r>
            <w:proofErr w:type="gramStart"/>
            <w:r w:rsidRPr="00884EF6">
              <w:rPr>
                <w:rFonts w:ascii="Arial" w:hAnsi="Arial" w:cs="Arial"/>
                <w:b/>
                <w:bCs/>
                <w:sz w:val="16"/>
                <w:szCs w:val="16"/>
                <w:lang w:val="en-GB"/>
              </w:rPr>
              <w:t>at</w:t>
            </w:r>
            <w:proofErr w:type="gramEnd"/>
            <w:r w:rsidRPr="00884EF6">
              <w:rPr>
                <w:rFonts w:ascii="Arial" w:hAnsi="Arial" w:cs="Arial"/>
                <w:b/>
                <w:bCs/>
                <w:sz w:val="16"/>
                <w:szCs w:val="16"/>
                <w:lang w:val="en-GB"/>
              </w:rPr>
              <w:t xml:space="preserve"> 31 December 2022</w:t>
            </w:r>
          </w:p>
        </w:tc>
        <w:tc>
          <w:tcPr>
            <w:tcW w:w="1474" w:type="dxa"/>
            <w:shd w:val="clear" w:color="auto" w:fill="auto"/>
            <w:vAlign w:val="center"/>
          </w:tcPr>
          <w:p w14:paraId="5FE58A33" w14:textId="77777777" w:rsidR="006D6138" w:rsidRPr="00884EF6" w:rsidRDefault="006D6138" w:rsidP="006D6138">
            <w:pPr>
              <w:ind w:right="-72"/>
              <w:jc w:val="right"/>
              <w:rPr>
                <w:rFonts w:ascii="Arial" w:eastAsia="Arial" w:hAnsi="Arial" w:cs="Arial"/>
                <w:color w:val="000000"/>
                <w:sz w:val="16"/>
                <w:szCs w:val="16"/>
              </w:rPr>
            </w:pPr>
          </w:p>
        </w:tc>
        <w:tc>
          <w:tcPr>
            <w:tcW w:w="1474" w:type="dxa"/>
            <w:shd w:val="clear" w:color="auto" w:fill="auto"/>
            <w:vAlign w:val="center"/>
          </w:tcPr>
          <w:p w14:paraId="03F3A5B1" w14:textId="77777777" w:rsidR="006D6138" w:rsidRPr="00884EF6" w:rsidRDefault="006D6138" w:rsidP="006D6138">
            <w:pPr>
              <w:ind w:right="-72"/>
              <w:jc w:val="right"/>
              <w:rPr>
                <w:rFonts w:ascii="Arial" w:eastAsia="Arial" w:hAnsi="Arial" w:cs="Arial"/>
                <w:color w:val="000000"/>
                <w:sz w:val="16"/>
                <w:szCs w:val="16"/>
              </w:rPr>
            </w:pPr>
          </w:p>
        </w:tc>
        <w:tc>
          <w:tcPr>
            <w:tcW w:w="1474" w:type="dxa"/>
            <w:shd w:val="clear" w:color="auto" w:fill="auto"/>
            <w:vAlign w:val="center"/>
          </w:tcPr>
          <w:p w14:paraId="352835A4" w14:textId="77777777" w:rsidR="006D6138" w:rsidRPr="00884EF6" w:rsidRDefault="006D6138" w:rsidP="006D6138">
            <w:pPr>
              <w:ind w:right="-72"/>
              <w:jc w:val="right"/>
              <w:rPr>
                <w:rFonts w:ascii="Arial" w:eastAsia="Arial" w:hAnsi="Arial" w:cs="Arial"/>
                <w:color w:val="000000"/>
                <w:sz w:val="16"/>
                <w:szCs w:val="16"/>
              </w:rPr>
            </w:pPr>
          </w:p>
        </w:tc>
        <w:tc>
          <w:tcPr>
            <w:tcW w:w="1474" w:type="dxa"/>
            <w:shd w:val="clear" w:color="auto" w:fill="auto"/>
            <w:vAlign w:val="center"/>
          </w:tcPr>
          <w:p w14:paraId="629EB336" w14:textId="77777777" w:rsidR="006D6138" w:rsidRPr="00884EF6" w:rsidRDefault="006D6138" w:rsidP="006D6138">
            <w:pPr>
              <w:ind w:right="-72"/>
              <w:jc w:val="right"/>
              <w:rPr>
                <w:rFonts w:ascii="Arial" w:eastAsia="Arial" w:hAnsi="Arial" w:cs="Arial"/>
                <w:color w:val="000000"/>
                <w:sz w:val="16"/>
                <w:szCs w:val="16"/>
              </w:rPr>
            </w:pPr>
          </w:p>
        </w:tc>
        <w:tc>
          <w:tcPr>
            <w:tcW w:w="1475" w:type="dxa"/>
            <w:shd w:val="clear" w:color="auto" w:fill="auto"/>
            <w:vAlign w:val="center"/>
          </w:tcPr>
          <w:p w14:paraId="7D4E0843" w14:textId="77777777" w:rsidR="006D6138" w:rsidRPr="00884EF6" w:rsidRDefault="006D6138" w:rsidP="006D6138">
            <w:pPr>
              <w:ind w:right="-72"/>
              <w:jc w:val="right"/>
              <w:rPr>
                <w:rFonts w:ascii="Arial" w:eastAsia="Arial" w:hAnsi="Arial" w:cs="Arial"/>
                <w:color w:val="000000"/>
                <w:sz w:val="16"/>
                <w:szCs w:val="16"/>
              </w:rPr>
            </w:pPr>
          </w:p>
        </w:tc>
      </w:tr>
      <w:tr w:rsidR="006D6138" w:rsidRPr="00884EF6" w14:paraId="75ED5FBE" w14:textId="77777777" w:rsidTr="00884EF6">
        <w:tc>
          <w:tcPr>
            <w:tcW w:w="2203" w:type="dxa"/>
            <w:shd w:val="clear" w:color="auto" w:fill="auto"/>
            <w:vAlign w:val="bottom"/>
          </w:tcPr>
          <w:p w14:paraId="1A4EF373" w14:textId="2C8FFD4B" w:rsidR="006D6138" w:rsidRPr="00884EF6" w:rsidRDefault="006D6138" w:rsidP="006D6138">
            <w:pPr>
              <w:jc w:val="thaiDistribute"/>
              <w:rPr>
                <w:rFonts w:ascii="Arial" w:hAnsi="Arial" w:cs="Arial"/>
                <w:b/>
                <w:bCs/>
                <w:sz w:val="16"/>
                <w:szCs w:val="16"/>
                <w:lang w:val="en-GB"/>
              </w:rPr>
            </w:pPr>
            <w:r w:rsidRPr="00884EF6">
              <w:rPr>
                <w:rFonts w:ascii="Arial" w:hAnsi="Arial" w:cs="Arial"/>
                <w:sz w:val="16"/>
                <w:szCs w:val="16"/>
                <w:lang w:val="en-GB"/>
              </w:rPr>
              <w:t>Other payables</w:t>
            </w:r>
          </w:p>
        </w:tc>
        <w:tc>
          <w:tcPr>
            <w:tcW w:w="1474" w:type="dxa"/>
            <w:tcBorders>
              <w:bottom w:val="single" w:sz="4" w:space="0" w:color="auto"/>
            </w:tcBorders>
            <w:shd w:val="clear" w:color="auto" w:fill="auto"/>
            <w:vAlign w:val="center"/>
          </w:tcPr>
          <w:p w14:paraId="61DE32A8" w14:textId="2AF4FFB6" w:rsidR="006D6138" w:rsidRPr="00884EF6" w:rsidRDefault="006D6138" w:rsidP="006D6138">
            <w:pPr>
              <w:ind w:right="-72"/>
              <w:jc w:val="right"/>
              <w:rPr>
                <w:rFonts w:ascii="Arial" w:eastAsia="Arial" w:hAnsi="Arial" w:cs="Arial"/>
                <w:color w:val="000000"/>
                <w:sz w:val="16"/>
                <w:szCs w:val="16"/>
              </w:rPr>
            </w:pPr>
            <w:r w:rsidRPr="00884EF6">
              <w:rPr>
                <w:rFonts w:ascii="Arial" w:eastAsia="Arial" w:hAnsi="Arial" w:cs="Arial"/>
                <w:color w:val="000000"/>
                <w:sz w:val="16"/>
                <w:szCs w:val="16"/>
                <w:lang w:val="en-GB"/>
              </w:rPr>
              <w:t>260</w:t>
            </w:r>
          </w:p>
        </w:tc>
        <w:tc>
          <w:tcPr>
            <w:tcW w:w="1474" w:type="dxa"/>
            <w:tcBorders>
              <w:bottom w:val="single" w:sz="4" w:space="0" w:color="auto"/>
            </w:tcBorders>
            <w:shd w:val="clear" w:color="auto" w:fill="auto"/>
            <w:vAlign w:val="center"/>
          </w:tcPr>
          <w:p w14:paraId="244A337F" w14:textId="1402BE50" w:rsidR="006D6138" w:rsidRPr="00884EF6" w:rsidRDefault="006D6138" w:rsidP="006D6138">
            <w:pPr>
              <w:ind w:right="-72"/>
              <w:jc w:val="right"/>
              <w:rPr>
                <w:rFonts w:ascii="Arial" w:eastAsia="Arial" w:hAnsi="Arial" w:cs="Arial"/>
                <w:color w:val="000000"/>
                <w:sz w:val="16"/>
                <w:szCs w:val="16"/>
              </w:rPr>
            </w:pPr>
            <w:r w:rsidRPr="00884EF6">
              <w:rPr>
                <w:rFonts w:ascii="Arial" w:eastAsia="Arial" w:hAnsi="Arial" w:cs="Arial"/>
                <w:color w:val="000000"/>
                <w:sz w:val="16"/>
                <w:szCs w:val="16"/>
              </w:rPr>
              <w:t>-</w:t>
            </w:r>
          </w:p>
        </w:tc>
        <w:tc>
          <w:tcPr>
            <w:tcW w:w="1474" w:type="dxa"/>
            <w:tcBorders>
              <w:bottom w:val="single" w:sz="4" w:space="0" w:color="auto"/>
            </w:tcBorders>
            <w:shd w:val="clear" w:color="auto" w:fill="auto"/>
            <w:vAlign w:val="center"/>
          </w:tcPr>
          <w:p w14:paraId="4DA64828" w14:textId="484BCAB2" w:rsidR="006D6138" w:rsidRPr="00884EF6" w:rsidRDefault="006D6138" w:rsidP="006D6138">
            <w:pPr>
              <w:ind w:right="-72"/>
              <w:jc w:val="right"/>
              <w:rPr>
                <w:rFonts w:ascii="Arial" w:eastAsia="Arial" w:hAnsi="Arial" w:cs="Arial"/>
                <w:color w:val="000000"/>
                <w:sz w:val="16"/>
                <w:szCs w:val="16"/>
              </w:rPr>
            </w:pPr>
            <w:r w:rsidRPr="00884EF6">
              <w:rPr>
                <w:rFonts w:ascii="Arial" w:eastAsia="Arial" w:hAnsi="Arial" w:cs="Arial"/>
                <w:color w:val="000000"/>
                <w:sz w:val="16"/>
                <w:szCs w:val="16"/>
              </w:rPr>
              <w:t>-</w:t>
            </w:r>
          </w:p>
        </w:tc>
        <w:tc>
          <w:tcPr>
            <w:tcW w:w="1474" w:type="dxa"/>
            <w:tcBorders>
              <w:bottom w:val="single" w:sz="4" w:space="0" w:color="auto"/>
            </w:tcBorders>
            <w:shd w:val="clear" w:color="auto" w:fill="auto"/>
            <w:vAlign w:val="center"/>
          </w:tcPr>
          <w:p w14:paraId="7F2B0922" w14:textId="1EABDB05" w:rsidR="006D6138" w:rsidRPr="00884EF6" w:rsidRDefault="006D6138" w:rsidP="006D6138">
            <w:pPr>
              <w:ind w:right="-72"/>
              <w:jc w:val="right"/>
              <w:rPr>
                <w:rFonts w:ascii="Arial" w:eastAsia="Arial" w:hAnsi="Arial" w:cs="Arial"/>
                <w:color w:val="000000"/>
                <w:sz w:val="16"/>
                <w:szCs w:val="16"/>
              </w:rPr>
            </w:pPr>
            <w:r w:rsidRPr="00884EF6">
              <w:rPr>
                <w:rFonts w:ascii="Arial" w:eastAsia="Arial" w:hAnsi="Arial" w:cs="Arial"/>
                <w:color w:val="000000"/>
                <w:sz w:val="16"/>
                <w:szCs w:val="16"/>
              </w:rPr>
              <w:t>-</w:t>
            </w:r>
          </w:p>
        </w:tc>
        <w:tc>
          <w:tcPr>
            <w:tcW w:w="1475" w:type="dxa"/>
            <w:tcBorders>
              <w:bottom w:val="single" w:sz="4" w:space="0" w:color="auto"/>
            </w:tcBorders>
            <w:shd w:val="clear" w:color="auto" w:fill="auto"/>
            <w:vAlign w:val="center"/>
          </w:tcPr>
          <w:p w14:paraId="310A5F0E" w14:textId="41FE05D0" w:rsidR="006D6138" w:rsidRPr="00884EF6" w:rsidRDefault="006D6138" w:rsidP="006D6138">
            <w:pPr>
              <w:ind w:right="-72"/>
              <w:jc w:val="right"/>
              <w:rPr>
                <w:rFonts w:ascii="Arial" w:eastAsia="Arial" w:hAnsi="Arial" w:cs="Arial"/>
                <w:color w:val="000000"/>
                <w:sz w:val="16"/>
                <w:szCs w:val="16"/>
              </w:rPr>
            </w:pPr>
            <w:r w:rsidRPr="00884EF6">
              <w:rPr>
                <w:rFonts w:ascii="Arial" w:eastAsia="Arial" w:hAnsi="Arial" w:cs="Arial"/>
                <w:color w:val="000000"/>
                <w:sz w:val="16"/>
                <w:szCs w:val="16"/>
                <w:lang w:val="en-GB"/>
              </w:rPr>
              <w:t>260</w:t>
            </w:r>
          </w:p>
        </w:tc>
      </w:tr>
      <w:tr w:rsidR="006D6138" w:rsidRPr="00884EF6" w14:paraId="7FFB916B" w14:textId="77777777" w:rsidTr="00884EF6">
        <w:tc>
          <w:tcPr>
            <w:tcW w:w="2203" w:type="dxa"/>
            <w:shd w:val="clear" w:color="auto" w:fill="auto"/>
            <w:vAlign w:val="bottom"/>
          </w:tcPr>
          <w:p w14:paraId="2E7EFD0D" w14:textId="77777777" w:rsidR="006D6138" w:rsidRPr="00884EF6" w:rsidRDefault="006D6138" w:rsidP="006D6138">
            <w:pPr>
              <w:jc w:val="thaiDistribute"/>
              <w:rPr>
                <w:rFonts w:ascii="Arial" w:hAnsi="Arial" w:cs="Arial"/>
                <w:sz w:val="16"/>
                <w:szCs w:val="16"/>
                <w:lang w:val="en-GB"/>
              </w:rPr>
            </w:pPr>
          </w:p>
        </w:tc>
        <w:tc>
          <w:tcPr>
            <w:tcW w:w="1474" w:type="dxa"/>
            <w:tcBorders>
              <w:top w:val="single" w:sz="4" w:space="0" w:color="auto"/>
            </w:tcBorders>
            <w:shd w:val="clear" w:color="auto" w:fill="auto"/>
            <w:vAlign w:val="center"/>
          </w:tcPr>
          <w:p w14:paraId="58BEAD78" w14:textId="77777777" w:rsidR="006D6138" w:rsidRPr="00884EF6" w:rsidRDefault="006D6138" w:rsidP="006D613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auto"/>
            <w:vAlign w:val="center"/>
          </w:tcPr>
          <w:p w14:paraId="2611B4F4" w14:textId="77777777" w:rsidR="006D6138" w:rsidRPr="00884EF6" w:rsidRDefault="006D6138" w:rsidP="006D613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auto"/>
            <w:vAlign w:val="center"/>
          </w:tcPr>
          <w:p w14:paraId="1057BEBF" w14:textId="77777777" w:rsidR="006D6138" w:rsidRPr="00884EF6" w:rsidRDefault="006D6138" w:rsidP="006D6138">
            <w:pPr>
              <w:ind w:right="-72"/>
              <w:jc w:val="right"/>
              <w:rPr>
                <w:rFonts w:ascii="Arial" w:hAnsi="Arial" w:cs="Arial"/>
                <w:color w:val="000000" w:themeColor="text1"/>
                <w:sz w:val="16"/>
                <w:szCs w:val="16"/>
                <w:lang w:val="en-GB"/>
              </w:rPr>
            </w:pPr>
          </w:p>
        </w:tc>
        <w:tc>
          <w:tcPr>
            <w:tcW w:w="1474" w:type="dxa"/>
            <w:tcBorders>
              <w:top w:val="single" w:sz="4" w:space="0" w:color="auto"/>
            </w:tcBorders>
            <w:shd w:val="clear" w:color="auto" w:fill="auto"/>
            <w:vAlign w:val="center"/>
          </w:tcPr>
          <w:p w14:paraId="113D7184" w14:textId="77777777" w:rsidR="006D6138" w:rsidRPr="00884EF6" w:rsidRDefault="006D6138" w:rsidP="006D6138">
            <w:pPr>
              <w:ind w:right="-72"/>
              <w:jc w:val="right"/>
              <w:rPr>
                <w:rFonts w:ascii="Arial" w:hAnsi="Arial" w:cs="Arial"/>
                <w:color w:val="000000" w:themeColor="text1"/>
                <w:sz w:val="16"/>
                <w:szCs w:val="16"/>
                <w:lang w:val="en-GB"/>
              </w:rPr>
            </w:pPr>
          </w:p>
        </w:tc>
        <w:tc>
          <w:tcPr>
            <w:tcW w:w="1475" w:type="dxa"/>
            <w:tcBorders>
              <w:top w:val="single" w:sz="4" w:space="0" w:color="auto"/>
            </w:tcBorders>
            <w:shd w:val="clear" w:color="auto" w:fill="auto"/>
            <w:vAlign w:val="center"/>
          </w:tcPr>
          <w:p w14:paraId="7D389D68" w14:textId="77777777" w:rsidR="006D6138" w:rsidRPr="00884EF6" w:rsidRDefault="006D6138" w:rsidP="006D6138">
            <w:pPr>
              <w:ind w:right="-72"/>
              <w:jc w:val="right"/>
              <w:rPr>
                <w:rFonts w:ascii="Arial" w:hAnsi="Arial" w:cs="Arial"/>
                <w:color w:val="000000" w:themeColor="text1"/>
                <w:sz w:val="16"/>
                <w:szCs w:val="16"/>
                <w:lang w:val="en-GB"/>
              </w:rPr>
            </w:pPr>
          </w:p>
        </w:tc>
      </w:tr>
      <w:tr w:rsidR="006D6138" w:rsidRPr="00884EF6" w14:paraId="22F64469" w14:textId="77777777" w:rsidTr="00884EF6">
        <w:tc>
          <w:tcPr>
            <w:tcW w:w="2203" w:type="dxa"/>
            <w:shd w:val="clear" w:color="auto" w:fill="auto"/>
            <w:vAlign w:val="bottom"/>
          </w:tcPr>
          <w:p w14:paraId="19D829A0" w14:textId="77777777" w:rsidR="006D6138" w:rsidRPr="00884EF6" w:rsidRDefault="006D6138" w:rsidP="006D6138">
            <w:pPr>
              <w:jc w:val="thaiDistribute"/>
              <w:rPr>
                <w:rFonts w:ascii="Arial" w:hAnsi="Arial" w:cs="Arial"/>
                <w:b/>
                <w:bCs/>
                <w:sz w:val="16"/>
                <w:szCs w:val="16"/>
                <w:lang w:val="en-GB"/>
              </w:rPr>
            </w:pPr>
            <w:r w:rsidRPr="00884EF6">
              <w:rPr>
                <w:rFonts w:ascii="Arial" w:hAnsi="Arial" w:cs="Arial"/>
                <w:b/>
                <w:bCs/>
                <w:sz w:val="16"/>
                <w:szCs w:val="16"/>
                <w:lang w:val="en-GB"/>
              </w:rPr>
              <w:t xml:space="preserve">Total financial liabilities </w:t>
            </w:r>
          </w:p>
          <w:p w14:paraId="29054E57" w14:textId="14C19899" w:rsidR="006D6138" w:rsidRPr="00884EF6" w:rsidRDefault="006D6138" w:rsidP="006D6138">
            <w:pPr>
              <w:jc w:val="thaiDistribute"/>
              <w:rPr>
                <w:rFonts w:ascii="Arial" w:hAnsi="Arial" w:cs="Arial"/>
                <w:b/>
                <w:bCs/>
                <w:sz w:val="16"/>
                <w:szCs w:val="16"/>
                <w:lang w:val="en-GB"/>
              </w:rPr>
            </w:pPr>
            <w:r w:rsidRPr="00884EF6">
              <w:rPr>
                <w:rFonts w:ascii="Arial" w:hAnsi="Arial" w:cs="Arial"/>
                <w:b/>
                <w:bCs/>
                <w:sz w:val="16"/>
                <w:szCs w:val="16"/>
                <w:lang w:val="en-GB"/>
              </w:rPr>
              <w:t xml:space="preserve">    that is not derivatives</w:t>
            </w:r>
          </w:p>
        </w:tc>
        <w:tc>
          <w:tcPr>
            <w:tcW w:w="1474" w:type="dxa"/>
            <w:tcBorders>
              <w:bottom w:val="single" w:sz="4" w:space="0" w:color="auto"/>
            </w:tcBorders>
            <w:shd w:val="clear" w:color="auto" w:fill="auto"/>
            <w:vAlign w:val="bottom"/>
          </w:tcPr>
          <w:p w14:paraId="4B9B358C" w14:textId="6207E545" w:rsidR="006D6138" w:rsidRPr="00884EF6" w:rsidRDefault="006D6138" w:rsidP="006D6138">
            <w:pPr>
              <w:ind w:right="-72"/>
              <w:jc w:val="right"/>
              <w:rPr>
                <w:rFonts w:ascii="Arial" w:hAnsi="Arial" w:cs="Arial"/>
                <w:color w:val="000000" w:themeColor="text1"/>
                <w:sz w:val="16"/>
                <w:szCs w:val="16"/>
                <w:lang w:val="en-GB"/>
              </w:rPr>
            </w:pPr>
            <w:r w:rsidRPr="00884EF6">
              <w:rPr>
                <w:rFonts w:ascii="Arial" w:eastAsia="Arial" w:hAnsi="Arial" w:cs="Arial"/>
                <w:color w:val="000000"/>
                <w:sz w:val="16"/>
                <w:szCs w:val="16"/>
                <w:lang w:val="en-GB"/>
              </w:rPr>
              <w:t>260</w:t>
            </w:r>
          </w:p>
        </w:tc>
        <w:tc>
          <w:tcPr>
            <w:tcW w:w="1474" w:type="dxa"/>
            <w:tcBorders>
              <w:bottom w:val="single" w:sz="4" w:space="0" w:color="auto"/>
            </w:tcBorders>
            <w:shd w:val="clear" w:color="auto" w:fill="auto"/>
            <w:vAlign w:val="bottom"/>
          </w:tcPr>
          <w:p w14:paraId="1C6222D0" w14:textId="63F3710A" w:rsidR="006D6138" w:rsidRPr="00884EF6" w:rsidRDefault="006D6138" w:rsidP="006D6138">
            <w:pPr>
              <w:ind w:right="-72"/>
              <w:jc w:val="right"/>
              <w:rPr>
                <w:rFonts w:ascii="Arial" w:hAnsi="Arial" w:cs="Arial"/>
                <w:color w:val="000000" w:themeColor="text1"/>
                <w:sz w:val="16"/>
                <w:szCs w:val="16"/>
                <w:lang w:val="en-GB"/>
              </w:rPr>
            </w:pPr>
            <w:r w:rsidRPr="00884EF6">
              <w:rPr>
                <w:rFonts w:ascii="Arial" w:eastAsia="Arial" w:hAnsi="Arial" w:cs="Arial"/>
                <w:color w:val="000000"/>
                <w:sz w:val="16"/>
                <w:szCs w:val="16"/>
              </w:rPr>
              <w:t>-</w:t>
            </w:r>
          </w:p>
        </w:tc>
        <w:tc>
          <w:tcPr>
            <w:tcW w:w="1474" w:type="dxa"/>
            <w:tcBorders>
              <w:bottom w:val="single" w:sz="4" w:space="0" w:color="auto"/>
            </w:tcBorders>
            <w:shd w:val="clear" w:color="auto" w:fill="auto"/>
            <w:vAlign w:val="bottom"/>
          </w:tcPr>
          <w:p w14:paraId="7BDE4F10" w14:textId="0D4478D5" w:rsidR="006D6138" w:rsidRPr="00884EF6" w:rsidRDefault="006D6138" w:rsidP="006D6138">
            <w:pPr>
              <w:ind w:right="-72"/>
              <w:jc w:val="right"/>
              <w:rPr>
                <w:rFonts w:ascii="Arial" w:hAnsi="Arial" w:cs="Arial"/>
                <w:color w:val="000000" w:themeColor="text1"/>
                <w:sz w:val="16"/>
                <w:szCs w:val="16"/>
                <w:lang w:val="en-GB"/>
              </w:rPr>
            </w:pPr>
            <w:r w:rsidRPr="00884EF6">
              <w:rPr>
                <w:rFonts w:ascii="Arial" w:eastAsia="Arial" w:hAnsi="Arial" w:cs="Arial"/>
                <w:color w:val="000000"/>
                <w:sz w:val="16"/>
                <w:szCs w:val="16"/>
              </w:rPr>
              <w:t>-</w:t>
            </w:r>
          </w:p>
        </w:tc>
        <w:tc>
          <w:tcPr>
            <w:tcW w:w="1474" w:type="dxa"/>
            <w:tcBorders>
              <w:bottom w:val="single" w:sz="4" w:space="0" w:color="auto"/>
            </w:tcBorders>
            <w:shd w:val="clear" w:color="auto" w:fill="auto"/>
            <w:vAlign w:val="bottom"/>
          </w:tcPr>
          <w:p w14:paraId="1A8C2049" w14:textId="16DC41F2" w:rsidR="006D6138" w:rsidRPr="00884EF6" w:rsidRDefault="006D6138" w:rsidP="006D6138">
            <w:pPr>
              <w:ind w:right="-72"/>
              <w:jc w:val="right"/>
              <w:rPr>
                <w:rFonts w:ascii="Arial" w:hAnsi="Arial" w:cs="Arial"/>
                <w:color w:val="000000" w:themeColor="text1"/>
                <w:sz w:val="16"/>
                <w:szCs w:val="16"/>
                <w:lang w:val="en-GB"/>
              </w:rPr>
            </w:pPr>
            <w:r w:rsidRPr="00884EF6">
              <w:rPr>
                <w:rFonts w:ascii="Arial" w:eastAsia="Arial" w:hAnsi="Arial" w:cs="Arial"/>
                <w:color w:val="000000"/>
                <w:sz w:val="16"/>
                <w:szCs w:val="16"/>
              </w:rPr>
              <w:t>-</w:t>
            </w:r>
          </w:p>
        </w:tc>
        <w:tc>
          <w:tcPr>
            <w:tcW w:w="1475" w:type="dxa"/>
            <w:tcBorders>
              <w:bottom w:val="single" w:sz="4" w:space="0" w:color="auto"/>
            </w:tcBorders>
            <w:shd w:val="clear" w:color="auto" w:fill="auto"/>
            <w:vAlign w:val="bottom"/>
          </w:tcPr>
          <w:p w14:paraId="0CBF5395" w14:textId="1ADAAE18" w:rsidR="006D6138" w:rsidRPr="00884EF6" w:rsidRDefault="006D6138" w:rsidP="006D6138">
            <w:pPr>
              <w:ind w:right="-72"/>
              <w:jc w:val="right"/>
              <w:rPr>
                <w:rFonts w:ascii="Arial" w:hAnsi="Arial" w:cs="Arial"/>
                <w:color w:val="000000" w:themeColor="text1"/>
                <w:sz w:val="16"/>
                <w:szCs w:val="16"/>
                <w:lang w:val="en-GB"/>
              </w:rPr>
            </w:pPr>
            <w:r w:rsidRPr="00884EF6">
              <w:rPr>
                <w:rFonts w:ascii="Arial" w:eastAsia="Arial" w:hAnsi="Arial" w:cs="Arial"/>
                <w:color w:val="000000"/>
                <w:sz w:val="16"/>
                <w:szCs w:val="16"/>
                <w:lang w:val="en-GB"/>
              </w:rPr>
              <w:t>260</w:t>
            </w:r>
          </w:p>
        </w:tc>
      </w:tr>
    </w:tbl>
    <w:p w14:paraId="2AFB3619" w14:textId="5A5C6DD4" w:rsidR="009E2C6D" w:rsidRDefault="009E2C6D">
      <w:pPr>
        <w:rPr>
          <w:rFonts w:ascii="Arial" w:hAnsi="Arial" w:cstheme="minorBidi"/>
        </w:rPr>
      </w:pPr>
    </w:p>
    <w:p w14:paraId="0DB1AAA5" w14:textId="47235954" w:rsidR="00792F4C" w:rsidRPr="004E3EC7" w:rsidRDefault="00792F4C">
      <w:pPr>
        <w:pStyle w:val="ListParagraph"/>
        <w:numPr>
          <w:ilvl w:val="1"/>
          <w:numId w:val="14"/>
        </w:numPr>
        <w:spacing w:after="0"/>
        <w:ind w:left="540" w:hanging="540"/>
        <w:jc w:val="thaiDistribute"/>
        <w:rPr>
          <w:rFonts w:cs="Arial"/>
          <w:b/>
          <w:bCs/>
          <w:color w:val="CF4A02"/>
          <w:sz w:val="20"/>
          <w:szCs w:val="20"/>
        </w:rPr>
      </w:pPr>
      <w:r w:rsidRPr="004E3EC7">
        <w:rPr>
          <w:rFonts w:cs="Arial"/>
          <w:b/>
          <w:bCs/>
          <w:color w:val="CF4A02"/>
          <w:sz w:val="20"/>
          <w:szCs w:val="20"/>
        </w:rPr>
        <w:t xml:space="preserve">Capital </w:t>
      </w:r>
      <w:proofErr w:type="gramStart"/>
      <w:r w:rsidRPr="004E3EC7">
        <w:rPr>
          <w:rFonts w:cs="Arial"/>
          <w:b/>
          <w:bCs/>
          <w:color w:val="CF4A02"/>
          <w:sz w:val="20"/>
          <w:szCs w:val="20"/>
        </w:rPr>
        <w:t>management</w:t>
      </w:r>
      <w:proofErr w:type="gramEnd"/>
    </w:p>
    <w:p w14:paraId="3226C55B" w14:textId="1E3D3E22" w:rsidR="00B03E6E" w:rsidRPr="002757C2" w:rsidRDefault="00B03E6E" w:rsidP="002757C2">
      <w:pPr>
        <w:ind w:left="540"/>
        <w:jc w:val="thaiDistribute"/>
        <w:rPr>
          <w:rFonts w:ascii="Arial" w:eastAsia="Arial" w:hAnsi="Arial" w:cs="Arial"/>
          <w:color w:val="000000"/>
        </w:rPr>
      </w:pPr>
    </w:p>
    <w:p w14:paraId="5094C1A8" w14:textId="77777777" w:rsidR="00B03E6E" w:rsidRPr="004E3EC7" w:rsidRDefault="00B03E6E" w:rsidP="002757C2">
      <w:pPr>
        <w:ind w:left="540"/>
        <w:jc w:val="thaiDistribute"/>
        <w:rPr>
          <w:rFonts w:ascii="Arial" w:eastAsia="Arial" w:hAnsi="Arial" w:cs="Arial"/>
          <w:color w:val="000000"/>
        </w:rPr>
      </w:pPr>
      <w:r w:rsidRPr="004E3EC7">
        <w:rPr>
          <w:rFonts w:ascii="Arial" w:eastAsia="Arial" w:hAnsi="Arial" w:cs="Arial"/>
          <w:color w:val="000000"/>
        </w:rPr>
        <w:t>The Group’s objectives when managing capital are to:</w:t>
      </w:r>
    </w:p>
    <w:p w14:paraId="75D63267" w14:textId="77777777" w:rsidR="00B03E6E" w:rsidRPr="002757C2" w:rsidRDefault="00B03E6E" w:rsidP="002757C2">
      <w:pPr>
        <w:ind w:left="540"/>
        <w:jc w:val="thaiDistribute"/>
        <w:rPr>
          <w:rFonts w:ascii="Arial" w:eastAsia="Arial" w:hAnsi="Arial" w:cs="Arial"/>
          <w:color w:val="000000"/>
        </w:rPr>
      </w:pPr>
    </w:p>
    <w:p w14:paraId="35589A98" w14:textId="77777777" w:rsidR="00B03E6E" w:rsidRPr="004E3EC7" w:rsidRDefault="00B03E6E">
      <w:pPr>
        <w:pStyle w:val="ListParagraph"/>
        <w:numPr>
          <w:ilvl w:val="0"/>
          <w:numId w:val="10"/>
        </w:numPr>
        <w:tabs>
          <w:tab w:val="left" w:pos="900"/>
        </w:tabs>
        <w:spacing w:after="0"/>
        <w:ind w:left="900"/>
        <w:jc w:val="thaiDistribute"/>
        <w:rPr>
          <w:rFonts w:cs="Arial"/>
          <w:color w:val="000000"/>
          <w:sz w:val="20"/>
          <w:szCs w:val="20"/>
        </w:rPr>
      </w:pPr>
      <w:r w:rsidRPr="004E3EC7">
        <w:rPr>
          <w:rFonts w:cs="Arial"/>
          <w:color w:val="000000"/>
          <w:sz w:val="20"/>
          <w:szCs w:val="20"/>
        </w:rPr>
        <w:t>safeguard their ability to continue as a going concern, so that they can continue to provide returns for shareholders and benefits for other stakeholders, and</w:t>
      </w:r>
    </w:p>
    <w:p w14:paraId="232F98C1" w14:textId="77777777" w:rsidR="00B03E6E" w:rsidRPr="004E3EC7" w:rsidRDefault="00B03E6E">
      <w:pPr>
        <w:pStyle w:val="ListParagraph"/>
        <w:numPr>
          <w:ilvl w:val="0"/>
          <w:numId w:val="10"/>
        </w:numPr>
        <w:tabs>
          <w:tab w:val="left" w:pos="900"/>
        </w:tabs>
        <w:spacing w:after="0"/>
        <w:ind w:left="900"/>
        <w:jc w:val="thaiDistribute"/>
        <w:rPr>
          <w:rFonts w:cs="Arial"/>
          <w:color w:val="000000"/>
          <w:sz w:val="20"/>
          <w:szCs w:val="20"/>
        </w:rPr>
      </w:pPr>
      <w:r w:rsidRPr="004E3EC7">
        <w:rPr>
          <w:rFonts w:cs="Arial"/>
          <w:color w:val="000000"/>
          <w:sz w:val="20"/>
          <w:szCs w:val="20"/>
        </w:rPr>
        <w:t>maintain an optimal capital structure to reduce the cost of capital.</w:t>
      </w:r>
    </w:p>
    <w:p w14:paraId="7403EE4A" w14:textId="77777777" w:rsidR="00B03E6E" w:rsidRPr="004E3EC7" w:rsidRDefault="00B03E6E" w:rsidP="002757C2">
      <w:pPr>
        <w:ind w:left="540"/>
        <w:jc w:val="thaiDistribute"/>
        <w:rPr>
          <w:rFonts w:ascii="Arial" w:eastAsia="Arial" w:hAnsi="Arial" w:cs="Arial"/>
          <w:color w:val="000000"/>
        </w:rPr>
      </w:pPr>
    </w:p>
    <w:p w14:paraId="089E2D36" w14:textId="3800397A" w:rsidR="00792F4C" w:rsidRPr="004E3EC7" w:rsidRDefault="00B03E6E" w:rsidP="002757C2">
      <w:pPr>
        <w:ind w:left="540"/>
        <w:jc w:val="thaiDistribute"/>
        <w:rPr>
          <w:rFonts w:ascii="Arial" w:eastAsia="Arial" w:hAnsi="Arial" w:cs="Arial"/>
          <w:color w:val="000000"/>
        </w:rPr>
      </w:pPr>
      <w:r w:rsidRPr="004E3EC7">
        <w:rPr>
          <w:rFonts w:ascii="Arial" w:eastAsia="Arial" w:hAnsi="Arial" w:cs="Arial"/>
          <w:color w:val="000000"/>
        </w:rPr>
        <w:t xml:space="preserve">In order to maintain or adjust the capital structure, the Group may adjust the </w:t>
      </w:r>
      <w:proofErr w:type="gramStart"/>
      <w:r w:rsidRPr="004E3EC7">
        <w:rPr>
          <w:rFonts w:ascii="Arial" w:eastAsia="Arial" w:hAnsi="Arial" w:cs="Arial"/>
          <w:color w:val="000000"/>
        </w:rPr>
        <w:t>amount</w:t>
      </w:r>
      <w:proofErr w:type="gramEnd"/>
      <w:r w:rsidRPr="004E3EC7">
        <w:rPr>
          <w:rFonts w:ascii="Arial" w:eastAsia="Arial" w:hAnsi="Arial" w:cs="Arial"/>
          <w:color w:val="000000"/>
        </w:rPr>
        <w:t xml:space="preserve"> of dividends paid to shareholders, return capital to shareholders, issue new shares, sell assets to reduce debt and comply with the requirements of the Office of Insurance Commission. </w:t>
      </w:r>
    </w:p>
    <w:p w14:paraId="430A731E" w14:textId="10FB3DFE" w:rsidR="005B5BDE" w:rsidRDefault="005B5BDE" w:rsidP="00AC1B4E">
      <w:pPr>
        <w:rPr>
          <w:rFonts w:ascii="Arial" w:eastAsia="Arial" w:hAnsi="Arial" w:cstheme="minorBidi"/>
          <w:color w:val="000000"/>
        </w:rPr>
      </w:pPr>
    </w:p>
    <w:p w14:paraId="1185FDC3" w14:textId="2F3B3A6A" w:rsidR="00777755" w:rsidRDefault="00777755">
      <w:pPr>
        <w:rPr>
          <w:rFonts w:ascii="Arial" w:eastAsia="Arial" w:hAnsi="Arial" w:cstheme="minorBidi"/>
          <w:color w:val="000000"/>
        </w:rPr>
      </w:pPr>
      <w:r>
        <w:rPr>
          <w:rFonts w:ascii="Arial" w:eastAsia="Arial" w:hAnsi="Arial" w:cstheme="minorBidi"/>
          <w:color w:val="000000"/>
        </w:rPr>
        <w:br w:type="page"/>
      </w:r>
    </w:p>
    <w:tbl>
      <w:tblPr>
        <w:tblW w:w="9450" w:type="dxa"/>
        <w:tblInd w:w="108" w:type="dxa"/>
        <w:tblLayout w:type="fixed"/>
        <w:tblLook w:val="0400" w:firstRow="0" w:lastRow="0" w:firstColumn="0" w:lastColumn="0" w:noHBand="0" w:noVBand="1"/>
      </w:tblPr>
      <w:tblGrid>
        <w:gridCol w:w="9450"/>
      </w:tblGrid>
      <w:tr w:rsidR="00F02002" w:rsidRPr="004E3EC7" w14:paraId="18071B7C" w14:textId="77777777" w:rsidTr="00884EF6">
        <w:trPr>
          <w:trHeight w:val="368"/>
        </w:trPr>
        <w:tc>
          <w:tcPr>
            <w:tcW w:w="9450" w:type="dxa"/>
            <w:shd w:val="clear" w:color="auto" w:fill="FFA543"/>
            <w:vAlign w:val="center"/>
          </w:tcPr>
          <w:p w14:paraId="3F6B7227" w14:textId="66B373D0" w:rsidR="00F02002" w:rsidRPr="004E3EC7" w:rsidRDefault="00F02002"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lastRenderedPageBreak/>
              <w:t>Fair value</w:t>
            </w:r>
          </w:p>
        </w:tc>
      </w:tr>
    </w:tbl>
    <w:p w14:paraId="0ED773D5" w14:textId="77777777" w:rsidR="00C92F25" w:rsidRPr="00884EF6" w:rsidRDefault="00C92F25" w:rsidP="00AC1B4E">
      <w:pPr>
        <w:jc w:val="thaiDistribute"/>
        <w:rPr>
          <w:rFonts w:ascii="Arial" w:eastAsia="Arial" w:hAnsi="Arial" w:cstheme="minorBidi"/>
          <w:color w:val="CF4A02"/>
          <w:spacing w:val="-4"/>
        </w:rPr>
      </w:pPr>
    </w:p>
    <w:p w14:paraId="77A757EF" w14:textId="26D341BB" w:rsidR="00C92F25" w:rsidRPr="00C92F25" w:rsidRDefault="0064597D" w:rsidP="0064597D">
      <w:pPr>
        <w:ind w:left="540" w:hanging="540"/>
        <w:jc w:val="both"/>
        <w:rPr>
          <w:rFonts w:ascii="Arial" w:eastAsia="Arial" w:hAnsi="Arial" w:cs="Arial"/>
          <w:i/>
          <w:iCs/>
          <w:color w:val="CF4A02"/>
          <w:spacing w:val="-4"/>
        </w:rPr>
      </w:pPr>
      <w:r w:rsidRPr="0064597D">
        <w:rPr>
          <w:rFonts w:ascii="Arial" w:hAnsi="Arial" w:cs="Arial"/>
          <w:b/>
          <w:bCs/>
          <w:color w:val="CF4A02"/>
          <w:lang w:val="en-GB"/>
        </w:rPr>
        <w:t>6.1</w:t>
      </w:r>
      <w:r w:rsidRPr="004E3EC7">
        <w:rPr>
          <w:rFonts w:ascii="Arial" w:hAnsi="Arial" w:cs="Arial"/>
          <w:b/>
          <w:bCs/>
          <w:color w:val="CF4A02"/>
          <w:lang w:val="en-GB"/>
        </w:rPr>
        <w:tab/>
      </w:r>
      <w:r w:rsidR="00C92F25" w:rsidRPr="0064597D">
        <w:rPr>
          <w:rFonts w:ascii="Arial" w:hAnsi="Arial" w:cs="Arial"/>
          <w:b/>
          <w:bCs/>
          <w:color w:val="CF4A02"/>
          <w:lang w:val="en-GB"/>
        </w:rPr>
        <w:t>Fair value estimation</w:t>
      </w:r>
    </w:p>
    <w:p w14:paraId="21CFD5E5" w14:textId="77777777" w:rsidR="00C92F25" w:rsidRDefault="00C92F25" w:rsidP="00AC1B4E">
      <w:pPr>
        <w:jc w:val="thaiDistribute"/>
        <w:rPr>
          <w:rFonts w:ascii="Arial" w:eastAsia="Arial" w:hAnsi="Arial" w:cstheme="minorBidi"/>
          <w:color w:val="000000"/>
        </w:rPr>
      </w:pPr>
    </w:p>
    <w:p w14:paraId="009CDE7C" w14:textId="69E56E92" w:rsidR="00913BCF" w:rsidRPr="004E3EC7" w:rsidRDefault="00913BCF" w:rsidP="00AC1B4E">
      <w:pPr>
        <w:jc w:val="thaiDistribute"/>
        <w:rPr>
          <w:rFonts w:ascii="Arial" w:eastAsia="Arial" w:hAnsi="Arial" w:cs="Arial"/>
          <w:color w:val="000000"/>
        </w:rPr>
      </w:pPr>
      <w:r w:rsidRPr="004E3EC7">
        <w:rPr>
          <w:rFonts w:ascii="Arial" w:eastAsia="Arial" w:hAnsi="Arial" w:cs="Arial"/>
          <w:color w:val="000000"/>
        </w:rPr>
        <w:t>The following table shows fair values of financial assets and liabilities by category, excluding those with the carrying amount approximates fair value.</w:t>
      </w:r>
    </w:p>
    <w:p w14:paraId="398B68B4" w14:textId="343C9589" w:rsidR="008C3B51" w:rsidRPr="00884EF6" w:rsidRDefault="008C3B51"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361"/>
        <w:gridCol w:w="1361"/>
        <w:gridCol w:w="1361"/>
        <w:gridCol w:w="1361"/>
      </w:tblGrid>
      <w:tr w:rsidR="008C3B51" w:rsidRPr="004E3EC7" w14:paraId="3D63D6D3" w14:textId="77777777" w:rsidTr="00884EF6">
        <w:tc>
          <w:tcPr>
            <w:tcW w:w="2779" w:type="dxa"/>
            <w:vAlign w:val="bottom"/>
          </w:tcPr>
          <w:p w14:paraId="53228D82" w14:textId="77777777" w:rsidR="008C3B51" w:rsidRPr="00E707BF" w:rsidRDefault="008C3B51" w:rsidP="00AC1B4E">
            <w:pPr>
              <w:jc w:val="thaiDistribute"/>
              <w:rPr>
                <w:rFonts w:ascii="Arial" w:eastAsia="Arial" w:hAnsi="Arial" w:cs="Arial"/>
                <w:color w:val="000000"/>
                <w:lang w:val="en-GB"/>
              </w:rPr>
            </w:pPr>
          </w:p>
        </w:tc>
        <w:tc>
          <w:tcPr>
            <w:tcW w:w="6804" w:type="dxa"/>
            <w:gridSpan w:val="5"/>
            <w:tcBorders>
              <w:top w:val="single" w:sz="4" w:space="0" w:color="auto"/>
              <w:bottom w:val="single" w:sz="4" w:space="0" w:color="auto"/>
            </w:tcBorders>
          </w:tcPr>
          <w:p w14:paraId="6F9B8C57" w14:textId="32074EDE" w:rsidR="008C3B51" w:rsidRPr="002E3DC0" w:rsidRDefault="008C3B51" w:rsidP="00AC1B4E">
            <w:pPr>
              <w:jc w:val="center"/>
              <w:rPr>
                <w:rFonts w:ascii="Arial" w:eastAsia="Arial" w:hAnsi="Arial" w:cs="Arial"/>
                <w:color w:val="000000"/>
              </w:rPr>
            </w:pPr>
            <w:r w:rsidRPr="002E3DC0">
              <w:rPr>
                <w:rFonts w:ascii="Arial" w:hAnsi="Arial" w:cs="Arial"/>
                <w:b/>
                <w:bCs/>
                <w:color w:val="000000"/>
                <w:lang w:val="en-GB"/>
              </w:rPr>
              <w:t>Consolidated financial statements</w:t>
            </w:r>
          </w:p>
        </w:tc>
      </w:tr>
      <w:tr w:rsidR="008C3B51" w:rsidRPr="004E3EC7" w14:paraId="0C3818F8" w14:textId="77777777" w:rsidTr="00884EF6">
        <w:tc>
          <w:tcPr>
            <w:tcW w:w="2779" w:type="dxa"/>
            <w:vAlign w:val="bottom"/>
          </w:tcPr>
          <w:p w14:paraId="235EF524" w14:textId="6F08ECFE" w:rsidR="008C3B51" w:rsidRPr="002E3DC0" w:rsidRDefault="008C3B51" w:rsidP="00AC1B4E">
            <w:pPr>
              <w:jc w:val="thaiDistribute"/>
              <w:rPr>
                <w:rFonts w:ascii="Arial" w:eastAsia="Arial" w:hAnsi="Arial" w:cs="Arial"/>
                <w:color w:val="000000"/>
              </w:rPr>
            </w:pPr>
          </w:p>
        </w:tc>
        <w:tc>
          <w:tcPr>
            <w:tcW w:w="1360" w:type="dxa"/>
            <w:tcBorders>
              <w:top w:val="single" w:sz="4" w:space="0" w:color="auto"/>
            </w:tcBorders>
            <w:vAlign w:val="bottom"/>
          </w:tcPr>
          <w:p w14:paraId="0CEF31FC" w14:textId="5D697576" w:rsidR="008C3B51" w:rsidRPr="002E3DC0" w:rsidRDefault="008C3B51" w:rsidP="00CF0068">
            <w:pPr>
              <w:ind w:right="-72"/>
              <w:jc w:val="right"/>
              <w:rPr>
                <w:rFonts w:ascii="Arial" w:hAnsi="Arial" w:cs="Arial"/>
                <w:b/>
                <w:bCs/>
              </w:rPr>
            </w:pPr>
            <w:r w:rsidRPr="002E3DC0">
              <w:rPr>
                <w:rFonts w:ascii="Arial" w:hAnsi="Arial" w:cs="Arial"/>
                <w:b/>
                <w:bCs/>
                <w:color w:val="000000"/>
                <w:lang w:val="en-GB"/>
              </w:rPr>
              <w:t>Fair value through profit or loss (FVPL)</w:t>
            </w:r>
          </w:p>
        </w:tc>
        <w:tc>
          <w:tcPr>
            <w:tcW w:w="1361" w:type="dxa"/>
            <w:tcBorders>
              <w:top w:val="single" w:sz="4" w:space="0" w:color="auto"/>
            </w:tcBorders>
            <w:vAlign w:val="bottom"/>
          </w:tcPr>
          <w:p w14:paraId="4F5D4419" w14:textId="31CC0F67" w:rsidR="008C3B51" w:rsidRPr="002E3DC0" w:rsidRDefault="008C3B51" w:rsidP="00CF0068">
            <w:pPr>
              <w:ind w:right="-72"/>
              <w:jc w:val="right"/>
              <w:rPr>
                <w:rFonts w:ascii="Arial" w:hAnsi="Arial" w:cs="Arial"/>
                <w:b/>
                <w:bCs/>
              </w:rPr>
            </w:pPr>
            <w:r w:rsidRPr="002E3DC0">
              <w:rPr>
                <w:rFonts w:ascii="Arial" w:hAnsi="Arial" w:cs="Arial"/>
                <w:b/>
                <w:bCs/>
                <w:color w:val="000000"/>
                <w:lang w:val="en-GB"/>
              </w:rPr>
              <w:t>Fair value through other comprehensive income (FVOCI)</w:t>
            </w:r>
          </w:p>
        </w:tc>
        <w:tc>
          <w:tcPr>
            <w:tcW w:w="1361" w:type="dxa"/>
            <w:tcBorders>
              <w:top w:val="single" w:sz="4" w:space="0" w:color="auto"/>
            </w:tcBorders>
            <w:vAlign w:val="bottom"/>
          </w:tcPr>
          <w:p w14:paraId="480A4BB9" w14:textId="7C77AC98" w:rsidR="008C3B51" w:rsidRPr="002E3DC0" w:rsidRDefault="008C3B51" w:rsidP="00CF0068">
            <w:pPr>
              <w:ind w:right="-72"/>
              <w:jc w:val="right"/>
              <w:rPr>
                <w:rFonts w:ascii="Arial" w:hAnsi="Arial" w:cs="Arial"/>
                <w:b/>
                <w:bCs/>
              </w:rPr>
            </w:pPr>
            <w:r w:rsidRPr="002E3DC0">
              <w:rPr>
                <w:rFonts w:ascii="Arial" w:hAnsi="Arial" w:cs="Arial"/>
                <w:b/>
                <w:bCs/>
                <w:color w:val="000000"/>
                <w:lang w:val="en-GB"/>
              </w:rPr>
              <w:t>Amortised cost</w:t>
            </w:r>
          </w:p>
        </w:tc>
        <w:tc>
          <w:tcPr>
            <w:tcW w:w="1361" w:type="dxa"/>
            <w:tcBorders>
              <w:top w:val="single" w:sz="4" w:space="0" w:color="auto"/>
            </w:tcBorders>
            <w:vAlign w:val="bottom"/>
          </w:tcPr>
          <w:p w14:paraId="4E07CD7A" w14:textId="16253CAE" w:rsidR="008C3B51" w:rsidRPr="002E3DC0" w:rsidRDefault="008C3B51" w:rsidP="00CF0068">
            <w:pPr>
              <w:ind w:right="-72"/>
              <w:jc w:val="right"/>
              <w:rPr>
                <w:rFonts w:ascii="Arial" w:hAnsi="Arial" w:cs="Arial"/>
                <w:b/>
                <w:bCs/>
                <w:spacing w:val="-2"/>
              </w:rPr>
            </w:pPr>
            <w:r w:rsidRPr="002E3DC0">
              <w:rPr>
                <w:rFonts w:ascii="Arial" w:hAnsi="Arial" w:cs="Arial"/>
                <w:b/>
                <w:bCs/>
                <w:color w:val="000000"/>
                <w:lang w:val="en-GB"/>
              </w:rPr>
              <w:t>Total carrying amount</w:t>
            </w:r>
          </w:p>
        </w:tc>
        <w:tc>
          <w:tcPr>
            <w:tcW w:w="1361" w:type="dxa"/>
            <w:tcBorders>
              <w:top w:val="single" w:sz="4" w:space="0" w:color="auto"/>
            </w:tcBorders>
            <w:vAlign w:val="bottom"/>
          </w:tcPr>
          <w:p w14:paraId="1C628FEC" w14:textId="2D95A39F" w:rsidR="008C3B51" w:rsidRPr="002E3DC0" w:rsidRDefault="008C3B51" w:rsidP="00CF0068">
            <w:pPr>
              <w:ind w:right="-72"/>
              <w:jc w:val="right"/>
              <w:rPr>
                <w:rFonts w:ascii="Arial" w:hAnsi="Arial" w:cs="Arial"/>
                <w:b/>
                <w:bCs/>
              </w:rPr>
            </w:pPr>
            <w:r w:rsidRPr="002E3DC0">
              <w:rPr>
                <w:rFonts w:ascii="Arial" w:hAnsi="Arial" w:cs="Arial"/>
                <w:b/>
                <w:bCs/>
                <w:color w:val="000000"/>
                <w:lang w:val="en-GB"/>
              </w:rPr>
              <w:t>Fair value</w:t>
            </w:r>
          </w:p>
        </w:tc>
      </w:tr>
      <w:tr w:rsidR="008C3B51" w:rsidRPr="004E3EC7" w14:paraId="1CCB5700" w14:textId="77777777" w:rsidTr="00884EF6">
        <w:tc>
          <w:tcPr>
            <w:tcW w:w="2779" w:type="dxa"/>
            <w:vAlign w:val="bottom"/>
          </w:tcPr>
          <w:p w14:paraId="5F229977" w14:textId="77777777" w:rsidR="008C3B51" w:rsidRPr="002E3DC0" w:rsidRDefault="008C3B51" w:rsidP="00AC1B4E">
            <w:pPr>
              <w:jc w:val="thaiDistribute"/>
              <w:rPr>
                <w:rFonts w:ascii="Arial" w:eastAsia="Arial" w:hAnsi="Arial" w:cs="Arial"/>
                <w:color w:val="000000"/>
              </w:rPr>
            </w:pPr>
          </w:p>
        </w:tc>
        <w:tc>
          <w:tcPr>
            <w:tcW w:w="1360" w:type="dxa"/>
            <w:tcBorders>
              <w:bottom w:val="single" w:sz="4" w:space="0" w:color="auto"/>
            </w:tcBorders>
          </w:tcPr>
          <w:p w14:paraId="4D664CFC" w14:textId="60B2DE61" w:rsidR="008C3B51" w:rsidRPr="002E3DC0" w:rsidRDefault="008C3B51" w:rsidP="00CF0068">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68A448D2" w14:textId="490A245A" w:rsidR="008C3B51" w:rsidRPr="002E3DC0" w:rsidRDefault="008C3B51" w:rsidP="00CF0068">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018A8200" w14:textId="252166DD" w:rsidR="008C3B51" w:rsidRPr="002E3DC0" w:rsidRDefault="008C3B51" w:rsidP="00CF0068">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39A9E815" w14:textId="0D7401C8" w:rsidR="008C3B51" w:rsidRPr="002E3DC0" w:rsidRDefault="008C3B51" w:rsidP="00CF0068">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46393C4E" w14:textId="367512CC" w:rsidR="008C3B51" w:rsidRPr="002E3DC0" w:rsidRDefault="008C3B51" w:rsidP="00CF0068">
            <w:pPr>
              <w:ind w:right="-72"/>
              <w:jc w:val="right"/>
              <w:rPr>
                <w:rFonts w:ascii="Arial" w:eastAsia="Arial" w:hAnsi="Arial" w:cs="Arial"/>
                <w:color w:val="000000"/>
              </w:rPr>
            </w:pPr>
            <w:r w:rsidRPr="002E3DC0">
              <w:rPr>
                <w:rFonts w:ascii="Arial" w:hAnsi="Arial" w:cs="Arial"/>
                <w:b/>
                <w:bCs/>
                <w:color w:val="000000"/>
                <w:lang w:val="en-GB"/>
              </w:rPr>
              <w:t>Thousand Baht</w:t>
            </w:r>
          </w:p>
        </w:tc>
      </w:tr>
      <w:tr w:rsidR="008C3B51" w:rsidRPr="004E3EC7" w14:paraId="7EAEE087" w14:textId="77777777" w:rsidTr="00884EF6">
        <w:tc>
          <w:tcPr>
            <w:tcW w:w="2779" w:type="dxa"/>
            <w:shd w:val="clear" w:color="auto" w:fill="auto"/>
            <w:vAlign w:val="center"/>
          </w:tcPr>
          <w:p w14:paraId="3FD56C99" w14:textId="77777777" w:rsidR="008C3B51" w:rsidRPr="002E3DC0" w:rsidRDefault="008C3B51" w:rsidP="00AC1B4E">
            <w:pPr>
              <w:jc w:val="thaiDistribute"/>
              <w:rPr>
                <w:rFonts w:ascii="Arial" w:eastAsia="Arial" w:hAnsi="Arial" w:cs="Arial"/>
                <w:color w:val="000000"/>
              </w:rPr>
            </w:pPr>
          </w:p>
        </w:tc>
        <w:tc>
          <w:tcPr>
            <w:tcW w:w="1360" w:type="dxa"/>
            <w:tcBorders>
              <w:top w:val="single" w:sz="4" w:space="0" w:color="auto"/>
            </w:tcBorders>
            <w:shd w:val="clear" w:color="auto" w:fill="FAFAFA"/>
            <w:vAlign w:val="center"/>
          </w:tcPr>
          <w:p w14:paraId="79B3FC00" w14:textId="77777777" w:rsidR="008C3B51" w:rsidRPr="002E3DC0" w:rsidRDefault="008C3B51"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center"/>
          </w:tcPr>
          <w:p w14:paraId="08D784B7" w14:textId="77777777" w:rsidR="008C3B51" w:rsidRPr="002E3DC0" w:rsidRDefault="008C3B51"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center"/>
          </w:tcPr>
          <w:p w14:paraId="4F0B0592" w14:textId="77777777" w:rsidR="008C3B51" w:rsidRPr="002E3DC0" w:rsidRDefault="008C3B51"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center"/>
          </w:tcPr>
          <w:p w14:paraId="74E18881" w14:textId="77777777" w:rsidR="008C3B51" w:rsidRPr="002E3DC0" w:rsidRDefault="008C3B51"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center"/>
          </w:tcPr>
          <w:p w14:paraId="0B3EAE3C" w14:textId="77777777" w:rsidR="008C3B51" w:rsidRPr="002E3DC0" w:rsidRDefault="008C3B51" w:rsidP="00CF0068">
            <w:pPr>
              <w:ind w:right="-72"/>
              <w:jc w:val="right"/>
              <w:rPr>
                <w:rFonts w:ascii="Arial" w:eastAsia="Arial" w:hAnsi="Arial" w:cs="Arial"/>
                <w:color w:val="000000"/>
              </w:rPr>
            </w:pPr>
          </w:p>
        </w:tc>
      </w:tr>
      <w:tr w:rsidR="008C3B51" w:rsidRPr="004E3EC7" w14:paraId="2D24F512" w14:textId="77777777" w:rsidTr="00884EF6">
        <w:tc>
          <w:tcPr>
            <w:tcW w:w="2779" w:type="dxa"/>
            <w:shd w:val="clear" w:color="auto" w:fill="auto"/>
            <w:vAlign w:val="bottom"/>
          </w:tcPr>
          <w:p w14:paraId="15E885BE" w14:textId="19ADE3A1" w:rsidR="008C3B51" w:rsidRPr="002E3DC0" w:rsidRDefault="008C3B51" w:rsidP="00AC1B4E">
            <w:pPr>
              <w:jc w:val="thaiDistribute"/>
              <w:rPr>
                <w:rFonts w:ascii="Arial" w:eastAsia="Arial" w:hAnsi="Arial" w:cs="Arial"/>
                <w:color w:val="000000"/>
              </w:rPr>
            </w:pPr>
            <w:r w:rsidRPr="002E3DC0">
              <w:rPr>
                <w:rFonts w:ascii="Arial" w:eastAsia="Arial" w:hAnsi="Arial" w:cs="Arial"/>
                <w:b/>
                <w:bCs/>
                <w:color w:val="000000"/>
              </w:rPr>
              <w:t xml:space="preserve">As </w:t>
            </w:r>
            <w:proofErr w:type="gramStart"/>
            <w:r w:rsidRPr="002E3DC0">
              <w:rPr>
                <w:rFonts w:ascii="Arial" w:eastAsia="Arial" w:hAnsi="Arial" w:cs="Arial"/>
                <w:b/>
                <w:bCs/>
                <w:color w:val="000000"/>
              </w:rPr>
              <w:t>at</w:t>
            </w:r>
            <w:proofErr w:type="gramEnd"/>
            <w:r w:rsidRPr="002E3DC0">
              <w:rPr>
                <w:rFonts w:ascii="Arial" w:eastAsia="Arial" w:hAnsi="Arial" w:cs="Arial"/>
                <w:b/>
                <w:bCs/>
                <w:color w:val="000000"/>
              </w:rPr>
              <w:t xml:space="preserve"> </w:t>
            </w:r>
            <w:r w:rsidR="00106018" w:rsidRPr="002E3DC0">
              <w:rPr>
                <w:rFonts w:ascii="Arial" w:eastAsia="Arial" w:hAnsi="Arial" w:cs="Arial"/>
                <w:b/>
                <w:bCs/>
                <w:color w:val="000000"/>
                <w:lang w:val="en-GB"/>
              </w:rPr>
              <w:t>31</w:t>
            </w:r>
            <w:r w:rsidRPr="002E3DC0">
              <w:rPr>
                <w:rFonts w:ascii="Arial" w:eastAsia="Arial" w:hAnsi="Arial" w:cs="Arial"/>
                <w:b/>
                <w:bCs/>
                <w:color w:val="000000"/>
              </w:rPr>
              <w:t xml:space="preserve"> December </w:t>
            </w:r>
            <w:r w:rsidR="00106018" w:rsidRPr="002E3DC0">
              <w:rPr>
                <w:rFonts w:ascii="Arial" w:eastAsia="Arial" w:hAnsi="Arial" w:cs="Arial"/>
                <w:b/>
                <w:bCs/>
                <w:color w:val="000000"/>
                <w:lang w:val="en-GB"/>
              </w:rPr>
              <w:t>202</w:t>
            </w:r>
            <w:r w:rsidR="00B45D78" w:rsidRPr="002E3DC0">
              <w:rPr>
                <w:rFonts w:ascii="Arial" w:eastAsia="Arial" w:hAnsi="Arial" w:cs="Arial"/>
                <w:b/>
                <w:bCs/>
                <w:color w:val="000000"/>
                <w:lang w:val="en-GB"/>
              </w:rPr>
              <w:t>3</w:t>
            </w:r>
          </w:p>
        </w:tc>
        <w:tc>
          <w:tcPr>
            <w:tcW w:w="1360" w:type="dxa"/>
            <w:shd w:val="clear" w:color="auto" w:fill="FAFAFA"/>
            <w:vAlign w:val="center"/>
          </w:tcPr>
          <w:p w14:paraId="145F96AE"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32243DB8"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336091A3"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1ABFF33B"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50E2F02E" w14:textId="77777777" w:rsidR="008C3B51" w:rsidRPr="002E3DC0" w:rsidRDefault="008C3B51" w:rsidP="00CF0068">
            <w:pPr>
              <w:ind w:right="-72"/>
              <w:jc w:val="right"/>
              <w:rPr>
                <w:rFonts w:ascii="Arial" w:eastAsia="Arial" w:hAnsi="Arial" w:cs="Arial"/>
                <w:color w:val="000000"/>
              </w:rPr>
            </w:pPr>
          </w:p>
        </w:tc>
      </w:tr>
      <w:tr w:rsidR="008C3B51" w:rsidRPr="004E3EC7" w14:paraId="2DF5DA11" w14:textId="77777777" w:rsidTr="00884EF6">
        <w:tc>
          <w:tcPr>
            <w:tcW w:w="2779" w:type="dxa"/>
            <w:shd w:val="clear" w:color="auto" w:fill="auto"/>
            <w:vAlign w:val="bottom"/>
          </w:tcPr>
          <w:p w14:paraId="1BBC36DA" w14:textId="77777777" w:rsidR="00E63B85" w:rsidRPr="002E3DC0" w:rsidRDefault="008C3B51" w:rsidP="00AC1B4E">
            <w:pPr>
              <w:jc w:val="thaiDistribute"/>
              <w:rPr>
                <w:rFonts w:ascii="Arial" w:eastAsia="Arial" w:hAnsi="Arial" w:cstheme="minorBidi"/>
                <w:i/>
                <w:iCs/>
                <w:color w:val="000000"/>
              </w:rPr>
            </w:pPr>
            <w:r w:rsidRPr="002E3DC0">
              <w:rPr>
                <w:rFonts w:ascii="Arial" w:eastAsia="Arial" w:hAnsi="Arial" w:cs="Arial"/>
                <w:i/>
                <w:iCs/>
                <w:color w:val="000000"/>
              </w:rPr>
              <w:t xml:space="preserve">Financial assets </w:t>
            </w:r>
            <w:proofErr w:type="gramStart"/>
            <w:r w:rsidRPr="002E3DC0">
              <w:rPr>
                <w:rFonts w:ascii="Arial" w:eastAsia="Arial" w:hAnsi="Arial" w:cs="Arial"/>
                <w:i/>
                <w:iCs/>
                <w:color w:val="000000"/>
              </w:rPr>
              <w:t>measured</w:t>
            </w:r>
            <w:proofErr w:type="gramEnd"/>
            <w:r w:rsidRPr="002E3DC0">
              <w:rPr>
                <w:rFonts w:ascii="Arial" w:eastAsia="Arial" w:hAnsi="Arial" w:cs="Arial"/>
                <w:i/>
                <w:iCs/>
                <w:color w:val="000000"/>
              </w:rPr>
              <w:t xml:space="preserve"> </w:t>
            </w:r>
          </w:p>
          <w:p w14:paraId="7DDA7DA4" w14:textId="7849AAC5" w:rsidR="008C3B51" w:rsidRPr="002E3DC0" w:rsidRDefault="00E63B85" w:rsidP="00AC1B4E">
            <w:pPr>
              <w:jc w:val="thaiDistribute"/>
              <w:rPr>
                <w:rFonts w:ascii="Arial" w:hAnsi="Arial" w:cs="Arial"/>
                <w:lang w:val="en-GB"/>
              </w:rPr>
            </w:pPr>
            <w:r w:rsidRPr="002E3DC0">
              <w:rPr>
                <w:rFonts w:ascii="Arial" w:eastAsia="Arial" w:hAnsi="Arial" w:cstheme="minorBidi" w:hint="cs"/>
                <w:i/>
                <w:iCs/>
                <w:color w:val="000000"/>
                <w:cs/>
              </w:rPr>
              <w:t xml:space="preserve">   </w:t>
            </w:r>
            <w:r w:rsidR="008C3B51" w:rsidRPr="002E3DC0">
              <w:rPr>
                <w:rFonts w:ascii="Arial" w:eastAsia="Arial" w:hAnsi="Arial" w:cs="Arial"/>
                <w:i/>
                <w:iCs/>
                <w:color w:val="000000"/>
              </w:rPr>
              <w:t>at fair value</w:t>
            </w:r>
          </w:p>
        </w:tc>
        <w:tc>
          <w:tcPr>
            <w:tcW w:w="1360" w:type="dxa"/>
            <w:shd w:val="clear" w:color="auto" w:fill="FAFAFA"/>
            <w:vAlign w:val="center"/>
          </w:tcPr>
          <w:p w14:paraId="4212EF12"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6B6A4DFE"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683EFBE9"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5353168D"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3594F132" w14:textId="77777777" w:rsidR="008C3B51" w:rsidRPr="002E3DC0" w:rsidRDefault="008C3B51" w:rsidP="00CF0068">
            <w:pPr>
              <w:ind w:right="-72"/>
              <w:jc w:val="right"/>
              <w:rPr>
                <w:rFonts w:ascii="Arial" w:eastAsia="Arial" w:hAnsi="Arial" w:cs="Arial"/>
                <w:color w:val="000000"/>
              </w:rPr>
            </w:pPr>
          </w:p>
        </w:tc>
      </w:tr>
      <w:tr w:rsidR="008C3B51" w:rsidRPr="004E3EC7" w14:paraId="61EF471E" w14:textId="77777777" w:rsidTr="00884EF6">
        <w:tc>
          <w:tcPr>
            <w:tcW w:w="2779" w:type="dxa"/>
            <w:shd w:val="clear" w:color="auto" w:fill="auto"/>
            <w:vAlign w:val="bottom"/>
          </w:tcPr>
          <w:p w14:paraId="4BBB7BEB" w14:textId="1DE84ECE" w:rsidR="008C3B51" w:rsidRPr="002E3DC0" w:rsidRDefault="008C3B51" w:rsidP="00AC1B4E">
            <w:pPr>
              <w:jc w:val="thaiDistribute"/>
              <w:rPr>
                <w:rFonts w:ascii="Arial" w:hAnsi="Arial" w:cs="Arial"/>
                <w:lang w:val="en-GB"/>
              </w:rPr>
            </w:pPr>
            <w:r w:rsidRPr="002E3DC0">
              <w:rPr>
                <w:rFonts w:ascii="Arial" w:eastAsia="Arial" w:hAnsi="Arial" w:cs="Arial"/>
                <w:color w:val="000000"/>
              </w:rPr>
              <w:t>Investments in securities</w:t>
            </w:r>
          </w:p>
        </w:tc>
        <w:tc>
          <w:tcPr>
            <w:tcW w:w="1360" w:type="dxa"/>
            <w:shd w:val="clear" w:color="auto" w:fill="FAFAFA"/>
            <w:vAlign w:val="center"/>
          </w:tcPr>
          <w:p w14:paraId="728DB39F"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4130BF04"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061CD7CB"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1B8F4A55" w14:textId="77777777" w:rsidR="008C3B51" w:rsidRPr="002E3DC0" w:rsidRDefault="008C3B51" w:rsidP="00CF0068">
            <w:pPr>
              <w:ind w:right="-72"/>
              <w:jc w:val="right"/>
              <w:rPr>
                <w:rFonts w:ascii="Arial" w:eastAsia="Arial" w:hAnsi="Arial" w:cs="Arial"/>
                <w:color w:val="000000"/>
              </w:rPr>
            </w:pPr>
          </w:p>
        </w:tc>
        <w:tc>
          <w:tcPr>
            <w:tcW w:w="1361" w:type="dxa"/>
            <w:shd w:val="clear" w:color="auto" w:fill="FAFAFA"/>
            <w:vAlign w:val="center"/>
          </w:tcPr>
          <w:p w14:paraId="63237292" w14:textId="77777777" w:rsidR="008C3B51" w:rsidRPr="002E3DC0" w:rsidRDefault="008C3B51" w:rsidP="00CF0068">
            <w:pPr>
              <w:ind w:right="-72"/>
              <w:jc w:val="right"/>
              <w:rPr>
                <w:rFonts w:ascii="Arial" w:eastAsia="Arial" w:hAnsi="Arial" w:cs="Arial"/>
                <w:color w:val="000000"/>
              </w:rPr>
            </w:pPr>
          </w:p>
        </w:tc>
      </w:tr>
      <w:tr w:rsidR="00FC14C7" w:rsidRPr="004E3EC7" w14:paraId="276B54B9" w14:textId="77777777" w:rsidTr="00884EF6">
        <w:tc>
          <w:tcPr>
            <w:tcW w:w="2779" w:type="dxa"/>
            <w:shd w:val="clear" w:color="auto" w:fill="auto"/>
            <w:vAlign w:val="bottom"/>
          </w:tcPr>
          <w:p w14:paraId="3388424F" w14:textId="7423F905" w:rsidR="00FC14C7" w:rsidRPr="002E3DC0" w:rsidRDefault="00FC14C7" w:rsidP="00FC14C7">
            <w:pPr>
              <w:jc w:val="thaiDistribute"/>
              <w:rPr>
                <w:rFonts w:ascii="Arial" w:hAnsi="Arial" w:cs="Arial"/>
                <w:lang w:val="en-GB"/>
              </w:rPr>
            </w:pPr>
            <w:r w:rsidRPr="002E3DC0">
              <w:rPr>
                <w:rFonts w:ascii="Arial" w:eastAsia="Arial" w:hAnsi="Arial" w:cs="Arial"/>
                <w:color w:val="000000"/>
              </w:rPr>
              <w:t xml:space="preserve">    Debt securities </w:t>
            </w:r>
          </w:p>
        </w:tc>
        <w:tc>
          <w:tcPr>
            <w:tcW w:w="1360" w:type="dxa"/>
            <w:shd w:val="clear" w:color="auto" w:fill="FAFAFA"/>
            <w:vAlign w:val="center"/>
          </w:tcPr>
          <w:p w14:paraId="0D64A692" w14:textId="38CAF545"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lang w:val="en-GB"/>
              </w:rPr>
              <w:t>45,774</w:t>
            </w:r>
          </w:p>
        </w:tc>
        <w:tc>
          <w:tcPr>
            <w:tcW w:w="1361" w:type="dxa"/>
            <w:shd w:val="clear" w:color="auto" w:fill="FAFAFA"/>
            <w:vAlign w:val="center"/>
          </w:tcPr>
          <w:p w14:paraId="6956E8A8" w14:textId="5D30205F"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6</w:t>
            </w:r>
            <w:r w:rsidRPr="002E3DC0">
              <w:rPr>
                <w:rFonts w:ascii="Arial" w:hAnsi="Arial" w:cs="Arial"/>
                <w:color w:val="000000" w:themeColor="text1"/>
              </w:rPr>
              <w:t>,</w:t>
            </w:r>
            <w:r w:rsidRPr="002E3DC0">
              <w:rPr>
                <w:rFonts w:ascii="Arial" w:hAnsi="Arial" w:cs="Arial"/>
                <w:color w:val="000000" w:themeColor="text1"/>
                <w:cs/>
              </w:rPr>
              <w:t>160</w:t>
            </w:r>
            <w:r w:rsidRPr="002E3DC0">
              <w:rPr>
                <w:rFonts w:ascii="Arial" w:hAnsi="Arial" w:cs="Arial"/>
                <w:color w:val="000000" w:themeColor="text1"/>
              </w:rPr>
              <w:t>,</w:t>
            </w:r>
            <w:r w:rsidRPr="002E3DC0">
              <w:rPr>
                <w:rFonts w:ascii="Arial" w:hAnsi="Arial" w:cs="Arial"/>
                <w:color w:val="000000" w:themeColor="text1"/>
                <w:cs/>
              </w:rPr>
              <w:t>439</w:t>
            </w:r>
          </w:p>
        </w:tc>
        <w:tc>
          <w:tcPr>
            <w:tcW w:w="1361" w:type="dxa"/>
            <w:shd w:val="clear" w:color="auto" w:fill="FAFAFA"/>
            <w:vAlign w:val="center"/>
          </w:tcPr>
          <w:p w14:paraId="46286905" w14:textId="1A56C138"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w:t>
            </w:r>
          </w:p>
        </w:tc>
        <w:tc>
          <w:tcPr>
            <w:tcW w:w="1361" w:type="dxa"/>
            <w:shd w:val="clear" w:color="auto" w:fill="FAFAFA"/>
            <w:vAlign w:val="center"/>
          </w:tcPr>
          <w:p w14:paraId="1751C58D" w14:textId="0D3F399E"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lang w:val="en-GB"/>
              </w:rPr>
              <w:t>6,206,213</w:t>
            </w:r>
          </w:p>
        </w:tc>
        <w:tc>
          <w:tcPr>
            <w:tcW w:w="1361" w:type="dxa"/>
            <w:shd w:val="clear" w:color="auto" w:fill="FAFAFA"/>
            <w:vAlign w:val="center"/>
          </w:tcPr>
          <w:p w14:paraId="371478CE" w14:textId="4D9225AF"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lang w:val="en-GB"/>
              </w:rPr>
              <w:t>6,206,213</w:t>
            </w:r>
          </w:p>
        </w:tc>
      </w:tr>
      <w:tr w:rsidR="00FC14C7" w:rsidRPr="004E3EC7" w14:paraId="6757F275" w14:textId="77777777" w:rsidTr="00884EF6">
        <w:tc>
          <w:tcPr>
            <w:tcW w:w="2779" w:type="dxa"/>
            <w:shd w:val="clear" w:color="auto" w:fill="auto"/>
            <w:vAlign w:val="bottom"/>
          </w:tcPr>
          <w:p w14:paraId="5893F3CD" w14:textId="231519E6" w:rsidR="00FC14C7" w:rsidRPr="002E3DC0" w:rsidRDefault="00FC14C7" w:rsidP="00FC14C7">
            <w:pPr>
              <w:jc w:val="thaiDistribute"/>
              <w:rPr>
                <w:rFonts w:ascii="Arial" w:eastAsia="Arial" w:hAnsi="Arial" w:cs="Arial"/>
                <w:color w:val="000000"/>
              </w:rPr>
            </w:pPr>
            <w:r w:rsidRPr="002E3DC0">
              <w:rPr>
                <w:rFonts w:ascii="Arial" w:eastAsia="Arial" w:hAnsi="Arial" w:cs="Arial"/>
                <w:color w:val="000000"/>
              </w:rPr>
              <w:t xml:space="preserve">    Equity </w:t>
            </w:r>
            <w:proofErr w:type="spellStart"/>
            <w:r w:rsidRPr="002E3DC0">
              <w:rPr>
                <w:rFonts w:ascii="Arial" w:eastAsia="Arial" w:hAnsi="Arial" w:cs="Arial"/>
                <w:color w:val="000000"/>
              </w:rPr>
              <w:t>secruties</w:t>
            </w:r>
            <w:proofErr w:type="spellEnd"/>
            <w:r w:rsidRPr="002E3DC0">
              <w:rPr>
                <w:rFonts w:ascii="Arial" w:eastAsia="Arial" w:hAnsi="Arial" w:cs="Arial"/>
                <w:color w:val="000000"/>
              </w:rPr>
              <w:t xml:space="preserve"> </w:t>
            </w:r>
          </w:p>
        </w:tc>
        <w:tc>
          <w:tcPr>
            <w:tcW w:w="1360" w:type="dxa"/>
            <w:tcBorders>
              <w:bottom w:val="single" w:sz="4" w:space="0" w:color="auto"/>
            </w:tcBorders>
            <w:shd w:val="clear" w:color="auto" w:fill="FAFAFA"/>
            <w:vAlign w:val="center"/>
          </w:tcPr>
          <w:p w14:paraId="3EFCE1EE" w14:textId="7ABC88C1"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lang w:val="en-GB"/>
              </w:rPr>
              <w:t>-</w:t>
            </w:r>
          </w:p>
        </w:tc>
        <w:tc>
          <w:tcPr>
            <w:tcW w:w="1361" w:type="dxa"/>
            <w:tcBorders>
              <w:bottom w:val="single" w:sz="4" w:space="0" w:color="auto"/>
            </w:tcBorders>
            <w:shd w:val="clear" w:color="auto" w:fill="FAFAFA"/>
            <w:vAlign w:val="center"/>
          </w:tcPr>
          <w:p w14:paraId="067434DE" w14:textId="2DD760AE"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56</w:t>
            </w:r>
            <w:r w:rsidRPr="002E3DC0">
              <w:rPr>
                <w:rFonts w:ascii="Arial" w:hAnsi="Arial" w:cs="Arial"/>
                <w:color w:val="000000" w:themeColor="text1"/>
              </w:rPr>
              <w:t>,</w:t>
            </w:r>
            <w:r w:rsidRPr="002E3DC0">
              <w:rPr>
                <w:rFonts w:ascii="Arial" w:hAnsi="Arial" w:cs="Arial"/>
                <w:color w:val="000000" w:themeColor="text1"/>
                <w:cs/>
              </w:rPr>
              <w:t>756</w:t>
            </w:r>
          </w:p>
        </w:tc>
        <w:tc>
          <w:tcPr>
            <w:tcW w:w="1361" w:type="dxa"/>
            <w:tcBorders>
              <w:bottom w:val="single" w:sz="4" w:space="0" w:color="auto"/>
            </w:tcBorders>
            <w:shd w:val="clear" w:color="auto" w:fill="FAFAFA"/>
            <w:vAlign w:val="center"/>
          </w:tcPr>
          <w:p w14:paraId="331CCE1D" w14:textId="3AA4C3C2"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w:t>
            </w:r>
          </w:p>
        </w:tc>
        <w:tc>
          <w:tcPr>
            <w:tcW w:w="1361" w:type="dxa"/>
            <w:tcBorders>
              <w:bottom w:val="single" w:sz="4" w:space="0" w:color="auto"/>
            </w:tcBorders>
            <w:shd w:val="clear" w:color="auto" w:fill="FAFAFA"/>
            <w:vAlign w:val="center"/>
          </w:tcPr>
          <w:p w14:paraId="731C017A" w14:textId="5DF6CD6E"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56</w:t>
            </w:r>
            <w:r w:rsidRPr="002E3DC0">
              <w:rPr>
                <w:rFonts w:ascii="Arial" w:hAnsi="Arial" w:cs="Arial"/>
                <w:color w:val="000000" w:themeColor="text1"/>
              </w:rPr>
              <w:t>,</w:t>
            </w:r>
            <w:r w:rsidRPr="002E3DC0">
              <w:rPr>
                <w:rFonts w:ascii="Arial" w:hAnsi="Arial" w:cs="Arial"/>
                <w:color w:val="000000" w:themeColor="text1"/>
                <w:cs/>
              </w:rPr>
              <w:t>756</w:t>
            </w:r>
          </w:p>
        </w:tc>
        <w:tc>
          <w:tcPr>
            <w:tcW w:w="1361" w:type="dxa"/>
            <w:tcBorders>
              <w:bottom w:val="single" w:sz="4" w:space="0" w:color="auto"/>
            </w:tcBorders>
            <w:shd w:val="clear" w:color="auto" w:fill="FAFAFA"/>
            <w:vAlign w:val="center"/>
          </w:tcPr>
          <w:p w14:paraId="1471A873" w14:textId="6033DAA3"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lang w:val="en-GB"/>
              </w:rPr>
              <w:t>56,756</w:t>
            </w:r>
          </w:p>
        </w:tc>
      </w:tr>
      <w:tr w:rsidR="004B507D" w:rsidRPr="004E3EC7" w14:paraId="498FC5AC" w14:textId="77777777" w:rsidTr="00884EF6">
        <w:tc>
          <w:tcPr>
            <w:tcW w:w="2779" w:type="dxa"/>
            <w:shd w:val="clear" w:color="auto" w:fill="auto"/>
            <w:vAlign w:val="bottom"/>
          </w:tcPr>
          <w:p w14:paraId="76E4905C" w14:textId="77777777" w:rsidR="004B507D" w:rsidRPr="002E3DC0" w:rsidRDefault="004B507D" w:rsidP="004B507D">
            <w:pPr>
              <w:jc w:val="thaiDistribute"/>
              <w:rPr>
                <w:rFonts w:ascii="Arial" w:eastAsia="Arial" w:hAnsi="Arial" w:cs="Arial"/>
                <w:color w:val="000000"/>
              </w:rPr>
            </w:pPr>
          </w:p>
        </w:tc>
        <w:tc>
          <w:tcPr>
            <w:tcW w:w="1360" w:type="dxa"/>
            <w:tcBorders>
              <w:top w:val="single" w:sz="4" w:space="0" w:color="auto"/>
            </w:tcBorders>
            <w:shd w:val="clear" w:color="auto" w:fill="FAFAFA"/>
          </w:tcPr>
          <w:p w14:paraId="398314AE" w14:textId="3F25CD36" w:rsidR="004B507D" w:rsidRPr="002E3DC0" w:rsidRDefault="004B507D" w:rsidP="00CF0068">
            <w:pPr>
              <w:ind w:right="-72"/>
              <w:jc w:val="right"/>
              <w:rPr>
                <w:rFonts w:ascii="Arial" w:hAnsi="Arial" w:cs="Arial"/>
                <w:color w:val="000000" w:themeColor="text1"/>
              </w:rPr>
            </w:pPr>
          </w:p>
        </w:tc>
        <w:tc>
          <w:tcPr>
            <w:tcW w:w="1361" w:type="dxa"/>
            <w:tcBorders>
              <w:top w:val="single" w:sz="4" w:space="0" w:color="auto"/>
            </w:tcBorders>
            <w:shd w:val="clear" w:color="auto" w:fill="FAFAFA"/>
          </w:tcPr>
          <w:p w14:paraId="74BD2968" w14:textId="374DCFB3" w:rsidR="004B507D" w:rsidRPr="002E3DC0" w:rsidRDefault="004B507D" w:rsidP="00CF0068">
            <w:pPr>
              <w:ind w:right="-72"/>
              <w:jc w:val="right"/>
              <w:rPr>
                <w:rFonts w:ascii="Arial" w:hAnsi="Arial" w:cs="Arial"/>
                <w:color w:val="000000" w:themeColor="text1"/>
              </w:rPr>
            </w:pPr>
          </w:p>
        </w:tc>
        <w:tc>
          <w:tcPr>
            <w:tcW w:w="1361" w:type="dxa"/>
            <w:tcBorders>
              <w:top w:val="single" w:sz="4" w:space="0" w:color="auto"/>
            </w:tcBorders>
            <w:shd w:val="clear" w:color="auto" w:fill="FAFAFA"/>
          </w:tcPr>
          <w:p w14:paraId="17EA5E97" w14:textId="4DD674DB" w:rsidR="004B507D" w:rsidRPr="002E3DC0" w:rsidRDefault="004B507D" w:rsidP="00CF0068">
            <w:pPr>
              <w:ind w:right="-72"/>
              <w:jc w:val="right"/>
              <w:rPr>
                <w:rFonts w:ascii="Arial" w:hAnsi="Arial" w:cs="Arial"/>
                <w:color w:val="000000" w:themeColor="text1"/>
              </w:rPr>
            </w:pPr>
          </w:p>
        </w:tc>
        <w:tc>
          <w:tcPr>
            <w:tcW w:w="1361" w:type="dxa"/>
            <w:tcBorders>
              <w:top w:val="single" w:sz="4" w:space="0" w:color="auto"/>
            </w:tcBorders>
            <w:shd w:val="clear" w:color="auto" w:fill="FAFAFA"/>
          </w:tcPr>
          <w:p w14:paraId="153B783C" w14:textId="6F774672" w:rsidR="004B507D" w:rsidRPr="002E3DC0" w:rsidRDefault="004B507D" w:rsidP="00CF0068">
            <w:pPr>
              <w:ind w:right="-72"/>
              <w:jc w:val="right"/>
              <w:rPr>
                <w:rFonts w:ascii="Arial" w:hAnsi="Arial" w:cs="Arial"/>
                <w:color w:val="000000" w:themeColor="text1"/>
              </w:rPr>
            </w:pPr>
          </w:p>
        </w:tc>
        <w:tc>
          <w:tcPr>
            <w:tcW w:w="1361" w:type="dxa"/>
            <w:tcBorders>
              <w:top w:val="single" w:sz="4" w:space="0" w:color="auto"/>
            </w:tcBorders>
            <w:shd w:val="clear" w:color="auto" w:fill="FAFAFA"/>
          </w:tcPr>
          <w:p w14:paraId="2580642C" w14:textId="1C4DCB27" w:rsidR="004B507D" w:rsidRPr="002E3DC0" w:rsidRDefault="004B507D" w:rsidP="00CF0068">
            <w:pPr>
              <w:ind w:right="-72"/>
              <w:jc w:val="right"/>
              <w:rPr>
                <w:rFonts w:ascii="Arial" w:hAnsi="Arial" w:cs="Arial"/>
                <w:color w:val="000000" w:themeColor="text1"/>
              </w:rPr>
            </w:pPr>
          </w:p>
        </w:tc>
      </w:tr>
      <w:tr w:rsidR="00FC14C7" w:rsidRPr="004E3EC7" w14:paraId="63976FB7" w14:textId="77777777" w:rsidTr="00884EF6">
        <w:tc>
          <w:tcPr>
            <w:tcW w:w="2779" w:type="dxa"/>
            <w:shd w:val="clear" w:color="auto" w:fill="auto"/>
            <w:vAlign w:val="bottom"/>
          </w:tcPr>
          <w:p w14:paraId="261BC762" w14:textId="7B8F4160" w:rsidR="00FC14C7" w:rsidRPr="002E3DC0" w:rsidRDefault="00FC14C7" w:rsidP="00FC14C7">
            <w:pPr>
              <w:jc w:val="thaiDistribute"/>
              <w:rPr>
                <w:rFonts w:ascii="Arial" w:eastAsia="Arial" w:hAnsi="Arial" w:cs="Arial"/>
                <w:color w:val="000000"/>
              </w:rPr>
            </w:pPr>
            <w:r w:rsidRPr="002E3DC0">
              <w:rPr>
                <w:rFonts w:ascii="Arial" w:eastAsia="Arial" w:hAnsi="Arial" w:cs="Arial"/>
                <w:color w:val="000000"/>
              </w:rPr>
              <w:t>Total</w:t>
            </w:r>
          </w:p>
        </w:tc>
        <w:tc>
          <w:tcPr>
            <w:tcW w:w="1360" w:type="dxa"/>
            <w:tcBorders>
              <w:bottom w:val="single" w:sz="4" w:space="0" w:color="auto"/>
            </w:tcBorders>
            <w:shd w:val="clear" w:color="auto" w:fill="FAFAFA"/>
          </w:tcPr>
          <w:p w14:paraId="12BCB1C0" w14:textId="3F28F641"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45</w:t>
            </w:r>
            <w:r w:rsidRPr="002E3DC0">
              <w:rPr>
                <w:rFonts w:ascii="Arial" w:hAnsi="Arial" w:cs="Arial"/>
                <w:color w:val="000000" w:themeColor="text1"/>
              </w:rPr>
              <w:t>,</w:t>
            </w:r>
            <w:r w:rsidRPr="002E3DC0">
              <w:rPr>
                <w:rFonts w:ascii="Arial" w:hAnsi="Arial" w:cs="Arial"/>
                <w:color w:val="000000" w:themeColor="text1"/>
                <w:cs/>
              </w:rPr>
              <w:t>774</w:t>
            </w:r>
          </w:p>
        </w:tc>
        <w:tc>
          <w:tcPr>
            <w:tcW w:w="1361" w:type="dxa"/>
            <w:tcBorders>
              <w:bottom w:val="single" w:sz="4" w:space="0" w:color="auto"/>
            </w:tcBorders>
            <w:shd w:val="clear" w:color="auto" w:fill="FAFAFA"/>
          </w:tcPr>
          <w:p w14:paraId="6BFBE099" w14:textId="217C003F"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6</w:t>
            </w:r>
            <w:r w:rsidRPr="002E3DC0">
              <w:rPr>
                <w:rFonts w:ascii="Arial" w:hAnsi="Arial" w:cs="Arial"/>
                <w:color w:val="000000" w:themeColor="text1"/>
              </w:rPr>
              <w:t>,</w:t>
            </w:r>
            <w:r w:rsidRPr="002E3DC0">
              <w:rPr>
                <w:rFonts w:ascii="Arial" w:hAnsi="Arial" w:cs="Arial"/>
                <w:color w:val="000000" w:themeColor="text1"/>
                <w:cs/>
              </w:rPr>
              <w:t>217</w:t>
            </w:r>
            <w:r w:rsidRPr="002E3DC0">
              <w:rPr>
                <w:rFonts w:ascii="Arial" w:hAnsi="Arial" w:cs="Arial"/>
                <w:color w:val="000000" w:themeColor="text1"/>
              </w:rPr>
              <w:t>,</w:t>
            </w:r>
            <w:r w:rsidRPr="002E3DC0">
              <w:rPr>
                <w:rFonts w:ascii="Arial" w:hAnsi="Arial" w:cs="Arial"/>
                <w:color w:val="000000" w:themeColor="text1"/>
                <w:cs/>
              </w:rPr>
              <w:t>195</w:t>
            </w:r>
          </w:p>
        </w:tc>
        <w:tc>
          <w:tcPr>
            <w:tcW w:w="1361" w:type="dxa"/>
            <w:tcBorders>
              <w:bottom w:val="single" w:sz="4" w:space="0" w:color="auto"/>
            </w:tcBorders>
            <w:shd w:val="clear" w:color="auto" w:fill="FAFAFA"/>
          </w:tcPr>
          <w:p w14:paraId="38E44338" w14:textId="2D222231"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tcPr>
          <w:p w14:paraId="27F39C14" w14:textId="11867936"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6</w:t>
            </w:r>
            <w:r w:rsidRPr="002E3DC0">
              <w:rPr>
                <w:rFonts w:ascii="Arial" w:hAnsi="Arial" w:cs="Arial"/>
                <w:color w:val="000000" w:themeColor="text1"/>
              </w:rPr>
              <w:t>,</w:t>
            </w:r>
            <w:r w:rsidRPr="002E3DC0">
              <w:rPr>
                <w:rFonts w:ascii="Arial" w:hAnsi="Arial" w:cs="Arial"/>
                <w:color w:val="000000" w:themeColor="text1"/>
                <w:cs/>
              </w:rPr>
              <w:t>262</w:t>
            </w:r>
            <w:r w:rsidRPr="002E3DC0">
              <w:rPr>
                <w:rFonts w:ascii="Arial" w:hAnsi="Arial" w:cs="Arial"/>
                <w:color w:val="000000" w:themeColor="text1"/>
              </w:rPr>
              <w:t>,</w:t>
            </w:r>
            <w:r w:rsidRPr="002E3DC0">
              <w:rPr>
                <w:rFonts w:ascii="Arial" w:hAnsi="Arial" w:cs="Arial"/>
                <w:color w:val="000000" w:themeColor="text1"/>
                <w:cs/>
              </w:rPr>
              <w:t>969</w:t>
            </w:r>
          </w:p>
        </w:tc>
        <w:tc>
          <w:tcPr>
            <w:tcW w:w="1361" w:type="dxa"/>
            <w:tcBorders>
              <w:bottom w:val="single" w:sz="4" w:space="0" w:color="auto"/>
            </w:tcBorders>
            <w:shd w:val="clear" w:color="auto" w:fill="FAFAFA"/>
          </w:tcPr>
          <w:p w14:paraId="47B771D9" w14:textId="6EE4C410"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6</w:t>
            </w:r>
            <w:r w:rsidRPr="002E3DC0">
              <w:rPr>
                <w:rFonts w:ascii="Arial" w:hAnsi="Arial" w:cs="Arial"/>
                <w:color w:val="000000" w:themeColor="text1"/>
              </w:rPr>
              <w:t>,</w:t>
            </w:r>
            <w:r w:rsidRPr="002E3DC0">
              <w:rPr>
                <w:rFonts w:ascii="Arial" w:hAnsi="Arial" w:cs="Arial"/>
                <w:color w:val="000000" w:themeColor="text1"/>
                <w:cs/>
              </w:rPr>
              <w:t>262</w:t>
            </w:r>
            <w:r w:rsidRPr="002E3DC0">
              <w:rPr>
                <w:rFonts w:ascii="Arial" w:hAnsi="Arial" w:cs="Arial"/>
                <w:color w:val="000000" w:themeColor="text1"/>
              </w:rPr>
              <w:t>,</w:t>
            </w:r>
            <w:r w:rsidRPr="002E3DC0">
              <w:rPr>
                <w:rFonts w:ascii="Arial" w:hAnsi="Arial" w:cs="Arial"/>
                <w:color w:val="000000" w:themeColor="text1"/>
                <w:cs/>
              </w:rPr>
              <w:t>969</w:t>
            </w:r>
          </w:p>
        </w:tc>
      </w:tr>
      <w:tr w:rsidR="004B507D" w:rsidRPr="004E3EC7" w14:paraId="5FD51D45" w14:textId="77777777" w:rsidTr="00884EF6">
        <w:tc>
          <w:tcPr>
            <w:tcW w:w="2779" w:type="dxa"/>
            <w:shd w:val="clear" w:color="auto" w:fill="auto"/>
            <w:vAlign w:val="bottom"/>
          </w:tcPr>
          <w:p w14:paraId="07F8F103" w14:textId="77777777" w:rsidR="004B507D" w:rsidRPr="002E3DC0" w:rsidRDefault="004B507D" w:rsidP="004B507D">
            <w:pPr>
              <w:jc w:val="thaiDistribute"/>
              <w:rPr>
                <w:rFonts w:ascii="Arial" w:eastAsia="Arial" w:hAnsi="Arial" w:cs="Arial"/>
                <w:color w:val="000000"/>
              </w:rPr>
            </w:pPr>
          </w:p>
        </w:tc>
        <w:tc>
          <w:tcPr>
            <w:tcW w:w="1360" w:type="dxa"/>
            <w:tcBorders>
              <w:top w:val="single" w:sz="4" w:space="0" w:color="auto"/>
            </w:tcBorders>
            <w:shd w:val="clear" w:color="auto" w:fill="FAFAFA"/>
            <w:vAlign w:val="bottom"/>
          </w:tcPr>
          <w:p w14:paraId="7442A5ED" w14:textId="77777777" w:rsidR="004B507D" w:rsidRPr="002E3DC0" w:rsidRDefault="004B507D"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bottom"/>
          </w:tcPr>
          <w:p w14:paraId="3BE46AE3" w14:textId="77777777" w:rsidR="004B507D" w:rsidRPr="002E3DC0" w:rsidRDefault="004B507D"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bottom"/>
          </w:tcPr>
          <w:p w14:paraId="44E54E9F" w14:textId="77777777" w:rsidR="004B507D" w:rsidRPr="002E3DC0" w:rsidRDefault="004B507D"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bottom"/>
          </w:tcPr>
          <w:p w14:paraId="2C060088" w14:textId="77777777" w:rsidR="004B507D" w:rsidRPr="002E3DC0" w:rsidRDefault="004B507D"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bottom"/>
          </w:tcPr>
          <w:p w14:paraId="7D4F21EB" w14:textId="77777777" w:rsidR="004B507D" w:rsidRPr="002E3DC0" w:rsidRDefault="004B507D" w:rsidP="00CF0068">
            <w:pPr>
              <w:ind w:right="-72"/>
              <w:jc w:val="right"/>
              <w:rPr>
                <w:rFonts w:ascii="Arial" w:eastAsia="Arial" w:hAnsi="Arial" w:cs="Arial"/>
                <w:color w:val="000000"/>
              </w:rPr>
            </w:pPr>
          </w:p>
        </w:tc>
      </w:tr>
      <w:tr w:rsidR="004B507D" w:rsidRPr="004E3EC7" w14:paraId="3AE2B72A" w14:textId="77777777" w:rsidTr="00884EF6">
        <w:tc>
          <w:tcPr>
            <w:tcW w:w="2779" w:type="dxa"/>
            <w:shd w:val="clear" w:color="auto" w:fill="auto"/>
            <w:vAlign w:val="bottom"/>
          </w:tcPr>
          <w:p w14:paraId="56CB477F" w14:textId="77777777" w:rsidR="002E3DC0" w:rsidRPr="00884EF6" w:rsidRDefault="004B507D" w:rsidP="004B507D">
            <w:pPr>
              <w:ind w:left="142" w:hanging="142"/>
              <w:jc w:val="both"/>
              <w:rPr>
                <w:rFonts w:ascii="Arial" w:eastAsia="Arial" w:hAnsi="Arial" w:cs="Arial"/>
                <w:i/>
                <w:iCs/>
                <w:color w:val="000000"/>
                <w:spacing w:val="-4"/>
              </w:rPr>
            </w:pPr>
            <w:r w:rsidRPr="00884EF6">
              <w:rPr>
                <w:rFonts w:ascii="Arial" w:eastAsia="Arial" w:hAnsi="Arial" w:cs="Arial"/>
                <w:i/>
                <w:iCs/>
                <w:color w:val="000000"/>
                <w:spacing w:val="-4"/>
              </w:rPr>
              <w:t>Financial assets no</w:t>
            </w:r>
            <w:r w:rsidR="002E3DC0" w:rsidRPr="00884EF6">
              <w:rPr>
                <w:rFonts w:ascii="Arial" w:eastAsia="Arial" w:hAnsi="Arial" w:cs="Arial"/>
                <w:i/>
                <w:iCs/>
                <w:color w:val="000000"/>
                <w:spacing w:val="-4"/>
              </w:rPr>
              <w:t xml:space="preserve">t </w:t>
            </w:r>
          </w:p>
          <w:p w14:paraId="3449D237" w14:textId="23CD77F5" w:rsidR="004B507D" w:rsidRPr="00884EF6" w:rsidRDefault="002E3DC0" w:rsidP="002E3DC0">
            <w:pPr>
              <w:ind w:left="142" w:hanging="142"/>
              <w:jc w:val="both"/>
              <w:rPr>
                <w:rFonts w:ascii="Arial" w:eastAsia="Arial" w:hAnsi="Arial" w:cs="Arial"/>
                <w:i/>
                <w:iCs/>
                <w:color w:val="000000"/>
                <w:spacing w:val="-4"/>
              </w:rPr>
            </w:pPr>
            <w:r w:rsidRPr="00884EF6">
              <w:rPr>
                <w:rFonts w:ascii="Arial" w:eastAsia="Arial" w:hAnsi="Arial" w:cs="Arial"/>
                <w:i/>
                <w:iCs/>
                <w:color w:val="000000"/>
                <w:spacing w:val="-4"/>
              </w:rPr>
              <w:t xml:space="preserve">   </w:t>
            </w:r>
            <w:r w:rsidR="004B507D" w:rsidRPr="00884EF6">
              <w:rPr>
                <w:rFonts w:ascii="Arial" w:eastAsia="Arial" w:hAnsi="Arial" w:cs="Arial"/>
                <w:i/>
                <w:iCs/>
                <w:color w:val="000000"/>
                <w:spacing w:val="-4"/>
              </w:rPr>
              <w:t>measured at fair value</w:t>
            </w:r>
          </w:p>
        </w:tc>
        <w:tc>
          <w:tcPr>
            <w:tcW w:w="1360" w:type="dxa"/>
            <w:shd w:val="clear" w:color="auto" w:fill="FAFAFA"/>
            <w:vAlign w:val="bottom"/>
          </w:tcPr>
          <w:p w14:paraId="0F12505D" w14:textId="77777777" w:rsidR="004B507D" w:rsidRPr="002E3DC0" w:rsidRDefault="004B507D" w:rsidP="00CF0068">
            <w:pPr>
              <w:ind w:right="-72"/>
              <w:jc w:val="right"/>
              <w:rPr>
                <w:rFonts w:ascii="Arial" w:eastAsia="Arial" w:hAnsi="Arial" w:cs="Arial"/>
                <w:color w:val="000000"/>
              </w:rPr>
            </w:pPr>
          </w:p>
        </w:tc>
        <w:tc>
          <w:tcPr>
            <w:tcW w:w="1361" w:type="dxa"/>
            <w:shd w:val="clear" w:color="auto" w:fill="FAFAFA"/>
            <w:vAlign w:val="bottom"/>
          </w:tcPr>
          <w:p w14:paraId="4CA1C518" w14:textId="77777777" w:rsidR="004B507D" w:rsidRPr="002E3DC0" w:rsidRDefault="004B507D" w:rsidP="00CF0068">
            <w:pPr>
              <w:ind w:right="-72"/>
              <w:jc w:val="right"/>
              <w:rPr>
                <w:rFonts w:ascii="Arial" w:eastAsia="Arial" w:hAnsi="Arial" w:cs="Arial"/>
                <w:color w:val="000000"/>
              </w:rPr>
            </w:pPr>
          </w:p>
        </w:tc>
        <w:tc>
          <w:tcPr>
            <w:tcW w:w="1361" w:type="dxa"/>
            <w:shd w:val="clear" w:color="auto" w:fill="FAFAFA"/>
            <w:vAlign w:val="bottom"/>
          </w:tcPr>
          <w:p w14:paraId="7513043B" w14:textId="77777777" w:rsidR="004B507D" w:rsidRPr="002E3DC0" w:rsidRDefault="004B507D" w:rsidP="00CF0068">
            <w:pPr>
              <w:ind w:right="-72"/>
              <w:jc w:val="right"/>
              <w:rPr>
                <w:rFonts w:ascii="Arial" w:eastAsia="Arial" w:hAnsi="Arial" w:cs="Arial"/>
                <w:color w:val="000000"/>
              </w:rPr>
            </w:pPr>
          </w:p>
        </w:tc>
        <w:tc>
          <w:tcPr>
            <w:tcW w:w="1361" w:type="dxa"/>
            <w:shd w:val="clear" w:color="auto" w:fill="FAFAFA"/>
            <w:vAlign w:val="bottom"/>
          </w:tcPr>
          <w:p w14:paraId="75963574" w14:textId="77777777" w:rsidR="004B507D" w:rsidRPr="002E3DC0" w:rsidRDefault="004B507D" w:rsidP="00CF0068">
            <w:pPr>
              <w:ind w:right="-72"/>
              <w:jc w:val="right"/>
              <w:rPr>
                <w:rFonts w:ascii="Arial" w:eastAsia="Arial" w:hAnsi="Arial" w:cs="Arial"/>
                <w:color w:val="000000"/>
              </w:rPr>
            </w:pPr>
          </w:p>
        </w:tc>
        <w:tc>
          <w:tcPr>
            <w:tcW w:w="1361" w:type="dxa"/>
            <w:shd w:val="clear" w:color="auto" w:fill="FAFAFA"/>
            <w:vAlign w:val="bottom"/>
          </w:tcPr>
          <w:p w14:paraId="1E8DA43F" w14:textId="77777777" w:rsidR="004B507D" w:rsidRPr="002E3DC0" w:rsidRDefault="004B507D" w:rsidP="00CF0068">
            <w:pPr>
              <w:ind w:right="-72"/>
              <w:jc w:val="right"/>
              <w:rPr>
                <w:rFonts w:ascii="Arial" w:eastAsia="Arial" w:hAnsi="Arial" w:cs="Arial"/>
                <w:color w:val="000000"/>
              </w:rPr>
            </w:pPr>
          </w:p>
        </w:tc>
      </w:tr>
      <w:tr w:rsidR="00FC14C7" w:rsidRPr="004E3EC7" w14:paraId="281FBD3A" w14:textId="77777777" w:rsidTr="00884EF6">
        <w:tc>
          <w:tcPr>
            <w:tcW w:w="2779" w:type="dxa"/>
            <w:shd w:val="clear" w:color="auto" w:fill="auto"/>
            <w:vAlign w:val="bottom"/>
          </w:tcPr>
          <w:p w14:paraId="371D96B4" w14:textId="5EDF7884" w:rsidR="00FC14C7" w:rsidRPr="00884EF6" w:rsidRDefault="00FC14C7" w:rsidP="00FC14C7">
            <w:pPr>
              <w:jc w:val="thaiDistribute"/>
              <w:rPr>
                <w:rFonts w:ascii="Arial" w:eastAsia="Arial" w:hAnsi="Arial" w:cs="Arial"/>
                <w:color w:val="000000"/>
                <w:spacing w:val="-4"/>
              </w:rPr>
            </w:pPr>
            <w:r w:rsidRPr="00884EF6">
              <w:rPr>
                <w:rFonts w:ascii="Arial" w:eastAsia="Arial" w:hAnsi="Arial" w:cs="Arial"/>
                <w:color w:val="000000"/>
                <w:spacing w:val="-4"/>
              </w:rPr>
              <w:t xml:space="preserve">   Cash and cash equivalents</w:t>
            </w:r>
          </w:p>
        </w:tc>
        <w:tc>
          <w:tcPr>
            <w:tcW w:w="1360" w:type="dxa"/>
            <w:shd w:val="clear" w:color="auto" w:fill="FAFAFA"/>
            <w:vAlign w:val="bottom"/>
          </w:tcPr>
          <w:p w14:paraId="052B4266" w14:textId="47B99B57"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shd w:val="clear" w:color="auto" w:fill="FAFAFA"/>
            <w:vAlign w:val="bottom"/>
          </w:tcPr>
          <w:p w14:paraId="679EEFB6" w14:textId="36892974"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w:t>
            </w:r>
          </w:p>
        </w:tc>
        <w:tc>
          <w:tcPr>
            <w:tcW w:w="1361" w:type="dxa"/>
            <w:shd w:val="clear" w:color="auto" w:fill="FAFAFA"/>
            <w:vAlign w:val="bottom"/>
          </w:tcPr>
          <w:p w14:paraId="575EFCD8" w14:textId="4708209B"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949</w:t>
            </w:r>
            <w:r w:rsidRPr="002E3DC0">
              <w:rPr>
                <w:rFonts w:ascii="Arial" w:hAnsi="Arial" w:cs="Arial"/>
                <w:color w:val="000000" w:themeColor="text1"/>
              </w:rPr>
              <w:t>,</w:t>
            </w:r>
            <w:r w:rsidRPr="002E3DC0">
              <w:rPr>
                <w:rFonts w:ascii="Arial" w:hAnsi="Arial" w:cs="Arial"/>
                <w:color w:val="000000" w:themeColor="text1"/>
                <w:cs/>
              </w:rPr>
              <w:t>161</w:t>
            </w:r>
          </w:p>
        </w:tc>
        <w:tc>
          <w:tcPr>
            <w:tcW w:w="1361" w:type="dxa"/>
            <w:shd w:val="clear" w:color="auto" w:fill="FAFAFA"/>
            <w:vAlign w:val="bottom"/>
          </w:tcPr>
          <w:p w14:paraId="7216E19A" w14:textId="1DD7AF81"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949</w:t>
            </w:r>
            <w:r w:rsidRPr="002E3DC0">
              <w:rPr>
                <w:rFonts w:ascii="Arial" w:hAnsi="Arial" w:cs="Arial"/>
                <w:color w:val="000000" w:themeColor="text1"/>
              </w:rPr>
              <w:t>,</w:t>
            </w:r>
            <w:r w:rsidRPr="002E3DC0">
              <w:rPr>
                <w:rFonts w:ascii="Arial" w:hAnsi="Arial" w:cs="Arial"/>
                <w:color w:val="000000" w:themeColor="text1"/>
                <w:cs/>
              </w:rPr>
              <w:t>161</w:t>
            </w:r>
          </w:p>
        </w:tc>
        <w:tc>
          <w:tcPr>
            <w:tcW w:w="1361" w:type="dxa"/>
            <w:shd w:val="clear" w:color="auto" w:fill="FAFAFA"/>
            <w:vAlign w:val="bottom"/>
          </w:tcPr>
          <w:p w14:paraId="72D9C9CD" w14:textId="7674AF7E"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949</w:t>
            </w:r>
            <w:r w:rsidRPr="002E3DC0">
              <w:rPr>
                <w:rFonts w:ascii="Arial" w:hAnsi="Arial" w:cs="Arial"/>
                <w:color w:val="000000" w:themeColor="text1"/>
              </w:rPr>
              <w:t>,</w:t>
            </w:r>
            <w:r w:rsidRPr="002E3DC0">
              <w:rPr>
                <w:rFonts w:ascii="Arial" w:hAnsi="Arial" w:cs="Arial"/>
                <w:color w:val="000000" w:themeColor="text1"/>
                <w:cs/>
              </w:rPr>
              <w:t>161</w:t>
            </w:r>
          </w:p>
        </w:tc>
      </w:tr>
      <w:tr w:rsidR="00FC14C7" w:rsidRPr="004E3EC7" w14:paraId="33EEAE52" w14:textId="77777777" w:rsidTr="00884EF6">
        <w:tc>
          <w:tcPr>
            <w:tcW w:w="2779" w:type="dxa"/>
            <w:shd w:val="clear" w:color="auto" w:fill="auto"/>
            <w:vAlign w:val="bottom"/>
          </w:tcPr>
          <w:p w14:paraId="58D2E31E" w14:textId="77777777" w:rsidR="006E6638" w:rsidRPr="00884EF6" w:rsidRDefault="006E6638" w:rsidP="00FC14C7">
            <w:pPr>
              <w:jc w:val="thaiDistribute"/>
              <w:rPr>
                <w:rFonts w:ascii="Arial" w:eastAsia="Arial" w:hAnsi="Arial" w:cs="Arial"/>
                <w:color w:val="000000"/>
                <w:spacing w:val="-4"/>
              </w:rPr>
            </w:pPr>
            <w:r w:rsidRPr="00884EF6">
              <w:rPr>
                <w:rFonts w:ascii="Arial" w:eastAsia="Arial" w:hAnsi="Arial" w:cs="Arial"/>
                <w:color w:val="000000"/>
                <w:spacing w:val="-4"/>
              </w:rPr>
              <w:t xml:space="preserve">   Investments at </w:t>
            </w:r>
            <w:proofErr w:type="spellStart"/>
            <w:r w:rsidRPr="00884EF6">
              <w:rPr>
                <w:rFonts w:ascii="Arial" w:eastAsia="Arial" w:hAnsi="Arial" w:cs="Arial"/>
                <w:color w:val="000000"/>
                <w:spacing w:val="-4"/>
              </w:rPr>
              <w:t>amortised</w:t>
            </w:r>
            <w:proofErr w:type="spellEnd"/>
            <w:r w:rsidRPr="00884EF6">
              <w:rPr>
                <w:rFonts w:ascii="Arial" w:eastAsia="Arial" w:hAnsi="Arial" w:cs="Arial"/>
                <w:color w:val="000000"/>
                <w:spacing w:val="-4"/>
              </w:rPr>
              <w:t xml:space="preserve"> </w:t>
            </w:r>
          </w:p>
          <w:p w14:paraId="4F70366B" w14:textId="4E0EB4CE" w:rsidR="00FC14C7" w:rsidRPr="00884EF6" w:rsidRDefault="006E6638" w:rsidP="00FC14C7">
            <w:pPr>
              <w:jc w:val="thaiDistribute"/>
              <w:rPr>
                <w:rFonts w:ascii="Arial" w:eastAsia="Arial" w:hAnsi="Arial" w:cs="Arial"/>
                <w:color w:val="000000"/>
                <w:spacing w:val="-4"/>
              </w:rPr>
            </w:pPr>
            <w:r w:rsidRPr="00884EF6">
              <w:rPr>
                <w:rFonts w:ascii="Arial" w:eastAsia="Arial" w:hAnsi="Arial" w:cs="Arial"/>
                <w:color w:val="000000"/>
                <w:spacing w:val="-4"/>
              </w:rPr>
              <w:t xml:space="preserve">      cost</w:t>
            </w:r>
          </w:p>
        </w:tc>
        <w:tc>
          <w:tcPr>
            <w:tcW w:w="1360" w:type="dxa"/>
            <w:shd w:val="clear" w:color="auto" w:fill="FAFAFA"/>
            <w:vAlign w:val="bottom"/>
          </w:tcPr>
          <w:p w14:paraId="1EE4801D" w14:textId="35F427BA" w:rsidR="00FC14C7" w:rsidRPr="002E3DC0" w:rsidRDefault="00A41520" w:rsidP="00FC14C7">
            <w:pPr>
              <w:ind w:right="-72"/>
              <w:jc w:val="right"/>
              <w:rPr>
                <w:rFonts w:ascii="Arial" w:hAnsi="Arial" w:cs="Arial"/>
                <w:color w:val="000000" w:themeColor="text1"/>
              </w:rPr>
            </w:pPr>
            <w:r>
              <w:rPr>
                <w:rFonts w:ascii="Arial" w:hAnsi="Arial" w:cs="Arial"/>
                <w:color w:val="000000" w:themeColor="text1"/>
              </w:rPr>
              <w:t>-</w:t>
            </w:r>
          </w:p>
        </w:tc>
        <w:tc>
          <w:tcPr>
            <w:tcW w:w="1361" w:type="dxa"/>
            <w:shd w:val="clear" w:color="auto" w:fill="FAFAFA"/>
            <w:vAlign w:val="bottom"/>
          </w:tcPr>
          <w:p w14:paraId="3F1398D3" w14:textId="72A4DBDD" w:rsidR="00FC14C7" w:rsidRPr="002E3DC0" w:rsidRDefault="00A41520" w:rsidP="00FC14C7">
            <w:pPr>
              <w:ind w:right="-72"/>
              <w:jc w:val="right"/>
              <w:rPr>
                <w:rFonts w:ascii="Arial" w:hAnsi="Arial" w:cs="Arial"/>
                <w:color w:val="000000" w:themeColor="text1"/>
              </w:rPr>
            </w:pPr>
            <w:r>
              <w:rPr>
                <w:rFonts w:ascii="Arial" w:hAnsi="Arial" w:cs="Arial"/>
                <w:color w:val="000000" w:themeColor="text1"/>
              </w:rPr>
              <w:t>-</w:t>
            </w:r>
          </w:p>
        </w:tc>
        <w:tc>
          <w:tcPr>
            <w:tcW w:w="1361" w:type="dxa"/>
            <w:shd w:val="clear" w:color="auto" w:fill="FAFAFA"/>
            <w:vAlign w:val="bottom"/>
          </w:tcPr>
          <w:p w14:paraId="6DDAAAA5" w14:textId="472A1E2E" w:rsidR="00FC14C7" w:rsidRPr="002E3DC0" w:rsidRDefault="006E6638" w:rsidP="00FC14C7">
            <w:pPr>
              <w:ind w:right="-72"/>
              <w:jc w:val="right"/>
              <w:rPr>
                <w:rFonts w:ascii="Arial" w:hAnsi="Arial" w:cs="Arial"/>
                <w:color w:val="000000" w:themeColor="text1"/>
              </w:rPr>
            </w:pPr>
            <w:r w:rsidRPr="006E6638">
              <w:rPr>
                <w:rFonts w:ascii="Arial" w:hAnsi="Arial" w:cs="Arial"/>
                <w:color w:val="000000" w:themeColor="text1"/>
              </w:rPr>
              <w:t>1,725,257</w:t>
            </w:r>
          </w:p>
        </w:tc>
        <w:tc>
          <w:tcPr>
            <w:tcW w:w="1361" w:type="dxa"/>
            <w:shd w:val="clear" w:color="auto" w:fill="FAFAFA"/>
            <w:vAlign w:val="bottom"/>
          </w:tcPr>
          <w:p w14:paraId="78D16D88" w14:textId="724C650A" w:rsidR="00FC14C7" w:rsidRPr="002E3DC0" w:rsidRDefault="006E6638" w:rsidP="00FC14C7">
            <w:pPr>
              <w:ind w:right="-72"/>
              <w:jc w:val="right"/>
              <w:rPr>
                <w:rFonts w:ascii="Arial" w:hAnsi="Arial" w:cs="Arial"/>
                <w:color w:val="000000" w:themeColor="text1"/>
              </w:rPr>
            </w:pPr>
            <w:r w:rsidRPr="006E6638">
              <w:rPr>
                <w:rFonts w:ascii="Arial" w:hAnsi="Arial" w:cs="Arial"/>
                <w:color w:val="000000" w:themeColor="text1"/>
              </w:rPr>
              <w:t>1,725,257</w:t>
            </w:r>
          </w:p>
        </w:tc>
        <w:tc>
          <w:tcPr>
            <w:tcW w:w="1361" w:type="dxa"/>
            <w:shd w:val="clear" w:color="auto" w:fill="FAFAFA"/>
            <w:vAlign w:val="bottom"/>
          </w:tcPr>
          <w:p w14:paraId="1563E256" w14:textId="2D1D87D8" w:rsidR="00FC14C7" w:rsidRPr="002E3DC0" w:rsidRDefault="006E6638" w:rsidP="00FC14C7">
            <w:pPr>
              <w:ind w:right="-72"/>
              <w:jc w:val="right"/>
              <w:rPr>
                <w:rFonts w:ascii="Arial" w:hAnsi="Arial" w:cs="Arial"/>
                <w:color w:val="000000" w:themeColor="text1"/>
              </w:rPr>
            </w:pPr>
            <w:r w:rsidRPr="006E6638">
              <w:rPr>
                <w:rFonts w:ascii="Arial" w:hAnsi="Arial" w:cs="Arial"/>
                <w:color w:val="000000" w:themeColor="text1"/>
              </w:rPr>
              <w:t>1,725,257</w:t>
            </w:r>
          </w:p>
        </w:tc>
      </w:tr>
      <w:tr w:rsidR="006E6638" w:rsidRPr="004E3EC7" w14:paraId="5CBF2C5C" w14:textId="77777777" w:rsidTr="00884EF6">
        <w:tc>
          <w:tcPr>
            <w:tcW w:w="2779" w:type="dxa"/>
            <w:shd w:val="clear" w:color="auto" w:fill="auto"/>
            <w:vAlign w:val="bottom"/>
          </w:tcPr>
          <w:p w14:paraId="5644AB3A" w14:textId="4E5B1F79" w:rsidR="006E6638" w:rsidRPr="00884EF6" w:rsidRDefault="006E6638" w:rsidP="00FC14C7">
            <w:pPr>
              <w:ind w:left="142" w:hanging="142"/>
              <w:jc w:val="both"/>
              <w:rPr>
                <w:rFonts w:ascii="Arial" w:eastAsia="Arial" w:hAnsi="Arial" w:cs="Arial"/>
                <w:color w:val="000000"/>
                <w:spacing w:val="-4"/>
              </w:rPr>
            </w:pPr>
            <w:r w:rsidRPr="00884EF6">
              <w:rPr>
                <w:rFonts w:ascii="Arial" w:eastAsia="Arial" w:hAnsi="Arial" w:cs="Arial"/>
                <w:color w:val="000000"/>
                <w:spacing w:val="-4"/>
              </w:rPr>
              <w:t xml:space="preserve">   Accrued investment income  </w:t>
            </w:r>
          </w:p>
        </w:tc>
        <w:tc>
          <w:tcPr>
            <w:tcW w:w="1360" w:type="dxa"/>
            <w:shd w:val="clear" w:color="auto" w:fill="FAFAFA"/>
            <w:vAlign w:val="center"/>
          </w:tcPr>
          <w:p w14:paraId="2369A6FD" w14:textId="18D3495D" w:rsidR="006E6638" w:rsidRPr="002E3DC0" w:rsidRDefault="006E6638" w:rsidP="00FC14C7">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shd w:val="clear" w:color="auto" w:fill="FAFAFA"/>
            <w:vAlign w:val="center"/>
          </w:tcPr>
          <w:p w14:paraId="2738065D" w14:textId="7CB2378B" w:rsidR="006E6638" w:rsidRPr="002E3DC0" w:rsidRDefault="006E6638" w:rsidP="00FC14C7">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shd w:val="clear" w:color="auto" w:fill="FAFAFA"/>
            <w:vAlign w:val="center"/>
          </w:tcPr>
          <w:p w14:paraId="2B58D815" w14:textId="5C09C9A1" w:rsidR="006E6638" w:rsidRPr="002E3DC0" w:rsidRDefault="006E6638" w:rsidP="00FC14C7">
            <w:pPr>
              <w:ind w:right="-72"/>
              <w:jc w:val="right"/>
              <w:rPr>
                <w:rFonts w:ascii="Arial" w:hAnsi="Arial" w:cs="Arial"/>
                <w:color w:val="000000" w:themeColor="text1"/>
              </w:rPr>
            </w:pPr>
            <w:r w:rsidRPr="002E3DC0">
              <w:rPr>
                <w:rFonts w:ascii="Arial" w:hAnsi="Arial" w:cs="Arial"/>
                <w:color w:val="000000" w:themeColor="text1"/>
                <w:cs/>
              </w:rPr>
              <w:t>19</w:t>
            </w:r>
            <w:r w:rsidRPr="002E3DC0">
              <w:rPr>
                <w:rFonts w:ascii="Arial" w:hAnsi="Arial" w:cs="Arial"/>
                <w:color w:val="000000" w:themeColor="text1"/>
              </w:rPr>
              <w:t>,</w:t>
            </w:r>
            <w:r w:rsidRPr="002E3DC0">
              <w:rPr>
                <w:rFonts w:ascii="Arial" w:hAnsi="Arial" w:cs="Arial"/>
                <w:color w:val="000000" w:themeColor="text1"/>
                <w:cs/>
              </w:rPr>
              <w:t>742</w:t>
            </w:r>
          </w:p>
        </w:tc>
        <w:tc>
          <w:tcPr>
            <w:tcW w:w="1361" w:type="dxa"/>
            <w:shd w:val="clear" w:color="auto" w:fill="FAFAFA"/>
            <w:vAlign w:val="center"/>
          </w:tcPr>
          <w:p w14:paraId="0A665D3F" w14:textId="7E890252" w:rsidR="006E6638" w:rsidRPr="002E3DC0" w:rsidRDefault="006E6638" w:rsidP="00FC14C7">
            <w:pPr>
              <w:ind w:right="-72"/>
              <w:jc w:val="right"/>
              <w:rPr>
                <w:rFonts w:ascii="Arial" w:hAnsi="Arial" w:cs="Arial"/>
                <w:color w:val="000000" w:themeColor="text1"/>
              </w:rPr>
            </w:pPr>
            <w:r w:rsidRPr="002E3DC0">
              <w:rPr>
                <w:rFonts w:ascii="Arial" w:hAnsi="Arial" w:cs="Arial"/>
                <w:color w:val="000000" w:themeColor="text1"/>
                <w:cs/>
              </w:rPr>
              <w:t>19</w:t>
            </w:r>
            <w:r w:rsidRPr="002E3DC0">
              <w:rPr>
                <w:rFonts w:ascii="Arial" w:hAnsi="Arial" w:cs="Arial"/>
                <w:color w:val="000000" w:themeColor="text1"/>
              </w:rPr>
              <w:t>,</w:t>
            </w:r>
            <w:r w:rsidRPr="002E3DC0">
              <w:rPr>
                <w:rFonts w:ascii="Arial" w:hAnsi="Arial" w:cs="Arial"/>
                <w:color w:val="000000" w:themeColor="text1"/>
                <w:cs/>
              </w:rPr>
              <w:t>742</w:t>
            </w:r>
          </w:p>
        </w:tc>
        <w:tc>
          <w:tcPr>
            <w:tcW w:w="1361" w:type="dxa"/>
            <w:shd w:val="clear" w:color="auto" w:fill="FAFAFA"/>
            <w:vAlign w:val="center"/>
          </w:tcPr>
          <w:p w14:paraId="1413F588" w14:textId="692B0603" w:rsidR="006E6638" w:rsidRPr="002E3DC0" w:rsidRDefault="006E6638" w:rsidP="00FC14C7">
            <w:pPr>
              <w:ind w:right="-72"/>
              <w:jc w:val="right"/>
              <w:rPr>
                <w:rFonts w:ascii="Arial" w:hAnsi="Arial" w:cs="Arial"/>
                <w:color w:val="000000" w:themeColor="text1"/>
              </w:rPr>
            </w:pPr>
            <w:r w:rsidRPr="002E3DC0">
              <w:rPr>
                <w:rFonts w:ascii="Arial" w:hAnsi="Arial" w:cs="Arial"/>
                <w:color w:val="000000" w:themeColor="text1"/>
                <w:cs/>
              </w:rPr>
              <w:t>19</w:t>
            </w:r>
            <w:r w:rsidRPr="002E3DC0">
              <w:rPr>
                <w:rFonts w:ascii="Arial" w:hAnsi="Arial" w:cs="Arial"/>
                <w:color w:val="000000" w:themeColor="text1"/>
              </w:rPr>
              <w:t>,</w:t>
            </w:r>
            <w:r w:rsidRPr="002E3DC0">
              <w:rPr>
                <w:rFonts w:ascii="Arial" w:hAnsi="Arial" w:cs="Arial"/>
                <w:color w:val="000000" w:themeColor="text1"/>
                <w:cs/>
              </w:rPr>
              <w:t>742</w:t>
            </w:r>
          </w:p>
        </w:tc>
      </w:tr>
      <w:tr w:rsidR="00F20491" w:rsidRPr="004E3EC7" w14:paraId="6AD9C7C8" w14:textId="77777777" w:rsidTr="009E7705">
        <w:tc>
          <w:tcPr>
            <w:tcW w:w="2779" w:type="dxa"/>
            <w:shd w:val="clear" w:color="auto" w:fill="auto"/>
            <w:vAlign w:val="bottom"/>
          </w:tcPr>
          <w:p w14:paraId="4A59FD4A" w14:textId="3C822018" w:rsidR="00F20491" w:rsidRPr="00884EF6" w:rsidRDefault="00F20491" w:rsidP="00F20491">
            <w:pPr>
              <w:jc w:val="thaiDistribute"/>
              <w:rPr>
                <w:rFonts w:ascii="Arial" w:eastAsia="Arial" w:hAnsi="Arial" w:cs="Arial"/>
                <w:color w:val="000000"/>
                <w:spacing w:val="-4"/>
              </w:rPr>
            </w:pPr>
            <w:r w:rsidRPr="00884EF6">
              <w:rPr>
                <w:rFonts w:ascii="Arial" w:eastAsia="Arial" w:hAnsi="Arial" w:cs="Arial"/>
                <w:color w:val="000000"/>
                <w:spacing w:val="-4"/>
              </w:rPr>
              <w:t xml:space="preserve">   Others</w:t>
            </w:r>
          </w:p>
        </w:tc>
        <w:tc>
          <w:tcPr>
            <w:tcW w:w="1360" w:type="dxa"/>
            <w:tcBorders>
              <w:bottom w:val="single" w:sz="4" w:space="0" w:color="auto"/>
            </w:tcBorders>
            <w:shd w:val="clear" w:color="auto" w:fill="FAFAFA"/>
            <w:vAlign w:val="center"/>
          </w:tcPr>
          <w:p w14:paraId="7956D1A0" w14:textId="535D1A6F" w:rsidR="00F20491" w:rsidRPr="002E3DC0" w:rsidRDefault="00F20491" w:rsidP="00F20491">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vAlign w:val="center"/>
          </w:tcPr>
          <w:p w14:paraId="12B4EDD9" w14:textId="6B379608" w:rsidR="00F20491" w:rsidRPr="002E3DC0" w:rsidRDefault="00F20491" w:rsidP="00F20491">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vAlign w:val="center"/>
          </w:tcPr>
          <w:p w14:paraId="42156816" w14:textId="4CE68226" w:rsidR="00F20491" w:rsidRPr="002E3DC0" w:rsidRDefault="00F20491" w:rsidP="00F20491">
            <w:pPr>
              <w:ind w:right="-72"/>
              <w:jc w:val="right"/>
              <w:rPr>
                <w:rFonts w:ascii="Arial" w:hAnsi="Arial" w:cs="Arial"/>
                <w:color w:val="000000" w:themeColor="text1"/>
              </w:rPr>
            </w:pPr>
            <w:r w:rsidRPr="00F20491">
              <w:rPr>
                <w:rFonts w:ascii="Arial" w:hAnsi="Arial" w:cs="Arial"/>
                <w:color w:val="000000" w:themeColor="text1"/>
                <w:cs/>
              </w:rPr>
              <w:t>522</w:t>
            </w:r>
            <w:r w:rsidRPr="00F20491">
              <w:rPr>
                <w:rFonts w:ascii="Arial" w:hAnsi="Arial" w:cs="Arial"/>
                <w:color w:val="000000" w:themeColor="text1"/>
              </w:rPr>
              <w:t>,</w:t>
            </w:r>
            <w:r w:rsidRPr="00F20491">
              <w:rPr>
                <w:rFonts w:ascii="Arial" w:hAnsi="Arial" w:cs="Arial"/>
                <w:color w:val="000000" w:themeColor="text1"/>
                <w:cs/>
              </w:rPr>
              <w:t>491</w:t>
            </w:r>
          </w:p>
        </w:tc>
        <w:tc>
          <w:tcPr>
            <w:tcW w:w="1361" w:type="dxa"/>
            <w:tcBorders>
              <w:bottom w:val="single" w:sz="4" w:space="0" w:color="auto"/>
            </w:tcBorders>
            <w:shd w:val="clear" w:color="auto" w:fill="FAFAFA"/>
          </w:tcPr>
          <w:p w14:paraId="4A46EE0E" w14:textId="3EB7511A" w:rsidR="00F20491" w:rsidRPr="002E3DC0" w:rsidRDefault="00F20491" w:rsidP="00F20491">
            <w:pPr>
              <w:ind w:right="-72"/>
              <w:jc w:val="right"/>
              <w:rPr>
                <w:rFonts w:ascii="Arial" w:hAnsi="Arial" w:cs="Arial"/>
                <w:color w:val="000000" w:themeColor="text1"/>
              </w:rPr>
            </w:pPr>
            <w:r w:rsidRPr="00446813">
              <w:rPr>
                <w:rFonts w:ascii="Arial" w:hAnsi="Arial" w:cs="Arial"/>
                <w:color w:val="000000" w:themeColor="text1"/>
                <w:cs/>
              </w:rPr>
              <w:t>522</w:t>
            </w:r>
            <w:r w:rsidRPr="00446813">
              <w:rPr>
                <w:rFonts w:ascii="Arial" w:hAnsi="Arial" w:cs="Arial"/>
                <w:color w:val="000000" w:themeColor="text1"/>
              </w:rPr>
              <w:t>,</w:t>
            </w:r>
            <w:r w:rsidRPr="00446813">
              <w:rPr>
                <w:rFonts w:ascii="Arial" w:hAnsi="Arial" w:cs="Arial"/>
                <w:color w:val="000000" w:themeColor="text1"/>
                <w:cs/>
              </w:rPr>
              <w:t>491</w:t>
            </w:r>
          </w:p>
        </w:tc>
        <w:tc>
          <w:tcPr>
            <w:tcW w:w="1361" w:type="dxa"/>
            <w:tcBorders>
              <w:bottom w:val="single" w:sz="4" w:space="0" w:color="auto"/>
            </w:tcBorders>
            <w:shd w:val="clear" w:color="auto" w:fill="FAFAFA"/>
          </w:tcPr>
          <w:p w14:paraId="1E2775AA" w14:textId="71EF0AEB" w:rsidR="00F20491" w:rsidRPr="002E3DC0" w:rsidRDefault="00F20491" w:rsidP="00F20491">
            <w:pPr>
              <w:ind w:right="-72"/>
              <w:jc w:val="right"/>
              <w:rPr>
                <w:rFonts w:ascii="Arial" w:hAnsi="Arial" w:cs="Arial"/>
                <w:color w:val="000000" w:themeColor="text1"/>
              </w:rPr>
            </w:pPr>
            <w:r w:rsidRPr="00446813">
              <w:rPr>
                <w:rFonts w:ascii="Arial" w:hAnsi="Arial" w:cs="Arial"/>
                <w:color w:val="000000" w:themeColor="text1"/>
                <w:cs/>
              </w:rPr>
              <w:t>522</w:t>
            </w:r>
            <w:r w:rsidRPr="00446813">
              <w:rPr>
                <w:rFonts w:ascii="Arial" w:hAnsi="Arial" w:cs="Arial"/>
                <w:color w:val="000000" w:themeColor="text1"/>
              </w:rPr>
              <w:t>,</w:t>
            </w:r>
            <w:r w:rsidRPr="00446813">
              <w:rPr>
                <w:rFonts w:ascii="Arial" w:hAnsi="Arial" w:cs="Arial"/>
                <w:color w:val="000000" w:themeColor="text1"/>
                <w:cs/>
              </w:rPr>
              <w:t>491</w:t>
            </w:r>
          </w:p>
        </w:tc>
      </w:tr>
      <w:tr w:rsidR="006E6638" w:rsidRPr="004E3EC7" w14:paraId="10ED3036" w14:textId="77777777" w:rsidTr="00884EF6">
        <w:tc>
          <w:tcPr>
            <w:tcW w:w="2779" w:type="dxa"/>
            <w:shd w:val="clear" w:color="auto" w:fill="auto"/>
            <w:vAlign w:val="bottom"/>
          </w:tcPr>
          <w:p w14:paraId="1AF20539" w14:textId="3689B499" w:rsidR="006E6638" w:rsidRPr="00884EF6" w:rsidRDefault="006E6638" w:rsidP="00FC14C7">
            <w:pPr>
              <w:jc w:val="thaiDistribute"/>
              <w:rPr>
                <w:rFonts w:ascii="Arial" w:eastAsia="Arial" w:hAnsi="Arial" w:cs="Arial"/>
                <w:color w:val="000000"/>
                <w:spacing w:val="-4"/>
              </w:rPr>
            </w:pPr>
          </w:p>
        </w:tc>
        <w:tc>
          <w:tcPr>
            <w:tcW w:w="1360" w:type="dxa"/>
            <w:tcBorders>
              <w:top w:val="single" w:sz="4" w:space="0" w:color="auto"/>
            </w:tcBorders>
            <w:shd w:val="clear" w:color="auto" w:fill="FAFAFA"/>
            <w:vAlign w:val="bottom"/>
          </w:tcPr>
          <w:p w14:paraId="51BF103B" w14:textId="5BE223ED"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29DE8DF0" w14:textId="0D892CD8"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59F7F63F" w14:textId="628A039A"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18AEA25C" w14:textId="63B9206E"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7E97643B" w14:textId="501E14F8" w:rsidR="006E6638" w:rsidRPr="002E3DC0" w:rsidRDefault="006E6638" w:rsidP="00FC14C7">
            <w:pPr>
              <w:ind w:right="-72"/>
              <w:jc w:val="right"/>
              <w:rPr>
                <w:rFonts w:ascii="Arial" w:hAnsi="Arial" w:cs="Arial"/>
                <w:color w:val="000000" w:themeColor="text1"/>
              </w:rPr>
            </w:pPr>
          </w:p>
        </w:tc>
      </w:tr>
      <w:tr w:rsidR="006E6638" w:rsidRPr="004E3EC7" w14:paraId="60FFDCC5" w14:textId="77777777" w:rsidTr="00884EF6">
        <w:tc>
          <w:tcPr>
            <w:tcW w:w="2779" w:type="dxa"/>
            <w:shd w:val="clear" w:color="auto" w:fill="auto"/>
            <w:vAlign w:val="bottom"/>
          </w:tcPr>
          <w:p w14:paraId="3F08B03E" w14:textId="2D175559" w:rsidR="006E6638" w:rsidRPr="002E3DC0" w:rsidRDefault="006E6638" w:rsidP="004B507D">
            <w:pPr>
              <w:jc w:val="thaiDistribute"/>
              <w:rPr>
                <w:rFonts w:ascii="Arial" w:eastAsia="Arial" w:hAnsi="Arial" w:cs="Arial"/>
                <w:color w:val="000000"/>
              </w:rPr>
            </w:pPr>
            <w:r w:rsidRPr="002E3DC0">
              <w:rPr>
                <w:rFonts w:ascii="Arial" w:eastAsia="Arial" w:hAnsi="Arial" w:cs="Arial"/>
                <w:color w:val="000000"/>
              </w:rPr>
              <w:t>Total</w:t>
            </w:r>
          </w:p>
        </w:tc>
        <w:tc>
          <w:tcPr>
            <w:tcW w:w="1360" w:type="dxa"/>
            <w:tcBorders>
              <w:bottom w:val="single" w:sz="4" w:space="0" w:color="auto"/>
            </w:tcBorders>
            <w:shd w:val="clear" w:color="auto" w:fill="FAFAFA"/>
            <w:vAlign w:val="center"/>
          </w:tcPr>
          <w:p w14:paraId="4B5E0620" w14:textId="7331F658" w:rsidR="006E6638" w:rsidRPr="002E3DC0" w:rsidRDefault="006E6638" w:rsidP="00CF0068">
            <w:pPr>
              <w:ind w:right="-72"/>
              <w:jc w:val="right"/>
              <w:rPr>
                <w:rFonts w:ascii="Arial" w:eastAsia="Arial" w:hAnsi="Arial" w:cs="Arial"/>
                <w:color w:val="000000"/>
              </w:rPr>
            </w:pPr>
            <w:r w:rsidRPr="002E3DC0">
              <w:rPr>
                <w:rFonts w:ascii="Arial" w:hAnsi="Arial" w:cs="Arial"/>
                <w:color w:val="000000" w:themeColor="text1"/>
                <w:rtl/>
              </w:rPr>
              <w:t>-</w:t>
            </w:r>
          </w:p>
        </w:tc>
        <w:tc>
          <w:tcPr>
            <w:tcW w:w="1361" w:type="dxa"/>
            <w:tcBorders>
              <w:bottom w:val="single" w:sz="4" w:space="0" w:color="auto"/>
            </w:tcBorders>
            <w:shd w:val="clear" w:color="auto" w:fill="FAFAFA"/>
            <w:vAlign w:val="center"/>
          </w:tcPr>
          <w:p w14:paraId="711DDE07" w14:textId="5EC484F4" w:rsidR="006E6638" w:rsidRPr="002E3DC0" w:rsidRDefault="006E6638" w:rsidP="00CF0068">
            <w:pPr>
              <w:ind w:right="-72"/>
              <w:jc w:val="right"/>
              <w:rPr>
                <w:rFonts w:ascii="Arial" w:eastAsia="Arial" w:hAnsi="Arial" w:cs="Arial"/>
                <w:color w:val="000000"/>
              </w:rPr>
            </w:pPr>
            <w:r w:rsidRPr="002E3DC0">
              <w:rPr>
                <w:rFonts w:ascii="Arial" w:hAnsi="Arial" w:cs="Arial"/>
                <w:color w:val="000000" w:themeColor="text1"/>
                <w:rtl/>
              </w:rPr>
              <w:t>-</w:t>
            </w:r>
          </w:p>
        </w:tc>
        <w:tc>
          <w:tcPr>
            <w:tcW w:w="1361" w:type="dxa"/>
            <w:tcBorders>
              <w:bottom w:val="single" w:sz="4" w:space="0" w:color="auto"/>
            </w:tcBorders>
            <w:shd w:val="clear" w:color="auto" w:fill="FAFAFA"/>
            <w:vAlign w:val="center"/>
          </w:tcPr>
          <w:p w14:paraId="21DB9BAB" w14:textId="52F3320A" w:rsidR="006E6638" w:rsidRPr="002E3DC0" w:rsidRDefault="00F20491" w:rsidP="00CF0068">
            <w:pPr>
              <w:ind w:right="-72"/>
              <w:jc w:val="right"/>
              <w:rPr>
                <w:rFonts w:ascii="Arial" w:eastAsia="Arial" w:hAnsi="Arial" w:cs="Arial"/>
                <w:color w:val="000000"/>
              </w:rPr>
            </w:pPr>
            <w:r w:rsidRPr="00F20491">
              <w:rPr>
                <w:rFonts w:ascii="Arial" w:hAnsi="Arial" w:cs="Arial"/>
                <w:color w:val="000000" w:themeColor="text1"/>
              </w:rPr>
              <w:t>3,216,651</w:t>
            </w:r>
          </w:p>
        </w:tc>
        <w:tc>
          <w:tcPr>
            <w:tcW w:w="1361" w:type="dxa"/>
            <w:tcBorders>
              <w:bottom w:val="single" w:sz="4" w:space="0" w:color="auto"/>
            </w:tcBorders>
            <w:shd w:val="clear" w:color="auto" w:fill="FAFAFA"/>
            <w:vAlign w:val="center"/>
          </w:tcPr>
          <w:p w14:paraId="00EFC2F8" w14:textId="6424CDC2" w:rsidR="006E6638" w:rsidRPr="006E6638" w:rsidRDefault="00F20491" w:rsidP="00CF0068">
            <w:pPr>
              <w:ind w:right="-72"/>
              <w:jc w:val="right"/>
              <w:rPr>
                <w:rFonts w:ascii="Arial" w:hAnsi="Arial" w:cs="Arial"/>
                <w:color w:val="000000" w:themeColor="text1"/>
              </w:rPr>
            </w:pPr>
            <w:r w:rsidRPr="00F20491">
              <w:rPr>
                <w:rFonts w:ascii="Arial" w:hAnsi="Arial" w:cs="Arial"/>
                <w:color w:val="000000" w:themeColor="text1"/>
                <w:cs/>
              </w:rPr>
              <w:t>3</w:t>
            </w:r>
            <w:r w:rsidRPr="00F20491">
              <w:rPr>
                <w:rFonts w:ascii="Arial" w:hAnsi="Arial" w:cs="Arial"/>
                <w:color w:val="000000" w:themeColor="text1"/>
              </w:rPr>
              <w:t>,</w:t>
            </w:r>
            <w:r w:rsidRPr="00F20491">
              <w:rPr>
                <w:rFonts w:ascii="Arial" w:hAnsi="Arial" w:cs="Arial"/>
                <w:color w:val="000000" w:themeColor="text1"/>
                <w:cs/>
              </w:rPr>
              <w:t>216</w:t>
            </w:r>
            <w:r w:rsidRPr="00F20491">
              <w:rPr>
                <w:rFonts w:ascii="Arial" w:hAnsi="Arial" w:cs="Arial"/>
                <w:color w:val="000000" w:themeColor="text1"/>
              </w:rPr>
              <w:t>,</w:t>
            </w:r>
            <w:r w:rsidRPr="00F20491">
              <w:rPr>
                <w:rFonts w:ascii="Arial" w:hAnsi="Arial" w:cs="Arial"/>
                <w:color w:val="000000" w:themeColor="text1"/>
                <w:cs/>
              </w:rPr>
              <w:t>651</w:t>
            </w:r>
          </w:p>
        </w:tc>
        <w:tc>
          <w:tcPr>
            <w:tcW w:w="1361" w:type="dxa"/>
            <w:tcBorders>
              <w:bottom w:val="single" w:sz="4" w:space="0" w:color="auto"/>
            </w:tcBorders>
            <w:shd w:val="clear" w:color="auto" w:fill="FAFAFA"/>
            <w:vAlign w:val="center"/>
          </w:tcPr>
          <w:p w14:paraId="09176164" w14:textId="0F219AB3" w:rsidR="006E6638" w:rsidRPr="006E6638" w:rsidRDefault="00F20491" w:rsidP="00CF0068">
            <w:pPr>
              <w:ind w:right="-72"/>
              <w:jc w:val="right"/>
              <w:rPr>
                <w:rFonts w:ascii="Arial" w:hAnsi="Arial" w:cs="Arial"/>
                <w:color w:val="000000" w:themeColor="text1"/>
              </w:rPr>
            </w:pPr>
            <w:r w:rsidRPr="00F20491">
              <w:rPr>
                <w:rFonts w:ascii="Arial" w:hAnsi="Arial" w:cs="Arial"/>
                <w:color w:val="000000" w:themeColor="text1"/>
                <w:cs/>
              </w:rPr>
              <w:t>3</w:t>
            </w:r>
            <w:r w:rsidRPr="00F20491">
              <w:rPr>
                <w:rFonts w:ascii="Arial" w:hAnsi="Arial" w:cs="Arial"/>
                <w:color w:val="000000" w:themeColor="text1"/>
              </w:rPr>
              <w:t>,</w:t>
            </w:r>
            <w:r w:rsidRPr="00F20491">
              <w:rPr>
                <w:rFonts w:ascii="Arial" w:hAnsi="Arial" w:cs="Arial"/>
                <w:color w:val="000000" w:themeColor="text1"/>
                <w:cs/>
              </w:rPr>
              <w:t>216</w:t>
            </w:r>
            <w:r w:rsidRPr="00F20491">
              <w:rPr>
                <w:rFonts w:ascii="Arial" w:hAnsi="Arial" w:cs="Arial"/>
                <w:color w:val="000000" w:themeColor="text1"/>
              </w:rPr>
              <w:t>,</w:t>
            </w:r>
            <w:r w:rsidRPr="00F20491">
              <w:rPr>
                <w:rFonts w:ascii="Arial" w:hAnsi="Arial" w:cs="Arial"/>
                <w:color w:val="000000" w:themeColor="text1"/>
                <w:cs/>
              </w:rPr>
              <w:t>651</w:t>
            </w:r>
          </w:p>
        </w:tc>
      </w:tr>
      <w:tr w:rsidR="006E6638" w:rsidRPr="004E3EC7" w14:paraId="3CF048D6" w14:textId="77777777" w:rsidTr="00884EF6">
        <w:tc>
          <w:tcPr>
            <w:tcW w:w="2779" w:type="dxa"/>
            <w:shd w:val="clear" w:color="auto" w:fill="auto"/>
            <w:vAlign w:val="bottom"/>
          </w:tcPr>
          <w:p w14:paraId="246AE37A" w14:textId="60389A3B" w:rsidR="006E6638" w:rsidRPr="002E3DC0" w:rsidRDefault="006E6638" w:rsidP="00FC14C7">
            <w:pPr>
              <w:jc w:val="thaiDistribute"/>
              <w:rPr>
                <w:rFonts w:ascii="Arial" w:eastAsia="Arial" w:hAnsi="Arial" w:cs="Arial"/>
                <w:color w:val="000000"/>
              </w:rPr>
            </w:pPr>
          </w:p>
        </w:tc>
        <w:tc>
          <w:tcPr>
            <w:tcW w:w="1360" w:type="dxa"/>
            <w:tcBorders>
              <w:top w:val="single" w:sz="4" w:space="0" w:color="auto"/>
            </w:tcBorders>
            <w:shd w:val="clear" w:color="auto" w:fill="FAFAFA"/>
            <w:vAlign w:val="bottom"/>
          </w:tcPr>
          <w:p w14:paraId="33A59377" w14:textId="7681BE3E"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72171564" w14:textId="6A6C578B"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7A9CA35F" w14:textId="5967559F"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66347210" w14:textId="6C4CA4B4"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0508C814" w14:textId="53577577" w:rsidR="006E6638" w:rsidRPr="002E3DC0" w:rsidRDefault="006E6638" w:rsidP="00FC14C7">
            <w:pPr>
              <w:ind w:right="-72"/>
              <w:jc w:val="right"/>
              <w:rPr>
                <w:rFonts w:ascii="Arial" w:hAnsi="Arial" w:cs="Arial"/>
                <w:color w:val="000000" w:themeColor="text1"/>
              </w:rPr>
            </w:pPr>
          </w:p>
        </w:tc>
      </w:tr>
      <w:tr w:rsidR="006E6638" w:rsidRPr="004E3EC7" w14:paraId="3F0949A9" w14:textId="77777777" w:rsidTr="00884EF6">
        <w:tc>
          <w:tcPr>
            <w:tcW w:w="2779" w:type="dxa"/>
            <w:shd w:val="clear" w:color="auto" w:fill="auto"/>
            <w:vAlign w:val="bottom"/>
          </w:tcPr>
          <w:p w14:paraId="5D423B9B" w14:textId="77777777" w:rsidR="006E6638" w:rsidRDefault="006E6638" w:rsidP="004B507D">
            <w:pPr>
              <w:jc w:val="thaiDistribute"/>
              <w:rPr>
                <w:rFonts w:ascii="Arial" w:eastAsia="Arial" w:hAnsi="Arial" w:cs="Arial"/>
                <w:i/>
                <w:iCs/>
                <w:color w:val="000000"/>
              </w:rPr>
            </w:pPr>
            <w:r w:rsidRPr="002E3DC0">
              <w:rPr>
                <w:rFonts w:ascii="Arial" w:eastAsia="Arial" w:hAnsi="Arial" w:cs="Arial"/>
                <w:i/>
                <w:iCs/>
                <w:color w:val="000000"/>
              </w:rPr>
              <w:t xml:space="preserve">Financial liabilities not </w:t>
            </w:r>
          </w:p>
          <w:p w14:paraId="33FD5290" w14:textId="50F5A04B" w:rsidR="006E6638" w:rsidRPr="002E3DC0" w:rsidRDefault="006E6638" w:rsidP="004B507D">
            <w:pPr>
              <w:jc w:val="thaiDistribute"/>
              <w:rPr>
                <w:rFonts w:ascii="Arial" w:hAnsi="Arial" w:cs="Arial"/>
                <w:b/>
                <w:bCs/>
                <w:lang w:val="en-GB"/>
              </w:rPr>
            </w:pPr>
            <w:r>
              <w:rPr>
                <w:rFonts w:ascii="Arial" w:eastAsia="Arial" w:hAnsi="Arial" w:cs="Arial"/>
                <w:i/>
                <w:iCs/>
                <w:color w:val="000000"/>
              </w:rPr>
              <w:t xml:space="preserve">   m</w:t>
            </w:r>
            <w:r w:rsidRPr="002E3DC0">
              <w:rPr>
                <w:rFonts w:ascii="Arial" w:eastAsia="Arial" w:hAnsi="Arial" w:cs="Arial"/>
                <w:i/>
                <w:iCs/>
                <w:color w:val="000000"/>
              </w:rPr>
              <w:t>easured</w:t>
            </w:r>
            <w:r>
              <w:rPr>
                <w:rFonts w:ascii="Arial" w:eastAsia="Arial" w:hAnsi="Arial" w:cs="Arial"/>
                <w:i/>
                <w:iCs/>
                <w:color w:val="000000"/>
              </w:rPr>
              <w:t xml:space="preserve"> </w:t>
            </w:r>
            <w:r w:rsidRPr="002E3DC0">
              <w:rPr>
                <w:rFonts w:ascii="Arial" w:eastAsia="Arial" w:hAnsi="Arial" w:cs="Arial"/>
                <w:i/>
                <w:iCs/>
                <w:color w:val="000000"/>
              </w:rPr>
              <w:t>at fair value</w:t>
            </w:r>
            <w:r w:rsidRPr="002E3DC0">
              <w:rPr>
                <w:rFonts w:ascii="Arial" w:eastAsia="Arial" w:hAnsi="Arial" w:cs="Arial"/>
                <w:color w:val="000000"/>
              </w:rPr>
              <w:t xml:space="preserve"> </w:t>
            </w:r>
          </w:p>
        </w:tc>
        <w:tc>
          <w:tcPr>
            <w:tcW w:w="1360" w:type="dxa"/>
            <w:shd w:val="clear" w:color="auto" w:fill="FAFAFA"/>
            <w:vAlign w:val="bottom"/>
          </w:tcPr>
          <w:p w14:paraId="185532E9" w14:textId="77777777" w:rsidR="006E6638" w:rsidRPr="002E3DC0" w:rsidRDefault="006E6638" w:rsidP="00CF0068">
            <w:pPr>
              <w:ind w:right="-72"/>
              <w:jc w:val="right"/>
              <w:rPr>
                <w:rFonts w:ascii="Arial" w:eastAsia="Arial" w:hAnsi="Arial" w:cs="Arial"/>
                <w:color w:val="000000"/>
              </w:rPr>
            </w:pPr>
          </w:p>
        </w:tc>
        <w:tc>
          <w:tcPr>
            <w:tcW w:w="1361" w:type="dxa"/>
            <w:shd w:val="clear" w:color="auto" w:fill="FAFAFA"/>
            <w:vAlign w:val="bottom"/>
          </w:tcPr>
          <w:p w14:paraId="178ECAE5" w14:textId="77777777" w:rsidR="006E6638" w:rsidRPr="002E3DC0" w:rsidRDefault="006E6638" w:rsidP="00CF0068">
            <w:pPr>
              <w:ind w:right="-72"/>
              <w:jc w:val="right"/>
              <w:rPr>
                <w:rFonts w:ascii="Arial" w:eastAsia="Arial" w:hAnsi="Arial" w:cs="Arial"/>
                <w:color w:val="000000"/>
              </w:rPr>
            </w:pPr>
          </w:p>
        </w:tc>
        <w:tc>
          <w:tcPr>
            <w:tcW w:w="1361" w:type="dxa"/>
            <w:shd w:val="clear" w:color="auto" w:fill="FAFAFA"/>
            <w:vAlign w:val="bottom"/>
          </w:tcPr>
          <w:p w14:paraId="5C0A7A26" w14:textId="77777777" w:rsidR="006E6638" w:rsidRPr="002E3DC0" w:rsidRDefault="006E6638" w:rsidP="00CF0068">
            <w:pPr>
              <w:ind w:right="-72"/>
              <w:jc w:val="right"/>
              <w:rPr>
                <w:rFonts w:ascii="Arial" w:eastAsia="Arial" w:hAnsi="Arial" w:cs="Arial"/>
                <w:color w:val="000000"/>
              </w:rPr>
            </w:pPr>
          </w:p>
        </w:tc>
        <w:tc>
          <w:tcPr>
            <w:tcW w:w="1361" w:type="dxa"/>
            <w:shd w:val="clear" w:color="auto" w:fill="FAFAFA"/>
            <w:vAlign w:val="bottom"/>
          </w:tcPr>
          <w:p w14:paraId="18FCDE2C" w14:textId="77777777" w:rsidR="006E6638" w:rsidRPr="002E3DC0" w:rsidRDefault="006E6638" w:rsidP="00CF0068">
            <w:pPr>
              <w:ind w:right="-72"/>
              <w:jc w:val="right"/>
              <w:rPr>
                <w:rFonts w:ascii="Arial" w:eastAsia="Arial" w:hAnsi="Arial" w:cs="Arial"/>
                <w:color w:val="000000"/>
              </w:rPr>
            </w:pPr>
          </w:p>
        </w:tc>
        <w:tc>
          <w:tcPr>
            <w:tcW w:w="1361" w:type="dxa"/>
            <w:shd w:val="clear" w:color="auto" w:fill="FAFAFA"/>
            <w:vAlign w:val="bottom"/>
          </w:tcPr>
          <w:p w14:paraId="37E3F3B5" w14:textId="77777777" w:rsidR="006E6638" w:rsidRPr="002E3DC0" w:rsidRDefault="006E6638" w:rsidP="00CF0068">
            <w:pPr>
              <w:ind w:right="-72"/>
              <w:jc w:val="right"/>
              <w:rPr>
                <w:rFonts w:ascii="Arial" w:eastAsia="Arial" w:hAnsi="Arial" w:cs="Arial"/>
                <w:color w:val="000000"/>
              </w:rPr>
            </w:pPr>
          </w:p>
        </w:tc>
      </w:tr>
      <w:tr w:rsidR="006E6638" w:rsidRPr="004E3EC7" w14:paraId="02566DC7" w14:textId="77777777" w:rsidTr="00884EF6">
        <w:tc>
          <w:tcPr>
            <w:tcW w:w="2779" w:type="dxa"/>
            <w:shd w:val="clear" w:color="auto" w:fill="auto"/>
            <w:vAlign w:val="bottom"/>
          </w:tcPr>
          <w:p w14:paraId="625BA93E" w14:textId="50C47B2D" w:rsidR="006E6638" w:rsidRPr="002E3DC0" w:rsidRDefault="006E6638" w:rsidP="004B507D">
            <w:pPr>
              <w:jc w:val="thaiDistribute"/>
              <w:rPr>
                <w:rFonts w:ascii="Arial" w:eastAsia="Arial" w:hAnsi="Arial" w:cs="Arial"/>
                <w:i/>
                <w:iCs/>
                <w:color w:val="000000"/>
              </w:rPr>
            </w:pPr>
            <w:r w:rsidRPr="002E3DC0">
              <w:rPr>
                <w:rFonts w:ascii="Arial" w:eastAsia="Arial" w:hAnsi="Arial" w:cs="Arial"/>
                <w:color w:val="000000"/>
              </w:rPr>
              <w:t xml:space="preserve">   Lease liabilities</w:t>
            </w:r>
          </w:p>
        </w:tc>
        <w:tc>
          <w:tcPr>
            <w:tcW w:w="1360" w:type="dxa"/>
            <w:shd w:val="clear" w:color="auto" w:fill="FAFAFA"/>
            <w:vAlign w:val="center"/>
          </w:tcPr>
          <w:p w14:paraId="717888FC" w14:textId="1CB65A5F" w:rsidR="006E6638" w:rsidRPr="002E3DC0" w:rsidRDefault="006E6638" w:rsidP="00CF0068">
            <w:pPr>
              <w:ind w:right="-72"/>
              <w:jc w:val="right"/>
              <w:rPr>
                <w:rFonts w:ascii="Arial" w:eastAsia="Arial" w:hAnsi="Arial" w:cs="Arial"/>
                <w:color w:val="000000"/>
              </w:rPr>
            </w:pPr>
            <w:r w:rsidRPr="002E3DC0">
              <w:rPr>
                <w:rFonts w:ascii="Arial" w:hAnsi="Arial" w:cs="Arial"/>
                <w:color w:val="000000" w:themeColor="text1"/>
                <w:rtl/>
              </w:rPr>
              <w:t>-</w:t>
            </w:r>
          </w:p>
        </w:tc>
        <w:tc>
          <w:tcPr>
            <w:tcW w:w="1361" w:type="dxa"/>
            <w:shd w:val="clear" w:color="auto" w:fill="FAFAFA"/>
            <w:vAlign w:val="center"/>
          </w:tcPr>
          <w:p w14:paraId="382C271B" w14:textId="1AB5AD01" w:rsidR="006E6638" w:rsidRPr="002E3DC0" w:rsidRDefault="006E6638" w:rsidP="00CF0068">
            <w:pPr>
              <w:ind w:right="-72"/>
              <w:jc w:val="right"/>
              <w:rPr>
                <w:rFonts w:ascii="Arial" w:eastAsia="Arial" w:hAnsi="Arial" w:cs="Arial"/>
                <w:color w:val="000000"/>
              </w:rPr>
            </w:pPr>
            <w:r w:rsidRPr="002E3DC0">
              <w:rPr>
                <w:rFonts w:ascii="Arial" w:hAnsi="Arial" w:cs="Arial"/>
                <w:color w:val="000000" w:themeColor="text1"/>
                <w:rtl/>
              </w:rPr>
              <w:t>-</w:t>
            </w:r>
          </w:p>
        </w:tc>
        <w:tc>
          <w:tcPr>
            <w:tcW w:w="1361" w:type="dxa"/>
            <w:shd w:val="clear" w:color="auto" w:fill="FAFAFA"/>
          </w:tcPr>
          <w:p w14:paraId="10E4FE85" w14:textId="46BAC592" w:rsidR="006E6638" w:rsidRPr="002E3DC0" w:rsidRDefault="006E6638" w:rsidP="00CF0068">
            <w:pPr>
              <w:ind w:right="-72"/>
              <w:jc w:val="right"/>
              <w:rPr>
                <w:rFonts w:ascii="Arial" w:eastAsia="Arial" w:hAnsi="Arial" w:cs="Arial"/>
                <w:color w:val="000000"/>
              </w:rPr>
            </w:pPr>
            <w:r w:rsidRPr="002E3DC0">
              <w:rPr>
                <w:rFonts w:ascii="Arial" w:hAnsi="Arial" w:cs="Arial"/>
                <w:color w:val="000000" w:themeColor="text1"/>
                <w:cs/>
              </w:rPr>
              <w:t>193</w:t>
            </w:r>
            <w:r w:rsidRPr="002E3DC0">
              <w:rPr>
                <w:rFonts w:ascii="Arial" w:hAnsi="Arial" w:cs="Arial"/>
                <w:color w:val="000000" w:themeColor="text1"/>
              </w:rPr>
              <w:t>,</w:t>
            </w:r>
            <w:r w:rsidRPr="002E3DC0">
              <w:rPr>
                <w:rFonts w:ascii="Arial" w:hAnsi="Arial" w:cs="Arial"/>
                <w:color w:val="000000" w:themeColor="text1"/>
                <w:cs/>
              </w:rPr>
              <w:t>574</w:t>
            </w:r>
          </w:p>
        </w:tc>
        <w:tc>
          <w:tcPr>
            <w:tcW w:w="1361" w:type="dxa"/>
            <w:shd w:val="clear" w:color="auto" w:fill="FAFAFA"/>
          </w:tcPr>
          <w:p w14:paraId="3C04E146" w14:textId="063A5373" w:rsidR="006E6638" w:rsidRPr="002E3DC0" w:rsidRDefault="006E6638" w:rsidP="00CF0068">
            <w:pPr>
              <w:ind w:right="-72"/>
              <w:jc w:val="right"/>
              <w:rPr>
                <w:rFonts w:ascii="Arial" w:eastAsia="Arial" w:hAnsi="Arial" w:cs="Arial"/>
                <w:color w:val="000000"/>
              </w:rPr>
            </w:pPr>
            <w:r w:rsidRPr="002E3DC0">
              <w:rPr>
                <w:rFonts w:ascii="Arial" w:hAnsi="Arial" w:cs="Arial"/>
                <w:color w:val="000000" w:themeColor="text1"/>
                <w:cs/>
              </w:rPr>
              <w:t>193</w:t>
            </w:r>
            <w:r w:rsidRPr="002E3DC0">
              <w:rPr>
                <w:rFonts w:ascii="Arial" w:hAnsi="Arial" w:cs="Arial"/>
                <w:color w:val="000000" w:themeColor="text1"/>
              </w:rPr>
              <w:t>,</w:t>
            </w:r>
            <w:r w:rsidRPr="002E3DC0">
              <w:rPr>
                <w:rFonts w:ascii="Arial" w:hAnsi="Arial" w:cs="Arial"/>
                <w:color w:val="000000" w:themeColor="text1"/>
                <w:cs/>
              </w:rPr>
              <w:t>574</w:t>
            </w:r>
          </w:p>
        </w:tc>
        <w:tc>
          <w:tcPr>
            <w:tcW w:w="1361" w:type="dxa"/>
            <w:shd w:val="clear" w:color="auto" w:fill="FAFAFA"/>
          </w:tcPr>
          <w:p w14:paraId="224313AC" w14:textId="06A01B5A" w:rsidR="006E6638" w:rsidRPr="002E3DC0" w:rsidRDefault="006E6638" w:rsidP="00CF0068">
            <w:pPr>
              <w:ind w:right="-72"/>
              <w:jc w:val="right"/>
              <w:rPr>
                <w:rFonts w:ascii="Arial" w:eastAsia="Arial" w:hAnsi="Arial" w:cs="Arial"/>
                <w:color w:val="000000"/>
              </w:rPr>
            </w:pPr>
            <w:r w:rsidRPr="002E3DC0">
              <w:rPr>
                <w:rFonts w:ascii="Arial" w:hAnsi="Arial" w:cs="Arial"/>
                <w:color w:val="000000" w:themeColor="text1"/>
                <w:cs/>
              </w:rPr>
              <w:t>193</w:t>
            </w:r>
            <w:r w:rsidRPr="002E3DC0">
              <w:rPr>
                <w:rFonts w:ascii="Arial" w:hAnsi="Arial" w:cs="Arial"/>
                <w:color w:val="000000" w:themeColor="text1"/>
              </w:rPr>
              <w:t>,</w:t>
            </w:r>
            <w:r w:rsidRPr="002E3DC0">
              <w:rPr>
                <w:rFonts w:ascii="Arial" w:hAnsi="Arial" w:cs="Arial"/>
                <w:color w:val="000000" w:themeColor="text1"/>
                <w:cs/>
              </w:rPr>
              <w:t>574</w:t>
            </w:r>
          </w:p>
        </w:tc>
      </w:tr>
      <w:tr w:rsidR="006E6638" w:rsidRPr="004E3EC7" w14:paraId="2A4CD3CB" w14:textId="77777777" w:rsidTr="00884EF6">
        <w:tc>
          <w:tcPr>
            <w:tcW w:w="2779" w:type="dxa"/>
            <w:shd w:val="clear" w:color="auto" w:fill="auto"/>
            <w:vAlign w:val="bottom"/>
          </w:tcPr>
          <w:p w14:paraId="48BE18ED" w14:textId="64272379" w:rsidR="006E6638" w:rsidRPr="002E3DC0" w:rsidRDefault="006E6638" w:rsidP="006E6638">
            <w:pPr>
              <w:jc w:val="thaiDistribute"/>
              <w:rPr>
                <w:rFonts w:ascii="Arial" w:eastAsia="Arial" w:hAnsi="Arial" w:cs="Arial"/>
                <w:color w:val="000000"/>
              </w:rPr>
            </w:pPr>
            <w:r w:rsidRPr="002E3DC0">
              <w:rPr>
                <w:rFonts w:ascii="Arial" w:eastAsia="Arial" w:hAnsi="Arial" w:cs="Arial"/>
                <w:color w:val="000000"/>
              </w:rPr>
              <w:t xml:space="preserve">   Others</w:t>
            </w:r>
          </w:p>
        </w:tc>
        <w:tc>
          <w:tcPr>
            <w:tcW w:w="1360" w:type="dxa"/>
            <w:tcBorders>
              <w:bottom w:val="single" w:sz="4" w:space="0" w:color="auto"/>
            </w:tcBorders>
            <w:shd w:val="clear" w:color="auto" w:fill="FAFAFA"/>
            <w:vAlign w:val="center"/>
          </w:tcPr>
          <w:p w14:paraId="3FCF0754" w14:textId="3553D5DB" w:rsidR="006E6638" w:rsidRPr="002E3DC0" w:rsidRDefault="006E6638" w:rsidP="006E6638">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vAlign w:val="center"/>
          </w:tcPr>
          <w:p w14:paraId="0458FA16" w14:textId="70D20F18" w:rsidR="006E6638" w:rsidRPr="002E3DC0" w:rsidRDefault="006E6638" w:rsidP="006E6638">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tcPr>
          <w:p w14:paraId="647EC5ED" w14:textId="2C2F2B58" w:rsidR="006E6638" w:rsidRPr="002E3DC0" w:rsidRDefault="006E6638" w:rsidP="006E6638">
            <w:pPr>
              <w:ind w:right="-72"/>
              <w:jc w:val="right"/>
              <w:rPr>
                <w:rFonts w:ascii="Arial" w:hAnsi="Arial" w:cs="Arial"/>
                <w:color w:val="000000" w:themeColor="text1"/>
              </w:rPr>
            </w:pPr>
            <w:r w:rsidRPr="006E6638">
              <w:rPr>
                <w:rFonts w:ascii="Arial" w:hAnsi="Arial" w:cs="Arial"/>
                <w:color w:val="000000" w:themeColor="text1"/>
              </w:rPr>
              <w:t xml:space="preserve"> </w:t>
            </w:r>
            <w:r w:rsidR="00F20491" w:rsidRPr="00F20491">
              <w:rPr>
                <w:rFonts w:ascii="Arial" w:hAnsi="Arial" w:cs="Arial"/>
                <w:color w:val="000000" w:themeColor="text1"/>
              </w:rPr>
              <w:t xml:space="preserve"> 235,518</w:t>
            </w:r>
          </w:p>
        </w:tc>
        <w:tc>
          <w:tcPr>
            <w:tcW w:w="1361" w:type="dxa"/>
            <w:tcBorders>
              <w:bottom w:val="single" w:sz="4" w:space="0" w:color="auto"/>
            </w:tcBorders>
            <w:shd w:val="clear" w:color="auto" w:fill="FAFAFA"/>
          </w:tcPr>
          <w:p w14:paraId="6E7C0E2E" w14:textId="30A4F59B" w:rsidR="006E6638" w:rsidRPr="002E3DC0" w:rsidRDefault="006E6638" w:rsidP="006E6638">
            <w:pPr>
              <w:ind w:right="-72"/>
              <w:jc w:val="right"/>
              <w:rPr>
                <w:rFonts w:ascii="Arial" w:hAnsi="Arial" w:cs="Arial"/>
                <w:color w:val="000000" w:themeColor="text1"/>
              </w:rPr>
            </w:pPr>
            <w:r w:rsidRPr="006E6638">
              <w:rPr>
                <w:rFonts w:ascii="Arial" w:hAnsi="Arial" w:cs="Arial"/>
                <w:color w:val="000000" w:themeColor="text1"/>
              </w:rPr>
              <w:t xml:space="preserve"> </w:t>
            </w:r>
            <w:r w:rsidR="00F20491" w:rsidRPr="00F20491">
              <w:rPr>
                <w:rFonts w:ascii="Arial" w:hAnsi="Arial" w:cs="Arial"/>
                <w:color w:val="000000" w:themeColor="text1"/>
              </w:rPr>
              <w:t xml:space="preserve"> 235,518</w:t>
            </w:r>
          </w:p>
        </w:tc>
        <w:tc>
          <w:tcPr>
            <w:tcW w:w="1361" w:type="dxa"/>
            <w:tcBorders>
              <w:bottom w:val="single" w:sz="4" w:space="0" w:color="auto"/>
            </w:tcBorders>
            <w:shd w:val="clear" w:color="auto" w:fill="FAFAFA"/>
          </w:tcPr>
          <w:p w14:paraId="2838E8EF" w14:textId="451724E8" w:rsidR="006E6638" w:rsidRPr="002E3DC0" w:rsidRDefault="00F20491" w:rsidP="006E6638">
            <w:pPr>
              <w:ind w:right="-72"/>
              <w:jc w:val="right"/>
              <w:rPr>
                <w:rFonts w:ascii="Arial" w:hAnsi="Arial" w:cs="Arial"/>
                <w:color w:val="000000" w:themeColor="text1"/>
              </w:rPr>
            </w:pPr>
            <w:r w:rsidRPr="00F20491">
              <w:rPr>
                <w:rFonts w:ascii="Arial" w:hAnsi="Arial" w:cs="Arial"/>
                <w:color w:val="000000" w:themeColor="text1"/>
              </w:rPr>
              <w:t>235,518</w:t>
            </w:r>
          </w:p>
        </w:tc>
      </w:tr>
      <w:tr w:rsidR="006E6638" w:rsidRPr="004E3EC7" w14:paraId="412EA8EC" w14:textId="77777777" w:rsidTr="00884EF6">
        <w:tc>
          <w:tcPr>
            <w:tcW w:w="2779" w:type="dxa"/>
            <w:shd w:val="clear" w:color="auto" w:fill="auto"/>
            <w:vAlign w:val="bottom"/>
          </w:tcPr>
          <w:p w14:paraId="6065EAB6" w14:textId="172299B5" w:rsidR="006E6638" w:rsidRPr="002E3DC0" w:rsidRDefault="006E6638" w:rsidP="00FC14C7">
            <w:pPr>
              <w:jc w:val="thaiDistribute"/>
              <w:rPr>
                <w:rFonts w:ascii="Arial" w:eastAsia="Arial" w:hAnsi="Arial" w:cs="Arial"/>
                <w:color w:val="000000"/>
              </w:rPr>
            </w:pPr>
          </w:p>
        </w:tc>
        <w:tc>
          <w:tcPr>
            <w:tcW w:w="1360" w:type="dxa"/>
            <w:tcBorders>
              <w:top w:val="single" w:sz="4" w:space="0" w:color="auto"/>
            </w:tcBorders>
            <w:shd w:val="clear" w:color="auto" w:fill="FAFAFA"/>
            <w:vAlign w:val="bottom"/>
          </w:tcPr>
          <w:p w14:paraId="40EA2B66" w14:textId="256F7F9C"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728FB561" w14:textId="417F48C2"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0E2E3577" w14:textId="4B170016"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1DC5C703" w14:textId="4C6B1C04" w:rsidR="006E6638" w:rsidRPr="002E3DC0" w:rsidRDefault="006E6638" w:rsidP="00FC14C7">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47707B15" w14:textId="441E9EFE" w:rsidR="006E6638" w:rsidRPr="002E3DC0" w:rsidRDefault="006E6638" w:rsidP="00FC14C7">
            <w:pPr>
              <w:ind w:right="-72"/>
              <w:jc w:val="right"/>
              <w:rPr>
                <w:rFonts w:ascii="Arial" w:hAnsi="Arial" w:cs="Arial"/>
                <w:color w:val="000000" w:themeColor="text1"/>
              </w:rPr>
            </w:pPr>
          </w:p>
        </w:tc>
      </w:tr>
      <w:tr w:rsidR="006E6638" w:rsidRPr="004E3EC7" w14:paraId="76A13805" w14:textId="77777777" w:rsidTr="00884EF6">
        <w:tc>
          <w:tcPr>
            <w:tcW w:w="2779" w:type="dxa"/>
            <w:shd w:val="clear" w:color="auto" w:fill="auto"/>
            <w:vAlign w:val="bottom"/>
          </w:tcPr>
          <w:p w14:paraId="1D778530" w14:textId="65C6526F" w:rsidR="006E6638" w:rsidRPr="002E3DC0" w:rsidRDefault="006E6638" w:rsidP="006E6638">
            <w:pPr>
              <w:jc w:val="thaiDistribute"/>
              <w:rPr>
                <w:rFonts w:ascii="Arial" w:eastAsia="Arial" w:hAnsi="Arial" w:cs="Arial"/>
                <w:color w:val="000000"/>
              </w:rPr>
            </w:pPr>
            <w:r w:rsidRPr="002E3DC0">
              <w:rPr>
                <w:rFonts w:ascii="Arial" w:eastAsia="Arial" w:hAnsi="Arial" w:cs="Arial"/>
                <w:color w:val="000000"/>
              </w:rPr>
              <w:t xml:space="preserve">Total </w:t>
            </w:r>
            <w:proofErr w:type="spellStart"/>
            <w:r w:rsidRPr="002E3DC0">
              <w:rPr>
                <w:rFonts w:ascii="Arial" w:eastAsia="Arial" w:hAnsi="Arial" w:cs="Arial"/>
                <w:color w:val="000000"/>
              </w:rPr>
              <w:t>liabiities</w:t>
            </w:r>
            <w:proofErr w:type="spellEnd"/>
          </w:p>
        </w:tc>
        <w:tc>
          <w:tcPr>
            <w:tcW w:w="1360" w:type="dxa"/>
            <w:tcBorders>
              <w:bottom w:val="single" w:sz="4" w:space="0" w:color="auto"/>
            </w:tcBorders>
            <w:shd w:val="clear" w:color="auto" w:fill="FAFAFA"/>
            <w:vAlign w:val="center"/>
          </w:tcPr>
          <w:p w14:paraId="0D3D34F1" w14:textId="04555634" w:rsidR="006E6638" w:rsidRPr="002E3DC0" w:rsidRDefault="006E6638" w:rsidP="006E6638">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vAlign w:val="center"/>
          </w:tcPr>
          <w:p w14:paraId="0024C55D" w14:textId="58D8AF41" w:rsidR="006E6638" w:rsidRPr="002E3DC0" w:rsidRDefault="006E6638" w:rsidP="006E6638">
            <w:pPr>
              <w:ind w:right="-72"/>
              <w:jc w:val="right"/>
              <w:rPr>
                <w:rFonts w:ascii="Arial" w:hAnsi="Arial" w:cs="Arial"/>
                <w:color w:val="000000" w:themeColor="text1"/>
              </w:rPr>
            </w:pPr>
            <w:r w:rsidRPr="002E3DC0">
              <w:rPr>
                <w:rFonts w:ascii="Arial" w:hAnsi="Arial" w:cs="Arial"/>
                <w:color w:val="000000" w:themeColor="text1"/>
                <w:cs/>
              </w:rPr>
              <w:t>-</w:t>
            </w:r>
          </w:p>
        </w:tc>
        <w:tc>
          <w:tcPr>
            <w:tcW w:w="1361" w:type="dxa"/>
            <w:tcBorders>
              <w:bottom w:val="single" w:sz="4" w:space="0" w:color="auto"/>
            </w:tcBorders>
            <w:shd w:val="clear" w:color="auto" w:fill="FAFAFA"/>
          </w:tcPr>
          <w:p w14:paraId="1DB44306" w14:textId="5AC1AFCF" w:rsidR="006E6638" w:rsidRPr="002E3DC0" w:rsidRDefault="006E6638" w:rsidP="006E6638">
            <w:pPr>
              <w:ind w:right="-72"/>
              <w:jc w:val="right"/>
              <w:rPr>
                <w:rFonts w:ascii="Arial" w:hAnsi="Arial" w:cs="Arial"/>
                <w:color w:val="000000" w:themeColor="text1"/>
              </w:rPr>
            </w:pPr>
            <w:r w:rsidRPr="006E6638">
              <w:rPr>
                <w:rFonts w:ascii="Arial" w:hAnsi="Arial" w:cs="Arial"/>
                <w:color w:val="000000" w:themeColor="text1"/>
              </w:rPr>
              <w:t xml:space="preserve"> </w:t>
            </w:r>
            <w:r w:rsidR="00F20491" w:rsidRPr="00F20491">
              <w:rPr>
                <w:rFonts w:ascii="Arial" w:hAnsi="Arial" w:cs="Arial"/>
                <w:color w:val="000000" w:themeColor="text1"/>
              </w:rPr>
              <w:t>429,092</w:t>
            </w:r>
          </w:p>
        </w:tc>
        <w:tc>
          <w:tcPr>
            <w:tcW w:w="1361" w:type="dxa"/>
            <w:tcBorders>
              <w:bottom w:val="single" w:sz="4" w:space="0" w:color="auto"/>
            </w:tcBorders>
            <w:shd w:val="clear" w:color="auto" w:fill="FAFAFA"/>
          </w:tcPr>
          <w:p w14:paraId="277C068A" w14:textId="6B38992A" w:rsidR="006E6638" w:rsidRPr="002E3DC0" w:rsidRDefault="006E6638" w:rsidP="006E6638">
            <w:pPr>
              <w:ind w:right="-72"/>
              <w:jc w:val="right"/>
              <w:rPr>
                <w:rFonts w:ascii="Arial" w:hAnsi="Arial" w:cs="Arial"/>
                <w:color w:val="000000" w:themeColor="text1"/>
              </w:rPr>
            </w:pPr>
            <w:r w:rsidRPr="006E6638">
              <w:rPr>
                <w:rFonts w:ascii="Arial" w:hAnsi="Arial" w:cs="Arial"/>
                <w:color w:val="000000" w:themeColor="text1"/>
              </w:rPr>
              <w:t xml:space="preserve"> </w:t>
            </w:r>
            <w:r w:rsidR="00F20491" w:rsidRPr="00F20491">
              <w:rPr>
                <w:rFonts w:ascii="Arial" w:hAnsi="Arial" w:cs="Arial"/>
                <w:color w:val="000000" w:themeColor="text1"/>
              </w:rPr>
              <w:t>429,092</w:t>
            </w:r>
          </w:p>
        </w:tc>
        <w:tc>
          <w:tcPr>
            <w:tcW w:w="1361" w:type="dxa"/>
            <w:tcBorders>
              <w:bottom w:val="single" w:sz="4" w:space="0" w:color="auto"/>
            </w:tcBorders>
            <w:shd w:val="clear" w:color="auto" w:fill="FAFAFA"/>
          </w:tcPr>
          <w:p w14:paraId="5C139753" w14:textId="4B5FB0D6" w:rsidR="006E6638" w:rsidRPr="002E3DC0" w:rsidRDefault="00F20491" w:rsidP="006E6638">
            <w:pPr>
              <w:ind w:right="-72"/>
              <w:jc w:val="right"/>
              <w:rPr>
                <w:rFonts w:ascii="Arial" w:hAnsi="Arial" w:cs="Arial"/>
                <w:color w:val="000000" w:themeColor="text1"/>
              </w:rPr>
            </w:pPr>
            <w:r w:rsidRPr="00F20491">
              <w:rPr>
                <w:rFonts w:ascii="Arial" w:hAnsi="Arial" w:cs="Arial"/>
                <w:color w:val="000000" w:themeColor="text1"/>
              </w:rPr>
              <w:t>429,092</w:t>
            </w:r>
          </w:p>
        </w:tc>
      </w:tr>
    </w:tbl>
    <w:p w14:paraId="6BCEC288" w14:textId="5FD7DBC5" w:rsidR="00E63B85" w:rsidRDefault="00E63B85">
      <w:pPr>
        <w:rPr>
          <w:rFonts w:ascii="Arial" w:eastAsia="Arial" w:hAnsi="Arial" w:cstheme="minorBidi"/>
          <w:color w:val="000000"/>
        </w:rPr>
      </w:pPr>
    </w:p>
    <w:p w14:paraId="7716F200" w14:textId="464ED73F" w:rsidR="003C36F0" w:rsidRDefault="003C36F0">
      <w:pPr>
        <w:rPr>
          <w:rFonts w:ascii="Arial" w:eastAsia="Arial" w:hAnsi="Arial" w:cstheme="minorBidi"/>
          <w:color w:val="000000"/>
        </w:rPr>
      </w:pPr>
    </w:p>
    <w:p w14:paraId="59A45F6E" w14:textId="77777777" w:rsidR="003C36F0" w:rsidRPr="00884EF6" w:rsidRDefault="003C36F0">
      <w:pPr>
        <w:rPr>
          <w:rFonts w:ascii="Arial" w:eastAsia="Arial" w:hAnsi="Arial" w:cstheme="minorBidi"/>
          <w:color w:val="000000"/>
        </w:rPr>
      </w:pPr>
    </w:p>
    <w:p w14:paraId="71FE35F8" w14:textId="11DA5964" w:rsidR="00A0342B" w:rsidRPr="00884EF6" w:rsidRDefault="00E63B85">
      <w:pPr>
        <w:rPr>
          <w:rFonts w:ascii="Arial" w:eastAsia="Arial" w:hAnsi="Arial" w:cstheme="minorBidi"/>
          <w:color w:val="000000"/>
        </w:rPr>
      </w:pPr>
      <w:r w:rsidRPr="00884EF6">
        <w:rPr>
          <w:rFonts w:ascii="Arial" w:eastAsia="Arial" w:hAnsi="Arial" w:cstheme="minorBidi"/>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361"/>
        <w:gridCol w:w="1361"/>
        <w:gridCol w:w="1361"/>
        <w:gridCol w:w="1361"/>
      </w:tblGrid>
      <w:tr w:rsidR="00B45D78" w:rsidRPr="002E3DC0" w14:paraId="126D38C1" w14:textId="77777777" w:rsidTr="00884EF6">
        <w:tc>
          <w:tcPr>
            <w:tcW w:w="2779" w:type="dxa"/>
            <w:vAlign w:val="bottom"/>
          </w:tcPr>
          <w:p w14:paraId="17F7621E" w14:textId="77777777" w:rsidR="00B45D78" w:rsidRPr="002E3DC0" w:rsidRDefault="00B45D78" w:rsidP="007C7C40">
            <w:pPr>
              <w:jc w:val="thaiDistribute"/>
              <w:rPr>
                <w:rFonts w:ascii="Arial" w:eastAsia="Arial" w:hAnsi="Arial" w:cs="Arial"/>
                <w:color w:val="000000"/>
              </w:rPr>
            </w:pPr>
          </w:p>
        </w:tc>
        <w:tc>
          <w:tcPr>
            <w:tcW w:w="6804" w:type="dxa"/>
            <w:gridSpan w:val="5"/>
            <w:tcBorders>
              <w:top w:val="single" w:sz="4" w:space="0" w:color="auto"/>
              <w:bottom w:val="single" w:sz="4" w:space="0" w:color="auto"/>
            </w:tcBorders>
          </w:tcPr>
          <w:p w14:paraId="087BDA2A" w14:textId="77777777" w:rsidR="00B45D78" w:rsidRPr="002E3DC0" w:rsidRDefault="00B45D78" w:rsidP="007C7C40">
            <w:pPr>
              <w:jc w:val="center"/>
              <w:rPr>
                <w:rFonts w:ascii="Arial" w:eastAsia="Arial" w:hAnsi="Arial" w:cs="Arial"/>
                <w:color w:val="000000"/>
              </w:rPr>
            </w:pPr>
            <w:r w:rsidRPr="002E3DC0">
              <w:rPr>
                <w:rFonts w:ascii="Arial" w:hAnsi="Arial" w:cs="Arial"/>
                <w:b/>
                <w:bCs/>
                <w:color w:val="000000"/>
                <w:lang w:val="en-GB"/>
              </w:rPr>
              <w:t>Consolidated financial statements</w:t>
            </w:r>
          </w:p>
        </w:tc>
      </w:tr>
      <w:tr w:rsidR="00B45D78" w:rsidRPr="002E3DC0" w14:paraId="633CB41D" w14:textId="77777777" w:rsidTr="00884EF6">
        <w:tc>
          <w:tcPr>
            <w:tcW w:w="2779" w:type="dxa"/>
            <w:vAlign w:val="bottom"/>
          </w:tcPr>
          <w:p w14:paraId="03270023" w14:textId="77777777" w:rsidR="00B45D78" w:rsidRPr="002E3DC0" w:rsidRDefault="00B45D78" w:rsidP="007C7C40">
            <w:pPr>
              <w:jc w:val="thaiDistribute"/>
              <w:rPr>
                <w:rFonts w:ascii="Arial" w:eastAsia="Arial" w:hAnsi="Arial" w:cs="Arial"/>
                <w:color w:val="000000"/>
              </w:rPr>
            </w:pPr>
          </w:p>
        </w:tc>
        <w:tc>
          <w:tcPr>
            <w:tcW w:w="1360" w:type="dxa"/>
            <w:tcBorders>
              <w:top w:val="single" w:sz="4" w:space="0" w:color="auto"/>
            </w:tcBorders>
            <w:vAlign w:val="bottom"/>
          </w:tcPr>
          <w:p w14:paraId="0A3CDECA" w14:textId="77777777" w:rsidR="00B45D78" w:rsidRPr="002E3DC0" w:rsidRDefault="00B45D78" w:rsidP="007C7C40">
            <w:pPr>
              <w:ind w:right="-72"/>
              <w:jc w:val="right"/>
              <w:rPr>
                <w:rFonts w:ascii="Arial" w:hAnsi="Arial" w:cs="Arial"/>
                <w:b/>
                <w:bCs/>
              </w:rPr>
            </w:pPr>
            <w:r w:rsidRPr="002E3DC0">
              <w:rPr>
                <w:rFonts w:ascii="Arial" w:hAnsi="Arial" w:cs="Arial"/>
                <w:b/>
                <w:bCs/>
                <w:color w:val="000000"/>
                <w:lang w:val="en-GB"/>
              </w:rPr>
              <w:t>Fair value through profit or loss (FVPL)</w:t>
            </w:r>
          </w:p>
        </w:tc>
        <w:tc>
          <w:tcPr>
            <w:tcW w:w="1361" w:type="dxa"/>
            <w:tcBorders>
              <w:top w:val="single" w:sz="4" w:space="0" w:color="auto"/>
            </w:tcBorders>
            <w:vAlign w:val="bottom"/>
          </w:tcPr>
          <w:p w14:paraId="5C3B94F8" w14:textId="77777777" w:rsidR="00B45D78" w:rsidRPr="002E3DC0" w:rsidRDefault="00B45D78" w:rsidP="007C7C40">
            <w:pPr>
              <w:ind w:right="-72"/>
              <w:jc w:val="right"/>
              <w:rPr>
                <w:rFonts w:ascii="Arial" w:hAnsi="Arial" w:cs="Arial"/>
                <w:b/>
                <w:bCs/>
              </w:rPr>
            </w:pPr>
            <w:r w:rsidRPr="002E3DC0">
              <w:rPr>
                <w:rFonts w:ascii="Arial" w:hAnsi="Arial" w:cs="Arial"/>
                <w:b/>
                <w:bCs/>
                <w:color w:val="000000"/>
                <w:lang w:val="en-GB"/>
              </w:rPr>
              <w:t>Fair value through other comprehensive income (FVOCI)</w:t>
            </w:r>
          </w:p>
        </w:tc>
        <w:tc>
          <w:tcPr>
            <w:tcW w:w="1361" w:type="dxa"/>
            <w:tcBorders>
              <w:top w:val="single" w:sz="4" w:space="0" w:color="auto"/>
            </w:tcBorders>
            <w:vAlign w:val="bottom"/>
          </w:tcPr>
          <w:p w14:paraId="74CED7A8" w14:textId="77777777" w:rsidR="00B45D78" w:rsidRPr="002E3DC0" w:rsidRDefault="00B45D78" w:rsidP="007C7C40">
            <w:pPr>
              <w:ind w:right="-72"/>
              <w:jc w:val="right"/>
              <w:rPr>
                <w:rFonts w:ascii="Arial" w:hAnsi="Arial" w:cs="Arial"/>
                <w:b/>
                <w:bCs/>
              </w:rPr>
            </w:pPr>
            <w:r w:rsidRPr="002E3DC0">
              <w:rPr>
                <w:rFonts w:ascii="Arial" w:hAnsi="Arial" w:cs="Arial"/>
                <w:b/>
                <w:bCs/>
                <w:color w:val="000000"/>
                <w:lang w:val="en-GB"/>
              </w:rPr>
              <w:t>Amortised cost</w:t>
            </w:r>
          </w:p>
        </w:tc>
        <w:tc>
          <w:tcPr>
            <w:tcW w:w="1361" w:type="dxa"/>
            <w:tcBorders>
              <w:top w:val="single" w:sz="4" w:space="0" w:color="auto"/>
            </w:tcBorders>
            <w:vAlign w:val="bottom"/>
          </w:tcPr>
          <w:p w14:paraId="3E343653" w14:textId="77777777" w:rsidR="00B45D78" w:rsidRPr="002E3DC0" w:rsidRDefault="00B45D78" w:rsidP="007C7C40">
            <w:pPr>
              <w:ind w:right="-72"/>
              <w:jc w:val="right"/>
              <w:rPr>
                <w:rFonts w:ascii="Arial" w:hAnsi="Arial" w:cs="Arial"/>
                <w:b/>
                <w:bCs/>
                <w:spacing w:val="-2"/>
              </w:rPr>
            </w:pPr>
            <w:r w:rsidRPr="002E3DC0">
              <w:rPr>
                <w:rFonts w:ascii="Arial" w:hAnsi="Arial" w:cs="Arial"/>
                <w:b/>
                <w:bCs/>
                <w:color w:val="000000"/>
                <w:lang w:val="en-GB"/>
              </w:rPr>
              <w:t>Total carrying amount</w:t>
            </w:r>
          </w:p>
        </w:tc>
        <w:tc>
          <w:tcPr>
            <w:tcW w:w="1361" w:type="dxa"/>
            <w:tcBorders>
              <w:top w:val="single" w:sz="4" w:space="0" w:color="auto"/>
            </w:tcBorders>
            <w:vAlign w:val="bottom"/>
          </w:tcPr>
          <w:p w14:paraId="7414F660" w14:textId="77777777" w:rsidR="00B45D78" w:rsidRPr="002E3DC0" w:rsidRDefault="00B45D78" w:rsidP="007C7C40">
            <w:pPr>
              <w:ind w:right="-72"/>
              <w:jc w:val="right"/>
              <w:rPr>
                <w:rFonts w:ascii="Arial" w:hAnsi="Arial" w:cs="Arial"/>
                <w:b/>
                <w:bCs/>
              </w:rPr>
            </w:pPr>
            <w:r w:rsidRPr="002E3DC0">
              <w:rPr>
                <w:rFonts w:ascii="Arial" w:hAnsi="Arial" w:cs="Arial"/>
                <w:b/>
                <w:bCs/>
                <w:color w:val="000000"/>
                <w:lang w:val="en-GB"/>
              </w:rPr>
              <w:t>Fair value</w:t>
            </w:r>
          </w:p>
        </w:tc>
      </w:tr>
      <w:tr w:rsidR="00B45D78" w:rsidRPr="002E3DC0" w14:paraId="3812D4A9" w14:textId="77777777" w:rsidTr="00884EF6">
        <w:tc>
          <w:tcPr>
            <w:tcW w:w="2779" w:type="dxa"/>
            <w:vAlign w:val="bottom"/>
          </w:tcPr>
          <w:p w14:paraId="2AD6A476" w14:textId="77777777" w:rsidR="00B45D78" w:rsidRPr="002E3DC0" w:rsidRDefault="00B45D78" w:rsidP="007C7C40">
            <w:pPr>
              <w:jc w:val="thaiDistribute"/>
              <w:rPr>
                <w:rFonts w:ascii="Arial" w:eastAsia="Arial" w:hAnsi="Arial" w:cs="Arial"/>
                <w:color w:val="000000"/>
              </w:rPr>
            </w:pPr>
          </w:p>
        </w:tc>
        <w:tc>
          <w:tcPr>
            <w:tcW w:w="1360" w:type="dxa"/>
            <w:tcBorders>
              <w:bottom w:val="single" w:sz="4" w:space="0" w:color="auto"/>
            </w:tcBorders>
          </w:tcPr>
          <w:p w14:paraId="07701A3D" w14:textId="77777777" w:rsidR="00B45D78" w:rsidRPr="002E3DC0" w:rsidRDefault="00B45D78" w:rsidP="007C7C40">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72AB41B1" w14:textId="77777777" w:rsidR="00B45D78" w:rsidRPr="002E3DC0" w:rsidRDefault="00B45D78" w:rsidP="007C7C40">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2F041199" w14:textId="77777777" w:rsidR="00B45D78" w:rsidRPr="002E3DC0" w:rsidRDefault="00B45D78" w:rsidP="007C7C40">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4A23DC72" w14:textId="77777777" w:rsidR="00B45D78" w:rsidRPr="002E3DC0" w:rsidRDefault="00B45D78" w:rsidP="007C7C40">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5CCCCE4A" w14:textId="77777777" w:rsidR="00B45D78" w:rsidRPr="002E3DC0" w:rsidRDefault="00B45D78" w:rsidP="007C7C40">
            <w:pPr>
              <w:ind w:right="-72"/>
              <w:jc w:val="right"/>
              <w:rPr>
                <w:rFonts w:ascii="Arial" w:eastAsia="Arial" w:hAnsi="Arial" w:cs="Arial"/>
                <w:color w:val="000000"/>
              </w:rPr>
            </w:pPr>
            <w:r w:rsidRPr="002E3DC0">
              <w:rPr>
                <w:rFonts w:ascii="Arial" w:hAnsi="Arial" w:cs="Arial"/>
                <w:b/>
                <w:bCs/>
                <w:color w:val="000000"/>
                <w:lang w:val="en-GB"/>
              </w:rPr>
              <w:t>Thousand Baht</w:t>
            </w:r>
          </w:p>
        </w:tc>
      </w:tr>
      <w:tr w:rsidR="00B45D78" w:rsidRPr="002E3DC0" w14:paraId="33F79F2C" w14:textId="77777777" w:rsidTr="00884EF6">
        <w:tc>
          <w:tcPr>
            <w:tcW w:w="2779" w:type="dxa"/>
            <w:shd w:val="clear" w:color="auto" w:fill="auto"/>
            <w:vAlign w:val="center"/>
          </w:tcPr>
          <w:p w14:paraId="457520D3" w14:textId="77777777" w:rsidR="00B45D78" w:rsidRPr="002E3DC0" w:rsidRDefault="00B45D78" w:rsidP="007C7C40">
            <w:pPr>
              <w:jc w:val="thaiDistribute"/>
              <w:rPr>
                <w:rFonts w:ascii="Arial" w:eastAsia="Arial" w:hAnsi="Arial" w:cs="Arial"/>
                <w:color w:val="000000"/>
              </w:rPr>
            </w:pPr>
          </w:p>
        </w:tc>
        <w:tc>
          <w:tcPr>
            <w:tcW w:w="1360" w:type="dxa"/>
            <w:tcBorders>
              <w:top w:val="single" w:sz="4" w:space="0" w:color="auto"/>
            </w:tcBorders>
            <w:shd w:val="clear" w:color="auto" w:fill="auto"/>
            <w:vAlign w:val="center"/>
          </w:tcPr>
          <w:p w14:paraId="397918CB"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center"/>
          </w:tcPr>
          <w:p w14:paraId="75B8EAED"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center"/>
          </w:tcPr>
          <w:p w14:paraId="5219755E"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center"/>
          </w:tcPr>
          <w:p w14:paraId="35B866F3"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center"/>
          </w:tcPr>
          <w:p w14:paraId="7E523CE8" w14:textId="77777777" w:rsidR="00B45D78" w:rsidRPr="002E3DC0" w:rsidRDefault="00B45D78" w:rsidP="007C7C40">
            <w:pPr>
              <w:ind w:right="-72"/>
              <w:jc w:val="right"/>
              <w:rPr>
                <w:rFonts w:ascii="Arial" w:eastAsia="Arial" w:hAnsi="Arial" w:cs="Arial"/>
                <w:color w:val="000000"/>
              </w:rPr>
            </w:pPr>
          </w:p>
        </w:tc>
      </w:tr>
      <w:tr w:rsidR="00B45D78" w:rsidRPr="002E3DC0" w14:paraId="0FEA70D0" w14:textId="77777777" w:rsidTr="00884EF6">
        <w:tc>
          <w:tcPr>
            <w:tcW w:w="2779" w:type="dxa"/>
            <w:shd w:val="clear" w:color="auto" w:fill="auto"/>
            <w:vAlign w:val="bottom"/>
          </w:tcPr>
          <w:p w14:paraId="3DA21D72"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b/>
                <w:bCs/>
                <w:color w:val="000000"/>
                <w:spacing w:val="-4"/>
              </w:rPr>
              <w:t xml:space="preserve">As </w:t>
            </w:r>
            <w:proofErr w:type="gramStart"/>
            <w:r w:rsidRPr="00884EF6">
              <w:rPr>
                <w:rFonts w:ascii="Arial" w:eastAsia="Arial" w:hAnsi="Arial" w:cs="Arial"/>
                <w:b/>
                <w:bCs/>
                <w:color w:val="000000"/>
                <w:spacing w:val="-4"/>
              </w:rPr>
              <w:t>at</w:t>
            </w:r>
            <w:proofErr w:type="gramEnd"/>
            <w:r w:rsidRPr="00884EF6">
              <w:rPr>
                <w:rFonts w:ascii="Arial" w:eastAsia="Arial" w:hAnsi="Arial" w:cs="Arial"/>
                <w:b/>
                <w:bCs/>
                <w:color w:val="000000"/>
                <w:spacing w:val="-4"/>
              </w:rPr>
              <w:t xml:space="preserve"> </w:t>
            </w:r>
            <w:r w:rsidRPr="00884EF6">
              <w:rPr>
                <w:rFonts w:ascii="Arial" w:eastAsia="Arial" w:hAnsi="Arial" w:cs="Arial"/>
                <w:b/>
                <w:bCs/>
                <w:color w:val="000000"/>
                <w:spacing w:val="-4"/>
                <w:lang w:val="en-GB"/>
              </w:rPr>
              <w:t>31</w:t>
            </w:r>
            <w:r w:rsidRPr="00884EF6">
              <w:rPr>
                <w:rFonts w:ascii="Arial" w:eastAsia="Arial" w:hAnsi="Arial" w:cs="Arial"/>
                <w:b/>
                <w:bCs/>
                <w:color w:val="000000"/>
                <w:spacing w:val="-4"/>
              </w:rPr>
              <w:t xml:space="preserve"> December </w:t>
            </w:r>
            <w:r w:rsidRPr="00884EF6">
              <w:rPr>
                <w:rFonts w:ascii="Arial" w:eastAsia="Arial" w:hAnsi="Arial" w:cs="Arial"/>
                <w:b/>
                <w:bCs/>
                <w:color w:val="000000"/>
                <w:spacing w:val="-4"/>
                <w:lang w:val="en-GB"/>
              </w:rPr>
              <w:t>2022</w:t>
            </w:r>
          </w:p>
        </w:tc>
        <w:tc>
          <w:tcPr>
            <w:tcW w:w="1360" w:type="dxa"/>
            <w:shd w:val="clear" w:color="auto" w:fill="auto"/>
            <w:vAlign w:val="center"/>
          </w:tcPr>
          <w:p w14:paraId="0F507CAD"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1DCBBFA8"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2C845C76"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6CDBD8D5"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491A4589" w14:textId="77777777" w:rsidR="00B45D78" w:rsidRPr="002E3DC0" w:rsidRDefault="00B45D78" w:rsidP="007C7C40">
            <w:pPr>
              <w:ind w:right="-72"/>
              <w:jc w:val="right"/>
              <w:rPr>
                <w:rFonts w:ascii="Arial" w:eastAsia="Arial" w:hAnsi="Arial" w:cs="Arial"/>
                <w:color w:val="000000"/>
              </w:rPr>
            </w:pPr>
          </w:p>
        </w:tc>
      </w:tr>
      <w:tr w:rsidR="00B45D78" w:rsidRPr="002E3DC0" w14:paraId="42118220" w14:textId="77777777" w:rsidTr="00884EF6">
        <w:tc>
          <w:tcPr>
            <w:tcW w:w="2779" w:type="dxa"/>
            <w:shd w:val="clear" w:color="auto" w:fill="auto"/>
            <w:vAlign w:val="bottom"/>
          </w:tcPr>
          <w:p w14:paraId="2F30E652" w14:textId="77777777" w:rsidR="00E63B85" w:rsidRPr="00884EF6" w:rsidRDefault="00B45D78" w:rsidP="007C7C40">
            <w:pPr>
              <w:jc w:val="thaiDistribute"/>
              <w:rPr>
                <w:rFonts w:ascii="Arial" w:eastAsia="Arial" w:hAnsi="Arial" w:cs="Arial"/>
                <w:i/>
                <w:iCs/>
                <w:color w:val="000000"/>
                <w:spacing w:val="-4"/>
              </w:rPr>
            </w:pPr>
            <w:r w:rsidRPr="00884EF6">
              <w:rPr>
                <w:rFonts w:ascii="Arial" w:eastAsia="Arial" w:hAnsi="Arial" w:cs="Arial"/>
                <w:i/>
                <w:iCs/>
                <w:color w:val="000000"/>
                <w:spacing w:val="-4"/>
              </w:rPr>
              <w:t xml:space="preserve">Financial assets </w:t>
            </w:r>
            <w:proofErr w:type="gramStart"/>
            <w:r w:rsidRPr="00884EF6">
              <w:rPr>
                <w:rFonts w:ascii="Arial" w:eastAsia="Arial" w:hAnsi="Arial" w:cs="Arial"/>
                <w:i/>
                <w:iCs/>
                <w:color w:val="000000"/>
                <w:spacing w:val="-4"/>
              </w:rPr>
              <w:t>measured</w:t>
            </w:r>
            <w:proofErr w:type="gramEnd"/>
            <w:r w:rsidRPr="00884EF6">
              <w:rPr>
                <w:rFonts w:ascii="Arial" w:eastAsia="Arial" w:hAnsi="Arial" w:cs="Arial"/>
                <w:i/>
                <w:iCs/>
                <w:color w:val="000000"/>
                <w:spacing w:val="-4"/>
              </w:rPr>
              <w:t xml:space="preserve"> </w:t>
            </w:r>
          </w:p>
          <w:p w14:paraId="2FF69F73" w14:textId="19D891DD" w:rsidR="00B45D78" w:rsidRPr="00884EF6" w:rsidRDefault="00E63B85" w:rsidP="007C7C40">
            <w:pPr>
              <w:jc w:val="thaiDistribute"/>
              <w:rPr>
                <w:rFonts w:ascii="Arial" w:hAnsi="Arial" w:cs="Arial"/>
                <w:spacing w:val="-4"/>
                <w:lang w:val="en-GB"/>
              </w:rPr>
            </w:pPr>
            <w:r w:rsidRPr="00884EF6">
              <w:rPr>
                <w:rFonts w:ascii="Arial" w:eastAsia="Arial" w:hAnsi="Arial" w:cs="Arial"/>
                <w:i/>
                <w:iCs/>
                <w:color w:val="000000"/>
                <w:spacing w:val="-4"/>
              </w:rPr>
              <w:t xml:space="preserve">   </w:t>
            </w:r>
            <w:r w:rsidR="00B45D78" w:rsidRPr="00884EF6">
              <w:rPr>
                <w:rFonts w:ascii="Arial" w:eastAsia="Arial" w:hAnsi="Arial" w:cs="Arial"/>
                <w:i/>
                <w:iCs/>
                <w:color w:val="000000"/>
                <w:spacing w:val="-4"/>
              </w:rPr>
              <w:t>at fair value</w:t>
            </w:r>
          </w:p>
        </w:tc>
        <w:tc>
          <w:tcPr>
            <w:tcW w:w="1360" w:type="dxa"/>
            <w:shd w:val="clear" w:color="auto" w:fill="auto"/>
            <w:vAlign w:val="center"/>
          </w:tcPr>
          <w:p w14:paraId="234FC7FC"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46B7D3C8"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15447334"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7E0459AB"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07F0F5C7" w14:textId="77777777" w:rsidR="00B45D78" w:rsidRPr="002E3DC0" w:rsidRDefault="00B45D78" w:rsidP="007C7C40">
            <w:pPr>
              <w:ind w:right="-72"/>
              <w:jc w:val="right"/>
              <w:rPr>
                <w:rFonts w:ascii="Arial" w:eastAsia="Arial" w:hAnsi="Arial" w:cs="Arial"/>
                <w:color w:val="000000"/>
              </w:rPr>
            </w:pPr>
          </w:p>
        </w:tc>
      </w:tr>
      <w:tr w:rsidR="00B45D78" w:rsidRPr="002E3DC0" w14:paraId="6FAB2568" w14:textId="77777777" w:rsidTr="00884EF6">
        <w:tc>
          <w:tcPr>
            <w:tcW w:w="2779" w:type="dxa"/>
            <w:shd w:val="clear" w:color="auto" w:fill="auto"/>
            <w:vAlign w:val="bottom"/>
          </w:tcPr>
          <w:p w14:paraId="34B9CD42" w14:textId="77777777" w:rsidR="00B45D78" w:rsidRPr="00884EF6" w:rsidRDefault="00B45D78" w:rsidP="007C7C40">
            <w:pPr>
              <w:jc w:val="thaiDistribute"/>
              <w:rPr>
                <w:rFonts w:ascii="Arial" w:hAnsi="Arial" w:cs="Arial"/>
                <w:spacing w:val="-4"/>
                <w:lang w:val="en-GB"/>
              </w:rPr>
            </w:pPr>
            <w:r w:rsidRPr="00884EF6">
              <w:rPr>
                <w:rFonts w:ascii="Arial" w:eastAsia="Arial" w:hAnsi="Arial" w:cs="Arial"/>
                <w:color w:val="000000"/>
                <w:spacing w:val="-4"/>
              </w:rPr>
              <w:t>Investments in securities</w:t>
            </w:r>
          </w:p>
        </w:tc>
        <w:tc>
          <w:tcPr>
            <w:tcW w:w="1360" w:type="dxa"/>
            <w:shd w:val="clear" w:color="auto" w:fill="auto"/>
            <w:vAlign w:val="center"/>
          </w:tcPr>
          <w:p w14:paraId="57042954"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55B258E0"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36086FA7"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7CB0312E"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0E5BB7E9" w14:textId="77777777" w:rsidR="00B45D78" w:rsidRPr="002E3DC0" w:rsidRDefault="00B45D78" w:rsidP="007C7C40">
            <w:pPr>
              <w:ind w:right="-72"/>
              <w:jc w:val="right"/>
              <w:rPr>
                <w:rFonts w:ascii="Arial" w:eastAsia="Arial" w:hAnsi="Arial" w:cs="Arial"/>
                <w:color w:val="000000"/>
              </w:rPr>
            </w:pPr>
          </w:p>
        </w:tc>
      </w:tr>
      <w:tr w:rsidR="00B45D78" w:rsidRPr="002E3DC0" w14:paraId="6B57850A" w14:textId="77777777" w:rsidTr="00884EF6">
        <w:tc>
          <w:tcPr>
            <w:tcW w:w="2779" w:type="dxa"/>
            <w:shd w:val="clear" w:color="auto" w:fill="auto"/>
            <w:vAlign w:val="bottom"/>
          </w:tcPr>
          <w:p w14:paraId="13C6F6BA" w14:textId="77777777" w:rsidR="00B45D78" w:rsidRPr="00884EF6" w:rsidRDefault="00B45D78" w:rsidP="007C7C40">
            <w:pPr>
              <w:jc w:val="thaiDistribute"/>
              <w:rPr>
                <w:rFonts w:ascii="Arial" w:hAnsi="Arial" w:cs="Arial"/>
                <w:spacing w:val="-4"/>
                <w:lang w:val="en-GB"/>
              </w:rPr>
            </w:pPr>
            <w:r w:rsidRPr="00884EF6">
              <w:rPr>
                <w:rFonts w:ascii="Arial" w:eastAsia="Arial" w:hAnsi="Arial" w:cs="Arial"/>
                <w:color w:val="000000"/>
                <w:spacing w:val="-4"/>
              </w:rPr>
              <w:t xml:space="preserve">    Debt securities </w:t>
            </w:r>
          </w:p>
        </w:tc>
        <w:tc>
          <w:tcPr>
            <w:tcW w:w="1360" w:type="dxa"/>
            <w:shd w:val="clear" w:color="auto" w:fill="auto"/>
            <w:vAlign w:val="center"/>
          </w:tcPr>
          <w:p w14:paraId="52F3FF6E"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35</w:t>
            </w:r>
            <w:r w:rsidRPr="002E3DC0">
              <w:rPr>
                <w:rFonts w:ascii="Arial" w:hAnsi="Arial" w:cs="Arial"/>
                <w:color w:val="000000" w:themeColor="text1"/>
              </w:rPr>
              <w:t>,</w:t>
            </w:r>
            <w:r w:rsidRPr="002E3DC0">
              <w:rPr>
                <w:rFonts w:ascii="Arial" w:hAnsi="Arial" w:cs="Arial"/>
                <w:color w:val="000000" w:themeColor="text1"/>
                <w:lang w:val="en-GB"/>
              </w:rPr>
              <w:t>256</w:t>
            </w:r>
          </w:p>
        </w:tc>
        <w:tc>
          <w:tcPr>
            <w:tcW w:w="1361" w:type="dxa"/>
            <w:shd w:val="clear" w:color="auto" w:fill="auto"/>
            <w:vAlign w:val="center"/>
          </w:tcPr>
          <w:p w14:paraId="759B1233"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lang w:val="en-GB"/>
              </w:rPr>
              <w:t>4</w:t>
            </w:r>
            <w:r w:rsidRPr="002E3DC0">
              <w:rPr>
                <w:rFonts w:ascii="Arial" w:hAnsi="Arial" w:cs="Arial" w:hint="cs"/>
                <w:color w:val="000000" w:themeColor="text1"/>
                <w:cs/>
              </w:rPr>
              <w:t>,</w:t>
            </w:r>
            <w:r w:rsidRPr="002E3DC0">
              <w:rPr>
                <w:rFonts w:ascii="Arial" w:hAnsi="Arial" w:cs="Arial" w:hint="cs"/>
                <w:color w:val="000000" w:themeColor="text1"/>
                <w:lang w:val="en-GB"/>
              </w:rPr>
              <w:t>783</w:t>
            </w:r>
            <w:r w:rsidRPr="002E3DC0">
              <w:rPr>
                <w:rFonts w:ascii="Arial" w:hAnsi="Arial" w:cs="Arial" w:hint="cs"/>
                <w:color w:val="000000" w:themeColor="text1"/>
                <w:cs/>
              </w:rPr>
              <w:t>,</w:t>
            </w:r>
            <w:r w:rsidRPr="002E3DC0">
              <w:rPr>
                <w:rFonts w:ascii="Arial" w:hAnsi="Arial" w:cs="Arial" w:hint="cs"/>
                <w:color w:val="000000" w:themeColor="text1"/>
                <w:lang w:val="en-GB"/>
              </w:rPr>
              <w:t>853</w:t>
            </w:r>
          </w:p>
        </w:tc>
        <w:tc>
          <w:tcPr>
            <w:tcW w:w="1361" w:type="dxa"/>
            <w:shd w:val="clear" w:color="auto" w:fill="auto"/>
            <w:vAlign w:val="center"/>
          </w:tcPr>
          <w:p w14:paraId="5916164D"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cs/>
              </w:rPr>
              <w:t>-</w:t>
            </w:r>
          </w:p>
        </w:tc>
        <w:tc>
          <w:tcPr>
            <w:tcW w:w="1361" w:type="dxa"/>
            <w:shd w:val="clear" w:color="auto" w:fill="auto"/>
            <w:vAlign w:val="center"/>
          </w:tcPr>
          <w:p w14:paraId="3F6277D7"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4</w:t>
            </w:r>
            <w:r w:rsidRPr="002E3DC0">
              <w:rPr>
                <w:rFonts w:ascii="Arial" w:hAnsi="Arial" w:cs="Arial"/>
                <w:color w:val="000000" w:themeColor="text1"/>
              </w:rPr>
              <w:t>,</w:t>
            </w:r>
            <w:r w:rsidRPr="002E3DC0">
              <w:rPr>
                <w:rFonts w:ascii="Arial" w:hAnsi="Arial" w:cs="Arial"/>
                <w:color w:val="000000" w:themeColor="text1"/>
                <w:lang w:val="en-GB"/>
              </w:rPr>
              <w:t>819</w:t>
            </w:r>
            <w:r w:rsidRPr="002E3DC0">
              <w:rPr>
                <w:rFonts w:ascii="Arial" w:hAnsi="Arial" w:cs="Arial"/>
                <w:color w:val="000000" w:themeColor="text1"/>
              </w:rPr>
              <w:t>,</w:t>
            </w:r>
            <w:r w:rsidRPr="002E3DC0">
              <w:rPr>
                <w:rFonts w:ascii="Arial" w:hAnsi="Arial" w:cs="Arial"/>
                <w:color w:val="000000" w:themeColor="text1"/>
                <w:lang w:val="en-GB"/>
              </w:rPr>
              <w:t>109</w:t>
            </w:r>
          </w:p>
        </w:tc>
        <w:tc>
          <w:tcPr>
            <w:tcW w:w="1361" w:type="dxa"/>
            <w:shd w:val="clear" w:color="auto" w:fill="auto"/>
            <w:vAlign w:val="center"/>
          </w:tcPr>
          <w:p w14:paraId="3F9C5436"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4</w:t>
            </w:r>
            <w:r w:rsidRPr="002E3DC0">
              <w:rPr>
                <w:rFonts w:ascii="Arial" w:hAnsi="Arial" w:cs="Arial"/>
                <w:color w:val="000000" w:themeColor="text1"/>
              </w:rPr>
              <w:t>,</w:t>
            </w:r>
            <w:r w:rsidRPr="002E3DC0">
              <w:rPr>
                <w:rFonts w:ascii="Arial" w:hAnsi="Arial" w:cs="Arial"/>
                <w:color w:val="000000" w:themeColor="text1"/>
                <w:lang w:val="en-GB"/>
              </w:rPr>
              <w:t>819</w:t>
            </w:r>
            <w:r w:rsidRPr="002E3DC0">
              <w:rPr>
                <w:rFonts w:ascii="Arial" w:hAnsi="Arial" w:cs="Arial"/>
                <w:color w:val="000000" w:themeColor="text1"/>
              </w:rPr>
              <w:t>,</w:t>
            </w:r>
            <w:r w:rsidRPr="002E3DC0">
              <w:rPr>
                <w:rFonts w:ascii="Arial" w:hAnsi="Arial" w:cs="Arial"/>
                <w:color w:val="000000" w:themeColor="text1"/>
                <w:lang w:val="en-GB"/>
              </w:rPr>
              <w:t>109</w:t>
            </w:r>
          </w:p>
        </w:tc>
      </w:tr>
      <w:tr w:rsidR="00B45D78" w:rsidRPr="002E3DC0" w14:paraId="2A64F0D3" w14:textId="77777777" w:rsidTr="00884EF6">
        <w:tc>
          <w:tcPr>
            <w:tcW w:w="2779" w:type="dxa"/>
            <w:shd w:val="clear" w:color="auto" w:fill="auto"/>
            <w:vAlign w:val="bottom"/>
          </w:tcPr>
          <w:p w14:paraId="1797C047"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    Equity </w:t>
            </w:r>
            <w:proofErr w:type="spellStart"/>
            <w:r w:rsidRPr="00884EF6">
              <w:rPr>
                <w:rFonts w:ascii="Arial" w:eastAsia="Arial" w:hAnsi="Arial" w:cs="Arial"/>
                <w:color w:val="000000"/>
                <w:spacing w:val="-4"/>
              </w:rPr>
              <w:t>secruties</w:t>
            </w:r>
            <w:proofErr w:type="spellEnd"/>
            <w:r w:rsidRPr="00884EF6">
              <w:rPr>
                <w:rFonts w:ascii="Arial" w:eastAsia="Arial" w:hAnsi="Arial" w:cs="Arial"/>
                <w:color w:val="000000"/>
                <w:spacing w:val="-4"/>
              </w:rPr>
              <w:t xml:space="preserve"> </w:t>
            </w:r>
          </w:p>
        </w:tc>
        <w:tc>
          <w:tcPr>
            <w:tcW w:w="1360" w:type="dxa"/>
            <w:tcBorders>
              <w:bottom w:val="single" w:sz="4" w:space="0" w:color="auto"/>
            </w:tcBorders>
            <w:shd w:val="clear" w:color="auto" w:fill="auto"/>
            <w:vAlign w:val="center"/>
          </w:tcPr>
          <w:p w14:paraId="33B83025"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rPr>
              <w:t>-</w:t>
            </w:r>
          </w:p>
        </w:tc>
        <w:tc>
          <w:tcPr>
            <w:tcW w:w="1361" w:type="dxa"/>
            <w:tcBorders>
              <w:bottom w:val="single" w:sz="4" w:space="0" w:color="auto"/>
            </w:tcBorders>
            <w:shd w:val="clear" w:color="auto" w:fill="auto"/>
            <w:vAlign w:val="center"/>
          </w:tcPr>
          <w:p w14:paraId="3C1BD8CD"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lang w:val="en-GB"/>
              </w:rPr>
              <w:t>103</w:t>
            </w:r>
            <w:r w:rsidRPr="002E3DC0">
              <w:rPr>
                <w:rFonts w:ascii="Arial" w:hAnsi="Arial" w:cs="Arial" w:hint="cs"/>
                <w:color w:val="000000" w:themeColor="text1"/>
                <w:cs/>
              </w:rPr>
              <w:t>,</w:t>
            </w:r>
            <w:r w:rsidRPr="002E3DC0">
              <w:rPr>
                <w:rFonts w:ascii="Arial" w:hAnsi="Arial" w:cs="Arial" w:hint="cs"/>
                <w:color w:val="000000" w:themeColor="text1"/>
                <w:lang w:val="en-GB"/>
              </w:rPr>
              <w:t>663</w:t>
            </w:r>
          </w:p>
        </w:tc>
        <w:tc>
          <w:tcPr>
            <w:tcW w:w="1361" w:type="dxa"/>
            <w:tcBorders>
              <w:bottom w:val="single" w:sz="4" w:space="0" w:color="auto"/>
            </w:tcBorders>
            <w:shd w:val="clear" w:color="auto" w:fill="auto"/>
            <w:vAlign w:val="center"/>
          </w:tcPr>
          <w:p w14:paraId="135916C1"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cs/>
              </w:rPr>
              <w:t>-</w:t>
            </w:r>
          </w:p>
        </w:tc>
        <w:tc>
          <w:tcPr>
            <w:tcW w:w="1361" w:type="dxa"/>
            <w:tcBorders>
              <w:bottom w:val="single" w:sz="4" w:space="0" w:color="auto"/>
            </w:tcBorders>
            <w:shd w:val="clear" w:color="auto" w:fill="auto"/>
            <w:vAlign w:val="center"/>
          </w:tcPr>
          <w:p w14:paraId="5BCA9B44"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lang w:val="en-GB"/>
              </w:rPr>
              <w:t>103</w:t>
            </w:r>
            <w:r w:rsidRPr="002E3DC0">
              <w:rPr>
                <w:rFonts w:ascii="Arial" w:hAnsi="Arial" w:cs="Arial" w:hint="cs"/>
                <w:color w:val="000000" w:themeColor="text1"/>
                <w:cs/>
              </w:rPr>
              <w:t>,</w:t>
            </w:r>
            <w:r w:rsidRPr="002E3DC0">
              <w:rPr>
                <w:rFonts w:ascii="Arial" w:hAnsi="Arial" w:cs="Arial" w:hint="cs"/>
                <w:color w:val="000000" w:themeColor="text1"/>
                <w:lang w:val="en-GB"/>
              </w:rPr>
              <w:t>663</w:t>
            </w:r>
          </w:p>
        </w:tc>
        <w:tc>
          <w:tcPr>
            <w:tcW w:w="1361" w:type="dxa"/>
            <w:tcBorders>
              <w:bottom w:val="single" w:sz="4" w:space="0" w:color="auto"/>
            </w:tcBorders>
            <w:shd w:val="clear" w:color="auto" w:fill="auto"/>
            <w:vAlign w:val="center"/>
          </w:tcPr>
          <w:p w14:paraId="06B35F8A"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lang w:val="en-GB"/>
              </w:rPr>
              <w:t>103</w:t>
            </w:r>
            <w:r w:rsidRPr="002E3DC0">
              <w:rPr>
                <w:rFonts w:ascii="Arial" w:hAnsi="Arial" w:cs="Arial" w:hint="cs"/>
                <w:color w:val="000000" w:themeColor="text1"/>
                <w:cs/>
              </w:rPr>
              <w:t>,</w:t>
            </w:r>
            <w:r w:rsidRPr="002E3DC0">
              <w:rPr>
                <w:rFonts w:ascii="Arial" w:hAnsi="Arial" w:cs="Arial" w:hint="cs"/>
                <w:color w:val="000000" w:themeColor="text1"/>
                <w:lang w:val="en-GB"/>
              </w:rPr>
              <w:t>663</w:t>
            </w:r>
          </w:p>
        </w:tc>
      </w:tr>
      <w:tr w:rsidR="00B45D78" w:rsidRPr="002E3DC0" w14:paraId="0F0A7CE0" w14:textId="77777777" w:rsidTr="00884EF6">
        <w:tc>
          <w:tcPr>
            <w:tcW w:w="2779" w:type="dxa"/>
            <w:shd w:val="clear" w:color="auto" w:fill="auto"/>
            <w:vAlign w:val="bottom"/>
          </w:tcPr>
          <w:p w14:paraId="7D779143" w14:textId="77777777" w:rsidR="00B45D78" w:rsidRPr="00884EF6" w:rsidRDefault="00B45D78" w:rsidP="007C7C40">
            <w:pPr>
              <w:jc w:val="thaiDistribute"/>
              <w:rPr>
                <w:rFonts w:ascii="Arial" w:eastAsia="Arial" w:hAnsi="Arial" w:cs="Arial"/>
                <w:color w:val="000000"/>
                <w:spacing w:val="-4"/>
              </w:rPr>
            </w:pPr>
          </w:p>
        </w:tc>
        <w:tc>
          <w:tcPr>
            <w:tcW w:w="1360" w:type="dxa"/>
            <w:tcBorders>
              <w:top w:val="single" w:sz="4" w:space="0" w:color="auto"/>
            </w:tcBorders>
            <w:shd w:val="clear" w:color="auto" w:fill="auto"/>
          </w:tcPr>
          <w:p w14:paraId="6F0CA389"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tcPr>
          <w:p w14:paraId="52EAA3B2"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tcPr>
          <w:p w14:paraId="0E96D748"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tcPr>
          <w:p w14:paraId="4BCDA30C"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tcPr>
          <w:p w14:paraId="2AF4DE8C" w14:textId="77777777" w:rsidR="00B45D78" w:rsidRPr="002E3DC0" w:rsidRDefault="00B45D78" w:rsidP="007C7C40">
            <w:pPr>
              <w:ind w:right="-72"/>
              <w:jc w:val="right"/>
              <w:rPr>
                <w:rFonts w:ascii="Arial" w:hAnsi="Arial" w:cs="Arial"/>
                <w:color w:val="000000" w:themeColor="text1"/>
              </w:rPr>
            </w:pPr>
          </w:p>
        </w:tc>
      </w:tr>
      <w:tr w:rsidR="00B45D78" w:rsidRPr="002E3DC0" w14:paraId="56F011DC" w14:textId="77777777" w:rsidTr="00884EF6">
        <w:tc>
          <w:tcPr>
            <w:tcW w:w="2779" w:type="dxa"/>
            <w:shd w:val="clear" w:color="auto" w:fill="auto"/>
            <w:vAlign w:val="bottom"/>
          </w:tcPr>
          <w:p w14:paraId="206552F3"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Total</w:t>
            </w:r>
          </w:p>
        </w:tc>
        <w:tc>
          <w:tcPr>
            <w:tcW w:w="1360" w:type="dxa"/>
            <w:tcBorders>
              <w:bottom w:val="single" w:sz="4" w:space="0" w:color="auto"/>
            </w:tcBorders>
            <w:shd w:val="clear" w:color="auto" w:fill="auto"/>
          </w:tcPr>
          <w:p w14:paraId="6A2C093E"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35</w:t>
            </w:r>
            <w:r w:rsidRPr="002E3DC0">
              <w:rPr>
                <w:rFonts w:ascii="Arial" w:hAnsi="Arial" w:cs="Arial"/>
                <w:color w:val="000000" w:themeColor="text1"/>
              </w:rPr>
              <w:t>,</w:t>
            </w:r>
            <w:r w:rsidRPr="002E3DC0">
              <w:rPr>
                <w:rFonts w:ascii="Arial" w:hAnsi="Arial" w:cs="Arial"/>
                <w:color w:val="000000" w:themeColor="text1"/>
                <w:lang w:val="en-GB"/>
              </w:rPr>
              <w:t>256</w:t>
            </w:r>
          </w:p>
        </w:tc>
        <w:tc>
          <w:tcPr>
            <w:tcW w:w="1361" w:type="dxa"/>
            <w:tcBorders>
              <w:bottom w:val="single" w:sz="4" w:space="0" w:color="auto"/>
            </w:tcBorders>
            <w:shd w:val="clear" w:color="auto" w:fill="auto"/>
          </w:tcPr>
          <w:p w14:paraId="366B8EFA"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lang w:val="en-GB"/>
              </w:rPr>
              <w:t>4</w:t>
            </w:r>
            <w:r w:rsidRPr="002E3DC0">
              <w:rPr>
                <w:rFonts w:ascii="Arial" w:hAnsi="Arial" w:cs="Arial" w:hint="cs"/>
                <w:color w:val="000000" w:themeColor="text1"/>
                <w:rtl/>
              </w:rPr>
              <w:t>,</w:t>
            </w:r>
            <w:r w:rsidRPr="002E3DC0">
              <w:rPr>
                <w:rFonts w:ascii="Arial" w:hAnsi="Arial" w:cs="Arial" w:hint="cs"/>
                <w:color w:val="000000" w:themeColor="text1"/>
                <w:lang w:val="en-GB"/>
              </w:rPr>
              <w:t>887</w:t>
            </w:r>
            <w:r w:rsidRPr="002E3DC0">
              <w:rPr>
                <w:rFonts w:ascii="Arial" w:hAnsi="Arial" w:cs="Arial" w:hint="cs"/>
                <w:color w:val="000000" w:themeColor="text1"/>
                <w:rtl/>
              </w:rPr>
              <w:t>,</w:t>
            </w:r>
            <w:r w:rsidRPr="002E3DC0">
              <w:rPr>
                <w:rFonts w:ascii="Arial" w:hAnsi="Arial" w:cs="Arial" w:hint="cs"/>
                <w:color w:val="000000" w:themeColor="text1"/>
                <w:lang w:val="en-GB"/>
              </w:rPr>
              <w:t>516</w:t>
            </w:r>
          </w:p>
        </w:tc>
        <w:tc>
          <w:tcPr>
            <w:tcW w:w="1361" w:type="dxa"/>
            <w:tcBorders>
              <w:bottom w:val="single" w:sz="4" w:space="0" w:color="auto"/>
            </w:tcBorders>
            <w:shd w:val="clear" w:color="auto" w:fill="auto"/>
          </w:tcPr>
          <w:p w14:paraId="5758E589"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tcPr>
          <w:p w14:paraId="086A9503"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lang w:val="en-GB"/>
              </w:rPr>
              <w:t>4</w:t>
            </w:r>
            <w:r w:rsidRPr="002E3DC0">
              <w:rPr>
                <w:rFonts w:ascii="Arial" w:hAnsi="Arial" w:cs="Arial" w:hint="cs"/>
                <w:color w:val="000000" w:themeColor="text1"/>
                <w:cs/>
              </w:rPr>
              <w:t>,</w:t>
            </w:r>
            <w:r w:rsidRPr="002E3DC0">
              <w:rPr>
                <w:rFonts w:ascii="Arial" w:hAnsi="Arial" w:cs="Arial" w:hint="cs"/>
                <w:color w:val="000000" w:themeColor="text1"/>
                <w:lang w:val="en-GB"/>
              </w:rPr>
              <w:t>922</w:t>
            </w:r>
            <w:r w:rsidRPr="002E3DC0">
              <w:rPr>
                <w:rFonts w:ascii="Arial" w:hAnsi="Arial" w:cs="Arial" w:hint="cs"/>
                <w:color w:val="000000" w:themeColor="text1"/>
                <w:cs/>
              </w:rPr>
              <w:t>,</w:t>
            </w:r>
            <w:r w:rsidRPr="002E3DC0">
              <w:rPr>
                <w:rFonts w:ascii="Arial" w:hAnsi="Arial" w:cs="Arial" w:hint="cs"/>
                <w:color w:val="000000" w:themeColor="text1"/>
                <w:lang w:val="en-GB"/>
              </w:rPr>
              <w:t>772</w:t>
            </w:r>
          </w:p>
        </w:tc>
        <w:tc>
          <w:tcPr>
            <w:tcW w:w="1361" w:type="dxa"/>
            <w:tcBorders>
              <w:bottom w:val="single" w:sz="4" w:space="0" w:color="auto"/>
            </w:tcBorders>
            <w:shd w:val="clear" w:color="auto" w:fill="auto"/>
          </w:tcPr>
          <w:p w14:paraId="7BE33834"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lang w:val="en-GB"/>
              </w:rPr>
              <w:t>4</w:t>
            </w:r>
            <w:r w:rsidRPr="002E3DC0">
              <w:rPr>
                <w:rFonts w:ascii="Arial" w:hAnsi="Arial" w:cs="Arial" w:hint="cs"/>
                <w:color w:val="000000" w:themeColor="text1"/>
                <w:cs/>
              </w:rPr>
              <w:t>,</w:t>
            </w:r>
            <w:r w:rsidRPr="002E3DC0">
              <w:rPr>
                <w:rFonts w:ascii="Arial" w:hAnsi="Arial" w:cs="Arial" w:hint="cs"/>
                <w:color w:val="000000" w:themeColor="text1"/>
                <w:lang w:val="en-GB"/>
              </w:rPr>
              <w:t>922</w:t>
            </w:r>
            <w:r w:rsidRPr="002E3DC0">
              <w:rPr>
                <w:rFonts w:ascii="Arial" w:hAnsi="Arial" w:cs="Arial" w:hint="cs"/>
                <w:color w:val="000000" w:themeColor="text1"/>
                <w:cs/>
              </w:rPr>
              <w:t>,</w:t>
            </w:r>
            <w:r w:rsidRPr="002E3DC0">
              <w:rPr>
                <w:rFonts w:ascii="Arial" w:hAnsi="Arial" w:cs="Arial" w:hint="cs"/>
                <w:color w:val="000000" w:themeColor="text1"/>
                <w:lang w:val="en-GB"/>
              </w:rPr>
              <w:t>772</w:t>
            </w:r>
          </w:p>
        </w:tc>
      </w:tr>
      <w:tr w:rsidR="00B45D78" w:rsidRPr="002E3DC0" w14:paraId="08C8EA2A" w14:textId="77777777" w:rsidTr="00884EF6">
        <w:tc>
          <w:tcPr>
            <w:tcW w:w="2779" w:type="dxa"/>
            <w:shd w:val="clear" w:color="auto" w:fill="auto"/>
            <w:vAlign w:val="bottom"/>
          </w:tcPr>
          <w:p w14:paraId="52E9FF36" w14:textId="77777777" w:rsidR="00B45D78" w:rsidRPr="00884EF6" w:rsidRDefault="00B45D78" w:rsidP="007C7C40">
            <w:pPr>
              <w:jc w:val="thaiDistribute"/>
              <w:rPr>
                <w:rFonts w:ascii="Arial" w:eastAsia="Arial" w:hAnsi="Arial" w:cs="Arial"/>
                <w:color w:val="000000"/>
                <w:spacing w:val="-4"/>
              </w:rPr>
            </w:pPr>
          </w:p>
        </w:tc>
        <w:tc>
          <w:tcPr>
            <w:tcW w:w="1360" w:type="dxa"/>
            <w:tcBorders>
              <w:top w:val="single" w:sz="4" w:space="0" w:color="auto"/>
            </w:tcBorders>
            <w:shd w:val="clear" w:color="auto" w:fill="auto"/>
            <w:vAlign w:val="bottom"/>
          </w:tcPr>
          <w:p w14:paraId="75F08FBC"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28C70653"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764A6EB3"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2085ACFC"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4349FF03" w14:textId="77777777" w:rsidR="00B45D78" w:rsidRPr="002E3DC0" w:rsidRDefault="00B45D78" w:rsidP="007C7C40">
            <w:pPr>
              <w:ind w:right="-72"/>
              <w:jc w:val="right"/>
              <w:rPr>
                <w:rFonts w:ascii="Arial" w:eastAsia="Arial" w:hAnsi="Arial" w:cs="Arial"/>
                <w:color w:val="000000"/>
              </w:rPr>
            </w:pPr>
          </w:p>
        </w:tc>
      </w:tr>
      <w:tr w:rsidR="00B45D78" w:rsidRPr="002E3DC0" w14:paraId="54EDC490" w14:textId="77777777" w:rsidTr="00884EF6">
        <w:tc>
          <w:tcPr>
            <w:tcW w:w="2779" w:type="dxa"/>
            <w:shd w:val="clear" w:color="auto" w:fill="auto"/>
            <w:vAlign w:val="bottom"/>
          </w:tcPr>
          <w:p w14:paraId="6B3B7511" w14:textId="77777777" w:rsidR="002E3DC0" w:rsidRPr="00884EF6" w:rsidRDefault="00B45D78" w:rsidP="007C7C40">
            <w:pPr>
              <w:ind w:left="142" w:hanging="142"/>
              <w:jc w:val="both"/>
              <w:rPr>
                <w:rFonts w:ascii="Arial" w:eastAsia="Arial" w:hAnsi="Arial" w:cs="Arial"/>
                <w:i/>
                <w:iCs/>
                <w:color w:val="000000"/>
                <w:spacing w:val="-4"/>
              </w:rPr>
            </w:pPr>
            <w:r w:rsidRPr="00884EF6">
              <w:rPr>
                <w:rFonts w:ascii="Arial" w:eastAsia="Arial" w:hAnsi="Arial" w:cs="Arial"/>
                <w:i/>
                <w:iCs/>
                <w:color w:val="000000"/>
                <w:spacing w:val="-4"/>
              </w:rPr>
              <w:t xml:space="preserve">Financial assets not </w:t>
            </w:r>
          </w:p>
          <w:p w14:paraId="1ECBF918" w14:textId="2E03E366" w:rsidR="00B45D78" w:rsidRPr="00884EF6" w:rsidRDefault="002E3DC0" w:rsidP="007C7C40">
            <w:pPr>
              <w:ind w:left="142" w:hanging="142"/>
              <w:jc w:val="both"/>
              <w:rPr>
                <w:rFonts w:ascii="Arial" w:eastAsia="Arial" w:hAnsi="Arial" w:cs="Arial"/>
                <w:i/>
                <w:iCs/>
                <w:color w:val="000000"/>
                <w:spacing w:val="-4"/>
              </w:rPr>
            </w:pPr>
            <w:r w:rsidRPr="00884EF6">
              <w:rPr>
                <w:rFonts w:ascii="Arial" w:eastAsia="Arial" w:hAnsi="Arial" w:cs="Arial"/>
                <w:i/>
                <w:iCs/>
                <w:color w:val="000000"/>
                <w:spacing w:val="-4"/>
              </w:rPr>
              <w:t xml:space="preserve">   </w:t>
            </w:r>
            <w:r w:rsidR="00B45D78" w:rsidRPr="00884EF6">
              <w:rPr>
                <w:rFonts w:ascii="Arial" w:eastAsia="Arial" w:hAnsi="Arial" w:cs="Arial"/>
                <w:i/>
                <w:iCs/>
                <w:color w:val="000000"/>
                <w:spacing w:val="-4"/>
              </w:rPr>
              <w:t xml:space="preserve">measured </w:t>
            </w:r>
          </w:p>
          <w:p w14:paraId="121FCB2A"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i/>
                <w:iCs/>
                <w:color w:val="000000"/>
                <w:spacing w:val="-4"/>
              </w:rPr>
              <w:t xml:space="preserve">   at fair value</w:t>
            </w:r>
          </w:p>
        </w:tc>
        <w:tc>
          <w:tcPr>
            <w:tcW w:w="1360" w:type="dxa"/>
            <w:shd w:val="clear" w:color="auto" w:fill="auto"/>
            <w:vAlign w:val="bottom"/>
          </w:tcPr>
          <w:p w14:paraId="68C1BBA2"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bottom"/>
          </w:tcPr>
          <w:p w14:paraId="6B482A96"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bottom"/>
          </w:tcPr>
          <w:p w14:paraId="4A96BC8B"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bottom"/>
          </w:tcPr>
          <w:p w14:paraId="13CC0AAC"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bottom"/>
          </w:tcPr>
          <w:p w14:paraId="15C22AB9" w14:textId="77777777" w:rsidR="00B45D78" w:rsidRPr="002E3DC0" w:rsidRDefault="00B45D78" w:rsidP="007C7C40">
            <w:pPr>
              <w:ind w:right="-72"/>
              <w:jc w:val="right"/>
              <w:rPr>
                <w:rFonts w:ascii="Arial" w:eastAsia="Arial" w:hAnsi="Arial" w:cs="Arial"/>
                <w:color w:val="000000"/>
              </w:rPr>
            </w:pPr>
          </w:p>
        </w:tc>
      </w:tr>
      <w:tr w:rsidR="00B45D78" w:rsidRPr="002E3DC0" w14:paraId="26B8C04F" w14:textId="77777777" w:rsidTr="00884EF6">
        <w:tc>
          <w:tcPr>
            <w:tcW w:w="2779" w:type="dxa"/>
            <w:shd w:val="clear" w:color="auto" w:fill="auto"/>
            <w:vAlign w:val="bottom"/>
          </w:tcPr>
          <w:p w14:paraId="409A9B7C"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   Cash and cash equivalents</w:t>
            </w:r>
          </w:p>
        </w:tc>
        <w:tc>
          <w:tcPr>
            <w:tcW w:w="1360" w:type="dxa"/>
            <w:shd w:val="clear" w:color="auto" w:fill="auto"/>
            <w:vAlign w:val="bottom"/>
          </w:tcPr>
          <w:p w14:paraId="064BAF5B"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shd w:val="clear" w:color="auto" w:fill="auto"/>
            <w:vAlign w:val="bottom"/>
          </w:tcPr>
          <w:p w14:paraId="2092D83A"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shd w:val="clear" w:color="auto" w:fill="auto"/>
            <w:vAlign w:val="bottom"/>
          </w:tcPr>
          <w:p w14:paraId="3C7DFC51"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w:t>
            </w:r>
            <w:r w:rsidRPr="002E3DC0">
              <w:rPr>
                <w:rFonts w:ascii="Arial" w:hAnsi="Arial" w:cs="Arial"/>
                <w:color w:val="000000" w:themeColor="text1"/>
              </w:rPr>
              <w:t>,</w:t>
            </w:r>
            <w:r w:rsidRPr="002E3DC0">
              <w:rPr>
                <w:rFonts w:ascii="Arial" w:hAnsi="Arial" w:cs="Arial"/>
                <w:color w:val="000000" w:themeColor="text1"/>
                <w:lang w:val="en-GB"/>
              </w:rPr>
              <w:t>660</w:t>
            </w:r>
            <w:r w:rsidRPr="002E3DC0">
              <w:rPr>
                <w:rFonts w:ascii="Arial" w:hAnsi="Arial" w:cs="Arial"/>
                <w:color w:val="000000" w:themeColor="text1"/>
              </w:rPr>
              <w:t>,</w:t>
            </w:r>
            <w:r w:rsidRPr="002E3DC0">
              <w:rPr>
                <w:rFonts w:ascii="Arial" w:hAnsi="Arial" w:cs="Arial"/>
                <w:color w:val="000000" w:themeColor="text1"/>
                <w:lang w:val="en-GB"/>
              </w:rPr>
              <w:t>377</w:t>
            </w:r>
          </w:p>
        </w:tc>
        <w:tc>
          <w:tcPr>
            <w:tcW w:w="1361" w:type="dxa"/>
            <w:shd w:val="clear" w:color="auto" w:fill="auto"/>
            <w:vAlign w:val="bottom"/>
          </w:tcPr>
          <w:p w14:paraId="484581B2"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w:t>
            </w:r>
            <w:r w:rsidRPr="002E3DC0">
              <w:rPr>
                <w:rFonts w:ascii="Arial" w:hAnsi="Arial" w:cs="Arial"/>
                <w:color w:val="000000" w:themeColor="text1"/>
              </w:rPr>
              <w:t>,</w:t>
            </w:r>
            <w:r w:rsidRPr="002E3DC0">
              <w:rPr>
                <w:rFonts w:ascii="Arial" w:hAnsi="Arial" w:cs="Arial"/>
                <w:color w:val="000000" w:themeColor="text1"/>
                <w:lang w:val="en-GB"/>
              </w:rPr>
              <w:t>660</w:t>
            </w:r>
            <w:r w:rsidRPr="002E3DC0">
              <w:rPr>
                <w:rFonts w:ascii="Arial" w:hAnsi="Arial" w:cs="Arial"/>
                <w:color w:val="000000" w:themeColor="text1"/>
              </w:rPr>
              <w:t>,</w:t>
            </w:r>
            <w:r w:rsidRPr="002E3DC0">
              <w:rPr>
                <w:rFonts w:ascii="Arial" w:hAnsi="Arial" w:cs="Arial"/>
                <w:color w:val="000000" w:themeColor="text1"/>
                <w:lang w:val="en-GB"/>
              </w:rPr>
              <w:t>377</w:t>
            </w:r>
          </w:p>
        </w:tc>
        <w:tc>
          <w:tcPr>
            <w:tcW w:w="1361" w:type="dxa"/>
            <w:shd w:val="clear" w:color="auto" w:fill="auto"/>
            <w:vAlign w:val="bottom"/>
          </w:tcPr>
          <w:p w14:paraId="2D8D7470"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w:t>
            </w:r>
            <w:r w:rsidRPr="002E3DC0">
              <w:rPr>
                <w:rFonts w:ascii="Arial" w:hAnsi="Arial" w:cs="Arial"/>
                <w:color w:val="000000" w:themeColor="text1"/>
              </w:rPr>
              <w:t>,</w:t>
            </w:r>
            <w:r w:rsidRPr="002E3DC0">
              <w:rPr>
                <w:rFonts w:ascii="Arial" w:hAnsi="Arial" w:cs="Arial"/>
                <w:color w:val="000000" w:themeColor="text1"/>
                <w:lang w:val="en-GB"/>
              </w:rPr>
              <w:t>660</w:t>
            </w:r>
            <w:r w:rsidRPr="002E3DC0">
              <w:rPr>
                <w:rFonts w:ascii="Arial" w:hAnsi="Arial" w:cs="Arial"/>
                <w:color w:val="000000" w:themeColor="text1"/>
              </w:rPr>
              <w:t>,</w:t>
            </w:r>
            <w:r w:rsidRPr="002E3DC0">
              <w:rPr>
                <w:rFonts w:ascii="Arial" w:hAnsi="Arial" w:cs="Arial"/>
                <w:color w:val="000000" w:themeColor="text1"/>
                <w:lang w:val="en-GB"/>
              </w:rPr>
              <w:t>377</w:t>
            </w:r>
          </w:p>
        </w:tc>
      </w:tr>
      <w:tr w:rsidR="006E6638" w:rsidRPr="002E3DC0" w14:paraId="28012123" w14:textId="77777777" w:rsidTr="00884EF6">
        <w:tc>
          <w:tcPr>
            <w:tcW w:w="2779" w:type="dxa"/>
            <w:shd w:val="clear" w:color="auto" w:fill="auto"/>
            <w:vAlign w:val="bottom"/>
          </w:tcPr>
          <w:p w14:paraId="7FFB8B52" w14:textId="77777777" w:rsidR="006E6638" w:rsidRPr="00884EF6" w:rsidRDefault="006E6638" w:rsidP="006E6638">
            <w:pPr>
              <w:jc w:val="thaiDistribute"/>
              <w:rPr>
                <w:rFonts w:ascii="Arial" w:eastAsia="Arial" w:hAnsi="Arial" w:cs="Arial"/>
                <w:color w:val="000000"/>
                <w:spacing w:val="-4"/>
              </w:rPr>
            </w:pPr>
            <w:r w:rsidRPr="00884EF6">
              <w:rPr>
                <w:rFonts w:ascii="Arial" w:eastAsia="Arial" w:hAnsi="Arial" w:cs="Arial"/>
                <w:color w:val="000000"/>
                <w:spacing w:val="-4"/>
              </w:rPr>
              <w:t xml:space="preserve">   Investments at </w:t>
            </w:r>
            <w:proofErr w:type="spellStart"/>
            <w:r w:rsidRPr="00884EF6">
              <w:rPr>
                <w:rFonts w:ascii="Arial" w:eastAsia="Arial" w:hAnsi="Arial" w:cs="Arial"/>
                <w:color w:val="000000"/>
                <w:spacing w:val="-4"/>
              </w:rPr>
              <w:t>amortised</w:t>
            </w:r>
            <w:proofErr w:type="spellEnd"/>
            <w:r w:rsidRPr="00884EF6">
              <w:rPr>
                <w:rFonts w:ascii="Arial" w:eastAsia="Arial" w:hAnsi="Arial" w:cs="Arial"/>
                <w:color w:val="000000"/>
                <w:spacing w:val="-4"/>
              </w:rPr>
              <w:t xml:space="preserve"> </w:t>
            </w:r>
          </w:p>
          <w:p w14:paraId="56699368" w14:textId="701CBD26" w:rsidR="006E6638" w:rsidRPr="00884EF6" w:rsidRDefault="006E6638" w:rsidP="006E6638">
            <w:pPr>
              <w:jc w:val="thaiDistribute"/>
              <w:rPr>
                <w:rFonts w:ascii="Arial" w:eastAsia="Arial" w:hAnsi="Arial" w:cs="Arial"/>
                <w:color w:val="000000"/>
                <w:spacing w:val="-4"/>
              </w:rPr>
            </w:pPr>
            <w:r w:rsidRPr="00884EF6">
              <w:rPr>
                <w:rFonts w:ascii="Arial" w:eastAsia="Arial" w:hAnsi="Arial" w:cs="Arial"/>
                <w:color w:val="000000"/>
                <w:spacing w:val="-4"/>
              </w:rPr>
              <w:t xml:space="preserve">      cost</w:t>
            </w:r>
          </w:p>
        </w:tc>
        <w:tc>
          <w:tcPr>
            <w:tcW w:w="1360" w:type="dxa"/>
            <w:shd w:val="clear" w:color="auto" w:fill="auto"/>
            <w:vAlign w:val="bottom"/>
          </w:tcPr>
          <w:p w14:paraId="2B48E04A" w14:textId="77777777" w:rsidR="006E6638" w:rsidRPr="002E3DC0" w:rsidRDefault="006E6638" w:rsidP="006E6638">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shd w:val="clear" w:color="auto" w:fill="auto"/>
            <w:vAlign w:val="bottom"/>
          </w:tcPr>
          <w:p w14:paraId="25D132C1" w14:textId="77777777" w:rsidR="006E6638" w:rsidRPr="002E3DC0" w:rsidRDefault="006E6638" w:rsidP="006E6638">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shd w:val="clear" w:color="auto" w:fill="auto"/>
            <w:vAlign w:val="bottom"/>
          </w:tcPr>
          <w:p w14:paraId="6594CE9B" w14:textId="1349FD32" w:rsidR="006E6638" w:rsidRPr="006E6638" w:rsidRDefault="006E6638" w:rsidP="006E6638">
            <w:pPr>
              <w:ind w:right="-72"/>
              <w:jc w:val="right"/>
              <w:rPr>
                <w:rFonts w:ascii="Arial" w:hAnsi="Arial" w:cs="Arial"/>
                <w:color w:val="000000" w:themeColor="text1"/>
                <w:lang w:val="en-GB"/>
              </w:rPr>
            </w:pPr>
            <w:r w:rsidRPr="006E6638">
              <w:rPr>
                <w:rFonts w:ascii="Arial" w:hAnsi="Arial" w:cs="Arial"/>
                <w:color w:val="000000" w:themeColor="text1"/>
                <w:lang w:val="en-GB"/>
              </w:rPr>
              <w:t>2,040,283</w:t>
            </w:r>
          </w:p>
        </w:tc>
        <w:tc>
          <w:tcPr>
            <w:tcW w:w="1361" w:type="dxa"/>
            <w:shd w:val="clear" w:color="auto" w:fill="auto"/>
            <w:vAlign w:val="bottom"/>
          </w:tcPr>
          <w:p w14:paraId="18C70EDD" w14:textId="78515ADE" w:rsidR="006E6638" w:rsidRPr="006E6638" w:rsidRDefault="006E6638" w:rsidP="006E6638">
            <w:pPr>
              <w:ind w:right="-72"/>
              <w:jc w:val="right"/>
              <w:rPr>
                <w:rFonts w:ascii="Arial" w:hAnsi="Arial" w:cs="Arial"/>
                <w:color w:val="000000" w:themeColor="text1"/>
                <w:lang w:val="en-GB"/>
              </w:rPr>
            </w:pPr>
            <w:r w:rsidRPr="006E6638">
              <w:rPr>
                <w:rFonts w:ascii="Arial" w:hAnsi="Arial" w:cs="Arial"/>
                <w:color w:val="000000" w:themeColor="text1"/>
                <w:lang w:val="en-GB"/>
              </w:rPr>
              <w:t>2,040,283</w:t>
            </w:r>
          </w:p>
        </w:tc>
        <w:tc>
          <w:tcPr>
            <w:tcW w:w="1361" w:type="dxa"/>
            <w:shd w:val="clear" w:color="auto" w:fill="auto"/>
            <w:vAlign w:val="bottom"/>
          </w:tcPr>
          <w:p w14:paraId="2792061C" w14:textId="06601B34" w:rsidR="006E6638" w:rsidRPr="006E6638" w:rsidRDefault="006E6638" w:rsidP="006E6638">
            <w:pPr>
              <w:ind w:right="-72"/>
              <w:jc w:val="right"/>
              <w:rPr>
                <w:rFonts w:ascii="Arial" w:hAnsi="Arial" w:cs="Arial"/>
                <w:color w:val="000000" w:themeColor="text1"/>
                <w:lang w:val="en-GB"/>
              </w:rPr>
            </w:pPr>
            <w:r w:rsidRPr="006E6638">
              <w:rPr>
                <w:rFonts w:ascii="Arial" w:hAnsi="Arial" w:cs="Arial"/>
                <w:color w:val="000000" w:themeColor="text1"/>
                <w:lang w:val="en-GB"/>
              </w:rPr>
              <w:t>2,040,283</w:t>
            </w:r>
          </w:p>
        </w:tc>
      </w:tr>
      <w:tr w:rsidR="00B45D78" w:rsidRPr="002E3DC0" w14:paraId="2E376498" w14:textId="77777777" w:rsidTr="00884EF6">
        <w:tc>
          <w:tcPr>
            <w:tcW w:w="2779" w:type="dxa"/>
            <w:shd w:val="clear" w:color="auto" w:fill="auto"/>
            <w:vAlign w:val="bottom"/>
          </w:tcPr>
          <w:p w14:paraId="1B7D424F" w14:textId="03937858"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   Accrued investment income</w:t>
            </w:r>
          </w:p>
        </w:tc>
        <w:tc>
          <w:tcPr>
            <w:tcW w:w="1360" w:type="dxa"/>
            <w:shd w:val="clear" w:color="auto" w:fill="auto"/>
            <w:vAlign w:val="center"/>
          </w:tcPr>
          <w:p w14:paraId="2F658108"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shd w:val="clear" w:color="auto" w:fill="auto"/>
            <w:vAlign w:val="center"/>
          </w:tcPr>
          <w:p w14:paraId="6413C973"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shd w:val="clear" w:color="auto" w:fill="auto"/>
            <w:vAlign w:val="center"/>
          </w:tcPr>
          <w:p w14:paraId="66242DCC"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16</w:t>
            </w:r>
            <w:r w:rsidRPr="002E3DC0">
              <w:rPr>
                <w:rFonts w:ascii="Arial" w:hAnsi="Arial" w:cs="Arial"/>
                <w:color w:val="000000" w:themeColor="text1"/>
              </w:rPr>
              <w:t>,</w:t>
            </w:r>
            <w:r w:rsidRPr="002E3DC0">
              <w:rPr>
                <w:rFonts w:ascii="Arial" w:hAnsi="Arial" w:cs="Arial"/>
                <w:color w:val="000000" w:themeColor="text1"/>
                <w:lang w:val="en-GB"/>
              </w:rPr>
              <w:t>641</w:t>
            </w:r>
          </w:p>
        </w:tc>
        <w:tc>
          <w:tcPr>
            <w:tcW w:w="1361" w:type="dxa"/>
            <w:shd w:val="clear" w:color="auto" w:fill="auto"/>
            <w:vAlign w:val="center"/>
          </w:tcPr>
          <w:p w14:paraId="14FDCFF7"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16</w:t>
            </w:r>
            <w:r w:rsidRPr="002E3DC0">
              <w:rPr>
                <w:rFonts w:ascii="Arial" w:hAnsi="Arial" w:cs="Arial"/>
                <w:color w:val="000000" w:themeColor="text1"/>
              </w:rPr>
              <w:t>,</w:t>
            </w:r>
            <w:r w:rsidRPr="002E3DC0">
              <w:rPr>
                <w:rFonts w:ascii="Arial" w:hAnsi="Arial" w:cs="Arial"/>
                <w:color w:val="000000" w:themeColor="text1"/>
                <w:lang w:val="en-GB"/>
              </w:rPr>
              <w:t>641</w:t>
            </w:r>
          </w:p>
        </w:tc>
        <w:tc>
          <w:tcPr>
            <w:tcW w:w="1361" w:type="dxa"/>
            <w:shd w:val="clear" w:color="auto" w:fill="auto"/>
            <w:vAlign w:val="center"/>
          </w:tcPr>
          <w:p w14:paraId="681FFCF0"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16</w:t>
            </w:r>
            <w:r w:rsidRPr="002E3DC0">
              <w:rPr>
                <w:rFonts w:ascii="Arial" w:hAnsi="Arial" w:cs="Arial"/>
                <w:color w:val="000000" w:themeColor="text1"/>
              </w:rPr>
              <w:t>,</w:t>
            </w:r>
            <w:r w:rsidRPr="002E3DC0">
              <w:rPr>
                <w:rFonts w:ascii="Arial" w:hAnsi="Arial" w:cs="Arial"/>
                <w:color w:val="000000" w:themeColor="text1"/>
                <w:lang w:val="en-GB"/>
              </w:rPr>
              <w:t>641</w:t>
            </w:r>
          </w:p>
        </w:tc>
      </w:tr>
      <w:tr w:rsidR="00B45D78" w:rsidRPr="002E3DC0" w14:paraId="79DF3136" w14:textId="77777777" w:rsidTr="00884EF6">
        <w:tc>
          <w:tcPr>
            <w:tcW w:w="2779" w:type="dxa"/>
            <w:shd w:val="clear" w:color="auto" w:fill="auto"/>
            <w:vAlign w:val="bottom"/>
          </w:tcPr>
          <w:p w14:paraId="1E1AFA28"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   Others</w:t>
            </w:r>
          </w:p>
        </w:tc>
        <w:tc>
          <w:tcPr>
            <w:tcW w:w="1360" w:type="dxa"/>
            <w:tcBorders>
              <w:bottom w:val="single" w:sz="4" w:space="0" w:color="auto"/>
            </w:tcBorders>
            <w:shd w:val="clear" w:color="auto" w:fill="auto"/>
            <w:vAlign w:val="center"/>
          </w:tcPr>
          <w:p w14:paraId="0BFB8955"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vAlign w:val="center"/>
          </w:tcPr>
          <w:p w14:paraId="4BD02937"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vAlign w:val="center"/>
          </w:tcPr>
          <w:p w14:paraId="0BCA0AAF" w14:textId="5086AAE9" w:rsidR="00B45D78" w:rsidRPr="002E3DC0" w:rsidRDefault="006E6638" w:rsidP="007C7C40">
            <w:pPr>
              <w:ind w:right="-72"/>
              <w:jc w:val="right"/>
              <w:rPr>
                <w:rFonts w:ascii="Arial" w:hAnsi="Arial" w:cs="Arial"/>
                <w:color w:val="000000" w:themeColor="text1"/>
              </w:rPr>
            </w:pPr>
            <w:r w:rsidRPr="006E6638">
              <w:rPr>
                <w:rFonts w:ascii="Arial" w:hAnsi="Arial" w:cs="Arial"/>
                <w:color w:val="000000" w:themeColor="text1"/>
                <w:lang w:val="en-GB"/>
              </w:rPr>
              <w:t>270,104</w:t>
            </w:r>
          </w:p>
        </w:tc>
        <w:tc>
          <w:tcPr>
            <w:tcW w:w="1361" w:type="dxa"/>
            <w:tcBorders>
              <w:bottom w:val="single" w:sz="4" w:space="0" w:color="auto"/>
            </w:tcBorders>
            <w:shd w:val="clear" w:color="auto" w:fill="auto"/>
            <w:vAlign w:val="center"/>
          </w:tcPr>
          <w:p w14:paraId="61089E09" w14:textId="40F4BC31" w:rsidR="00B45D78" w:rsidRPr="002E3DC0" w:rsidRDefault="006E6638" w:rsidP="007C7C40">
            <w:pPr>
              <w:ind w:right="-72"/>
              <w:jc w:val="right"/>
              <w:rPr>
                <w:rFonts w:ascii="Arial" w:hAnsi="Arial" w:cs="Arial"/>
                <w:color w:val="000000" w:themeColor="text1"/>
              </w:rPr>
            </w:pPr>
            <w:r w:rsidRPr="006E6638">
              <w:rPr>
                <w:rFonts w:ascii="Arial" w:hAnsi="Arial" w:cs="Arial"/>
                <w:color w:val="000000" w:themeColor="text1"/>
                <w:lang w:val="en-GB"/>
              </w:rPr>
              <w:t>270,104</w:t>
            </w:r>
          </w:p>
        </w:tc>
        <w:tc>
          <w:tcPr>
            <w:tcW w:w="1361" w:type="dxa"/>
            <w:tcBorders>
              <w:bottom w:val="single" w:sz="4" w:space="0" w:color="auto"/>
            </w:tcBorders>
            <w:shd w:val="clear" w:color="auto" w:fill="auto"/>
            <w:vAlign w:val="center"/>
          </w:tcPr>
          <w:p w14:paraId="22A39D88" w14:textId="2B8018C1" w:rsidR="00B45D78" w:rsidRPr="002E3DC0" w:rsidRDefault="006E6638" w:rsidP="007C7C40">
            <w:pPr>
              <w:ind w:right="-72"/>
              <w:jc w:val="right"/>
              <w:rPr>
                <w:rFonts w:ascii="Arial" w:hAnsi="Arial" w:cs="Arial"/>
                <w:color w:val="000000" w:themeColor="text1"/>
              </w:rPr>
            </w:pPr>
            <w:r w:rsidRPr="006E6638">
              <w:rPr>
                <w:rFonts w:ascii="Arial" w:hAnsi="Arial" w:cs="Arial"/>
                <w:color w:val="000000" w:themeColor="text1"/>
                <w:lang w:val="en-GB"/>
              </w:rPr>
              <w:t>270,104</w:t>
            </w:r>
          </w:p>
        </w:tc>
      </w:tr>
      <w:tr w:rsidR="00B45D78" w:rsidRPr="002E3DC0" w14:paraId="70C9B339" w14:textId="77777777" w:rsidTr="00884EF6">
        <w:tc>
          <w:tcPr>
            <w:tcW w:w="2779" w:type="dxa"/>
            <w:shd w:val="clear" w:color="auto" w:fill="auto"/>
            <w:vAlign w:val="bottom"/>
          </w:tcPr>
          <w:p w14:paraId="026FD769" w14:textId="77777777" w:rsidR="00B45D78" w:rsidRPr="00884EF6" w:rsidRDefault="00B45D78" w:rsidP="007C7C40">
            <w:pPr>
              <w:jc w:val="thaiDistribute"/>
              <w:rPr>
                <w:rFonts w:ascii="Arial" w:eastAsia="Arial" w:hAnsi="Arial" w:cs="Arial"/>
                <w:color w:val="000000"/>
                <w:spacing w:val="-4"/>
              </w:rPr>
            </w:pPr>
          </w:p>
        </w:tc>
        <w:tc>
          <w:tcPr>
            <w:tcW w:w="1360" w:type="dxa"/>
            <w:tcBorders>
              <w:top w:val="single" w:sz="4" w:space="0" w:color="auto"/>
            </w:tcBorders>
            <w:shd w:val="clear" w:color="auto" w:fill="auto"/>
            <w:vAlign w:val="bottom"/>
          </w:tcPr>
          <w:p w14:paraId="17A7951D"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13103555"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6FDAC668"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36FA7D64"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42A937AD" w14:textId="77777777" w:rsidR="00B45D78" w:rsidRPr="002E3DC0" w:rsidRDefault="00B45D78" w:rsidP="007C7C40">
            <w:pPr>
              <w:ind w:right="-72"/>
              <w:jc w:val="right"/>
              <w:rPr>
                <w:rFonts w:ascii="Arial" w:eastAsia="Arial" w:hAnsi="Arial" w:cs="Arial"/>
                <w:color w:val="000000"/>
              </w:rPr>
            </w:pPr>
          </w:p>
        </w:tc>
      </w:tr>
      <w:tr w:rsidR="00B45D78" w:rsidRPr="002E3DC0" w14:paraId="16D74598" w14:textId="77777777" w:rsidTr="00884EF6">
        <w:tc>
          <w:tcPr>
            <w:tcW w:w="2779" w:type="dxa"/>
            <w:shd w:val="clear" w:color="auto" w:fill="auto"/>
            <w:vAlign w:val="bottom"/>
          </w:tcPr>
          <w:p w14:paraId="04ED8793"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Total</w:t>
            </w:r>
          </w:p>
        </w:tc>
        <w:tc>
          <w:tcPr>
            <w:tcW w:w="1360" w:type="dxa"/>
            <w:tcBorders>
              <w:bottom w:val="single" w:sz="4" w:space="0" w:color="auto"/>
            </w:tcBorders>
            <w:shd w:val="clear" w:color="auto" w:fill="auto"/>
            <w:vAlign w:val="center"/>
          </w:tcPr>
          <w:p w14:paraId="2776BB3D"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vAlign w:val="center"/>
          </w:tcPr>
          <w:p w14:paraId="10F9ECC7"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vAlign w:val="center"/>
          </w:tcPr>
          <w:p w14:paraId="5EFD4B0F" w14:textId="4C452657" w:rsidR="00B45D78" w:rsidRPr="006E6638" w:rsidRDefault="002F6E6A" w:rsidP="007C7C40">
            <w:pPr>
              <w:ind w:right="-72"/>
              <w:jc w:val="right"/>
              <w:rPr>
                <w:rFonts w:ascii="Arial" w:hAnsi="Arial" w:cs="Arial"/>
                <w:color w:val="000000" w:themeColor="text1"/>
                <w:highlight w:val="yellow"/>
              </w:rPr>
            </w:pPr>
            <w:r w:rsidRPr="002F6E6A">
              <w:rPr>
                <w:rFonts w:ascii="Arial" w:hAnsi="Arial" w:cs="Arial"/>
                <w:color w:val="000000" w:themeColor="text1"/>
                <w:lang w:val="en-GB"/>
              </w:rPr>
              <w:t>3,987,405</w:t>
            </w:r>
          </w:p>
        </w:tc>
        <w:tc>
          <w:tcPr>
            <w:tcW w:w="1361" w:type="dxa"/>
            <w:tcBorders>
              <w:bottom w:val="single" w:sz="4" w:space="0" w:color="auto"/>
            </w:tcBorders>
            <w:shd w:val="clear" w:color="auto" w:fill="auto"/>
            <w:vAlign w:val="center"/>
          </w:tcPr>
          <w:p w14:paraId="36356434" w14:textId="40C4589A" w:rsidR="00B45D78" w:rsidRPr="006E6638" w:rsidRDefault="002F6E6A" w:rsidP="007C7C40">
            <w:pPr>
              <w:ind w:right="-72"/>
              <w:jc w:val="right"/>
              <w:rPr>
                <w:rFonts w:ascii="Arial" w:hAnsi="Arial" w:cs="Arial"/>
                <w:color w:val="000000" w:themeColor="text1"/>
                <w:highlight w:val="yellow"/>
              </w:rPr>
            </w:pPr>
            <w:r w:rsidRPr="002F6E6A">
              <w:rPr>
                <w:rFonts w:ascii="Arial" w:hAnsi="Arial" w:cs="Arial"/>
                <w:color w:val="000000" w:themeColor="text1"/>
                <w:lang w:val="en-GB"/>
              </w:rPr>
              <w:t>3,987,405</w:t>
            </w:r>
          </w:p>
        </w:tc>
        <w:tc>
          <w:tcPr>
            <w:tcW w:w="1361" w:type="dxa"/>
            <w:tcBorders>
              <w:bottom w:val="single" w:sz="4" w:space="0" w:color="auto"/>
            </w:tcBorders>
            <w:shd w:val="clear" w:color="auto" w:fill="auto"/>
            <w:vAlign w:val="center"/>
          </w:tcPr>
          <w:p w14:paraId="3951EBFE" w14:textId="2B49A41A" w:rsidR="00B45D78" w:rsidRPr="006E6638" w:rsidRDefault="002F6E6A" w:rsidP="007C7C40">
            <w:pPr>
              <w:ind w:right="-72"/>
              <w:jc w:val="right"/>
              <w:rPr>
                <w:rFonts w:ascii="Arial" w:hAnsi="Arial" w:cs="Arial"/>
                <w:color w:val="000000" w:themeColor="text1"/>
                <w:highlight w:val="yellow"/>
              </w:rPr>
            </w:pPr>
            <w:r w:rsidRPr="002F6E6A">
              <w:rPr>
                <w:rFonts w:ascii="Arial" w:hAnsi="Arial" w:cs="Arial"/>
                <w:color w:val="000000" w:themeColor="text1"/>
                <w:lang w:val="en-GB"/>
              </w:rPr>
              <w:t>3,987,405</w:t>
            </w:r>
          </w:p>
        </w:tc>
      </w:tr>
      <w:tr w:rsidR="00B45D78" w:rsidRPr="00884EF6" w14:paraId="14C86067" w14:textId="77777777" w:rsidTr="00884EF6">
        <w:tc>
          <w:tcPr>
            <w:tcW w:w="2779" w:type="dxa"/>
            <w:shd w:val="clear" w:color="auto" w:fill="auto"/>
            <w:vAlign w:val="bottom"/>
          </w:tcPr>
          <w:p w14:paraId="5B959549" w14:textId="77777777" w:rsidR="00B45D78" w:rsidRPr="00884EF6" w:rsidRDefault="00B45D78" w:rsidP="007C7C40">
            <w:pPr>
              <w:jc w:val="thaiDistribute"/>
              <w:rPr>
                <w:rFonts w:ascii="Arial" w:hAnsi="Arial" w:cs="Arial"/>
                <w:spacing w:val="-4"/>
                <w:lang w:val="en-GB"/>
              </w:rPr>
            </w:pPr>
          </w:p>
        </w:tc>
        <w:tc>
          <w:tcPr>
            <w:tcW w:w="1360" w:type="dxa"/>
            <w:tcBorders>
              <w:top w:val="single" w:sz="4" w:space="0" w:color="auto"/>
            </w:tcBorders>
            <w:shd w:val="clear" w:color="auto" w:fill="auto"/>
            <w:vAlign w:val="bottom"/>
          </w:tcPr>
          <w:p w14:paraId="148CECC9" w14:textId="77777777" w:rsidR="00B45D78" w:rsidRPr="00884EF6"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7D6497A2" w14:textId="77777777" w:rsidR="00B45D78" w:rsidRPr="00884EF6"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171A2009" w14:textId="77777777" w:rsidR="00B45D78" w:rsidRPr="00884EF6"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604BA83F" w14:textId="77777777" w:rsidR="00B45D78" w:rsidRPr="00884EF6"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bottom"/>
          </w:tcPr>
          <w:p w14:paraId="518274D1" w14:textId="77777777" w:rsidR="00B45D78" w:rsidRPr="00884EF6" w:rsidRDefault="00B45D78" w:rsidP="007C7C40">
            <w:pPr>
              <w:ind w:right="-72"/>
              <w:jc w:val="right"/>
              <w:rPr>
                <w:rFonts w:ascii="Arial" w:eastAsia="Arial" w:hAnsi="Arial" w:cs="Arial"/>
                <w:color w:val="000000"/>
              </w:rPr>
            </w:pPr>
          </w:p>
        </w:tc>
      </w:tr>
      <w:tr w:rsidR="00B45D78" w:rsidRPr="002E3DC0" w14:paraId="4CED5713" w14:textId="77777777" w:rsidTr="00884EF6">
        <w:tc>
          <w:tcPr>
            <w:tcW w:w="2779" w:type="dxa"/>
            <w:shd w:val="clear" w:color="auto" w:fill="auto"/>
            <w:vAlign w:val="bottom"/>
          </w:tcPr>
          <w:p w14:paraId="78DB3392" w14:textId="77777777" w:rsidR="002E3DC0" w:rsidRPr="00884EF6" w:rsidRDefault="00B45D78" w:rsidP="007C7C40">
            <w:pPr>
              <w:jc w:val="thaiDistribute"/>
              <w:rPr>
                <w:rFonts w:ascii="Arial" w:eastAsia="Arial" w:hAnsi="Arial" w:cs="Arial"/>
                <w:i/>
                <w:iCs/>
                <w:color w:val="000000"/>
                <w:spacing w:val="-4"/>
              </w:rPr>
            </w:pPr>
            <w:r w:rsidRPr="00884EF6">
              <w:rPr>
                <w:rFonts w:ascii="Arial" w:eastAsia="Arial" w:hAnsi="Arial" w:cs="Arial"/>
                <w:i/>
                <w:iCs/>
                <w:color w:val="000000"/>
                <w:spacing w:val="-4"/>
              </w:rPr>
              <w:t xml:space="preserve">Financial liabilities not </w:t>
            </w:r>
          </w:p>
          <w:p w14:paraId="024AB57F" w14:textId="10CD00FB" w:rsidR="00B45D78" w:rsidRPr="00884EF6" w:rsidRDefault="002E3DC0" w:rsidP="007C7C40">
            <w:pPr>
              <w:jc w:val="thaiDistribute"/>
              <w:rPr>
                <w:rFonts w:ascii="Arial" w:eastAsia="Arial" w:hAnsi="Arial" w:cs="Arial"/>
                <w:i/>
                <w:iCs/>
                <w:color w:val="000000"/>
                <w:spacing w:val="-4"/>
              </w:rPr>
            </w:pPr>
            <w:r w:rsidRPr="00884EF6">
              <w:rPr>
                <w:rFonts w:ascii="Arial" w:eastAsia="Arial" w:hAnsi="Arial" w:cs="Arial"/>
                <w:i/>
                <w:iCs/>
                <w:color w:val="000000"/>
                <w:spacing w:val="-4"/>
              </w:rPr>
              <w:t xml:space="preserve">   M</w:t>
            </w:r>
            <w:r w:rsidR="00B45D78" w:rsidRPr="00884EF6">
              <w:rPr>
                <w:rFonts w:ascii="Arial" w:eastAsia="Arial" w:hAnsi="Arial" w:cs="Arial"/>
                <w:i/>
                <w:iCs/>
                <w:color w:val="000000"/>
                <w:spacing w:val="-4"/>
              </w:rPr>
              <w:t>easured</w:t>
            </w:r>
            <w:r w:rsidRPr="00884EF6">
              <w:rPr>
                <w:rFonts w:ascii="Arial" w:eastAsia="Arial" w:hAnsi="Arial" w:cs="Arial"/>
                <w:i/>
                <w:iCs/>
                <w:color w:val="000000"/>
                <w:spacing w:val="-4"/>
              </w:rPr>
              <w:t xml:space="preserve"> </w:t>
            </w:r>
            <w:r w:rsidR="00B45D78" w:rsidRPr="00884EF6">
              <w:rPr>
                <w:rFonts w:ascii="Arial" w:eastAsia="Arial" w:hAnsi="Arial" w:cs="Arial"/>
                <w:i/>
                <w:iCs/>
                <w:color w:val="000000"/>
                <w:spacing w:val="-4"/>
              </w:rPr>
              <w:t>at fair value</w:t>
            </w:r>
            <w:r w:rsidR="00B45D78" w:rsidRPr="00884EF6">
              <w:rPr>
                <w:rFonts w:ascii="Arial" w:eastAsia="Arial" w:hAnsi="Arial" w:cs="Arial"/>
                <w:color w:val="000000"/>
                <w:spacing w:val="-4"/>
              </w:rPr>
              <w:t xml:space="preserve"> </w:t>
            </w:r>
          </w:p>
        </w:tc>
        <w:tc>
          <w:tcPr>
            <w:tcW w:w="1360" w:type="dxa"/>
            <w:shd w:val="clear" w:color="auto" w:fill="auto"/>
            <w:vAlign w:val="bottom"/>
          </w:tcPr>
          <w:p w14:paraId="07217772"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bottom"/>
          </w:tcPr>
          <w:p w14:paraId="29F00DA2"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bottom"/>
          </w:tcPr>
          <w:p w14:paraId="7947D9AE"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bottom"/>
          </w:tcPr>
          <w:p w14:paraId="5476D0FF"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bottom"/>
          </w:tcPr>
          <w:p w14:paraId="6D3CB4B4" w14:textId="77777777" w:rsidR="00B45D78" w:rsidRPr="002E3DC0" w:rsidRDefault="00B45D78" w:rsidP="007C7C40">
            <w:pPr>
              <w:ind w:right="-72"/>
              <w:jc w:val="right"/>
              <w:rPr>
                <w:rFonts w:ascii="Arial" w:eastAsia="Arial" w:hAnsi="Arial" w:cs="Arial"/>
                <w:color w:val="000000"/>
              </w:rPr>
            </w:pPr>
          </w:p>
        </w:tc>
      </w:tr>
      <w:tr w:rsidR="00B45D78" w:rsidRPr="002E3DC0" w14:paraId="0AF9DE71" w14:textId="77777777" w:rsidTr="00884EF6">
        <w:tc>
          <w:tcPr>
            <w:tcW w:w="2779" w:type="dxa"/>
            <w:shd w:val="clear" w:color="auto" w:fill="auto"/>
            <w:vAlign w:val="bottom"/>
          </w:tcPr>
          <w:p w14:paraId="48324D24"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   Lease liabilities</w:t>
            </w:r>
          </w:p>
        </w:tc>
        <w:tc>
          <w:tcPr>
            <w:tcW w:w="1360" w:type="dxa"/>
            <w:shd w:val="clear" w:color="auto" w:fill="auto"/>
            <w:vAlign w:val="center"/>
          </w:tcPr>
          <w:p w14:paraId="4CC644BB"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shd w:val="clear" w:color="auto" w:fill="auto"/>
            <w:vAlign w:val="center"/>
          </w:tcPr>
          <w:p w14:paraId="6D478DED"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shd w:val="clear" w:color="auto" w:fill="auto"/>
          </w:tcPr>
          <w:p w14:paraId="6D1CAEB0"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193</w:t>
            </w:r>
            <w:r w:rsidRPr="002E3DC0">
              <w:rPr>
                <w:rFonts w:ascii="Arial" w:hAnsi="Arial" w:cs="Arial"/>
                <w:color w:val="000000" w:themeColor="text1"/>
              </w:rPr>
              <w:t>,</w:t>
            </w:r>
            <w:r w:rsidRPr="002E3DC0">
              <w:rPr>
                <w:rFonts w:ascii="Arial" w:hAnsi="Arial" w:cs="Arial"/>
                <w:color w:val="000000" w:themeColor="text1"/>
                <w:lang w:val="en-GB"/>
              </w:rPr>
              <w:t>546</w:t>
            </w:r>
          </w:p>
        </w:tc>
        <w:tc>
          <w:tcPr>
            <w:tcW w:w="1361" w:type="dxa"/>
            <w:shd w:val="clear" w:color="auto" w:fill="auto"/>
          </w:tcPr>
          <w:p w14:paraId="00667DDE"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193</w:t>
            </w:r>
            <w:r w:rsidRPr="002E3DC0">
              <w:rPr>
                <w:rFonts w:ascii="Arial" w:hAnsi="Arial" w:cs="Arial"/>
                <w:color w:val="000000" w:themeColor="text1"/>
              </w:rPr>
              <w:t>,</w:t>
            </w:r>
            <w:r w:rsidRPr="002E3DC0">
              <w:rPr>
                <w:rFonts w:ascii="Arial" w:hAnsi="Arial" w:cs="Arial"/>
                <w:color w:val="000000" w:themeColor="text1"/>
                <w:lang w:val="en-GB"/>
              </w:rPr>
              <w:t>546</w:t>
            </w:r>
          </w:p>
        </w:tc>
        <w:tc>
          <w:tcPr>
            <w:tcW w:w="1361" w:type="dxa"/>
            <w:shd w:val="clear" w:color="auto" w:fill="auto"/>
          </w:tcPr>
          <w:p w14:paraId="76F75EB9"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193</w:t>
            </w:r>
            <w:r w:rsidRPr="002E3DC0">
              <w:rPr>
                <w:rFonts w:ascii="Arial" w:hAnsi="Arial" w:cs="Arial"/>
                <w:color w:val="000000" w:themeColor="text1"/>
              </w:rPr>
              <w:t>,</w:t>
            </w:r>
            <w:r w:rsidRPr="002E3DC0">
              <w:rPr>
                <w:rFonts w:ascii="Arial" w:hAnsi="Arial" w:cs="Arial"/>
                <w:color w:val="000000" w:themeColor="text1"/>
                <w:lang w:val="en-GB"/>
              </w:rPr>
              <w:t>546</w:t>
            </w:r>
          </w:p>
        </w:tc>
      </w:tr>
      <w:tr w:rsidR="006E6638" w:rsidRPr="002E3DC0" w14:paraId="61A53DAC" w14:textId="77777777" w:rsidTr="00884EF6">
        <w:tc>
          <w:tcPr>
            <w:tcW w:w="2779" w:type="dxa"/>
            <w:shd w:val="clear" w:color="auto" w:fill="auto"/>
            <w:vAlign w:val="bottom"/>
          </w:tcPr>
          <w:p w14:paraId="2ED740E3" w14:textId="77777777" w:rsidR="006E6638" w:rsidRPr="00884EF6" w:rsidRDefault="006E6638" w:rsidP="006E6638">
            <w:pPr>
              <w:jc w:val="thaiDistribute"/>
              <w:rPr>
                <w:rFonts w:ascii="Arial" w:eastAsia="Arial" w:hAnsi="Arial" w:cs="Arial"/>
                <w:color w:val="000000"/>
                <w:spacing w:val="-4"/>
              </w:rPr>
            </w:pPr>
            <w:r w:rsidRPr="00884EF6">
              <w:rPr>
                <w:rFonts w:ascii="Arial" w:eastAsia="Arial" w:hAnsi="Arial" w:cs="Arial"/>
                <w:color w:val="000000"/>
                <w:spacing w:val="-4"/>
              </w:rPr>
              <w:t xml:space="preserve">   Others</w:t>
            </w:r>
          </w:p>
        </w:tc>
        <w:tc>
          <w:tcPr>
            <w:tcW w:w="1360" w:type="dxa"/>
            <w:tcBorders>
              <w:bottom w:val="single" w:sz="4" w:space="0" w:color="auto"/>
            </w:tcBorders>
            <w:shd w:val="clear" w:color="auto" w:fill="auto"/>
            <w:vAlign w:val="center"/>
          </w:tcPr>
          <w:p w14:paraId="12E101E9" w14:textId="77777777" w:rsidR="006E6638" w:rsidRPr="002E3DC0" w:rsidRDefault="006E6638" w:rsidP="006E6638">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vAlign w:val="center"/>
          </w:tcPr>
          <w:p w14:paraId="5D12F905" w14:textId="77777777" w:rsidR="006E6638" w:rsidRPr="002E3DC0" w:rsidRDefault="006E6638" w:rsidP="006E6638">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tcPr>
          <w:p w14:paraId="3BE8298E" w14:textId="4C487963" w:rsidR="006E6638" w:rsidRPr="006E6638" w:rsidRDefault="00F20491" w:rsidP="006E6638">
            <w:pPr>
              <w:ind w:right="-72"/>
              <w:jc w:val="right"/>
              <w:rPr>
                <w:rFonts w:ascii="Arial" w:hAnsi="Arial" w:cs="Arial"/>
                <w:color w:val="000000" w:themeColor="text1"/>
                <w:lang w:val="en-GB"/>
              </w:rPr>
            </w:pPr>
            <w:r w:rsidRPr="00F20491">
              <w:rPr>
                <w:rFonts w:ascii="Arial" w:hAnsi="Arial" w:cs="Arial"/>
                <w:color w:val="000000" w:themeColor="text1"/>
                <w:lang w:val="en-GB"/>
              </w:rPr>
              <w:t>185,544</w:t>
            </w:r>
          </w:p>
        </w:tc>
        <w:tc>
          <w:tcPr>
            <w:tcW w:w="1361" w:type="dxa"/>
            <w:tcBorders>
              <w:bottom w:val="single" w:sz="4" w:space="0" w:color="auto"/>
            </w:tcBorders>
            <w:shd w:val="clear" w:color="auto" w:fill="auto"/>
          </w:tcPr>
          <w:p w14:paraId="548F0646" w14:textId="78FEB09E" w:rsidR="006E6638" w:rsidRPr="006E6638" w:rsidRDefault="00F20491" w:rsidP="006E6638">
            <w:pPr>
              <w:ind w:right="-72"/>
              <w:jc w:val="right"/>
              <w:rPr>
                <w:rFonts w:ascii="Arial" w:hAnsi="Arial" w:cs="Arial"/>
                <w:color w:val="000000" w:themeColor="text1"/>
                <w:lang w:val="en-GB"/>
              </w:rPr>
            </w:pPr>
            <w:r w:rsidRPr="00F20491">
              <w:rPr>
                <w:rFonts w:ascii="Arial" w:hAnsi="Arial" w:cs="Arial"/>
                <w:color w:val="000000" w:themeColor="text1"/>
                <w:lang w:val="en-GB"/>
              </w:rPr>
              <w:t>185,544</w:t>
            </w:r>
          </w:p>
        </w:tc>
        <w:tc>
          <w:tcPr>
            <w:tcW w:w="1361" w:type="dxa"/>
            <w:tcBorders>
              <w:bottom w:val="single" w:sz="4" w:space="0" w:color="auto"/>
            </w:tcBorders>
            <w:shd w:val="clear" w:color="auto" w:fill="auto"/>
          </w:tcPr>
          <w:p w14:paraId="0DF09588" w14:textId="208BF219" w:rsidR="006E6638" w:rsidRPr="006E6638" w:rsidRDefault="00F20491" w:rsidP="006E6638">
            <w:pPr>
              <w:ind w:right="-72"/>
              <w:jc w:val="right"/>
              <w:rPr>
                <w:rFonts w:ascii="Arial" w:hAnsi="Arial" w:cs="Arial"/>
                <w:color w:val="000000" w:themeColor="text1"/>
                <w:lang w:val="en-GB"/>
              </w:rPr>
            </w:pPr>
            <w:r w:rsidRPr="00F20491">
              <w:rPr>
                <w:rFonts w:ascii="Arial" w:hAnsi="Arial" w:cs="Arial"/>
                <w:color w:val="000000" w:themeColor="text1"/>
                <w:lang w:val="en-GB"/>
              </w:rPr>
              <w:t>185,544</w:t>
            </w:r>
          </w:p>
        </w:tc>
      </w:tr>
      <w:tr w:rsidR="00B45D78" w:rsidRPr="002E3DC0" w14:paraId="797C96F2" w14:textId="77777777" w:rsidTr="00884EF6">
        <w:tc>
          <w:tcPr>
            <w:tcW w:w="2779" w:type="dxa"/>
            <w:shd w:val="clear" w:color="auto" w:fill="auto"/>
            <w:vAlign w:val="bottom"/>
          </w:tcPr>
          <w:p w14:paraId="1B3BE353" w14:textId="77777777" w:rsidR="00B45D78" w:rsidRPr="00884EF6" w:rsidRDefault="00B45D78" w:rsidP="007C7C40">
            <w:pPr>
              <w:jc w:val="thaiDistribute"/>
              <w:rPr>
                <w:rFonts w:ascii="Arial" w:eastAsia="Arial" w:hAnsi="Arial" w:cs="Arial"/>
                <w:color w:val="000000"/>
                <w:spacing w:val="-4"/>
              </w:rPr>
            </w:pPr>
          </w:p>
        </w:tc>
        <w:tc>
          <w:tcPr>
            <w:tcW w:w="1360" w:type="dxa"/>
            <w:tcBorders>
              <w:top w:val="single" w:sz="4" w:space="0" w:color="auto"/>
            </w:tcBorders>
            <w:shd w:val="clear" w:color="auto" w:fill="auto"/>
            <w:vAlign w:val="bottom"/>
          </w:tcPr>
          <w:p w14:paraId="638CB9F2"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28C66E1B"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5F7AB894"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0207FD81"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0794FB62" w14:textId="77777777" w:rsidR="00B45D78" w:rsidRPr="002E3DC0" w:rsidRDefault="00B45D78" w:rsidP="007C7C40">
            <w:pPr>
              <w:ind w:right="-72"/>
              <w:jc w:val="right"/>
              <w:rPr>
                <w:rFonts w:ascii="Arial" w:hAnsi="Arial" w:cs="Arial"/>
                <w:color w:val="000000" w:themeColor="text1"/>
              </w:rPr>
            </w:pPr>
          </w:p>
        </w:tc>
      </w:tr>
      <w:tr w:rsidR="00B45D78" w:rsidRPr="002E3DC0" w14:paraId="6F5D412B" w14:textId="77777777" w:rsidTr="00884EF6">
        <w:tc>
          <w:tcPr>
            <w:tcW w:w="2779" w:type="dxa"/>
            <w:shd w:val="clear" w:color="auto" w:fill="auto"/>
            <w:vAlign w:val="bottom"/>
          </w:tcPr>
          <w:p w14:paraId="3BB7C987"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Total </w:t>
            </w:r>
            <w:proofErr w:type="spellStart"/>
            <w:r w:rsidRPr="00884EF6">
              <w:rPr>
                <w:rFonts w:ascii="Arial" w:eastAsia="Arial" w:hAnsi="Arial" w:cs="Arial"/>
                <w:color w:val="000000"/>
                <w:spacing w:val="-4"/>
              </w:rPr>
              <w:t>liabiities</w:t>
            </w:r>
            <w:proofErr w:type="spellEnd"/>
          </w:p>
        </w:tc>
        <w:tc>
          <w:tcPr>
            <w:tcW w:w="1360" w:type="dxa"/>
            <w:tcBorders>
              <w:bottom w:val="single" w:sz="4" w:space="0" w:color="auto"/>
            </w:tcBorders>
            <w:shd w:val="clear" w:color="auto" w:fill="auto"/>
            <w:vAlign w:val="center"/>
          </w:tcPr>
          <w:p w14:paraId="14BB01E8"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vAlign w:val="center"/>
          </w:tcPr>
          <w:p w14:paraId="6544EE28"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tcPr>
          <w:p w14:paraId="20715C4F" w14:textId="2F79BA84" w:rsidR="00B45D78" w:rsidRPr="002F6E6A" w:rsidRDefault="00F20491" w:rsidP="007C7C40">
            <w:pPr>
              <w:ind w:right="-72"/>
              <w:jc w:val="right"/>
              <w:rPr>
                <w:rFonts w:ascii="Arial" w:hAnsi="Arial" w:cs="Arial"/>
                <w:color w:val="000000" w:themeColor="text1"/>
                <w:highlight w:val="yellow"/>
              </w:rPr>
            </w:pPr>
            <w:r w:rsidRPr="00F20491">
              <w:rPr>
                <w:rFonts w:ascii="Arial" w:hAnsi="Arial" w:cs="Arial"/>
                <w:color w:val="000000" w:themeColor="text1"/>
                <w:lang w:val="en-GB"/>
              </w:rPr>
              <w:t>379,090</w:t>
            </w:r>
          </w:p>
        </w:tc>
        <w:tc>
          <w:tcPr>
            <w:tcW w:w="1361" w:type="dxa"/>
            <w:tcBorders>
              <w:bottom w:val="single" w:sz="4" w:space="0" w:color="auto"/>
            </w:tcBorders>
            <w:shd w:val="clear" w:color="auto" w:fill="auto"/>
          </w:tcPr>
          <w:p w14:paraId="37EF0C21" w14:textId="360CD637" w:rsidR="00B45D78" w:rsidRPr="002F6E6A" w:rsidRDefault="00F20491" w:rsidP="007C7C40">
            <w:pPr>
              <w:ind w:right="-72"/>
              <w:jc w:val="right"/>
              <w:rPr>
                <w:rFonts w:ascii="Arial" w:hAnsi="Arial" w:cs="Arial"/>
                <w:color w:val="000000" w:themeColor="text1"/>
                <w:highlight w:val="yellow"/>
              </w:rPr>
            </w:pPr>
            <w:r w:rsidRPr="00F20491">
              <w:rPr>
                <w:rFonts w:ascii="Arial" w:hAnsi="Arial" w:cs="Arial"/>
                <w:color w:val="000000" w:themeColor="text1"/>
                <w:lang w:val="en-GB"/>
              </w:rPr>
              <w:t>379,090</w:t>
            </w:r>
          </w:p>
        </w:tc>
        <w:tc>
          <w:tcPr>
            <w:tcW w:w="1361" w:type="dxa"/>
            <w:tcBorders>
              <w:bottom w:val="single" w:sz="4" w:space="0" w:color="auto"/>
            </w:tcBorders>
            <w:shd w:val="clear" w:color="auto" w:fill="auto"/>
            <w:vAlign w:val="center"/>
          </w:tcPr>
          <w:p w14:paraId="68B12820" w14:textId="6C5BD818" w:rsidR="00B45D78" w:rsidRPr="002F6E6A" w:rsidRDefault="00F20491" w:rsidP="007C7C40">
            <w:pPr>
              <w:ind w:right="-72"/>
              <w:jc w:val="right"/>
              <w:rPr>
                <w:rFonts w:ascii="Arial" w:hAnsi="Arial" w:cstheme="minorBidi"/>
                <w:color w:val="000000" w:themeColor="text1"/>
                <w:highlight w:val="yellow"/>
                <w:cs/>
              </w:rPr>
            </w:pPr>
            <w:r w:rsidRPr="00F20491">
              <w:rPr>
                <w:rFonts w:ascii="Arial" w:hAnsi="Arial" w:cs="Arial"/>
                <w:color w:val="000000" w:themeColor="text1"/>
                <w:lang w:val="en-GB"/>
              </w:rPr>
              <w:t>379,090</w:t>
            </w:r>
          </w:p>
        </w:tc>
      </w:tr>
    </w:tbl>
    <w:p w14:paraId="6ED3F41D" w14:textId="0238E3F6" w:rsidR="002E3DC0" w:rsidRDefault="002E3DC0" w:rsidP="00AC1B4E">
      <w:pPr>
        <w:rPr>
          <w:rFonts w:ascii="Arial" w:eastAsia="Arial" w:hAnsi="Arial" w:cstheme="minorBidi"/>
          <w:color w:val="000000"/>
        </w:rPr>
      </w:pPr>
    </w:p>
    <w:p w14:paraId="1B00A14E" w14:textId="7533FF98" w:rsidR="00A0342B" w:rsidRPr="002E3DC0" w:rsidRDefault="002E3DC0" w:rsidP="00AC1B4E">
      <w:pPr>
        <w:rPr>
          <w:rFonts w:ascii="Arial" w:eastAsia="Arial" w:hAnsi="Arial" w:cstheme="minorBidi"/>
          <w:color w:val="000000"/>
        </w:rPr>
      </w:pPr>
      <w:r>
        <w:rPr>
          <w:rFonts w:ascii="Arial" w:eastAsia="Arial" w:hAnsi="Arial" w:cstheme="minorBidi"/>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361"/>
        <w:gridCol w:w="1361"/>
        <w:gridCol w:w="1361"/>
        <w:gridCol w:w="1361"/>
      </w:tblGrid>
      <w:tr w:rsidR="00A6682B" w:rsidRPr="002E3DC0" w14:paraId="22114646" w14:textId="77777777" w:rsidTr="00884EF6">
        <w:tc>
          <w:tcPr>
            <w:tcW w:w="2779" w:type="dxa"/>
            <w:vAlign w:val="bottom"/>
          </w:tcPr>
          <w:p w14:paraId="288FF3C3" w14:textId="77777777" w:rsidR="00A6682B" w:rsidRPr="002E3DC0" w:rsidRDefault="00A6682B" w:rsidP="00AC1B4E">
            <w:pPr>
              <w:jc w:val="thaiDistribute"/>
              <w:rPr>
                <w:rFonts w:ascii="Arial" w:eastAsia="Arial" w:hAnsi="Arial" w:cs="Arial"/>
                <w:color w:val="000000"/>
              </w:rPr>
            </w:pPr>
          </w:p>
        </w:tc>
        <w:tc>
          <w:tcPr>
            <w:tcW w:w="6804" w:type="dxa"/>
            <w:gridSpan w:val="5"/>
            <w:tcBorders>
              <w:top w:val="single" w:sz="4" w:space="0" w:color="auto"/>
              <w:bottom w:val="single" w:sz="4" w:space="0" w:color="auto"/>
            </w:tcBorders>
          </w:tcPr>
          <w:p w14:paraId="3587493C" w14:textId="3D7AF719" w:rsidR="00A6682B" w:rsidRPr="002E3DC0" w:rsidRDefault="00A6682B" w:rsidP="00AC1B4E">
            <w:pPr>
              <w:jc w:val="center"/>
              <w:rPr>
                <w:rFonts w:ascii="Arial" w:eastAsia="Arial" w:hAnsi="Arial" w:cs="Arial"/>
                <w:color w:val="000000"/>
              </w:rPr>
            </w:pPr>
            <w:r w:rsidRPr="002E3DC0">
              <w:rPr>
                <w:rFonts w:ascii="Arial" w:hAnsi="Arial" w:cs="Arial"/>
                <w:b/>
                <w:bCs/>
                <w:color w:val="000000"/>
                <w:lang w:val="en-GB"/>
              </w:rPr>
              <w:t>Separate financial statements</w:t>
            </w:r>
          </w:p>
        </w:tc>
      </w:tr>
      <w:tr w:rsidR="00A6682B" w:rsidRPr="002E3DC0" w14:paraId="6536524E" w14:textId="77777777" w:rsidTr="00884EF6">
        <w:tc>
          <w:tcPr>
            <w:tcW w:w="2779" w:type="dxa"/>
            <w:vAlign w:val="bottom"/>
          </w:tcPr>
          <w:p w14:paraId="0BC1A188" w14:textId="77777777" w:rsidR="00A6682B" w:rsidRPr="002E3DC0" w:rsidRDefault="00A6682B" w:rsidP="00AC1B4E">
            <w:pPr>
              <w:jc w:val="thaiDistribute"/>
              <w:rPr>
                <w:rFonts w:ascii="Arial" w:eastAsia="Arial" w:hAnsi="Arial" w:cs="Arial"/>
                <w:color w:val="000000"/>
              </w:rPr>
            </w:pPr>
          </w:p>
        </w:tc>
        <w:tc>
          <w:tcPr>
            <w:tcW w:w="1360" w:type="dxa"/>
            <w:tcBorders>
              <w:top w:val="single" w:sz="4" w:space="0" w:color="auto"/>
            </w:tcBorders>
            <w:vAlign w:val="bottom"/>
          </w:tcPr>
          <w:p w14:paraId="49234011" w14:textId="77777777" w:rsidR="00CF0068" w:rsidRPr="002E3DC0" w:rsidRDefault="00A6682B" w:rsidP="00CF0068">
            <w:pPr>
              <w:ind w:right="-72"/>
              <w:jc w:val="right"/>
              <w:rPr>
                <w:rFonts w:ascii="Arial" w:hAnsi="Arial" w:cs="Arial"/>
                <w:b/>
                <w:bCs/>
                <w:color w:val="000000"/>
                <w:lang w:val="en-GB"/>
              </w:rPr>
            </w:pPr>
            <w:r w:rsidRPr="002E3DC0">
              <w:rPr>
                <w:rFonts w:ascii="Arial" w:hAnsi="Arial" w:cs="Arial"/>
                <w:b/>
                <w:bCs/>
                <w:color w:val="000000"/>
                <w:lang w:val="en-GB"/>
              </w:rPr>
              <w:t xml:space="preserve">Fair value through profit </w:t>
            </w:r>
          </w:p>
          <w:p w14:paraId="1E5E976E" w14:textId="2C014E3D" w:rsidR="00A6682B" w:rsidRPr="002E3DC0" w:rsidRDefault="00A6682B" w:rsidP="00CF0068">
            <w:pPr>
              <w:ind w:right="-72"/>
              <w:jc w:val="right"/>
              <w:rPr>
                <w:rFonts w:ascii="Arial" w:hAnsi="Arial" w:cs="Arial"/>
                <w:b/>
                <w:bCs/>
              </w:rPr>
            </w:pPr>
            <w:r w:rsidRPr="002E3DC0">
              <w:rPr>
                <w:rFonts w:ascii="Arial" w:hAnsi="Arial" w:cs="Arial"/>
                <w:b/>
                <w:bCs/>
                <w:color w:val="000000"/>
                <w:lang w:val="en-GB"/>
              </w:rPr>
              <w:t>or loss (FVPL)</w:t>
            </w:r>
          </w:p>
        </w:tc>
        <w:tc>
          <w:tcPr>
            <w:tcW w:w="1361" w:type="dxa"/>
            <w:tcBorders>
              <w:top w:val="single" w:sz="4" w:space="0" w:color="auto"/>
            </w:tcBorders>
            <w:vAlign w:val="bottom"/>
          </w:tcPr>
          <w:p w14:paraId="2DE41334" w14:textId="77777777" w:rsidR="00A6682B" w:rsidRPr="002E3DC0" w:rsidRDefault="00A6682B" w:rsidP="00CF0068">
            <w:pPr>
              <w:ind w:right="-72"/>
              <w:jc w:val="right"/>
              <w:rPr>
                <w:rFonts w:ascii="Arial" w:hAnsi="Arial" w:cs="Arial"/>
                <w:b/>
                <w:bCs/>
              </w:rPr>
            </w:pPr>
            <w:r w:rsidRPr="002E3DC0">
              <w:rPr>
                <w:rFonts w:ascii="Arial" w:hAnsi="Arial" w:cs="Arial"/>
                <w:b/>
                <w:bCs/>
                <w:color w:val="000000"/>
                <w:lang w:val="en-GB"/>
              </w:rPr>
              <w:t>Fair value through other comprehensive income (FVOCI)</w:t>
            </w:r>
          </w:p>
        </w:tc>
        <w:tc>
          <w:tcPr>
            <w:tcW w:w="1361" w:type="dxa"/>
            <w:tcBorders>
              <w:top w:val="single" w:sz="4" w:space="0" w:color="auto"/>
            </w:tcBorders>
            <w:vAlign w:val="bottom"/>
          </w:tcPr>
          <w:p w14:paraId="21C18D3B" w14:textId="77777777" w:rsidR="00A6682B" w:rsidRPr="002E3DC0" w:rsidRDefault="00A6682B" w:rsidP="00CF0068">
            <w:pPr>
              <w:ind w:right="-72"/>
              <w:jc w:val="right"/>
              <w:rPr>
                <w:rFonts w:ascii="Arial" w:hAnsi="Arial" w:cs="Arial"/>
                <w:b/>
                <w:bCs/>
              </w:rPr>
            </w:pPr>
            <w:r w:rsidRPr="002E3DC0">
              <w:rPr>
                <w:rFonts w:ascii="Arial" w:hAnsi="Arial" w:cs="Arial"/>
                <w:b/>
                <w:bCs/>
                <w:color w:val="000000"/>
                <w:lang w:val="en-GB"/>
              </w:rPr>
              <w:t>Amortised cost</w:t>
            </w:r>
          </w:p>
        </w:tc>
        <w:tc>
          <w:tcPr>
            <w:tcW w:w="1361" w:type="dxa"/>
            <w:tcBorders>
              <w:top w:val="single" w:sz="4" w:space="0" w:color="auto"/>
            </w:tcBorders>
            <w:vAlign w:val="bottom"/>
          </w:tcPr>
          <w:p w14:paraId="1953D406" w14:textId="77777777" w:rsidR="00A6682B" w:rsidRPr="002E3DC0" w:rsidRDefault="00A6682B" w:rsidP="00CF0068">
            <w:pPr>
              <w:ind w:right="-72"/>
              <w:jc w:val="right"/>
              <w:rPr>
                <w:rFonts w:ascii="Arial" w:hAnsi="Arial" w:cs="Arial"/>
                <w:b/>
                <w:bCs/>
                <w:spacing w:val="-2"/>
              </w:rPr>
            </w:pPr>
            <w:r w:rsidRPr="002E3DC0">
              <w:rPr>
                <w:rFonts w:ascii="Arial" w:hAnsi="Arial" w:cs="Arial"/>
                <w:b/>
                <w:bCs/>
                <w:color w:val="000000"/>
                <w:lang w:val="en-GB"/>
              </w:rPr>
              <w:t>Total carrying amount</w:t>
            </w:r>
          </w:p>
        </w:tc>
        <w:tc>
          <w:tcPr>
            <w:tcW w:w="1361" w:type="dxa"/>
            <w:tcBorders>
              <w:top w:val="single" w:sz="4" w:space="0" w:color="auto"/>
            </w:tcBorders>
            <w:vAlign w:val="bottom"/>
          </w:tcPr>
          <w:p w14:paraId="3FF99783" w14:textId="77777777" w:rsidR="00A6682B" w:rsidRPr="002E3DC0" w:rsidRDefault="00A6682B" w:rsidP="00CF0068">
            <w:pPr>
              <w:ind w:right="-72"/>
              <w:jc w:val="right"/>
              <w:rPr>
                <w:rFonts w:ascii="Arial" w:hAnsi="Arial" w:cs="Arial"/>
                <w:b/>
                <w:bCs/>
              </w:rPr>
            </w:pPr>
            <w:r w:rsidRPr="002E3DC0">
              <w:rPr>
                <w:rFonts w:ascii="Arial" w:hAnsi="Arial" w:cs="Arial"/>
                <w:b/>
                <w:bCs/>
                <w:color w:val="000000"/>
                <w:lang w:val="en-GB"/>
              </w:rPr>
              <w:t>Fair value</w:t>
            </w:r>
          </w:p>
        </w:tc>
      </w:tr>
      <w:tr w:rsidR="00A6682B" w:rsidRPr="002E3DC0" w14:paraId="0A819255" w14:textId="77777777" w:rsidTr="00884EF6">
        <w:tc>
          <w:tcPr>
            <w:tcW w:w="2779" w:type="dxa"/>
            <w:vAlign w:val="bottom"/>
          </w:tcPr>
          <w:p w14:paraId="700072BE" w14:textId="77777777" w:rsidR="00A6682B" w:rsidRPr="002E3DC0" w:rsidRDefault="00A6682B" w:rsidP="00AC1B4E">
            <w:pPr>
              <w:jc w:val="thaiDistribute"/>
              <w:rPr>
                <w:rFonts w:ascii="Arial" w:eastAsia="Arial" w:hAnsi="Arial" w:cs="Arial"/>
                <w:color w:val="000000"/>
              </w:rPr>
            </w:pPr>
          </w:p>
        </w:tc>
        <w:tc>
          <w:tcPr>
            <w:tcW w:w="1360" w:type="dxa"/>
            <w:tcBorders>
              <w:bottom w:val="single" w:sz="4" w:space="0" w:color="auto"/>
            </w:tcBorders>
          </w:tcPr>
          <w:p w14:paraId="5C3EDF41" w14:textId="77777777" w:rsidR="00A6682B" w:rsidRPr="002E3DC0" w:rsidRDefault="00A6682B" w:rsidP="00CF0068">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7307A0BE" w14:textId="77777777" w:rsidR="00A6682B" w:rsidRPr="002E3DC0" w:rsidRDefault="00A6682B" w:rsidP="00CF0068">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06AE9AF4" w14:textId="77777777" w:rsidR="00A6682B" w:rsidRPr="002E3DC0" w:rsidRDefault="00A6682B" w:rsidP="00CF0068">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737B34EA" w14:textId="77777777" w:rsidR="00A6682B" w:rsidRPr="002E3DC0" w:rsidRDefault="00A6682B" w:rsidP="00CF0068">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58A9F0A3" w14:textId="77777777" w:rsidR="00A6682B" w:rsidRPr="002E3DC0" w:rsidRDefault="00A6682B" w:rsidP="00CF0068">
            <w:pPr>
              <w:ind w:right="-72"/>
              <w:jc w:val="right"/>
              <w:rPr>
                <w:rFonts w:ascii="Arial" w:eastAsia="Arial" w:hAnsi="Arial" w:cs="Arial"/>
                <w:color w:val="000000"/>
              </w:rPr>
            </w:pPr>
            <w:r w:rsidRPr="002E3DC0">
              <w:rPr>
                <w:rFonts w:ascii="Arial" w:hAnsi="Arial" w:cs="Arial"/>
                <w:b/>
                <w:bCs/>
                <w:color w:val="000000"/>
                <w:lang w:val="en-GB"/>
              </w:rPr>
              <w:t>Thousand Baht</w:t>
            </w:r>
          </w:p>
        </w:tc>
      </w:tr>
      <w:tr w:rsidR="00A6682B" w:rsidRPr="002E3DC0" w14:paraId="299BE34F" w14:textId="77777777" w:rsidTr="00884EF6">
        <w:tc>
          <w:tcPr>
            <w:tcW w:w="2779" w:type="dxa"/>
            <w:shd w:val="clear" w:color="auto" w:fill="auto"/>
            <w:vAlign w:val="center"/>
          </w:tcPr>
          <w:p w14:paraId="27D776AF" w14:textId="77777777" w:rsidR="00A6682B" w:rsidRPr="002E3DC0" w:rsidRDefault="00A6682B" w:rsidP="00AC1B4E">
            <w:pPr>
              <w:jc w:val="thaiDistribute"/>
              <w:rPr>
                <w:rFonts w:ascii="Arial" w:eastAsia="Arial" w:hAnsi="Arial" w:cs="Arial"/>
                <w:color w:val="000000"/>
              </w:rPr>
            </w:pPr>
          </w:p>
        </w:tc>
        <w:tc>
          <w:tcPr>
            <w:tcW w:w="1360" w:type="dxa"/>
            <w:tcBorders>
              <w:top w:val="single" w:sz="4" w:space="0" w:color="auto"/>
            </w:tcBorders>
            <w:shd w:val="clear" w:color="auto" w:fill="FAFAFA"/>
            <w:vAlign w:val="center"/>
          </w:tcPr>
          <w:p w14:paraId="0FF0ED12" w14:textId="77777777" w:rsidR="00A6682B" w:rsidRPr="002E3DC0" w:rsidRDefault="00A6682B"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center"/>
          </w:tcPr>
          <w:p w14:paraId="28C388AF" w14:textId="77777777" w:rsidR="00A6682B" w:rsidRPr="002E3DC0" w:rsidRDefault="00A6682B"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center"/>
          </w:tcPr>
          <w:p w14:paraId="705F5D70" w14:textId="77777777" w:rsidR="00A6682B" w:rsidRPr="002E3DC0" w:rsidRDefault="00A6682B"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center"/>
          </w:tcPr>
          <w:p w14:paraId="159096EA" w14:textId="77777777" w:rsidR="00A6682B" w:rsidRPr="002E3DC0" w:rsidRDefault="00A6682B" w:rsidP="00CF0068">
            <w:pPr>
              <w:ind w:right="-72"/>
              <w:jc w:val="right"/>
              <w:rPr>
                <w:rFonts w:ascii="Arial" w:eastAsia="Arial" w:hAnsi="Arial" w:cs="Arial"/>
                <w:color w:val="000000"/>
              </w:rPr>
            </w:pPr>
          </w:p>
        </w:tc>
        <w:tc>
          <w:tcPr>
            <w:tcW w:w="1361" w:type="dxa"/>
            <w:tcBorders>
              <w:top w:val="single" w:sz="4" w:space="0" w:color="auto"/>
            </w:tcBorders>
            <w:shd w:val="clear" w:color="auto" w:fill="FAFAFA"/>
            <w:vAlign w:val="center"/>
          </w:tcPr>
          <w:p w14:paraId="66FA40FC" w14:textId="77777777" w:rsidR="00A6682B" w:rsidRPr="002E3DC0" w:rsidRDefault="00A6682B" w:rsidP="00CF0068">
            <w:pPr>
              <w:ind w:right="-72"/>
              <w:jc w:val="right"/>
              <w:rPr>
                <w:rFonts w:ascii="Arial" w:eastAsia="Arial" w:hAnsi="Arial" w:cs="Arial"/>
                <w:color w:val="000000"/>
              </w:rPr>
            </w:pPr>
          </w:p>
        </w:tc>
      </w:tr>
      <w:tr w:rsidR="00A6682B" w:rsidRPr="002E3DC0" w14:paraId="13614ED7" w14:textId="77777777" w:rsidTr="00884EF6">
        <w:tc>
          <w:tcPr>
            <w:tcW w:w="2779" w:type="dxa"/>
            <w:shd w:val="clear" w:color="auto" w:fill="auto"/>
            <w:vAlign w:val="bottom"/>
          </w:tcPr>
          <w:p w14:paraId="5C6C066B" w14:textId="0D84B848" w:rsidR="00A6682B" w:rsidRPr="00884EF6" w:rsidRDefault="00A6682B" w:rsidP="00AC1B4E">
            <w:pPr>
              <w:jc w:val="thaiDistribute"/>
              <w:rPr>
                <w:rFonts w:ascii="Arial" w:eastAsia="Arial" w:hAnsi="Arial" w:cs="Arial"/>
                <w:color w:val="000000"/>
                <w:spacing w:val="-4"/>
              </w:rPr>
            </w:pPr>
            <w:r w:rsidRPr="00884EF6">
              <w:rPr>
                <w:rFonts w:ascii="Arial" w:eastAsia="Arial" w:hAnsi="Arial" w:cs="Arial"/>
                <w:b/>
                <w:bCs/>
                <w:color w:val="000000"/>
                <w:spacing w:val="-4"/>
              </w:rPr>
              <w:t xml:space="preserve">As </w:t>
            </w:r>
            <w:proofErr w:type="gramStart"/>
            <w:r w:rsidRPr="00884EF6">
              <w:rPr>
                <w:rFonts w:ascii="Arial" w:eastAsia="Arial" w:hAnsi="Arial" w:cs="Arial"/>
                <w:b/>
                <w:bCs/>
                <w:color w:val="000000"/>
                <w:spacing w:val="-4"/>
              </w:rPr>
              <w:t>at</w:t>
            </w:r>
            <w:proofErr w:type="gramEnd"/>
            <w:r w:rsidRPr="00884EF6">
              <w:rPr>
                <w:rFonts w:ascii="Arial" w:eastAsia="Arial" w:hAnsi="Arial" w:cs="Arial"/>
                <w:b/>
                <w:bCs/>
                <w:color w:val="000000"/>
                <w:spacing w:val="-4"/>
              </w:rPr>
              <w:t xml:space="preserve"> </w:t>
            </w:r>
            <w:r w:rsidR="00106018" w:rsidRPr="00884EF6">
              <w:rPr>
                <w:rFonts w:ascii="Arial" w:eastAsia="Arial" w:hAnsi="Arial" w:cs="Arial"/>
                <w:b/>
                <w:bCs/>
                <w:color w:val="000000"/>
                <w:spacing w:val="-4"/>
                <w:lang w:val="en-GB"/>
              </w:rPr>
              <w:t>31</w:t>
            </w:r>
            <w:r w:rsidRPr="00884EF6">
              <w:rPr>
                <w:rFonts w:ascii="Arial" w:eastAsia="Arial" w:hAnsi="Arial" w:cs="Arial"/>
                <w:b/>
                <w:bCs/>
                <w:color w:val="000000"/>
                <w:spacing w:val="-4"/>
              </w:rPr>
              <w:t xml:space="preserve"> December </w:t>
            </w:r>
            <w:r w:rsidR="00106018" w:rsidRPr="00884EF6">
              <w:rPr>
                <w:rFonts w:ascii="Arial" w:eastAsia="Arial" w:hAnsi="Arial" w:cs="Arial"/>
                <w:b/>
                <w:bCs/>
                <w:color w:val="000000"/>
                <w:spacing w:val="-4"/>
                <w:lang w:val="en-GB"/>
              </w:rPr>
              <w:t>202</w:t>
            </w:r>
            <w:r w:rsidR="00B45D78" w:rsidRPr="00884EF6">
              <w:rPr>
                <w:rFonts w:ascii="Arial" w:eastAsia="Arial" w:hAnsi="Arial" w:cs="Arial"/>
                <w:b/>
                <w:bCs/>
                <w:color w:val="000000"/>
                <w:spacing w:val="-4"/>
                <w:lang w:val="en-GB"/>
              </w:rPr>
              <w:t>3</w:t>
            </w:r>
          </w:p>
        </w:tc>
        <w:tc>
          <w:tcPr>
            <w:tcW w:w="1360" w:type="dxa"/>
            <w:shd w:val="clear" w:color="auto" w:fill="FAFAFA"/>
            <w:vAlign w:val="center"/>
          </w:tcPr>
          <w:p w14:paraId="373F23F8" w14:textId="77777777" w:rsidR="00A6682B" w:rsidRPr="002E3DC0" w:rsidRDefault="00A6682B" w:rsidP="00CF0068">
            <w:pPr>
              <w:ind w:right="-72"/>
              <w:jc w:val="right"/>
              <w:rPr>
                <w:rFonts w:ascii="Arial" w:eastAsia="Arial" w:hAnsi="Arial" w:cs="Arial"/>
                <w:color w:val="000000"/>
              </w:rPr>
            </w:pPr>
          </w:p>
        </w:tc>
        <w:tc>
          <w:tcPr>
            <w:tcW w:w="1361" w:type="dxa"/>
            <w:shd w:val="clear" w:color="auto" w:fill="FAFAFA"/>
            <w:vAlign w:val="center"/>
          </w:tcPr>
          <w:p w14:paraId="0C53A68E" w14:textId="77777777" w:rsidR="00A6682B" w:rsidRPr="002E3DC0" w:rsidRDefault="00A6682B" w:rsidP="00CF0068">
            <w:pPr>
              <w:ind w:right="-72"/>
              <w:jc w:val="right"/>
              <w:rPr>
                <w:rFonts w:ascii="Arial" w:eastAsia="Arial" w:hAnsi="Arial" w:cs="Arial"/>
                <w:color w:val="000000"/>
              </w:rPr>
            </w:pPr>
          </w:p>
        </w:tc>
        <w:tc>
          <w:tcPr>
            <w:tcW w:w="1361" w:type="dxa"/>
            <w:shd w:val="clear" w:color="auto" w:fill="FAFAFA"/>
            <w:vAlign w:val="center"/>
          </w:tcPr>
          <w:p w14:paraId="002957AD" w14:textId="77777777" w:rsidR="00A6682B" w:rsidRPr="002E3DC0" w:rsidRDefault="00A6682B" w:rsidP="00CF0068">
            <w:pPr>
              <w:ind w:right="-72"/>
              <w:jc w:val="right"/>
              <w:rPr>
                <w:rFonts w:ascii="Arial" w:eastAsia="Arial" w:hAnsi="Arial" w:cs="Arial"/>
                <w:color w:val="000000"/>
              </w:rPr>
            </w:pPr>
          </w:p>
        </w:tc>
        <w:tc>
          <w:tcPr>
            <w:tcW w:w="1361" w:type="dxa"/>
            <w:shd w:val="clear" w:color="auto" w:fill="FAFAFA"/>
            <w:vAlign w:val="center"/>
          </w:tcPr>
          <w:p w14:paraId="4D154344" w14:textId="77777777" w:rsidR="00A6682B" w:rsidRPr="002E3DC0" w:rsidRDefault="00A6682B" w:rsidP="00CF0068">
            <w:pPr>
              <w:ind w:right="-72"/>
              <w:jc w:val="right"/>
              <w:rPr>
                <w:rFonts w:ascii="Arial" w:eastAsia="Arial" w:hAnsi="Arial" w:cs="Arial"/>
                <w:color w:val="000000"/>
              </w:rPr>
            </w:pPr>
          </w:p>
        </w:tc>
        <w:tc>
          <w:tcPr>
            <w:tcW w:w="1361" w:type="dxa"/>
            <w:shd w:val="clear" w:color="auto" w:fill="FAFAFA"/>
            <w:vAlign w:val="center"/>
          </w:tcPr>
          <w:p w14:paraId="43C2631E" w14:textId="77777777" w:rsidR="00A6682B" w:rsidRPr="002E3DC0" w:rsidRDefault="00A6682B" w:rsidP="00CF0068">
            <w:pPr>
              <w:ind w:right="-72"/>
              <w:jc w:val="right"/>
              <w:rPr>
                <w:rFonts w:ascii="Arial" w:eastAsia="Arial" w:hAnsi="Arial" w:cs="Arial"/>
                <w:color w:val="000000"/>
              </w:rPr>
            </w:pPr>
          </w:p>
        </w:tc>
      </w:tr>
      <w:tr w:rsidR="00A6682B" w:rsidRPr="002E3DC0" w14:paraId="174AEFD6" w14:textId="77777777" w:rsidTr="00884EF6">
        <w:tc>
          <w:tcPr>
            <w:tcW w:w="2779" w:type="dxa"/>
            <w:shd w:val="clear" w:color="auto" w:fill="auto"/>
            <w:vAlign w:val="bottom"/>
          </w:tcPr>
          <w:p w14:paraId="29585D8F" w14:textId="77777777" w:rsidR="00E63B85" w:rsidRPr="00884EF6" w:rsidRDefault="00A6682B" w:rsidP="00AC1B4E">
            <w:pPr>
              <w:jc w:val="thaiDistribute"/>
              <w:rPr>
                <w:rFonts w:ascii="Arial" w:eastAsia="Arial" w:hAnsi="Arial" w:cs="Arial"/>
                <w:i/>
                <w:iCs/>
                <w:color w:val="000000"/>
                <w:spacing w:val="-4"/>
              </w:rPr>
            </w:pPr>
            <w:r w:rsidRPr="00884EF6">
              <w:rPr>
                <w:rFonts w:ascii="Arial" w:eastAsia="Arial" w:hAnsi="Arial" w:cs="Arial"/>
                <w:i/>
                <w:iCs/>
                <w:color w:val="000000"/>
                <w:spacing w:val="-4"/>
              </w:rPr>
              <w:t xml:space="preserve">Financial assets </w:t>
            </w:r>
            <w:proofErr w:type="gramStart"/>
            <w:r w:rsidRPr="00884EF6">
              <w:rPr>
                <w:rFonts w:ascii="Arial" w:eastAsia="Arial" w:hAnsi="Arial" w:cs="Arial"/>
                <w:i/>
                <w:iCs/>
                <w:color w:val="000000"/>
                <w:spacing w:val="-4"/>
              </w:rPr>
              <w:t>measured</w:t>
            </w:r>
            <w:proofErr w:type="gramEnd"/>
            <w:r w:rsidRPr="00884EF6">
              <w:rPr>
                <w:rFonts w:ascii="Arial" w:eastAsia="Arial" w:hAnsi="Arial" w:cs="Arial"/>
                <w:i/>
                <w:iCs/>
                <w:color w:val="000000"/>
                <w:spacing w:val="-4"/>
              </w:rPr>
              <w:t xml:space="preserve"> </w:t>
            </w:r>
          </w:p>
          <w:p w14:paraId="171A58E3" w14:textId="5B87B848" w:rsidR="00A6682B" w:rsidRPr="00884EF6" w:rsidRDefault="00E63B85" w:rsidP="00AC1B4E">
            <w:pPr>
              <w:jc w:val="thaiDistribute"/>
              <w:rPr>
                <w:rFonts w:ascii="Arial" w:hAnsi="Arial" w:cs="Arial"/>
                <w:spacing w:val="-4"/>
                <w:lang w:val="en-GB"/>
              </w:rPr>
            </w:pPr>
            <w:r w:rsidRPr="00884EF6">
              <w:rPr>
                <w:rFonts w:ascii="Arial" w:eastAsia="Arial" w:hAnsi="Arial" w:cs="Arial"/>
                <w:i/>
                <w:iCs/>
                <w:color w:val="000000"/>
                <w:spacing w:val="-4"/>
              </w:rPr>
              <w:t xml:space="preserve">   </w:t>
            </w:r>
            <w:r w:rsidR="00A6682B" w:rsidRPr="00884EF6">
              <w:rPr>
                <w:rFonts w:ascii="Arial" w:eastAsia="Arial" w:hAnsi="Arial" w:cs="Arial"/>
                <w:i/>
                <w:iCs/>
                <w:color w:val="000000"/>
                <w:spacing w:val="-4"/>
              </w:rPr>
              <w:t>at fair value</w:t>
            </w:r>
          </w:p>
        </w:tc>
        <w:tc>
          <w:tcPr>
            <w:tcW w:w="1360" w:type="dxa"/>
            <w:shd w:val="clear" w:color="auto" w:fill="FAFAFA"/>
            <w:vAlign w:val="center"/>
          </w:tcPr>
          <w:p w14:paraId="68D0BA94" w14:textId="77777777" w:rsidR="00A6682B" w:rsidRPr="002E3DC0" w:rsidRDefault="00A6682B" w:rsidP="00CF0068">
            <w:pPr>
              <w:ind w:right="-72"/>
              <w:jc w:val="right"/>
              <w:rPr>
                <w:rFonts w:ascii="Arial" w:eastAsia="Arial" w:hAnsi="Arial" w:cs="Arial"/>
                <w:color w:val="000000"/>
              </w:rPr>
            </w:pPr>
          </w:p>
        </w:tc>
        <w:tc>
          <w:tcPr>
            <w:tcW w:w="1361" w:type="dxa"/>
            <w:shd w:val="clear" w:color="auto" w:fill="FAFAFA"/>
            <w:vAlign w:val="center"/>
          </w:tcPr>
          <w:p w14:paraId="2A92AFDC" w14:textId="77777777" w:rsidR="00A6682B" w:rsidRPr="002E3DC0" w:rsidRDefault="00A6682B" w:rsidP="00CF0068">
            <w:pPr>
              <w:ind w:right="-72"/>
              <w:jc w:val="right"/>
              <w:rPr>
                <w:rFonts w:ascii="Arial" w:eastAsia="Arial" w:hAnsi="Arial" w:cs="Arial"/>
                <w:color w:val="000000"/>
              </w:rPr>
            </w:pPr>
          </w:p>
        </w:tc>
        <w:tc>
          <w:tcPr>
            <w:tcW w:w="1361" w:type="dxa"/>
            <w:shd w:val="clear" w:color="auto" w:fill="FAFAFA"/>
            <w:vAlign w:val="center"/>
          </w:tcPr>
          <w:p w14:paraId="58715A92" w14:textId="77777777" w:rsidR="00A6682B" w:rsidRPr="002E3DC0" w:rsidRDefault="00A6682B" w:rsidP="00CF0068">
            <w:pPr>
              <w:ind w:right="-72"/>
              <w:jc w:val="right"/>
              <w:rPr>
                <w:rFonts w:ascii="Arial" w:eastAsia="Arial" w:hAnsi="Arial" w:cs="Arial"/>
                <w:color w:val="000000"/>
              </w:rPr>
            </w:pPr>
          </w:p>
        </w:tc>
        <w:tc>
          <w:tcPr>
            <w:tcW w:w="1361" w:type="dxa"/>
            <w:shd w:val="clear" w:color="auto" w:fill="FAFAFA"/>
            <w:vAlign w:val="center"/>
          </w:tcPr>
          <w:p w14:paraId="0FAC701A" w14:textId="77777777" w:rsidR="00A6682B" w:rsidRPr="002E3DC0" w:rsidRDefault="00A6682B" w:rsidP="00CF0068">
            <w:pPr>
              <w:ind w:right="-72"/>
              <w:jc w:val="right"/>
              <w:rPr>
                <w:rFonts w:ascii="Arial" w:eastAsia="Arial" w:hAnsi="Arial" w:cs="Arial"/>
                <w:color w:val="000000"/>
              </w:rPr>
            </w:pPr>
          </w:p>
        </w:tc>
        <w:tc>
          <w:tcPr>
            <w:tcW w:w="1361" w:type="dxa"/>
            <w:shd w:val="clear" w:color="auto" w:fill="FAFAFA"/>
            <w:vAlign w:val="center"/>
          </w:tcPr>
          <w:p w14:paraId="65555FD9" w14:textId="77777777" w:rsidR="00A6682B" w:rsidRPr="002E3DC0" w:rsidRDefault="00A6682B" w:rsidP="00CF0068">
            <w:pPr>
              <w:ind w:right="-72"/>
              <w:jc w:val="right"/>
              <w:rPr>
                <w:rFonts w:ascii="Arial" w:eastAsia="Arial" w:hAnsi="Arial" w:cs="Arial"/>
                <w:color w:val="000000"/>
              </w:rPr>
            </w:pPr>
          </w:p>
        </w:tc>
      </w:tr>
      <w:tr w:rsidR="00FC14C7" w:rsidRPr="002E3DC0" w14:paraId="2C498152" w14:textId="77777777" w:rsidTr="00884EF6">
        <w:tc>
          <w:tcPr>
            <w:tcW w:w="2779" w:type="dxa"/>
            <w:shd w:val="clear" w:color="auto" w:fill="auto"/>
            <w:vAlign w:val="bottom"/>
          </w:tcPr>
          <w:p w14:paraId="07F33935" w14:textId="2B4DF5FE" w:rsidR="00FC14C7" w:rsidRPr="00884EF6" w:rsidRDefault="00FC14C7" w:rsidP="00FC14C7">
            <w:pPr>
              <w:jc w:val="thaiDistribute"/>
              <w:rPr>
                <w:rFonts w:ascii="Arial" w:hAnsi="Arial" w:cs="Arial"/>
                <w:spacing w:val="-4"/>
                <w:lang w:val="en-GB"/>
              </w:rPr>
            </w:pPr>
            <w:r w:rsidRPr="00884EF6">
              <w:rPr>
                <w:rFonts w:ascii="Arial" w:eastAsia="Arial" w:hAnsi="Arial" w:cs="Arial"/>
                <w:color w:val="000000"/>
                <w:spacing w:val="-4"/>
              </w:rPr>
              <w:t xml:space="preserve">   Debt securities </w:t>
            </w:r>
          </w:p>
        </w:tc>
        <w:tc>
          <w:tcPr>
            <w:tcW w:w="1360" w:type="dxa"/>
            <w:shd w:val="clear" w:color="auto" w:fill="FAFAFA"/>
          </w:tcPr>
          <w:p w14:paraId="18E64F2B" w14:textId="0AA57A4D"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211</w:t>
            </w:r>
            <w:r w:rsidRPr="002E3DC0">
              <w:rPr>
                <w:rFonts w:ascii="Arial" w:hAnsi="Arial" w:cs="Arial"/>
                <w:color w:val="000000" w:themeColor="text1"/>
              </w:rPr>
              <w:t>,</w:t>
            </w:r>
            <w:r w:rsidRPr="002E3DC0">
              <w:rPr>
                <w:rFonts w:ascii="Arial" w:hAnsi="Arial" w:cs="Arial"/>
                <w:color w:val="000000" w:themeColor="text1"/>
                <w:cs/>
              </w:rPr>
              <w:t>572</w:t>
            </w:r>
          </w:p>
        </w:tc>
        <w:tc>
          <w:tcPr>
            <w:tcW w:w="1361" w:type="dxa"/>
            <w:shd w:val="clear" w:color="auto" w:fill="FAFAFA"/>
          </w:tcPr>
          <w:p w14:paraId="5677DED7" w14:textId="09518B2E"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872</w:t>
            </w:r>
            <w:r w:rsidRPr="002E3DC0">
              <w:rPr>
                <w:rFonts w:ascii="Arial" w:hAnsi="Arial" w:cs="Arial"/>
                <w:color w:val="000000" w:themeColor="text1"/>
              </w:rPr>
              <w:t>,</w:t>
            </w:r>
            <w:r w:rsidRPr="002E3DC0">
              <w:rPr>
                <w:rFonts w:ascii="Arial" w:hAnsi="Arial" w:cs="Arial"/>
                <w:color w:val="000000" w:themeColor="text1"/>
                <w:cs/>
              </w:rPr>
              <w:t>268</w:t>
            </w:r>
          </w:p>
        </w:tc>
        <w:tc>
          <w:tcPr>
            <w:tcW w:w="1361" w:type="dxa"/>
            <w:shd w:val="clear" w:color="auto" w:fill="FAFAFA"/>
          </w:tcPr>
          <w:p w14:paraId="4FACBD1D" w14:textId="185527D3"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w:t>
            </w:r>
          </w:p>
        </w:tc>
        <w:tc>
          <w:tcPr>
            <w:tcW w:w="1361" w:type="dxa"/>
            <w:shd w:val="clear" w:color="auto" w:fill="FAFAFA"/>
          </w:tcPr>
          <w:p w14:paraId="30DFE7AA" w14:textId="15E58167" w:rsidR="00FC14C7" w:rsidRPr="002E3DC0" w:rsidRDefault="00FC14C7" w:rsidP="00FC14C7">
            <w:pPr>
              <w:ind w:right="-72"/>
              <w:jc w:val="right"/>
              <w:rPr>
                <w:rFonts w:ascii="Arial" w:hAnsi="Arial" w:cs="Arial"/>
                <w:color w:val="000000" w:themeColor="text1"/>
              </w:rPr>
            </w:pPr>
            <w:r w:rsidRPr="002E3DC0">
              <w:rPr>
                <w:rFonts w:ascii="Arial" w:hAnsi="Arial" w:cs="Arial"/>
                <w:cs/>
              </w:rPr>
              <w:t>1</w:t>
            </w:r>
            <w:r w:rsidRPr="002E3DC0">
              <w:rPr>
                <w:rFonts w:ascii="Arial" w:hAnsi="Arial" w:cs="Arial"/>
              </w:rPr>
              <w:t>,</w:t>
            </w:r>
            <w:r w:rsidRPr="002E3DC0">
              <w:rPr>
                <w:rFonts w:ascii="Arial" w:hAnsi="Arial" w:cs="Arial"/>
                <w:cs/>
              </w:rPr>
              <w:t>083</w:t>
            </w:r>
            <w:r w:rsidRPr="002E3DC0">
              <w:rPr>
                <w:rFonts w:ascii="Arial" w:hAnsi="Arial" w:cs="Arial"/>
              </w:rPr>
              <w:t>,</w:t>
            </w:r>
            <w:r w:rsidRPr="002E3DC0">
              <w:rPr>
                <w:rFonts w:ascii="Arial" w:hAnsi="Arial" w:cs="Arial"/>
                <w:cs/>
              </w:rPr>
              <w:t>840</w:t>
            </w:r>
          </w:p>
        </w:tc>
        <w:tc>
          <w:tcPr>
            <w:tcW w:w="1361" w:type="dxa"/>
            <w:shd w:val="clear" w:color="auto" w:fill="FAFAFA"/>
          </w:tcPr>
          <w:p w14:paraId="18C72E57" w14:textId="20A2054A" w:rsidR="00FC14C7" w:rsidRPr="002E3DC0" w:rsidRDefault="00FC14C7" w:rsidP="00FC14C7">
            <w:pPr>
              <w:ind w:right="-72"/>
              <w:jc w:val="right"/>
              <w:rPr>
                <w:rFonts w:ascii="Arial" w:hAnsi="Arial" w:cs="Arial"/>
                <w:color w:val="000000" w:themeColor="text1"/>
              </w:rPr>
            </w:pPr>
            <w:r w:rsidRPr="002E3DC0">
              <w:rPr>
                <w:rFonts w:ascii="Arial" w:hAnsi="Arial" w:cs="Arial"/>
                <w:cs/>
              </w:rPr>
              <w:t>1</w:t>
            </w:r>
            <w:r w:rsidRPr="002E3DC0">
              <w:rPr>
                <w:rFonts w:ascii="Arial" w:hAnsi="Arial" w:cs="Arial"/>
              </w:rPr>
              <w:t>,</w:t>
            </w:r>
            <w:r w:rsidRPr="002E3DC0">
              <w:rPr>
                <w:rFonts w:ascii="Arial" w:hAnsi="Arial" w:cs="Arial"/>
                <w:cs/>
              </w:rPr>
              <w:t>083</w:t>
            </w:r>
            <w:r w:rsidRPr="002E3DC0">
              <w:rPr>
                <w:rFonts w:ascii="Arial" w:hAnsi="Arial" w:cs="Arial"/>
              </w:rPr>
              <w:t>,</w:t>
            </w:r>
            <w:r w:rsidRPr="002E3DC0">
              <w:rPr>
                <w:rFonts w:ascii="Arial" w:hAnsi="Arial" w:cs="Arial"/>
                <w:cs/>
              </w:rPr>
              <w:t>840</w:t>
            </w:r>
          </w:p>
        </w:tc>
      </w:tr>
      <w:tr w:rsidR="00FC14C7" w:rsidRPr="002E3DC0" w14:paraId="4A3510EC" w14:textId="77777777" w:rsidTr="00884EF6">
        <w:tc>
          <w:tcPr>
            <w:tcW w:w="2779" w:type="dxa"/>
            <w:shd w:val="clear" w:color="auto" w:fill="auto"/>
            <w:vAlign w:val="bottom"/>
          </w:tcPr>
          <w:p w14:paraId="1AF2E5BB" w14:textId="68E2E8B6" w:rsidR="00FC14C7" w:rsidRPr="00884EF6" w:rsidRDefault="00FC14C7" w:rsidP="00FC14C7">
            <w:pPr>
              <w:jc w:val="thaiDistribute"/>
              <w:rPr>
                <w:rFonts w:ascii="Arial" w:eastAsia="Arial" w:hAnsi="Arial" w:cs="Arial"/>
                <w:color w:val="000000"/>
                <w:spacing w:val="-4"/>
              </w:rPr>
            </w:pPr>
            <w:r w:rsidRPr="00884EF6">
              <w:rPr>
                <w:rFonts w:ascii="Arial" w:eastAsia="Arial" w:hAnsi="Arial" w:cs="Arial"/>
                <w:color w:val="000000"/>
                <w:spacing w:val="-4"/>
              </w:rPr>
              <w:t xml:space="preserve">   Equity </w:t>
            </w:r>
            <w:proofErr w:type="spellStart"/>
            <w:r w:rsidRPr="00884EF6">
              <w:rPr>
                <w:rFonts w:ascii="Arial" w:eastAsia="Arial" w:hAnsi="Arial" w:cs="Arial"/>
                <w:color w:val="000000"/>
                <w:spacing w:val="-4"/>
              </w:rPr>
              <w:t>secruties</w:t>
            </w:r>
            <w:proofErr w:type="spellEnd"/>
            <w:r w:rsidRPr="00884EF6">
              <w:rPr>
                <w:rFonts w:ascii="Arial" w:eastAsia="Arial" w:hAnsi="Arial" w:cs="Arial"/>
                <w:color w:val="000000"/>
                <w:spacing w:val="-4"/>
              </w:rPr>
              <w:t xml:space="preserve"> </w:t>
            </w:r>
          </w:p>
        </w:tc>
        <w:tc>
          <w:tcPr>
            <w:tcW w:w="1360" w:type="dxa"/>
            <w:shd w:val="clear" w:color="auto" w:fill="FAFAFA"/>
          </w:tcPr>
          <w:p w14:paraId="73640096" w14:textId="02B1BC8E"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lang w:val="en-GB"/>
              </w:rPr>
              <w:t>-</w:t>
            </w:r>
          </w:p>
        </w:tc>
        <w:tc>
          <w:tcPr>
            <w:tcW w:w="1361" w:type="dxa"/>
            <w:shd w:val="clear" w:color="auto" w:fill="FAFAFA"/>
          </w:tcPr>
          <w:p w14:paraId="5E776989" w14:textId="779B50CD"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12</w:t>
            </w:r>
            <w:r w:rsidRPr="002E3DC0">
              <w:rPr>
                <w:rFonts w:ascii="Arial" w:hAnsi="Arial" w:cs="Arial"/>
                <w:color w:val="000000" w:themeColor="text1"/>
              </w:rPr>
              <w:t>,</w:t>
            </w:r>
            <w:r w:rsidRPr="002E3DC0">
              <w:rPr>
                <w:rFonts w:ascii="Arial" w:hAnsi="Arial" w:cs="Arial"/>
                <w:color w:val="000000" w:themeColor="text1"/>
                <w:cs/>
              </w:rPr>
              <w:t>679</w:t>
            </w:r>
          </w:p>
        </w:tc>
        <w:tc>
          <w:tcPr>
            <w:tcW w:w="1361" w:type="dxa"/>
            <w:shd w:val="clear" w:color="auto" w:fill="FAFAFA"/>
          </w:tcPr>
          <w:p w14:paraId="26188E1A" w14:textId="1C77B1AD"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w:t>
            </w:r>
          </w:p>
        </w:tc>
        <w:tc>
          <w:tcPr>
            <w:tcW w:w="1361" w:type="dxa"/>
            <w:shd w:val="clear" w:color="auto" w:fill="FAFAFA"/>
          </w:tcPr>
          <w:p w14:paraId="1710536A" w14:textId="36E8054D"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12</w:t>
            </w:r>
            <w:r w:rsidRPr="002E3DC0">
              <w:rPr>
                <w:rFonts w:ascii="Arial" w:hAnsi="Arial" w:cs="Arial"/>
                <w:color w:val="000000" w:themeColor="text1"/>
              </w:rPr>
              <w:t>,</w:t>
            </w:r>
            <w:r w:rsidRPr="002E3DC0">
              <w:rPr>
                <w:rFonts w:ascii="Arial" w:hAnsi="Arial" w:cs="Arial"/>
                <w:color w:val="000000" w:themeColor="text1"/>
                <w:cs/>
              </w:rPr>
              <w:t>679</w:t>
            </w:r>
          </w:p>
        </w:tc>
        <w:tc>
          <w:tcPr>
            <w:tcW w:w="1361" w:type="dxa"/>
            <w:shd w:val="clear" w:color="auto" w:fill="FAFAFA"/>
          </w:tcPr>
          <w:p w14:paraId="685CC66C" w14:textId="7E203170" w:rsidR="00FC14C7" w:rsidRPr="002E3DC0" w:rsidRDefault="00FC14C7" w:rsidP="00FC14C7">
            <w:pPr>
              <w:ind w:right="-72"/>
              <w:jc w:val="right"/>
              <w:rPr>
                <w:rFonts w:ascii="Arial" w:hAnsi="Arial" w:cs="Arial"/>
                <w:color w:val="000000" w:themeColor="text1"/>
              </w:rPr>
            </w:pPr>
            <w:r w:rsidRPr="002E3DC0">
              <w:rPr>
                <w:rFonts w:ascii="Arial" w:hAnsi="Arial" w:cs="Arial"/>
                <w:cs/>
              </w:rPr>
              <w:t>12</w:t>
            </w:r>
            <w:r w:rsidRPr="002E3DC0">
              <w:rPr>
                <w:rFonts w:ascii="Arial" w:hAnsi="Arial" w:cs="Arial"/>
              </w:rPr>
              <w:t>,</w:t>
            </w:r>
            <w:r w:rsidRPr="002E3DC0">
              <w:rPr>
                <w:rFonts w:ascii="Arial" w:hAnsi="Arial" w:cs="Arial"/>
                <w:cs/>
              </w:rPr>
              <w:t>679</w:t>
            </w:r>
          </w:p>
        </w:tc>
      </w:tr>
      <w:tr w:rsidR="00AD5A28" w:rsidRPr="002E3DC0" w14:paraId="1269082D" w14:textId="77777777" w:rsidTr="00884EF6">
        <w:tc>
          <w:tcPr>
            <w:tcW w:w="2779" w:type="dxa"/>
            <w:shd w:val="clear" w:color="auto" w:fill="auto"/>
            <w:vAlign w:val="bottom"/>
          </w:tcPr>
          <w:p w14:paraId="70D718F4" w14:textId="77777777" w:rsidR="00AD5A28" w:rsidRPr="00884EF6" w:rsidRDefault="00AD5A28" w:rsidP="00AD5A28">
            <w:pPr>
              <w:jc w:val="thaiDistribute"/>
              <w:rPr>
                <w:rFonts w:ascii="Arial" w:eastAsia="Arial" w:hAnsi="Arial" w:cs="Arial"/>
                <w:color w:val="000000"/>
                <w:spacing w:val="-4"/>
              </w:rPr>
            </w:pPr>
          </w:p>
        </w:tc>
        <w:tc>
          <w:tcPr>
            <w:tcW w:w="1360" w:type="dxa"/>
            <w:tcBorders>
              <w:top w:val="single" w:sz="4" w:space="0" w:color="auto"/>
            </w:tcBorders>
            <w:shd w:val="clear" w:color="auto" w:fill="FAFAFA"/>
            <w:vAlign w:val="bottom"/>
          </w:tcPr>
          <w:p w14:paraId="06E54613"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24BDFD14"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27A2A842"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261DA41A"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5A2D2ECB" w14:textId="77777777" w:rsidR="00AD5A28" w:rsidRPr="002E3DC0" w:rsidRDefault="00AD5A28" w:rsidP="00CF0068">
            <w:pPr>
              <w:ind w:right="-72"/>
              <w:jc w:val="right"/>
              <w:rPr>
                <w:rFonts w:ascii="Arial" w:hAnsi="Arial" w:cs="Arial"/>
                <w:color w:val="000000" w:themeColor="text1"/>
              </w:rPr>
            </w:pPr>
          </w:p>
        </w:tc>
      </w:tr>
      <w:tr w:rsidR="00FC14C7" w:rsidRPr="002E3DC0" w14:paraId="557995CA" w14:textId="77777777" w:rsidTr="00884EF6">
        <w:tc>
          <w:tcPr>
            <w:tcW w:w="2779" w:type="dxa"/>
            <w:shd w:val="clear" w:color="auto" w:fill="auto"/>
            <w:vAlign w:val="bottom"/>
          </w:tcPr>
          <w:p w14:paraId="626B656F" w14:textId="77777777" w:rsidR="00FC14C7" w:rsidRPr="00884EF6" w:rsidRDefault="00FC14C7" w:rsidP="00FC14C7">
            <w:pPr>
              <w:jc w:val="thaiDistribute"/>
              <w:rPr>
                <w:rFonts w:ascii="Arial" w:eastAsia="Arial" w:hAnsi="Arial" w:cs="Arial"/>
                <w:color w:val="000000"/>
                <w:spacing w:val="-4"/>
              </w:rPr>
            </w:pPr>
            <w:r w:rsidRPr="00884EF6">
              <w:rPr>
                <w:rFonts w:ascii="Arial" w:eastAsia="Arial" w:hAnsi="Arial" w:cs="Arial"/>
                <w:color w:val="000000"/>
                <w:spacing w:val="-4"/>
              </w:rPr>
              <w:t>Total</w:t>
            </w:r>
          </w:p>
        </w:tc>
        <w:tc>
          <w:tcPr>
            <w:tcW w:w="1360" w:type="dxa"/>
            <w:tcBorders>
              <w:bottom w:val="single" w:sz="4" w:space="0" w:color="auto"/>
            </w:tcBorders>
            <w:shd w:val="clear" w:color="auto" w:fill="FAFAFA"/>
          </w:tcPr>
          <w:p w14:paraId="4D1F5147" w14:textId="365661C2"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211</w:t>
            </w:r>
            <w:r w:rsidRPr="002E3DC0">
              <w:rPr>
                <w:rFonts w:ascii="Arial" w:hAnsi="Arial" w:cs="Arial"/>
                <w:color w:val="000000" w:themeColor="text1"/>
              </w:rPr>
              <w:t>,</w:t>
            </w:r>
            <w:r w:rsidRPr="002E3DC0">
              <w:rPr>
                <w:rFonts w:ascii="Arial" w:hAnsi="Arial" w:cs="Arial"/>
                <w:color w:val="000000" w:themeColor="text1"/>
                <w:cs/>
              </w:rPr>
              <w:t>572</w:t>
            </w:r>
          </w:p>
        </w:tc>
        <w:tc>
          <w:tcPr>
            <w:tcW w:w="1361" w:type="dxa"/>
            <w:tcBorders>
              <w:bottom w:val="single" w:sz="4" w:space="0" w:color="auto"/>
            </w:tcBorders>
            <w:shd w:val="clear" w:color="auto" w:fill="FAFAFA"/>
          </w:tcPr>
          <w:p w14:paraId="457DF798" w14:textId="2AF12785"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lang w:val="en-GB"/>
              </w:rPr>
              <w:t>884,947</w:t>
            </w:r>
          </w:p>
        </w:tc>
        <w:tc>
          <w:tcPr>
            <w:tcW w:w="1361" w:type="dxa"/>
            <w:tcBorders>
              <w:bottom w:val="single" w:sz="4" w:space="0" w:color="auto"/>
            </w:tcBorders>
            <w:shd w:val="clear" w:color="auto" w:fill="FAFAFA"/>
          </w:tcPr>
          <w:p w14:paraId="0C906427" w14:textId="0085DD35"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tcPr>
          <w:p w14:paraId="1A5EEF28" w14:textId="2A83DD19"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1</w:t>
            </w:r>
            <w:r w:rsidRPr="002E3DC0">
              <w:rPr>
                <w:rFonts w:ascii="Arial" w:hAnsi="Arial" w:cs="Arial"/>
                <w:color w:val="000000" w:themeColor="text1"/>
              </w:rPr>
              <w:t>,</w:t>
            </w:r>
            <w:r w:rsidRPr="002E3DC0">
              <w:rPr>
                <w:rFonts w:ascii="Arial" w:hAnsi="Arial" w:cs="Arial"/>
                <w:color w:val="000000" w:themeColor="text1"/>
                <w:cs/>
              </w:rPr>
              <w:t>096</w:t>
            </w:r>
            <w:r w:rsidRPr="002E3DC0">
              <w:rPr>
                <w:rFonts w:ascii="Arial" w:hAnsi="Arial" w:cs="Arial"/>
                <w:color w:val="000000" w:themeColor="text1"/>
              </w:rPr>
              <w:t>,</w:t>
            </w:r>
            <w:r w:rsidRPr="002E3DC0">
              <w:rPr>
                <w:rFonts w:ascii="Arial" w:hAnsi="Arial" w:cs="Arial"/>
                <w:color w:val="000000" w:themeColor="text1"/>
                <w:cs/>
              </w:rPr>
              <w:t>519</w:t>
            </w:r>
          </w:p>
        </w:tc>
        <w:tc>
          <w:tcPr>
            <w:tcW w:w="1361" w:type="dxa"/>
            <w:tcBorders>
              <w:bottom w:val="single" w:sz="4" w:space="0" w:color="auto"/>
            </w:tcBorders>
            <w:shd w:val="clear" w:color="auto" w:fill="FAFAFA"/>
          </w:tcPr>
          <w:p w14:paraId="470993D8" w14:textId="1FC5CD52" w:rsidR="00FC14C7" w:rsidRPr="002E3DC0" w:rsidRDefault="00FC14C7" w:rsidP="00FC14C7">
            <w:pPr>
              <w:ind w:right="-72"/>
              <w:jc w:val="right"/>
              <w:rPr>
                <w:rFonts w:ascii="Arial" w:hAnsi="Arial" w:cs="Arial"/>
                <w:color w:val="000000" w:themeColor="text1"/>
              </w:rPr>
            </w:pPr>
            <w:r w:rsidRPr="002E3DC0">
              <w:rPr>
                <w:rFonts w:ascii="Arial" w:hAnsi="Arial" w:cs="Arial"/>
                <w:cs/>
              </w:rPr>
              <w:t>1</w:t>
            </w:r>
            <w:r w:rsidRPr="002E3DC0">
              <w:rPr>
                <w:rFonts w:ascii="Arial" w:hAnsi="Arial" w:cs="Arial"/>
              </w:rPr>
              <w:t>,</w:t>
            </w:r>
            <w:r w:rsidRPr="002E3DC0">
              <w:rPr>
                <w:rFonts w:ascii="Arial" w:hAnsi="Arial" w:cs="Arial"/>
                <w:cs/>
              </w:rPr>
              <w:t>096</w:t>
            </w:r>
            <w:r w:rsidRPr="002E3DC0">
              <w:rPr>
                <w:rFonts w:ascii="Arial" w:hAnsi="Arial" w:cs="Arial"/>
              </w:rPr>
              <w:t>,</w:t>
            </w:r>
            <w:r w:rsidRPr="002E3DC0">
              <w:rPr>
                <w:rFonts w:ascii="Arial" w:hAnsi="Arial" w:cs="Arial"/>
                <w:cs/>
              </w:rPr>
              <w:t>519</w:t>
            </w:r>
          </w:p>
        </w:tc>
      </w:tr>
      <w:tr w:rsidR="00AD5A28" w:rsidRPr="002E3DC0" w14:paraId="7A1926DA" w14:textId="77777777" w:rsidTr="00884EF6">
        <w:tc>
          <w:tcPr>
            <w:tcW w:w="2779" w:type="dxa"/>
            <w:shd w:val="clear" w:color="auto" w:fill="auto"/>
            <w:vAlign w:val="bottom"/>
          </w:tcPr>
          <w:p w14:paraId="34745BCC" w14:textId="77777777" w:rsidR="00AD5A28" w:rsidRPr="00884EF6" w:rsidRDefault="00AD5A28" w:rsidP="00AD5A28">
            <w:pPr>
              <w:jc w:val="thaiDistribute"/>
              <w:rPr>
                <w:rFonts w:ascii="Arial" w:eastAsia="Arial" w:hAnsi="Arial" w:cs="Arial"/>
                <w:color w:val="000000"/>
                <w:spacing w:val="-4"/>
              </w:rPr>
            </w:pPr>
          </w:p>
        </w:tc>
        <w:tc>
          <w:tcPr>
            <w:tcW w:w="1360" w:type="dxa"/>
            <w:tcBorders>
              <w:top w:val="single" w:sz="4" w:space="0" w:color="auto"/>
            </w:tcBorders>
            <w:shd w:val="clear" w:color="auto" w:fill="FAFAFA"/>
            <w:vAlign w:val="bottom"/>
          </w:tcPr>
          <w:p w14:paraId="6EF26CC9"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65444664"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074D4F69"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3BEC23E5"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6D29DD3C" w14:textId="77777777" w:rsidR="00AD5A28" w:rsidRPr="002E3DC0" w:rsidRDefault="00AD5A28" w:rsidP="00CF0068">
            <w:pPr>
              <w:ind w:right="-72"/>
              <w:jc w:val="right"/>
              <w:rPr>
                <w:rFonts w:ascii="Arial" w:hAnsi="Arial" w:cs="Arial"/>
                <w:color w:val="000000" w:themeColor="text1"/>
              </w:rPr>
            </w:pPr>
          </w:p>
        </w:tc>
      </w:tr>
      <w:tr w:rsidR="00AD5A28" w:rsidRPr="002E3DC0" w14:paraId="78624E06" w14:textId="77777777" w:rsidTr="00884EF6">
        <w:tc>
          <w:tcPr>
            <w:tcW w:w="2779" w:type="dxa"/>
            <w:shd w:val="clear" w:color="auto" w:fill="auto"/>
            <w:vAlign w:val="bottom"/>
          </w:tcPr>
          <w:p w14:paraId="45496634" w14:textId="77777777" w:rsidR="002E3DC0" w:rsidRPr="00884EF6" w:rsidRDefault="00AD5A28" w:rsidP="00AD5A28">
            <w:pPr>
              <w:ind w:left="142" w:hanging="142"/>
              <w:jc w:val="both"/>
              <w:rPr>
                <w:rFonts w:ascii="Arial" w:eastAsia="Arial" w:hAnsi="Arial" w:cs="Arial"/>
                <w:i/>
                <w:iCs/>
                <w:color w:val="000000"/>
                <w:spacing w:val="-4"/>
              </w:rPr>
            </w:pPr>
            <w:r w:rsidRPr="00884EF6">
              <w:rPr>
                <w:rFonts w:ascii="Arial" w:eastAsia="Arial" w:hAnsi="Arial" w:cs="Arial"/>
                <w:i/>
                <w:iCs/>
                <w:color w:val="000000"/>
                <w:spacing w:val="-4"/>
              </w:rPr>
              <w:t xml:space="preserve">Financial assets not </w:t>
            </w:r>
          </w:p>
          <w:p w14:paraId="0A1E9899" w14:textId="09841866" w:rsidR="00AD5A28" w:rsidRPr="00884EF6" w:rsidRDefault="002E3DC0" w:rsidP="002E3DC0">
            <w:pPr>
              <w:ind w:left="142" w:hanging="142"/>
              <w:jc w:val="both"/>
              <w:rPr>
                <w:rFonts w:ascii="Arial" w:eastAsia="Arial" w:hAnsi="Arial" w:cs="Arial"/>
                <w:i/>
                <w:iCs/>
                <w:color w:val="000000"/>
                <w:spacing w:val="-4"/>
              </w:rPr>
            </w:pPr>
            <w:r w:rsidRPr="00884EF6">
              <w:rPr>
                <w:rFonts w:ascii="Arial" w:eastAsia="Arial" w:hAnsi="Arial" w:cs="Arial"/>
                <w:i/>
                <w:iCs/>
                <w:color w:val="000000"/>
                <w:spacing w:val="-4"/>
              </w:rPr>
              <w:t xml:space="preserve">   </w:t>
            </w:r>
            <w:r w:rsidR="00AD5A28" w:rsidRPr="00884EF6">
              <w:rPr>
                <w:rFonts w:ascii="Arial" w:eastAsia="Arial" w:hAnsi="Arial" w:cs="Arial"/>
                <w:i/>
                <w:iCs/>
                <w:color w:val="000000"/>
                <w:spacing w:val="-4"/>
              </w:rPr>
              <w:t>measured at fair value</w:t>
            </w:r>
          </w:p>
        </w:tc>
        <w:tc>
          <w:tcPr>
            <w:tcW w:w="1360" w:type="dxa"/>
            <w:shd w:val="clear" w:color="auto" w:fill="FAFAFA"/>
            <w:vAlign w:val="bottom"/>
          </w:tcPr>
          <w:p w14:paraId="52D0EB44" w14:textId="77777777" w:rsidR="00AD5A28" w:rsidRPr="002E3DC0" w:rsidRDefault="00AD5A28" w:rsidP="00CF0068">
            <w:pPr>
              <w:ind w:right="-72"/>
              <w:jc w:val="right"/>
              <w:rPr>
                <w:rFonts w:ascii="Arial" w:hAnsi="Arial" w:cs="Arial"/>
                <w:color w:val="000000" w:themeColor="text1"/>
              </w:rPr>
            </w:pPr>
          </w:p>
        </w:tc>
        <w:tc>
          <w:tcPr>
            <w:tcW w:w="1361" w:type="dxa"/>
            <w:shd w:val="clear" w:color="auto" w:fill="FAFAFA"/>
            <w:vAlign w:val="bottom"/>
          </w:tcPr>
          <w:p w14:paraId="33DE66B2" w14:textId="77777777" w:rsidR="00AD5A28" w:rsidRPr="002E3DC0" w:rsidRDefault="00AD5A28" w:rsidP="00CF0068">
            <w:pPr>
              <w:ind w:right="-72"/>
              <w:jc w:val="right"/>
              <w:rPr>
                <w:rFonts w:ascii="Arial" w:hAnsi="Arial" w:cs="Arial"/>
                <w:color w:val="000000" w:themeColor="text1"/>
              </w:rPr>
            </w:pPr>
          </w:p>
        </w:tc>
        <w:tc>
          <w:tcPr>
            <w:tcW w:w="1361" w:type="dxa"/>
            <w:shd w:val="clear" w:color="auto" w:fill="FAFAFA"/>
            <w:vAlign w:val="bottom"/>
          </w:tcPr>
          <w:p w14:paraId="76169014" w14:textId="77777777" w:rsidR="00AD5A28" w:rsidRPr="002E3DC0" w:rsidRDefault="00AD5A28" w:rsidP="00CF0068">
            <w:pPr>
              <w:ind w:right="-72"/>
              <w:jc w:val="right"/>
              <w:rPr>
                <w:rFonts w:ascii="Arial" w:hAnsi="Arial" w:cs="Arial"/>
                <w:color w:val="000000" w:themeColor="text1"/>
              </w:rPr>
            </w:pPr>
          </w:p>
        </w:tc>
        <w:tc>
          <w:tcPr>
            <w:tcW w:w="1361" w:type="dxa"/>
            <w:shd w:val="clear" w:color="auto" w:fill="FAFAFA"/>
            <w:vAlign w:val="bottom"/>
          </w:tcPr>
          <w:p w14:paraId="5AA2522A" w14:textId="77777777" w:rsidR="00AD5A28" w:rsidRPr="002E3DC0" w:rsidRDefault="00AD5A28" w:rsidP="00CF0068">
            <w:pPr>
              <w:ind w:right="-72"/>
              <w:jc w:val="right"/>
              <w:rPr>
                <w:rFonts w:ascii="Arial" w:hAnsi="Arial" w:cs="Arial"/>
                <w:color w:val="000000" w:themeColor="text1"/>
              </w:rPr>
            </w:pPr>
          </w:p>
        </w:tc>
        <w:tc>
          <w:tcPr>
            <w:tcW w:w="1361" w:type="dxa"/>
            <w:shd w:val="clear" w:color="auto" w:fill="FAFAFA"/>
            <w:vAlign w:val="bottom"/>
          </w:tcPr>
          <w:p w14:paraId="2036FBB0" w14:textId="77777777" w:rsidR="00AD5A28" w:rsidRPr="002E3DC0" w:rsidRDefault="00AD5A28" w:rsidP="00CF0068">
            <w:pPr>
              <w:ind w:right="-72"/>
              <w:jc w:val="right"/>
              <w:rPr>
                <w:rFonts w:ascii="Arial" w:hAnsi="Arial" w:cs="Arial"/>
                <w:color w:val="000000" w:themeColor="text1"/>
              </w:rPr>
            </w:pPr>
          </w:p>
        </w:tc>
      </w:tr>
      <w:tr w:rsidR="00FC14C7" w:rsidRPr="002E3DC0" w14:paraId="7D032374" w14:textId="77777777" w:rsidTr="00884EF6">
        <w:tc>
          <w:tcPr>
            <w:tcW w:w="2779" w:type="dxa"/>
            <w:shd w:val="clear" w:color="auto" w:fill="auto"/>
            <w:vAlign w:val="bottom"/>
          </w:tcPr>
          <w:p w14:paraId="6E583A22" w14:textId="39FD0ECE" w:rsidR="00FC14C7" w:rsidRPr="00884EF6" w:rsidRDefault="00FC14C7" w:rsidP="00FC14C7">
            <w:pPr>
              <w:jc w:val="thaiDistribute"/>
              <w:rPr>
                <w:rFonts w:ascii="Arial" w:eastAsia="Arial" w:hAnsi="Arial" w:cs="Arial"/>
                <w:color w:val="000000"/>
                <w:spacing w:val="-4"/>
              </w:rPr>
            </w:pPr>
            <w:r w:rsidRPr="00884EF6">
              <w:rPr>
                <w:rFonts w:ascii="Arial" w:eastAsia="Arial" w:hAnsi="Arial" w:cs="Arial"/>
                <w:color w:val="000000"/>
                <w:spacing w:val="-4"/>
              </w:rPr>
              <w:t xml:space="preserve">   Cash and cash equivalents</w:t>
            </w:r>
          </w:p>
        </w:tc>
        <w:tc>
          <w:tcPr>
            <w:tcW w:w="1360" w:type="dxa"/>
            <w:shd w:val="clear" w:color="auto" w:fill="FAFAFA"/>
            <w:vAlign w:val="bottom"/>
          </w:tcPr>
          <w:p w14:paraId="49BB113A" w14:textId="701FC7C7"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shd w:val="clear" w:color="auto" w:fill="FAFAFA"/>
            <w:vAlign w:val="bottom"/>
          </w:tcPr>
          <w:p w14:paraId="2890C70C" w14:textId="0E400E23"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shd w:val="clear" w:color="auto" w:fill="FAFAFA"/>
            <w:vAlign w:val="bottom"/>
          </w:tcPr>
          <w:p w14:paraId="5530DD31" w14:textId="4A6B1D78"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30</w:t>
            </w:r>
            <w:r w:rsidRPr="002E3DC0">
              <w:rPr>
                <w:rFonts w:ascii="Arial" w:hAnsi="Arial" w:cs="Arial"/>
                <w:color w:val="000000" w:themeColor="text1"/>
              </w:rPr>
              <w:t>,</w:t>
            </w:r>
            <w:r w:rsidRPr="002E3DC0">
              <w:rPr>
                <w:rFonts w:ascii="Arial" w:hAnsi="Arial" w:cs="Arial"/>
                <w:color w:val="000000" w:themeColor="text1"/>
                <w:cs/>
              </w:rPr>
              <w:t>396</w:t>
            </w:r>
          </w:p>
        </w:tc>
        <w:tc>
          <w:tcPr>
            <w:tcW w:w="1361" w:type="dxa"/>
            <w:shd w:val="clear" w:color="auto" w:fill="FAFAFA"/>
            <w:vAlign w:val="bottom"/>
          </w:tcPr>
          <w:p w14:paraId="4EA285BB" w14:textId="0A566CBF"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30</w:t>
            </w:r>
            <w:r w:rsidRPr="002E3DC0">
              <w:rPr>
                <w:rFonts w:ascii="Arial" w:hAnsi="Arial" w:cs="Arial"/>
                <w:color w:val="000000" w:themeColor="text1"/>
              </w:rPr>
              <w:t>,</w:t>
            </w:r>
            <w:r w:rsidRPr="002E3DC0">
              <w:rPr>
                <w:rFonts w:ascii="Arial" w:hAnsi="Arial" w:cs="Arial"/>
                <w:color w:val="000000" w:themeColor="text1"/>
                <w:cs/>
              </w:rPr>
              <w:t>396</w:t>
            </w:r>
          </w:p>
        </w:tc>
        <w:tc>
          <w:tcPr>
            <w:tcW w:w="1361" w:type="dxa"/>
            <w:shd w:val="clear" w:color="auto" w:fill="FAFAFA"/>
            <w:vAlign w:val="bottom"/>
          </w:tcPr>
          <w:p w14:paraId="4BF1241C" w14:textId="3096A14C"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30</w:t>
            </w:r>
            <w:r w:rsidRPr="002E3DC0">
              <w:rPr>
                <w:rFonts w:ascii="Arial" w:hAnsi="Arial" w:cs="Arial"/>
                <w:color w:val="000000" w:themeColor="text1"/>
              </w:rPr>
              <w:t>,</w:t>
            </w:r>
            <w:r w:rsidRPr="002E3DC0">
              <w:rPr>
                <w:rFonts w:ascii="Arial" w:hAnsi="Arial" w:cs="Arial"/>
                <w:color w:val="000000" w:themeColor="text1"/>
                <w:cs/>
              </w:rPr>
              <w:t>396</w:t>
            </w:r>
          </w:p>
        </w:tc>
      </w:tr>
      <w:tr w:rsidR="00FC14C7" w:rsidRPr="002E3DC0" w14:paraId="5C2B2C50" w14:textId="77777777" w:rsidTr="00884EF6">
        <w:tc>
          <w:tcPr>
            <w:tcW w:w="2779" w:type="dxa"/>
            <w:shd w:val="clear" w:color="auto" w:fill="auto"/>
            <w:vAlign w:val="bottom"/>
          </w:tcPr>
          <w:p w14:paraId="10E6CE9F" w14:textId="5696EFDA" w:rsidR="00FC14C7" w:rsidRPr="00884EF6" w:rsidRDefault="00FC14C7" w:rsidP="00FC14C7">
            <w:pPr>
              <w:jc w:val="thaiDistribute"/>
              <w:rPr>
                <w:rFonts w:ascii="Arial" w:eastAsia="Arial" w:hAnsi="Arial" w:cs="Arial"/>
                <w:color w:val="000000"/>
                <w:spacing w:val="-4"/>
              </w:rPr>
            </w:pPr>
            <w:r w:rsidRPr="00884EF6">
              <w:rPr>
                <w:rFonts w:ascii="Arial" w:eastAsia="Arial" w:hAnsi="Arial" w:cs="Arial"/>
                <w:color w:val="000000"/>
                <w:spacing w:val="-4"/>
              </w:rPr>
              <w:t xml:space="preserve">   Accrued investment income  </w:t>
            </w:r>
          </w:p>
        </w:tc>
        <w:tc>
          <w:tcPr>
            <w:tcW w:w="1360" w:type="dxa"/>
            <w:shd w:val="clear" w:color="auto" w:fill="FAFAFA"/>
          </w:tcPr>
          <w:p w14:paraId="0191766B" w14:textId="1DB6A625"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shd w:val="clear" w:color="auto" w:fill="FAFAFA"/>
          </w:tcPr>
          <w:p w14:paraId="44789361" w14:textId="0310A280"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shd w:val="clear" w:color="auto" w:fill="FAFAFA"/>
          </w:tcPr>
          <w:p w14:paraId="60BAC608" w14:textId="231438D1"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6</w:t>
            </w:r>
            <w:r w:rsidRPr="002E3DC0">
              <w:rPr>
                <w:rFonts w:ascii="Arial" w:hAnsi="Arial" w:cs="Arial"/>
                <w:color w:val="000000" w:themeColor="text1"/>
              </w:rPr>
              <w:t>,</w:t>
            </w:r>
            <w:r w:rsidRPr="002E3DC0">
              <w:rPr>
                <w:rFonts w:ascii="Arial" w:hAnsi="Arial" w:cs="Arial"/>
                <w:color w:val="000000" w:themeColor="text1"/>
                <w:cs/>
              </w:rPr>
              <w:t>79</w:t>
            </w:r>
            <w:r w:rsidR="00A4730F">
              <w:rPr>
                <w:rFonts w:ascii="Arial" w:hAnsi="Arial" w:cs="Arial"/>
                <w:color w:val="000000" w:themeColor="text1"/>
              </w:rPr>
              <w:t>5</w:t>
            </w:r>
          </w:p>
        </w:tc>
        <w:tc>
          <w:tcPr>
            <w:tcW w:w="1361" w:type="dxa"/>
            <w:shd w:val="clear" w:color="auto" w:fill="FAFAFA"/>
          </w:tcPr>
          <w:p w14:paraId="784C0562" w14:textId="44DED545"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6</w:t>
            </w:r>
            <w:r w:rsidRPr="002E3DC0">
              <w:rPr>
                <w:rFonts w:ascii="Arial" w:hAnsi="Arial" w:cs="Arial"/>
                <w:color w:val="000000" w:themeColor="text1"/>
              </w:rPr>
              <w:t>,</w:t>
            </w:r>
            <w:r w:rsidRPr="002E3DC0">
              <w:rPr>
                <w:rFonts w:ascii="Arial" w:hAnsi="Arial" w:cs="Arial"/>
                <w:color w:val="000000" w:themeColor="text1"/>
                <w:cs/>
              </w:rPr>
              <w:t>79</w:t>
            </w:r>
            <w:r w:rsidR="00A4730F">
              <w:rPr>
                <w:rFonts w:ascii="Arial" w:hAnsi="Arial" w:cs="Arial"/>
                <w:color w:val="000000" w:themeColor="text1"/>
              </w:rPr>
              <w:t>5</w:t>
            </w:r>
          </w:p>
        </w:tc>
        <w:tc>
          <w:tcPr>
            <w:tcW w:w="1361" w:type="dxa"/>
            <w:shd w:val="clear" w:color="auto" w:fill="FAFAFA"/>
          </w:tcPr>
          <w:p w14:paraId="177770B2" w14:textId="632EF741"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cs/>
              </w:rPr>
              <w:t>6</w:t>
            </w:r>
            <w:r w:rsidRPr="002E3DC0">
              <w:rPr>
                <w:rFonts w:ascii="Arial" w:hAnsi="Arial" w:cs="Arial"/>
                <w:color w:val="000000" w:themeColor="text1"/>
              </w:rPr>
              <w:t>,</w:t>
            </w:r>
            <w:r w:rsidRPr="002E3DC0">
              <w:rPr>
                <w:rFonts w:ascii="Arial" w:hAnsi="Arial" w:cs="Arial"/>
                <w:color w:val="000000" w:themeColor="text1"/>
                <w:cs/>
              </w:rPr>
              <w:t>79</w:t>
            </w:r>
            <w:r w:rsidR="00A4730F">
              <w:rPr>
                <w:rFonts w:ascii="Arial" w:hAnsi="Arial" w:cs="Arial"/>
                <w:color w:val="000000" w:themeColor="text1"/>
              </w:rPr>
              <w:t>5</w:t>
            </w:r>
          </w:p>
        </w:tc>
      </w:tr>
      <w:tr w:rsidR="00FC14C7" w:rsidRPr="002E3DC0" w14:paraId="4F1A6ED0" w14:textId="77777777" w:rsidTr="00884EF6">
        <w:tc>
          <w:tcPr>
            <w:tcW w:w="2779" w:type="dxa"/>
            <w:shd w:val="clear" w:color="auto" w:fill="auto"/>
            <w:vAlign w:val="bottom"/>
          </w:tcPr>
          <w:p w14:paraId="7F4FD61F" w14:textId="78B080BE" w:rsidR="00FC14C7" w:rsidRPr="00884EF6" w:rsidRDefault="00FC14C7" w:rsidP="00FC14C7">
            <w:pPr>
              <w:jc w:val="thaiDistribute"/>
              <w:rPr>
                <w:rFonts w:ascii="Arial" w:eastAsia="Arial" w:hAnsi="Arial" w:cs="Arial"/>
                <w:color w:val="000000"/>
                <w:spacing w:val="-4"/>
              </w:rPr>
            </w:pPr>
            <w:r w:rsidRPr="00884EF6">
              <w:rPr>
                <w:rFonts w:ascii="Arial" w:eastAsia="Arial" w:hAnsi="Arial" w:cs="Arial"/>
                <w:color w:val="000000"/>
                <w:spacing w:val="-4"/>
              </w:rPr>
              <w:t xml:space="preserve">   Others</w:t>
            </w:r>
          </w:p>
        </w:tc>
        <w:tc>
          <w:tcPr>
            <w:tcW w:w="1360" w:type="dxa"/>
            <w:tcBorders>
              <w:bottom w:val="single" w:sz="4" w:space="0" w:color="auto"/>
            </w:tcBorders>
            <w:shd w:val="clear" w:color="auto" w:fill="FAFAFA"/>
          </w:tcPr>
          <w:p w14:paraId="34D65408" w14:textId="5CCEAA1F"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tcPr>
          <w:p w14:paraId="1D62789F" w14:textId="7F61400C" w:rsidR="00FC14C7" w:rsidRPr="002E3DC0" w:rsidRDefault="00FC14C7" w:rsidP="00FC14C7">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tcPr>
          <w:p w14:paraId="65BA2AB3" w14:textId="47D649AC" w:rsidR="00FC14C7" w:rsidRPr="002E3DC0" w:rsidRDefault="002F6E6A" w:rsidP="00FC14C7">
            <w:pPr>
              <w:ind w:right="-72"/>
              <w:jc w:val="right"/>
              <w:rPr>
                <w:rFonts w:ascii="Arial" w:hAnsi="Arial" w:cs="Arial"/>
                <w:color w:val="000000" w:themeColor="text1"/>
              </w:rPr>
            </w:pPr>
            <w:r w:rsidRPr="002F6E6A">
              <w:rPr>
                <w:rFonts w:ascii="Arial" w:hAnsi="Arial" w:cs="Arial"/>
                <w:color w:val="000000" w:themeColor="text1"/>
                <w:cs/>
              </w:rPr>
              <w:t>16</w:t>
            </w:r>
            <w:r w:rsidRPr="002F6E6A">
              <w:rPr>
                <w:rFonts w:ascii="Arial" w:hAnsi="Arial" w:cs="Arial"/>
                <w:color w:val="000000" w:themeColor="text1"/>
              </w:rPr>
              <w:t>,</w:t>
            </w:r>
            <w:r w:rsidRPr="002F6E6A">
              <w:rPr>
                <w:rFonts w:ascii="Arial" w:hAnsi="Arial" w:cs="Arial"/>
                <w:color w:val="000000" w:themeColor="text1"/>
                <w:cs/>
              </w:rPr>
              <w:t>827</w:t>
            </w:r>
          </w:p>
        </w:tc>
        <w:tc>
          <w:tcPr>
            <w:tcW w:w="1361" w:type="dxa"/>
            <w:tcBorders>
              <w:bottom w:val="single" w:sz="4" w:space="0" w:color="auto"/>
            </w:tcBorders>
            <w:shd w:val="clear" w:color="auto" w:fill="FAFAFA"/>
          </w:tcPr>
          <w:p w14:paraId="3205050C" w14:textId="7EEF2406" w:rsidR="00FC14C7" w:rsidRPr="002E3DC0" w:rsidRDefault="002F6E6A" w:rsidP="00FC14C7">
            <w:pPr>
              <w:ind w:right="-72"/>
              <w:jc w:val="right"/>
              <w:rPr>
                <w:rFonts w:ascii="Arial" w:hAnsi="Arial" w:cs="Arial"/>
                <w:color w:val="000000" w:themeColor="text1"/>
              </w:rPr>
            </w:pPr>
            <w:r w:rsidRPr="002F6E6A">
              <w:rPr>
                <w:rFonts w:ascii="Arial" w:hAnsi="Arial" w:cs="Arial"/>
                <w:color w:val="000000" w:themeColor="text1"/>
                <w:cs/>
              </w:rPr>
              <w:t>16</w:t>
            </w:r>
            <w:r w:rsidRPr="002F6E6A">
              <w:rPr>
                <w:rFonts w:ascii="Arial" w:hAnsi="Arial" w:cs="Arial"/>
                <w:color w:val="000000" w:themeColor="text1"/>
              </w:rPr>
              <w:t>,</w:t>
            </w:r>
            <w:r w:rsidRPr="002F6E6A">
              <w:rPr>
                <w:rFonts w:ascii="Arial" w:hAnsi="Arial" w:cs="Arial"/>
                <w:color w:val="000000" w:themeColor="text1"/>
                <w:cs/>
              </w:rPr>
              <w:t>827</w:t>
            </w:r>
          </w:p>
        </w:tc>
        <w:tc>
          <w:tcPr>
            <w:tcW w:w="1361" w:type="dxa"/>
            <w:tcBorders>
              <w:bottom w:val="single" w:sz="4" w:space="0" w:color="auto"/>
            </w:tcBorders>
            <w:shd w:val="clear" w:color="auto" w:fill="FAFAFA"/>
          </w:tcPr>
          <w:p w14:paraId="059F660B" w14:textId="179F0489" w:rsidR="00FC14C7" w:rsidRPr="002E3DC0" w:rsidRDefault="002F6E6A" w:rsidP="00FC14C7">
            <w:pPr>
              <w:ind w:right="-72"/>
              <w:jc w:val="right"/>
              <w:rPr>
                <w:rFonts w:ascii="Arial" w:hAnsi="Arial" w:cs="Arial"/>
                <w:color w:val="000000" w:themeColor="text1"/>
              </w:rPr>
            </w:pPr>
            <w:r w:rsidRPr="002F6E6A">
              <w:rPr>
                <w:rFonts w:ascii="Arial" w:hAnsi="Arial" w:cs="Arial"/>
                <w:color w:val="000000" w:themeColor="text1"/>
                <w:cs/>
              </w:rPr>
              <w:t>16</w:t>
            </w:r>
            <w:r w:rsidRPr="002F6E6A">
              <w:rPr>
                <w:rFonts w:ascii="Arial" w:hAnsi="Arial" w:cs="Arial"/>
                <w:color w:val="000000" w:themeColor="text1"/>
              </w:rPr>
              <w:t>,</w:t>
            </w:r>
            <w:r w:rsidRPr="002F6E6A">
              <w:rPr>
                <w:rFonts w:ascii="Arial" w:hAnsi="Arial" w:cs="Arial"/>
                <w:color w:val="000000" w:themeColor="text1"/>
                <w:cs/>
              </w:rPr>
              <w:t>827</w:t>
            </w:r>
          </w:p>
        </w:tc>
      </w:tr>
      <w:tr w:rsidR="00AD5A28" w:rsidRPr="002E3DC0" w14:paraId="568933CB" w14:textId="77777777" w:rsidTr="00884EF6">
        <w:tc>
          <w:tcPr>
            <w:tcW w:w="2779" w:type="dxa"/>
            <w:shd w:val="clear" w:color="auto" w:fill="auto"/>
            <w:vAlign w:val="bottom"/>
          </w:tcPr>
          <w:p w14:paraId="441A11F4" w14:textId="77777777" w:rsidR="00AD5A28" w:rsidRPr="00884EF6" w:rsidRDefault="00AD5A28" w:rsidP="00AD5A28">
            <w:pPr>
              <w:jc w:val="thaiDistribute"/>
              <w:rPr>
                <w:rFonts w:ascii="Arial" w:eastAsia="Arial" w:hAnsi="Arial" w:cs="Arial"/>
                <w:color w:val="000000"/>
                <w:spacing w:val="-4"/>
              </w:rPr>
            </w:pPr>
          </w:p>
        </w:tc>
        <w:tc>
          <w:tcPr>
            <w:tcW w:w="1360" w:type="dxa"/>
            <w:tcBorders>
              <w:top w:val="single" w:sz="4" w:space="0" w:color="auto"/>
            </w:tcBorders>
            <w:shd w:val="clear" w:color="auto" w:fill="FAFAFA"/>
            <w:vAlign w:val="bottom"/>
          </w:tcPr>
          <w:p w14:paraId="372FA92A"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3A797CD6"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61B6E9A5"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412E38DB"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25480233" w14:textId="77777777" w:rsidR="00AD5A28" w:rsidRPr="002E3DC0" w:rsidRDefault="00AD5A28" w:rsidP="00CF0068">
            <w:pPr>
              <w:ind w:right="-72"/>
              <w:jc w:val="right"/>
              <w:rPr>
                <w:rFonts w:ascii="Arial" w:hAnsi="Arial" w:cs="Arial"/>
                <w:color w:val="000000" w:themeColor="text1"/>
              </w:rPr>
            </w:pPr>
          </w:p>
        </w:tc>
      </w:tr>
      <w:tr w:rsidR="00394C98" w:rsidRPr="002E3DC0" w14:paraId="25DD7AAE" w14:textId="77777777" w:rsidTr="00884EF6">
        <w:tc>
          <w:tcPr>
            <w:tcW w:w="2779" w:type="dxa"/>
            <w:shd w:val="clear" w:color="auto" w:fill="auto"/>
            <w:vAlign w:val="bottom"/>
          </w:tcPr>
          <w:p w14:paraId="6894E7B5" w14:textId="77777777" w:rsidR="00394C98" w:rsidRPr="00884EF6" w:rsidRDefault="00394C98" w:rsidP="00394C98">
            <w:pPr>
              <w:jc w:val="thaiDistribute"/>
              <w:rPr>
                <w:rFonts w:ascii="Arial" w:eastAsia="Arial" w:hAnsi="Arial" w:cs="Arial"/>
                <w:color w:val="000000"/>
                <w:spacing w:val="-4"/>
              </w:rPr>
            </w:pPr>
            <w:r w:rsidRPr="00884EF6">
              <w:rPr>
                <w:rFonts w:ascii="Arial" w:eastAsia="Arial" w:hAnsi="Arial" w:cs="Arial"/>
                <w:color w:val="000000"/>
                <w:spacing w:val="-4"/>
              </w:rPr>
              <w:t>Total</w:t>
            </w:r>
          </w:p>
        </w:tc>
        <w:tc>
          <w:tcPr>
            <w:tcW w:w="1360" w:type="dxa"/>
            <w:tcBorders>
              <w:bottom w:val="single" w:sz="4" w:space="0" w:color="auto"/>
            </w:tcBorders>
            <w:shd w:val="clear" w:color="auto" w:fill="FAFAFA"/>
          </w:tcPr>
          <w:p w14:paraId="3389F959" w14:textId="749051D6" w:rsidR="00394C98" w:rsidRPr="002E3DC0" w:rsidRDefault="00394C98" w:rsidP="00394C98">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tcPr>
          <w:p w14:paraId="4F2FA911" w14:textId="5FA07128" w:rsidR="00394C98" w:rsidRPr="002E3DC0" w:rsidRDefault="00394C98" w:rsidP="00394C98">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tcPr>
          <w:p w14:paraId="7275D3EE" w14:textId="2BB8412A" w:rsidR="00394C98" w:rsidRPr="002F6E6A" w:rsidRDefault="002F6E6A" w:rsidP="00394C98">
            <w:pPr>
              <w:ind w:right="-72"/>
              <w:jc w:val="right"/>
              <w:rPr>
                <w:rFonts w:ascii="Arial" w:hAnsi="Arial" w:cs="Arial"/>
                <w:color w:val="000000" w:themeColor="text1"/>
                <w:lang w:val="en-GB"/>
              </w:rPr>
            </w:pPr>
            <w:r w:rsidRPr="002F6E6A">
              <w:rPr>
                <w:rFonts w:ascii="Arial" w:hAnsi="Arial" w:cs="Arial"/>
                <w:color w:val="000000" w:themeColor="text1"/>
                <w:cs/>
                <w:lang w:val="en-GB"/>
              </w:rPr>
              <w:t>54</w:t>
            </w:r>
            <w:r w:rsidRPr="002F6E6A">
              <w:rPr>
                <w:rFonts w:ascii="Arial" w:hAnsi="Arial" w:cs="Arial"/>
                <w:color w:val="000000" w:themeColor="text1"/>
                <w:lang w:val="en-GB"/>
              </w:rPr>
              <w:t>,</w:t>
            </w:r>
            <w:r w:rsidRPr="002F6E6A">
              <w:rPr>
                <w:rFonts w:ascii="Arial" w:hAnsi="Arial" w:cs="Arial"/>
                <w:color w:val="000000" w:themeColor="text1"/>
                <w:cs/>
                <w:lang w:val="en-GB"/>
              </w:rPr>
              <w:t>018</w:t>
            </w:r>
          </w:p>
        </w:tc>
        <w:tc>
          <w:tcPr>
            <w:tcW w:w="1361" w:type="dxa"/>
            <w:tcBorders>
              <w:bottom w:val="single" w:sz="4" w:space="0" w:color="auto"/>
            </w:tcBorders>
            <w:shd w:val="clear" w:color="auto" w:fill="FAFAFA"/>
          </w:tcPr>
          <w:p w14:paraId="2D503ABD" w14:textId="7E1CBA8E" w:rsidR="00394C98" w:rsidRPr="002F6E6A" w:rsidRDefault="002F6E6A" w:rsidP="00394C98">
            <w:pPr>
              <w:ind w:right="-72"/>
              <w:jc w:val="right"/>
              <w:rPr>
                <w:rFonts w:ascii="Arial" w:hAnsi="Arial" w:cs="Arial"/>
                <w:color w:val="000000" w:themeColor="text1"/>
                <w:lang w:val="en-GB"/>
              </w:rPr>
            </w:pPr>
            <w:r w:rsidRPr="002F6E6A">
              <w:rPr>
                <w:rFonts w:ascii="Arial" w:hAnsi="Arial" w:cs="Arial"/>
                <w:color w:val="000000" w:themeColor="text1"/>
                <w:lang w:val="en-GB"/>
              </w:rPr>
              <w:t>54,018</w:t>
            </w:r>
          </w:p>
        </w:tc>
        <w:tc>
          <w:tcPr>
            <w:tcW w:w="1361" w:type="dxa"/>
            <w:tcBorders>
              <w:bottom w:val="single" w:sz="4" w:space="0" w:color="auto"/>
            </w:tcBorders>
            <w:shd w:val="clear" w:color="auto" w:fill="FAFAFA"/>
          </w:tcPr>
          <w:p w14:paraId="79EA2013" w14:textId="7DF4DCFD" w:rsidR="00394C98" w:rsidRPr="002F6E6A" w:rsidRDefault="002F6E6A" w:rsidP="00394C98">
            <w:pPr>
              <w:ind w:right="-72"/>
              <w:jc w:val="right"/>
              <w:rPr>
                <w:rFonts w:ascii="Arial" w:hAnsi="Arial" w:cs="Arial"/>
                <w:color w:val="000000" w:themeColor="text1"/>
                <w:lang w:val="en-GB"/>
              </w:rPr>
            </w:pPr>
            <w:r w:rsidRPr="002F6E6A">
              <w:rPr>
                <w:rFonts w:ascii="Arial" w:hAnsi="Arial" w:cs="Arial"/>
                <w:color w:val="000000" w:themeColor="text1"/>
                <w:lang w:val="en-GB"/>
              </w:rPr>
              <w:t>54,018</w:t>
            </w:r>
          </w:p>
        </w:tc>
      </w:tr>
      <w:tr w:rsidR="00AD5A28" w:rsidRPr="002E3DC0" w14:paraId="2C9F542B" w14:textId="77777777" w:rsidTr="00884EF6">
        <w:tc>
          <w:tcPr>
            <w:tcW w:w="2779" w:type="dxa"/>
            <w:shd w:val="clear" w:color="auto" w:fill="auto"/>
            <w:vAlign w:val="bottom"/>
          </w:tcPr>
          <w:p w14:paraId="3CB82FC4" w14:textId="77777777" w:rsidR="00AD5A28" w:rsidRPr="00884EF6" w:rsidRDefault="00AD5A28" w:rsidP="00AD5A28">
            <w:pPr>
              <w:jc w:val="thaiDistribute"/>
              <w:rPr>
                <w:rFonts w:ascii="Arial" w:hAnsi="Arial" w:cs="Arial"/>
                <w:b/>
                <w:bCs/>
                <w:spacing w:val="-4"/>
                <w:lang w:val="en-GB"/>
              </w:rPr>
            </w:pPr>
          </w:p>
        </w:tc>
        <w:tc>
          <w:tcPr>
            <w:tcW w:w="1360" w:type="dxa"/>
            <w:tcBorders>
              <w:top w:val="single" w:sz="4" w:space="0" w:color="auto"/>
            </w:tcBorders>
            <w:shd w:val="clear" w:color="auto" w:fill="FAFAFA"/>
            <w:vAlign w:val="bottom"/>
          </w:tcPr>
          <w:p w14:paraId="010D41C8"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74A14562"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69EFB57D"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2C126F94"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5A4F3B35" w14:textId="77777777" w:rsidR="00AD5A28" w:rsidRPr="002E3DC0" w:rsidRDefault="00AD5A28" w:rsidP="00CF0068">
            <w:pPr>
              <w:ind w:right="-72"/>
              <w:jc w:val="right"/>
              <w:rPr>
                <w:rFonts w:ascii="Arial" w:hAnsi="Arial" w:cs="Arial"/>
                <w:color w:val="000000" w:themeColor="text1"/>
              </w:rPr>
            </w:pPr>
          </w:p>
        </w:tc>
      </w:tr>
      <w:tr w:rsidR="00AD5A28" w:rsidRPr="002E3DC0" w14:paraId="58393211" w14:textId="77777777" w:rsidTr="00884EF6">
        <w:tc>
          <w:tcPr>
            <w:tcW w:w="2779" w:type="dxa"/>
            <w:shd w:val="clear" w:color="auto" w:fill="auto"/>
            <w:vAlign w:val="bottom"/>
          </w:tcPr>
          <w:p w14:paraId="1ED90E23" w14:textId="77777777" w:rsidR="002E3DC0" w:rsidRPr="00884EF6" w:rsidRDefault="00AD5A28" w:rsidP="00AD5A28">
            <w:pPr>
              <w:jc w:val="thaiDistribute"/>
              <w:rPr>
                <w:rFonts w:ascii="Arial" w:eastAsia="Arial" w:hAnsi="Arial" w:cs="Arial"/>
                <w:i/>
                <w:iCs/>
                <w:color w:val="000000"/>
                <w:spacing w:val="-4"/>
              </w:rPr>
            </w:pPr>
            <w:r w:rsidRPr="00884EF6">
              <w:rPr>
                <w:rFonts w:ascii="Arial" w:eastAsia="Arial" w:hAnsi="Arial" w:cs="Arial"/>
                <w:i/>
                <w:iCs/>
                <w:color w:val="000000"/>
                <w:spacing w:val="-4"/>
              </w:rPr>
              <w:t xml:space="preserve">Financial liabilities not </w:t>
            </w:r>
          </w:p>
          <w:p w14:paraId="245CD3AC" w14:textId="29905B8A" w:rsidR="00AD5A28" w:rsidRPr="00884EF6" w:rsidRDefault="002E3DC0" w:rsidP="00AD5A28">
            <w:pPr>
              <w:jc w:val="thaiDistribute"/>
              <w:rPr>
                <w:rFonts w:ascii="Arial" w:eastAsia="Arial" w:hAnsi="Arial" w:cs="Arial"/>
                <w:i/>
                <w:iCs/>
                <w:color w:val="000000"/>
                <w:spacing w:val="-4"/>
              </w:rPr>
            </w:pPr>
            <w:r w:rsidRPr="00884EF6">
              <w:rPr>
                <w:rFonts w:ascii="Arial" w:eastAsia="Arial" w:hAnsi="Arial" w:cs="Arial"/>
                <w:i/>
                <w:iCs/>
                <w:color w:val="000000"/>
                <w:spacing w:val="-4"/>
              </w:rPr>
              <w:t xml:space="preserve">   </w:t>
            </w:r>
            <w:r w:rsidR="00AD5A28" w:rsidRPr="00884EF6">
              <w:rPr>
                <w:rFonts w:ascii="Arial" w:eastAsia="Arial" w:hAnsi="Arial" w:cs="Arial"/>
                <w:i/>
                <w:iCs/>
                <w:color w:val="000000"/>
                <w:spacing w:val="-4"/>
              </w:rPr>
              <w:t>measured</w:t>
            </w:r>
            <w:r w:rsidRPr="00884EF6">
              <w:rPr>
                <w:rFonts w:ascii="Arial" w:eastAsia="Arial" w:hAnsi="Arial" w:cs="Arial"/>
                <w:i/>
                <w:iCs/>
                <w:color w:val="000000"/>
                <w:spacing w:val="-4"/>
              </w:rPr>
              <w:t xml:space="preserve"> </w:t>
            </w:r>
            <w:r w:rsidR="00AD5A28" w:rsidRPr="00884EF6">
              <w:rPr>
                <w:rFonts w:ascii="Arial" w:eastAsia="Arial" w:hAnsi="Arial" w:cs="Arial"/>
                <w:i/>
                <w:iCs/>
                <w:color w:val="000000"/>
                <w:spacing w:val="-4"/>
              </w:rPr>
              <w:t>at fair value</w:t>
            </w:r>
            <w:r w:rsidR="00AD5A28" w:rsidRPr="00884EF6">
              <w:rPr>
                <w:rFonts w:ascii="Arial" w:eastAsia="Arial" w:hAnsi="Arial" w:cs="Arial"/>
                <w:color w:val="000000"/>
                <w:spacing w:val="-4"/>
              </w:rPr>
              <w:t xml:space="preserve"> </w:t>
            </w:r>
          </w:p>
        </w:tc>
        <w:tc>
          <w:tcPr>
            <w:tcW w:w="1360" w:type="dxa"/>
            <w:shd w:val="clear" w:color="auto" w:fill="FAFAFA"/>
            <w:vAlign w:val="bottom"/>
          </w:tcPr>
          <w:p w14:paraId="183124B6" w14:textId="77777777" w:rsidR="00AD5A28" w:rsidRPr="002E3DC0" w:rsidRDefault="00AD5A28" w:rsidP="00CF0068">
            <w:pPr>
              <w:ind w:right="-72"/>
              <w:jc w:val="right"/>
              <w:rPr>
                <w:rFonts w:ascii="Arial" w:hAnsi="Arial" w:cs="Arial"/>
                <w:color w:val="000000" w:themeColor="text1"/>
              </w:rPr>
            </w:pPr>
          </w:p>
        </w:tc>
        <w:tc>
          <w:tcPr>
            <w:tcW w:w="1361" w:type="dxa"/>
            <w:shd w:val="clear" w:color="auto" w:fill="FAFAFA"/>
            <w:vAlign w:val="bottom"/>
          </w:tcPr>
          <w:p w14:paraId="305A0893" w14:textId="77777777" w:rsidR="00AD5A28" w:rsidRPr="002E3DC0" w:rsidRDefault="00AD5A28" w:rsidP="00CF0068">
            <w:pPr>
              <w:ind w:right="-72"/>
              <w:jc w:val="right"/>
              <w:rPr>
                <w:rFonts w:ascii="Arial" w:hAnsi="Arial" w:cs="Arial"/>
                <w:color w:val="000000" w:themeColor="text1"/>
              </w:rPr>
            </w:pPr>
          </w:p>
        </w:tc>
        <w:tc>
          <w:tcPr>
            <w:tcW w:w="1361" w:type="dxa"/>
            <w:shd w:val="clear" w:color="auto" w:fill="FAFAFA"/>
            <w:vAlign w:val="bottom"/>
          </w:tcPr>
          <w:p w14:paraId="0907BA8F" w14:textId="77777777" w:rsidR="00AD5A28" w:rsidRPr="002E3DC0" w:rsidRDefault="00AD5A28" w:rsidP="00CF0068">
            <w:pPr>
              <w:ind w:right="-72"/>
              <w:jc w:val="right"/>
              <w:rPr>
                <w:rFonts w:ascii="Arial" w:hAnsi="Arial" w:cs="Arial"/>
                <w:color w:val="000000" w:themeColor="text1"/>
              </w:rPr>
            </w:pPr>
          </w:p>
        </w:tc>
        <w:tc>
          <w:tcPr>
            <w:tcW w:w="1361" w:type="dxa"/>
            <w:shd w:val="clear" w:color="auto" w:fill="FAFAFA"/>
            <w:vAlign w:val="bottom"/>
          </w:tcPr>
          <w:p w14:paraId="088CBA8C" w14:textId="77777777" w:rsidR="00AD5A28" w:rsidRPr="002E3DC0" w:rsidRDefault="00AD5A28" w:rsidP="00CF0068">
            <w:pPr>
              <w:ind w:right="-72"/>
              <w:jc w:val="right"/>
              <w:rPr>
                <w:rFonts w:ascii="Arial" w:hAnsi="Arial" w:cs="Arial"/>
                <w:color w:val="000000" w:themeColor="text1"/>
              </w:rPr>
            </w:pPr>
          </w:p>
        </w:tc>
        <w:tc>
          <w:tcPr>
            <w:tcW w:w="1361" w:type="dxa"/>
            <w:shd w:val="clear" w:color="auto" w:fill="FAFAFA"/>
            <w:vAlign w:val="bottom"/>
          </w:tcPr>
          <w:p w14:paraId="19DD41FC" w14:textId="77777777" w:rsidR="00AD5A28" w:rsidRPr="002E3DC0" w:rsidRDefault="00AD5A28" w:rsidP="00CF0068">
            <w:pPr>
              <w:ind w:right="-72"/>
              <w:jc w:val="right"/>
              <w:rPr>
                <w:rFonts w:ascii="Arial" w:hAnsi="Arial" w:cs="Arial"/>
                <w:color w:val="000000" w:themeColor="text1"/>
              </w:rPr>
            </w:pPr>
          </w:p>
        </w:tc>
      </w:tr>
      <w:tr w:rsidR="00394C98" w:rsidRPr="002E3DC0" w14:paraId="50FD31D6" w14:textId="77777777" w:rsidTr="00884EF6">
        <w:tc>
          <w:tcPr>
            <w:tcW w:w="2779" w:type="dxa"/>
            <w:shd w:val="clear" w:color="auto" w:fill="auto"/>
            <w:vAlign w:val="bottom"/>
          </w:tcPr>
          <w:p w14:paraId="6C7520DE" w14:textId="314668A1" w:rsidR="00394C98" w:rsidRPr="00884EF6" w:rsidRDefault="00394C98" w:rsidP="00394C98">
            <w:pPr>
              <w:jc w:val="thaiDistribute"/>
              <w:rPr>
                <w:rFonts w:ascii="Arial" w:eastAsia="Arial" w:hAnsi="Arial" w:cs="Arial"/>
                <w:color w:val="000000"/>
                <w:spacing w:val="-4"/>
              </w:rPr>
            </w:pPr>
            <w:r w:rsidRPr="00884EF6">
              <w:rPr>
                <w:rFonts w:ascii="Arial" w:eastAsia="Arial" w:hAnsi="Arial" w:cs="Arial"/>
                <w:color w:val="000000"/>
                <w:spacing w:val="-4"/>
              </w:rPr>
              <w:t xml:space="preserve">   Others</w:t>
            </w:r>
          </w:p>
        </w:tc>
        <w:tc>
          <w:tcPr>
            <w:tcW w:w="1360" w:type="dxa"/>
            <w:tcBorders>
              <w:bottom w:val="single" w:sz="4" w:space="0" w:color="auto"/>
            </w:tcBorders>
            <w:shd w:val="clear" w:color="auto" w:fill="FAFAFA"/>
          </w:tcPr>
          <w:p w14:paraId="647ACA06" w14:textId="0A731839" w:rsidR="00394C98" w:rsidRPr="002E3DC0" w:rsidRDefault="00394C98" w:rsidP="00394C98">
            <w:pPr>
              <w:ind w:right="-72"/>
              <w:jc w:val="right"/>
              <w:rPr>
                <w:rFonts w:ascii="Arial" w:hAnsi="Arial" w:cs="Arial"/>
                <w:color w:val="000000" w:themeColor="text1"/>
                <w:cs/>
              </w:rPr>
            </w:pPr>
            <w:r w:rsidRPr="002E3DC0">
              <w:rPr>
                <w:rFonts w:ascii="Arial" w:hAnsi="Arial" w:cs="Arial"/>
                <w:color w:val="000000" w:themeColor="text1"/>
                <w:rtl/>
              </w:rPr>
              <w:t>-</w:t>
            </w:r>
          </w:p>
        </w:tc>
        <w:tc>
          <w:tcPr>
            <w:tcW w:w="1361" w:type="dxa"/>
            <w:tcBorders>
              <w:bottom w:val="single" w:sz="4" w:space="0" w:color="auto"/>
            </w:tcBorders>
            <w:shd w:val="clear" w:color="auto" w:fill="FAFAFA"/>
          </w:tcPr>
          <w:p w14:paraId="55A53F3D" w14:textId="7C750910" w:rsidR="00394C98" w:rsidRPr="002E3DC0" w:rsidRDefault="00394C98" w:rsidP="00394C98">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tcPr>
          <w:p w14:paraId="3F77F90D" w14:textId="30E99A28" w:rsidR="00394C98" w:rsidRPr="002E3DC0" w:rsidRDefault="00394C98" w:rsidP="00394C98">
            <w:pPr>
              <w:ind w:right="-72"/>
              <w:jc w:val="right"/>
              <w:rPr>
                <w:rFonts w:ascii="Arial" w:hAnsi="Arial" w:cs="Arial"/>
                <w:color w:val="000000" w:themeColor="text1"/>
              </w:rPr>
            </w:pPr>
            <w:r w:rsidRPr="002E3DC0">
              <w:rPr>
                <w:rFonts w:ascii="Arial" w:hAnsi="Arial" w:cs="Arial"/>
                <w:color w:val="000000" w:themeColor="text1"/>
                <w:cs/>
              </w:rPr>
              <w:t>68</w:t>
            </w:r>
          </w:p>
        </w:tc>
        <w:tc>
          <w:tcPr>
            <w:tcW w:w="1361" w:type="dxa"/>
            <w:tcBorders>
              <w:bottom w:val="single" w:sz="4" w:space="0" w:color="auto"/>
            </w:tcBorders>
            <w:shd w:val="clear" w:color="auto" w:fill="FAFAFA"/>
          </w:tcPr>
          <w:p w14:paraId="789A4528" w14:textId="0CCBC760" w:rsidR="00394C98" w:rsidRPr="002E3DC0" w:rsidRDefault="00394C98" w:rsidP="00394C98">
            <w:pPr>
              <w:ind w:right="-72"/>
              <w:jc w:val="right"/>
              <w:rPr>
                <w:rFonts w:ascii="Arial" w:hAnsi="Arial" w:cs="Arial"/>
                <w:color w:val="000000" w:themeColor="text1"/>
              </w:rPr>
            </w:pPr>
            <w:r w:rsidRPr="002E3DC0">
              <w:rPr>
                <w:rFonts w:ascii="Arial" w:hAnsi="Arial" w:cs="Arial"/>
                <w:color w:val="000000" w:themeColor="text1"/>
                <w:cs/>
              </w:rPr>
              <w:t>68</w:t>
            </w:r>
          </w:p>
        </w:tc>
        <w:tc>
          <w:tcPr>
            <w:tcW w:w="1361" w:type="dxa"/>
            <w:tcBorders>
              <w:bottom w:val="single" w:sz="4" w:space="0" w:color="auto"/>
            </w:tcBorders>
            <w:shd w:val="clear" w:color="auto" w:fill="FAFAFA"/>
          </w:tcPr>
          <w:p w14:paraId="515BFCC7" w14:textId="00AC755C" w:rsidR="00394C98" w:rsidRPr="002E3DC0" w:rsidRDefault="00394C98" w:rsidP="00394C98">
            <w:pPr>
              <w:ind w:right="-72"/>
              <w:jc w:val="right"/>
              <w:rPr>
                <w:rFonts w:ascii="Arial" w:hAnsi="Arial" w:cs="Arial"/>
                <w:color w:val="000000" w:themeColor="text1"/>
              </w:rPr>
            </w:pPr>
            <w:r w:rsidRPr="002E3DC0">
              <w:rPr>
                <w:rFonts w:ascii="Arial" w:hAnsi="Arial" w:cs="Arial"/>
                <w:color w:val="000000" w:themeColor="text1"/>
                <w:cs/>
              </w:rPr>
              <w:t>68</w:t>
            </w:r>
          </w:p>
        </w:tc>
      </w:tr>
      <w:tr w:rsidR="00AD5A28" w:rsidRPr="002E3DC0" w14:paraId="04E388A8" w14:textId="77777777" w:rsidTr="00884EF6">
        <w:tc>
          <w:tcPr>
            <w:tcW w:w="2779" w:type="dxa"/>
            <w:shd w:val="clear" w:color="auto" w:fill="auto"/>
            <w:vAlign w:val="bottom"/>
          </w:tcPr>
          <w:p w14:paraId="1C6DCCE4" w14:textId="77777777" w:rsidR="00AD5A28" w:rsidRPr="00884EF6" w:rsidRDefault="00AD5A28" w:rsidP="00AD5A28">
            <w:pPr>
              <w:jc w:val="thaiDistribute"/>
              <w:rPr>
                <w:rFonts w:ascii="Arial" w:eastAsia="Arial" w:hAnsi="Arial" w:cs="Arial"/>
                <w:color w:val="000000"/>
                <w:spacing w:val="-4"/>
              </w:rPr>
            </w:pPr>
          </w:p>
        </w:tc>
        <w:tc>
          <w:tcPr>
            <w:tcW w:w="1360" w:type="dxa"/>
            <w:tcBorders>
              <w:top w:val="single" w:sz="4" w:space="0" w:color="auto"/>
            </w:tcBorders>
            <w:shd w:val="clear" w:color="auto" w:fill="FAFAFA"/>
            <w:vAlign w:val="bottom"/>
          </w:tcPr>
          <w:p w14:paraId="3B59FAC1"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05F5933C"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391E2576"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548FF057" w14:textId="77777777" w:rsidR="00AD5A28" w:rsidRPr="002E3DC0" w:rsidRDefault="00AD5A28" w:rsidP="00CF0068">
            <w:pPr>
              <w:ind w:right="-72"/>
              <w:jc w:val="right"/>
              <w:rPr>
                <w:rFonts w:ascii="Arial" w:hAnsi="Arial" w:cs="Arial"/>
                <w:color w:val="000000" w:themeColor="text1"/>
              </w:rPr>
            </w:pPr>
          </w:p>
        </w:tc>
        <w:tc>
          <w:tcPr>
            <w:tcW w:w="1361" w:type="dxa"/>
            <w:tcBorders>
              <w:top w:val="single" w:sz="4" w:space="0" w:color="auto"/>
            </w:tcBorders>
            <w:shd w:val="clear" w:color="auto" w:fill="FAFAFA"/>
            <w:vAlign w:val="bottom"/>
          </w:tcPr>
          <w:p w14:paraId="31041698" w14:textId="77777777" w:rsidR="00AD5A28" w:rsidRPr="002E3DC0" w:rsidRDefault="00AD5A28" w:rsidP="00CF0068">
            <w:pPr>
              <w:ind w:right="-72"/>
              <w:jc w:val="right"/>
              <w:rPr>
                <w:rFonts w:ascii="Arial" w:hAnsi="Arial" w:cs="Arial"/>
                <w:color w:val="000000" w:themeColor="text1"/>
              </w:rPr>
            </w:pPr>
          </w:p>
        </w:tc>
      </w:tr>
      <w:tr w:rsidR="00394C98" w:rsidRPr="002E3DC0" w14:paraId="41E2E2A1" w14:textId="77777777" w:rsidTr="00884EF6">
        <w:tc>
          <w:tcPr>
            <w:tcW w:w="2779" w:type="dxa"/>
            <w:shd w:val="clear" w:color="auto" w:fill="auto"/>
            <w:vAlign w:val="bottom"/>
          </w:tcPr>
          <w:p w14:paraId="27FE5ACB" w14:textId="77777777" w:rsidR="00394C98" w:rsidRPr="00884EF6" w:rsidRDefault="00394C98" w:rsidP="00394C98">
            <w:pPr>
              <w:jc w:val="thaiDistribute"/>
              <w:rPr>
                <w:rFonts w:ascii="Arial" w:eastAsia="Arial" w:hAnsi="Arial" w:cs="Arial"/>
                <w:color w:val="000000"/>
                <w:spacing w:val="-4"/>
              </w:rPr>
            </w:pPr>
            <w:r w:rsidRPr="00884EF6">
              <w:rPr>
                <w:rFonts w:ascii="Arial" w:eastAsia="Arial" w:hAnsi="Arial" w:cs="Arial"/>
                <w:color w:val="000000"/>
                <w:spacing w:val="-4"/>
              </w:rPr>
              <w:t xml:space="preserve">Total </w:t>
            </w:r>
            <w:proofErr w:type="spellStart"/>
            <w:r w:rsidRPr="00884EF6">
              <w:rPr>
                <w:rFonts w:ascii="Arial" w:eastAsia="Arial" w:hAnsi="Arial" w:cs="Arial"/>
                <w:color w:val="000000"/>
                <w:spacing w:val="-4"/>
              </w:rPr>
              <w:t>liabiities</w:t>
            </w:r>
            <w:proofErr w:type="spellEnd"/>
          </w:p>
        </w:tc>
        <w:tc>
          <w:tcPr>
            <w:tcW w:w="1360" w:type="dxa"/>
            <w:tcBorders>
              <w:bottom w:val="single" w:sz="4" w:space="0" w:color="auto"/>
            </w:tcBorders>
            <w:shd w:val="clear" w:color="auto" w:fill="FAFAFA"/>
          </w:tcPr>
          <w:p w14:paraId="63EDD557" w14:textId="729FA881" w:rsidR="00394C98" w:rsidRPr="002E3DC0" w:rsidRDefault="00394C98" w:rsidP="00394C98">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tcPr>
          <w:p w14:paraId="361E6244" w14:textId="7210527F" w:rsidR="00394C98" w:rsidRPr="002E3DC0" w:rsidRDefault="00394C98" w:rsidP="00394C98">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FAFAFA"/>
          </w:tcPr>
          <w:p w14:paraId="46ACA79D" w14:textId="7739D93B" w:rsidR="00394C98" w:rsidRPr="002E3DC0" w:rsidRDefault="00394C98" w:rsidP="00394C98">
            <w:pPr>
              <w:ind w:right="-72"/>
              <w:jc w:val="right"/>
              <w:rPr>
                <w:rFonts w:ascii="Arial" w:hAnsi="Arial" w:cs="Arial"/>
                <w:color w:val="000000" w:themeColor="text1"/>
              </w:rPr>
            </w:pPr>
            <w:r w:rsidRPr="002E3DC0">
              <w:rPr>
                <w:rFonts w:ascii="Arial" w:hAnsi="Arial" w:cs="Arial"/>
                <w:color w:val="000000" w:themeColor="text1"/>
                <w:cs/>
              </w:rPr>
              <w:t>68</w:t>
            </w:r>
          </w:p>
        </w:tc>
        <w:tc>
          <w:tcPr>
            <w:tcW w:w="1361" w:type="dxa"/>
            <w:tcBorders>
              <w:bottom w:val="single" w:sz="4" w:space="0" w:color="auto"/>
            </w:tcBorders>
            <w:shd w:val="clear" w:color="auto" w:fill="FAFAFA"/>
          </w:tcPr>
          <w:p w14:paraId="68A714DD" w14:textId="014F9975" w:rsidR="00394C98" w:rsidRPr="002E3DC0" w:rsidRDefault="00394C98" w:rsidP="00394C98">
            <w:pPr>
              <w:ind w:right="-72"/>
              <w:jc w:val="right"/>
              <w:rPr>
                <w:rFonts w:ascii="Arial" w:hAnsi="Arial" w:cs="Arial"/>
                <w:color w:val="000000" w:themeColor="text1"/>
              </w:rPr>
            </w:pPr>
            <w:r w:rsidRPr="002E3DC0">
              <w:rPr>
                <w:rFonts w:ascii="Arial" w:hAnsi="Arial" w:cs="Arial"/>
                <w:color w:val="000000" w:themeColor="text1"/>
                <w:cs/>
              </w:rPr>
              <w:t>68</w:t>
            </w:r>
          </w:p>
        </w:tc>
        <w:tc>
          <w:tcPr>
            <w:tcW w:w="1361" w:type="dxa"/>
            <w:tcBorders>
              <w:bottom w:val="single" w:sz="4" w:space="0" w:color="auto"/>
            </w:tcBorders>
            <w:shd w:val="clear" w:color="auto" w:fill="FAFAFA"/>
          </w:tcPr>
          <w:p w14:paraId="6CD85286" w14:textId="65BEDC11" w:rsidR="00394C98" w:rsidRPr="002E3DC0" w:rsidRDefault="00394C98" w:rsidP="00394C98">
            <w:pPr>
              <w:ind w:right="-72"/>
              <w:jc w:val="right"/>
              <w:rPr>
                <w:rFonts w:ascii="Arial" w:hAnsi="Arial" w:cs="Arial"/>
                <w:color w:val="000000" w:themeColor="text1"/>
              </w:rPr>
            </w:pPr>
            <w:r w:rsidRPr="002E3DC0">
              <w:rPr>
                <w:rFonts w:ascii="Arial" w:hAnsi="Arial" w:cs="Arial"/>
                <w:color w:val="000000" w:themeColor="text1"/>
                <w:cs/>
              </w:rPr>
              <w:t>68</w:t>
            </w:r>
          </w:p>
        </w:tc>
      </w:tr>
    </w:tbl>
    <w:p w14:paraId="1FA93FD4" w14:textId="3F98E41B" w:rsidR="00E63B85" w:rsidRDefault="00E63B85">
      <w:pPr>
        <w:rPr>
          <w:rFonts w:ascii="Arial" w:eastAsia="Arial Unicode MS" w:hAnsi="Arial" w:cstheme="minorBidi"/>
          <w:lang w:val="en-GB" w:eastAsia="en-GB"/>
        </w:rPr>
      </w:pPr>
    </w:p>
    <w:p w14:paraId="4D7C9625" w14:textId="5E21816A" w:rsidR="005B5BDE" w:rsidRPr="00A0342B" w:rsidRDefault="00E63B85">
      <w:pPr>
        <w:rPr>
          <w:rFonts w:ascii="Arial" w:eastAsia="Arial Unicode MS" w:hAnsi="Arial" w:cstheme="minorBidi"/>
          <w:lang w:val="en-GB" w:eastAsia="en-GB"/>
        </w:rPr>
      </w:pPr>
      <w:r>
        <w:rPr>
          <w:rFonts w:ascii="Arial" w:eastAsia="Arial Unicode MS" w:hAnsi="Arial" w:cstheme="minorBidi"/>
          <w:lang w:val="en-GB" w:eastAsia="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79"/>
        <w:gridCol w:w="1360"/>
        <w:gridCol w:w="1361"/>
        <w:gridCol w:w="1361"/>
        <w:gridCol w:w="1361"/>
        <w:gridCol w:w="1361"/>
      </w:tblGrid>
      <w:tr w:rsidR="00B45D78" w:rsidRPr="004E3EC7" w14:paraId="399C4047" w14:textId="77777777" w:rsidTr="00884EF6">
        <w:tc>
          <w:tcPr>
            <w:tcW w:w="2779" w:type="dxa"/>
            <w:vAlign w:val="bottom"/>
          </w:tcPr>
          <w:p w14:paraId="42E77C99" w14:textId="77777777" w:rsidR="00B45D78" w:rsidRPr="002E3DC0" w:rsidRDefault="00B45D78" w:rsidP="007C7C40">
            <w:pPr>
              <w:jc w:val="thaiDistribute"/>
              <w:rPr>
                <w:rFonts w:ascii="Arial" w:eastAsia="Arial" w:hAnsi="Arial" w:cs="Arial"/>
                <w:color w:val="000000"/>
              </w:rPr>
            </w:pPr>
          </w:p>
        </w:tc>
        <w:tc>
          <w:tcPr>
            <w:tcW w:w="6804" w:type="dxa"/>
            <w:gridSpan w:val="5"/>
            <w:tcBorders>
              <w:top w:val="single" w:sz="4" w:space="0" w:color="auto"/>
              <w:bottom w:val="single" w:sz="4" w:space="0" w:color="auto"/>
            </w:tcBorders>
          </w:tcPr>
          <w:p w14:paraId="45A3D7D8" w14:textId="77777777" w:rsidR="00B45D78" w:rsidRPr="002E3DC0" w:rsidRDefault="00B45D78" w:rsidP="007C7C40">
            <w:pPr>
              <w:jc w:val="center"/>
              <w:rPr>
                <w:rFonts w:ascii="Arial" w:eastAsia="Arial" w:hAnsi="Arial" w:cs="Arial"/>
                <w:color w:val="000000"/>
              </w:rPr>
            </w:pPr>
            <w:r w:rsidRPr="002E3DC0">
              <w:rPr>
                <w:rFonts w:ascii="Arial" w:hAnsi="Arial" w:cs="Arial"/>
                <w:b/>
                <w:bCs/>
                <w:color w:val="000000"/>
                <w:lang w:val="en-GB"/>
              </w:rPr>
              <w:t>Separate financial statements</w:t>
            </w:r>
          </w:p>
        </w:tc>
      </w:tr>
      <w:tr w:rsidR="00B45D78" w:rsidRPr="00B45D78" w14:paraId="6AF0D09B" w14:textId="77777777" w:rsidTr="00884EF6">
        <w:tc>
          <w:tcPr>
            <w:tcW w:w="2779" w:type="dxa"/>
            <w:vAlign w:val="bottom"/>
          </w:tcPr>
          <w:p w14:paraId="3A5AB038" w14:textId="77777777" w:rsidR="00B45D78" w:rsidRPr="002E3DC0" w:rsidRDefault="00B45D78" w:rsidP="007C7C40">
            <w:pPr>
              <w:jc w:val="thaiDistribute"/>
              <w:rPr>
                <w:rFonts w:ascii="Arial" w:eastAsia="Arial" w:hAnsi="Arial" w:cs="Arial"/>
                <w:color w:val="000000"/>
              </w:rPr>
            </w:pPr>
          </w:p>
        </w:tc>
        <w:tc>
          <w:tcPr>
            <w:tcW w:w="1360" w:type="dxa"/>
            <w:tcBorders>
              <w:top w:val="single" w:sz="4" w:space="0" w:color="auto"/>
            </w:tcBorders>
            <w:vAlign w:val="bottom"/>
          </w:tcPr>
          <w:p w14:paraId="442738AC" w14:textId="77777777" w:rsidR="00B45D78" w:rsidRPr="002E3DC0" w:rsidRDefault="00B45D78" w:rsidP="007C7C40">
            <w:pPr>
              <w:ind w:right="-72"/>
              <w:jc w:val="right"/>
              <w:rPr>
                <w:rFonts w:ascii="Arial" w:hAnsi="Arial" w:cs="Arial"/>
                <w:b/>
                <w:bCs/>
                <w:color w:val="000000"/>
                <w:lang w:val="en-GB"/>
              </w:rPr>
            </w:pPr>
            <w:r w:rsidRPr="002E3DC0">
              <w:rPr>
                <w:rFonts w:ascii="Arial" w:hAnsi="Arial" w:cs="Arial"/>
                <w:b/>
                <w:bCs/>
                <w:color w:val="000000"/>
                <w:lang w:val="en-GB"/>
              </w:rPr>
              <w:t xml:space="preserve">Fair value through profit </w:t>
            </w:r>
          </w:p>
          <w:p w14:paraId="2FB600A4" w14:textId="77777777" w:rsidR="00B45D78" w:rsidRPr="002E3DC0" w:rsidRDefault="00B45D78" w:rsidP="007C7C40">
            <w:pPr>
              <w:ind w:right="-72"/>
              <w:jc w:val="right"/>
              <w:rPr>
                <w:rFonts w:ascii="Arial" w:hAnsi="Arial" w:cs="Arial"/>
                <w:b/>
                <w:bCs/>
              </w:rPr>
            </w:pPr>
            <w:r w:rsidRPr="002E3DC0">
              <w:rPr>
                <w:rFonts w:ascii="Arial" w:hAnsi="Arial" w:cs="Arial"/>
                <w:b/>
                <w:bCs/>
                <w:color w:val="000000"/>
                <w:lang w:val="en-GB"/>
              </w:rPr>
              <w:t>or loss (FVPL)</w:t>
            </w:r>
          </w:p>
        </w:tc>
        <w:tc>
          <w:tcPr>
            <w:tcW w:w="1361" w:type="dxa"/>
            <w:tcBorders>
              <w:top w:val="single" w:sz="4" w:space="0" w:color="auto"/>
            </w:tcBorders>
            <w:vAlign w:val="bottom"/>
          </w:tcPr>
          <w:p w14:paraId="74436B77" w14:textId="77777777" w:rsidR="00B45D78" w:rsidRPr="002E3DC0" w:rsidRDefault="00B45D78" w:rsidP="007C7C40">
            <w:pPr>
              <w:ind w:right="-72"/>
              <w:jc w:val="right"/>
              <w:rPr>
                <w:rFonts w:ascii="Arial" w:hAnsi="Arial" w:cs="Arial"/>
                <w:b/>
                <w:bCs/>
              </w:rPr>
            </w:pPr>
            <w:r w:rsidRPr="002E3DC0">
              <w:rPr>
                <w:rFonts w:ascii="Arial" w:hAnsi="Arial" w:cs="Arial"/>
                <w:b/>
                <w:bCs/>
                <w:color w:val="000000"/>
                <w:lang w:val="en-GB"/>
              </w:rPr>
              <w:t>Fair value through other comprehensive income (FVOCI)</w:t>
            </w:r>
          </w:p>
        </w:tc>
        <w:tc>
          <w:tcPr>
            <w:tcW w:w="1361" w:type="dxa"/>
            <w:tcBorders>
              <w:top w:val="single" w:sz="4" w:space="0" w:color="auto"/>
            </w:tcBorders>
            <w:vAlign w:val="bottom"/>
          </w:tcPr>
          <w:p w14:paraId="597EB6E7" w14:textId="77777777" w:rsidR="00B45D78" w:rsidRPr="002E3DC0" w:rsidRDefault="00B45D78" w:rsidP="007C7C40">
            <w:pPr>
              <w:ind w:right="-72"/>
              <w:jc w:val="right"/>
              <w:rPr>
                <w:rFonts w:ascii="Arial" w:hAnsi="Arial" w:cs="Arial"/>
                <w:b/>
                <w:bCs/>
              </w:rPr>
            </w:pPr>
            <w:r w:rsidRPr="002E3DC0">
              <w:rPr>
                <w:rFonts w:ascii="Arial" w:hAnsi="Arial" w:cs="Arial"/>
                <w:b/>
                <w:bCs/>
                <w:color w:val="000000"/>
                <w:lang w:val="en-GB"/>
              </w:rPr>
              <w:t>Amortised cost</w:t>
            </w:r>
          </w:p>
        </w:tc>
        <w:tc>
          <w:tcPr>
            <w:tcW w:w="1361" w:type="dxa"/>
            <w:tcBorders>
              <w:top w:val="single" w:sz="4" w:space="0" w:color="auto"/>
            </w:tcBorders>
            <w:vAlign w:val="bottom"/>
          </w:tcPr>
          <w:p w14:paraId="6D3BB3BA" w14:textId="77777777" w:rsidR="00B45D78" w:rsidRPr="002E3DC0" w:rsidRDefault="00B45D78" w:rsidP="007C7C40">
            <w:pPr>
              <w:ind w:right="-72"/>
              <w:jc w:val="right"/>
              <w:rPr>
                <w:rFonts w:ascii="Arial" w:hAnsi="Arial" w:cs="Arial"/>
                <w:b/>
                <w:bCs/>
                <w:spacing w:val="-2"/>
              </w:rPr>
            </w:pPr>
            <w:r w:rsidRPr="002E3DC0">
              <w:rPr>
                <w:rFonts w:ascii="Arial" w:hAnsi="Arial" w:cs="Arial"/>
                <w:b/>
                <w:bCs/>
                <w:color w:val="000000"/>
                <w:lang w:val="en-GB"/>
              </w:rPr>
              <w:t>Total carrying amount</w:t>
            </w:r>
          </w:p>
        </w:tc>
        <w:tc>
          <w:tcPr>
            <w:tcW w:w="1361" w:type="dxa"/>
            <w:tcBorders>
              <w:top w:val="single" w:sz="4" w:space="0" w:color="auto"/>
            </w:tcBorders>
            <w:vAlign w:val="bottom"/>
          </w:tcPr>
          <w:p w14:paraId="266AD16C" w14:textId="77777777" w:rsidR="00B45D78" w:rsidRPr="002E3DC0" w:rsidRDefault="00B45D78" w:rsidP="007C7C40">
            <w:pPr>
              <w:ind w:right="-72"/>
              <w:jc w:val="right"/>
              <w:rPr>
                <w:rFonts w:ascii="Arial" w:hAnsi="Arial" w:cs="Arial"/>
                <w:b/>
                <w:bCs/>
              </w:rPr>
            </w:pPr>
            <w:r w:rsidRPr="002E3DC0">
              <w:rPr>
                <w:rFonts w:ascii="Arial" w:hAnsi="Arial" w:cs="Arial"/>
                <w:b/>
                <w:bCs/>
                <w:color w:val="000000"/>
                <w:lang w:val="en-GB"/>
              </w:rPr>
              <w:t>Fair value</w:t>
            </w:r>
          </w:p>
        </w:tc>
      </w:tr>
      <w:tr w:rsidR="00B45D78" w:rsidRPr="00B45D78" w14:paraId="74996C1D" w14:textId="77777777" w:rsidTr="00884EF6">
        <w:tc>
          <w:tcPr>
            <w:tcW w:w="2779" w:type="dxa"/>
            <w:vAlign w:val="bottom"/>
          </w:tcPr>
          <w:p w14:paraId="337FC93D" w14:textId="77777777" w:rsidR="00B45D78" w:rsidRPr="002E3DC0" w:rsidRDefault="00B45D78" w:rsidP="007C7C40">
            <w:pPr>
              <w:jc w:val="thaiDistribute"/>
              <w:rPr>
                <w:rFonts w:ascii="Arial" w:eastAsia="Arial" w:hAnsi="Arial" w:cs="Arial"/>
                <w:color w:val="000000"/>
              </w:rPr>
            </w:pPr>
          </w:p>
        </w:tc>
        <w:tc>
          <w:tcPr>
            <w:tcW w:w="1360" w:type="dxa"/>
            <w:tcBorders>
              <w:bottom w:val="single" w:sz="4" w:space="0" w:color="auto"/>
            </w:tcBorders>
          </w:tcPr>
          <w:p w14:paraId="4857F79C" w14:textId="77777777" w:rsidR="00B45D78" w:rsidRPr="002E3DC0" w:rsidRDefault="00B45D78" w:rsidP="007C7C40">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71C2FC54" w14:textId="77777777" w:rsidR="00B45D78" w:rsidRPr="002E3DC0" w:rsidRDefault="00B45D78" w:rsidP="007C7C40">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6057087E" w14:textId="77777777" w:rsidR="00B45D78" w:rsidRPr="002E3DC0" w:rsidRDefault="00B45D78" w:rsidP="007C7C40">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05EDABDC" w14:textId="77777777" w:rsidR="00B45D78" w:rsidRPr="002E3DC0" w:rsidRDefault="00B45D78" w:rsidP="007C7C40">
            <w:pPr>
              <w:ind w:right="-72"/>
              <w:jc w:val="right"/>
              <w:rPr>
                <w:rFonts w:ascii="Arial" w:eastAsia="Arial" w:hAnsi="Arial" w:cs="Arial"/>
                <w:color w:val="000000"/>
              </w:rPr>
            </w:pPr>
            <w:r w:rsidRPr="002E3DC0">
              <w:rPr>
                <w:rFonts w:ascii="Arial" w:hAnsi="Arial" w:cs="Arial"/>
                <w:b/>
                <w:bCs/>
                <w:color w:val="000000"/>
                <w:lang w:val="en-GB"/>
              </w:rPr>
              <w:t>Thousand Baht</w:t>
            </w:r>
          </w:p>
        </w:tc>
        <w:tc>
          <w:tcPr>
            <w:tcW w:w="1361" w:type="dxa"/>
            <w:tcBorders>
              <w:bottom w:val="single" w:sz="4" w:space="0" w:color="auto"/>
            </w:tcBorders>
          </w:tcPr>
          <w:p w14:paraId="09E6C17C" w14:textId="77777777" w:rsidR="00B45D78" w:rsidRPr="002E3DC0" w:rsidRDefault="00B45D78" w:rsidP="007C7C40">
            <w:pPr>
              <w:ind w:right="-72"/>
              <w:jc w:val="right"/>
              <w:rPr>
                <w:rFonts w:ascii="Arial" w:eastAsia="Arial" w:hAnsi="Arial" w:cs="Arial"/>
                <w:color w:val="000000"/>
              </w:rPr>
            </w:pPr>
            <w:r w:rsidRPr="002E3DC0">
              <w:rPr>
                <w:rFonts w:ascii="Arial" w:hAnsi="Arial" w:cs="Arial"/>
                <w:b/>
                <w:bCs/>
                <w:color w:val="000000"/>
                <w:lang w:val="en-GB"/>
              </w:rPr>
              <w:t>Thousand Baht</w:t>
            </w:r>
          </w:p>
        </w:tc>
      </w:tr>
      <w:tr w:rsidR="00B45D78" w:rsidRPr="00B45D78" w14:paraId="5809D271" w14:textId="77777777" w:rsidTr="00884EF6">
        <w:tc>
          <w:tcPr>
            <w:tcW w:w="2779" w:type="dxa"/>
            <w:shd w:val="clear" w:color="auto" w:fill="auto"/>
            <w:vAlign w:val="center"/>
          </w:tcPr>
          <w:p w14:paraId="3CD58BF9" w14:textId="77777777" w:rsidR="00B45D78" w:rsidRPr="002E3DC0" w:rsidRDefault="00B45D78" w:rsidP="007C7C40">
            <w:pPr>
              <w:jc w:val="thaiDistribute"/>
              <w:rPr>
                <w:rFonts w:ascii="Arial" w:eastAsia="Arial" w:hAnsi="Arial" w:cs="Arial"/>
                <w:color w:val="000000"/>
              </w:rPr>
            </w:pPr>
          </w:p>
        </w:tc>
        <w:tc>
          <w:tcPr>
            <w:tcW w:w="1360" w:type="dxa"/>
            <w:tcBorders>
              <w:top w:val="single" w:sz="4" w:space="0" w:color="auto"/>
            </w:tcBorders>
            <w:shd w:val="clear" w:color="auto" w:fill="auto"/>
            <w:vAlign w:val="center"/>
          </w:tcPr>
          <w:p w14:paraId="6767979C"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center"/>
          </w:tcPr>
          <w:p w14:paraId="0C3038CE"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center"/>
          </w:tcPr>
          <w:p w14:paraId="30FFF75A"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center"/>
          </w:tcPr>
          <w:p w14:paraId="66C0FA3B" w14:textId="77777777" w:rsidR="00B45D78" w:rsidRPr="002E3DC0" w:rsidRDefault="00B45D78" w:rsidP="007C7C40">
            <w:pPr>
              <w:ind w:right="-72"/>
              <w:jc w:val="right"/>
              <w:rPr>
                <w:rFonts w:ascii="Arial" w:eastAsia="Arial" w:hAnsi="Arial" w:cs="Arial"/>
                <w:color w:val="000000"/>
              </w:rPr>
            </w:pPr>
          </w:p>
        </w:tc>
        <w:tc>
          <w:tcPr>
            <w:tcW w:w="1361" w:type="dxa"/>
            <w:tcBorders>
              <w:top w:val="single" w:sz="4" w:space="0" w:color="auto"/>
            </w:tcBorders>
            <w:shd w:val="clear" w:color="auto" w:fill="auto"/>
            <w:vAlign w:val="center"/>
          </w:tcPr>
          <w:p w14:paraId="144C8EAA" w14:textId="77777777" w:rsidR="00B45D78" w:rsidRPr="002E3DC0" w:rsidRDefault="00B45D78" w:rsidP="007C7C40">
            <w:pPr>
              <w:ind w:right="-72"/>
              <w:jc w:val="right"/>
              <w:rPr>
                <w:rFonts w:ascii="Arial" w:eastAsia="Arial" w:hAnsi="Arial" w:cs="Arial"/>
                <w:color w:val="000000"/>
              </w:rPr>
            </w:pPr>
          </w:p>
        </w:tc>
      </w:tr>
      <w:tr w:rsidR="00B45D78" w:rsidRPr="00B45D78" w14:paraId="58B724EB" w14:textId="77777777" w:rsidTr="00884EF6">
        <w:tc>
          <w:tcPr>
            <w:tcW w:w="2779" w:type="dxa"/>
            <w:shd w:val="clear" w:color="auto" w:fill="auto"/>
            <w:vAlign w:val="bottom"/>
          </w:tcPr>
          <w:p w14:paraId="0BDB2C38"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b/>
                <w:bCs/>
                <w:color w:val="000000"/>
                <w:spacing w:val="-4"/>
              </w:rPr>
              <w:t xml:space="preserve">As </w:t>
            </w:r>
            <w:proofErr w:type="gramStart"/>
            <w:r w:rsidRPr="00884EF6">
              <w:rPr>
                <w:rFonts w:ascii="Arial" w:eastAsia="Arial" w:hAnsi="Arial" w:cs="Arial"/>
                <w:b/>
                <w:bCs/>
                <w:color w:val="000000"/>
                <w:spacing w:val="-4"/>
              </w:rPr>
              <w:t>at</w:t>
            </w:r>
            <w:proofErr w:type="gramEnd"/>
            <w:r w:rsidRPr="00884EF6">
              <w:rPr>
                <w:rFonts w:ascii="Arial" w:eastAsia="Arial" w:hAnsi="Arial" w:cs="Arial"/>
                <w:b/>
                <w:bCs/>
                <w:color w:val="000000"/>
                <w:spacing w:val="-4"/>
              </w:rPr>
              <w:t xml:space="preserve"> </w:t>
            </w:r>
            <w:r w:rsidRPr="00884EF6">
              <w:rPr>
                <w:rFonts w:ascii="Arial" w:eastAsia="Arial" w:hAnsi="Arial" w:cs="Arial"/>
                <w:b/>
                <w:bCs/>
                <w:color w:val="000000"/>
                <w:spacing w:val="-4"/>
                <w:lang w:val="en-GB"/>
              </w:rPr>
              <w:t>31</w:t>
            </w:r>
            <w:r w:rsidRPr="00884EF6">
              <w:rPr>
                <w:rFonts w:ascii="Arial" w:eastAsia="Arial" w:hAnsi="Arial" w:cs="Arial"/>
                <w:b/>
                <w:bCs/>
                <w:color w:val="000000"/>
                <w:spacing w:val="-4"/>
              </w:rPr>
              <w:t xml:space="preserve"> December </w:t>
            </w:r>
            <w:r w:rsidRPr="00884EF6">
              <w:rPr>
                <w:rFonts w:ascii="Arial" w:eastAsia="Arial" w:hAnsi="Arial" w:cs="Arial"/>
                <w:b/>
                <w:bCs/>
                <w:color w:val="000000"/>
                <w:spacing w:val="-4"/>
                <w:lang w:val="en-GB"/>
              </w:rPr>
              <w:t>2022</w:t>
            </w:r>
          </w:p>
        </w:tc>
        <w:tc>
          <w:tcPr>
            <w:tcW w:w="1360" w:type="dxa"/>
            <w:shd w:val="clear" w:color="auto" w:fill="auto"/>
            <w:vAlign w:val="center"/>
          </w:tcPr>
          <w:p w14:paraId="723C1AC9"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06DC84F0"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54E49EAA"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61A7B16E"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794EA259" w14:textId="77777777" w:rsidR="00B45D78" w:rsidRPr="002E3DC0" w:rsidRDefault="00B45D78" w:rsidP="007C7C40">
            <w:pPr>
              <w:ind w:right="-72"/>
              <w:jc w:val="right"/>
              <w:rPr>
                <w:rFonts w:ascii="Arial" w:eastAsia="Arial" w:hAnsi="Arial" w:cs="Arial"/>
                <w:color w:val="000000"/>
              </w:rPr>
            </w:pPr>
          </w:p>
        </w:tc>
      </w:tr>
      <w:tr w:rsidR="00B45D78" w:rsidRPr="00B45D78" w14:paraId="6BF69C82" w14:textId="77777777" w:rsidTr="00884EF6">
        <w:tc>
          <w:tcPr>
            <w:tcW w:w="2779" w:type="dxa"/>
            <w:shd w:val="clear" w:color="auto" w:fill="auto"/>
            <w:vAlign w:val="bottom"/>
          </w:tcPr>
          <w:p w14:paraId="1E1D0490" w14:textId="77777777" w:rsidR="00E63B85" w:rsidRPr="00884EF6" w:rsidRDefault="00B45D78" w:rsidP="007C7C40">
            <w:pPr>
              <w:jc w:val="thaiDistribute"/>
              <w:rPr>
                <w:rFonts w:ascii="Arial" w:eastAsia="Arial" w:hAnsi="Arial" w:cs="Arial"/>
                <w:i/>
                <w:iCs/>
                <w:color w:val="000000"/>
                <w:spacing w:val="-4"/>
              </w:rPr>
            </w:pPr>
            <w:r w:rsidRPr="00884EF6">
              <w:rPr>
                <w:rFonts w:ascii="Arial" w:eastAsia="Arial" w:hAnsi="Arial" w:cs="Arial"/>
                <w:i/>
                <w:iCs/>
                <w:color w:val="000000"/>
                <w:spacing w:val="-4"/>
              </w:rPr>
              <w:t xml:space="preserve">Financial assets </w:t>
            </w:r>
            <w:proofErr w:type="gramStart"/>
            <w:r w:rsidRPr="00884EF6">
              <w:rPr>
                <w:rFonts w:ascii="Arial" w:eastAsia="Arial" w:hAnsi="Arial" w:cs="Arial"/>
                <w:i/>
                <w:iCs/>
                <w:color w:val="000000"/>
                <w:spacing w:val="-4"/>
              </w:rPr>
              <w:t>measured</w:t>
            </w:r>
            <w:proofErr w:type="gramEnd"/>
            <w:r w:rsidRPr="00884EF6">
              <w:rPr>
                <w:rFonts w:ascii="Arial" w:eastAsia="Arial" w:hAnsi="Arial" w:cs="Arial"/>
                <w:i/>
                <w:iCs/>
                <w:color w:val="000000"/>
                <w:spacing w:val="-4"/>
              </w:rPr>
              <w:t xml:space="preserve"> </w:t>
            </w:r>
          </w:p>
          <w:p w14:paraId="05103D7E" w14:textId="34B15019" w:rsidR="00B45D78" w:rsidRPr="00884EF6" w:rsidRDefault="00E63B85" w:rsidP="007C7C40">
            <w:pPr>
              <w:jc w:val="thaiDistribute"/>
              <w:rPr>
                <w:rFonts w:ascii="Arial" w:hAnsi="Arial" w:cs="Arial"/>
                <w:spacing w:val="-4"/>
                <w:lang w:val="en-GB"/>
              </w:rPr>
            </w:pPr>
            <w:r w:rsidRPr="00884EF6">
              <w:rPr>
                <w:rFonts w:ascii="Arial" w:eastAsia="Arial" w:hAnsi="Arial" w:cs="Arial"/>
                <w:i/>
                <w:iCs/>
                <w:color w:val="000000"/>
                <w:spacing w:val="-4"/>
              </w:rPr>
              <w:t xml:space="preserve">   </w:t>
            </w:r>
            <w:r w:rsidR="00B45D78" w:rsidRPr="00884EF6">
              <w:rPr>
                <w:rFonts w:ascii="Arial" w:eastAsia="Arial" w:hAnsi="Arial" w:cs="Arial"/>
                <w:i/>
                <w:iCs/>
                <w:color w:val="000000"/>
                <w:spacing w:val="-4"/>
              </w:rPr>
              <w:t>at fair value</w:t>
            </w:r>
          </w:p>
        </w:tc>
        <w:tc>
          <w:tcPr>
            <w:tcW w:w="1360" w:type="dxa"/>
            <w:shd w:val="clear" w:color="auto" w:fill="auto"/>
            <w:vAlign w:val="center"/>
          </w:tcPr>
          <w:p w14:paraId="5B13B063"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1D62A6D9"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6CA7A759"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76CBFD56" w14:textId="77777777" w:rsidR="00B45D78" w:rsidRPr="002E3DC0" w:rsidRDefault="00B45D78" w:rsidP="007C7C40">
            <w:pPr>
              <w:ind w:right="-72"/>
              <w:jc w:val="right"/>
              <w:rPr>
                <w:rFonts w:ascii="Arial" w:eastAsia="Arial" w:hAnsi="Arial" w:cs="Arial"/>
                <w:color w:val="000000"/>
              </w:rPr>
            </w:pPr>
          </w:p>
        </w:tc>
        <w:tc>
          <w:tcPr>
            <w:tcW w:w="1361" w:type="dxa"/>
            <w:shd w:val="clear" w:color="auto" w:fill="auto"/>
            <w:vAlign w:val="center"/>
          </w:tcPr>
          <w:p w14:paraId="0AC2BDC3" w14:textId="77777777" w:rsidR="00B45D78" w:rsidRPr="002E3DC0" w:rsidRDefault="00B45D78" w:rsidP="007C7C40">
            <w:pPr>
              <w:ind w:right="-72"/>
              <w:jc w:val="right"/>
              <w:rPr>
                <w:rFonts w:ascii="Arial" w:eastAsia="Arial" w:hAnsi="Arial" w:cs="Arial"/>
                <w:color w:val="000000"/>
              </w:rPr>
            </w:pPr>
          </w:p>
        </w:tc>
      </w:tr>
      <w:tr w:rsidR="00B45D78" w:rsidRPr="00B45D78" w14:paraId="2F58F20E" w14:textId="77777777" w:rsidTr="00884EF6">
        <w:tc>
          <w:tcPr>
            <w:tcW w:w="2779" w:type="dxa"/>
            <w:shd w:val="clear" w:color="auto" w:fill="auto"/>
            <w:vAlign w:val="bottom"/>
          </w:tcPr>
          <w:p w14:paraId="6EDF09AE" w14:textId="77777777" w:rsidR="00B45D78" w:rsidRPr="00884EF6" w:rsidRDefault="00B45D78" w:rsidP="007C7C40">
            <w:pPr>
              <w:jc w:val="thaiDistribute"/>
              <w:rPr>
                <w:rFonts w:ascii="Arial" w:hAnsi="Arial" w:cs="Arial"/>
                <w:spacing w:val="-4"/>
                <w:lang w:val="en-GB"/>
              </w:rPr>
            </w:pPr>
            <w:r w:rsidRPr="00884EF6">
              <w:rPr>
                <w:rFonts w:ascii="Arial" w:eastAsia="Arial" w:hAnsi="Arial" w:cs="Arial"/>
                <w:color w:val="000000"/>
                <w:spacing w:val="-4"/>
              </w:rPr>
              <w:t xml:space="preserve">   Debt securities </w:t>
            </w:r>
          </w:p>
        </w:tc>
        <w:tc>
          <w:tcPr>
            <w:tcW w:w="1360" w:type="dxa"/>
            <w:shd w:val="clear" w:color="auto" w:fill="auto"/>
          </w:tcPr>
          <w:p w14:paraId="7D834C1F"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205</w:t>
            </w:r>
            <w:r w:rsidRPr="002E3DC0">
              <w:rPr>
                <w:rFonts w:ascii="Arial" w:hAnsi="Arial" w:cs="Arial"/>
                <w:color w:val="000000" w:themeColor="text1"/>
              </w:rPr>
              <w:t>,</w:t>
            </w:r>
            <w:r w:rsidRPr="002E3DC0">
              <w:rPr>
                <w:rFonts w:ascii="Arial" w:hAnsi="Arial" w:cs="Arial"/>
                <w:color w:val="000000" w:themeColor="text1"/>
                <w:lang w:val="en-GB"/>
              </w:rPr>
              <w:t>148</w:t>
            </w:r>
          </w:p>
        </w:tc>
        <w:tc>
          <w:tcPr>
            <w:tcW w:w="1361" w:type="dxa"/>
            <w:shd w:val="clear" w:color="auto" w:fill="auto"/>
          </w:tcPr>
          <w:p w14:paraId="310C4177"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25</w:t>
            </w:r>
            <w:r w:rsidRPr="002E3DC0">
              <w:rPr>
                <w:rFonts w:ascii="Arial" w:hAnsi="Arial" w:cs="Arial"/>
                <w:color w:val="000000" w:themeColor="text1"/>
              </w:rPr>
              <w:t>,</w:t>
            </w:r>
            <w:r w:rsidRPr="002E3DC0">
              <w:rPr>
                <w:rFonts w:ascii="Arial" w:hAnsi="Arial" w:cs="Arial"/>
                <w:color w:val="000000" w:themeColor="text1"/>
                <w:lang w:val="en-GB"/>
              </w:rPr>
              <w:t>971</w:t>
            </w:r>
          </w:p>
        </w:tc>
        <w:tc>
          <w:tcPr>
            <w:tcW w:w="1361" w:type="dxa"/>
            <w:shd w:val="clear" w:color="auto" w:fill="auto"/>
          </w:tcPr>
          <w:p w14:paraId="3E3843FA"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cs/>
              </w:rPr>
              <w:t>-</w:t>
            </w:r>
          </w:p>
        </w:tc>
        <w:tc>
          <w:tcPr>
            <w:tcW w:w="1361" w:type="dxa"/>
            <w:shd w:val="clear" w:color="auto" w:fill="auto"/>
          </w:tcPr>
          <w:p w14:paraId="0F94AE2E"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231</w:t>
            </w:r>
            <w:r w:rsidRPr="002E3DC0">
              <w:rPr>
                <w:rFonts w:ascii="Arial" w:hAnsi="Arial" w:cs="Arial"/>
                <w:color w:val="000000" w:themeColor="text1"/>
              </w:rPr>
              <w:t>,</w:t>
            </w:r>
            <w:r w:rsidRPr="002E3DC0">
              <w:rPr>
                <w:rFonts w:ascii="Arial" w:hAnsi="Arial" w:cs="Arial"/>
                <w:color w:val="000000" w:themeColor="text1"/>
                <w:lang w:val="en-GB"/>
              </w:rPr>
              <w:t>119</w:t>
            </w:r>
          </w:p>
        </w:tc>
        <w:tc>
          <w:tcPr>
            <w:tcW w:w="1361" w:type="dxa"/>
            <w:shd w:val="clear" w:color="auto" w:fill="auto"/>
          </w:tcPr>
          <w:p w14:paraId="55EAE4D0"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231</w:t>
            </w:r>
            <w:r w:rsidRPr="002E3DC0">
              <w:rPr>
                <w:rFonts w:ascii="Arial" w:hAnsi="Arial" w:cs="Arial"/>
                <w:color w:val="000000" w:themeColor="text1"/>
              </w:rPr>
              <w:t>,</w:t>
            </w:r>
            <w:r w:rsidRPr="002E3DC0">
              <w:rPr>
                <w:rFonts w:ascii="Arial" w:hAnsi="Arial" w:cs="Arial"/>
                <w:color w:val="000000" w:themeColor="text1"/>
                <w:lang w:val="en-GB"/>
              </w:rPr>
              <w:t>119</w:t>
            </w:r>
          </w:p>
        </w:tc>
      </w:tr>
      <w:tr w:rsidR="00B45D78" w:rsidRPr="00B45D78" w14:paraId="39FCAE1D" w14:textId="77777777" w:rsidTr="00884EF6">
        <w:tc>
          <w:tcPr>
            <w:tcW w:w="2779" w:type="dxa"/>
            <w:shd w:val="clear" w:color="auto" w:fill="auto"/>
            <w:vAlign w:val="bottom"/>
          </w:tcPr>
          <w:p w14:paraId="024ACB8C"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   Equity </w:t>
            </w:r>
            <w:proofErr w:type="spellStart"/>
            <w:r w:rsidRPr="00884EF6">
              <w:rPr>
                <w:rFonts w:ascii="Arial" w:eastAsia="Arial" w:hAnsi="Arial" w:cs="Arial"/>
                <w:color w:val="000000"/>
                <w:spacing w:val="-4"/>
              </w:rPr>
              <w:t>secruties</w:t>
            </w:r>
            <w:proofErr w:type="spellEnd"/>
            <w:r w:rsidRPr="00884EF6">
              <w:rPr>
                <w:rFonts w:ascii="Arial" w:eastAsia="Arial" w:hAnsi="Arial" w:cs="Arial"/>
                <w:color w:val="000000"/>
                <w:spacing w:val="-4"/>
              </w:rPr>
              <w:t xml:space="preserve"> </w:t>
            </w:r>
          </w:p>
        </w:tc>
        <w:tc>
          <w:tcPr>
            <w:tcW w:w="1360" w:type="dxa"/>
            <w:shd w:val="clear" w:color="auto" w:fill="auto"/>
          </w:tcPr>
          <w:p w14:paraId="0A6F5FC7"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cs/>
              </w:rPr>
              <w:t>-</w:t>
            </w:r>
          </w:p>
        </w:tc>
        <w:tc>
          <w:tcPr>
            <w:tcW w:w="1361" w:type="dxa"/>
            <w:shd w:val="clear" w:color="auto" w:fill="auto"/>
          </w:tcPr>
          <w:p w14:paraId="6DBA0552"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17</w:t>
            </w:r>
            <w:r w:rsidRPr="002E3DC0">
              <w:rPr>
                <w:rFonts w:ascii="Arial" w:hAnsi="Arial" w:cs="Arial"/>
                <w:color w:val="000000" w:themeColor="text1"/>
              </w:rPr>
              <w:t>,</w:t>
            </w:r>
            <w:r w:rsidRPr="002E3DC0">
              <w:rPr>
                <w:rFonts w:ascii="Arial" w:hAnsi="Arial" w:cs="Arial"/>
                <w:color w:val="000000" w:themeColor="text1"/>
                <w:lang w:val="en-GB"/>
              </w:rPr>
              <w:t>227</w:t>
            </w:r>
          </w:p>
        </w:tc>
        <w:tc>
          <w:tcPr>
            <w:tcW w:w="1361" w:type="dxa"/>
            <w:shd w:val="clear" w:color="auto" w:fill="auto"/>
          </w:tcPr>
          <w:p w14:paraId="146B1C2F"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cs/>
              </w:rPr>
              <w:t>-</w:t>
            </w:r>
          </w:p>
        </w:tc>
        <w:tc>
          <w:tcPr>
            <w:tcW w:w="1361" w:type="dxa"/>
            <w:shd w:val="clear" w:color="auto" w:fill="auto"/>
          </w:tcPr>
          <w:p w14:paraId="6C24F5F0"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17</w:t>
            </w:r>
            <w:r w:rsidRPr="002E3DC0">
              <w:rPr>
                <w:rFonts w:ascii="Arial" w:hAnsi="Arial" w:cs="Arial"/>
                <w:color w:val="000000" w:themeColor="text1"/>
              </w:rPr>
              <w:t>,</w:t>
            </w:r>
            <w:r w:rsidRPr="002E3DC0">
              <w:rPr>
                <w:rFonts w:ascii="Arial" w:hAnsi="Arial" w:cs="Arial"/>
                <w:color w:val="000000" w:themeColor="text1"/>
                <w:lang w:val="en-GB"/>
              </w:rPr>
              <w:t>227</w:t>
            </w:r>
          </w:p>
        </w:tc>
        <w:tc>
          <w:tcPr>
            <w:tcW w:w="1361" w:type="dxa"/>
            <w:shd w:val="clear" w:color="auto" w:fill="auto"/>
          </w:tcPr>
          <w:p w14:paraId="60FBE13C"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17</w:t>
            </w:r>
            <w:r w:rsidRPr="002E3DC0">
              <w:rPr>
                <w:rFonts w:ascii="Arial" w:hAnsi="Arial" w:cs="Arial"/>
                <w:color w:val="000000" w:themeColor="text1"/>
              </w:rPr>
              <w:t>,</w:t>
            </w:r>
            <w:r w:rsidRPr="002E3DC0">
              <w:rPr>
                <w:rFonts w:ascii="Arial" w:hAnsi="Arial" w:cs="Arial"/>
                <w:color w:val="000000" w:themeColor="text1"/>
                <w:lang w:val="en-GB"/>
              </w:rPr>
              <w:t>227</w:t>
            </w:r>
          </w:p>
        </w:tc>
      </w:tr>
      <w:tr w:rsidR="00B45D78" w:rsidRPr="004E3EC7" w14:paraId="2AD855A2" w14:textId="77777777" w:rsidTr="00884EF6">
        <w:tc>
          <w:tcPr>
            <w:tcW w:w="2779" w:type="dxa"/>
            <w:shd w:val="clear" w:color="auto" w:fill="auto"/>
            <w:vAlign w:val="bottom"/>
          </w:tcPr>
          <w:p w14:paraId="2DB056EB" w14:textId="77777777" w:rsidR="00B45D78" w:rsidRPr="00884EF6" w:rsidRDefault="00B45D78" w:rsidP="007C7C40">
            <w:pPr>
              <w:jc w:val="thaiDistribute"/>
              <w:rPr>
                <w:rFonts w:ascii="Arial" w:eastAsia="Arial" w:hAnsi="Arial" w:cs="Arial"/>
                <w:color w:val="000000"/>
                <w:spacing w:val="-4"/>
              </w:rPr>
            </w:pPr>
          </w:p>
        </w:tc>
        <w:tc>
          <w:tcPr>
            <w:tcW w:w="1360" w:type="dxa"/>
            <w:tcBorders>
              <w:top w:val="single" w:sz="4" w:space="0" w:color="auto"/>
            </w:tcBorders>
            <w:shd w:val="clear" w:color="auto" w:fill="auto"/>
            <w:vAlign w:val="bottom"/>
          </w:tcPr>
          <w:p w14:paraId="61033AAE"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53EEFFB9"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12D5463C"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1AF42019"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228030AE" w14:textId="77777777" w:rsidR="00B45D78" w:rsidRPr="002E3DC0" w:rsidRDefault="00B45D78" w:rsidP="007C7C40">
            <w:pPr>
              <w:ind w:right="-72"/>
              <w:jc w:val="right"/>
              <w:rPr>
                <w:rFonts w:ascii="Arial" w:hAnsi="Arial" w:cs="Arial"/>
                <w:color w:val="000000" w:themeColor="text1"/>
              </w:rPr>
            </w:pPr>
          </w:p>
        </w:tc>
      </w:tr>
      <w:tr w:rsidR="00B45D78" w:rsidRPr="004E3EC7" w14:paraId="36D9D308" w14:textId="77777777" w:rsidTr="00884EF6">
        <w:tc>
          <w:tcPr>
            <w:tcW w:w="2779" w:type="dxa"/>
            <w:shd w:val="clear" w:color="auto" w:fill="auto"/>
            <w:vAlign w:val="bottom"/>
          </w:tcPr>
          <w:p w14:paraId="4859FA33"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Total</w:t>
            </w:r>
          </w:p>
        </w:tc>
        <w:tc>
          <w:tcPr>
            <w:tcW w:w="1360" w:type="dxa"/>
            <w:tcBorders>
              <w:bottom w:val="single" w:sz="4" w:space="0" w:color="auto"/>
            </w:tcBorders>
            <w:shd w:val="clear" w:color="auto" w:fill="auto"/>
          </w:tcPr>
          <w:p w14:paraId="3EE041E8"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205</w:t>
            </w:r>
            <w:r w:rsidRPr="002E3DC0">
              <w:rPr>
                <w:rFonts w:ascii="Arial" w:hAnsi="Arial" w:cs="Arial"/>
                <w:color w:val="000000" w:themeColor="text1"/>
              </w:rPr>
              <w:t>,</w:t>
            </w:r>
            <w:r w:rsidRPr="002E3DC0">
              <w:rPr>
                <w:rFonts w:ascii="Arial" w:hAnsi="Arial" w:cs="Arial"/>
                <w:color w:val="000000" w:themeColor="text1"/>
                <w:lang w:val="en-GB"/>
              </w:rPr>
              <w:t>148</w:t>
            </w:r>
          </w:p>
        </w:tc>
        <w:tc>
          <w:tcPr>
            <w:tcW w:w="1361" w:type="dxa"/>
            <w:tcBorders>
              <w:bottom w:val="single" w:sz="4" w:space="0" w:color="auto"/>
            </w:tcBorders>
            <w:shd w:val="clear" w:color="auto" w:fill="auto"/>
          </w:tcPr>
          <w:p w14:paraId="3C4D30C8"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43</w:t>
            </w:r>
            <w:r w:rsidRPr="002E3DC0">
              <w:rPr>
                <w:rFonts w:ascii="Arial" w:hAnsi="Arial" w:cs="Arial"/>
                <w:color w:val="000000" w:themeColor="text1"/>
              </w:rPr>
              <w:t>,</w:t>
            </w:r>
            <w:r w:rsidRPr="002E3DC0">
              <w:rPr>
                <w:rFonts w:ascii="Arial" w:hAnsi="Arial" w:cs="Arial"/>
                <w:color w:val="000000" w:themeColor="text1"/>
                <w:lang w:val="en-GB"/>
              </w:rPr>
              <w:t>198</w:t>
            </w:r>
          </w:p>
        </w:tc>
        <w:tc>
          <w:tcPr>
            <w:tcW w:w="1361" w:type="dxa"/>
            <w:tcBorders>
              <w:bottom w:val="single" w:sz="4" w:space="0" w:color="auto"/>
            </w:tcBorders>
            <w:shd w:val="clear" w:color="auto" w:fill="auto"/>
          </w:tcPr>
          <w:p w14:paraId="785537C7" w14:textId="77777777" w:rsidR="00B45D78" w:rsidRPr="002E3DC0" w:rsidRDefault="00B45D78" w:rsidP="007C7C40">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tcPr>
          <w:p w14:paraId="7849C64D"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248</w:t>
            </w:r>
            <w:r w:rsidRPr="002E3DC0">
              <w:rPr>
                <w:rFonts w:ascii="Arial" w:hAnsi="Arial" w:cs="Arial"/>
                <w:color w:val="000000" w:themeColor="text1"/>
              </w:rPr>
              <w:t>,</w:t>
            </w:r>
            <w:r w:rsidRPr="002E3DC0">
              <w:rPr>
                <w:rFonts w:ascii="Arial" w:hAnsi="Arial" w:cs="Arial"/>
                <w:color w:val="000000" w:themeColor="text1"/>
                <w:lang w:val="en-GB"/>
              </w:rPr>
              <w:t>346</w:t>
            </w:r>
          </w:p>
        </w:tc>
        <w:tc>
          <w:tcPr>
            <w:tcW w:w="1361" w:type="dxa"/>
            <w:tcBorders>
              <w:bottom w:val="single" w:sz="4" w:space="0" w:color="auto"/>
            </w:tcBorders>
            <w:shd w:val="clear" w:color="auto" w:fill="auto"/>
          </w:tcPr>
          <w:p w14:paraId="41495F4D"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248</w:t>
            </w:r>
            <w:r w:rsidRPr="002E3DC0">
              <w:rPr>
                <w:rFonts w:ascii="Arial" w:hAnsi="Arial" w:cs="Arial"/>
                <w:color w:val="000000" w:themeColor="text1"/>
              </w:rPr>
              <w:t>,</w:t>
            </w:r>
            <w:r w:rsidRPr="002E3DC0">
              <w:rPr>
                <w:rFonts w:ascii="Arial" w:hAnsi="Arial" w:cs="Arial"/>
                <w:color w:val="000000" w:themeColor="text1"/>
                <w:lang w:val="en-GB"/>
              </w:rPr>
              <w:t>346</w:t>
            </w:r>
          </w:p>
        </w:tc>
      </w:tr>
      <w:tr w:rsidR="00B45D78" w:rsidRPr="004E3EC7" w14:paraId="67E00727" w14:textId="77777777" w:rsidTr="00884EF6">
        <w:tc>
          <w:tcPr>
            <w:tcW w:w="2779" w:type="dxa"/>
            <w:shd w:val="clear" w:color="auto" w:fill="auto"/>
            <w:vAlign w:val="bottom"/>
          </w:tcPr>
          <w:p w14:paraId="5D81AD60" w14:textId="77777777" w:rsidR="00B45D78" w:rsidRPr="00884EF6" w:rsidRDefault="00B45D78" w:rsidP="007C7C40">
            <w:pPr>
              <w:jc w:val="thaiDistribute"/>
              <w:rPr>
                <w:rFonts w:ascii="Arial" w:eastAsia="Arial" w:hAnsi="Arial" w:cs="Arial"/>
                <w:color w:val="000000"/>
                <w:spacing w:val="-4"/>
              </w:rPr>
            </w:pPr>
          </w:p>
        </w:tc>
        <w:tc>
          <w:tcPr>
            <w:tcW w:w="1360" w:type="dxa"/>
            <w:tcBorders>
              <w:top w:val="single" w:sz="4" w:space="0" w:color="auto"/>
            </w:tcBorders>
            <w:shd w:val="clear" w:color="auto" w:fill="auto"/>
            <w:vAlign w:val="bottom"/>
          </w:tcPr>
          <w:p w14:paraId="52E5230D"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3B7E8822"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0039551A"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32826445"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4F4D69C8" w14:textId="77777777" w:rsidR="00B45D78" w:rsidRPr="002E3DC0" w:rsidRDefault="00B45D78" w:rsidP="007C7C40">
            <w:pPr>
              <w:ind w:right="-72"/>
              <w:jc w:val="right"/>
              <w:rPr>
                <w:rFonts w:ascii="Arial" w:hAnsi="Arial" w:cs="Arial"/>
                <w:color w:val="000000" w:themeColor="text1"/>
              </w:rPr>
            </w:pPr>
          </w:p>
        </w:tc>
      </w:tr>
      <w:tr w:rsidR="00B45D78" w:rsidRPr="004E3EC7" w14:paraId="0AB72F0C" w14:textId="77777777" w:rsidTr="00884EF6">
        <w:tc>
          <w:tcPr>
            <w:tcW w:w="2779" w:type="dxa"/>
            <w:shd w:val="clear" w:color="auto" w:fill="auto"/>
            <w:vAlign w:val="bottom"/>
          </w:tcPr>
          <w:p w14:paraId="05EBB9F1" w14:textId="77777777" w:rsidR="002E3DC0" w:rsidRPr="00884EF6" w:rsidRDefault="00B45D78" w:rsidP="007C7C40">
            <w:pPr>
              <w:ind w:left="142" w:hanging="142"/>
              <w:jc w:val="both"/>
              <w:rPr>
                <w:rFonts w:ascii="Arial" w:eastAsia="Arial" w:hAnsi="Arial" w:cs="Arial"/>
                <w:i/>
                <w:iCs/>
                <w:color w:val="000000"/>
                <w:spacing w:val="-4"/>
              </w:rPr>
            </w:pPr>
            <w:r w:rsidRPr="00884EF6">
              <w:rPr>
                <w:rFonts w:ascii="Arial" w:eastAsia="Arial" w:hAnsi="Arial" w:cs="Arial"/>
                <w:i/>
                <w:iCs/>
                <w:color w:val="000000"/>
                <w:spacing w:val="-4"/>
              </w:rPr>
              <w:t xml:space="preserve">Financial assets not </w:t>
            </w:r>
          </w:p>
          <w:p w14:paraId="68A415BC" w14:textId="2CA19185" w:rsidR="00B45D78" w:rsidRPr="00884EF6" w:rsidRDefault="002E3DC0" w:rsidP="002E3DC0">
            <w:pPr>
              <w:ind w:left="142" w:hanging="142"/>
              <w:jc w:val="both"/>
              <w:rPr>
                <w:rFonts w:ascii="Arial" w:eastAsia="Arial" w:hAnsi="Arial" w:cs="Arial"/>
                <w:i/>
                <w:iCs/>
                <w:color w:val="000000"/>
                <w:spacing w:val="-4"/>
              </w:rPr>
            </w:pPr>
            <w:r w:rsidRPr="00884EF6">
              <w:rPr>
                <w:rFonts w:ascii="Arial" w:eastAsia="Arial" w:hAnsi="Arial" w:cs="Arial"/>
                <w:i/>
                <w:iCs/>
                <w:color w:val="000000"/>
                <w:spacing w:val="-4"/>
              </w:rPr>
              <w:t xml:space="preserve">   </w:t>
            </w:r>
            <w:r w:rsidR="00B45D78" w:rsidRPr="00884EF6">
              <w:rPr>
                <w:rFonts w:ascii="Arial" w:eastAsia="Arial" w:hAnsi="Arial" w:cs="Arial"/>
                <w:i/>
                <w:iCs/>
                <w:color w:val="000000"/>
                <w:spacing w:val="-4"/>
              </w:rPr>
              <w:t>measured at fair value</w:t>
            </w:r>
          </w:p>
        </w:tc>
        <w:tc>
          <w:tcPr>
            <w:tcW w:w="1360" w:type="dxa"/>
            <w:shd w:val="clear" w:color="auto" w:fill="auto"/>
            <w:vAlign w:val="bottom"/>
          </w:tcPr>
          <w:p w14:paraId="79E2C375" w14:textId="77777777" w:rsidR="00B45D78" w:rsidRPr="002E3DC0" w:rsidRDefault="00B45D78" w:rsidP="007C7C40">
            <w:pPr>
              <w:ind w:right="-72"/>
              <w:jc w:val="right"/>
              <w:rPr>
                <w:rFonts w:ascii="Arial" w:hAnsi="Arial" w:cs="Arial"/>
                <w:color w:val="000000" w:themeColor="text1"/>
              </w:rPr>
            </w:pPr>
          </w:p>
        </w:tc>
        <w:tc>
          <w:tcPr>
            <w:tcW w:w="1361" w:type="dxa"/>
            <w:shd w:val="clear" w:color="auto" w:fill="auto"/>
            <w:vAlign w:val="bottom"/>
          </w:tcPr>
          <w:p w14:paraId="0B714A81" w14:textId="77777777" w:rsidR="00B45D78" w:rsidRPr="002E3DC0" w:rsidRDefault="00B45D78" w:rsidP="007C7C40">
            <w:pPr>
              <w:ind w:right="-72"/>
              <w:jc w:val="right"/>
              <w:rPr>
                <w:rFonts w:ascii="Arial" w:hAnsi="Arial" w:cs="Arial"/>
                <w:color w:val="000000" w:themeColor="text1"/>
              </w:rPr>
            </w:pPr>
          </w:p>
        </w:tc>
        <w:tc>
          <w:tcPr>
            <w:tcW w:w="1361" w:type="dxa"/>
            <w:shd w:val="clear" w:color="auto" w:fill="auto"/>
            <w:vAlign w:val="bottom"/>
          </w:tcPr>
          <w:p w14:paraId="1443F907" w14:textId="77777777" w:rsidR="00B45D78" w:rsidRPr="002E3DC0" w:rsidRDefault="00B45D78" w:rsidP="007C7C40">
            <w:pPr>
              <w:ind w:right="-72"/>
              <w:jc w:val="right"/>
              <w:rPr>
                <w:rFonts w:ascii="Arial" w:hAnsi="Arial" w:cs="Arial"/>
                <w:color w:val="000000" w:themeColor="text1"/>
              </w:rPr>
            </w:pPr>
          </w:p>
        </w:tc>
        <w:tc>
          <w:tcPr>
            <w:tcW w:w="1361" w:type="dxa"/>
            <w:shd w:val="clear" w:color="auto" w:fill="auto"/>
            <w:vAlign w:val="bottom"/>
          </w:tcPr>
          <w:p w14:paraId="0EB543EF" w14:textId="77777777" w:rsidR="00B45D78" w:rsidRPr="002E3DC0" w:rsidRDefault="00B45D78" w:rsidP="007C7C40">
            <w:pPr>
              <w:ind w:right="-72"/>
              <w:jc w:val="right"/>
              <w:rPr>
                <w:rFonts w:ascii="Arial" w:hAnsi="Arial" w:cs="Arial"/>
                <w:color w:val="000000" w:themeColor="text1"/>
              </w:rPr>
            </w:pPr>
          </w:p>
        </w:tc>
        <w:tc>
          <w:tcPr>
            <w:tcW w:w="1361" w:type="dxa"/>
            <w:shd w:val="clear" w:color="auto" w:fill="auto"/>
            <w:vAlign w:val="bottom"/>
          </w:tcPr>
          <w:p w14:paraId="5AFBD8C0" w14:textId="77777777" w:rsidR="00B45D78" w:rsidRPr="002E3DC0" w:rsidRDefault="00B45D78" w:rsidP="007C7C40">
            <w:pPr>
              <w:ind w:right="-72"/>
              <w:jc w:val="right"/>
              <w:rPr>
                <w:rFonts w:ascii="Arial" w:hAnsi="Arial" w:cs="Arial"/>
                <w:color w:val="000000" w:themeColor="text1"/>
              </w:rPr>
            </w:pPr>
          </w:p>
        </w:tc>
      </w:tr>
      <w:tr w:rsidR="00B45D78" w:rsidRPr="004E3EC7" w14:paraId="7BE722B8" w14:textId="77777777" w:rsidTr="00884EF6">
        <w:tc>
          <w:tcPr>
            <w:tcW w:w="2779" w:type="dxa"/>
            <w:shd w:val="clear" w:color="auto" w:fill="auto"/>
            <w:vAlign w:val="bottom"/>
          </w:tcPr>
          <w:p w14:paraId="3094850D"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   Cash and cash equivalents</w:t>
            </w:r>
          </w:p>
        </w:tc>
        <w:tc>
          <w:tcPr>
            <w:tcW w:w="1360" w:type="dxa"/>
            <w:shd w:val="clear" w:color="auto" w:fill="auto"/>
            <w:vAlign w:val="bottom"/>
          </w:tcPr>
          <w:p w14:paraId="4CC10536"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shd w:val="clear" w:color="auto" w:fill="auto"/>
            <w:vAlign w:val="bottom"/>
          </w:tcPr>
          <w:p w14:paraId="23F1B904"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shd w:val="clear" w:color="auto" w:fill="auto"/>
            <w:vAlign w:val="bottom"/>
          </w:tcPr>
          <w:p w14:paraId="0B53A479"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171</w:t>
            </w:r>
            <w:r w:rsidRPr="002E3DC0">
              <w:rPr>
                <w:rFonts w:ascii="Arial" w:hAnsi="Arial" w:cs="Arial"/>
                <w:color w:val="000000" w:themeColor="text1"/>
              </w:rPr>
              <w:t>,</w:t>
            </w:r>
            <w:r w:rsidRPr="002E3DC0">
              <w:rPr>
                <w:rFonts w:ascii="Arial" w:hAnsi="Arial" w:cs="Arial"/>
                <w:color w:val="000000" w:themeColor="text1"/>
                <w:lang w:val="en-GB"/>
              </w:rPr>
              <w:t>696</w:t>
            </w:r>
          </w:p>
        </w:tc>
        <w:tc>
          <w:tcPr>
            <w:tcW w:w="1361" w:type="dxa"/>
            <w:shd w:val="clear" w:color="auto" w:fill="auto"/>
            <w:vAlign w:val="bottom"/>
          </w:tcPr>
          <w:p w14:paraId="22D97D84"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171</w:t>
            </w:r>
            <w:r w:rsidRPr="002E3DC0">
              <w:rPr>
                <w:rFonts w:ascii="Arial" w:hAnsi="Arial" w:cs="Arial"/>
                <w:color w:val="000000" w:themeColor="text1"/>
              </w:rPr>
              <w:t>,</w:t>
            </w:r>
            <w:r w:rsidRPr="002E3DC0">
              <w:rPr>
                <w:rFonts w:ascii="Arial" w:hAnsi="Arial" w:cs="Arial"/>
                <w:color w:val="000000" w:themeColor="text1"/>
                <w:lang w:val="en-GB"/>
              </w:rPr>
              <w:t>696</w:t>
            </w:r>
          </w:p>
        </w:tc>
        <w:tc>
          <w:tcPr>
            <w:tcW w:w="1361" w:type="dxa"/>
            <w:shd w:val="clear" w:color="auto" w:fill="auto"/>
            <w:vAlign w:val="bottom"/>
          </w:tcPr>
          <w:p w14:paraId="0CB0F657"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171</w:t>
            </w:r>
            <w:r w:rsidRPr="002E3DC0">
              <w:rPr>
                <w:rFonts w:ascii="Arial" w:hAnsi="Arial" w:cs="Arial"/>
                <w:color w:val="000000" w:themeColor="text1"/>
              </w:rPr>
              <w:t>,</w:t>
            </w:r>
            <w:r w:rsidRPr="002E3DC0">
              <w:rPr>
                <w:rFonts w:ascii="Arial" w:hAnsi="Arial" w:cs="Arial"/>
                <w:color w:val="000000" w:themeColor="text1"/>
                <w:lang w:val="en-GB"/>
              </w:rPr>
              <w:t>696</w:t>
            </w:r>
          </w:p>
        </w:tc>
      </w:tr>
      <w:tr w:rsidR="00B45D78" w:rsidRPr="004E3EC7" w14:paraId="082D7270" w14:textId="77777777" w:rsidTr="00884EF6">
        <w:tc>
          <w:tcPr>
            <w:tcW w:w="2779" w:type="dxa"/>
            <w:shd w:val="clear" w:color="auto" w:fill="auto"/>
            <w:vAlign w:val="bottom"/>
          </w:tcPr>
          <w:p w14:paraId="6D2BF91B"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   Accrued investment income  </w:t>
            </w:r>
          </w:p>
        </w:tc>
        <w:tc>
          <w:tcPr>
            <w:tcW w:w="1360" w:type="dxa"/>
            <w:shd w:val="clear" w:color="auto" w:fill="auto"/>
          </w:tcPr>
          <w:p w14:paraId="4B008236"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shd w:val="clear" w:color="auto" w:fill="auto"/>
          </w:tcPr>
          <w:p w14:paraId="6D901FC4"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shd w:val="clear" w:color="auto" w:fill="auto"/>
          </w:tcPr>
          <w:p w14:paraId="4D1F8D5A"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308</w:t>
            </w:r>
          </w:p>
        </w:tc>
        <w:tc>
          <w:tcPr>
            <w:tcW w:w="1361" w:type="dxa"/>
            <w:shd w:val="clear" w:color="auto" w:fill="auto"/>
          </w:tcPr>
          <w:p w14:paraId="4E7E85F1"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308</w:t>
            </w:r>
          </w:p>
        </w:tc>
        <w:tc>
          <w:tcPr>
            <w:tcW w:w="1361" w:type="dxa"/>
            <w:shd w:val="clear" w:color="auto" w:fill="auto"/>
          </w:tcPr>
          <w:p w14:paraId="66E55CFE"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308</w:t>
            </w:r>
          </w:p>
        </w:tc>
      </w:tr>
      <w:tr w:rsidR="00B45D78" w:rsidRPr="004E3EC7" w14:paraId="0BE085B9" w14:textId="77777777" w:rsidTr="00884EF6">
        <w:tc>
          <w:tcPr>
            <w:tcW w:w="2779" w:type="dxa"/>
            <w:shd w:val="clear" w:color="auto" w:fill="auto"/>
            <w:vAlign w:val="bottom"/>
          </w:tcPr>
          <w:p w14:paraId="528BF752"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   Others</w:t>
            </w:r>
          </w:p>
        </w:tc>
        <w:tc>
          <w:tcPr>
            <w:tcW w:w="1360" w:type="dxa"/>
            <w:tcBorders>
              <w:bottom w:val="single" w:sz="4" w:space="0" w:color="auto"/>
            </w:tcBorders>
            <w:shd w:val="clear" w:color="auto" w:fill="auto"/>
          </w:tcPr>
          <w:p w14:paraId="5E9BED50"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auto"/>
          </w:tcPr>
          <w:p w14:paraId="1EEBFED1"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auto"/>
          </w:tcPr>
          <w:p w14:paraId="5E9B48DA" w14:textId="59F5C72A"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1</w:t>
            </w:r>
            <w:r w:rsidR="002F6E6A">
              <w:rPr>
                <w:rFonts w:ascii="Arial" w:hAnsi="Arial" w:cs="Arial"/>
                <w:color w:val="000000" w:themeColor="text1"/>
                <w:lang w:val="en-GB"/>
              </w:rPr>
              <w:t>4</w:t>
            </w:r>
            <w:r w:rsidRPr="002E3DC0">
              <w:rPr>
                <w:rFonts w:ascii="Arial" w:hAnsi="Arial" w:cs="Arial"/>
                <w:color w:val="000000" w:themeColor="text1"/>
              </w:rPr>
              <w:t>,</w:t>
            </w:r>
            <w:r w:rsidR="002F6E6A">
              <w:rPr>
                <w:rFonts w:ascii="Arial" w:hAnsi="Arial" w:cs="Arial"/>
                <w:color w:val="000000" w:themeColor="text1"/>
                <w:lang w:val="en-GB"/>
              </w:rPr>
              <w:t>729</w:t>
            </w:r>
          </w:p>
        </w:tc>
        <w:tc>
          <w:tcPr>
            <w:tcW w:w="1361" w:type="dxa"/>
            <w:tcBorders>
              <w:bottom w:val="single" w:sz="4" w:space="0" w:color="auto"/>
            </w:tcBorders>
            <w:shd w:val="clear" w:color="auto" w:fill="auto"/>
          </w:tcPr>
          <w:p w14:paraId="0646C47E" w14:textId="4BEAFF9B" w:rsidR="00B45D78" w:rsidRPr="002E3DC0" w:rsidRDefault="002F6E6A" w:rsidP="007C7C40">
            <w:pPr>
              <w:ind w:right="-72"/>
              <w:jc w:val="right"/>
              <w:rPr>
                <w:rFonts w:ascii="Arial" w:hAnsi="Arial" w:cs="Arial"/>
                <w:color w:val="000000" w:themeColor="text1"/>
              </w:rPr>
            </w:pPr>
            <w:r w:rsidRPr="002F6E6A">
              <w:rPr>
                <w:rFonts w:ascii="Arial" w:hAnsi="Arial" w:cs="Arial"/>
                <w:color w:val="000000" w:themeColor="text1"/>
                <w:lang w:val="en-GB"/>
              </w:rPr>
              <w:t>14,729</w:t>
            </w:r>
          </w:p>
        </w:tc>
        <w:tc>
          <w:tcPr>
            <w:tcW w:w="1361" w:type="dxa"/>
            <w:tcBorders>
              <w:bottom w:val="single" w:sz="4" w:space="0" w:color="auto"/>
            </w:tcBorders>
            <w:shd w:val="clear" w:color="auto" w:fill="auto"/>
          </w:tcPr>
          <w:p w14:paraId="63ECBB76" w14:textId="1553437F" w:rsidR="00B45D78" w:rsidRPr="002E3DC0" w:rsidRDefault="002F6E6A" w:rsidP="007C7C40">
            <w:pPr>
              <w:ind w:right="-72"/>
              <w:jc w:val="right"/>
              <w:rPr>
                <w:rFonts w:ascii="Arial" w:hAnsi="Arial" w:cs="Arial"/>
                <w:color w:val="000000" w:themeColor="text1"/>
              </w:rPr>
            </w:pPr>
            <w:r w:rsidRPr="002F6E6A">
              <w:rPr>
                <w:rFonts w:ascii="Arial" w:hAnsi="Arial" w:cs="Arial"/>
                <w:color w:val="000000" w:themeColor="text1"/>
                <w:lang w:val="en-GB"/>
              </w:rPr>
              <w:t>14,729</w:t>
            </w:r>
          </w:p>
        </w:tc>
      </w:tr>
      <w:tr w:rsidR="00B45D78" w:rsidRPr="004E3EC7" w14:paraId="20CAFEA8" w14:textId="77777777" w:rsidTr="00884EF6">
        <w:tc>
          <w:tcPr>
            <w:tcW w:w="2779" w:type="dxa"/>
            <w:shd w:val="clear" w:color="auto" w:fill="auto"/>
            <w:vAlign w:val="bottom"/>
          </w:tcPr>
          <w:p w14:paraId="3F76B43E" w14:textId="77777777" w:rsidR="00B45D78" w:rsidRPr="00884EF6" w:rsidRDefault="00B45D78" w:rsidP="007C7C40">
            <w:pPr>
              <w:jc w:val="thaiDistribute"/>
              <w:rPr>
                <w:rFonts w:ascii="Arial" w:eastAsia="Arial" w:hAnsi="Arial" w:cs="Arial"/>
                <w:color w:val="000000"/>
                <w:spacing w:val="-4"/>
              </w:rPr>
            </w:pPr>
          </w:p>
        </w:tc>
        <w:tc>
          <w:tcPr>
            <w:tcW w:w="1360" w:type="dxa"/>
            <w:tcBorders>
              <w:top w:val="single" w:sz="4" w:space="0" w:color="auto"/>
            </w:tcBorders>
            <w:shd w:val="clear" w:color="auto" w:fill="auto"/>
            <w:vAlign w:val="bottom"/>
          </w:tcPr>
          <w:p w14:paraId="47ED848A"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7E02900D"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435D2E78"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68CC9339"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0B38E58D" w14:textId="77777777" w:rsidR="00B45D78" w:rsidRPr="002E3DC0" w:rsidRDefault="00B45D78" w:rsidP="007C7C40">
            <w:pPr>
              <w:ind w:right="-72"/>
              <w:jc w:val="right"/>
              <w:rPr>
                <w:rFonts w:ascii="Arial" w:hAnsi="Arial" w:cs="Arial"/>
                <w:color w:val="000000" w:themeColor="text1"/>
              </w:rPr>
            </w:pPr>
          </w:p>
        </w:tc>
      </w:tr>
      <w:tr w:rsidR="00E02496" w:rsidRPr="004E3EC7" w14:paraId="1461AD15" w14:textId="77777777" w:rsidTr="00884EF6">
        <w:tc>
          <w:tcPr>
            <w:tcW w:w="2779" w:type="dxa"/>
            <w:shd w:val="clear" w:color="auto" w:fill="auto"/>
            <w:vAlign w:val="bottom"/>
          </w:tcPr>
          <w:p w14:paraId="269841DC" w14:textId="77777777" w:rsidR="00E02496" w:rsidRPr="00884EF6" w:rsidRDefault="00E02496" w:rsidP="00E02496">
            <w:pPr>
              <w:jc w:val="thaiDistribute"/>
              <w:rPr>
                <w:rFonts w:ascii="Arial" w:eastAsia="Arial" w:hAnsi="Arial" w:cs="Arial"/>
                <w:color w:val="000000"/>
                <w:spacing w:val="-4"/>
              </w:rPr>
            </w:pPr>
            <w:r w:rsidRPr="00884EF6">
              <w:rPr>
                <w:rFonts w:ascii="Arial" w:eastAsia="Arial" w:hAnsi="Arial" w:cs="Arial"/>
                <w:color w:val="000000"/>
                <w:spacing w:val="-4"/>
              </w:rPr>
              <w:t>Total</w:t>
            </w:r>
          </w:p>
        </w:tc>
        <w:tc>
          <w:tcPr>
            <w:tcW w:w="1360" w:type="dxa"/>
            <w:tcBorders>
              <w:bottom w:val="single" w:sz="4" w:space="0" w:color="auto"/>
            </w:tcBorders>
            <w:shd w:val="clear" w:color="auto" w:fill="auto"/>
          </w:tcPr>
          <w:p w14:paraId="3A234BB2" w14:textId="77777777" w:rsidR="00E02496" w:rsidRPr="002E3DC0" w:rsidRDefault="00E02496" w:rsidP="00E02496">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tcPr>
          <w:p w14:paraId="771BBD08" w14:textId="77777777" w:rsidR="00E02496" w:rsidRPr="002E3DC0" w:rsidRDefault="00E02496" w:rsidP="00E02496">
            <w:pPr>
              <w:ind w:right="-72"/>
              <w:jc w:val="right"/>
              <w:rPr>
                <w:rFonts w:ascii="Arial" w:hAnsi="Arial" w:cs="Arial"/>
                <w:color w:val="000000" w:themeColor="text1"/>
              </w:rPr>
            </w:pPr>
            <w:r w:rsidRPr="002E3DC0">
              <w:rPr>
                <w:rFonts w:ascii="Arial" w:hAnsi="Arial" w:cs="Arial" w:hint="cs"/>
                <w:color w:val="000000" w:themeColor="text1"/>
                <w:rtl/>
              </w:rPr>
              <w:t>-</w:t>
            </w:r>
          </w:p>
        </w:tc>
        <w:tc>
          <w:tcPr>
            <w:tcW w:w="1361" w:type="dxa"/>
            <w:tcBorders>
              <w:bottom w:val="single" w:sz="4" w:space="0" w:color="auto"/>
            </w:tcBorders>
            <w:shd w:val="clear" w:color="auto" w:fill="auto"/>
          </w:tcPr>
          <w:p w14:paraId="7E2FE625" w14:textId="0B6D27F2" w:rsidR="00E02496" w:rsidRPr="002F6E6A" w:rsidRDefault="00E02496" w:rsidP="00E02496">
            <w:pPr>
              <w:ind w:right="-72"/>
              <w:jc w:val="right"/>
              <w:rPr>
                <w:rFonts w:ascii="Arial" w:hAnsi="Arial" w:cs="Arial"/>
                <w:color w:val="000000" w:themeColor="text1"/>
                <w:highlight w:val="yellow"/>
              </w:rPr>
            </w:pPr>
            <w:r w:rsidRPr="00E02496">
              <w:rPr>
                <w:rFonts w:ascii="Arial" w:hAnsi="Arial" w:cs="Arial"/>
                <w:color w:val="000000" w:themeColor="text1"/>
                <w:lang w:val="en-GB"/>
              </w:rPr>
              <w:t>186,733</w:t>
            </w:r>
          </w:p>
        </w:tc>
        <w:tc>
          <w:tcPr>
            <w:tcW w:w="1361" w:type="dxa"/>
            <w:tcBorders>
              <w:bottom w:val="single" w:sz="4" w:space="0" w:color="auto"/>
            </w:tcBorders>
            <w:shd w:val="clear" w:color="auto" w:fill="auto"/>
          </w:tcPr>
          <w:p w14:paraId="0E9D1E98" w14:textId="19C1A5A1" w:rsidR="00E02496" w:rsidRPr="00E02496" w:rsidRDefault="00E02496" w:rsidP="00E02496">
            <w:pPr>
              <w:ind w:right="-72"/>
              <w:jc w:val="right"/>
              <w:rPr>
                <w:rFonts w:ascii="Arial" w:hAnsi="Arial" w:cs="Arial"/>
                <w:color w:val="000000" w:themeColor="text1"/>
                <w:lang w:val="en-GB"/>
              </w:rPr>
            </w:pPr>
            <w:r w:rsidRPr="00E02496">
              <w:rPr>
                <w:rFonts w:ascii="Arial" w:hAnsi="Arial" w:cs="Arial"/>
                <w:color w:val="000000" w:themeColor="text1"/>
                <w:lang w:val="en-GB"/>
              </w:rPr>
              <w:t>186,733</w:t>
            </w:r>
          </w:p>
        </w:tc>
        <w:tc>
          <w:tcPr>
            <w:tcW w:w="1361" w:type="dxa"/>
            <w:tcBorders>
              <w:bottom w:val="single" w:sz="4" w:space="0" w:color="auto"/>
            </w:tcBorders>
            <w:shd w:val="clear" w:color="auto" w:fill="auto"/>
          </w:tcPr>
          <w:p w14:paraId="3CAB5827" w14:textId="3AFC3B2D" w:rsidR="00E02496" w:rsidRPr="00E02496" w:rsidRDefault="00E02496" w:rsidP="00E02496">
            <w:pPr>
              <w:ind w:right="-72"/>
              <w:jc w:val="right"/>
              <w:rPr>
                <w:rFonts w:ascii="Arial" w:hAnsi="Arial" w:cs="Arial"/>
                <w:color w:val="000000" w:themeColor="text1"/>
                <w:lang w:val="en-GB"/>
              </w:rPr>
            </w:pPr>
            <w:r w:rsidRPr="00E02496">
              <w:rPr>
                <w:rFonts w:ascii="Arial" w:hAnsi="Arial" w:cs="Arial"/>
                <w:color w:val="000000" w:themeColor="text1"/>
                <w:lang w:val="en-GB"/>
              </w:rPr>
              <w:t>186,733</w:t>
            </w:r>
          </w:p>
        </w:tc>
      </w:tr>
      <w:tr w:rsidR="00B45D78" w:rsidRPr="004E3EC7" w14:paraId="76709DAA" w14:textId="77777777" w:rsidTr="00884EF6">
        <w:tc>
          <w:tcPr>
            <w:tcW w:w="2779" w:type="dxa"/>
            <w:shd w:val="clear" w:color="auto" w:fill="auto"/>
            <w:vAlign w:val="bottom"/>
          </w:tcPr>
          <w:p w14:paraId="0239BB1A" w14:textId="77777777" w:rsidR="00B45D78" w:rsidRPr="00884EF6" w:rsidRDefault="00B45D78" w:rsidP="007C7C40">
            <w:pPr>
              <w:jc w:val="thaiDistribute"/>
              <w:rPr>
                <w:rFonts w:ascii="Arial" w:hAnsi="Arial" w:cs="Arial"/>
                <w:b/>
                <w:bCs/>
                <w:spacing w:val="-4"/>
                <w:lang w:val="en-GB"/>
              </w:rPr>
            </w:pPr>
          </w:p>
        </w:tc>
        <w:tc>
          <w:tcPr>
            <w:tcW w:w="1360" w:type="dxa"/>
            <w:tcBorders>
              <w:top w:val="single" w:sz="4" w:space="0" w:color="auto"/>
            </w:tcBorders>
            <w:shd w:val="clear" w:color="auto" w:fill="auto"/>
            <w:vAlign w:val="bottom"/>
          </w:tcPr>
          <w:p w14:paraId="7BCB77F5"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47C5F5F4"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10797D77"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1FCF0052"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634C0535" w14:textId="77777777" w:rsidR="00B45D78" w:rsidRPr="002E3DC0" w:rsidRDefault="00B45D78" w:rsidP="007C7C40">
            <w:pPr>
              <w:ind w:right="-72"/>
              <w:jc w:val="right"/>
              <w:rPr>
                <w:rFonts w:ascii="Arial" w:hAnsi="Arial" w:cs="Arial"/>
                <w:color w:val="000000" w:themeColor="text1"/>
              </w:rPr>
            </w:pPr>
          </w:p>
        </w:tc>
      </w:tr>
      <w:tr w:rsidR="00B45D78" w:rsidRPr="004E3EC7" w14:paraId="22DE782B" w14:textId="77777777" w:rsidTr="00884EF6">
        <w:tc>
          <w:tcPr>
            <w:tcW w:w="2779" w:type="dxa"/>
            <w:shd w:val="clear" w:color="auto" w:fill="auto"/>
            <w:vAlign w:val="bottom"/>
          </w:tcPr>
          <w:p w14:paraId="55C14F22" w14:textId="77777777" w:rsidR="002E3DC0" w:rsidRPr="00884EF6" w:rsidRDefault="00B45D78" w:rsidP="007C7C40">
            <w:pPr>
              <w:jc w:val="thaiDistribute"/>
              <w:rPr>
                <w:rFonts w:ascii="Arial" w:eastAsia="Arial" w:hAnsi="Arial" w:cs="Arial"/>
                <w:i/>
                <w:iCs/>
                <w:color w:val="000000"/>
                <w:spacing w:val="-4"/>
              </w:rPr>
            </w:pPr>
            <w:r w:rsidRPr="00884EF6">
              <w:rPr>
                <w:rFonts w:ascii="Arial" w:eastAsia="Arial" w:hAnsi="Arial" w:cs="Arial"/>
                <w:i/>
                <w:iCs/>
                <w:color w:val="000000"/>
                <w:spacing w:val="-4"/>
              </w:rPr>
              <w:t xml:space="preserve">Financial liabilities not </w:t>
            </w:r>
          </w:p>
          <w:p w14:paraId="712B837E" w14:textId="46BD9C37" w:rsidR="00B45D78" w:rsidRPr="00884EF6" w:rsidRDefault="002E3DC0" w:rsidP="007C7C40">
            <w:pPr>
              <w:jc w:val="thaiDistribute"/>
              <w:rPr>
                <w:rFonts w:ascii="Arial" w:eastAsia="Arial" w:hAnsi="Arial" w:cs="Arial"/>
                <w:i/>
                <w:iCs/>
                <w:color w:val="000000"/>
                <w:spacing w:val="-4"/>
              </w:rPr>
            </w:pPr>
            <w:r w:rsidRPr="00884EF6">
              <w:rPr>
                <w:rFonts w:ascii="Arial" w:eastAsia="Arial" w:hAnsi="Arial" w:cs="Arial"/>
                <w:i/>
                <w:iCs/>
                <w:color w:val="000000"/>
                <w:spacing w:val="-4"/>
              </w:rPr>
              <w:t xml:space="preserve">   m</w:t>
            </w:r>
            <w:r w:rsidR="00B45D78" w:rsidRPr="00884EF6">
              <w:rPr>
                <w:rFonts w:ascii="Arial" w:eastAsia="Arial" w:hAnsi="Arial" w:cs="Arial"/>
                <w:i/>
                <w:iCs/>
                <w:color w:val="000000"/>
                <w:spacing w:val="-4"/>
              </w:rPr>
              <w:t>easured</w:t>
            </w:r>
            <w:r w:rsidRPr="00884EF6">
              <w:rPr>
                <w:rFonts w:ascii="Arial" w:eastAsia="Arial" w:hAnsi="Arial" w:cs="Arial"/>
                <w:i/>
                <w:iCs/>
                <w:color w:val="000000"/>
                <w:spacing w:val="-4"/>
              </w:rPr>
              <w:t xml:space="preserve"> </w:t>
            </w:r>
            <w:r w:rsidR="00B45D78" w:rsidRPr="00884EF6">
              <w:rPr>
                <w:rFonts w:ascii="Arial" w:eastAsia="Arial" w:hAnsi="Arial" w:cs="Arial"/>
                <w:i/>
                <w:iCs/>
                <w:color w:val="000000"/>
                <w:spacing w:val="-4"/>
              </w:rPr>
              <w:t>at fair value</w:t>
            </w:r>
            <w:r w:rsidR="00B45D78" w:rsidRPr="00884EF6">
              <w:rPr>
                <w:rFonts w:ascii="Arial" w:eastAsia="Arial" w:hAnsi="Arial" w:cs="Arial"/>
                <w:color w:val="000000"/>
                <w:spacing w:val="-4"/>
              </w:rPr>
              <w:t xml:space="preserve"> </w:t>
            </w:r>
          </w:p>
        </w:tc>
        <w:tc>
          <w:tcPr>
            <w:tcW w:w="1360" w:type="dxa"/>
            <w:shd w:val="clear" w:color="auto" w:fill="auto"/>
            <w:vAlign w:val="bottom"/>
          </w:tcPr>
          <w:p w14:paraId="2D607C33" w14:textId="77777777" w:rsidR="00B45D78" w:rsidRPr="002E3DC0" w:rsidRDefault="00B45D78" w:rsidP="007C7C40">
            <w:pPr>
              <w:ind w:right="-72"/>
              <w:jc w:val="right"/>
              <w:rPr>
                <w:rFonts w:ascii="Arial" w:hAnsi="Arial" w:cs="Arial"/>
                <w:color w:val="000000" w:themeColor="text1"/>
              </w:rPr>
            </w:pPr>
          </w:p>
        </w:tc>
        <w:tc>
          <w:tcPr>
            <w:tcW w:w="1361" w:type="dxa"/>
            <w:shd w:val="clear" w:color="auto" w:fill="auto"/>
            <w:vAlign w:val="bottom"/>
          </w:tcPr>
          <w:p w14:paraId="69897B14" w14:textId="77777777" w:rsidR="00B45D78" w:rsidRPr="002E3DC0" w:rsidRDefault="00B45D78" w:rsidP="007C7C40">
            <w:pPr>
              <w:ind w:right="-72"/>
              <w:jc w:val="right"/>
              <w:rPr>
                <w:rFonts w:ascii="Arial" w:hAnsi="Arial" w:cs="Arial"/>
                <w:color w:val="000000" w:themeColor="text1"/>
              </w:rPr>
            </w:pPr>
          </w:p>
        </w:tc>
        <w:tc>
          <w:tcPr>
            <w:tcW w:w="1361" w:type="dxa"/>
            <w:shd w:val="clear" w:color="auto" w:fill="auto"/>
            <w:vAlign w:val="bottom"/>
          </w:tcPr>
          <w:p w14:paraId="5A43A434" w14:textId="77777777" w:rsidR="00B45D78" w:rsidRPr="002E3DC0" w:rsidRDefault="00B45D78" w:rsidP="007C7C40">
            <w:pPr>
              <w:ind w:right="-72"/>
              <w:jc w:val="right"/>
              <w:rPr>
                <w:rFonts w:ascii="Arial" w:hAnsi="Arial" w:cs="Arial"/>
                <w:color w:val="000000" w:themeColor="text1"/>
              </w:rPr>
            </w:pPr>
          </w:p>
        </w:tc>
        <w:tc>
          <w:tcPr>
            <w:tcW w:w="1361" w:type="dxa"/>
            <w:shd w:val="clear" w:color="auto" w:fill="auto"/>
            <w:vAlign w:val="bottom"/>
          </w:tcPr>
          <w:p w14:paraId="6FFF34FB" w14:textId="77777777" w:rsidR="00B45D78" w:rsidRPr="002E3DC0" w:rsidRDefault="00B45D78" w:rsidP="007C7C40">
            <w:pPr>
              <w:ind w:right="-72"/>
              <w:jc w:val="right"/>
              <w:rPr>
                <w:rFonts w:ascii="Arial" w:hAnsi="Arial" w:cs="Arial"/>
                <w:color w:val="000000" w:themeColor="text1"/>
              </w:rPr>
            </w:pPr>
          </w:p>
        </w:tc>
        <w:tc>
          <w:tcPr>
            <w:tcW w:w="1361" w:type="dxa"/>
            <w:shd w:val="clear" w:color="auto" w:fill="auto"/>
            <w:vAlign w:val="bottom"/>
          </w:tcPr>
          <w:p w14:paraId="2CA07613" w14:textId="77777777" w:rsidR="00B45D78" w:rsidRPr="002E3DC0" w:rsidRDefault="00B45D78" w:rsidP="007C7C40">
            <w:pPr>
              <w:ind w:right="-72"/>
              <w:jc w:val="right"/>
              <w:rPr>
                <w:rFonts w:ascii="Arial" w:hAnsi="Arial" w:cs="Arial"/>
                <w:color w:val="000000" w:themeColor="text1"/>
              </w:rPr>
            </w:pPr>
          </w:p>
        </w:tc>
      </w:tr>
      <w:tr w:rsidR="00B45D78" w:rsidRPr="004E3EC7" w14:paraId="05CCE009" w14:textId="77777777" w:rsidTr="00884EF6">
        <w:tc>
          <w:tcPr>
            <w:tcW w:w="2779" w:type="dxa"/>
            <w:shd w:val="clear" w:color="auto" w:fill="auto"/>
            <w:vAlign w:val="bottom"/>
          </w:tcPr>
          <w:p w14:paraId="4BB4C51D"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   Others</w:t>
            </w:r>
          </w:p>
        </w:tc>
        <w:tc>
          <w:tcPr>
            <w:tcW w:w="1360" w:type="dxa"/>
            <w:tcBorders>
              <w:bottom w:val="single" w:sz="4" w:space="0" w:color="auto"/>
            </w:tcBorders>
            <w:shd w:val="clear" w:color="auto" w:fill="auto"/>
          </w:tcPr>
          <w:p w14:paraId="70FACBEA" w14:textId="77777777" w:rsidR="00B45D78" w:rsidRPr="002E3DC0" w:rsidRDefault="00B45D78" w:rsidP="007C7C40">
            <w:pPr>
              <w:ind w:right="-72"/>
              <w:jc w:val="right"/>
              <w:rPr>
                <w:rFonts w:ascii="Arial" w:hAnsi="Arial" w:cs="Arial"/>
                <w:color w:val="000000" w:themeColor="text1"/>
                <w:cs/>
              </w:rPr>
            </w:pPr>
            <w:r w:rsidRPr="002E3DC0">
              <w:rPr>
                <w:rFonts w:ascii="Arial" w:hAnsi="Arial" w:cs="Arial"/>
                <w:color w:val="000000" w:themeColor="text1"/>
                <w:rtl/>
              </w:rPr>
              <w:t>-</w:t>
            </w:r>
          </w:p>
        </w:tc>
        <w:tc>
          <w:tcPr>
            <w:tcW w:w="1361" w:type="dxa"/>
            <w:tcBorders>
              <w:bottom w:val="single" w:sz="4" w:space="0" w:color="auto"/>
            </w:tcBorders>
            <w:shd w:val="clear" w:color="auto" w:fill="auto"/>
          </w:tcPr>
          <w:p w14:paraId="606DBCCD"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auto"/>
          </w:tcPr>
          <w:p w14:paraId="6CF0FAC8"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260</w:t>
            </w:r>
          </w:p>
        </w:tc>
        <w:tc>
          <w:tcPr>
            <w:tcW w:w="1361" w:type="dxa"/>
            <w:tcBorders>
              <w:bottom w:val="single" w:sz="4" w:space="0" w:color="auto"/>
            </w:tcBorders>
            <w:shd w:val="clear" w:color="auto" w:fill="auto"/>
          </w:tcPr>
          <w:p w14:paraId="73D1C396"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260</w:t>
            </w:r>
          </w:p>
        </w:tc>
        <w:tc>
          <w:tcPr>
            <w:tcW w:w="1361" w:type="dxa"/>
            <w:tcBorders>
              <w:bottom w:val="single" w:sz="4" w:space="0" w:color="auto"/>
            </w:tcBorders>
            <w:shd w:val="clear" w:color="auto" w:fill="auto"/>
          </w:tcPr>
          <w:p w14:paraId="5149584A"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260</w:t>
            </w:r>
          </w:p>
        </w:tc>
      </w:tr>
      <w:tr w:rsidR="00B45D78" w:rsidRPr="004E3EC7" w14:paraId="09F60081" w14:textId="77777777" w:rsidTr="00884EF6">
        <w:tc>
          <w:tcPr>
            <w:tcW w:w="2779" w:type="dxa"/>
            <w:shd w:val="clear" w:color="auto" w:fill="auto"/>
            <w:vAlign w:val="bottom"/>
          </w:tcPr>
          <w:p w14:paraId="1FBB61E2" w14:textId="77777777" w:rsidR="00B45D78" w:rsidRPr="00884EF6" w:rsidRDefault="00B45D78" w:rsidP="007C7C40">
            <w:pPr>
              <w:jc w:val="thaiDistribute"/>
              <w:rPr>
                <w:rFonts w:ascii="Arial" w:eastAsia="Arial" w:hAnsi="Arial" w:cs="Arial"/>
                <w:color w:val="000000"/>
                <w:spacing w:val="-4"/>
              </w:rPr>
            </w:pPr>
          </w:p>
        </w:tc>
        <w:tc>
          <w:tcPr>
            <w:tcW w:w="1360" w:type="dxa"/>
            <w:tcBorders>
              <w:top w:val="single" w:sz="4" w:space="0" w:color="auto"/>
            </w:tcBorders>
            <w:shd w:val="clear" w:color="auto" w:fill="auto"/>
            <w:vAlign w:val="bottom"/>
          </w:tcPr>
          <w:p w14:paraId="72A6DFCF"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06E4F7B2"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18FF25EF"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0F5EF321" w14:textId="77777777" w:rsidR="00B45D78" w:rsidRPr="002E3DC0" w:rsidRDefault="00B45D78" w:rsidP="007C7C40">
            <w:pPr>
              <w:ind w:right="-72"/>
              <w:jc w:val="right"/>
              <w:rPr>
                <w:rFonts w:ascii="Arial" w:hAnsi="Arial" w:cs="Arial"/>
                <w:color w:val="000000" w:themeColor="text1"/>
              </w:rPr>
            </w:pPr>
          </w:p>
        </w:tc>
        <w:tc>
          <w:tcPr>
            <w:tcW w:w="1361" w:type="dxa"/>
            <w:tcBorders>
              <w:top w:val="single" w:sz="4" w:space="0" w:color="auto"/>
            </w:tcBorders>
            <w:shd w:val="clear" w:color="auto" w:fill="auto"/>
            <w:vAlign w:val="bottom"/>
          </w:tcPr>
          <w:p w14:paraId="48A20065" w14:textId="77777777" w:rsidR="00B45D78" w:rsidRPr="002E3DC0" w:rsidRDefault="00B45D78" w:rsidP="007C7C40">
            <w:pPr>
              <w:ind w:right="-72"/>
              <w:jc w:val="right"/>
              <w:rPr>
                <w:rFonts w:ascii="Arial" w:hAnsi="Arial" w:cs="Arial"/>
                <w:color w:val="000000" w:themeColor="text1"/>
              </w:rPr>
            </w:pPr>
          </w:p>
        </w:tc>
      </w:tr>
      <w:tr w:rsidR="00B45D78" w:rsidRPr="004E3EC7" w14:paraId="2A4AA97D" w14:textId="77777777" w:rsidTr="00884EF6">
        <w:tc>
          <w:tcPr>
            <w:tcW w:w="2779" w:type="dxa"/>
            <w:shd w:val="clear" w:color="auto" w:fill="auto"/>
            <w:vAlign w:val="bottom"/>
          </w:tcPr>
          <w:p w14:paraId="3D7E1839" w14:textId="77777777" w:rsidR="00B45D78" w:rsidRPr="00884EF6" w:rsidRDefault="00B45D78" w:rsidP="007C7C40">
            <w:pPr>
              <w:jc w:val="thaiDistribute"/>
              <w:rPr>
                <w:rFonts w:ascii="Arial" w:eastAsia="Arial" w:hAnsi="Arial" w:cs="Arial"/>
                <w:color w:val="000000"/>
                <w:spacing w:val="-4"/>
              </w:rPr>
            </w:pPr>
            <w:r w:rsidRPr="00884EF6">
              <w:rPr>
                <w:rFonts w:ascii="Arial" w:eastAsia="Arial" w:hAnsi="Arial" w:cs="Arial"/>
                <w:color w:val="000000"/>
                <w:spacing w:val="-4"/>
              </w:rPr>
              <w:t xml:space="preserve">Total </w:t>
            </w:r>
            <w:proofErr w:type="spellStart"/>
            <w:r w:rsidRPr="00884EF6">
              <w:rPr>
                <w:rFonts w:ascii="Arial" w:eastAsia="Arial" w:hAnsi="Arial" w:cs="Arial"/>
                <w:color w:val="000000"/>
                <w:spacing w:val="-4"/>
              </w:rPr>
              <w:t>liabiities</w:t>
            </w:r>
            <w:proofErr w:type="spellEnd"/>
          </w:p>
        </w:tc>
        <w:tc>
          <w:tcPr>
            <w:tcW w:w="1360" w:type="dxa"/>
            <w:tcBorders>
              <w:bottom w:val="single" w:sz="4" w:space="0" w:color="auto"/>
            </w:tcBorders>
            <w:shd w:val="clear" w:color="auto" w:fill="auto"/>
          </w:tcPr>
          <w:p w14:paraId="297427DD"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auto"/>
          </w:tcPr>
          <w:p w14:paraId="682A0500"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rtl/>
              </w:rPr>
              <w:t>-</w:t>
            </w:r>
          </w:p>
        </w:tc>
        <w:tc>
          <w:tcPr>
            <w:tcW w:w="1361" w:type="dxa"/>
            <w:tcBorders>
              <w:bottom w:val="single" w:sz="4" w:space="0" w:color="auto"/>
            </w:tcBorders>
            <w:shd w:val="clear" w:color="auto" w:fill="auto"/>
          </w:tcPr>
          <w:p w14:paraId="2F0EC84A"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260</w:t>
            </w:r>
          </w:p>
        </w:tc>
        <w:tc>
          <w:tcPr>
            <w:tcW w:w="1361" w:type="dxa"/>
            <w:tcBorders>
              <w:bottom w:val="single" w:sz="4" w:space="0" w:color="auto"/>
            </w:tcBorders>
            <w:shd w:val="clear" w:color="auto" w:fill="auto"/>
          </w:tcPr>
          <w:p w14:paraId="652678F3"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260</w:t>
            </w:r>
          </w:p>
        </w:tc>
        <w:tc>
          <w:tcPr>
            <w:tcW w:w="1361" w:type="dxa"/>
            <w:tcBorders>
              <w:bottom w:val="single" w:sz="4" w:space="0" w:color="auto"/>
            </w:tcBorders>
            <w:shd w:val="clear" w:color="auto" w:fill="auto"/>
          </w:tcPr>
          <w:p w14:paraId="0FFAF9B7" w14:textId="77777777" w:rsidR="00B45D78" w:rsidRPr="002E3DC0" w:rsidRDefault="00B45D78" w:rsidP="007C7C40">
            <w:pPr>
              <w:ind w:right="-72"/>
              <w:jc w:val="right"/>
              <w:rPr>
                <w:rFonts w:ascii="Arial" w:hAnsi="Arial" w:cs="Arial"/>
                <w:color w:val="000000" w:themeColor="text1"/>
              </w:rPr>
            </w:pPr>
            <w:r w:rsidRPr="002E3DC0">
              <w:rPr>
                <w:rFonts w:ascii="Arial" w:hAnsi="Arial" w:cs="Arial"/>
                <w:color w:val="000000" w:themeColor="text1"/>
                <w:lang w:val="en-GB"/>
              </w:rPr>
              <w:t>260</w:t>
            </w:r>
          </w:p>
        </w:tc>
      </w:tr>
    </w:tbl>
    <w:p w14:paraId="68C75A7E" w14:textId="5D67F290" w:rsidR="00A0342B" w:rsidRDefault="00A0342B" w:rsidP="00AC1B4E">
      <w:pPr>
        <w:jc w:val="both"/>
        <w:rPr>
          <w:rFonts w:ascii="Arial" w:eastAsia="Arial Unicode MS" w:hAnsi="Arial" w:cs="Arial"/>
          <w:spacing w:val="-4"/>
          <w:cs/>
          <w:lang w:val="en-GB" w:eastAsia="en-GB"/>
        </w:rPr>
      </w:pPr>
    </w:p>
    <w:p w14:paraId="42F4E514" w14:textId="4804FE6A" w:rsidR="00B45D78" w:rsidRPr="00A0342B" w:rsidRDefault="002E3DC0" w:rsidP="00A0342B">
      <w:pPr>
        <w:rPr>
          <w:rFonts w:ascii="Arial" w:eastAsia="Arial Unicode MS" w:hAnsi="Arial" w:cstheme="minorBidi"/>
          <w:spacing w:val="-4"/>
          <w:lang w:val="en-GB" w:eastAsia="en-GB"/>
        </w:rPr>
      </w:pPr>
      <w:r>
        <w:rPr>
          <w:rFonts w:ascii="Arial" w:eastAsia="Arial Unicode MS" w:hAnsi="Arial" w:cstheme="minorBidi"/>
          <w:spacing w:val="-4"/>
          <w:lang w:val="en-GB" w:eastAsia="en-GB"/>
        </w:rPr>
        <w:br w:type="page"/>
      </w:r>
    </w:p>
    <w:p w14:paraId="3D05AAB2" w14:textId="2ED22DC3" w:rsidR="00A6682B" w:rsidRPr="00CF0068" w:rsidRDefault="00A6682B" w:rsidP="00AC1B4E">
      <w:pPr>
        <w:jc w:val="thaiDistribute"/>
        <w:rPr>
          <w:rFonts w:ascii="Arial" w:eastAsia="Arial" w:hAnsi="Arial" w:cs="Arial"/>
          <w:i/>
          <w:iCs/>
          <w:color w:val="CF4A02"/>
          <w:spacing w:val="-4"/>
        </w:rPr>
      </w:pPr>
      <w:r w:rsidRPr="00CF0068">
        <w:rPr>
          <w:rFonts w:ascii="Arial" w:eastAsia="Arial" w:hAnsi="Arial" w:cs="Arial"/>
          <w:i/>
          <w:iCs/>
          <w:color w:val="CF4A02"/>
          <w:spacing w:val="-4"/>
        </w:rPr>
        <w:lastRenderedPageBreak/>
        <w:t>The following table presents fair value of financial assets and liabilities</w:t>
      </w:r>
      <w:r w:rsidRPr="00CF0068">
        <w:rPr>
          <w:rFonts w:ascii="Arial" w:eastAsia="Arial" w:hAnsi="Arial" w:cs="Arial"/>
          <w:i/>
          <w:iCs/>
          <w:color w:val="CF4A02"/>
          <w:spacing w:val="-4"/>
          <w:cs/>
        </w:rPr>
        <w:t xml:space="preserve"> </w:t>
      </w:r>
      <w:proofErr w:type="spellStart"/>
      <w:r w:rsidRPr="00CF0068">
        <w:rPr>
          <w:rFonts w:ascii="Arial" w:eastAsia="Arial" w:hAnsi="Arial" w:cs="Arial"/>
          <w:i/>
          <w:iCs/>
          <w:color w:val="CF4A02"/>
          <w:spacing w:val="-4"/>
        </w:rPr>
        <w:t>recognised</w:t>
      </w:r>
      <w:proofErr w:type="spellEnd"/>
      <w:r w:rsidRPr="00CF0068">
        <w:rPr>
          <w:rFonts w:ascii="Arial" w:eastAsia="Arial" w:hAnsi="Arial" w:cs="Arial"/>
          <w:i/>
          <w:iCs/>
          <w:color w:val="CF4A02"/>
          <w:spacing w:val="-4"/>
        </w:rPr>
        <w:t xml:space="preserve"> by their fair value hierarchy.</w:t>
      </w:r>
    </w:p>
    <w:p w14:paraId="03D18FF7" w14:textId="198C9CF2" w:rsidR="00A6682B" w:rsidRPr="004E3EC7" w:rsidRDefault="00A6682B" w:rsidP="00AC1B4E">
      <w:pPr>
        <w:jc w:val="thaiDistribute"/>
        <w:rPr>
          <w:rFonts w:ascii="Arial" w:eastAsia="Arial" w:hAnsi="Arial" w:cs="Arial"/>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458"/>
        <w:gridCol w:w="1440"/>
        <w:gridCol w:w="1440"/>
        <w:gridCol w:w="1440"/>
      </w:tblGrid>
      <w:tr w:rsidR="00A6682B" w:rsidRPr="002757C2" w14:paraId="050ADC16" w14:textId="77777777" w:rsidTr="00884EF6">
        <w:tc>
          <w:tcPr>
            <w:tcW w:w="3798" w:type="dxa"/>
            <w:vAlign w:val="bottom"/>
          </w:tcPr>
          <w:p w14:paraId="06CB1AD8" w14:textId="77777777" w:rsidR="00A6682B" w:rsidRPr="002757C2" w:rsidRDefault="00A6682B" w:rsidP="00AC1B4E">
            <w:pPr>
              <w:jc w:val="thaiDistribute"/>
              <w:rPr>
                <w:rFonts w:ascii="Arial" w:eastAsia="Arial" w:hAnsi="Arial" w:cs="Arial"/>
                <w:color w:val="000000"/>
              </w:rPr>
            </w:pPr>
          </w:p>
        </w:tc>
        <w:tc>
          <w:tcPr>
            <w:tcW w:w="5778" w:type="dxa"/>
            <w:gridSpan w:val="4"/>
            <w:tcBorders>
              <w:top w:val="single" w:sz="4" w:space="0" w:color="auto"/>
              <w:bottom w:val="single" w:sz="4" w:space="0" w:color="auto"/>
            </w:tcBorders>
            <w:vAlign w:val="bottom"/>
          </w:tcPr>
          <w:p w14:paraId="67E631A1" w14:textId="1779F5C5" w:rsidR="00A6682B" w:rsidRPr="002757C2" w:rsidRDefault="00A6682B" w:rsidP="00AC1B4E">
            <w:pPr>
              <w:jc w:val="center"/>
              <w:rPr>
                <w:rFonts w:ascii="Arial" w:hAnsi="Arial" w:cs="Arial"/>
                <w:b/>
                <w:bCs/>
              </w:rPr>
            </w:pPr>
            <w:r w:rsidRPr="002757C2">
              <w:rPr>
                <w:rFonts w:ascii="Arial" w:hAnsi="Arial" w:cs="Arial"/>
                <w:b/>
                <w:bCs/>
              </w:rPr>
              <w:t>Consolidated financial statements</w:t>
            </w:r>
          </w:p>
        </w:tc>
      </w:tr>
      <w:tr w:rsidR="00A6682B" w:rsidRPr="002757C2" w14:paraId="06331421" w14:textId="77777777" w:rsidTr="00884EF6">
        <w:tc>
          <w:tcPr>
            <w:tcW w:w="3798" w:type="dxa"/>
            <w:vAlign w:val="bottom"/>
          </w:tcPr>
          <w:p w14:paraId="0CA9EF5E" w14:textId="77777777" w:rsidR="00A6682B" w:rsidRPr="002757C2" w:rsidRDefault="00A6682B" w:rsidP="00AC1B4E">
            <w:pPr>
              <w:jc w:val="thaiDistribute"/>
              <w:rPr>
                <w:rFonts w:ascii="Arial" w:eastAsia="Arial" w:hAnsi="Arial" w:cs="Arial"/>
                <w:color w:val="000000"/>
              </w:rPr>
            </w:pPr>
          </w:p>
        </w:tc>
        <w:tc>
          <w:tcPr>
            <w:tcW w:w="1458" w:type="dxa"/>
            <w:tcBorders>
              <w:top w:val="single" w:sz="4" w:space="0" w:color="auto"/>
            </w:tcBorders>
            <w:vAlign w:val="bottom"/>
          </w:tcPr>
          <w:p w14:paraId="6E50A58A" w14:textId="7291709F" w:rsidR="00A6682B" w:rsidRPr="002757C2" w:rsidRDefault="00A6682B" w:rsidP="00CF0068">
            <w:pPr>
              <w:ind w:right="-72"/>
              <w:jc w:val="right"/>
              <w:rPr>
                <w:rFonts w:ascii="Arial" w:eastAsia="Arial" w:hAnsi="Arial" w:cs="Arial"/>
                <w:color w:val="000000"/>
              </w:rPr>
            </w:pPr>
            <w:r w:rsidRPr="002757C2">
              <w:rPr>
                <w:rFonts w:ascii="Arial" w:hAnsi="Arial" w:cs="Arial"/>
                <w:b/>
                <w:bCs/>
              </w:rPr>
              <w:t xml:space="preserve">Level </w:t>
            </w:r>
            <w:r w:rsidR="00106018" w:rsidRPr="002757C2">
              <w:rPr>
                <w:rFonts w:ascii="Arial" w:hAnsi="Arial" w:cs="Arial"/>
                <w:b/>
                <w:bCs/>
                <w:lang w:val="en-GB"/>
              </w:rPr>
              <w:t>1</w:t>
            </w:r>
          </w:p>
        </w:tc>
        <w:tc>
          <w:tcPr>
            <w:tcW w:w="1440" w:type="dxa"/>
            <w:tcBorders>
              <w:top w:val="single" w:sz="4" w:space="0" w:color="auto"/>
            </w:tcBorders>
            <w:vAlign w:val="bottom"/>
          </w:tcPr>
          <w:p w14:paraId="26EB8869" w14:textId="67982DD7" w:rsidR="00A6682B" w:rsidRPr="002757C2" w:rsidRDefault="00A6682B" w:rsidP="00CF0068">
            <w:pPr>
              <w:ind w:right="-72"/>
              <w:jc w:val="right"/>
              <w:rPr>
                <w:rFonts w:ascii="Arial" w:eastAsia="Arial" w:hAnsi="Arial" w:cs="Arial"/>
                <w:color w:val="000000"/>
              </w:rPr>
            </w:pPr>
            <w:r w:rsidRPr="002757C2">
              <w:rPr>
                <w:rFonts w:ascii="Arial" w:hAnsi="Arial" w:cs="Arial"/>
                <w:b/>
                <w:bCs/>
              </w:rPr>
              <w:t xml:space="preserve">Level </w:t>
            </w:r>
            <w:r w:rsidR="00106018" w:rsidRPr="002757C2">
              <w:rPr>
                <w:rFonts w:ascii="Arial" w:hAnsi="Arial" w:cs="Arial"/>
                <w:b/>
                <w:bCs/>
                <w:lang w:val="en-GB"/>
              </w:rPr>
              <w:t>2</w:t>
            </w:r>
          </w:p>
        </w:tc>
        <w:tc>
          <w:tcPr>
            <w:tcW w:w="1440" w:type="dxa"/>
            <w:tcBorders>
              <w:top w:val="single" w:sz="4" w:space="0" w:color="auto"/>
            </w:tcBorders>
            <w:vAlign w:val="bottom"/>
          </w:tcPr>
          <w:p w14:paraId="34DCDF90" w14:textId="1574E20B" w:rsidR="00A6682B" w:rsidRPr="002757C2" w:rsidRDefault="00A6682B" w:rsidP="00CF0068">
            <w:pPr>
              <w:ind w:right="-72"/>
              <w:jc w:val="right"/>
              <w:rPr>
                <w:rFonts w:ascii="Arial" w:eastAsia="Arial" w:hAnsi="Arial" w:cs="Arial"/>
                <w:color w:val="000000"/>
              </w:rPr>
            </w:pPr>
            <w:r w:rsidRPr="002757C2">
              <w:rPr>
                <w:rFonts w:ascii="Arial" w:hAnsi="Arial" w:cs="Arial"/>
                <w:b/>
                <w:bCs/>
              </w:rPr>
              <w:t xml:space="preserve">Level </w:t>
            </w:r>
            <w:r w:rsidR="00106018" w:rsidRPr="002757C2">
              <w:rPr>
                <w:rFonts w:ascii="Arial" w:hAnsi="Arial" w:cs="Arial"/>
                <w:b/>
                <w:bCs/>
                <w:lang w:val="en-GB"/>
              </w:rPr>
              <w:t>3</w:t>
            </w:r>
          </w:p>
        </w:tc>
        <w:tc>
          <w:tcPr>
            <w:tcW w:w="1440" w:type="dxa"/>
            <w:tcBorders>
              <w:top w:val="single" w:sz="4" w:space="0" w:color="auto"/>
            </w:tcBorders>
            <w:vAlign w:val="bottom"/>
          </w:tcPr>
          <w:p w14:paraId="187972BA" w14:textId="0088B314" w:rsidR="00A6682B" w:rsidRPr="002757C2" w:rsidRDefault="00A6682B" w:rsidP="00CF0068">
            <w:pPr>
              <w:ind w:right="-72"/>
              <w:jc w:val="right"/>
              <w:rPr>
                <w:rFonts w:ascii="Arial" w:eastAsia="Arial" w:hAnsi="Arial" w:cs="Arial"/>
                <w:color w:val="000000"/>
              </w:rPr>
            </w:pPr>
            <w:r w:rsidRPr="002757C2">
              <w:rPr>
                <w:rFonts w:ascii="Arial" w:hAnsi="Arial" w:cs="Arial"/>
                <w:b/>
                <w:bCs/>
              </w:rPr>
              <w:t>Total</w:t>
            </w:r>
          </w:p>
        </w:tc>
      </w:tr>
      <w:tr w:rsidR="00A6682B" w:rsidRPr="002757C2" w14:paraId="53E6FE44" w14:textId="77777777" w:rsidTr="00884EF6">
        <w:tc>
          <w:tcPr>
            <w:tcW w:w="3798" w:type="dxa"/>
            <w:vAlign w:val="bottom"/>
          </w:tcPr>
          <w:p w14:paraId="7097DF32" w14:textId="77777777" w:rsidR="00A6682B" w:rsidRPr="002757C2" w:rsidRDefault="00A6682B" w:rsidP="00AC1B4E">
            <w:pPr>
              <w:jc w:val="thaiDistribute"/>
              <w:rPr>
                <w:rFonts w:ascii="Arial" w:eastAsia="Arial" w:hAnsi="Arial" w:cs="Arial"/>
                <w:color w:val="000000"/>
              </w:rPr>
            </w:pPr>
          </w:p>
        </w:tc>
        <w:tc>
          <w:tcPr>
            <w:tcW w:w="1458" w:type="dxa"/>
            <w:tcBorders>
              <w:bottom w:val="single" w:sz="4" w:space="0" w:color="auto"/>
            </w:tcBorders>
            <w:vAlign w:val="bottom"/>
          </w:tcPr>
          <w:p w14:paraId="0D5A7DA0" w14:textId="77777777" w:rsidR="00A6682B" w:rsidRPr="002757C2" w:rsidRDefault="00A6682B" w:rsidP="00CF0068">
            <w:pPr>
              <w:ind w:right="-72"/>
              <w:jc w:val="right"/>
              <w:rPr>
                <w:rFonts w:ascii="Arial" w:hAnsi="Arial" w:cs="Arial"/>
                <w:b/>
                <w:bCs/>
              </w:rPr>
            </w:pPr>
            <w:r w:rsidRPr="002757C2">
              <w:rPr>
                <w:rFonts w:ascii="Arial" w:hAnsi="Arial" w:cs="Arial"/>
                <w:b/>
                <w:bCs/>
              </w:rPr>
              <w:t>Thousand Baht</w:t>
            </w:r>
          </w:p>
        </w:tc>
        <w:tc>
          <w:tcPr>
            <w:tcW w:w="1440" w:type="dxa"/>
            <w:tcBorders>
              <w:bottom w:val="single" w:sz="4" w:space="0" w:color="auto"/>
            </w:tcBorders>
            <w:vAlign w:val="bottom"/>
          </w:tcPr>
          <w:p w14:paraId="63920B5C" w14:textId="77777777" w:rsidR="00A6682B" w:rsidRPr="002757C2" w:rsidRDefault="00A6682B" w:rsidP="00CF0068">
            <w:pPr>
              <w:ind w:right="-72"/>
              <w:jc w:val="right"/>
              <w:rPr>
                <w:rFonts w:ascii="Arial" w:hAnsi="Arial" w:cs="Arial"/>
                <w:b/>
                <w:bCs/>
              </w:rPr>
            </w:pPr>
            <w:r w:rsidRPr="002757C2">
              <w:rPr>
                <w:rFonts w:ascii="Arial" w:hAnsi="Arial" w:cs="Arial"/>
                <w:b/>
                <w:bCs/>
              </w:rPr>
              <w:t>Thousand Baht</w:t>
            </w:r>
          </w:p>
        </w:tc>
        <w:tc>
          <w:tcPr>
            <w:tcW w:w="1440" w:type="dxa"/>
            <w:tcBorders>
              <w:bottom w:val="single" w:sz="4" w:space="0" w:color="auto"/>
            </w:tcBorders>
            <w:vAlign w:val="bottom"/>
          </w:tcPr>
          <w:p w14:paraId="74CAB703" w14:textId="77777777" w:rsidR="00A6682B" w:rsidRPr="002757C2" w:rsidRDefault="00A6682B" w:rsidP="00CF0068">
            <w:pPr>
              <w:ind w:right="-72"/>
              <w:jc w:val="right"/>
              <w:rPr>
                <w:rFonts w:ascii="Arial" w:hAnsi="Arial" w:cs="Arial"/>
                <w:b/>
                <w:bCs/>
              </w:rPr>
            </w:pPr>
            <w:r w:rsidRPr="002757C2">
              <w:rPr>
                <w:rFonts w:ascii="Arial" w:hAnsi="Arial" w:cs="Arial"/>
                <w:b/>
                <w:bCs/>
              </w:rPr>
              <w:t>Thousand Baht</w:t>
            </w:r>
          </w:p>
        </w:tc>
        <w:tc>
          <w:tcPr>
            <w:tcW w:w="1440" w:type="dxa"/>
            <w:tcBorders>
              <w:bottom w:val="single" w:sz="4" w:space="0" w:color="auto"/>
            </w:tcBorders>
            <w:vAlign w:val="bottom"/>
          </w:tcPr>
          <w:p w14:paraId="1FDBF231" w14:textId="77777777" w:rsidR="00A6682B" w:rsidRPr="002757C2" w:rsidRDefault="00A6682B" w:rsidP="00CF0068">
            <w:pPr>
              <w:ind w:right="-72"/>
              <w:jc w:val="right"/>
              <w:rPr>
                <w:rFonts w:ascii="Arial" w:hAnsi="Arial" w:cs="Arial"/>
                <w:b/>
                <w:bCs/>
              </w:rPr>
            </w:pPr>
            <w:r w:rsidRPr="002757C2">
              <w:rPr>
                <w:rFonts w:ascii="Arial" w:hAnsi="Arial" w:cs="Arial"/>
                <w:b/>
                <w:bCs/>
              </w:rPr>
              <w:t>Thousand Baht</w:t>
            </w:r>
          </w:p>
        </w:tc>
      </w:tr>
      <w:tr w:rsidR="00A6682B" w:rsidRPr="002757C2" w14:paraId="384A9E96" w14:textId="77777777" w:rsidTr="00884EF6">
        <w:tc>
          <w:tcPr>
            <w:tcW w:w="3798" w:type="dxa"/>
          </w:tcPr>
          <w:p w14:paraId="5FB566F2" w14:textId="77777777" w:rsidR="00A6682B" w:rsidRPr="002757C2" w:rsidRDefault="00A6682B" w:rsidP="00AC1B4E">
            <w:pPr>
              <w:jc w:val="thaiDistribute"/>
              <w:rPr>
                <w:rFonts w:ascii="Arial" w:eastAsia="Arial" w:hAnsi="Arial" w:cs="Arial"/>
                <w:color w:val="000000"/>
              </w:rPr>
            </w:pPr>
          </w:p>
        </w:tc>
        <w:tc>
          <w:tcPr>
            <w:tcW w:w="1458" w:type="dxa"/>
            <w:tcBorders>
              <w:top w:val="single" w:sz="4" w:space="0" w:color="auto"/>
            </w:tcBorders>
            <w:shd w:val="clear" w:color="auto" w:fill="FAFAFA"/>
          </w:tcPr>
          <w:p w14:paraId="4D3B2F80" w14:textId="77777777" w:rsidR="00A6682B" w:rsidRPr="002757C2" w:rsidRDefault="00A6682B" w:rsidP="00CF0068">
            <w:pPr>
              <w:ind w:right="-72"/>
              <w:jc w:val="thaiDistribute"/>
              <w:rPr>
                <w:rFonts w:ascii="Arial" w:eastAsia="Arial" w:hAnsi="Arial" w:cs="Arial"/>
                <w:color w:val="000000"/>
              </w:rPr>
            </w:pPr>
          </w:p>
        </w:tc>
        <w:tc>
          <w:tcPr>
            <w:tcW w:w="1440" w:type="dxa"/>
            <w:tcBorders>
              <w:top w:val="single" w:sz="4" w:space="0" w:color="auto"/>
            </w:tcBorders>
            <w:shd w:val="clear" w:color="auto" w:fill="FAFAFA"/>
          </w:tcPr>
          <w:p w14:paraId="729A1651" w14:textId="77777777" w:rsidR="00A6682B" w:rsidRPr="002757C2" w:rsidRDefault="00A6682B" w:rsidP="00CF0068">
            <w:pPr>
              <w:ind w:right="-72"/>
              <w:jc w:val="thaiDistribute"/>
              <w:rPr>
                <w:rFonts w:ascii="Arial" w:eastAsia="Arial" w:hAnsi="Arial" w:cs="Arial"/>
                <w:color w:val="000000"/>
              </w:rPr>
            </w:pPr>
          </w:p>
        </w:tc>
        <w:tc>
          <w:tcPr>
            <w:tcW w:w="1440" w:type="dxa"/>
            <w:tcBorders>
              <w:top w:val="single" w:sz="4" w:space="0" w:color="auto"/>
            </w:tcBorders>
            <w:shd w:val="clear" w:color="auto" w:fill="FAFAFA"/>
          </w:tcPr>
          <w:p w14:paraId="1C5712F2" w14:textId="77777777" w:rsidR="00A6682B" w:rsidRPr="002757C2" w:rsidRDefault="00A6682B" w:rsidP="00CF0068">
            <w:pPr>
              <w:ind w:right="-72"/>
              <w:jc w:val="thaiDistribute"/>
              <w:rPr>
                <w:rFonts w:ascii="Arial" w:eastAsia="Arial" w:hAnsi="Arial" w:cs="Arial"/>
                <w:color w:val="000000"/>
              </w:rPr>
            </w:pPr>
          </w:p>
        </w:tc>
        <w:tc>
          <w:tcPr>
            <w:tcW w:w="1440" w:type="dxa"/>
            <w:tcBorders>
              <w:top w:val="single" w:sz="4" w:space="0" w:color="auto"/>
            </w:tcBorders>
            <w:shd w:val="clear" w:color="auto" w:fill="FAFAFA"/>
          </w:tcPr>
          <w:p w14:paraId="537E8895" w14:textId="77777777" w:rsidR="00A6682B" w:rsidRPr="002757C2" w:rsidRDefault="00A6682B" w:rsidP="00CF0068">
            <w:pPr>
              <w:ind w:right="-72"/>
              <w:jc w:val="thaiDistribute"/>
              <w:rPr>
                <w:rFonts w:ascii="Arial" w:eastAsia="Arial" w:hAnsi="Arial" w:cs="Arial"/>
                <w:color w:val="000000"/>
              </w:rPr>
            </w:pPr>
          </w:p>
        </w:tc>
      </w:tr>
      <w:tr w:rsidR="00A6682B" w:rsidRPr="002757C2" w14:paraId="19253EF9" w14:textId="77777777" w:rsidTr="00884EF6">
        <w:tc>
          <w:tcPr>
            <w:tcW w:w="3798" w:type="dxa"/>
            <w:vAlign w:val="bottom"/>
          </w:tcPr>
          <w:p w14:paraId="21B2ADE5" w14:textId="0287ECF9" w:rsidR="00A6682B" w:rsidRPr="002757C2" w:rsidRDefault="00A6682B" w:rsidP="00AC1B4E">
            <w:pPr>
              <w:jc w:val="thaiDistribute"/>
              <w:rPr>
                <w:rFonts w:ascii="Arial" w:eastAsia="Arial" w:hAnsi="Arial" w:cs="Arial"/>
                <w:color w:val="000000"/>
              </w:rPr>
            </w:pPr>
            <w:r w:rsidRPr="002757C2">
              <w:rPr>
                <w:rFonts w:ascii="Arial" w:eastAsia="Arial" w:hAnsi="Arial" w:cs="Arial"/>
                <w:b/>
                <w:bCs/>
              </w:rPr>
              <w:t xml:space="preserve">As </w:t>
            </w:r>
            <w:proofErr w:type="gramStart"/>
            <w:r w:rsidRPr="002757C2">
              <w:rPr>
                <w:rFonts w:ascii="Arial" w:eastAsia="Arial" w:hAnsi="Arial" w:cs="Arial"/>
                <w:b/>
                <w:bCs/>
              </w:rPr>
              <w:t>at</w:t>
            </w:r>
            <w:proofErr w:type="gramEnd"/>
            <w:r w:rsidRPr="002757C2">
              <w:rPr>
                <w:rFonts w:ascii="Arial" w:eastAsia="Arial" w:hAnsi="Arial" w:cs="Arial"/>
                <w:b/>
                <w:bCs/>
              </w:rPr>
              <w:t xml:space="preserve"> </w:t>
            </w:r>
            <w:r w:rsidR="00106018" w:rsidRPr="002757C2">
              <w:rPr>
                <w:rFonts w:ascii="Arial" w:eastAsia="Arial" w:hAnsi="Arial" w:cs="Arial"/>
                <w:b/>
                <w:bCs/>
                <w:lang w:val="en-GB"/>
              </w:rPr>
              <w:t>31</w:t>
            </w:r>
            <w:r w:rsidRPr="002757C2">
              <w:rPr>
                <w:rFonts w:ascii="Arial" w:eastAsia="Arial" w:hAnsi="Arial" w:cs="Arial"/>
                <w:b/>
                <w:bCs/>
              </w:rPr>
              <w:t xml:space="preserve"> December </w:t>
            </w:r>
            <w:r w:rsidR="00106018" w:rsidRPr="002757C2">
              <w:rPr>
                <w:rFonts w:ascii="Arial" w:eastAsia="Arial" w:hAnsi="Arial" w:cs="Arial"/>
                <w:b/>
                <w:bCs/>
                <w:lang w:val="en-GB"/>
              </w:rPr>
              <w:t>202</w:t>
            </w:r>
            <w:r w:rsidR="002757C2">
              <w:rPr>
                <w:rFonts w:ascii="Arial" w:eastAsia="Arial" w:hAnsi="Arial" w:cs="Arial"/>
                <w:b/>
                <w:bCs/>
                <w:lang w:val="en-GB"/>
              </w:rPr>
              <w:t>3</w:t>
            </w:r>
          </w:p>
        </w:tc>
        <w:tc>
          <w:tcPr>
            <w:tcW w:w="1458" w:type="dxa"/>
            <w:shd w:val="clear" w:color="auto" w:fill="FAFAFA"/>
          </w:tcPr>
          <w:p w14:paraId="5EC5F604" w14:textId="7B99D56A" w:rsidR="00A6682B" w:rsidRPr="002757C2" w:rsidRDefault="00A6682B" w:rsidP="00CF0068">
            <w:pPr>
              <w:ind w:right="-72"/>
              <w:jc w:val="right"/>
              <w:rPr>
                <w:rFonts w:ascii="Arial" w:eastAsia="Arial" w:hAnsi="Arial" w:cs="Arial"/>
                <w:color w:val="000000"/>
              </w:rPr>
            </w:pPr>
          </w:p>
        </w:tc>
        <w:tc>
          <w:tcPr>
            <w:tcW w:w="1440" w:type="dxa"/>
            <w:shd w:val="clear" w:color="auto" w:fill="FAFAFA"/>
          </w:tcPr>
          <w:p w14:paraId="6B7BF0C2" w14:textId="1F438033" w:rsidR="00A6682B" w:rsidRPr="002757C2" w:rsidRDefault="00A6682B" w:rsidP="00CF0068">
            <w:pPr>
              <w:ind w:right="-72"/>
              <w:jc w:val="right"/>
              <w:rPr>
                <w:rFonts w:ascii="Arial" w:eastAsia="Arial" w:hAnsi="Arial" w:cs="Arial"/>
                <w:color w:val="000000"/>
              </w:rPr>
            </w:pPr>
          </w:p>
        </w:tc>
        <w:tc>
          <w:tcPr>
            <w:tcW w:w="1440" w:type="dxa"/>
            <w:shd w:val="clear" w:color="auto" w:fill="FAFAFA"/>
          </w:tcPr>
          <w:p w14:paraId="0CD0459B" w14:textId="289961A3" w:rsidR="00A6682B" w:rsidRPr="002757C2" w:rsidRDefault="00A6682B" w:rsidP="00CF0068">
            <w:pPr>
              <w:ind w:right="-72"/>
              <w:jc w:val="right"/>
              <w:rPr>
                <w:rFonts w:ascii="Arial" w:eastAsia="Arial" w:hAnsi="Arial" w:cs="Arial"/>
                <w:color w:val="000000"/>
              </w:rPr>
            </w:pPr>
          </w:p>
        </w:tc>
        <w:tc>
          <w:tcPr>
            <w:tcW w:w="1440" w:type="dxa"/>
            <w:shd w:val="clear" w:color="auto" w:fill="FAFAFA"/>
          </w:tcPr>
          <w:p w14:paraId="2D0AF9FE" w14:textId="174AB89F" w:rsidR="00A6682B" w:rsidRPr="002757C2" w:rsidRDefault="00A6682B" w:rsidP="00CF0068">
            <w:pPr>
              <w:ind w:right="-72"/>
              <w:jc w:val="right"/>
              <w:rPr>
                <w:rFonts w:ascii="Arial" w:eastAsia="Arial" w:hAnsi="Arial" w:cs="Arial"/>
                <w:color w:val="000000"/>
              </w:rPr>
            </w:pPr>
          </w:p>
        </w:tc>
      </w:tr>
      <w:tr w:rsidR="00A6682B" w:rsidRPr="002757C2" w14:paraId="0733F666" w14:textId="77777777" w:rsidTr="00884EF6">
        <w:tc>
          <w:tcPr>
            <w:tcW w:w="3798" w:type="dxa"/>
            <w:vAlign w:val="bottom"/>
          </w:tcPr>
          <w:p w14:paraId="403B582E" w14:textId="393F596F" w:rsidR="00A6682B" w:rsidRPr="002757C2" w:rsidRDefault="00A6682B" w:rsidP="00AC1B4E">
            <w:pPr>
              <w:jc w:val="thaiDistribute"/>
              <w:rPr>
                <w:rFonts w:ascii="Arial" w:eastAsia="Arial" w:hAnsi="Arial" w:cs="Arial"/>
                <w:color w:val="000000"/>
              </w:rPr>
            </w:pPr>
            <w:r w:rsidRPr="002757C2">
              <w:rPr>
                <w:rFonts w:ascii="Arial" w:eastAsia="Arial" w:hAnsi="Arial" w:cs="Arial"/>
                <w:b/>
                <w:bCs/>
              </w:rPr>
              <w:t>Financial assets</w:t>
            </w:r>
          </w:p>
        </w:tc>
        <w:tc>
          <w:tcPr>
            <w:tcW w:w="1458" w:type="dxa"/>
            <w:shd w:val="clear" w:color="auto" w:fill="FAFAFA"/>
            <w:vAlign w:val="bottom"/>
          </w:tcPr>
          <w:p w14:paraId="3FB2B713" w14:textId="77777777" w:rsidR="00A6682B" w:rsidRPr="002757C2" w:rsidRDefault="00A6682B" w:rsidP="00CF0068">
            <w:pPr>
              <w:ind w:right="-72"/>
              <w:jc w:val="right"/>
              <w:rPr>
                <w:rFonts w:ascii="Arial" w:eastAsia="Arial" w:hAnsi="Arial" w:cs="Arial"/>
                <w:color w:val="000000"/>
              </w:rPr>
            </w:pPr>
          </w:p>
        </w:tc>
        <w:tc>
          <w:tcPr>
            <w:tcW w:w="1440" w:type="dxa"/>
            <w:shd w:val="clear" w:color="auto" w:fill="FAFAFA"/>
            <w:vAlign w:val="bottom"/>
          </w:tcPr>
          <w:p w14:paraId="46262FFD" w14:textId="53FADC8F" w:rsidR="00A6682B" w:rsidRPr="002757C2" w:rsidRDefault="00A6682B" w:rsidP="00CF0068">
            <w:pPr>
              <w:ind w:right="-72"/>
              <w:jc w:val="right"/>
              <w:rPr>
                <w:rFonts w:ascii="Arial" w:hAnsi="Arial" w:cs="Arial"/>
                <w:color w:val="000000"/>
              </w:rPr>
            </w:pPr>
          </w:p>
        </w:tc>
        <w:tc>
          <w:tcPr>
            <w:tcW w:w="1440" w:type="dxa"/>
            <w:shd w:val="clear" w:color="auto" w:fill="FAFAFA"/>
            <w:vAlign w:val="bottom"/>
          </w:tcPr>
          <w:p w14:paraId="420BDFD1" w14:textId="77777777" w:rsidR="00A6682B" w:rsidRPr="002757C2" w:rsidRDefault="00A6682B" w:rsidP="00CF0068">
            <w:pPr>
              <w:ind w:right="-72"/>
              <w:jc w:val="right"/>
              <w:rPr>
                <w:rFonts w:ascii="Arial" w:eastAsia="Arial" w:hAnsi="Arial" w:cs="Arial"/>
                <w:color w:val="000000"/>
              </w:rPr>
            </w:pPr>
          </w:p>
        </w:tc>
        <w:tc>
          <w:tcPr>
            <w:tcW w:w="1440" w:type="dxa"/>
            <w:shd w:val="clear" w:color="auto" w:fill="FAFAFA"/>
            <w:vAlign w:val="bottom"/>
          </w:tcPr>
          <w:p w14:paraId="5C9625C6" w14:textId="47599D78" w:rsidR="00A6682B" w:rsidRPr="002757C2" w:rsidRDefault="00A6682B" w:rsidP="00CF0068">
            <w:pPr>
              <w:ind w:right="-72"/>
              <w:jc w:val="right"/>
              <w:rPr>
                <w:rFonts w:ascii="Arial" w:hAnsi="Arial" w:cs="Arial"/>
                <w:color w:val="000000"/>
              </w:rPr>
            </w:pPr>
          </w:p>
        </w:tc>
      </w:tr>
      <w:tr w:rsidR="00A6682B" w:rsidRPr="002757C2" w14:paraId="50B8A5A5" w14:textId="77777777" w:rsidTr="00884EF6">
        <w:tc>
          <w:tcPr>
            <w:tcW w:w="3798" w:type="dxa"/>
            <w:vAlign w:val="bottom"/>
          </w:tcPr>
          <w:p w14:paraId="5C2DF2DE" w14:textId="4E56D6C8" w:rsidR="00A6682B" w:rsidRPr="002757C2" w:rsidRDefault="00A6682B" w:rsidP="00AC1B4E">
            <w:pPr>
              <w:jc w:val="thaiDistribute"/>
              <w:rPr>
                <w:rFonts w:ascii="Arial" w:eastAsia="Arial" w:hAnsi="Arial" w:cs="Arial"/>
                <w:color w:val="000000"/>
              </w:rPr>
            </w:pPr>
            <w:r w:rsidRPr="002757C2">
              <w:rPr>
                <w:rFonts w:ascii="Arial" w:eastAsia="Arial" w:hAnsi="Arial" w:cs="Arial"/>
              </w:rPr>
              <w:t xml:space="preserve">Investments in securities </w:t>
            </w:r>
          </w:p>
        </w:tc>
        <w:tc>
          <w:tcPr>
            <w:tcW w:w="1458" w:type="dxa"/>
            <w:shd w:val="clear" w:color="auto" w:fill="FAFAFA"/>
            <w:vAlign w:val="bottom"/>
          </w:tcPr>
          <w:p w14:paraId="69CB2449" w14:textId="77777777" w:rsidR="00A6682B" w:rsidRPr="002757C2" w:rsidRDefault="00A6682B" w:rsidP="00CF0068">
            <w:pPr>
              <w:ind w:right="-72"/>
              <w:jc w:val="right"/>
              <w:rPr>
                <w:rFonts w:ascii="Arial" w:eastAsia="Arial" w:hAnsi="Arial" w:cs="Arial"/>
                <w:color w:val="000000"/>
              </w:rPr>
            </w:pPr>
          </w:p>
        </w:tc>
        <w:tc>
          <w:tcPr>
            <w:tcW w:w="1440" w:type="dxa"/>
            <w:shd w:val="clear" w:color="auto" w:fill="FAFAFA"/>
            <w:vAlign w:val="bottom"/>
          </w:tcPr>
          <w:p w14:paraId="313BE51A" w14:textId="77777777" w:rsidR="00A6682B" w:rsidRPr="002757C2" w:rsidRDefault="00A6682B" w:rsidP="00CF0068">
            <w:pPr>
              <w:ind w:right="-72"/>
              <w:jc w:val="right"/>
              <w:rPr>
                <w:rFonts w:ascii="Arial" w:hAnsi="Arial" w:cs="Arial"/>
                <w:color w:val="000000"/>
              </w:rPr>
            </w:pPr>
          </w:p>
        </w:tc>
        <w:tc>
          <w:tcPr>
            <w:tcW w:w="1440" w:type="dxa"/>
            <w:shd w:val="clear" w:color="auto" w:fill="FAFAFA"/>
            <w:vAlign w:val="bottom"/>
          </w:tcPr>
          <w:p w14:paraId="61D0F574" w14:textId="77777777" w:rsidR="00A6682B" w:rsidRPr="002757C2" w:rsidRDefault="00A6682B" w:rsidP="00CF0068">
            <w:pPr>
              <w:ind w:right="-72"/>
              <w:jc w:val="right"/>
              <w:rPr>
                <w:rFonts w:ascii="Arial" w:eastAsia="Arial" w:hAnsi="Arial" w:cs="Arial"/>
                <w:color w:val="000000"/>
              </w:rPr>
            </w:pPr>
          </w:p>
        </w:tc>
        <w:tc>
          <w:tcPr>
            <w:tcW w:w="1440" w:type="dxa"/>
            <w:shd w:val="clear" w:color="auto" w:fill="FAFAFA"/>
            <w:vAlign w:val="bottom"/>
          </w:tcPr>
          <w:p w14:paraId="28654945" w14:textId="77777777" w:rsidR="00A6682B" w:rsidRPr="002757C2" w:rsidRDefault="00A6682B" w:rsidP="00CF0068">
            <w:pPr>
              <w:ind w:right="-72"/>
              <w:jc w:val="right"/>
              <w:rPr>
                <w:rFonts w:ascii="Arial" w:hAnsi="Arial" w:cs="Arial"/>
                <w:color w:val="000000"/>
              </w:rPr>
            </w:pPr>
          </w:p>
        </w:tc>
      </w:tr>
      <w:tr w:rsidR="00A6682B" w:rsidRPr="002757C2" w14:paraId="72AA6386" w14:textId="77777777" w:rsidTr="00884EF6">
        <w:tc>
          <w:tcPr>
            <w:tcW w:w="3798" w:type="dxa"/>
            <w:vAlign w:val="bottom"/>
          </w:tcPr>
          <w:p w14:paraId="747AA03A" w14:textId="77777777" w:rsidR="00A6682B" w:rsidRPr="002757C2" w:rsidRDefault="00A6682B" w:rsidP="00AC1B4E">
            <w:pPr>
              <w:jc w:val="both"/>
              <w:rPr>
                <w:rFonts w:ascii="Arial" w:eastAsia="Arial" w:hAnsi="Arial" w:cs="Arial"/>
              </w:rPr>
            </w:pPr>
            <w:r w:rsidRPr="002757C2">
              <w:rPr>
                <w:rFonts w:ascii="Arial" w:eastAsia="Arial" w:hAnsi="Arial" w:cs="Arial"/>
              </w:rPr>
              <w:t xml:space="preserve">   Investments measured at fair </w:t>
            </w:r>
            <w:proofErr w:type="gramStart"/>
            <w:r w:rsidRPr="002757C2">
              <w:rPr>
                <w:rFonts w:ascii="Arial" w:eastAsia="Arial" w:hAnsi="Arial" w:cs="Arial"/>
              </w:rPr>
              <w:t>value</w:t>
            </w:r>
            <w:proofErr w:type="gramEnd"/>
          </w:p>
          <w:p w14:paraId="71C7F97F" w14:textId="77777777" w:rsidR="00A6682B" w:rsidRPr="002757C2" w:rsidRDefault="00A6682B" w:rsidP="00AC1B4E">
            <w:pPr>
              <w:jc w:val="thaiDistribute"/>
              <w:rPr>
                <w:rFonts w:ascii="Arial" w:eastAsia="Arial" w:hAnsi="Arial" w:cs="Arial"/>
              </w:rPr>
            </w:pPr>
            <w:r w:rsidRPr="002757C2">
              <w:rPr>
                <w:rFonts w:ascii="Arial" w:eastAsia="Arial" w:hAnsi="Arial" w:cs="Arial"/>
              </w:rPr>
              <w:t xml:space="preserve">      through other comprehensive </w:t>
            </w:r>
          </w:p>
          <w:p w14:paraId="2F0C86E3" w14:textId="4FE0A5E2" w:rsidR="00A6682B" w:rsidRPr="002757C2" w:rsidRDefault="00A6682B" w:rsidP="00AC1B4E">
            <w:pPr>
              <w:jc w:val="thaiDistribute"/>
              <w:rPr>
                <w:rFonts w:ascii="Arial" w:eastAsia="Arial" w:hAnsi="Arial" w:cs="Arial"/>
                <w:color w:val="000000"/>
              </w:rPr>
            </w:pPr>
            <w:r w:rsidRPr="002757C2">
              <w:rPr>
                <w:rFonts w:ascii="Arial" w:eastAsia="Arial" w:hAnsi="Arial" w:cs="Arial"/>
              </w:rPr>
              <w:t xml:space="preserve">      income</w:t>
            </w:r>
          </w:p>
        </w:tc>
        <w:tc>
          <w:tcPr>
            <w:tcW w:w="1458" w:type="dxa"/>
            <w:shd w:val="clear" w:color="auto" w:fill="FAFAFA"/>
            <w:vAlign w:val="bottom"/>
          </w:tcPr>
          <w:p w14:paraId="0E9F6FE9" w14:textId="77777777" w:rsidR="00A6682B" w:rsidRPr="002757C2" w:rsidRDefault="00A6682B" w:rsidP="00CF0068">
            <w:pPr>
              <w:ind w:right="-72"/>
              <w:jc w:val="right"/>
              <w:rPr>
                <w:rFonts w:ascii="Arial" w:eastAsia="Arial" w:hAnsi="Arial" w:cs="Arial"/>
              </w:rPr>
            </w:pPr>
          </w:p>
        </w:tc>
        <w:tc>
          <w:tcPr>
            <w:tcW w:w="1440" w:type="dxa"/>
            <w:shd w:val="clear" w:color="auto" w:fill="FAFAFA"/>
            <w:vAlign w:val="bottom"/>
          </w:tcPr>
          <w:p w14:paraId="1594EF06" w14:textId="77777777" w:rsidR="00A6682B" w:rsidRPr="002757C2" w:rsidRDefault="00A6682B" w:rsidP="00CF0068">
            <w:pPr>
              <w:ind w:right="-72"/>
              <w:jc w:val="right"/>
              <w:rPr>
                <w:rFonts w:ascii="Arial" w:eastAsia="Arial" w:hAnsi="Arial" w:cs="Arial"/>
              </w:rPr>
            </w:pPr>
          </w:p>
        </w:tc>
        <w:tc>
          <w:tcPr>
            <w:tcW w:w="1440" w:type="dxa"/>
            <w:shd w:val="clear" w:color="auto" w:fill="FAFAFA"/>
            <w:vAlign w:val="bottom"/>
          </w:tcPr>
          <w:p w14:paraId="0DA2878F" w14:textId="77777777" w:rsidR="00A6682B" w:rsidRPr="002757C2" w:rsidRDefault="00A6682B" w:rsidP="00CF0068">
            <w:pPr>
              <w:ind w:right="-72"/>
              <w:jc w:val="right"/>
              <w:rPr>
                <w:rFonts w:ascii="Arial" w:eastAsia="Arial" w:hAnsi="Arial" w:cs="Arial"/>
              </w:rPr>
            </w:pPr>
          </w:p>
        </w:tc>
        <w:tc>
          <w:tcPr>
            <w:tcW w:w="1440" w:type="dxa"/>
            <w:shd w:val="clear" w:color="auto" w:fill="FAFAFA"/>
            <w:vAlign w:val="bottom"/>
          </w:tcPr>
          <w:p w14:paraId="2F372C47" w14:textId="77777777" w:rsidR="00A6682B" w:rsidRPr="002757C2" w:rsidRDefault="00A6682B" w:rsidP="00CF0068">
            <w:pPr>
              <w:ind w:right="-72"/>
              <w:jc w:val="right"/>
              <w:rPr>
                <w:rFonts w:ascii="Arial" w:eastAsia="Arial" w:hAnsi="Arial" w:cs="Arial"/>
              </w:rPr>
            </w:pPr>
          </w:p>
        </w:tc>
      </w:tr>
      <w:tr w:rsidR="00394C98" w:rsidRPr="002757C2" w14:paraId="72F45850" w14:textId="77777777" w:rsidTr="00884EF6">
        <w:tc>
          <w:tcPr>
            <w:tcW w:w="3798" w:type="dxa"/>
            <w:vAlign w:val="center"/>
          </w:tcPr>
          <w:p w14:paraId="60BD4654" w14:textId="0641A0A2" w:rsidR="00394C98" w:rsidRPr="002757C2" w:rsidRDefault="00394C98" w:rsidP="00394C98">
            <w:pPr>
              <w:jc w:val="thaiDistribute"/>
              <w:rPr>
                <w:rFonts w:ascii="Arial" w:eastAsia="Arial" w:hAnsi="Arial" w:cs="Arial"/>
                <w:color w:val="000000"/>
              </w:rPr>
            </w:pPr>
            <w:r w:rsidRPr="002757C2">
              <w:rPr>
                <w:rFonts w:ascii="Arial" w:eastAsia="Arial" w:hAnsi="Arial" w:cs="Arial"/>
              </w:rPr>
              <w:t xml:space="preserve">      Debt securities</w:t>
            </w:r>
          </w:p>
        </w:tc>
        <w:tc>
          <w:tcPr>
            <w:tcW w:w="1458" w:type="dxa"/>
            <w:shd w:val="clear" w:color="auto" w:fill="FAFAFA"/>
            <w:vAlign w:val="center"/>
          </w:tcPr>
          <w:p w14:paraId="583FED0A" w14:textId="7BAAD2B3" w:rsidR="00394C98" w:rsidRPr="00394C98" w:rsidRDefault="00394C98" w:rsidP="00394C98">
            <w:pPr>
              <w:ind w:right="-72"/>
              <w:jc w:val="right"/>
              <w:rPr>
                <w:rFonts w:ascii="Arial" w:eastAsia="Arial" w:hAnsi="Arial" w:cs="Arial"/>
              </w:rPr>
            </w:pPr>
            <w:r w:rsidRPr="00394C98">
              <w:rPr>
                <w:rFonts w:ascii="Arial" w:hAnsi="Arial" w:cs="Arial"/>
                <w:color w:val="000000" w:themeColor="text1"/>
                <w:rtl/>
              </w:rPr>
              <w:t>-</w:t>
            </w:r>
          </w:p>
        </w:tc>
        <w:tc>
          <w:tcPr>
            <w:tcW w:w="1440" w:type="dxa"/>
            <w:shd w:val="clear" w:color="auto" w:fill="FAFAFA"/>
            <w:vAlign w:val="center"/>
          </w:tcPr>
          <w:p w14:paraId="27758162" w14:textId="636216B6" w:rsidR="00394C98" w:rsidRPr="00394C98" w:rsidRDefault="00394C98" w:rsidP="00394C98">
            <w:pPr>
              <w:ind w:right="-72"/>
              <w:jc w:val="right"/>
              <w:rPr>
                <w:rFonts w:ascii="Arial" w:eastAsia="Arial" w:hAnsi="Arial" w:cs="Arial"/>
              </w:rPr>
            </w:pPr>
            <w:r w:rsidRPr="00394C98">
              <w:rPr>
                <w:rFonts w:ascii="Arial" w:hAnsi="Arial" w:cs="Arial"/>
                <w:color w:val="000000" w:themeColor="text1"/>
                <w:cs/>
              </w:rPr>
              <w:t>6</w:t>
            </w:r>
            <w:r w:rsidRPr="00394C98">
              <w:rPr>
                <w:rFonts w:ascii="Arial" w:hAnsi="Arial" w:cs="Arial"/>
                <w:color w:val="000000" w:themeColor="text1"/>
              </w:rPr>
              <w:t>,</w:t>
            </w:r>
            <w:r w:rsidRPr="00394C98">
              <w:rPr>
                <w:rFonts w:ascii="Arial" w:hAnsi="Arial" w:cs="Arial"/>
                <w:color w:val="000000" w:themeColor="text1"/>
                <w:cs/>
              </w:rPr>
              <w:t>160</w:t>
            </w:r>
            <w:r w:rsidRPr="00394C98">
              <w:rPr>
                <w:rFonts w:ascii="Arial" w:hAnsi="Arial" w:cs="Arial"/>
                <w:color w:val="000000" w:themeColor="text1"/>
              </w:rPr>
              <w:t>,</w:t>
            </w:r>
            <w:r w:rsidRPr="00394C98">
              <w:rPr>
                <w:rFonts w:ascii="Arial" w:hAnsi="Arial" w:cs="Arial"/>
                <w:color w:val="000000" w:themeColor="text1"/>
                <w:cs/>
              </w:rPr>
              <w:t>439</w:t>
            </w:r>
          </w:p>
        </w:tc>
        <w:tc>
          <w:tcPr>
            <w:tcW w:w="1440" w:type="dxa"/>
            <w:shd w:val="clear" w:color="auto" w:fill="FAFAFA"/>
            <w:vAlign w:val="center"/>
          </w:tcPr>
          <w:p w14:paraId="61F163E4" w14:textId="450E1D5B" w:rsidR="00394C98" w:rsidRPr="00394C98" w:rsidRDefault="00394C98" w:rsidP="00394C98">
            <w:pPr>
              <w:ind w:right="-72"/>
              <w:jc w:val="right"/>
              <w:rPr>
                <w:rFonts w:ascii="Arial" w:eastAsia="Arial" w:hAnsi="Arial" w:cs="Arial"/>
              </w:rPr>
            </w:pPr>
            <w:r w:rsidRPr="00394C98">
              <w:rPr>
                <w:rFonts w:ascii="Arial" w:hAnsi="Arial" w:cs="Arial"/>
                <w:color w:val="000000" w:themeColor="text1"/>
                <w:rtl/>
              </w:rPr>
              <w:t>-</w:t>
            </w:r>
          </w:p>
        </w:tc>
        <w:tc>
          <w:tcPr>
            <w:tcW w:w="1440" w:type="dxa"/>
            <w:shd w:val="clear" w:color="auto" w:fill="FAFAFA"/>
            <w:vAlign w:val="center"/>
          </w:tcPr>
          <w:p w14:paraId="04921320" w14:textId="498912B6" w:rsidR="00394C98" w:rsidRPr="00394C98" w:rsidRDefault="00394C98" w:rsidP="00394C98">
            <w:pPr>
              <w:ind w:right="-72"/>
              <w:jc w:val="right"/>
              <w:rPr>
                <w:rFonts w:ascii="Arial" w:eastAsia="Arial" w:hAnsi="Arial" w:cs="Arial"/>
              </w:rPr>
            </w:pPr>
            <w:r w:rsidRPr="00394C98">
              <w:rPr>
                <w:rFonts w:ascii="Arial" w:hAnsi="Arial" w:cs="Arial"/>
                <w:color w:val="000000" w:themeColor="text1"/>
                <w:cs/>
              </w:rPr>
              <w:t>6</w:t>
            </w:r>
            <w:r w:rsidRPr="00394C98">
              <w:rPr>
                <w:rFonts w:ascii="Arial" w:hAnsi="Arial" w:cs="Arial"/>
                <w:color w:val="000000" w:themeColor="text1"/>
              </w:rPr>
              <w:t>,</w:t>
            </w:r>
            <w:r w:rsidRPr="00394C98">
              <w:rPr>
                <w:rFonts w:ascii="Arial" w:hAnsi="Arial" w:cs="Arial"/>
                <w:color w:val="000000" w:themeColor="text1"/>
                <w:cs/>
              </w:rPr>
              <w:t>160</w:t>
            </w:r>
            <w:r w:rsidRPr="00394C98">
              <w:rPr>
                <w:rFonts w:ascii="Arial" w:hAnsi="Arial" w:cs="Arial"/>
                <w:color w:val="000000" w:themeColor="text1"/>
              </w:rPr>
              <w:t>,</w:t>
            </w:r>
            <w:r w:rsidRPr="00394C98">
              <w:rPr>
                <w:rFonts w:ascii="Arial" w:hAnsi="Arial" w:cs="Arial"/>
                <w:color w:val="000000" w:themeColor="text1"/>
                <w:cs/>
              </w:rPr>
              <w:t>439</w:t>
            </w:r>
          </w:p>
        </w:tc>
      </w:tr>
      <w:tr w:rsidR="00394C98" w:rsidRPr="002757C2" w14:paraId="53AA5C74" w14:textId="77777777" w:rsidTr="00884EF6">
        <w:tc>
          <w:tcPr>
            <w:tcW w:w="3798" w:type="dxa"/>
            <w:vAlign w:val="center"/>
          </w:tcPr>
          <w:p w14:paraId="18CE6F21" w14:textId="1EBC10AA" w:rsidR="00394C98" w:rsidRPr="002757C2" w:rsidRDefault="00394C98" w:rsidP="00394C98">
            <w:pPr>
              <w:jc w:val="thaiDistribute"/>
              <w:rPr>
                <w:rFonts w:ascii="Arial" w:eastAsia="Arial" w:hAnsi="Arial" w:cs="Arial"/>
                <w:color w:val="000000"/>
              </w:rPr>
            </w:pPr>
            <w:r w:rsidRPr="002757C2">
              <w:rPr>
                <w:rFonts w:ascii="Arial" w:eastAsia="Arial" w:hAnsi="Arial" w:cs="Arial"/>
              </w:rPr>
              <w:t xml:space="preserve">      Equity securities</w:t>
            </w:r>
          </w:p>
        </w:tc>
        <w:tc>
          <w:tcPr>
            <w:tcW w:w="1458" w:type="dxa"/>
            <w:shd w:val="clear" w:color="auto" w:fill="FAFAFA"/>
            <w:vAlign w:val="center"/>
          </w:tcPr>
          <w:p w14:paraId="4289FBF3" w14:textId="2A9FA41D" w:rsidR="00394C98" w:rsidRPr="00394C98" w:rsidRDefault="00394C98" w:rsidP="00394C98">
            <w:pPr>
              <w:ind w:right="-72"/>
              <w:jc w:val="right"/>
              <w:rPr>
                <w:rFonts w:ascii="Arial" w:eastAsia="Arial" w:hAnsi="Arial" w:cs="Arial"/>
              </w:rPr>
            </w:pPr>
            <w:r w:rsidRPr="00394C98">
              <w:rPr>
                <w:rFonts w:ascii="Arial" w:hAnsi="Arial" w:cs="Arial"/>
                <w:color w:val="000000" w:themeColor="text1"/>
                <w:rtl/>
              </w:rPr>
              <w:t>-</w:t>
            </w:r>
          </w:p>
        </w:tc>
        <w:tc>
          <w:tcPr>
            <w:tcW w:w="1440" w:type="dxa"/>
            <w:shd w:val="clear" w:color="auto" w:fill="FAFAFA"/>
            <w:vAlign w:val="center"/>
          </w:tcPr>
          <w:p w14:paraId="429368E4" w14:textId="4967B7C3" w:rsidR="00394C98" w:rsidRPr="00394C98" w:rsidRDefault="00394C98" w:rsidP="00394C98">
            <w:pPr>
              <w:ind w:right="-72"/>
              <w:jc w:val="right"/>
              <w:rPr>
                <w:rFonts w:ascii="Arial" w:eastAsia="Arial" w:hAnsi="Arial" w:cs="Arial"/>
              </w:rPr>
            </w:pPr>
            <w:r w:rsidRPr="00394C98">
              <w:rPr>
                <w:rFonts w:ascii="Arial" w:hAnsi="Arial" w:cs="Arial"/>
                <w:color w:val="000000" w:themeColor="text1"/>
                <w:rtl/>
              </w:rPr>
              <w:t>-</w:t>
            </w:r>
          </w:p>
        </w:tc>
        <w:tc>
          <w:tcPr>
            <w:tcW w:w="1440" w:type="dxa"/>
            <w:shd w:val="clear" w:color="auto" w:fill="FAFAFA"/>
            <w:vAlign w:val="center"/>
          </w:tcPr>
          <w:p w14:paraId="2C2BB943" w14:textId="2B019BC4" w:rsidR="00394C98" w:rsidRPr="00394C98" w:rsidRDefault="00394C98" w:rsidP="00394C98">
            <w:pPr>
              <w:ind w:right="-72"/>
              <w:jc w:val="right"/>
              <w:rPr>
                <w:rFonts w:ascii="Arial" w:eastAsia="Arial" w:hAnsi="Arial" w:cs="Arial"/>
              </w:rPr>
            </w:pPr>
            <w:r w:rsidRPr="00394C98">
              <w:rPr>
                <w:rFonts w:ascii="Arial" w:hAnsi="Arial" w:cs="Arial"/>
                <w:color w:val="000000" w:themeColor="text1"/>
                <w:cs/>
              </w:rPr>
              <w:t>56</w:t>
            </w:r>
            <w:r w:rsidRPr="00394C98">
              <w:rPr>
                <w:rFonts w:ascii="Arial" w:hAnsi="Arial" w:cs="Arial"/>
                <w:color w:val="000000" w:themeColor="text1"/>
              </w:rPr>
              <w:t>,</w:t>
            </w:r>
            <w:r w:rsidRPr="00394C98">
              <w:rPr>
                <w:rFonts w:ascii="Arial" w:hAnsi="Arial" w:cs="Arial"/>
                <w:color w:val="000000" w:themeColor="text1"/>
                <w:cs/>
              </w:rPr>
              <w:t>756</w:t>
            </w:r>
          </w:p>
        </w:tc>
        <w:tc>
          <w:tcPr>
            <w:tcW w:w="1440" w:type="dxa"/>
            <w:shd w:val="clear" w:color="auto" w:fill="FAFAFA"/>
            <w:vAlign w:val="center"/>
          </w:tcPr>
          <w:p w14:paraId="246F0F4A" w14:textId="77C18591" w:rsidR="00394C98" w:rsidRPr="00394C98" w:rsidRDefault="00394C98" w:rsidP="00394C98">
            <w:pPr>
              <w:ind w:right="-72"/>
              <w:jc w:val="right"/>
              <w:rPr>
                <w:rFonts w:ascii="Arial" w:eastAsia="Arial" w:hAnsi="Arial" w:cs="Arial"/>
              </w:rPr>
            </w:pPr>
            <w:r w:rsidRPr="00394C98">
              <w:rPr>
                <w:rFonts w:ascii="Arial" w:hAnsi="Arial" w:cs="Arial"/>
                <w:color w:val="000000" w:themeColor="text1"/>
                <w:cs/>
              </w:rPr>
              <w:t>56</w:t>
            </w:r>
            <w:r w:rsidRPr="00394C98">
              <w:rPr>
                <w:rFonts w:ascii="Arial" w:hAnsi="Arial" w:cs="Arial"/>
                <w:color w:val="000000" w:themeColor="text1"/>
              </w:rPr>
              <w:t>,</w:t>
            </w:r>
            <w:r w:rsidRPr="00394C98">
              <w:rPr>
                <w:rFonts w:ascii="Arial" w:hAnsi="Arial" w:cs="Arial"/>
                <w:color w:val="000000" w:themeColor="text1"/>
                <w:cs/>
              </w:rPr>
              <w:t>756</w:t>
            </w:r>
          </w:p>
        </w:tc>
      </w:tr>
      <w:tr w:rsidR="00394C98" w:rsidRPr="002757C2" w14:paraId="4BE11A9C" w14:textId="77777777" w:rsidTr="00884EF6">
        <w:tc>
          <w:tcPr>
            <w:tcW w:w="3798" w:type="dxa"/>
            <w:vAlign w:val="bottom"/>
          </w:tcPr>
          <w:p w14:paraId="2FD80ADF" w14:textId="5CD026E2" w:rsidR="00394C98" w:rsidRPr="002757C2" w:rsidRDefault="00394C98" w:rsidP="00394C98">
            <w:pPr>
              <w:jc w:val="both"/>
              <w:rPr>
                <w:rFonts w:ascii="Arial" w:eastAsia="Arial" w:hAnsi="Arial" w:cs="Arial"/>
              </w:rPr>
            </w:pPr>
            <w:r w:rsidRPr="002757C2">
              <w:rPr>
                <w:rFonts w:ascii="Arial" w:eastAsia="Arial" w:hAnsi="Arial" w:cs="Arial"/>
              </w:rPr>
              <w:t xml:space="preserve">   Investments designated at </w:t>
            </w:r>
            <w:proofErr w:type="gramStart"/>
            <w:r w:rsidRPr="002757C2">
              <w:rPr>
                <w:rFonts w:ascii="Arial" w:eastAsia="Arial" w:hAnsi="Arial" w:cs="Arial"/>
              </w:rPr>
              <w:t>fair</w:t>
            </w:r>
            <w:proofErr w:type="gramEnd"/>
          </w:p>
          <w:p w14:paraId="1E5E4474" w14:textId="0E25E0EF" w:rsidR="00394C98" w:rsidRPr="002757C2" w:rsidRDefault="00394C98" w:rsidP="00394C98">
            <w:pPr>
              <w:jc w:val="thaiDistribute"/>
              <w:rPr>
                <w:rFonts w:ascii="Arial" w:eastAsia="Arial" w:hAnsi="Arial" w:cs="Arial"/>
                <w:color w:val="000000"/>
              </w:rPr>
            </w:pPr>
            <w:r w:rsidRPr="002757C2">
              <w:rPr>
                <w:rFonts w:ascii="Arial" w:eastAsia="Arial" w:hAnsi="Arial" w:cs="Arial"/>
              </w:rPr>
              <w:t xml:space="preserve">      value through profit or loss </w:t>
            </w:r>
          </w:p>
        </w:tc>
        <w:tc>
          <w:tcPr>
            <w:tcW w:w="1458" w:type="dxa"/>
            <w:shd w:val="clear" w:color="auto" w:fill="FAFAFA"/>
            <w:vAlign w:val="bottom"/>
          </w:tcPr>
          <w:p w14:paraId="2174E258" w14:textId="77777777" w:rsidR="00394C98" w:rsidRPr="00394C98" w:rsidRDefault="00394C98" w:rsidP="00394C98">
            <w:pPr>
              <w:ind w:right="-72"/>
              <w:jc w:val="right"/>
              <w:rPr>
                <w:rFonts w:ascii="Arial" w:eastAsia="Arial" w:hAnsi="Arial" w:cs="Arial"/>
              </w:rPr>
            </w:pPr>
          </w:p>
        </w:tc>
        <w:tc>
          <w:tcPr>
            <w:tcW w:w="1440" w:type="dxa"/>
            <w:shd w:val="clear" w:color="auto" w:fill="FAFAFA"/>
            <w:vAlign w:val="bottom"/>
          </w:tcPr>
          <w:p w14:paraId="1C1C1965" w14:textId="77777777" w:rsidR="00394C98" w:rsidRPr="00394C98" w:rsidRDefault="00394C98" w:rsidP="00394C98">
            <w:pPr>
              <w:ind w:right="-72"/>
              <w:jc w:val="right"/>
              <w:rPr>
                <w:rFonts w:ascii="Arial" w:eastAsia="Arial" w:hAnsi="Arial" w:cs="Arial"/>
              </w:rPr>
            </w:pPr>
          </w:p>
        </w:tc>
        <w:tc>
          <w:tcPr>
            <w:tcW w:w="1440" w:type="dxa"/>
            <w:shd w:val="clear" w:color="auto" w:fill="FAFAFA"/>
            <w:vAlign w:val="bottom"/>
          </w:tcPr>
          <w:p w14:paraId="7D06FFD8" w14:textId="77777777" w:rsidR="00394C98" w:rsidRPr="00394C98" w:rsidRDefault="00394C98" w:rsidP="00394C98">
            <w:pPr>
              <w:ind w:right="-72"/>
              <w:jc w:val="right"/>
              <w:rPr>
                <w:rFonts w:ascii="Arial" w:eastAsia="Arial" w:hAnsi="Arial" w:cs="Arial"/>
              </w:rPr>
            </w:pPr>
          </w:p>
        </w:tc>
        <w:tc>
          <w:tcPr>
            <w:tcW w:w="1440" w:type="dxa"/>
            <w:shd w:val="clear" w:color="auto" w:fill="FAFAFA"/>
            <w:vAlign w:val="bottom"/>
          </w:tcPr>
          <w:p w14:paraId="1091FE9A" w14:textId="77777777" w:rsidR="00394C98" w:rsidRPr="00394C98" w:rsidRDefault="00394C98" w:rsidP="00394C98">
            <w:pPr>
              <w:ind w:right="-72"/>
              <w:jc w:val="right"/>
              <w:rPr>
                <w:rFonts w:ascii="Arial" w:eastAsia="Arial" w:hAnsi="Arial" w:cs="Arial"/>
              </w:rPr>
            </w:pPr>
          </w:p>
        </w:tc>
      </w:tr>
      <w:tr w:rsidR="00394C98" w:rsidRPr="002757C2" w14:paraId="65FF5419" w14:textId="77777777" w:rsidTr="00884EF6">
        <w:tc>
          <w:tcPr>
            <w:tcW w:w="3798" w:type="dxa"/>
            <w:vAlign w:val="center"/>
          </w:tcPr>
          <w:p w14:paraId="0EE4EC24" w14:textId="5E32F515" w:rsidR="00394C98" w:rsidRPr="002757C2" w:rsidRDefault="00394C98" w:rsidP="00394C98">
            <w:pPr>
              <w:jc w:val="thaiDistribute"/>
              <w:rPr>
                <w:rFonts w:ascii="Arial" w:eastAsia="Arial" w:hAnsi="Arial" w:cs="Arial"/>
                <w:color w:val="000000"/>
              </w:rPr>
            </w:pPr>
            <w:r w:rsidRPr="002757C2">
              <w:rPr>
                <w:rFonts w:ascii="Arial" w:eastAsia="Arial" w:hAnsi="Arial" w:cs="Arial"/>
              </w:rPr>
              <w:t xml:space="preserve">      Debt securities</w:t>
            </w:r>
          </w:p>
        </w:tc>
        <w:tc>
          <w:tcPr>
            <w:tcW w:w="1458" w:type="dxa"/>
            <w:tcBorders>
              <w:bottom w:val="single" w:sz="4" w:space="0" w:color="auto"/>
            </w:tcBorders>
            <w:shd w:val="clear" w:color="auto" w:fill="FAFAFA"/>
            <w:vAlign w:val="center"/>
          </w:tcPr>
          <w:p w14:paraId="7F43EA6E" w14:textId="562E03EF" w:rsidR="00394C98" w:rsidRPr="00394C98" w:rsidRDefault="00394C98" w:rsidP="00394C98">
            <w:pPr>
              <w:ind w:right="-72"/>
              <w:jc w:val="right"/>
              <w:rPr>
                <w:rFonts w:ascii="Arial" w:eastAsia="Arial" w:hAnsi="Arial" w:cs="Arial"/>
              </w:rPr>
            </w:pPr>
            <w:r w:rsidRPr="00394C98">
              <w:rPr>
                <w:rFonts w:ascii="Arial" w:hAnsi="Arial" w:cs="Arial"/>
                <w:color w:val="000000" w:themeColor="text1"/>
                <w:cs/>
              </w:rPr>
              <w:t>45</w:t>
            </w:r>
            <w:r w:rsidRPr="00394C98">
              <w:rPr>
                <w:rFonts w:ascii="Arial" w:hAnsi="Arial" w:cs="Arial"/>
                <w:color w:val="000000" w:themeColor="text1"/>
              </w:rPr>
              <w:t>,</w:t>
            </w:r>
            <w:r w:rsidRPr="00394C98">
              <w:rPr>
                <w:rFonts w:ascii="Arial" w:hAnsi="Arial" w:cs="Arial"/>
                <w:color w:val="000000" w:themeColor="text1"/>
                <w:cs/>
              </w:rPr>
              <w:t>774</w:t>
            </w:r>
          </w:p>
        </w:tc>
        <w:tc>
          <w:tcPr>
            <w:tcW w:w="1440" w:type="dxa"/>
            <w:tcBorders>
              <w:bottom w:val="single" w:sz="4" w:space="0" w:color="auto"/>
            </w:tcBorders>
            <w:shd w:val="clear" w:color="auto" w:fill="FAFAFA"/>
            <w:vAlign w:val="center"/>
          </w:tcPr>
          <w:p w14:paraId="6B85777E" w14:textId="3E59D632" w:rsidR="00394C98" w:rsidRPr="00394C98" w:rsidRDefault="00394C98" w:rsidP="00394C98">
            <w:pPr>
              <w:ind w:right="-72"/>
              <w:jc w:val="right"/>
              <w:rPr>
                <w:rFonts w:ascii="Arial" w:eastAsia="Arial" w:hAnsi="Arial" w:cs="Arial"/>
              </w:rPr>
            </w:pPr>
            <w:r w:rsidRPr="00394C98">
              <w:rPr>
                <w:rFonts w:ascii="Arial" w:hAnsi="Arial" w:cs="Arial"/>
                <w:color w:val="000000" w:themeColor="text1"/>
                <w:rtl/>
              </w:rPr>
              <w:t>-</w:t>
            </w:r>
          </w:p>
        </w:tc>
        <w:tc>
          <w:tcPr>
            <w:tcW w:w="1440" w:type="dxa"/>
            <w:tcBorders>
              <w:bottom w:val="single" w:sz="4" w:space="0" w:color="auto"/>
            </w:tcBorders>
            <w:shd w:val="clear" w:color="auto" w:fill="FAFAFA"/>
            <w:vAlign w:val="center"/>
          </w:tcPr>
          <w:p w14:paraId="7A460E96" w14:textId="177B04FF" w:rsidR="00394C98" w:rsidRPr="00394C98" w:rsidRDefault="00394C98" w:rsidP="00394C98">
            <w:pPr>
              <w:ind w:right="-72"/>
              <w:jc w:val="right"/>
              <w:rPr>
                <w:rFonts w:ascii="Arial" w:eastAsia="Arial" w:hAnsi="Arial" w:cs="Arial"/>
              </w:rPr>
            </w:pPr>
            <w:r w:rsidRPr="00394C98">
              <w:rPr>
                <w:rFonts w:ascii="Arial" w:hAnsi="Arial" w:cs="Arial"/>
                <w:color w:val="000000" w:themeColor="text1"/>
                <w:rtl/>
              </w:rPr>
              <w:t>-</w:t>
            </w:r>
          </w:p>
        </w:tc>
        <w:tc>
          <w:tcPr>
            <w:tcW w:w="1440" w:type="dxa"/>
            <w:tcBorders>
              <w:bottom w:val="single" w:sz="4" w:space="0" w:color="auto"/>
            </w:tcBorders>
            <w:shd w:val="clear" w:color="auto" w:fill="FAFAFA"/>
            <w:vAlign w:val="center"/>
          </w:tcPr>
          <w:p w14:paraId="6CAA8D65" w14:textId="657B7364" w:rsidR="00394C98" w:rsidRPr="00394C98" w:rsidRDefault="00394C98" w:rsidP="00394C98">
            <w:pPr>
              <w:ind w:right="-72"/>
              <w:jc w:val="right"/>
              <w:rPr>
                <w:rFonts w:ascii="Arial" w:eastAsia="Arial" w:hAnsi="Arial" w:cs="Arial"/>
              </w:rPr>
            </w:pPr>
            <w:r w:rsidRPr="00394C98">
              <w:rPr>
                <w:rFonts w:ascii="Arial" w:hAnsi="Arial" w:cs="Arial"/>
                <w:color w:val="000000" w:themeColor="text1"/>
                <w:cs/>
              </w:rPr>
              <w:t>45</w:t>
            </w:r>
            <w:r w:rsidRPr="00394C98">
              <w:rPr>
                <w:rFonts w:ascii="Arial" w:hAnsi="Arial" w:cs="Arial"/>
                <w:color w:val="000000" w:themeColor="text1"/>
              </w:rPr>
              <w:t>,</w:t>
            </w:r>
            <w:r w:rsidRPr="00394C98">
              <w:rPr>
                <w:rFonts w:ascii="Arial" w:hAnsi="Arial" w:cs="Arial"/>
                <w:color w:val="000000" w:themeColor="text1"/>
                <w:cs/>
              </w:rPr>
              <w:t>774</w:t>
            </w:r>
          </w:p>
        </w:tc>
      </w:tr>
      <w:tr w:rsidR="0053504E" w:rsidRPr="002757C2" w14:paraId="12909457" w14:textId="77777777" w:rsidTr="00884EF6">
        <w:tc>
          <w:tcPr>
            <w:tcW w:w="3798" w:type="dxa"/>
          </w:tcPr>
          <w:p w14:paraId="42C4E59C" w14:textId="77777777" w:rsidR="0053504E" w:rsidRPr="002757C2" w:rsidRDefault="0053504E" w:rsidP="0053504E">
            <w:pPr>
              <w:jc w:val="thaiDistribute"/>
              <w:rPr>
                <w:rFonts w:ascii="Arial" w:eastAsia="Arial" w:hAnsi="Arial" w:cs="Arial"/>
                <w:color w:val="000000"/>
              </w:rPr>
            </w:pPr>
          </w:p>
        </w:tc>
        <w:tc>
          <w:tcPr>
            <w:tcW w:w="1458" w:type="dxa"/>
            <w:tcBorders>
              <w:top w:val="single" w:sz="4" w:space="0" w:color="auto"/>
            </w:tcBorders>
            <w:shd w:val="clear" w:color="auto" w:fill="FAFAFA"/>
            <w:vAlign w:val="bottom"/>
          </w:tcPr>
          <w:p w14:paraId="16A95B08" w14:textId="77777777" w:rsidR="0053504E" w:rsidRPr="00394C98" w:rsidRDefault="0053504E" w:rsidP="00CF0068">
            <w:pPr>
              <w:ind w:right="-72"/>
              <w:jc w:val="right"/>
              <w:rPr>
                <w:rFonts w:ascii="Arial" w:eastAsia="Arial" w:hAnsi="Arial" w:cs="Arial"/>
              </w:rPr>
            </w:pPr>
          </w:p>
        </w:tc>
        <w:tc>
          <w:tcPr>
            <w:tcW w:w="1440" w:type="dxa"/>
            <w:tcBorders>
              <w:top w:val="single" w:sz="4" w:space="0" w:color="auto"/>
            </w:tcBorders>
            <w:shd w:val="clear" w:color="auto" w:fill="FAFAFA"/>
            <w:vAlign w:val="bottom"/>
          </w:tcPr>
          <w:p w14:paraId="7A15EEB6" w14:textId="77777777" w:rsidR="0053504E" w:rsidRPr="00394C98" w:rsidRDefault="0053504E" w:rsidP="00CF0068">
            <w:pPr>
              <w:ind w:right="-72"/>
              <w:jc w:val="right"/>
              <w:rPr>
                <w:rFonts w:ascii="Arial" w:eastAsia="Arial" w:hAnsi="Arial" w:cs="Arial"/>
              </w:rPr>
            </w:pPr>
          </w:p>
        </w:tc>
        <w:tc>
          <w:tcPr>
            <w:tcW w:w="1440" w:type="dxa"/>
            <w:tcBorders>
              <w:top w:val="single" w:sz="4" w:space="0" w:color="auto"/>
            </w:tcBorders>
            <w:shd w:val="clear" w:color="auto" w:fill="FAFAFA"/>
            <w:vAlign w:val="bottom"/>
          </w:tcPr>
          <w:p w14:paraId="3673ADC9" w14:textId="77777777" w:rsidR="0053504E" w:rsidRPr="00394C98" w:rsidRDefault="0053504E" w:rsidP="00CF0068">
            <w:pPr>
              <w:ind w:right="-72"/>
              <w:jc w:val="right"/>
              <w:rPr>
                <w:rFonts w:ascii="Arial" w:eastAsia="Arial" w:hAnsi="Arial" w:cs="Arial"/>
              </w:rPr>
            </w:pPr>
          </w:p>
        </w:tc>
        <w:tc>
          <w:tcPr>
            <w:tcW w:w="1440" w:type="dxa"/>
            <w:tcBorders>
              <w:top w:val="single" w:sz="4" w:space="0" w:color="auto"/>
            </w:tcBorders>
            <w:shd w:val="clear" w:color="auto" w:fill="FAFAFA"/>
            <w:vAlign w:val="bottom"/>
          </w:tcPr>
          <w:p w14:paraId="0EDEC0A1" w14:textId="77777777" w:rsidR="0053504E" w:rsidRPr="00394C98" w:rsidRDefault="0053504E" w:rsidP="00CF0068">
            <w:pPr>
              <w:ind w:right="-72"/>
              <w:jc w:val="right"/>
              <w:rPr>
                <w:rFonts w:ascii="Arial" w:eastAsia="Arial" w:hAnsi="Arial" w:cs="Arial"/>
              </w:rPr>
            </w:pPr>
          </w:p>
        </w:tc>
      </w:tr>
      <w:tr w:rsidR="00394C98" w:rsidRPr="002757C2" w14:paraId="6438FFA4" w14:textId="77777777" w:rsidTr="00884EF6">
        <w:tc>
          <w:tcPr>
            <w:tcW w:w="3798" w:type="dxa"/>
            <w:vAlign w:val="center"/>
          </w:tcPr>
          <w:p w14:paraId="2FD0FC3D" w14:textId="63F112AC" w:rsidR="00394C98" w:rsidRPr="002757C2" w:rsidRDefault="00394C98" w:rsidP="00394C98">
            <w:pPr>
              <w:jc w:val="thaiDistribute"/>
              <w:rPr>
                <w:rFonts w:ascii="Arial" w:eastAsia="Arial" w:hAnsi="Arial" w:cs="Arial"/>
                <w:color w:val="000000"/>
              </w:rPr>
            </w:pPr>
            <w:r w:rsidRPr="002757C2">
              <w:rPr>
                <w:rFonts w:ascii="Arial" w:eastAsia="Arial" w:hAnsi="Arial" w:cs="Arial"/>
                <w:b/>
                <w:bCs/>
              </w:rPr>
              <w:t>Total financial assets</w:t>
            </w:r>
          </w:p>
        </w:tc>
        <w:tc>
          <w:tcPr>
            <w:tcW w:w="1458" w:type="dxa"/>
            <w:tcBorders>
              <w:bottom w:val="single" w:sz="4" w:space="0" w:color="auto"/>
            </w:tcBorders>
            <w:shd w:val="clear" w:color="auto" w:fill="FAFAFA"/>
            <w:vAlign w:val="center"/>
          </w:tcPr>
          <w:p w14:paraId="7F696ECC" w14:textId="29C58022" w:rsidR="00394C98" w:rsidRPr="00394C98" w:rsidRDefault="00394C98" w:rsidP="00394C98">
            <w:pPr>
              <w:ind w:right="-72"/>
              <w:jc w:val="right"/>
              <w:rPr>
                <w:rFonts w:ascii="Arial" w:eastAsia="Arial" w:hAnsi="Arial" w:cs="Arial"/>
              </w:rPr>
            </w:pPr>
            <w:r w:rsidRPr="00394C98">
              <w:rPr>
                <w:rFonts w:ascii="Arial" w:hAnsi="Arial" w:cs="Arial"/>
                <w:color w:val="000000" w:themeColor="text1"/>
                <w:cs/>
              </w:rPr>
              <w:t>45</w:t>
            </w:r>
            <w:r w:rsidRPr="00394C98">
              <w:rPr>
                <w:rFonts w:ascii="Arial" w:hAnsi="Arial" w:cs="Arial"/>
                <w:color w:val="000000" w:themeColor="text1"/>
              </w:rPr>
              <w:t>,</w:t>
            </w:r>
            <w:r w:rsidRPr="00394C98">
              <w:rPr>
                <w:rFonts w:ascii="Arial" w:hAnsi="Arial" w:cs="Arial"/>
                <w:color w:val="000000" w:themeColor="text1"/>
                <w:cs/>
              </w:rPr>
              <w:t>774</w:t>
            </w:r>
          </w:p>
        </w:tc>
        <w:tc>
          <w:tcPr>
            <w:tcW w:w="1440" w:type="dxa"/>
            <w:tcBorders>
              <w:bottom w:val="single" w:sz="4" w:space="0" w:color="auto"/>
            </w:tcBorders>
            <w:shd w:val="clear" w:color="auto" w:fill="FAFAFA"/>
            <w:vAlign w:val="center"/>
          </w:tcPr>
          <w:p w14:paraId="0ACC829F" w14:textId="18D1598B" w:rsidR="00394C98" w:rsidRPr="00394C98" w:rsidRDefault="00394C98" w:rsidP="00394C98">
            <w:pPr>
              <w:ind w:right="-72"/>
              <w:jc w:val="right"/>
              <w:rPr>
                <w:rFonts w:ascii="Arial" w:eastAsia="Arial" w:hAnsi="Arial" w:cs="Arial"/>
              </w:rPr>
            </w:pPr>
            <w:r w:rsidRPr="00394C98">
              <w:rPr>
                <w:rFonts w:ascii="Arial" w:hAnsi="Arial" w:cs="Arial"/>
                <w:color w:val="000000" w:themeColor="text1"/>
                <w:cs/>
              </w:rPr>
              <w:t>6</w:t>
            </w:r>
            <w:r w:rsidRPr="00394C98">
              <w:rPr>
                <w:rFonts w:ascii="Arial" w:hAnsi="Arial" w:cs="Arial"/>
                <w:color w:val="000000" w:themeColor="text1"/>
              </w:rPr>
              <w:t>,</w:t>
            </w:r>
            <w:r w:rsidRPr="00394C98">
              <w:rPr>
                <w:rFonts w:ascii="Arial" w:hAnsi="Arial" w:cs="Arial"/>
                <w:color w:val="000000" w:themeColor="text1"/>
                <w:cs/>
              </w:rPr>
              <w:t>160</w:t>
            </w:r>
            <w:r w:rsidRPr="00394C98">
              <w:rPr>
                <w:rFonts w:ascii="Arial" w:hAnsi="Arial" w:cs="Arial"/>
                <w:color w:val="000000" w:themeColor="text1"/>
              </w:rPr>
              <w:t>,</w:t>
            </w:r>
            <w:r w:rsidRPr="00394C98">
              <w:rPr>
                <w:rFonts w:ascii="Arial" w:hAnsi="Arial" w:cs="Arial"/>
                <w:color w:val="000000" w:themeColor="text1"/>
                <w:cs/>
              </w:rPr>
              <w:t>439</w:t>
            </w:r>
          </w:p>
        </w:tc>
        <w:tc>
          <w:tcPr>
            <w:tcW w:w="1440" w:type="dxa"/>
            <w:tcBorders>
              <w:bottom w:val="single" w:sz="4" w:space="0" w:color="auto"/>
            </w:tcBorders>
            <w:shd w:val="clear" w:color="auto" w:fill="FAFAFA"/>
            <w:vAlign w:val="center"/>
          </w:tcPr>
          <w:p w14:paraId="62BBC0A3" w14:textId="3264DE06" w:rsidR="00394C98" w:rsidRPr="00394C98" w:rsidRDefault="00394C98" w:rsidP="00394C98">
            <w:pPr>
              <w:ind w:right="-72"/>
              <w:jc w:val="right"/>
              <w:rPr>
                <w:rFonts w:ascii="Arial" w:eastAsia="Arial" w:hAnsi="Arial" w:cs="Arial"/>
              </w:rPr>
            </w:pPr>
            <w:r w:rsidRPr="00394C98">
              <w:rPr>
                <w:rFonts w:ascii="Arial" w:hAnsi="Arial" w:cs="Arial"/>
                <w:color w:val="000000" w:themeColor="text1"/>
                <w:cs/>
              </w:rPr>
              <w:t>56</w:t>
            </w:r>
            <w:r w:rsidRPr="00394C98">
              <w:rPr>
                <w:rFonts w:ascii="Arial" w:hAnsi="Arial" w:cs="Arial"/>
                <w:color w:val="000000" w:themeColor="text1"/>
              </w:rPr>
              <w:t>,</w:t>
            </w:r>
            <w:r w:rsidRPr="00394C98">
              <w:rPr>
                <w:rFonts w:ascii="Arial" w:hAnsi="Arial" w:cs="Arial"/>
                <w:color w:val="000000" w:themeColor="text1"/>
                <w:cs/>
              </w:rPr>
              <w:t>756</w:t>
            </w:r>
          </w:p>
        </w:tc>
        <w:tc>
          <w:tcPr>
            <w:tcW w:w="1440" w:type="dxa"/>
            <w:tcBorders>
              <w:bottom w:val="single" w:sz="4" w:space="0" w:color="auto"/>
            </w:tcBorders>
            <w:shd w:val="clear" w:color="auto" w:fill="FAFAFA"/>
            <w:vAlign w:val="center"/>
          </w:tcPr>
          <w:p w14:paraId="57DA13DE" w14:textId="62A64C51" w:rsidR="00394C98" w:rsidRPr="00394C98" w:rsidRDefault="00394C98" w:rsidP="00394C98">
            <w:pPr>
              <w:ind w:right="-72"/>
              <w:jc w:val="right"/>
              <w:rPr>
                <w:rFonts w:ascii="Arial" w:eastAsia="Arial" w:hAnsi="Arial" w:cs="Arial"/>
              </w:rPr>
            </w:pPr>
            <w:r w:rsidRPr="00394C98">
              <w:rPr>
                <w:rFonts w:ascii="Arial" w:hAnsi="Arial" w:cs="Arial"/>
                <w:color w:val="000000" w:themeColor="text1"/>
                <w:cs/>
              </w:rPr>
              <w:t>6</w:t>
            </w:r>
            <w:r w:rsidRPr="00394C98">
              <w:rPr>
                <w:rFonts w:ascii="Arial" w:hAnsi="Arial" w:cs="Arial"/>
                <w:color w:val="000000" w:themeColor="text1"/>
              </w:rPr>
              <w:t>,</w:t>
            </w:r>
            <w:r w:rsidRPr="00394C98">
              <w:rPr>
                <w:rFonts w:ascii="Arial" w:hAnsi="Arial" w:cs="Arial"/>
                <w:color w:val="000000" w:themeColor="text1"/>
                <w:cs/>
              </w:rPr>
              <w:t>262</w:t>
            </w:r>
            <w:r w:rsidRPr="00394C98">
              <w:rPr>
                <w:rFonts w:ascii="Arial" w:hAnsi="Arial" w:cs="Arial"/>
                <w:color w:val="000000" w:themeColor="text1"/>
              </w:rPr>
              <w:t>,</w:t>
            </w:r>
            <w:r w:rsidRPr="00394C98">
              <w:rPr>
                <w:rFonts w:ascii="Arial" w:hAnsi="Arial" w:cs="Arial"/>
                <w:color w:val="000000" w:themeColor="text1"/>
                <w:cs/>
              </w:rPr>
              <w:t>969</w:t>
            </w:r>
          </w:p>
        </w:tc>
      </w:tr>
      <w:tr w:rsidR="0053504E" w:rsidRPr="002757C2" w14:paraId="7DC1B2CF" w14:textId="77777777" w:rsidTr="00884EF6">
        <w:tc>
          <w:tcPr>
            <w:tcW w:w="3798" w:type="dxa"/>
            <w:shd w:val="clear" w:color="auto" w:fill="auto"/>
            <w:vAlign w:val="bottom"/>
          </w:tcPr>
          <w:p w14:paraId="764AB353" w14:textId="77777777" w:rsidR="0053504E" w:rsidRPr="002757C2" w:rsidRDefault="0053504E" w:rsidP="0053504E">
            <w:pPr>
              <w:jc w:val="thaiDistribute"/>
              <w:rPr>
                <w:rFonts w:ascii="Arial" w:eastAsia="Arial" w:hAnsi="Arial" w:cs="Arial"/>
                <w:color w:val="000000"/>
              </w:rPr>
            </w:pPr>
          </w:p>
        </w:tc>
        <w:tc>
          <w:tcPr>
            <w:tcW w:w="1458" w:type="dxa"/>
            <w:tcBorders>
              <w:top w:val="single" w:sz="4" w:space="0" w:color="auto"/>
            </w:tcBorders>
            <w:shd w:val="clear" w:color="auto" w:fill="auto"/>
            <w:vAlign w:val="bottom"/>
          </w:tcPr>
          <w:p w14:paraId="2ACE7F39" w14:textId="77777777" w:rsidR="0053504E" w:rsidRPr="002757C2" w:rsidRDefault="0053504E" w:rsidP="00CF0068">
            <w:pPr>
              <w:ind w:right="-72"/>
              <w:jc w:val="right"/>
              <w:rPr>
                <w:rFonts w:ascii="Arial" w:eastAsia="Arial" w:hAnsi="Arial" w:cs="Arial"/>
                <w:color w:val="000000"/>
              </w:rPr>
            </w:pPr>
          </w:p>
        </w:tc>
        <w:tc>
          <w:tcPr>
            <w:tcW w:w="1440" w:type="dxa"/>
            <w:tcBorders>
              <w:top w:val="single" w:sz="4" w:space="0" w:color="auto"/>
            </w:tcBorders>
            <w:shd w:val="clear" w:color="auto" w:fill="auto"/>
            <w:vAlign w:val="bottom"/>
          </w:tcPr>
          <w:p w14:paraId="4EF38227" w14:textId="77777777" w:rsidR="0053504E" w:rsidRPr="002757C2" w:rsidRDefault="0053504E" w:rsidP="00CF0068">
            <w:pPr>
              <w:ind w:right="-72"/>
              <w:jc w:val="right"/>
              <w:rPr>
                <w:rFonts w:ascii="Arial" w:hAnsi="Arial" w:cs="Arial"/>
                <w:color w:val="000000"/>
              </w:rPr>
            </w:pPr>
          </w:p>
        </w:tc>
        <w:tc>
          <w:tcPr>
            <w:tcW w:w="1440" w:type="dxa"/>
            <w:tcBorders>
              <w:top w:val="single" w:sz="4" w:space="0" w:color="auto"/>
            </w:tcBorders>
            <w:shd w:val="clear" w:color="auto" w:fill="auto"/>
            <w:vAlign w:val="bottom"/>
          </w:tcPr>
          <w:p w14:paraId="6ED4E0D7" w14:textId="77777777" w:rsidR="0053504E" w:rsidRPr="002757C2" w:rsidRDefault="0053504E" w:rsidP="00CF0068">
            <w:pPr>
              <w:ind w:right="-72"/>
              <w:jc w:val="right"/>
              <w:rPr>
                <w:rFonts w:ascii="Arial" w:eastAsia="Arial" w:hAnsi="Arial" w:cs="Arial"/>
                <w:color w:val="000000"/>
              </w:rPr>
            </w:pPr>
          </w:p>
        </w:tc>
        <w:tc>
          <w:tcPr>
            <w:tcW w:w="1440" w:type="dxa"/>
            <w:tcBorders>
              <w:top w:val="single" w:sz="4" w:space="0" w:color="auto"/>
            </w:tcBorders>
            <w:shd w:val="clear" w:color="auto" w:fill="auto"/>
            <w:vAlign w:val="bottom"/>
          </w:tcPr>
          <w:p w14:paraId="77C28DAA" w14:textId="77777777" w:rsidR="0053504E" w:rsidRPr="002757C2" w:rsidRDefault="0053504E" w:rsidP="00CF0068">
            <w:pPr>
              <w:ind w:right="-72"/>
              <w:jc w:val="right"/>
              <w:rPr>
                <w:rFonts w:ascii="Arial" w:hAnsi="Arial" w:cs="Arial"/>
                <w:color w:val="000000"/>
              </w:rPr>
            </w:pPr>
          </w:p>
        </w:tc>
      </w:tr>
      <w:tr w:rsidR="002757C2" w:rsidRPr="002757C2" w14:paraId="169BEA8F" w14:textId="77777777" w:rsidTr="00884EF6">
        <w:tc>
          <w:tcPr>
            <w:tcW w:w="3798" w:type="dxa"/>
            <w:shd w:val="clear" w:color="auto" w:fill="auto"/>
            <w:vAlign w:val="bottom"/>
          </w:tcPr>
          <w:p w14:paraId="21FB704D" w14:textId="0F0A7EBE" w:rsidR="002757C2" w:rsidRPr="002757C2" w:rsidRDefault="002757C2" w:rsidP="002757C2">
            <w:pPr>
              <w:jc w:val="thaiDistribute"/>
              <w:rPr>
                <w:rFonts w:ascii="Arial" w:eastAsia="Arial" w:hAnsi="Arial" w:cs="Arial"/>
                <w:color w:val="000000"/>
              </w:rPr>
            </w:pPr>
            <w:r w:rsidRPr="002757C2">
              <w:rPr>
                <w:rFonts w:ascii="Arial" w:eastAsia="Arial" w:hAnsi="Arial" w:cs="Arial"/>
                <w:b/>
                <w:bCs/>
              </w:rPr>
              <w:t xml:space="preserve">As </w:t>
            </w:r>
            <w:proofErr w:type="gramStart"/>
            <w:r w:rsidRPr="002757C2">
              <w:rPr>
                <w:rFonts w:ascii="Arial" w:eastAsia="Arial" w:hAnsi="Arial" w:cs="Arial"/>
                <w:b/>
                <w:bCs/>
              </w:rPr>
              <w:t>at</w:t>
            </w:r>
            <w:proofErr w:type="gramEnd"/>
            <w:r w:rsidRPr="002757C2">
              <w:rPr>
                <w:rFonts w:ascii="Arial" w:eastAsia="Arial" w:hAnsi="Arial" w:cs="Arial"/>
                <w:b/>
                <w:bCs/>
              </w:rPr>
              <w:t xml:space="preserve"> </w:t>
            </w:r>
            <w:r w:rsidRPr="002757C2">
              <w:rPr>
                <w:rFonts w:ascii="Arial" w:eastAsia="Arial" w:hAnsi="Arial" w:cs="Arial"/>
                <w:b/>
                <w:bCs/>
                <w:lang w:val="en-GB"/>
              </w:rPr>
              <w:t>31</w:t>
            </w:r>
            <w:r w:rsidRPr="002757C2">
              <w:rPr>
                <w:rFonts w:ascii="Arial" w:eastAsia="Arial" w:hAnsi="Arial" w:cs="Arial"/>
                <w:b/>
                <w:bCs/>
              </w:rPr>
              <w:t xml:space="preserve"> December </w:t>
            </w:r>
            <w:r w:rsidRPr="002757C2">
              <w:rPr>
                <w:rFonts w:ascii="Arial" w:eastAsia="Arial" w:hAnsi="Arial" w:cs="Arial"/>
                <w:b/>
                <w:bCs/>
                <w:lang w:val="en-GB"/>
              </w:rPr>
              <w:t>2022</w:t>
            </w:r>
          </w:p>
        </w:tc>
        <w:tc>
          <w:tcPr>
            <w:tcW w:w="1458" w:type="dxa"/>
            <w:shd w:val="clear" w:color="auto" w:fill="auto"/>
          </w:tcPr>
          <w:p w14:paraId="46100C52"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tcPr>
          <w:p w14:paraId="70B5712A" w14:textId="77777777" w:rsidR="002757C2" w:rsidRPr="002757C2" w:rsidRDefault="002757C2" w:rsidP="002757C2">
            <w:pPr>
              <w:ind w:right="-72"/>
              <w:jc w:val="right"/>
              <w:rPr>
                <w:rFonts w:ascii="Arial" w:hAnsi="Arial" w:cs="Arial"/>
                <w:color w:val="000000"/>
              </w:rPr>
            </w:pPr>
          </w:p>
        </w:tc>
        <w:tc>
          <w:tcPr>
            <w:tcW w:w="1440" w:type="dxa"/>
            <w:shd w:val="clear" w:color="auto" w:fill="auto"/>
          </w:tcPr>
          <w:p w14:paraId="7BC34E1E"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tcPr>
          <w:p w14:paraId="0E98CA77" w14:textId="77777777" w:rsidR="002757C2" w:rsidRPr="002757C2" w:rsidRDefault="002757C2" w:rsidP="002757C2">
            <w:pPr>
              <w:ind w:right="-72"/>
              <w:jc w:val="right"/>
              <w:rPr>
                <w:rFonts w:ascii="Arial" w:hAnsi="Arial" w:cs="Arial"/>
                <w:color w:val="000000"/>
              </w:rPr>
            </w:pPr>
          </w:p>
        </w:tc>
      </w:tr>
      <w:tr w:rsidR="002757C2" w:rsidRPr="002757C2" w14:paraId="43A9EBDC" w14:textId="77777777" w:rsidTr="00884EF6">
        <w:tc>
          <w:tcPr>
            <w:tcW w:w="3798" w:type="dxa"/>
            <w:shd w:val="clear" w:color="auto" w:fill="auto"/>
            <w:vAlign w:val="bottom"/>
          </w:tcPr>
          <w:p w14:paraId="51899C84" w14:textId="20ACEF6E" w:rsidR="002757C2" w:rsidRPr="002757C2" w:rsidRDefault="002757C2" w:rsidP="002757C2">
            <w:pPr>
              <w:jc w:val="thaiDistribute"/>
              <w:rPr>
                <w:rFonts w:ascii="Arial" w:eastAsia="Arial" w:hAnsi="Arial" w:cs="Arial"/>
                <w:color w:val="000000"/>
              </w:rPr>
            </w:pPr>
            <w:r w:rsidRPr="002757C2">
              <w:rPr>
                <w:rFonts w:ascii="Arial" w:eastAsia="Arial" w:hAnsi="Arial" w:cs="Arial"/>
                <w:b/>
                <w:bCs/>
              </w:rPr>
              <w:t>Financial assets</w:t>
            </w:r>
          </w:p>
        </w:tc>
        <w:tc>
          <w:tcPr>
            <w:tcW w:w="1458" w:type="dxa"/>
            <w:shd w:val="clear" w:color="auto" w:fill="auto"/>
            <w:vAlign w:val="bottom"/>
          </w:tcPr>
          <w:p w14:paraId="27464866"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4E543FBB" w14:textId="77777777" w:rsidR="002757C2" w:rsidRPr="002757C2" w:rsidRDefault="002757C2" w:rsidP="002757C2">
            <w:pPr>
              <w:ind w:right="-72"/>
              <w:jc w:val="right"/>
              <w:rPr>
                <w:rFonts w:ascii="Arial" w:hAnsi="Arial" w:cs="Arial"/>
                <w:color w:val="000000"/>
              </w:rPr>
            </w:pPr>
          </w:p>
        </w:tc>
        <w:tc>
          <w:tcPr>
            <w:tcW w:w="1440" w:type="dxa"/>
            <w:shd w:val="clear" w:color="auto" w:fill="auto"/>
            <w:vAlign w:val="bottom"/>
          </w:tcPr>
          <w:p w14:paraId="111DB823"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3C2DC9F7" w14:textId="77777777" w:rsidR="002757C2" w:rsidRPr="002757C2" w:rsidRDefault="002757C2" w:rsidP="002757C2">
            <w:pPr>
              <w:ind w:right="-72"/>
              <w:jc w:val="right"/>
              <w:rPr>
                <w:rFonts w:ascii="Arial" w:hAnsi="Arial" w:cs="Arial"/>
                <w:color w:val="000000"/>
              </w:rPr>
            </w:pPr>
          </w:p>
        </w:tc>
      </w:tr>
      <w:tr w:rsidR="002757C2" w:rsidRPr="002757C2" w14:paraId="6A427DC2" w14:textId="77777777" w:rsidTr="00884EF6">
        <w:tc>
          <w:tcPr>
            <w:tcW w:w="3798" w:type="dxa"/>
            <w:shd w:val="clear" w:color="auto" w:fill="auto"/>
            <w:vAlign w:val="bottom"/>
          </w:tcPr>
          <w:p w14:paraId="59CDA34F" w14:textId="256A0F7A" w:rsidR="002757C2" w:rsidRPr="002757C2" w:rsidRDefault="002757C2" w:rsidP="002757C2">
            <w:pPr>
              <w:jc w:val="thaiDistribute"/>
              <w:rPr>
                <w:rFonts w:ascii="Arial" w:eastAsia="Arial" w:hAnsi="Arial" w:cs="Arial"/>
                <w:color w:val="000000"/>
              </w:rPr>
            </w:pPr>
            <w:r w:rsidRPr="002757C2">
              <w:rPr>
                <w:rFonts w:ascii="Arial" w:eastAsia="Arial" w:hAnsi="Arial" w:cs="Arial"/>
              </w:rPr>
              <w:t xml:space="preserve">Investments in securities </w:t>
            </w:r>
          </w:p>
        </w:tc>
        <w:tc>
          <w:tcPr>
            <w:tcW w:w="1458" w:type="dxa"/>
            <w:shd w:val="clear" w:color="auto" w:fill="auto"/>
            <w:vAlign w:val="bottom"/>
          </w:tcPr>
          <w:p w14:paraId="40FF01C4"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11F3948C" w14:textId="77777777" w:rsidR="002757C2" w:rsidRPr="002757C2" w:rsidRDefault="002757C2" w:rsidP="002757C2">
            <w:pPr>
              <w:ind w:right="-72"/>
              <w:jc w:val="right"/>
              <w:rPr>
                <w:rFonts w:ascii="Arial" w:hAnsi="Arial" w:cs="Arial"/>
                <w:color w:val="000000"/>
              </w:rPr>
            </w:pPr>
          </w:p>
        </w:tc>
        <w:tc>
          <w:tcPr>
            <w:tcW w:w="1440" w:type="dxa"/>
            <w:shd w:val="clear" w:color="auto" w:fill="auto"/>
            <w:vAlign w:val="bottom"/>
          </w:tcPr>
          <w:p w14:paraId="48967841"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4F9034B2" w14:textId="77777777" w:rsidR="002757C2" w:rsidRPr="002757C2" w:rsidRDefault="002757C2" w:rsidP="002757C2">
            <w:pPr>
              <w:ind w:right="-72"/>
              <w:jc w:val="right"/>
              <w:rPr>
                <w:rFonts w:ascii="Arial" w:hAnsi="Arial" w:cs="Arial"/>
                <w:color w:val="000000"/>
              </w:rPr>
            </w:pPr>
          </w:p>
        </w:tc>
      </w:tr>
      <w:tr w:rsidR="002757C2" w:rsidRPr="002757C2" w14:paraId="407C96FD" w14:textId="77777777" w:rsidTr="00884EF6">
        <w:tc>
          <w:tcPr>
            <w:tcW w:w="3798" w:type="dxa"/>
            <w:shd w:val="clear" w:color="auto" w:fill="auto"/>
            <w:vAlign w:val="bottom"/>
          </w:tcPr>
          <w:p w14:paraId="70E07DDB" w14:textId="77777777" w:rsidR="002757C2" w:rsidRPr="002757C2" w:rsidRDefault="002757C2" w:rsidP="002757C2">
            <w:pPr>
              <w:jc w:val="both"/>
              <w:rPr>
                <w:rFonts w:ascii="Arial" w:eastAsia="Arial" w:hAnsi="Arial" w:cs="Arial"/>
              </w:rPr>
            </w:pPr>
            <w:r w:rsidRPr="002757C2">
              <w:rPr>
                <w:rFonts w:ascii="Arial" w:eastAsia="Arial" w:hAnsi="Arial" w:cs="Arial"/>
              </w:rPr>
              <w:t xml:space="preserve">   Investments measured at fair </w:t>
            </w:r>
            <w:proofErr w:type="gramStart"/>
            <w:r w:rsidRPr="002757C2">
              <w:rPr>
                <w:rFonts w:ascii="Arial" w:eastAsia="Arial" w:hAnsi="Arial" w:cs="Arial"/>
              </w:rPr>
              <w:t>value</w:t>
            </w:r>
            <w:proofErr w:type="gramEnd"/>
          </w:p>
          <w:p w14:paraId="6F491FC9" w14:textId="77777777" w:rsidR="002757C2" w:rsidRPr="002757C2" w:rsidRDefault="002757C2" w:rsidP="002757C2">
            <w:pPr>
              <w:jc w:val="thaiDistribute"/>
              <w:rPr>
                <w:rFonts w:ascii="Arial" w:eastAsia="Arial" w:hAnsi="Arial" w:cs="Arial"/>
              </w:rPr>
            </w:pPr>
            <w:r w:rsidRPr="002757C2">
              <w:rPr>
                <w:rFonts w:ascii="Arial" w:eastAsia="Arial" w:hAnsi="Arial" w:cs="Arial"/>
              </w:rPr>
              <w:t xml:space="preserve">      through other comprehensive </w:t>
            </w:r>
          </w:p>
          <w:p w14:paraId="529BBEE3" w14:textId="63554B24" w:rsidR="002757C2" w:rsidRPr="002757C2" w:rsidRDefault="002757C2" w:rsidP="002757C2">
            <w:pPr>
              <w:jc w:val="thaiDistribute"/>
              <w:rPr>
                <w:rFonts w:ascii="Arial" w:eastAsia="Arial" w:hAnsi="Arial" w:cs="Arial"/>
                <w:color w:val="000000"/>
              </w:rPr>
            </w:pPr>
            <w:r w:rsidRPr="002757C2">
              <w:rPr>
                <w:rFonts w:ascii="Arial" w:eastAsia="Arial" w:hAnsi="Arial" w:cs="Arial"/>
              </w:rPr>
              <w:t xml:space="preserve">      income</w:t>
            </w:r>
          </w:p>
        </w:tc>
        <w:tc>
          <w:tcPr>
            <w:tcW w:w="1458" w:type="dxa"/>
            <w:shd w:val="clear" w:color="auto" w:fill="auto"/>
            <w:vAlign w:val="bottom"/>
          </w:tcPr>
          <w:p w14:paraId="3BF6EF65"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0B4AC2DF" w14:textId="77777777" w:rsidR="002757C2" w:rsidRPr="002757C2" w:rsidRDefault="002757C2" w:rsidP="002757C2">
            <w:pPr>
              <w:ind w:right="-72"/>
              <w:jc w:val="right"/>
              <w:rPr>
                <w:rFonts w:ascii="Arial" w:hAnsi="Arial" w:cs="Arial"/>
                <w:color w:val="000000"/>
              </w:rPr>
            </w:pPr>
          </w:p>
        </w:tc>
        <w:tc>
          <w:tcPr>
            <w:tcW w:w="1440" w:type="dxa"/>
            <w:shd w:val="clear" w:color="auto" w:fill="auto"/>
            <w:vAlign w:val="bottom"/>
          </w:tcPr>
          <w:p w14:paraId="4E229BEF"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20C4FF23" w14:textId="77777777" w:rsidR="002757C2" w:rsidRPr="002757C2" w:rsidRDefault="002757C2" w:rsidP="002757C2">
            <w:pPr>
              <w:ind w:right="-72"/>
              <w:jc w:val="right"/>
              <w:rPr>
                <w:rFonts w:ascii="Arial" w:hAnsi="Arial" w:cs="Arial"/>
                <w:color w:val="000000"/>
              </w:rPr>
            </w:pPr>
          </w:p>
        </w:tc>
      </w:tr>
      <w:tr w:rsidR="002757C2" w:rsidRPr="002757C2" w14:paraId="7679FF9F" w14:textId="77777777" w:rsidTr="00884EF6">
        <w:tc>
          <w:tcPr>
            <w:tcW w:w="3798" w:type="dxa"/>
            <w:shd w:val="clear" w:color="auto" w:fill="auto"/>
            <w:vAlign w:val="center"/>
          </w:tcPr>
          <w:p w14:paraId="4A0C2714" w14:textId="5A309E49" w:rsidR="002757C2" w:rsidRPr="002757C2" w:rsidRDefault="002757C2" w:rsidP="002757C2">
            <w:pPr>
              <w:jc w:val="thaiDistribute"/>
              <w:rPr>
                <w:rFonts w:ascii="Arial" w:eastAsia="Arial" w:hAnsi="Arial" w:cs="Arial"/>
                <w:color w:val="000000"/>
              </w:rPr>
            </w:pPr>
            <w:r w:rsidRPr="002757C2">
              <w:rPr>
                <w:rFonts w:ascii="Arial" w:eastAsia="Arial" w:hAnsi="Arial" w:cs="Arial"/>
              </w:rPr>
              <w:t xml:space="preserve">      Debt securities</w:t>
            </w:r>
          </w:p>
        </w:tc>
        <w:tc>
          <w:tcPr>
            <w:tcW w:w="1458" w:type="dxa"/>
            <w:shd w:val="clear" w:color="auto" w:fill="auto"/>
            <w:vAlign w:val="center"/>
          </w:tcPr>
          <w:p w14:paraId="4F441197" w14:textId="16353A2D" w:rsidR="002757C2" w:rsidRPr="002757C2" w:rsidRDefault="002757C2" w:rsidP="002757C2">
            <w:pPr>
              <w:ind w:right="-72"/>
              <w:jc w:val="right"/>
              <w:rPr>
                <w:rFonts w:ascii="Arial" w:eastAsia="Arial" w:hAnsi="Arial" w:cs="Arial"/>
                <w:color w:val="000000"/>
              </w:rPr>
            </w:pPr>
            <w:r w:rsidRPr="002757C2">
              <w:rPr>
                <w:rFonts w:ascii="Arial" w:eastAsia="Arial" w:hAnsi="Arial" w:cs="Arial" w:hint="cs"/>
                <w:rtl/>
              </w:rPr>
              <w:t>-</w:t>
            </w:r>
          </w:p>
        </w:tc>
        <w:tc>
          <w:tcPr>
            <w:tcW w:w="1440" w:type="dxa"/>
            <w:shd w:val="clear" w:color="auto" w:fill="auto"/>
            <w:vAlign w:val="center"/>
          </w:tcPr>
          <w:p w14:paraId="0163BA35" w14:textId="13059A28" w:rsidR="002757C2" w:rsidRPr="002757C2" w:rsidRDefault="002757C2" w:rsidP="002757C2">
            <w:pPr>
              <w:ind w:right="-72"/>
              <w:jc w:val="right"/>
              <w:rPr>
                <w:rFonts w:ascii="Arial" w:hAnsi="Arial" w:cs="Arial"/>
                <w:color w:val="000000"/>
              </w:rPr>
            </w:pPr>
            <w:r w:rsidRPr="002757C2">
              <w:rPr>
                <w:rFonts w:ascii="Arial" w:eastAsia="Arial" w:hAnsi="Arial" w:cs="Arial"/>
                <w:lang w:val="en-GB"/>
              </w:rPr>
              <w:t>4</w:t>
            </w:r>
            <w:r w:rsidRPr="002757C2">
              <w:rPr>
                <w:rFonts w:ascii="Arial" w:eastAsia="Arial" w:hAnsi="Arial" w:cs="Arial"/>
              </w:rPr>
              <w:t>,</w:t>
            </w:r>
            <w:r w:rsidRPr="002757C2">
              <w:rPr>
                <w:rFonts w:ascii="Arial" w:eastAsia="Arial" w:hAnsi="Arial" w:cs="Arial"/>
                <w:lang w:val="en-GB"/>
              </w:rPr>
              <w:t>783</w:t>
            </w:r>
            <w:r w:rsidRPr="002757C2">
              <w:rPr>
                <w:rFonts w:ascii="Arial" w:eastAsia="Arial" w:hAnsi="Arial" w:cs="Arial"/>
              </w:rPr>
              <w:t>,</w:t>
            </w:r>
            <w:r w:rsidRPr="002757C2">
              <w:rPr>
                <w:rFonts w:ascii="Arial" w:eastAsia="Arial" w:hAnsi="Arial" w:cs="Arial"/>
                <w:lang w:val="en-GB"/>
              </w:rPr>
              <w:t>853</w:t>
            </w:r>
          </w:p>
        </w:tc>
        <w:tc>
          <w:tcPr>
            <w:tcW w:w="1440" w:type="dxa"/>
            <w:shd w:val="clear" w:color="auto" w:fill="auto"/>
            <w:vAlign w:val="center"/>
          </w:tcPr>
          <w:p w14:paraId="69EB2964" w14:textId="58F7A0C9" w:rsidR="002757C2" w:rsidRPr="002757C2" w:rsidRDefault="002757C2" w:rsidP="002757C2">
            <w:pPr>
              <w:ind w:right="-72"/>
              <w:jc w:val="right"/>
              <w:rPr>
                <w:rFonts w:ascii="Arial" w:eastAsia="Arial" w:hAnsi="Arial" w:cs="Arial"/>
                <w:color w:val="000000"/>
              </w:rPr>
            </w:pPr>
            <w:r w:rsidRPr="002757C2">
              <w:rPr>
                <w:rFonts w:ascii="Arial" w:eastAsia="Arial" w:hAnsi="Arial" w:cs="Arial" w:hint="cs"/>
                <w:rtl/>
              </w:rPr>
              <w:t>-</w:t>
            </w:r>
          </w:p>
        </w:tc>
        <w:tc>
          <w:tcPr>
            <w:tcW w:w="1440" w:type="dxa"/>
            <w:shd w:val="clear" w:color="auto" w:fill="auto"/>
            <w:vAlign w:val="center"/>
          </w:tcPr>
          <w:p w14:paraId="7D9FCCA0" w14:textId="2EE017F6" w:rsidR="002757C2" w:rsidRPr="002757C2" w:rsidRDefault="002757C2" w:rsidP="002757C2">
            <w:pPr>
              <w:ind w:right="-72"/>
              <w:jc w:val="right"/>
              <w:rPr>
                <w:rFonts w:ascii="Arial" w:hAnsi="Arial" w:cs="Arial"/>
                <w:color w:val="000000"/>
              </w:rPr>
            </w:pPr>
            <w:r w:rsidRPr="002757C2">
              <w:rPr>
                <w:rFonts w:ascii="Arial" w:eastAsia="Arial" w:hAnsi="Arial" w:cs="Arial"/>
                <w:lang w:val="en-GB"/>
              </w:rPr>
              <w:t>4</w:t>
            </w:r>
            <w:r w:rsidRPr="002757C2">
              <w:rPr>
                <w:rFonts w:ascii="Arial" w:eastAsia="Arial" w:hAnsi="Arial" w:cs="Arial"/>
              </w:rPr>
              <w:t>,</w:t>
            </w:r>
            <w:r w:rsidRPr="002757C2">
              <w:rPr>
                <w:rFonts w:ascii="Arial" w:eastAsia="Arial" w:hAnsi="Arial" w:cs="Arial"/>
                <w:lang w:val="en-GB"/>
              </w:rPr>
              <w:t>783</w:t>
            </w:r>
            <w:r w:rsidRPr="002757C2">
              <w:rPr>
                <w:rFonts w:ascii="Arial" w:eastAsia="Arial" w:hAnsi="Arial" w:cs="Arial"/>
              </w:rPr>
              <w:t>,</w:t>
            </w:r>
            <w:r w:rsidRPr="002757C2">
              <w:rPr>
                <w:rFonts w:ascii="Arial" w:eastAsia="Arial" w:hAnsi="Arial" w:cs="Arial"/>
                <w:lang w:val="en-GB"/>
              </w:rPr>
              <w:t>853</w:t>
            </w:r>
          </w:p>
        </w:tc>
      </w:tr>
      <w:tr w:rsidR="002757C2" w:rsidRPr="002757C2" w14:paraId="403A36D3" w14:textId="77777777" w:rsidTr="00884EF6">
        <w:tc>
          <w:tcPr>
            <w:tcW w:w="3798" w:type="dxa"/>
            <w:shd w:val="clear" w:color="auto" w:fill="auto"/>
            <w:vAlign w:val="center"/>
          </w:tcPr>
          <w:p w14:paraId="17ED0BE7" w14:textId="66040325" w:rsidR="002757C2" w:rsidRPr="002757C2" w:rsidRDefault="002757C2" w:rsidP="002757C2">
            <w:pPr>
              <w:jc w:val="thaiDistribute"/>
              <w:rPr>
                <w:rFonts w:ascii="Arial" w:eastAsia="Arial" w:hAnsi="Arial" w:cs="Arial"/>
                <w:color w:val="000000"/>
              </w:rPr>
            </w:pPr>
            <w:r w:rsidRPr="002757C2">
              <w:rPr>
                <w:rFonts w:ascii="Arial" w:eastAsia="Arial" w:hAnsi="Arial" w:cs="Arial"/>
              </w:rPr>
              <w:t xml:space="preserve">      Equity securities</w:t>
            </w:r>
          </w:p>
        </w:tc>
        <w:tc>
          <w:tcPr>
            <w:tcW w:w="1458" w:type="dxa"/>
            <w:shd w:val="clear" w:color="auto" w:fill="auto"/>
            <w:vAlign w:val="center"/>
          </w:tcPr>
          <w:p w14:paraId="7BEE5795" w14:textId="42F986EC" w:rsidR="002757C2" w:rsidRPr="002757C2" w:rsidRDefault="002757C2" w:rsidP="002757C2">
            <w:pPr>
              <w:ind w:right="-72"/>
              <w:jc w:val="right"/>
              <w:rPr>
                <w:rFonts w:ascii="Arial" w:eastAsia="Arial" w:hAnsi="Arial" w:cs="Arial"/>
                <w:color w:val="000000"/>
              </w:rPr>
            </w:pPr>
            <w:r w:rsidRPr="002757C2">
              <w:rPr>
                <w:rFonts w:ascii="Arial" w:eastAsia="Arial" w:hAnsi="Arial" w:cs="Arial"/>
                <w:lang w:val="en-GB"/>
              </w:rPr>
              <w:t>9</w:t>
            </w:r>
            <w:r w:rsidRPr="002757C2">
              <w:rPr>
                <w:rFonts w:ascii="Arial" w:eastAsia="Arial" w:hAnsi="Arial" w:cs="Arial"/>
              </w:rPr>
              <w:t>,</w:t>
            </w:r>
            <w:r w:rsidRPr="002757C2">
              <w:rPr>
                <w:rFonts w:ascii="Arial" w:eastAsia="Arial" w:hAnsi="Arial" w:cs="Arial"/>
                <w:lang w:val="en-GB"/>
              </w:rPr>
              <w:t>799</w:t>
            </w:r>
          </w:p>
        </w:tc>
        <w:tc>
          <w:tcPr>
            <w:tcW w:w="1440" w:type="dxa"/>
            <w:shd w:val="clear" w:color="auto" w:fill="auto"/>
            <w:vAlign w:val="center"/>
          </w:tcPr>
          <w:p w14:paraId="01A2F7F4" w14:textId="79B9D576" w:rsidR="002757C2" w:rsidRPr="002757C2" w:rsidRDefault="002757C2" w:rsidP="002757C2">
            <w:pPr>
              <w:ind w:right="-72"/>
              <w:jc w:val="right"/>
              <w:rPr>
                <w:rFonts w:ascii="Arial" w:hAnsi="Arial" w:cs="Arial"/>
                <w:color w:val="000000"/>
              </w:rPr>
            </w:pPr>
            <w:r w:rsidRPr="002757C2">
              <w:rPr>
                <w:rFonts w:ascii="Arial" w:eastAsia="Arial" w:hAnsi="Arial" w:cs="Arial" w:hint="cs"/>
                <w:rtl/>
              </w:rPr>
              <w:t>-</w:t>
            </w:r>
          </w:p>
        </w:tc>
        <w:tc>
          <w:tcPr>
            <w:tcW w:w="1440" w:type="dxa"/>
            <w:shd w:val="clear" w:color="auto" w:fill="auto"/>
            <w:vAlign w:val="center"/>
          </w:tcPr>
          <w:p w14:paraId="640EF2D4" w14:textId="693F05E1" w:rsidR="002757C2" w:rsidRPr="002757C2" w:rsidRDefault="002757C2" w:rsidP="002757C2">
            <w:pPr>
              <w:ind w:right="-72"/>
              <w:jc w:val="right"/>
              <w:rPr>
                <w:rFonts w:ascii="Arial" w:eastAsia="Arial" w:hAnsi="Arial" w:cs="Arial"/>
                <w:color w:val="000000"/>
              </w:rPr>
            </w:pPr>
            <w:r w:rsidRPr="002757C2">
              <w:rPr>
                <w:rFonts w:ascii="Arial" w:eastAsia="Arial" w:hAnsi="Arial" w:cs="Arial"/>
                <w:lang w:val="en-GB"/>
              </w:rPr>
              <w:t>93</w:t>
            </w:r>
            <w:r w:rsidRPr="002757C2">
              <w:rPr>
                <w:rFonts w:ascii="Arial" w:eastAsia="Arial" w:hAnsi="Arial" w:cs="Arial"/>
              </w:rPr>
              <w:t>,</w:t>
            </w:r>
            <w:r w:rsidRPr="002757C2">
              <w:rPr>
                <w:rFonts w:ascii="Arial" w:eastAsia="Arial" w:hAnsi="Arial" w:cs="Arial"/>
                <w:lang w:val="en-GB"/>
              </w:rPr>
              <w:t>864</w:t>
            </w:r>
          </w:p>
        </w:tc>
        <w:tc>
          <w:tcPr>
            <w:tcW w:w="1440" w:type="dxa"/>
            <w:shd w:val="clear" w:color="auto" w:fill="auto"/>
            <w:vAlign w:val="center"/>
          </w:tcPr>
          <w:p w14:paraId="2C8688C8" w14:textId="31D165E0" w:rsidR="002757C2" w:rsidRPr="002757C2" w:rsidRDefault="002757C2" w:rsidP="002757C2">
            <w:pPr>
              <w:ind w:right="-72"/>
              <w:jc w:val="right"/>
              <w:rPr>
                <w:rFonts w:ascii="Arial" w:hAnsi="Arial" w:cs="Arial"/>
                <w:color w:val="000000"/>
              </w:rPr>
            </w:pPr>
            <w:r w:rsidRPr="002757C2">
              <w:rPr>
                <w:rFonts w:ascii="Arial" w:eastAsia="Arial" w:hAnsi="Arial" w:cs="Arial"/>
                <w:lang w:val="en-GB"/>
              </w:rPr>
              <w:t>103</w:t>
            </w:r>
            <w:r w:rsidRPr="002757C2">
              <w:rPr>
                <w:rFonts w:ascii="Arial" w:eastAsia="Arial" w:hAnsi="Arial" w:cs="Arial"/>
              </w:rPr>
              <w:t>,</w:t>
            </w:r>
            <w:r w:rsidRPr="002757C2">
              <w:rPr>
                <w:rFonts w:ascii="Arial" w:eastAsia="Arial" w:hAnsi="Arial" w:cs="Arial"/>
                <w:lang w:val="en-GB"/>
              </w:rPr>
              <w:t>663</w:t>
            </w:r>
          </w:p>
        </w:tc>
      </w:tr>
      <w:tr w:rsidR="002757C2" w:rsidRPr="002757C2" w14:paraId="23C33577" w14:textId="77777777" w:rsidTr="00884EF6">
        <w:tc>
          <w:tcPr>
            <w:tcW w:w="3798" w:type="dxa"/>
            <w:shd w:val="clear" w:color="auto" w:fill="auto"/>
            <w:vAlign w:val="bottom"/>
          </w:tcPr>
          <w:p w14:paraId="493E13BF" w14:textId="0227B18C" w:rsidR="002757C2" w:rsidRPr="002757C2" w:rsidRDefault="002757C2" w:rsidP="002757C2">
            <w:pPr>
              <w:jc w:val="both"/>
              <w:rPr>
                <w:rFonts w:ascii="Arial" w:eastAsia="Arial" w:hAnsi="Arial" w:cs="Arial"/>
              </w:rPr>
            </w:pPr>
            <w:r w:rsidRPr="002757C2">
              <w:rPr>
                <w:rFonts w:ascii="Arial" w:eastAsia="Arial" w:hAnsi="Arial" w:cs="Arial"/>
              </w:rPr>
              <w:t xml:space="preserve">   Investments designated at </w:t>
            </w:r>
            <w:proofErr w:type="gramStart"/>
            <w:r w:rsidRPr="002757C2">
              <w:rPr>
                <w:rFonts w:ascii="Arial" w:eastAsia="Arial" w:hAnsi="Arial" w:cs="Arial"/>
              </w:rPr>
              <w:t>fair</w:t>
            </w:r>
            <w:proofErr w:type="gramEnd"/>
            <w:r w:rsidRPr="002757C2">
              <w:rPr>
                <w:rFonts w:ascii="Arial" w:eastAsia="Arial" w:hAnsi="Arial" w:cs="Arial"/>
              </w:rPr>
              <w:t xml:space="preserve"> </w:t>
            </w:r>
          </w:p>
          <w:p w14:paraId="46318023" w14:textId="6D886A44" w:rsidR="002757C2" w:rsidRPr="002757C2" w:rsidRDefault="002757C2" w:rsidP="002757C2">
            <w:pPr>
              <w:jc w:val="thaiDistribute"/>
              <w:rPr>
                <w:rFonts w:ascii="Arial" w:eastAsia="Arial" w:hAnsi="Arial" w:cs="Arial"/>
                <w:color w:val="000000"/>
              </w:rPr>
            </w:pPr>
            <w:r w:rsidRPr="002757C2">
              <w:rPr>
                <w:rFonts w:ascii="Arial" w:eastAsia="Arial" w:hAnsi="Arial" w:cs="Arial"/>
              </w:rPr>
              <w:t xml:space="preserve">      value through profit or loss </w:t>
            </w:r>
          </w:p>
        </w:tc>
        <w:tc>
          <w:tcPr>
            <w:tcW w:w="1458" w:type="dxa"/>
            <w:shd w:val="clear" w:color="auto" w:fill="auto"/>
            <w:vAlign w:val="bottom"/>
          </w:tcPr>
          <w:p w14:paraId="740D9781"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487A1311" w14:textId="77777777" w:rsidR="002757C2" w:rsidRPr="002757C2" w:rsidRDefault="002757C2" w:rsidP="002757C2">
            <w:pPr>
              <w:ind w:right="-72"/>
              <w:jc w:val="right"/>
              <w:rPr>
                <w:rFonts w:ascii="Arial" w:hAnsi="Arial" w:cs="Arial"/>
                <w:color w:val="000000"/>
              </w:rPr>
            </w:pPr>
          </w:p>
        </w:tc>
        <w:tc>
          <w:tcPr>
            <w:tcW w:w="1440" w:type="dxa"/>
            <w:shd w:val="clear" w:color="auto" w:fill="auto"/>
            <w:vAlign w:val="bottom"/>
          </w:tcPr>
          <w:p w14:paraId="0E3A5FE6"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707DC388" w14:textId="77777777" w:rsidR="002757C2" w:rsidRPr="002757C2" w:rsidRDefault="002757C2" w:rsidP="002757C2">
            <w:pPr>
              <w:ind w:right="-72"/>
              <w:jc w:val="right"/>
              <w:rPr>
                <w:rFonts w:ascii="Arial" w:hAnsi="Arial" w:cs="Arial"/>
                <w:color w:val="000000"/>
              </w:rPr>
            </w:pPr>
          </w:p>
        </w:tc>
      </w:tr>
      <w:tr w:rsidR="002757C2" w:rsidRPr="002757C2" w14:paraId="5220951E" w14:textId="77777777" w:rsidTr="00884EF6">
        <w:tc>
          <w:tcPr>
            <w:tcW w:w="3798" w:type="dxa"/>
            <w:shd w:val="clear" w:color="auto" w:fill="auto"/>
            <w:vAlign w:val="center"/>
          </w:tcPr>
          <w:p w14:paraId="7CC49027" w14:textId="2561916A" w:rsidR="002757C2" w:rsidRPr="002757C2" w:rsidRDefault="002757C2" w:rsidP="002757C2">
            <w:pPr>
              <w:jc w:val="thaiDistribute"/>
              <w:rPr>
                <w:rFonts w:ascii="Arial" w:eastAsia="Arial" w:hAnsi="Arial" w:cs="Arial"/>
                <w:color w:val="000000"/>
              </w:rPr>
            </w:pPr>
            <w:r w:rsidRPr="002757C2">
              <w:rPr>
                <w:rFonts w:ascii="Arial" w:eastAsia="Arial" w:hAnsi="Arial" w:cs="Arial"/>
              </w:rPr>
              <w:t xml:space="preserve">      Debt securities</w:t>
            </w:r>
          </w:p>
        </w:tc>
        <w:tc>
          <w:tcPr>
            <w:tcW w:w="1458" w:type="dxa"/>
            <w:tcBorders>
              <w:bottom w:val="single" w:sz="4" w:space="0" w:color="auto"/>
            </w:tcBorders>
            <w:shd w:val="clear" w:color="auto" w:fill="auto"/>
            <w:vAlign w:val="center"/>
          </w:tcPr>
          <w:p w14:paraId="1BDB32DD" w14:textId="2B1459C3" w:rsidR="002757C2" w:rsidRPr="002757C2" w:rsidRDefault="002757C2" w:rsidP="002757C2">
            <w:pPr>
              <w:ind w:right="-72"/>
              <w:jc w:val="right"/>
              <w:rPr>
                <w:rFonts w:ascii="Arial" w:eastAsia="Arial" w:hAnsi="Arial" w:cs="Arial"/>
                <w:color w:val="000000"/>
              </w:rPr>
            </w:pPr>
            <w:r w:rsidRPr="002757C2">
              <w:rPr>
                <w:rFonts w:ascii="Arial" w:eastAsia="Arial" w:hAnsi="Arial" w:cs="Arial"/>
                <w:lang w:val="en-GB"/>
              </w:rPr>
              <w:t>35</w:t>
            </w:r>
            <w:r w:rsidRPr="002757C2">
              <w:rPr>
                <w:rFonts w:ascii="Arial" w:eastAsia="Arial" w:hAnsi="Arial" w:cs="Arial"/>
              </w:rPr>
              <w:t>,</w:t>
            </w:r>
            <w:r w:rsidRPr="002757C2">
              <w:rPr>
                <w:rFonts w:ascii="Arial" w:eastAsia="Arial" w:hAnsi="Arial" w:cs="Arial"/>
                <w:lang w:val="en-GB"/>
              </w:rPr>
              <w:t>256</w:t>
            </w:r>
          </w:p>
        </w:tc>
        <w:tc>
          <w:tcPr>
            <w:tcW w:w="1440" w:type="dxa"/>
            <w:tcBorders>
              <w:bottom w:val="single" w:sz="4" w:space="0" w:color="auto"/>
            </w:tcBorders>
            <w:shd w:val="clear" w:color="auto" w:fill="auto"/>
            <w:vAlign w:val="center"/>
          </w:tcPr>
          <w:p w14:paraId="433B0427" w14:textId="46C467E7" w:rsidR="002757C2" w:rsidRPr="002757C2" w:rsidRDefault="002757C2" w:rsidP="002757C2">
            <w:pPr>
              <w:ind w:right="-72"/>
              <w:jc w:val="right"/>
              <w:rPr>
                <w:rFonts w:ascii="Arial" w:hAnsi="Arial" w:cs="Arial"/>
                <w:color w:val="000000"/>
              </w:rPr>
            </w:pPr>
            <w:r w:rsidRPr="002757C2">
              <w:rPr>
                <w:rFonts w:ascii="Arial" w:eastAsia="Arial" w:hAnsi="Arial" w:cs="Arial" w:hint="cs"/>
                <w:rtl/>
              </w:rPr>
              <w:t>-</w:t>
            </w:r>
          </w:p>
        </w:tc>
        <w:tc>
          <w:tcPr>
            <w:tcW w:w="1440" w:type="dxa"/>
            <w:tcBorders>
              <w:bottom w:val="single" w:sz="4" w:space="0" w:color="auto"/>
            </w:tcBorders>
            <w:shd w:val="clear" w:color="auto" w:fill="auto"/>
            <w:vAlign w:val="center"/>
          </w:tcPr>
          <w:p w14:paraId="4A1B2B07" w14:textId="77D2EF7E" w:rsidR="002757C2" w:rsidRPr="002757C2" w:rsidRDefault="002757C2" w:rsidP="002757C2">
            <w:pPr>
              <w:ind w:right="-72"/>
              <w:jc w:val="right"/>
              <w:rPr>
                <w:rFonts w:ascii="Arial" w:eastAsia="Arial" w:hAnsi="Arial" w:cs="Arial"/>
                <w:color w:val="000000"/>
              </w:rPr>
            </w:pPr>
            <w:r w:rsidRPr="002757C2">
              <w:rPr>
                <w:rFonts w:ascii="Arial" w:eastAsia="Arial" w:hAnsi="Arial" w:cs="Arial" w:hint="cs"/>
                <w:rtl/>
              </w:rPr>
              <w:t>-</w:t>
            </w:r>
          </w:p>
        </w:tc>
        <w:tc>
          <w:tcPr>
            <w:tcW w:w="1440" w:type="dxa"/>
            <w:tcBorders>
              <w:bottom w:val="single" w:sz="4" w:space="0" w:color="auto"/>
            </w:tcBorders>
            <w:shd w:val="clear" w:color="auto" w:fill="auto"/>
            <w:vAlign w:val="center"/>
          </w:tcPr>
          <w:p w14:paraId="0F4E83BD" w14:textId="723AA829" w:rsidR="002757C2" w:rsidRPr="002757C2" w:rsidRDefault="002757C2" w:rsidP="002757C2">
            <w:pPr>
              <w:ind w:right="-72"/>
              <w:jc w:val="right"/>
              <w:rPr>
                <w:rFonts w:ascii="Arial" w:hAnsi="Arial" w:cs="Arial"/>
                <w:color w:val="000000"/>
              </w:rPr>
            </w:pPr>
            <w:r w:rsidRPr="002757C2">
              <w:rPr>
                <w:rFonts w:ascii="Arial" w:eastAsia="Arial" w:hAnsi="Arial" w:cs="Arial"/>
                <w:lang w:val="en-GB"/>
              </w:rPr>
              <w:t>35</w:t>
            </w:r>
            <w:r w:rsidRPr="002757C2">
              <w:rPr>
                <w:rFonts w:ascii="Arial" w:eastAsia="Arial" w:hAnsi="Arial" w:cs="Arial"/>
              </w:rPr>
              <w:t>,</w:t>
            </w:r>
            <w:r w:rsidRPr="002757C2">
              <w:rPr>
                <w:rFonts w:ascii="Arial" w:eastAsia="Arial" w:hAnsi="Arial" w:cs="Arial"/>
                <w:lang w:val="en-GB"/>
              </w:rPr>
              <w:t>256</w:t>
            </w:r>
          </w:p>
        </w:tc>
      </w:tr>
      <w:tr w:rsidR="002757C2" w:rsidRPr="002757C2" w14:paraId="77159E6A" w14:textId="77777777" w:rsidTr="00884EF6">
        <w:tc>
          <w:tcPr>
            <w:tcW w:w="3798" w:type="dxa"/>
            <w:shd w:val="clear" w:color="auto" w:fill="auto"/>
          </w:tcPr>
          <w:p w14:paraId="58D4693C" w14:textId="77777777" w:rsidR="002757C2" w:rsidRPr="002757C2" w:rsidRDefault="002757C2" w:rsidP="002757C2">
            <w:pPr>
              <w:jc w:val="thaiDistribute"/>
              <w:rPr>
                <w:rFonts w:ascii="Arial" w:eastAsia="Arial" w:hAnsi="Arial" w:cs="Arial"/>
                <w:color w:val="000000"/>
              </w:rPr>
            </w:pPr>
          </w:p>
        </w:tc>
        <w:tc>
          <w:tcPr>
            <w:tcW w:w="1458" w:type="dxa"/>
            <w:tcBorders>
              <w:top w:val="single" w:sz="4" w:space="0" w:color="auto"/>
            </w:tcBorders>
            <w:shd w:val="clear" w:color="auto" w:fill="auto"/>
            <w:vAlign w:val="bottom"/>
          </w:tcPr>
          <w:p w14:paraId="67D5F7B0" w14:textId="77777777" w:rsidR="002757C2" w:rsidRPr="002757C2" w:rsidRDefault="002757C2" w:rsidP="002757C2">
            <w:pPr>
              <w:ind w:right="-72"/>
              <w:jc w:val="right"/>
              <w:rPr>
                <w:rFonts w:ascii="Arial" w:eastAsia="Arial" w:hAnsi="Arial" w:cs="Arial"/>
                <w:color w:val="000000"/>
              </w:rPr>
            </w:pPr>
          </w:p>
        </w:tc>
        <w:tc>
          <w:tcPr>
            <w:tcW w:w="1440" w:type="dxa"/>
            <w:tcBorders>
              <w:top w:val="single" w:sz="4" w:space="0" w:color="auto"/>
            </w:tcBorders>
            <w:shd w:val="clear" w:color="auto" w:fill="auto"/>
            <w:vAlign w:val="bottom"/>
          </w:tcPr>
          <w:p w14:paraId="168C136D" w14:textId="77777777" w:rsidR="002757C2" w:rsidRPr="002757C2" w:rsidRDefault="002757C2" w:rsidP="002757C2">
            <w:pPr>
              <w:ind w:right="-72"/>
              <w:jc w:val="right"/>
              <w:rPr>
                <w:rFonts w:ascii="Arial" w:hAnsi="Arial" w:cs="Arial"/>
                <w:color w:val="000000"/>
              </w:rPr>
            </w:pPr>
          </w:p>
        </w:tc>
        <w:tc>
          <w:tcPr>
            <w:tcW w:w="1440" w:type="dxa"/>
            <w:tcBorders>
              <w:top w:val="single" w:sz="4" w:space="0" w:color="auto"/>
            </w:tcBorders>
            <w:shd w:val="clear" w:color="auto" w:fill="auto"/>
            <w:vAlign w:val="bottom"/>
          </w:tcPr>
          <w:p w14:paraId="16D1F313" w14:textId="77777777" w:rsidR="002757C2" w:rsidRPr="002757C2" w:rsidRDefault="002757C2" w:rsidP="002757C2">
            <w:pPr>
              <w:ind w:right="-72"/>
              <w:jc w:val="right"/>
              <w:rPr>
                <w:rFonts w:ascii="Arial" w:eastAsia="Arial" w:hAnsi="Arial" w:cs="Arial"/>
                <w:color w:val="000000"/>
              </w:rPr>
            </w:pPr>
          </w:p>
        </w:tc>
        <w:tc>
          <w:tcPr>
            <w:tcW w:w="1440" w:type="dxa"/>
            <w:tcBorders>
              <w:top w:val="single" w:sz="4" w:space="0" w:color="auto"/>
            </w:tcBorders>
            <w:shd w:val="clear" w:color="auto" w:fill="auto"/>
            <w:vAlign w:val="bottom"/>
          </w:tcPr>
          <w:p w14:paraId="0F66D568" w14:textId="77777777" w:rsidR="002757C2" w:rsidRPr="002757C2" w:rsidRDefault="002757C2" w:rsidP="002757C2">
            <w:pPr>
              <w:ind w:right="-72"/>
              <w:jc w:val="right"/>
              <w:rPr>
                <w:rFonts w:ascii="Arial" w:hAnsi="Arial" w:cs="Arial"/>
                <w:color w:val="000000"/>
              </w:rPr>
            </w:pPr>
          </w:p>
        </w:tc>
      </w:tr>
      <w:tr w:rsidR="002757C2" w:rsidRPr="002757C2" w14:paraId="125EBF7F" w14:textId="77777777" w:rsidTr="00884EF6">
        <w:tc>
          <w:tcPr>
            <w:tcW w:w="3798" w:type="dxa"/>
            <w:shd w:val="clear" w:color="auto" w:fill="auto"/>
            <w:vAlign w:val="center"/>
          </w:tcPr>
          <w:p w14:paraId="0D8AC1EE" w14:textId="4F52229B" w:rsidR="002757C2" w:rsidRPr="002757C2" w:rsidRDefault="002757C2" w:rsidP="002757C2">
            <w:pPr>
              <w:jc w:val="thaiDistribute"/>
              <w:rPr>
                <w:rFonts w:ascii="Arial" w:eastAsia="Arial" w:hAnsi="Arial" w:cs="Arial"/>
                <w:color w:val="000000"/>
              </w:rPr>
            </w:pPr>
            <w:r w:rsidRPr="002757C2">
              <w:rPr>
                <w:rFonts w:ascii="Arial" w:eastAsia="Arial" w:hAnsi="Arial" w:cs="Arial"/>
                <w:b/>
                <w:bCs/>
              </w:rPr>
              <w:t>Total financial assets</w:t>
            </w:r>
          </w:p>
        </w:tc>
        <w:tc>
          <w:tcPr>
            <w:tcW w:w="1458" w:type="dxa"/>
            <w:tcBorders>
              <w:bottom w:val="single" w:sz="4" w:space="0" w:color="auto"/>
            </w:tcBorders>
            <w:shd w:val="clear" w:color="auto" w:fill="auto"/>
            <w:vAlign w:val="center"/>
          </w:tcPr>
          <w:p w14:paraId="1F3E8AC0" w14:textId="1D067BF0" w:rsidR="002757C2" w:rsidRPr="002757C2" w:rsidRDefault="002757C2" w:rsidP="002757C2">
            <w:pPr>
              <w:ind w:right="-72"/>
              <w:jc w:val="right"/>
              <w:rPr>
                <w:rFonts w:ascii="Arial" w:eastAsia="Arial" w:hAnsi="Arial" w:cs="Arial"/>
                <w:color w:val="000000"/>
              </w:rPr>
            </w:pPr>
            <w:r w:rsidRPr="002757C2">
              <w:rPr>
                <w:rFonts w:ascii="Arial" w:eastAsia="Arial" w:hAnsi="Arial" w:cs="Arial" w:hint="cs"/>
                <w:lang w:val="en-GB"/>
              </w:rPr>
              <w:t>45</w:t>
            </w:r>
            <w:r w:rsidRPr="002757C2">
              <w:rPr>
                <w:rFonts w:ascii="Arial" w:eastAsia="Arial" w:hAnsi="Arial" w:cs="Arial" w:hint="cs"/>
                <w:rtl/>
              </w:rPr>
              <w:t>,</w:t>
            </w:r>
            <w:r w:rsidRPr="002757C2">
              <w:rPr>
                <w:rFonts w:ascii="Arial" w:eastAsia="Arial" w:hAnsi="Arial" w:cs="Arial" w:hint="cs"/>
                <w:lang w:val="en-GB"/>
              </w:rPr>
              <w:t>055</w:t>
            </w:r>
          </w:p>
        </w:tc>
        <w:tc>
          <w:tcPr>
            <w:tcW w:w="1440" w:type="dxa"/>
            <w:tcBorders>
              <w:bottom w:val="single" w:sz="4" w:space="0" w:color="auto"/>
            </w:tcBorders>
            <w:shd w:val="clear" w:color="auto" w:fill="auto"/>
            <w:vAlign w:val="center"/>
          </w:tcPr>
          <w:p w14:paraId="3D5D9F92" w14:textId="1CCD61AF" w:rsidR="002757C2" w:rsidRPr="002757C2" w:rsidRDefault="002757C2" w:rsidP="002757C2">
            <w:pPr>
              <w:ind w:right="-72"/>
              <w:jc w:val="right"/>
              <w:rPr>
                <w:rFonts w:ascii="Arial" w:hAnsi="Arial" w:cs="Arial"/>
                <w:color w:val="000000"/>
              </w:rPr>
            </w:pPr>
            <w:r w:rsidRPr="002757C2">
              <w:rPr>
                <w:rFonts w:ascii="Arial" w:eastAsia="Arial" w:hAnsi="Arial" w:cs="Arial" w:hint="cs"/>
                <w:lang w:val="en-GB"/>
              </w:rPr>
              <w:t>4</w:t>
            </w:r>
            <w:r w:rsidRPr="002757C2">
              <w:rPr>
                <w:rFonts w:ascii="Arial" w:eastAsia="Arial" w:hAnsi="Arial" w:cs="Arial" w:hint="cs"/>
                <w:rtl/>
              </w:rPr>
              <w:t>,</w:t>
            </w:r>
            <w:r w:rsidRPr="002757C2">
              <w:rPr>
                <w:rFonts w:ascii="Arial" w:eastAsia="Arial" w:hAnsi="Arial" w:cs="Arial" w:hint="cs"/>
                <w:lang w:val="en-GB"/>
              </w:rPr>
              <w:t>783</w:t>
            </w:r>
            <w:r w:rsidRPr="002757C2">
              <w:rPr>
                <w:rFonts w:ascii="Arial" w:eastAsia="Arial" w:hAnsi="Arial" w:cs="Arial" w:hint="cs"/>
                <w:rtl/>
              </w:rPr>
              <w:t>,</w:t>
            </w:r>
            <w:r w:rsidRPr="002757C2">
              <w:rPr>
                <w:rFonts w:ascii="Arial" w:eastAsia="Arial" w:hAnsi="Arial" w:cs="Arial" w:hint="cs"/>
                <w:lang w:val="en-GB"/>
              </w:rPr>
              <w:t>853</w:t>
            </w:r>
          </w:p>
        </w:tc>
        <w:tc>
          <w:tcPr>
            <w:tcW w:w="1440" w:type="dxa"/>
            <w:tcBorders>
              <w:bottom w:val="single" w:sz="4" w:space="0" w:color="auto"/>
            </w:tcBorders>
            <w:shd w:val="clear" w:color="auto" w:fill="auto"/>
            <w:vAlign w:val="center"/>
          </w:tcPr>
          <w:p w14:paraId="4BBF8A3E" w14:textId="0E293298" w:rsidR="002757C2" w:rsidRPr="002757C2" w:rsidRDefault="002757C2" w:rsidP="002757C2">
            <w:pPr>
              <w:ind w:right="-72"/>
              <w:jc w:val="right"/>
              <w:rPr>
                <w:rFonts w:ascii="Arial" w:eastAsia="Arial" w:hAnsi="Arial" w:cs="Arial"/>
                <w:color w:val="000000"/>
              </w:rPr>
            </w:pPr>
            <w:r w:rsidRPr="002757C2">
              <w:rPr>
                <w:rFonts w:ascii="Arial" w:eastAsia="Arial" w:hAnsi="Arial" w:cs="Arial" w:hint="cs"/>
                <w:lang w:val="en-GB"/>
              </w:rPr>
              <w:t>93</w:t>
            </w:r>
            <w:r w:rsidRPr="002757C2">
              <w:rPr>
                <w:rFonts w:ascii="Arial" w:eastAsia="Arial" w:hAnsi="Arial" w:cs="Arial" w:hint="cs"/>
                <w:rtl/>
              </w:rPr>
              <w:t>,</w:t>
            </w:r>
            <w:r w:rsidRPr="002757C2">
              <w:rPr>
                <w:rFonts w:ascii="Arial" w:eastAsia="Arial" w:hAnsi="Arial" w:cs="Arial" w:hint="cs"/>
                <w:lang w:val="en-GB"/>
              </w:rPr>
              <w:t>864</w:t>
            </w:r>
          </w:p>
        </w:tc>
        <w:tc>
          <w:tcPr>
            <w:tcW w:w="1440" w:type="dxa"/>
            <w:tcBorders>
              <w:bottom w:val="single" w:sz="4" w:space="0" w:color="auto"/>
            </w:tcBorders>
            <w:shd w:val="clear" w:color="auto" w:fill="auto"/>
            <w:vAlign w:val="center"/>
          </w:tcPr>
          <w:p w14:paraId="0E273D13" w14:textId="5D86B7A6" w:rsidR="002757C2" w:rsidRPr="002757C2" w:rsidRDefault="002757C2" w:rsidP="002757C2">
            <w:pPr>
              <w:ind w:right="-72"/>
              <w:jc w:val="right"/>
              <w:rPr>
                <w:rFonts w:ascii="Arial" w:hAnsi="Arial" w:cs="Arial"/>
                <w:color w:val="000000"/>
              </w:rPr>
            </w:pPr>
            <w:r w:rsidRPr="002757C2">
              <w:rPr>
                <w:rFonts w:ascii="Arial" w:eastAsia="Arial" w:hAnsi="Arial" w:cs="Arial" w:hint="cs"/>
                <w:lang w:val="en-GB"/>
              </w:rPr>
              <w:t>4</w:t>
            </w:r>
            <w:r w:rsidRPr="002757C2">
              <w:rPr>
                <w:rFonts w:ascii="Arial" w:eastAsia="Arial" w:hAnsi="Arial" w:cs="Arial" w:hint="cs"/>
                <w:rtl/>
              </w:rPr>
              <w:t>,</w:t>
            </w:r>
            <w:r w:rsidRPr="002757C2">
              <w:rPr>
                <w:rFonts w:ascii="Arial" w:eastAsia="Arial" w:hAnsi="Arial" w:cs="Arial" w:hint="cs"/>
                <w:lang w:val="en-GB"/>
              </w:rPr>
              <w:t>922</w:t>
            </w:r>
            <w:r w:rsidRPr="002757C2">
              <w:rPr>
                <w:rFonts w:ascii="Arial" w:eastAsia="Arial" w:hAnsi="Arial" w:cs="Arial" w:hint="cs"/>
                <w:rtl/>
              </w:rPr>
              <w:t>,</w:t>
            </w:r>
            <w:r w:rsidRPr="002757C2">
              <w:rPr>
                <w:rFonts w:ascii="Arial" w:eastAsia="Arial" w:hAnsi="Arial" w:cs="Arial" w:hint="cs"/>
                <w:lang w:val="en-GB"/>
              </w:rPr>
              <w:t>772</w:t>
            </w:r>
          </w:p>
        </w:tc>
      </w:tr>
    </w:tbl>
    <w:p w14:paraId="4A293F82" w14:textId="43EBA680" w:rsidR="002E3DC0" w:rsidRDefault="002E3DC0" w:rsidP="00AC1B4E">
      <w:pPr>
        <w:rPr>
          <w:rFonts w:ascii="Arial" w:eastAsia="Arial" w:hAnsi="Arial" w:cs="Arial"/>
          <w:color w:val="CF4A02"/>
        </w:rPr>
      </w:pPr>
    </w:p>
    <w:p w14:paraId="787BE420" w14:textId="5BF0B6C3" w:rsidR="009E6D67" w:rsidRPr="004E3EC7" w:rsidRDefault="002E3DC0" w:rsidP="00AC1B4E">
      <w:pPr>
        <w:rPr>
          <w:rFonts w:ascii="Arial" w:eastAsia="Arial" w:hAnsi="Arial" w:cs="Arial"/>
          <w:color w:val="CF4A02"/>
        </w:rPr>
      </w:pPr>
      <w:r>
        <w:rPr>
          <w:rFonts w:ascii="Arial" w:eastAsia="Arial" w:hAnsi="Arial" w:cs="Arial"/>
          <w:color w:val="CF4A02"/>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8"/>
        <w:gridCol w:w="1458"/>
        <w:gridCol w:w="1440"/>
        <w:gridCol w:w="1440"/>
        <w:gridCol w:w="1440"/>
      </w:tblGrid>
      <w:tr w:rsidR="00A6682B" w:rsidRPr="002757C2" w14:paraId="49E9874B" w14:textId="77777777" w:rsidTr="00884EF6">
        <w:tc>
          <w:tcPr>
            <w:tcW w:w="3798" w:type="dxa"/>
            <w:vAlign w:val="bottom"/>
          </w:tcPr>
          <w:p w14:paraId="69B0F8D4" w14:textId="77777777" w:rsidR="00A6682B" w:rsidRPr="002757C2" w:rsidRDefault="00A6682B" w:rsidP="00AC1B4E">
            <w:pPr>
              <w:jc w:val="thaiDistribute"/>
              <w:rPr>
                <w:rFonts w:ascii="Arial" w:eastAsia="Arial" w:hAnsi="Arial" w:cs="Arial"/>
                <w:color w:val="000000"/>
              </w:rPr>
            </w:pPr>
          </w:p>
        </w:tc>
        <w:tc>
          <w:tcPr>
            <w:tcW w:w="5778" w:type="dxa"/>
            <w:gridSpan w:val="4"/>
            <w:tcBorders>
              <w:top w:val="single" w:sz="4" w:space="0" w:color="auto"/>
              <w:bottom w:val="single" w:sz="4" w:space="0" w:color="auto"/>
            </w:tcBorders>
            <w:vAlign w:val="bottom"/>
          </w:tcPr>
          <w:p w14:paraId="4546D86C" w14:textId="5A104A20" w:rsidR="00A6682B" w:rsidRPr="002757C2" w:rsidRDefault="00A6682B" w:rsidP="00AC1B4E">
            <w:pPr>
              <w:jc w:val="center"/>
              <w:rPr>
                <w:rFonts w:ascii="Arial" w:hAnsi="Arial" w:cs="Arial"/>
                <w:b/>
                <w:bCs/>
              </w:rPr>
            </w:pPr>
            <w:r w:rsidRPr="002757C2">
              <w:rPr>
                <w:rFonts w:ascii="Arial" w:hAnsi="Arial" w:cs="Arial"/>
                <w:b/>
                <w:bCs/>
              </w:rPr>
              <w:t>Separate financial statements</w:t>
            </w:r>
          </w:p>
        </w:tc>
      </w:tr>
      <w:tr w:rsidR="00A6682B" w:rsidRPr="002757C2" w14:paraId="37195FEC" w14:textId="77777777" w:rsidTr="00884EF6">
        <w:tc>
          <w:tcPr>
            <w:tcW w:w="3798" w:type="dxa"/>
            <w:vAlign w:val="bottom"/>
          </w:tcPr>
          <w:p w14:paraId="1EF81CD8" w14:textId="77777777" w:rsidR="00A6682B" w:rsidRPr="002757C2" w:rsidRDefault="00A6682B" w:rsidP="00AC1B4E">
            <w:pPr>
              <w:jc w:val="thaiDistribute"/>
              <w:rPr>
                <w:rFonts w:ascii="Arial" w:eastAsia="Arial" w:hAnsi="Arial" w:cs="Arial"/>
                <w:color w:val="000000"/>
              </w:rPr>
            </w:pPr>
          </w:p>
        </w:tc>
        <w:tc>
          <w:tcPr>
            <w:tcW w:w="1458" w:type="dxa"/>
            <w:tcBorders>
              <w:top w:val="single" w:sz="4" w:space="0" w:color="auto"/>
            </w:tcBorders>
            <w:vAlign w:val="bottom"/>
          </w:tcPr>
          <w:p w14:paraId="2F7740B8" w14:textId="4DCDF66E" w:rsidR="00A6682B" w:rsidRPr="002757C2" w:rsidRDefault="00A6682B" w:rsidP="00CF0068">
            <w:pPr>
              <w:ind w:right="-72"/>
              <w:jc w:val="right"/>
              <w:rPr>
                <w:rFonts w:ascii="Arial" w:eastAsia="Arial" w:hAnsi="Arial" w:cs="Arial"/>
                <w:color w:val="000000"/>
              </w:rPr>
            </w:pPr>
            <w:r w:rsidRPr="002757C2">
              <w:rPr>
                <w:rFonts w:ascii="Arial" w:hAnsi="Arial" w:cs="Arial"/>
                <w:b/>
                <w:bCs/>
              </w:rPr>
              <w:t xml:space="preserve">Level </w:t>
            </w:r>
            <w:r w:rsidR="00106018" w:rsidRPr="002757C2">
              <w:rPr>
                <w:rFonts w:ascii="Arial" w:hAnsi="Arial" w:cs="Arial"/>
                <w:b/>
                <w:bCs/>
                <w:lang w:val="en-GB"/>
              </w:rPr>
              <w:t>1</w:t>
            </w:r>
          </w:p>
        </w:tc>
        <w:tc>
          <w:tcPr>
            <w:tcW w:w="1440" w:type="dxa"/>
            <w:tcBorders>
              <w:top w:val="single" w:sz="4" w:space="0" w:color="auto"/>
            </w:tcBorders>
            <w:vAlign w:val="bottom"/>
          </w:tcPr>
          <w:p w14:paraId="0CFA99CE" w14:textId="09AB777F" w:rsidR="00A6682B" w:rsidRPr="002757C2" w:rsidRDefault="00A6682B" w:rsidP="00CF0068">
            <w:pPr>
              <w:ind w:right="-72"/>
              <w:jc w:val="right"/>
              <w:rPr>
                <w:rFonts w:ascii="Arial" w:eastAsia="Arial" w:hAnsi="Arial" w:cs="Arial"/>
                <w:color w:val="000000"/>
              </w:rPr>
            </w:pPr>
            <w:r w:rsidRPr="002757C2">
              <w:rPr>
                <w:rFonts w:ascii="Arial" w:hAnsi="Arial" w:cs="Arial"/>
                <w:b/>
                <w:bCs/>
              </w:rPr>
              <w:t xml:space="preserve">Level </w:t>
            </w:r>
            <w:r w:rsidR="00106018" w:rsidRPr="002757C2">
              <w:rPr>
                <w:rFonts w:ascii="Arial" w:hAnsi="Arial" w:cs="Arial"/>
                <w:b/>
                <w:bCs/>
                <w:lang w:val="en-GB"/>
              </w:rPr>
              <w:t>2</w:t>
            </w:r>
          </w:p>
        </w:tc>
        <w:tc>
          <w:tcPr>
            <w:tcW w:w="1440" w:type="dxa"/>
            <w:tcBorders>
              <w:top w:val="single" w:sz="4" w:space="0" w:color="auto"/>
            </w:tcBorders>
            <w:vAlign w:val="bottom"/>
          </w:tcPr>
          <w:p w14:paraId="04EB27D7" w14:textId="56C4B3AA" w:rsidR="00A6682B" w:rsidRPr="002757C2" w:rsidRDefault="00A6682B" w:rsidP="00CF0068">
            <w:pPr>
              <w:ind w:right="-72"/>
              <w:jc w:val="right"/>
              <w:rPr>
                <w:rFonts w:ascii="Arial" w:eastAsia="Arial" w:hAnsi="Arial" w:cs="Arial"/>
                <w:color w:val="000000"/>
              </w:rPr>
            </w:pPr>
            <w:r w:rsidRPr="002757C2">
              <w:rPr>
                <w:rFonts w:ascii="Arial" w:hAnsi="Arial" w:cs="Arial"/>
                <w:b/>
                <w:bCs/>
              </w:rPr>
              <w:t xml:space="preserve">Level </w:t>
            </w:r>
            <w:r w:rsidR="00106018" w:rsidRPr="002757C2">
              <w:rPr>
                <w:rFonts w:ascii="Arial" w:hAnsi="Arial" w:cs="Arial"/>
                <w:b/>
                <w:bCs/>
                <w:lang w:val="en-GB"/>
              </w:rPr>
              <w:t>3</w:t>
            </w:r>
          </w:p>
        </w:tc>
        <w:tc>
          <w:tcPr>
            <w:tcW w:w="1440" w:type="dxa"/>
            <w:tcBorders>
              <w:top w:val="single" w:sz="4" w:space="0" w:color="auto"/>
            </w:tcBorders>
            <w:vAlign w:val="bottom"/>
          </w:tcPr>
          <w:p w14:paraId="4C6418D4" w14:textId="77777777" w:rsidR="00A6682B" w:rsidRPr="002757C2" w:rsidRDefault="00A6682B" w:rsidP="00CF0068">
            <w:pPr>
              <w:ind w:right="-72"/>
              <w:jc w:val="right"/>
              <w:rPr>
                <w:rFonts w:ascii="Arial" w:eastAsia="Arial" w:hAnsi="Arial" w:cs="Arial"/>
                <w:color w:val="000000"/>
              </w:rPr>
            </w:pPr>
            <w:r w:rsidRPr="002757C2">
              <w:rPr>
                <w:rFonts w:ascii="Arial" w:hAnsi="Arial" w:cs="Arial"/>
                <w:b/>
                <w:bCs/>
              </w:rPr>
              <w:t>Total</w:t>
            </w:r>
          </w:p>
        </w:tc>
      </w:tr>
      <w:tr w:rsidR="00A6682B" w:rsidRPr="002757C2" w14:paraId="762D8281" w14:textId="77777777" w:rsidTr="00884EF6">
        <w:tc>
          <w:tcPr>
            <w:tcW w:w="3798" w:type="dxa"/>
            <w:vAlign w:val="bottom"/>
          </w:tcPr>
          <w:p w14:paraId="6381B195" w14:textId="77777777" w:rsidR="00A6682B" w:rsidRPr="002757C2" w:rsidRDefault="00A6682B" w:rsidP="00AC1B4E">
            <w:pPr>
              <w:jc w:val="thaiDistribute"/>
              <w:rPr>
                <w:rFonts w:ascii="Arial" w:eastAsia="Arial" w:hAnsi="Arial" w:cs="Arial"/>
                <w:color w:val="000000"/>
              </w:rPr>
            </w:pPr>
          </w:p>
        </w:tc>
        <w:tc>
          <w:tcPr>
            <w:tcW w:w="1458" w:type="dxa"/>
            <w:tcBorders>
              <w:bottom w:val="single" w:sz="4" w:space="0" w:color="auto"/>
            </w:tcBorders>
            <w:vAlign w:val="bottom"/>
          </w:tcPr>
          <w:p w14:paraId="01867A99" w14:textId="77777777" w:rsidR="00A6682B" w:rsidRPr="002757C2" w:rsidRDefault="00A6682B" w:rsidP="00CF0068">
            <w:pPr>
              <w:ind w:right="-72"/>
              <w:jc w:val="right"/>
              <w:rPr>
                <w:rFonts w:ascii="Arial" w:hAnsi="Arial" w:cs="Arial"/>
                <w:b/>
                <w:bCs/>
              </w:rPr>
            </w:pPr>
            <w:r w:rsidRPr="002757C2">
              <w:rPr>
                <w:rFonts w:ascii="Arial" w:hAnsi="Arial" w:cs="Arial"/>
                <w:b/>
                <w:bCs/>
              </w:rPr>
              <w:t>Thousand Baht</w:t>
            </w:r>
          </w:p>
        </w:tc>
        <w:tc>
          <w:tcPr>
            <w:tcW w:w="1440" w:type="dxa"/>
            <w:tcBorders>
              <w:bottom w:val="single" w:sz="4" w:space="0" w:color="auto"/>
            </w:tcBorders>
            <w:vAlign w:val="bottom"/>
          </w:tcPr>
          <w:p w14:paraId="1F19EE6A" w14:textId="77777777" w:rsidR="00A6682B" w:rsidRPr="002757C2" w:rsidRDefault="00A6682B" w:rsidP="00CF0068">
            <w:pPr>
              <w:ind w:right="-72"/>
              <w:jc w:val="right"/>
              <w:rPr>
                <w:rFonts w:ascii="Arial" w:hAnsi="Arial" w:cs="Arial"/>
                <w:b/>
                <w:bCs/>
              </w:rPr>
            </w:pPr>
            <w:r w:rsidRPr="002757C2">
              <w:rPr>
                <w:rFonts w:ascii="Arial" w:hAnsi="Arial" w:cs="Arial"/>
                <w:b/>
                <w:bCs/>
              </w:rPr>
              <w:t>Thousand Baht</w:t>
            </w:r>
          </w:p>
        </w:tc>
        <w:tc>
          <w:tcPr>
            <w:tcW w:w="1440" w:type="dxa"/>
            <w:tcBorders>
              <w:bottom w:val="single" w:sz="4" w:space="0" w:color="auto"/>
            </w:tcBorders>
            <w:vAlign w:val="bottom"/>
          </w:tcPr>
          <w:p w14:paraId="40DC2024" w14:textId="77777777" w:rsidR="00A6682B" w:rsidRPr="002757C2" w:rsidRDefault="00A6682B" w:rsidP="00CF0068">
            <w:pPr>
              <w:ind w:right="-72"/>
              <w:jc w:val="right"/>
              <w:rPr>
                <w:rFonts w:ascii="Arial" w:hAnsi="Arial" w:cs="Arial"/>
                <w:b/>
                <w:bCs/>
              </w:rPr>
            </w:pPr>
            <w:r w:rsidRPr="002757C2">
              <w:rPr>
                <w:rFonts w:ascii="Arial" w:hAnsi="Arial" w:cs="Arial"/>
                <w:b/>
                <w:bCs/>
              </w:rPr>
              <w:t>Thousand Baht</w:t>
            </w:r>
          </w:p>
        </w:tc>
        <w:tc>
          <w:tcPr>
            <w:tcW w:w="1440" w:type="dxa"/>
            <w:tcBorders>
              <w:bottom w:val="single" w:sz="4" w:space="0" w:color="auto"/>
            </w:tcBorders>
            <w:vAlign w:val="bottom"/>
          </w:tcPr>
          <w:p w14:paraId="57C9DCEE" w14:textId="77777777" w:rsidR="00A6682B" w:rsidRPr="002757C2" w:rsidRDefault="00A6682B" w:rsidP="00CF0068">
            <w:pPr>
              <w:ind w:right="-72"/>
              <w:jc w:val="right"/>
              <w:rPr>
                <w:rFonts w:ascii="Arial" w:hAnsi="Arial" w:cs="Arial"/>
                <w:b/>
                <w:bCs/>
              </w:rPr>
            </w:pPr>
            <w:r w:rsidRPr="002757C2">
              <w:rPr>
                <w:rFonts w:ascii="Arial" w:hAnsi="Arial" w:cs="Arial"/>
                <w:b/>
                <w:bCs/>
              </w:rPr>
              <w:t>Thousand Baht</w:t>
            </w:r>
          </w:p>
        </w:tc>
      </w:tr>
      <w:tr w:rsidR="00A6682B" w:rsidRPr="002757C2" w14:paraId="30D8AC8A" w14:textId="77777777" w:rsidTr="00884EF6">
        <w:tc>
          <w:tcPr>
            <w:tcW w:w="3798" w:type="dxa"/>
            <w:vAlign w:val="bottom"/>
          </w:tcPr>
          <w:p w14:paraId="4AF48C38" w14:textId="77777777" w:rsidR="00A6682B" w:rsidRPr="002757C2" w:rsidRDefault="00A6682B" w:rsidP="00AC1B4E">
            <w:pPr>
              <w:jc w:val="thaiDistribute"/>
              <w:rPr>
                <w:rFonts w:ascii="Arial" w:eastAsia="Arial" w:hAnsi="Arial" w:cs="Arial"/>
                <w:color w:val="000000"/>
              </w:rPr>
            </w:pPr>
          </w:p>
        </w:tc>
        <w:tc>
          <w:tcPr>
            <w:tcW w:w="1458" w:type="dxa"/>
            <w:tcBorders>
              <w:top w:val="single" w:sz="4" w:space="0" w:color="auto"/>
            </w:tcBorders>
            <w:shd w:val="clear" w:color="auto" w:fill="FAFAFA"/>
            <w:vAlign w:val="bottom"/>
          </w:tcPr>
          <w:p w14:paraId="22B415D7" w14:textId="77777777" w:rsidR="00A6682B" w:rsidRPr="002757C2" w:rsidRDefault="00A6682B" w:rsidP="00CF0068">
            <w:pPr>
              <w:ind w:right="-72"/>
              <w:jc w:val="right"/>
              <w:rPr>
                <w:rFonts w:ascii="Arial" w:eastAsia="Arial" w:hAnsi="Arial" w:cs="Arial"/>
                <w:color w:val="000000"/>
              </w:rPr>
            </w:pPr>
          </w:p>
        </w:tc>
        <w:tc>
          <w:tcPr>
            <w:tcW w:w="1440" w:type="dxa"/>
            <w:tcBorders>
              <w:top w:val="single" w:sz="4" w:space="0" w:color="auto"/>
            </w:tcBorders>
            <w:shd w:val="clear" w:color="auto" w:fill="FAFAFA"/>
            <w:vAlign w:val="bottom"/>
          </w:tcPr>
          <w:p w14:paraId="71B6963F" w14:textId="77777777" w:rsidR="00A6682B" w:rsidRPr="002757C2" w:rsidRDefault="00A6682B" w:rsidP="00CF0068">
            <w:pPr>
              <w:ind w:right="-72"/>
              <w:jc w:val="right"/>
              <w:rPr>
                <w:rFonts w:ascii="Arial" w:eastAsia="Arial" w:hAnsi="Arial" w:cs="Arial"/>
                <w:color w:val="000000"/>
              </w:rPr>
            </w:pPr>
          </w:p>
        </w:tc>
        <w:tc>
          <w:tcPr>
            <w:tcW w:w="1440" w:type="dxa"/>
            <w:tcBorders>
              <w:top w:val="single" w:sz="4" w:space="0" w:color="auto"/>
            </w:tcBorders>
            <w:shd w:val="clear" w:color="auto" w:fill="FAFAFA"/>
            <w:vAlign w:val="bottom"/>
          </w:tcPr>
          <w:p w14:paraId="04AED11F" w14:textId="77777777" w:rsidR="00A6682B" w:rsidRPr="002757C2" w:rsidRDefault="00A6682B" w:rsidP="00CF0068">
            <w:pPr>
              <w:ind w:right="-72"/>
              <w:jc w:val="right"/>
              <w:rPr>
                <w:rFonts w:ascii="Arial" w:eastAsia="Arial" w:hAnsi="Arial" w:cs="Arial"/>
                <w:color w:val="000000"/>
              </w:rPr>
            </w:pPr>
          </w:p>
        </w:tc>
        <w:tc>
          <w:tcPr>
            <w:tcW w:w="1440" w:type="dxa"/>
            <w:tcBorders>
              <w:top w:val="single" w:sz="4" w:space="0" w:color="auto"/>
            </w:tcBorders>
            <w:shd w:val="clear" w:color="auto" w:fill="FAFAFA"/>
            <w:vAlign w:val="bottom"/>
          </w:tcPr>
          <w:p w14:paraId="41994AD5" w14:textId="77777777" w:rsidR="00A6682B" w:rsidRPr="002757C2" w:rsidRDefault="00A6682B" w:rsidP="00CF0068">
            <w:pPr>
              <w:ind w:right="-72"/>
              <w:jc w:val="right"/>
              <w:rPr>
                <w:rFonts w:ascii="Arial" w:eastAsia="Arial" w:hAnsi="Arial" w:cs="Arial"/>
                <w:color w:val="000000"/>
              </w:rPr>
            </w:pPr>
          </w:p>
        </w:tc>
      </w:tr>
      <w:tr w:rsidR="00A6682B" w:rsidRPr="002757C2" w14:paraId="1BB227AF" w14:textId="77777777" w:rsidTr="00884EF6">
        <w:tc>
          <w:tcPr>
            <w:tcW w:w="3798" w:type="dxa"/>
            <w:vAlign w:val="bottom"/>
          </w:tcPr>
          <w:p w14:paraId="035FF7D6" w14:textId="3658B5EB" w:rsidR="00A6682B" w:rsidRPr="002757C2" w:rsidRDefault="00A6682B" w:rsidP="00AC1B4E">
            <w:pPr>
              <w:jc w:val="thaiDistribute"/>
              <w:rPr>
                <w:rFonts w:ascii="Arial" w:eastAsia="Arial" w:hAnsi="Arial" w:cs="Arial"/>
                <w:color w:val="000000"/>
              </w:rPr>
            </w:pPr>
            <w:r w:rsidRPr="002757C2">
              <w:rPr>
                <w:rFonts w:ascii="Arial" w:eastAsia="Arial" w:hAnsi="Arial" w:cs="Arial"/>
                <w:b/>
                <w:bCs/>
              </w:rPr>
              <w:t xml:space="preserve">As </w:t>
            </w:r>
            <w:proofErr w:type="gramStart"/>
            <w:r w:rsidRPr="002757C2">
              <w:rPr>
                <w:rFonts w:ascii="Arial" w:eastAsia="Arial" w:hAnsi="Arial" w:cs="Arial"/>
                <w:b/>
                <w:bCs/>
              </w:rPr>
              <w:t>at</w:t>
            </w:r>
            <w:proofErr w:type="gramEnd"/>
            <w:r w:rsidRPr="002757C2">
              <w:rPr>
                <w:rFonts w:ascii="Arial" w:eastAsia="Arial" w:hAnsi="Arial" w:cs="Arial"/>
                <w:b/>
                <w:bCs/>
              </w:rPr>
              <w:t xml:space="preserve"> </w:t>
            </w:r>
            <w:r w:rsidR="00106018" w:rsidRPr="002757C2">
              <w:rPr>
                <w:rFonts w:ascii="Arial" w:eastAsia="Arial" w:hAnsi="Arial" w:cs="Arial"/>
                <w:b/>
                <w:bCs/>
                <w:lang w:val="en-GB"/>
              </w:rPr>
              <w:t>31</w:t>
            </w:r>
            <w:r w:rsidRPr="002757C2">
              <w:rPr>
                <w:rFonts w:ascii="Arial" w:eastAsia="Arial" w:hAnsi="Arial" w:cs="Arial"/>
                <w:b/>
                <w:bCs/>
              </w:rPr>
              <w:t xml:space="preserve"> December </w:t>
            </w:r>
            <w:r w:rsidR="00106018" w:rsidRPr="002757C2">
              <w:rPr>
                <w:rFonts w:ascii="Arial" w:eastAsia="Arial" w:hAnsi="Arial" w:cs="Arial"/>
                <w:b/>
                <w:bCs/>
                <w:lang w:val="en-GB"/>
              </w:rPr>
              <w:t>202</w:t>
            </w:r>
            <w:r w:rsidR="002757C2">
              <w:rPr>
                <w:rFonts w:ascii="Arial" w:eastAsia="Arial" w:hAnsi="Arial" w:cs="Arial"/>
                <w:b/>
                <w:bCs/>
                <w:lang w:val="en-GB"/>
              </w:rPr>
              <w:t>3</w:t>
            </w:r>
          </w:p>
        </w:tc>
        <w:tc>
          <w:tcPr>
            <w:tcW w:w="1458" w:type="dxa"/>
            <w:shd w:val="clear" w:color="auto" w:fill="FAFAFA"/>
            <w:vAlign w:val="bottom"/>
          </w:tcPr>
          <w:p w14:paraId="13B38E15" w14:textId="77777777" w:rsidR="00A6682B" w:rsidRPr="002757C2" w:rsidRDefault="00A6682B" w:rsidP="00CF0068">
            <w:pPr>
              <w:ind w:right="-72"/>
              <w:jc w:val="right"/>
              <w:rPr>
                <w:rFonts w:ascii="Arial" w:eastAsia="Arial" w:hAnsi="Arial" w:cs="Arial"/>
                <w:color w:val="000000"/>
              </w:rPr>
            </w:pPr>
          </w:p>
        </w:tc>
        <w:tc>
          <w:tcPr>
            <w:tcW w:w="1440" w:type="dxa"/>
            <w:shd w:val="clear" w:color="auto" w:fill="FAFAFA"/>
            <w:vAlign w:val="bottom"/>
          </w:tcPr>
          <w:p w14:paraId="6A5E7E17" w14:textId="77777777" w:rsidR="00A6682B" w:rsidRPr="002757C2" w:rsidRDefault="00A6682B" w:rsidP="00CF0068">
            <w:pPr>
              <w:ind w:right="-72"/>
              <w:jc w:val="right"/>
              <w:rPr>
                <w:rFonts w:ascii="Arial" w:eastAsia="Arial" w:hAnsi="Arial" w:cs="Arial"/>
                <w:color w:val="000000"/>
              </w:rPr>
            </w:pPr>
          </w:p>
        </w:tc>
        <w:tc>
          <w:tcPr>
            <w:tcW w:w="1440" w:type="dxa"/>
            <w:shd w:val="clear" w:color="auto" w:fill="FAFAFA"/>
            <w:vAlign w:val="bottom"/>
          </w:tcPr>
          <w:p w14:paraId="4618169D" w14:textId="77777777" w:rsidR="00A6682B" w:rsidRPr="002757C2" w:rsidRDefault="00A6682B" w:rsidP="00CF0068">
            <w:pPr>
              <w:ind w:right="-72"/>
              <w:jc w:val="right"/>
              <w:rPr>
                <w:rFonts w:ascii="Arial" w:eastAsia="Arial" w:hAnsi="Arial" w:cs="Arial"/>
                <w:color w:val="000000"/>
              </w:rPr>
            </w:pPr>
          </w:p>
        </w:tc>
        <w:tc>
          <w:tcPr>
            <w:tcW w:w="1440" w:type="dxa"/>
            <w:shd w:val="clear" w:color="auto" w:fill="FAFAFA"/>
            <w:vAlign w:val="bottom"/>
          </w:tcPr>
          <w:p w14:paraId="25287235" w14:textId="77777777" w:rsidR="00A6682B" w:rsidRPr="002757C2" w:rsidRDefault="00A6682B" w:rsidP="00CF0068">
            <w:pPr>
              <w:ind w:right="-72"/>
              <w:jc w:val="right"/>
              <w:rPr>
                <w:rFonts w:ascii="Arial" w:eastAsia="Arial" w:hAnsi="Arial" w:cs="Arial"/>
                <w:color w:val="000000"/>
              </w:rPr>
            </w:pPr>
          </w:p>
        </w:tc>
      </w:tr>
      <w:tr w:rsidR="00A6682B" w:rsidRPr="002757C2" w14:paraId="51535BF1" w14:textId="77777777" w:rsidTr="00884EF6">
        <w:tc>
          <w:tcPr>
            <w:tcW w:w="3798" w:type="dxa"/>
            <w:vAlign w:val="bottom"/>
          </w:tcPr>
          <w:p w14:paraId="1CA9228B" w14:textId="77777777" w:rsidR="00A6682B" w:rsidRPr="002757C2" w:rsidRDefault="00A6682B" w:rsidP="00AC1B4E">
            <w:pPr>
              <w:jc w:val="thaiDistribute"/>
              <w:rPr>
                <w:rFonts w:ascii="Arial" w:eastAsia="Arial" w:hAnsi="Arial" w:cs="Arial"/>
                <w:color w:val="000000"/>
              </w:rPr>
            </w:pPr>
            <w:r w:rsidRPr="002757C2">
              <w:rPr>
                <w:rFonts w:ascii="Arial" w:eastAsia="Arial" w:hAnsi="Arial" w:cs="Arial"/>
                <w:b/>
                <w:bCs/>
              </w:rPr>
              <w:t>Financial assets</w:t>
            </w:r>
          </w:p>
        </w:tc>
        <w:tc>
          <w:tcPr>
            <w:tcW w:w="1458" w:type="dxa"/>
            <w:shd w:val="clear" w:color="auto" w:fill="FAFAFA"/>
            <w:vAlign w:val="bottom"/>
          </w:tcPr>
          <w:p w14:paraId="1F9EEA4B" w14:textId="77777777" w:rsidR="00A6682B" w:rsidRPr="002757C2" w:rsidRDefault="00A6682B" w:rsidP="00CF0068">
            <w:pPr>
              <w:ind w:right="-72"/>
              <w:jc w:val="right"/>
              <w:rPr>
                <w:rFonts w:ascii="Arial" w:eastAsia="Arial" w:hAnsi="Arial" w:cs="Arial"/>
                <w:color w:val="000000"/>
              </w:rPr>
            </w:pPr>
          </w:p>
        </w:tc>
        <w:tc>
          <w:tcPr>
            <w:tcW w:w="1440" w:type="dxa"/>
            <w:shd w:val="clear" w:color="auto" w:fill="FAFAFA"/>
            <w:vAlign w:val="bottom"/>
          </w:tcPr>
          <w:p w14:paraId="2E8EF0C6" w14:textId="77777777" w:rsidR="00A6682B" w:rsidRPr="002757C2" w:rsidRDefault="00A6682B" w:rsidP="00CF0068">
            <w:pPr>
              <w:ind w:right="-72"/>
              <w:jc w:val="right"/>
              <w:rPr>
                <w:rFonts w:ascii="Arial" w:hAnsi="Arial" w:cs="Arial"/>
                <w:color w:val="000000"/>
              </w:rPr>
            </w:pPr>
          </w:p>
        </w:tc>
        <w:tc>
          <w:tcPr>
            <w:tcW w:w="1440" w:type="dxa"/>
            <w:shd w:val="clear" w:color="auto" w:fill="FAFAFA"/>
            <w:vAlign w:val="bottom"/>
          </w:tcPr>
          <w:p w14:paraId="3CB7B83E" w14:textId="77777777" w:rsidR="00A6682B" w:rsidRPr="002757C2" w:rsidRDefault="00A6682B" w:rsidP="00CF0068">
            <w:pPr>
              <w:ind w:right="-72"/>
              <w:jc w:val="right"/>
              <w:rPr>
                <w:rFonts w:ascii="Arial" w:eastAsia="Arial" w:hAnsi="Arial" w:cs="Arial"/>
                <w:color w:val="000000"/>
              </w:rPr>
            </w:pPr>
          </w:p>
        </w:tc>
        <w:tc>
          <w:tcPr>
            <w:tcW w:w="1440" w:type="dxa"/>
            <w:shd w:val="clear" w:color="auto" w:fill="FAFAFA"/>
            <w:vAlign w:val="bottom"/>
          </w:tcPr>
          <w:p w14:paraId="6F23F3F8" w14:textId="77777777" w:rsidR="00A6682B" w:rsidRPr="002757C2" w:rsidRDefault="00A6682B" w:rsidP="00CF0068">
            <w:pPr>
              <w:ind w:right="-72"/>
              <w:jc w:val="right"/>
              <w:rPr>
                <w:rFonts w:ascii="Arial" w:hAnsi="Arial" w:cs="Arial"/>
                <w:color w:val="000000"/>
              </w:rPr>
            </w:pPr>
          </w:p>
        </w:tc>
      </w:tr>
      <w:tr w:rsidR="00A6682B" w:rsidRPr="002757C2" w14:paraId="004CDCD0" w14:textId="77777777" w:rsidTr="00884EF6">
        <w:tc>
          <w:tcPr>
            <w:tcW w:w="3798" w:type="dxa"/>
            <w:vAlign w:val="bottom"/>
          </w:tcPr>
          <w:p w14:paraId="7D74E9DC" w14:textId="2CE755AE" w:rsidR="00A6682B" w:rsidRPr="002757C2" w:rsidRDefault="00A6682B" w:rsidP="00AC1B4E">
            <w:pPr>
              <w:jc w:val="both"/>
              <w:rPr>
                <w:rFonts w:ascii="Arial" w:eastAsia="Arial" w:hAnsi="Arial" w:cs="Arial"/>
              </w:rPr>
            </w:pPr>
            <w:r w:rsidRPr="002757C2">
              <w:rPr>
                <w:rFonts w:ascii="Arial" w:eastAsia="Arial" w:hAnsi="Arial" w:cs="Arial"/>
              </w:rPr>
              <w:t xml:space="preserve">Investments measured at fair </w:t>
            </w:r>
            <w:proofErr w:type="gramStart"/>
            <w:r w:rsidRPr="002757C2">
              <w:rPr>
                <w:rFonts w:ascii="Arial" w:eastAsia="Arial" w:hAnsi="Arial" w:cs="Arial"/>
              </w:rPr>
              <w:t>value</w:t>
            </w:r>
            <w:proofErr w:type="gramEnd"/>
          </w:p>
          <w:p w14:paraId="093CAAB1" w14:textId="47A04FD5" w:rsidR="00A6682B" w:rsidRPr="002757C2" w:rsidRDefault="00A6682B" w:rsidP="00AC1B4E">
            <w:pPr>
              <w:jc w:val="thaiDistribute"/>
              <w:rPr>
                <w:rFonts w:ascii="Arial" w:eastAsia="Arial" w:hAnsi="Arial" w:cs="Arial"/>
              </w:rPr>
            </w:pPr>
            <w:r w:rsidRPr="002757C2">
              <w:rPr>
                <w:rFonts w:ascii="Arial" w:eastAsia="Arial" w:hAnsi="Arial" w:cs="Arial"/>
              </w:rPr>
              <w:t xml:space="preserve">   through other comprehensive </w:t>
            </w:r>
          </w:p>
          <w:p w14:paraId="776CEEE3" w14:textId="7C94149C" w:rsidR="00A6682B" w:rsidRPr="002757C2" w:rsidRDefault="00A6682B" w:rsidP="00AC1B4E">
            <w:pPr>
              <w:jc w:val="thaiDistribute"/>
              <w:rPr>
                <w:rFonts w:ascii="Arial" w:eastAsia="Arial" w:hAnsi="Arial" w:cs="Arial"/>
                <w:color w:val="000000"/>
              </w:rPr>
            </w:pPr>
            <w:r w:rsidRPr="002757C2">
              <w:rPr>
                <w:rFonts w:ascii="Arial" w:eastAsia="Arial" w:hAnsi="Arial" w:cs="Arial"/>
              </w:rPr>
              <w:t xml:space="preserve">   income</w:t>
            </w:r>
          </w:p>
        </w:tc>
        <w:tc>
          <w:tcPr>
            <w:tcW w:w="1458" w:type="dxa"/>
            <w:shd w:val="clear" w:color="auto" w:fill="FAFAFA"/>
            <w:vAlign w:val="bottom"/>
          </w:tcPr>
          <w:p w14:paraId="29156936" w14:textId="77777777" w:rsidR="00A6682B" w:rsidRPr="002757C2" w:rsidRDefault="00A6682B" w:rsidP="00CF0068">
            <w:pPr>
              <w:ind w:right="-72"/>
              <w:jc w:val="right"/>
              <w:rPr>
                <w:rFonts w:ascii="Arial" w:eastAsia="Arial" w:hAnsi="Arial" w:cs="Arial"/>
                <w:color w:val="000000"/>
              </w:rPr>
            </w:pPr>
          </w:p>
        </w:tc>
        <w:tc>
          <w:tcPr>
            <w:tcW w:w="1440" w:type="dxa"/>
            <w:shd w:val="clear" w:color="auto" w:fill="FAFAFA"/>
            <w:vAlign w:val="bottom"/>
          </w:tcPr>
          <w:p w14:paraId="35720214" w14:textId="77777777" w:rsidR="00A6682B" w:rsidRPr="002757C2" w:rsidRDefault="00A6682B" w:rsidP="00CF0068">
            <w:pPr>
              <w:ind w:right="-72"/>
              <w:jc w:val="right"/>
              <w:rPr>
                <w:rFonts w:ascii="Arial" w:hAnsi="Arial" w:cs="Arial"/>
                <w:color w:val="000000"/>
              </w:rPr>
            </w:pPr>
          </w:p>
        </w:tc>
        <w:tc>
          <w:tcPr>
            <w:tcW w:w="1440" w:type="dxa"/>
            <w:shd w:val="clear" w:color="auto" w:fill="FAFAFA"/>
            <w:vAlign w:val="bottom"/>
          </w:tcPr>
          <w:p w14:paraId="71C67B5A" w14:textId="77777777" w:rsidR="00A6682B" w:rsidRPr="002757C2" w:rsidRDefault="00A6682B" w:rsidP="00CF0068">
            <w:pPr>
              <w:ind w:right="-72"/>
              <w:jc w:val="right"/>
              <w:rPr>
                <w:rFonts w:ascii="Arial" w:eastAsia="Arial" w:hAnsi="Arial" w:cs="Arial"/>
                <w:color w:val="000000"/>
              </w:rPr>
            </w:pPr>
          </w:p>
        </w:tc>
        <w:tc>
          <w:tcPr>
            <w:tcW w:w="1440" w:type="dxa"/>
            <w:shd w:val="clear" w:color="auto" w:fill="FAFAFA"/>
            <w:vAlign w:val="bottom"/>
          </w:tcPr>
          <w:p w14:paraId="66770D7A" w14:textId="77777777" w:rsidR="00A6682B" w:rsidRPr="002757C2" w:rsidRDefault="00A6682B" w:rsidP="00CF0068">
            <w:pPr>
              <w:ind w:right="-72"/>
              <w:jc w:val="right"/>
              <w:rPr>
                <w:rFonts w:ascii="Arial" w:hAnsi="Arial" w:cs="Arial"/>
                <w:color w:val="000000"/>
              </w:rPr>
            </w:pPr>
          </w:p>
        </w:tc>
      </w:tr>
      <w:tr w:rsidR="00394C98" w:rsidRPr="002757C2" w14:paraId="3AB76994" w14:textId="77777777" w:rsidTr="00884EF6">
        <w:tc>
          <w:tcPr>
            <w:tcW w:w="3798" w:type="dxa"/>
            <w:vAlign w:val="bottom"/>
          </w:tcPr>
          <w:p w14:paraId="1FBFC2B9" w14:textId="01FE05C8" w:rsidR="00394C98" w:rsidRPr="002757C2" w:rsidRDefault="00394C98" w:rsidP="00394C98">
            <w:pPr>
              <w:jc w:val="thaiDistribute"/>
              <w:rPr>
                <w:rFonts w:ascii="Arial" w:eastAsia="Arial" w:hAnsi="Arial" w:cs="Arial"/>
                <w:color w:val="000000"/>
              </w:rPr>
            </w:pPr>
            <w:r w:rsidRPr="002757C2">
              <w:rPr>
                <w:rFonts w:ascii="Arial" w:eastAsia="Arial" w:hAnsi="Arial" w:cs="Arial"/>
              </w:rPr>
              <w:t xml:space="preserve">   Debt securities</w:t>
            </w:r>
          </w:p>
        </w:tc>
        <w:tc>
          <w:tcPr>
            <w:tcW w:w="1458" w:type="dxa"/>
            <w:shd w:val="clear" w:color="auto" w:fill="FAFAFA"/>
            <w:vAlign w:val="center"/>
          </w:tcPr>
          <w:p w14:paraId="1A9DFEAA" w14:textId="40B227AC" w:rsidR="00394C98" w:rsidRPr="00394C98" w:rsidRDefault="00394C98" w:rsidP="00394C98">
            <w:pPr>
              <w:ind w:right="-72"/>
              <w:jc w:val="right"/>
              <w:rPr>
                <w:rFonts w:ascii="Arial" w:hAnsi="Arial" w:cs="Arial"/>
              </w:rPr>
            </w:pPr>
            <w:r w:rsidRPr="00394C98">
              <w:rPr>
                <w:rFonts w:ascii="Arial" w:hAnsi="Arial" w:cs="Arial"/>
                <w:color w:val="000000" w:themeColor="text1"/>
                <w:rtl/>
              </w:rPr>
              <w:t>-</w:t>
            </w:r>
          </w:p>
        </w:tc>
        <w:tc>
          <w:tcPr>
            <w:tcW w:w="1440" w:type="dxa"/>
            <w:shd w:val="clear" w:color="auto" w:fill="FAFAFA"/>
            <w:vAlign w:val="center"/>
          </w:tcPr>
          <w:p w14:paraId="3A3F7E40" w14:textId="0DA8C22F" w:rsidR="00394C98" w:rsidRPr="00394C98" w:rsidRDefault="00394C98" w:rsidP="00394C98">
            <w:pPr>
              <w:ind w:right="-72"/>
              <w:jc w:val="right"/>
              <w:rPr>
                <w:rFonts w:ascii="Arial" w:hAnsi="Arial" w:cs="Arial"/>
              </w:rPr>
            </w:pPr>
            <w:r w:rsidRPr="00394C98">
              <w:rPr>
                <w:rFonts w:ascii="Arial" w:hAnsi="Arial" w:cs="Arial"/>
                <w:color w:val="000000" w:themeColor="text1"/>
                <w:cs/>
              </w:rPr>
              <w:t>872</w:t>
            </w:r>
            <w:r w:rsidRPr="00394C98">
              <w:rPr>
                <w:rFonts w:ascii="Arial" w:hAnsi="Arial" w:cs="Arial"/>
                <w:color w:val="000000" w:themeColor="text1"/>
              </w:rPr>
              <w:t>,</w:t>
            </w:r>
            <w:r w:rsidRPr="00394C98">
              <w:rPr>
                <w:rFonts w:ascii="Arial" w:hAnsi="Arial" w:cs="Arial"/>
                <w:color w:val="000000" w:themeColor="text1"/>
                <w:cs/>
              </w:rPr>
              <w:t>268</w:t>
            </w:r>
          </w:p>
        </w:tc>
        <w:tc>
          <w:tcPr>
            <w:tcW w:w="1440" w:type="dxa"/>
            <w:shd w:val="clear" w:color="auto" w:fill="FAFAFA"/>
            <w:vAlign w:val="center"/>
          </w:tcPr>
          <w:p w14:paraId="30DB2376" w14:textId="1E2E509B" w:rsidR="00394C98" w:rsidRPr="00394C98" w:rsidRDefault="00394C98" w:rsidP="00394C98">
            <w:pPr>
              <w:ind w:right="-72"/>
              <w:jc w:val="right"/>
              <w:rPr>
                <w:rFonts w:ascii="Arial" w:hAnsi="Arial" w:cs="Arial"/>
              </w:rPr>
            </w:pPr>
            <w:r w:rsidRPr="00394C98">
              <w:rPr>
                <w:rFonts w:ascii="Arial" w:hAnsi="Arial" w:cs="Arial"/>
                <w:color w:val="000000" w:themeColor="text1"/>
                <w:rtl/>
              </w:rPr>
              <w:t>-</w:t>
            </w:r>
          </w:p>
        </w:tc>
        <w:tc>
          <w:tcPr>
            <w:tcW w:w="1440" w:type="dxa"/>
            <w:shd w:val="clear" w:color="auto" w:fill="FAFAFA"/>
            <w:vAlign w:val="center"/>
          </w:tcPr>
          <w:p w14:paraId="61EC20E9" w14:textId="71D70161" w:rsidR="00394C98" w:rsidRPr="00394C98" w:rsidRDefault="00394C98" w:rsidP="00394C98">
            <w:pPr>
              <w:ind w:right="-72"/>
              <w:jc w:val="right"/>
              <w:rPr>
                <w:rFonts w:ascii="Arial" w:hAnsi="Arial" w:cs="Arial"/>
              </w:rPr>
            </w:pPr>
            <w:r w:rsidRPr="00394C98">
              <w:rPr>
                <w:rFonts w:ascii="Arial" w:hAnsi="Arial" w:cs="Arial"/>
                <w:color w:val="000000" w:themeColor="text1"/>
                <w:cs/>
              </w:rPr>
              <w:t>872</w:t>
            </w:r>
            <w:r w:rsidRPr="00394C98">
              <w:rPr>
                <w:rFonts w:ascii="Arial" w:hAnsi="Arial" w:cs="Arial"/>
                <w:color w:val="000000" w:themeColor="text1"/>
              </w:rPr>
              <w:t>,</w:t>
            </w:r>
            <w:r w:rsidRPr="00394C98">
              <w:rPr>
                <w:rFonts w:ascii="Arial" w:hAnsi="Arial" w:cs="Arial"/>
                <w:color w:val="000000" w:themeColor="text1"/>
                <w:cs/>
              </w:rPr>
              <w:t>268</w:t>
            </w:r>
          </w:p>
        </w:tc>
      </w:tr>
      <w:tr w:rsidR="00394C98" w:rsidRPr="002757C2" w14:paraId="1F4FA2DC" w14:textId="77777777" w:rsidTr="00884EF6">
        <w:tc>
          <w:tcPr>
            <w:tcW w:w="3798" w:type="dxa"/>
            <w:vAlign w:val="bottom"/>
          </w:tcPr>
          <w:p w14:paraId="295A31ED" w14:textId="1C50330B" w:rsidR="00394C98" w:rsidRPr="002757C2" w:rsidRDefault="00394C98" w:rsidP="00394C98">
            <w:pPr>
              <w:jc w:val="thaiDistribute"/>
              <w:rPr>
                <w:rFonts w:ascii="Arial" w:eastAsia="Arial" w:hAnsi="Arial" w:cs="Arial"/>
                <w:color w:val="000000"/>
              </w:rPr>
            </w:pPr>
            <w:r w:rsidRPr="002757C2">
              <w:rPr>
                <w:rFonts w:ascii="Arial" w:eastAsia="Arial" w:hAnsi="Arial" w:cs="Arial"/>
              </w:rPr>
              <w:t xml:space="preserve">   Equity securities</w:t>
            </w:r>
          </w:p>
        </w:tc>
        <w:tc>
          <w:tcPr>
            <w:tcW w:w="1458" w:type="dxa"/>
            <w:shd w:val="clear" w:color="auto" w:fill="FAFAFA"/>
            <w:vAlign w:val="center"/>
          </w:tcPr>
          <w:p w14:paraId="043A1ECD" w14:textId="605CD37B" w:rsidR="00394C98" w:rsidRPr="00394C98" w:rsidRDefault="00394C98" w:rsidP="00394C98">
            <w:pPr>
              <w:ind w:right="-72"/>
              <w:jc w:val="right"/>
              <w:rPr>
                <w:rFonts w:ascii="Arial" w:hAnsi="Arial" w:cs="Arial"/>
              </w:rPr>
            </w:pPr>
            <w:r w:rsidRPr="00394C98">
              <w:rPr>
                <w:rFonts w:ascii="Arial" w:hAnsi="Arial" w:cs="Arial"/>
                <w:color w:val="000000" w:themeColor="text1"/>
                <w:rtl/>
              </w:rPr>
              <w:t>-</w:t>
            </w:r>
          </w:p>
        </w:tc>
        <w:tc>
          <w:tcPr>
            <w:tcW w:w="1440" w:type="dxa"/>
            <w:shd w:val="clear" w:color="auto" w:fill="FAFAFA"/>
            <w:vAlign w:val="center"/>
          </w:tcPr>
          <w:p w14:paraId="44BC5FCF" w14:textId="642A0F97" w:rsidR="00394C98" w:rsidRPr="00394C98" w:rsidRDefault="00394C98" w:rsidP="00394C98">
            <w:pPr>
              <w:ind w:right="-72"/>
              <w:jc w:val="right"/>
              <w:rPr>
                <w:rFonts w:ascii="Arial" w:hAnsi="Arial" w:cs="Arial"/>
              </w:rPr>
            </w:pPr>
            <w:r w:rsidRPr="00394C98">
              <w:rPr>
                <w:rFonts w:ascii="Arial" w:hAnsi="Arial" w:cs="Arial"/>
                <w:color w:val="000000" w:themeColor="text1"/>
                <w:rtl/>
              </w:rPr>
              <w:t>-</w:t>
            </w:r>
          </w:p>
        </w:tc>
        <w:tc>
          <w:tcPr>
            <w:tcW w:w="1440" w:type="dxa"/>
            <w:shd w:val="clear" w:color="auto" w:fill="FAFAFA"/>
            <w:vAlign w:val="center"/>
          </w:tcPr>
          <w:p w14:paraId="09B47107" w14:textId="3CA50200" w:rsidR="00394C98" w:rsidRPr="00394C98" w:rsidRDefault="00394C98" w:rsidP="00394C98">
            <w:pPr>
              <w:ind w:right="-72"/>
              <w:jc w:val="right"/>
              <w:rPr>
                <w:rFonts w:ascii="Arial" w:hAnsi="Arial" w:cs="Arial"/>
              </w:rPr>
            </w:pPr>
            <w:r w:rsidRPr="00394C98">
              <w:rPr>
                <w:rFonts w:ascii="Arial" w:hAnsi="Arial" w:cs="Arial"/>
                <w:color w:val="000000" w:themeColor="text1"/>
                <w:cs/>
              </w:rPr>
              <w:t>12</w:t>
            </w:r>
            <w:r w:rsidRPr="00394C98">
              <w:rPr>
                <w:rFonts w:ascii="Arial" w:hAnsi="Arial" w:cs="Arial"/>
                <w:color w:val="000000" w:themeColor="text1"/>
              </w:rPr>
              <w:t>,</w:t>
            </w:r>
            <w:r w:rsidRPr="00394C98">
              <w:rPr>
                <w:rFonts w:ascii="Arial" w:hAnsi="Arial" w:cs="Arial"/>
                <w:color w:val="000000" w:themeColor="text1"/>
                <w:cs/>
              </w:rPr>
              <w:t>679</w:t>
            </w:r>
          </w:p>
        </w:tc>
        <w:tc>
          <w:tcPr>
            <w:tcW w:w="1440" w:type="dxa"/>
            <w:shd w:val="clear" w:color="auto" w:fill="FAFAFA"/>
            <w:vAlign w:val="center"/>
          </w:tcPr>
          <w:p w14:paraId="6A60D170" w14:textId="214A944A" w:rsidR="00394C98" w:rsidRPr="00394C98" w:rsidRDefault="00394C98" w:rsidP="00394C98">
            <w:pPr>
              <w:ind w:right="-72"/>
              <w:jc w:val="right"/>
              <w:rPr>
                <w:rFonts w:ascii="Arial" w:hAnsi="Arial" w:cs="Arial"/>
              </w:rPr>
            </w:pPr>
            <w:r w:rsidRPr="00394C98">
              <w:rPr>
                <w:rFonts w:ascii="Arial" w:hAnsi="Arial" w:cs="Arial"/>
                <w:color w:val="000000" w:themeColor="text1"/>
                <w:cs/>
              </w:rPr>
              <w:t>12</w:t>
            </w:r>
            <w:r w:rsidRPr="00394C98">
              <w:rPr>
                <w:rFonts w:ascii="Arial" w:hAnsi="Arial" w:cs="Arial"/>
                <w:color w:val="000000" w:themeColor="text1"/>
              </w:rPr>
              <w:t>,</w:t>
            </w:r>
            <w:r w:rsidRPr="00394C98">
              <w:rPr>
                <w:rFonts w:ascii="Arial" w:hAnsi="Arial" w:cs="Arial"/>
                <w:color w:val="000000" w:themeColor="text1"/>
                <w:cs/>
              </w:rPr>
              <w:t>679</w:t>
            </w:r>
          </w:p>
        </w:tc>
      </w:tr>
      <w:tr w:rsidR="00394C98" w:rsidRPr="002757C2" w14:paraId="010DE2A5" w14:textId="77777777" w:rsidTr="00884EF6">
        <w:tc>
          <w:tcPr>
            <w:tcW w:w="3798" w:type="dxa"/>
            <w:vAlign w:val="bottom"/>
          </w:tcPr>
          <w:p w14:paraId="4D279E59" w14:textId="238F998D" w:rsidR="00394C98" w:rsidRPr="002757C2" w:rsidRDefault="00394C98" w:rsidP="00394C98">
            <w:pPr>
              <w:jc w:val="both"/>
              <w:rPr>
                <w:rFonts w:ascii="Arial" w:eastAsia="Arial" w:hAnsi="Arial" w:cs="Arial"/>
              </w:rPr>
            </w:pPr>
            <w:r w:rsidRPr="002757C2">
              <w:rPr>
                <w:rFonts w:ascii="Arial" w:eastAsia="Arial" w:hAnsi="Arial" w:cs="Arial"/>
              </w:rPr>
              <w:t xml:space="preserve">Investments designated at </w:t>
            </w:r>
            <w:proofErr w:type="gramStart"/>
            <w:r w:rsidRPr="002757C2">
              <w:rPr>
                <w:rFonts w:ascii="Arial" w:eastAsia="Arial" w:hAnsi="Arial" w:cs="Arial"/>
              </w:rPr>
              <w:t>fair</w:t>
            </w:r>
            <w:proofErr w:type="gramEnd"/>
            <w:r w:rsidRPr="002757C2">
              <w:rPr>
                <w:rFonts w:ascii="Arial" w:eastAsia="Arial" w:hAnsi="Arial" w:cs="Arial"/>
              </w:rPr>
              <w:t xml:space="preserve">  </w:t>
            </w:r>
          </w:p>
          <w:p w14:paraId="03F2A0AA" w14:textId="0DE3D92D" w:rsidR="00394C98" w:rsidRPr="002757C2" w:rsidRDefault="00394C98" w:rsidP="00394C98">
            <w:pPr>
              <w:jc w:val="thaiDistribute"/>
              <w:rPr>
                <w:rFonts w:ascii="Arial" w:eastAsia="Arial" w:hAnsi="Arial" w:cs="Arial"/>
                <w:color w:val="000000"/>
              </w:rPr>
            </w:pPr>
            <w:r w:rsidRPr="002757C2">
              <w:rPr>
                <w:rFonts w:ascii="Arial" w:eastAsia="Arial" w:hAnsi="Arial" w:cs="Arial"/>
              </w:rPr>
              <w:t xml:space="preserve">   value through profit or loss </w:t>
            </w:r>
          </w:p>
        </w:tc>
        <w:tc>
          <w:tcPr>
            <w:tcW w:w="1458" w:type="dxa"/>
            <w:shd w:val="clear" w:color="auto" w:fill="FAFAFA"/>
            <w:vAlign w:val="bottom"/>
          </w:tcPr>
          <w:p w14:paraId="0E0A558E" w14:textId="77777777" w:rsidR="00394C98" w:rsidRPr="00394C98" w:rsidRDefault="00394C98" w:rsidP="00394C98">
            <w:pPr>
              <w:ind w:right="-72"/>
              <w:jc w:val="right"/>
              <w:rPr>
                <w:rFonts w:ascii="Arial" w:hAnsi="Arial" w:cs="Arial"/>
              </w:rPr>
            </w:pPr>
          </w:p>
        </w:tc>
        <w:tc>
          <w:tcPr>
            <w:tcW w:w="1440" w:type="dxa"/>
            <w:shd w:val="clear" w:color="auto" w:fill="FAFAFA"/>
            <w:vAlign w:val="bottom"/>
          </w:tcPr>
          <w:p w14:paraId="3D80DA1D" w14:textId="77777777" w:rsidR="00394C98" w:rsidRPr="00394C98" w:rsidRDefault="00394C98" w:rsidP="00394C98">
            <w:pPr>
              <w:ind w:right="-72"/>
              <w:jc w:val="right"/>
              <w:rPr>
                <w:rFonts w:ascii="Arial" w:hAnsi="Arial" w:cs="Arial"/>
              </w:rPr>
            </w:pPr>
          </w:p>
        </w:tc>
        <w:tc>
          <w:tcPr>
            <w:tcW w:w="1440" w:type="dxa"/>
            <w:shd w:val="clear" w:color="auto" w:fill="FAFAFA"/>
            <w:vAlign w:val="bottom"/>
          </w:tcPr>
          <w:p w14:paraId="133C66DA" w14:textId="77777777" w:rsidR="00394C98" w:rsidRPr="00394C98" w:rsidRDefault="00394C98" w:rsidP="00394C98">
            <w:pPr>
              <w:ind w:right="-72"/>
              <w:jc w:val="right"/>
              <w:rPr>
                <w:rFonts w:ascii="Arial" w:hAnsi="Arial" w:cs="Arial"/>
              </w:rPr>
            </w:pPr>
          </w:p>
        </w:tc>
        <w:tc>
          <w:tcPr>
            <w:tcW w:w="1440" w:type="dxa"/>
            <w:shd w:val="clear" w:color="auto" w:fill="FAFAFA"/>
            <w:vAlign w:val="bottom"/>
          </w:tcPr>
          <w:p w14:paraId="0F426448" w14:textId="77777777" w:rsidR="00394C98" w:rsidRPr="00394C98" w:rsidRDefault="00394C98" w:rsidP="00394C98">
            <w:pPr>
              <w:ind w:right="-72"/>
              <w:jc w:val="right"/>
              <w:rPr>
                <w:rFonts w:ascii="Arial" w:hAnsi="Arial" w:cs="Arial"/>
              </w:rPr>
            </w:pPr>
          </w:p>
        </w:tc>
      </w:tr>
      <w:tr w:rsidR="00394C98" w:rsidRPr="002757C2" w14:paraId="167B8FF1" w14:textId="77777777" w:rsidTr="00884EF6">
        <w:tc>
          <w:tcPr>
            <w:tcW w:w="3798" w:type="dxa"/>
            <w:vAlign w:val="bottom"/>
          </w:tcPr>
          <w:p w14:paraId="0CBC882B" w14:textId="202C984C" w:rsidR="00394C98" w:rsidRPr="002757C2" w:rsidRDefault="00394C98" w:rsidP="00394C98">
            <w:pPr>
              <w:jc w:val="thaiDistribute"/>
              <w:rPr>
                <w:rFonts w:ascii="Arial" w:eastAsia="Arial" w:hAnsi="Arial" w:cs="Arial"/>
                <w:color w:val="000000"/>
              </w:rPr>
            </w:pPr>
            <w:r w:rsidRPr="002757C2">
              <w:rPr>
                <w:rFonts w:ascii="Arial" w:eastAsia="Arial" w:hAnsi="Arial" w:cs="Arial"/>
              </w:rPr>
              <w:t xml:space="preserve">   Debt securities</w:t>
            </w:r>
          </w:p>
        </w:tc>
        <w:tc>
          <w:tcPr>
            <w:tcW w:w="1458" w:type="dxa"/>
            <w:tcBorders>
              <w:bottom w:val="single" w:sz="4" w:space="0" w:color="auto"/>
            </w:tcBorders>
            <w:shd w:val="clear" w:color="auto" w:fill="FAFAFA"/>
            <w:vAlign w:val="center"/>
          </w:tcPr>
          <w:p w14:paraId="37C0A440" w14:textId="4527B000" w:rsidR="00394C98" w:rsidRPr="00394C98" w:rsidRDefault="00394C98" w:rsidP="00394C98">
            <w:pPr>
              <w:ind w:right="-72"/>
              <w:jc w:val="right"/>
              <w:rPr>
                <w:rFonts w:ascii="Arial" w:hAnsi="Arial" w:cs="Arial"/>
              </w:rPr>
            </w:pPr>
            <w:r w:rsidRPr="00394C98">
              <w:rPr>
                <w:rFonts w:ascii="Arial" w:hAnsi="Arial" w:cs="Arial"/>
                <w:color w:val="000000" w:themeColor="text1"/>
                <w:rtl/>
              </w:rPr>
              <w:t>-</w:t>
            </w:r>
          </w:p>
        </w:tc>
        <w:tc>
          <w:tcPr>
            <w:tcW w:w="1440" w:type="dxa"/>
            <w:tcBorders>
              <w:bottom w:val="single" w:sz="4" w:space="0" w:color="auto"/>
            </w:tcBorders>
            <w:shd w:val="clear" w:color="auto" w:fill="FAFAFA"/>
            <w:vAlign w:val="center"/>
          </w:tcPr>
          <w:p w14:paraId="746A0D4A" w14:textId="1E97D707" w:rsidR="00394C98" w:rsidRPr="00394C98" w:rsidRDefault="00394C98" w:rsidP="00394C98">
            <w:pPr>
              <w:ind w:right="-72"/>
              <w:jc w:val="right"/>
              <w:rPr>
                <w:rFonts w:ascii="Arial" w:hAnsi="Arial" w:cs="Arial"/>
              </w:rPr>
            </w:pPr>
            <w:r w:rsidRPr="00394C98">
              <w:rPr>
                <w:rFonts w:ascii="Arial" w:hAnsi="Arial" w:cs="Arial"/>
                <w:color w:val="000000" w:themeColor="text1"/>
                <w:cs/>
              </w:rPr>
              <w:t>235</w:t>
            </w:r>
          </w:p>
        </w:tc>
        <w:tc>
          <w:tcPr>
            <w:tcW w:w="1440" w:type="dxa"/>
            <w:tcBorders>
              <w:bottom w:val="single" w:sz="4" w:space="0" w:color="auto"/>
            </w:tcBorders>
            <w:shd w:val="clear" w:color="auto" w:fill="FAFAFA"/>
            <w:vAlign w:val="center"/>
          </w:tcPr>
          <w:p w14:paraId="238CD6E8" w14:textId="4220F804" w:rsidR="00394C98" w:rsidRPr="00394C98" w:rsidRDefault="00394C98" w:rsidP="00394C98">
            <w:pPr>
              <w:ind w:right="-72"/>
              <w:jc w:val="right"/>
              <w:rPr>
                <w:rFonts w:ascii="Arial" w:hAnsi="Arial" w:cs="Arial"/>
              </w:rPr>
            </w:pPr>
            <w:r w:rsidRPr="00394C98">
              <w:rPr>
                <w:rFonts w:ascii="Arial" w:hAnsi="Arial" w:cs="Arial"/>
                <w:color w:val="000000" w:themeColor="text1"/>
                <w:cs/>
              </w:rPr>
              <w:t>211</w:t>
            </w:r>
            <w:r w:rsidRPr="00394C98">
              <w:rPr>
                <w:rFonts w:ascii="Arial" w:hAnsi="Arial" w:cs="Arial"/>
                <w:color w:val="000000" w:themeColor="text1"/>
              </w:rPr>
              <w:t>,</w:t>
            </w:r>
            <w:r w:rsidRPr="00394C98">
              <w:rPr>
                <w:rFonts w:ascii="Arial" w:hAnsi="Arial" w:cs="Arial"/>
                <w:color w:val="000000" w:themeColor="text1"/>
                <w:cs/>
              </w:rPr>
              <w:t>337</w:t>
            </w:r>
          </w:p>
        </w:tc>
        <w:tc>
          <w:tcPr>
            <w:tcW w:w="1440" w:type="dxa"/>
            <w:tcBorders>
              <w:bottom w:val="single" w:sz="4" w:space="0" w:color="auto"/>
            </w:tcBorders>
            <w:shd w:val="clear" w:color="auto" w:fill="FAFAFA"/>
            <w:vAlign w:val="center"/>
          </w:tcPr>
          <w:p w14:paraId="6D1D420B" w14:textId="05D78E71" w:rsidR="00394C98" w:rsidRPr="00394C98" w:rsidRDefault="00394C98" w:rsidP="00394C98">
            <w:pPr>
              <w:ind w:right="-72"/>
              <w:jc w:val="right"/>
              <w:rPr>
                <w:rFonts w:ascii="Arial" w:hAnsi="Arial" w:cs="Arial"/>
              </w:rPr>
            </w:pPr>
            <w:r w:rsidRPr="00394C98">
              <w:rPr>
                <w:rFonts w:ascii="Arial" w:hAnsi="Arial" w:cs="Arial"/>
                <w:color w:val="000000" w:themeColor="text1"/>
                <w:cs/>
              </w:rPr>
              <w:t>211</w:t>
            </w:r>
            <w:r w:rsidRPr="00394C98">
              <w:rPr>
                <w:rFonts w:ascii="Arial" w:hAnsi="Arial" w:cs="Arial"/>
                <w:color w:val="000000" w:themeColor="text1"/>
              </w:rPr>
              <w:t>,</w:t>
            </w:r>
            <w:r w:rsidRPr="00394C98">
              <w:rPr>
                <w:rFonts w:ascii="Arial" w:hAnsi="Arial" w:cs="Arial"/>
                <w:color w:val="000000" w:themeColor="text1"/>
                <w:cs/>
              </w:rPr>
              <w:t>572</w:t>
            </w:r>
          </w:p>
        </w:tc>
      </w:tr>
      <w:tr w:rsidR="0053504E" w:rsidRPr="002757C2" w14:paraId="6AC3C185" w14:textId="77777777" w:rsidTr="00884EF6">
        <w:tc>
          <w:tcPr>
            <w:tcW w:w="3798" w:type="dxa"/>
            <w:vAlign w:val="bottom"/>
          </w:tcPr>
          <w:p w14:paraId="1D4DD26A" w14:textId="77777777" w:rsidR="0053504E" w:rsidRPr="002757C2" w:rsidRDefault="0053504E" w:rsidP="0053504E">
            <w:pPr>
              <w:jc w:val="thaiDistribute"/>
              <w:rPr>
                <w:rFonts w:ascii="Arial" w:eastAsia="Arial" w:hAnsi="Arial" w:cs="Arial"/>
                <w:color w:val="000000"/>
              </w:rPr>
            </w:pPr>
          </w:p>
        </w:tc>
        <w:tc>
          <w:tcPr>
            <w:tcW w:w="1458" w:type="dxa"/>
            <w:tcBorders>
              <w:top w:val="single" w:sz="4" w:space="0" w:color="auto"/>
            </w:tcBorders>
            <w:shd w:val="clear" w:color="auto" w:fill="FAFAFA"/>
            <w:vAlign w:val="bottom"/>
          </w:tcPr>
          <w:p w14:paraId="4D8DF962" w14:textId="77777777" w:rsidR="0053504E" w:rsidRPr="00394C98" w:rsidRDefault="0053504E" w:rsidP="00CF0068">
            <w:pPr>
              <w:ind w:right="-72"/>
              <w:jc w:val="right"/>
              <w:rPr>
                <w:rFonts w:ascii="Arial" w:hAnsi="Arial" w:cs="Arial"/>
              </w:rPr>
            </w:pPr>
          </w:p>
        </w:tc>
        <w:tc>
          <w:tcPr>
            <w:tcW w:w="1440" w:type="dxa"/>
            <w:tcBorders>
              <w:top w:val="single" w:sz="4" w:space="0" w:color="auto"/>
            </w:tcBorders>
            <w:shd w:val="clear" w:color="auto" w:fill="FAFAFA"/>
            <w:vAlign w:val="bottom"/>
          </w:tcPr>
          <w:p w14:paraId="5AA50C60" w14:textId="77777777" w:rsidR="0053504E" w:rsidRPr="00394C98" w:rsidRDefault="0053504E" w:rsidP="00CF0068">
            <w:pPr>
              <w:ind w:right="-72"/>
              <w:jc w:val="right"/>
              <w:rPr>
                <w:rFonts w:ascii="Arial" w:hAnsi="Arial" w:cs="Arial"/>
              </w:rPr>
            </w:pPr>
          </w:p>
        </w:tc>
        <w:tc>
          <w:tcPr>
            <w:tcW w:w="1440" w:type="dxa"/>
            <w:tcBorders>
              <w:top w:val="single" w:sz="4" w:space="0" w:color="auto"/>
            </w:tcBorders>
            <w:shd w:val="clear" w:color="auto" w:fill="FAFAFA"/>
            <w:vAlign w:val="bottom"/>
          </w:tcPr>
          <w:p w14:paraId="08D8AEAC" w14:textId="77777777" w:rsidR="0053504E" w:rsidRPr="00394C98" w:rsidRDefault="0053504E" w:rsidP="00CF0068">
            <w:pPr>
              <w:ind w:right="-72"/>
              <w:jc w:val="right"/>
              <w:rPr>
                <w:rFonts w:ascii="Arial" w:hAnsi="Arial" w:cs="Arial"/>
              </w:rPr>
            </w:pPr>
          </w:p>
        </w:tc>
        <w:tc>
          <w:tcPr>
            <w:tcW w:w="1440" w:type="dxa"/>
            <w:tcBorders>
              <w:top w:val="single" w:sz="4" w:space="0" w:color="auto"/>
            </w:tcBorders>
            <w:shd w:val="clear" w:color="auto" w:fill="FAFAFA"/>
            <w:vAlign w:val="bottom"/>
          </w:tcPr>
          <w:p w14:paraId="7BB1B042" w14:textId="77777777" w:rsidR="0053504E" w:rsidRPr="00394C98" w:rsidRDefault="0053504E" w:rsidP="00CF0068">
            <w:pPr>
              <w:ind w:right="-72"/>
              <w:jc w:val="right"/>
              <w:rPr>
                <w:rFonts w:ascii="Arial" w:hAnsi="Arial" w:cs="Arial"/>
              </w:rPr>
            </w:pPr>
          </w:p>
        </w:tc>
      </w:tr>
      <w:tr w:rsidR="00394C98" w:rsidRPr="002757C2" w14:paraId="7974607E" w14:textId="77777777" w:rsidTr="00884EF6">
        <w:tc>
          <w:tcPr>
            <w:tcW w:w="3798" w:type="dxa"/>
            <w:vAlign w:val="bottom"/>
          </w:tcPr>
          <w:p w14:paraId="72E3FABB" w14:textId="77777777" w:rsidR="00394C98" w:rsidRPr="002757C2" w:rsidRDefault="00394C98" w:rsidP="00394C98">
            <w:pPr>
              <w:jc w:val="thaiDistribute"/>
              <w:rPr>
                <w:rFonts w:ascii="Arial" w:eastAsia="Arial" w:hAnsi="Arial" w:cs="Arial"/>
                <w:color w:val="000000"/>
              </w:rPr>
            </w:pPr>
            <w:r w:rsidRPr="002757C2">
              <w:rPr>
                <w:rFonts w:ascii="Arial" w:eastAsia="Arial" w:hAnsi="Arial" w:cs="Arial"/>
                <w:b/>
                <w:bCs/>
              </w:rPr>
              <w:t>Total financial assets</w:t>
            </w:r>
          </w:p>
        </w:tc>
        <w:tc>
          <w:tcPr>
            <w:tcW w:w="1458" w:type="dxa"/>
            <w:tcBorders>
              <w:bottom w:val="single" w:sz="4" w:space="0" w:color="auto"/>
            </w:tcBorders>
            <w:shd w:val="clear" w:color="auto" w:fill="FAFAFA"/>
            <w:vAlign w:val="center"/>
          </w:tcPr>
          <w:p w14:paraId="2F16DBF5" w14:textId="16F6CDA3" w:rsidR="00394C98" w:rsidRPr="00394C98" w:rsidRDefault="00394C98" w:rsidP="00394C98">
            <w:pPr>
              <w:ind w:right="-72"/>
              <w:jc w:val="right"/>
              <w:rPr>
                <w:rFonts w:ascii="Arial" w:hAnsi="Arial" w:cs="Arial"/>
              </w:rPr>
            </w:pPr>
            <w:r w:rsidRPr="00394C98">
              <w:rPr>
                <w:rFonts w:ascii="Arial" w:hAnsi="Arial" w:cs="Arial"/>
                <w:color w:val="000000" w:themeColor="text1"/>
                <w:rtl/>
              </w:rPr>
              <w:t>-</w:t>
            </w:r>
          </w:p>
        </w:tc>
        <w:tc>
          <w:tcPr>
            <w:tcW w:w="1440" w:type="dxa"/>
            <w:tcBorders>
              <w:bottom w:val="single" w:sz="4" w:space="0" w:color="auto"/>
            </w:tcBorders>
            <w:shd w:val="clear" w:color="auto" w:fill="FAFAFA"/>
            <w:vAlign w:val="center"/>
          </w:tcPr>
          <w:p w14:paraId="1B0121F2" w14:textId="153B9798" w:rsidR="00394C98" w:rsidRPr="00394C98" w:rsidRDefault="00394C98" w:rsidP="00394C98">
            <w:pPr>
              <w:ind w:right="-72"/>
              <w:jc w:val="right"/>
              <w:rPr>
                <w:rFonts w:ascii="Arial" w:hAnsi="Arial" w:cs="Arial"/>
              </w:rPr>
            </w:pPr>
            <w:r w:rsidRPr="00394C98">
              <w:rPr>
                <w:rFonts w:ascii="Arial" w:hAnsi="Arial" w:cs="Arial"/>
                <w:color w:val="000000" w:themeColor="text1"/>
                <w:cs/>
              </w:rPr>
              <w:t>872</w:t>
            </w:r>
            <w:r w:rsidRPr="00394C98">
              <w:rPr>
                <w:rFonts w:ascii="Arial" w:hAnsi="Arial" w:cs="Arial"/>
                <w:color w:val="000000" w:themeColor="text1"/>
              </w:rPr>
              <w:t>,</w:t>
            </w:r>
            <w:r w:rsidRPr="00394C98">
              <w:rPr>
                <w:rFonts w:ascii="Arial" w:hAnsi="Arial" w:cs="Arial"/>
                <w:color w:val="000000" w:themeColor="text1"/>
                <w:cs/>
              </w:rPr>
              <w:t>503</w:t>
            </w:r>
          </w:p>
        </w:tc>
        <w:tc>
          <w:tcPr>
            <w:tcW w:w="1440" w:type="dxa"/>
            <w:tcBorders>
              <w:bottom w:val="single" w:sz="4" w:space="0" w:color="auto"/>
            </w:tcBorders>
            <w:shd w:val="clear" w:color="auto" w:fill="FAFAFA"/>
            <w:vAlign w:val="center"/>
          </w:tcPr>
          <w:p w14:paraId="157FEF86" w14:textId="2A337098" w:rsidR="00394C98" w:rsidRPr="00394C98" w:rsidRDefault="00394C98" w:rsidP="00394C98">
            <w:pPr>
              <w:ind w:right="-72"/>
              <w:jc w:val="right"/>
              <w:rPr>
                <w:rFonts w:ascii="Arial" w:hAnsi="Arial" w:cs="Arial"/>
              </w:rPr>
            </w:pPr>
            <w:r w:rsidRPr="00394C98">
              <w:rPr>
                <w:rFonts w:ascii="Arial" w:hAnsi="Arial" w:cs="Arial"/>
                <w:color w:val="000000" w:themeColor="text1"/>
                <w:cs/>
              </w:rPr>
              <w:t>224</w:t>
            </w:r>
            <w:r w:rsidRPr="00394C98">
              <w:rPr>
                <w:rFonts w:ascii="Arial" w:hAnsi="Arial" w:cs="Arial"/>
                <w:color w:val="000000" w:themeColor="text1"/>
              </w:rPr>
              <w:t>,</w:t>
            </w:r>
            <w:r w:rsidRPr="00394C98">
              <w:rPr>
                <w:rFonts w:ascii="Arial" w:hAnsi="Arial" w:cs="Arial"/>
                <w:color w:val="000000" w:themeColor="text1"/>
                <w:cs/>
              </w:rPr>
              <w:t>016</w:t>
            </w:r>
          </w:p>
        </w:tc>
        <w:tc>
          <w:tcPr>
            <w:tcW w:w="1440" w:type="dxa"/>
            <w:tcBorders>
              <w:bottom w:val="single" w:sz="4" w:space="0" w:color="auto"/>
            </w:tcBorders>
            <w:shd w:val="clear" w:color="auto" w:fill="FAFAFA"/>
            <w:vAlign w:val="center"/>
          </w:tcPr>
          <w:p w14:paraId="68149A67" w14:textId="127350E9" w:rsidR="00394C98" w:rsidRPr="00394C98" w:rsidRDefault="00394C98" w:rsidP="00394C98">
            <w:pPr>
              <w:ind w:right="-72"/>
              <w:jc w:val="right"/>
              <w:rPr>
                <w:rFonts w:ascii="Arial" w:hAnsi="Arial" w:cs="Arial"/>
              </w:rPr>
            </w:pPr>
            <w:r w:rsidRPr="00394C98">
              <w:rPr>
                <w:rFonts w:ascii="Arial" w:hAnsi="Arial" w:cs="Arial"/>
                <w:color w:val="000000" w:themeColor="text1"/>
                <w:cs/>
              </w:rPr>
              <w:t>1</w:t>
            </w:r>
            <w:r w:rsidRPr="00394C98">
              <w:rPr>
                <w:rFonts w:ascii="Arial" w:hAnsi="Arial" w:cs="Arial"/>
                <w:color w:val="000000" w:themeColor="text1"/>
              </w:rPr>
              <w:t>,</w:t>
            </w:r>
            <w:r w:rsidRPr="00394C98">
              <w:rPr>
                <w:rFonts w:ascii="Arial" w:hAnsi="Arial" w:cs="Arial"/>
                <w:color w:val="000000" w:themeColor="text1"/>
                <w:cs/>
              </w:rPr>
              <w:t>096</w:t>
            </w:r>
            <w:r w:rsidRPr="00394C98">
              <w:rPr>
                <w:rFonts w:ascii="Arial" w:hAnsi="Arial" w:cs="Arial"/>
                <w:color w:val="000000" w:themeColor="text1"/>
              </w:rPr>
              <w:t>,</w:t>
            </w:r>
            <w:r w:rsidRPr="00394C98">
              <w:rPr>
                <w:rFonts w:ascii="Arial" w:hAnsi="Arial" w:cs="Arial"/>
                <w:color w:val="000000" w:themeColor="text1"/>
                <w:cs/>
              </w:rPr>
              <w:t>519</w:t>
            </w:r>
          </w:p>
        </w:tc>
      </w:tr>
      <w:tr w:rsidR="0053504E" w:rsidRPr="002757C2" w14:paraId="359E7097" w14:textId="77777777" w:rsidTr="00884EF6">
        <w:tc>
          <w:tcPr>
            <w:tcW w:w="3798" w:type="dxa"/>
            <w:shd w:val="clear" w:color="auto" w:fill="auto"/>
            <w:vAlign w:val="bottom"/>
          </w:tcPr>
          <w:p w14:paraId="54FCAD94" w14:textId="15CA0599" w:rsidR="0053504E" w:rsidRPr="002757C2" w:rsidRDefault="0053504E" w:rsidP="0053504E">
            <w:pPr>
              <w:jc w:val="thaiDistribute"/>
              <w:rPr>
                <w:rFonts w:ascii="Arial" w:eastAsia="Arial" w:hAnsi="Arial" w:cs="Arial"/>
                <w:color w:val="000000"/>
              </w:rPr>
            </w:pPr>
          </w:p>
        </w:tc>
        <w:tc>
          <w:tcPr>
            <w:tcW w:w="1458" w:type="dxa"/>
            <w:shd w:val="clear" w:color="auto" w:fill="auto"/>
            <w:vAlign w:val="bottom"/>
          </w:tcPr>
          <w:p w14:paraId="7C9BE5FF" w14:textId="77777777" w:rsidR="0053504E" w:rsidRPr="002757C2" w:rsidRDefault="0053504E" w:rsidP="00CF0068">
            <w:pPr>
              <w:ind w:right="-72"/>
              <w:jc w:val="right"/>
              <w:rPr>
                <w:rFonts w:ascii="Arial" w:eastAsia="Arial" w:hAnsi="Arial" w:cs="Arial"/>
                <w:color w:val="000000"/>
              </w:rPr>
            </w:pPr>
          </w:p>
        </w:tc>
        <w:tc>
          <w:tcPr>
            <w:tcW w:w="1440" w:type="dxa"/>
            <w:shd w:val="clear" w:color="auto" w:fill="auto"/>
            <w:vAlign w:val="bottom"/>
          </w:tcPr>
          <w:p w14:paraId="03D362AC" w14:textId="77777777" w:rsidR="0053504E" w:rsidRPr="002757C2" w:rsidRDefault="0053504E" w:rsidP="00CF0068">
            <w:pPr>
              <w:ind w:right="-72"/>
              <w:jc w:val="right"/>
              <w:rPr>
                <w:rFonts w:ascii="Arial" w:hAnsi="Arial" w:cs="Arial"/>
                <w:color w:val="000000"/>
              </w:rPr>
            </w:pPr>
          </w:p>
        </w:tc>
        <w:tc>
          <w:tcPr>
            <w:tcW w:w="1440" w:type="dxa"/>
            <w:shd w:val="clear" w:color="auto" w:fill="auto"/>
            <w:vAlign w:val="bottom"/>
          </w:tcPr>
          <w:p w14:paraId="5F7D1DD9" w14:textId="77777777" w:rsidR="0053504E" w:rsidRPr="002757C2" w:rsidRDefault="0053504E" w:rsidP="00CF0068">
            <w:pPr>
              <w:ind w:right="-72"/>
              <w:jc w:val="right"/>
              <w:rPr>
                <w:rFonts w:ascii="Arial" w:eastAsia="Arial" w:hAnsi="Arial" w:cs="Arial"/>
                <w:color w:val="000000"/>
              </w:rPr>
            </w:pPr>
          </w:p>
        </w:tc>
        <w:tc>
          <w:tcPr>
            <w:tcW w:w="1440" w:type="dxa"/>
            <w:shd w:val="clear" w:color="auto" w:fill="auto"/>
            <w:vAlign w:val="bottom"/>
          </w:tcPr>
          <w:p w14:paraId="5DEF04F7" w14:textId="77777777" w:rsidR="0053504E" w:rsidRPr="002757C2" w:rsidRDefault="0053504E" w:rsidP="00CF0068">
            <w:pPr>
              <w:ind w:right="-72"/>
              <w:jc w:val="right"/>
              <w:rPr>
                <w:rFonts w:ascii="Arial" w:hAnsi="Arial" w:cs="Arial"/>
                <w:color w:val="000000"/>
              </w:rPr>
            </w:pPr>
          </w:p>
        </w:tc>
      </w:tr>
      <w:tr w:rsidR="002757C2" w:rsidRPr="002757C2" w14:paraId="4EFB3F65" w14:textId="77777777" w:rsidTr="00884EF6">
        <w:tc>
          <w:tcPr>
            <w:tcW w:w="3798" w:type="dxa"/>
            <w:shd w:val="clear" w:color="auto" w:fill="auto"/>
            <w:vAlign w:val="bottom"/>
          </w:tcPr>
          <w:p w14:paraId="1A522A2C" w14:textId="4E040BAF" w:rsidR="002757C2" w:rsidRPr="002757C2" w:rsidRDefault="002757C2" w:rsidP="002757C2">
            <w:pPr>
              <w:jc w:val="thaiDistribute"/>
              <w:rPr>
                <w:rFonts w:ascii="Arial" w:eastAsia="Arial" w:hAnsi="Arial" w:cs="Arial"/>
                <w:color w:val="000000"/>
              </w:rPr>
            </w:pPr>
            <w:r w:rsidRPr="002757C2">
              <w:rPr>
                <w:rFonts w:ascii="Arial" w:eastAsia="Arial" w:hAnsi="Arial" w:cs="Arial"/>
                <w:b/>
                <w:bCs/>
              </w:rPr>
              <w:t xml:space="preserve">As </w:t>
            </w:r>
            <w:proofErr w:type="gramStart"/>
            <w:r w:rsidRPr="002757C2">
              <w:rPr>
                <w:rFonts w:ascii="Arial" w:eastAsia="Arial" w:hAnsi="Arial" w:cs="Arial"/>
                <w:b/>
                <w:bCs/>
              </w:rPr>
              <w:t>at</w:t>
            </w:r>
            <w:proofErr w:type="gramEnd"/>
            <w:r w:rsidRPr="002757C2">
              <w:rPr>
                <w:rFonts w:ascii="Arial" w:eastAsia="Arial" w:hAnsi="Arial" w:cs="Arial"/>
                <w:b/>
                <w:bCs/>
              </w:rPr>
              <w:t xml:space="preserve"> </w:t>
            </w:r>
            <w:r w:rsidRPr="002757C2">
              <w:rPr>
                <w:rFonts w:ascii="Arial" w:eastAsia="Arial" w:hAnsi="Arial" w:cs="Arial"/>
                <w:b/>
                <w:bCs/>
                <w:lang w:val="en-GB"/>
              </w:rPr>
              <w:t>31</w:t>
            </w:r>
            <w:r w:rsidRPr="002757C2">
              <w:rPr>
                <w:rFonts w:ascii="Arial" w:eastAsia="Arial" w:hAnsi="Arial" w:cs="Arial"/>
                <w:b/>
                <w:bCs/>
              </w:rPr>
              <w:t xml:space="preserve"> December </w:t>
            </w:r>
            <w:r w:rsidRPr="002757C2">
              <w:rPr>
                <w:rFonts w:ascii="Arial" w:eastAsia="Arial" w:hAnsi="Arial" w:cs="Arial"/>
                <w:b/>
                <w:bCs/>
                <w:lang w:val="en-GB"/>
              </w:rPr>
              <w:t>2022</w:t>
            </w:r>
          </w:p>
        </w:tc>
        <w:tc>
          <w:tcPr>
            <w:tcW w:w="1458" w:type="dxa"/>
            <w:shd w:val="clear" w:color="auto" w:fill="auto"/>
            <w:vAlign w:val="bottom"/>
          </w:tcPr>
          <w:p w14:paraId="5D28A13D"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7ABE9765" w14:textId="77777777" w:rsidR="002757C2" w:rsidRPr="002757C2" w:rsidRDefault="002757C2" w:rsidP="002757C2">
            <w:pPr>
              <w:ind w:right="-72"/>
              <w:jc w:val="right"/>
              <w:rPr>
                <w:rFonts w:ascii="Arial" w:hAnsi="Arial" w:cs="Arial"/>
                <w:color w:val="000000"/>
              </w:rPr>
            </w:pPr>
          </w:p>
        </w:tc>
        <w:tc>
          <w:tcPr>
            <w:tcW w:w="1440" w:type="dxa"/>
            <w:shd w:val="clear" w:color="auto" w:fill="auto"/>
            <w:vAlign w:val="bottom"/>
          </w:tcPr>
          <w:p w14:paraId="7CC2EFA7"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5D70E482" w14:textId="77777777" w:rsidR="002757C2" w:rsidRPr="002757C2" w:rsidRDefault="002757C2" w:rsidP="002757C2">
            <w:pPr>
              <w:ind w:right="-72"/>
              <w:jc w:val="right"/>
              <w:rPr>
                <w:rFonts w:ascii="Arial" w:hAnsi="Arial" w:cs="Arial"/>
                <w:color w:val="000000"/>
              </w:rPr>
            </w:pPr>
          </w:p>
        </w:tc>
      </w:tr>
      <w:tr w:rsidR="002757C2" w:rsidRPr="002757C2" w14:paraId="276069DB" w14:textId="77777777" w:rsidTr="00884EF6">
        <w:tc>
          <w:tcPr>
            <w:tcW w:w="3798" w:type="dxa"/>
            <w:shd w:val="clear" w:color="auto" w:fill="auto"/>
            <w:vAlign w:val="bottom"/>
          </w:tcPr>
          <w:p w14:paraId="64C0E9B0" w14:textId="0C411065" w:rsidR="002757C2" w:rsidRPr="002757C2" w:rsidRDefault="002757C2" w:rsidP="002757C2">
            <w:pPr>
              <w:jc w:val="thaiDistribute"/>
              <w:rPr>
                <w:rFonts w:ascii="Arial" w:eastAsia="Arial" w:hAnsi="Arial" w:cs="Arial"/>
              </w:rPr>
            </w:pPr>
            <w:r w:rsidRPr="002757C2">
              <w:rPr>
                <w:rFonts w:ascii="Arial" w:eastAsia="Arial" w:hAnsi="Arial" w:cs="Arial"/>
                <w:b/>
                <w:bCs/>
              </w:rPr>
              <w:t>Financial assets</w:t>
            </w:r>
          </w:p>
        </w:tc>
        <w:tc>
          <w:tcPr>
            <w:tcW w:w="1458" w:type="dxa"/>
            <w:shd w:val="clear" w:color="auto" w:fill="auto"/>
            <w:vAlign w:val="bottom"/>
          </w:tcPr>
          <w:p w14:paraId="57D1F195"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2C2DC981" w14:textId="77777777" w:rsidR="002757C2" w:rsidRPr="002757C2" w:rsidRDefault="002757C2" w:rsidP="002757C2">
            <w:pPr>
              <w:ind w:right="-72"/>
              <w:jc w:val="right"/>
              <w:rPr>
                <w:rFonts w:ascii="Arial" w:hAnsi="Arial" w:cs="Arial"/>
                <w:color w:val="000000"/>
              </w:rPr>
            </w:pPr>
          </w:p>
        </w:tc>
        <w:tc>
          <w:tcPr>
            <w:tcW w:w="1440" w:type="dxa"/>
            <w:shd w:val="clear" w:color="auto" w:fill="auto"/>
            <w:vAlign w:val="bottom"/>
          </w:tcPr>
          <w:p w14:paraId="739834AC" w14:textId="77777777" w:rsidR="002757C2" w:rsidRPr="002757C2" w:rsidRDefault="002757C2" w:rsidP="002757C2">
            <w:pPr>
              <w:ind w:right="-72"/>
              <w:jc w:val="right"/>
              <w:rPr>
                <w:rFonts w:ascii="Arial" w:eastAsia="Arial" w:hAnsi="Arial" w:cs="Arial"/>
                <w:color w:val="000000"/>
              </w:rPr>
            </w:pPr>
          </w:p>
        </w:tc>
        <w:tc>
          <w:tcPr>
            <w:tcW w:w="1440" w:type="dxa"/>
            <w:shd w:val="clear" w:color="auto" w:fill="auto"/>
            <w:vAlign w:val="bottom"/>
          </w:tcPr>
          <w:p w14:paraId="3129B062" w14:textId="77777777" w:rsidR="002757C2" w:rsidRPr="002757C2" w:rsidRDefault="002757C2" w:rsidP="002757C2">
            <w:pPr>
              <w:ind w:right="-72"/>
              <w:jc w:val="right"/>
              <w:rPr>
                <w:rFonts w:ascii="Arial" w:hAnsi="Arial" w:cs="Arial"/>
                <w:color w:val="000000"/>
              </w:rPr>
            </w:pPr>
          </w:p>
        </w:tc>
      </w:tr>
      <w:tr w:rsidR="002757C2" w:rsidRPr="002757C2" w14:paraId="09C39428" w14:textId="77777777" w:rsidTr="00884EF6">
        <w:tc>
          <w:tcPr>
            <w:tcW w:w="3798" w:type="dxa"/>
            <w:shd w:val="clear" w:color="auto" w:fill="auto"/>
            <w:vAlign w:val="bottom"/>
          </w:tcPr>
          <w:p w14:paraId="371EA1AC" w14:textId="77777777" w:rsidR="002757C2" w:rsidRPr="002757C2" w:rsidRDefault="002757C2" w:rsidP="002757C2">
            <w:pPr>
              <w:jc w:val="both"/>
              <w:rPr>
                <w:rFonts w:ascii="Arial" w:eastAsia="Arial" w:hAnsi="Arial" w:cs="Arial"/>
              </w:rPr>
            </w:pPr>
            <w:r w:rsidRPr="002757C2">
              <w:rPr>
                <w:rFonts w:ascii="Arial" w:eastAsia="Arial" w:hAnsi="Arial" w:cs="Arial"/>
              </w:rPr>
              <w:t xml:space="preserve">Investments measured at fair </w:t>
            </w:r>
            <w:proofErr w:type="gramStart"/>
            <w:r w:rsidRPr="002757C2">
              <w:rPr>
                <w:rFonts w:ascii="Arial" w:eastAsia="Arial" w:hAnsi="Arial" w:cs="Arial"/>
              </w:rPr>
              <w:t>value</w:t>
            </w:r>
            <w:proofErr w:type="gramEnd"/>
          </w:p>
          <w:p w14:paraId="2D2D190E" w14:textId="77777777" w:rsidR="002757C2" w:rsidRPr="002757C2" w:rsidRDefault="002757C2" w:rsidP="002757C2">
            <w:pPr>
              <w:jc w:val="thaiDistribute"/>
              <w:rPr>
                <w:rFonts w:ascii="Arial" w:eastAsia="Arial" w:hAnsi="Arial" w:cs="Arial"/>
              </w:rPr>
            </w:pPr>
            <w:r w:rsidRPr="002757C2">
              <w:rPr>
                <w:rFonts w:ascii="Arial" w:eastAsia="Arial" w:hAnsi="Arial" w:cs="Arial"/>
              </w:rPr>
              <w:t xml:space="preserve">   through other comprehensive </w:t>
            </w:r>
          </w:p>
          <w:p w14:paraId="38C9D0A0" w14:textId="3626F232" w:rsidR="002757C2" w:rsidRPr="002757C2" w:rsidRDefault="002757C2" w:rsidP="002757C2">
            <w:pPr>
              <w:jc w:val="thaiDistribute"/>
              <w:rPr>
                <w:rFonts w:ascii="Arial" w:eastAsia="Arial" w:hAnsi="Arial" w:cs="Arial"/>
                <w:color w:val="000000"/>
              </w:rPr>
            </w:pPr>
            <w:r w:rsidRPr="002757C2">
              <w:rPr>
                <w:rFonts w:ascii="Arial" w:eastAsia="Arial" w:hAnsi="Arial" w:cs="Arial"/>
              </w:rPr>
              <w:t xml:space="preserve">   income</w:t>
            </w:r>
          </w:p>
        </w:tc>
        <w:tc>
          <w:tcPr>
            <w:tcW w:w="1458" w:type="dxa"/>
            <w:shd w:val="clear" w:color="auto" w:fill="auto"/>
            <w:vAlign w:val="bottom"/>
          </w:tcPr>
          <w:p w14:paraId="31554A57" w14:textId="1890CCEB" w:rsidR="002757C2" w:rsidRPr="002757C2" w:rsidRDefault="002757C2" w:rsidP="002757C2">
            <w:pPr>
              <w:ind w:right="-72"/>
              <w:jc w:val="right"/>
              <w:rPr>
                <w:rFonts w:ascii="Arial" w:hAnsi="Arial" w:cs="Arial"/>
              </w:rPr>
            </w:pPr>
          </w:p>
        </w:tc>
        <w:tc>
          <w:tcPr>
            <w:tcW w:w="1440" w:type="dxa"/>
            <w:shd w:val="clear" w:color="auto" w:fill="auto"/>
            <w:vAlign w:val="bottom"/>
          </w:tcPr>
          <w:p w14:paraId="3011B8A2" w14:textId="1D7E7D12" w:rsidR="002757C2" w:rsidRPr="002757C2" w:rsidRDefault="002757C2" w:rsidP="002757C2">
            <w:pPr>
              <w:ind w:right="-72"/>
              <w:jc w:val="right"/>
              <w:rPr>
                <w:rFonts w:ascii="Arial" w:hAnsi="Arial" w:cs="Arial"/>
              </w:rPr>
            </w:pPr>
          </w:p>
        </w:tc>
        <w:tc>
          <w:tcPr>
            <w:tcW w:w="1440" w:type="dxa"/>
            <w:shd w:val="clear" w:color="auto" w:fill="auto"/>
            <w:vAlign w:val="bottom"/>
          </w:tcPr>
          <w:p w14:paraId="32E4EE34" w14:textId="54E9841F" w:rsidR="002757C2" w:rsidRPr="002757C2" w:rsidRDefault="002757C2" w:rsidP="002757C2">
            <w:pPr>
              <w:ind w:right="-72"/>
              <w:jc w:val="right"/>
              <w:rPr>
                <w:rFonts w:ascii="Arial" w:hAnsi="Arial" w:cs="Arial"/>
              </w:rPr>
            </w:pPr>
          </w:p>
        </w:tc>
        <w:tc>
          <w:tcPr>
            <w:tcW w:w="1440" w:type="dxa"/>
            <w:shd w:val="clear" w:color="auto" w:fill="auto"/>
            <w:vAlign w:val="bottom"/>
          </w:tcPr>
          <w:p w14:paraId="13930215" w14:textId="1E1CE0D1" w:rsidR="002757C2" w:rsidRPr="002757C2" w:rsidRDefault="002757C2" w:rsidP="002757C2">
            <w:pPr>
              <w:ind w:right="-72"/>
              <w:jc w:val="right"/>
              <w:rPr>
                <w:rFonts w:ascii="Arial" w:hAnsi="Arial" w:cs="Arial"/>
              </w:rPr>
            </w:pPr>
          </w:p>
        </w:tc>
      </w:tr>
      <w:tr w:rsidR="002757C2" w:rsidRPr="002757C2" w14:paraId="339BD80C" w14:textId="77777777" w:rsidTr="00884EF6">
        <w:tc>
          <w:tcPr>
            <w:tcW w:w="3798" w:type="dxa"/>
            <w:shd w:val="clear" w:color="auto" w:fill="auto"/>
            <w:vAlign w:val="bottom"/>
          </w:tcPr>
          <w:p w14:paraId="2F1782AC" w14:textId="0F264647" w:rsidR="002757C2" w:rsidRPr="002757C2" w:rsidRDefault="002757C2" w:rsidP="002757C2">
            <w:pPr>
              <w:jc w:val="thaiDistribute"/>
              <w:rPr>
                <w:rFonts w:ascii="Arial" w:eastAsia="Arial" w:hAnsi="Arial" w:cs="Arial"/>
                <w:color w:val="000000"/>
              </w:rPr>
            </w:pPr>
            <w:r w:rsidRPr="002757C2">
              <w:rPr>
                <w:rFonts w:ascii="Arial" w:eastAsia="Arial" w:hAnsi="Arial" w:cs="Arial"/>
              </w:rPr>
              <w:t xml:space="preserve">   Debt securities</w:t>
            </w:r>
          </w:p>
        </w:tc>
        <w:tc>
          <w:tcPr>
            <w:tcW w:w="1458" w:type="dxa"/>
            <w:shd w:val="clear" w:color="auto" w:fill="auto"/>
            <w:vAlign w:val="bottom"/>
          </w:tcPr>
          <w:p w14:paraId="33FCC68B" w14:textId="4A62CAAA" w:rsidR="002757C2" w:rsidRPr="002757C2" w:rsidRDefault="002757C2" w:rsidP="002757C2">
            <w:pPr>
              <w:ind w:right="-72"/>
              <w:jc w:val="right"/>
              <w:rPr>
                <w:rFonts w:ascii="Arial" w:hAnsi="Arial" w:cs="Arial"/>
              </w:rPr>
            </w:pPr>
            <w:r w:rsidRPr="002757C2">
              <w:rPr>
                <w:rFonts w:ascii="Arial" w:hAnsi="Arial" w:cs="Arial" w:hint="cs"/>
                <w:rtl/>
              </w:rPr>
              <w:t>-</w:t>
            </w:r>
          </w:p>
        </w:tc>
        <w:tc>
          <w:tcPr>
            <w:tcW w:w="1440" w:type="dxa"/>
            <w:shd w:val="clear" w:color="auto" w:fill="auto"/>
            <w:vAlign w:val="bottom"/>
          </w:tcPr>
          <w:p w14:paraId="035995F8" w14:textId="4B05B06D" w:rsidR="002757C2" w:rsidRPr="002757C2" w:rsidRDefault="002757C2" w:rsidP="002757C2">
            <w:pPr>
              <w:ind w:right="-72"/>
              <w:jc w:val="right"/>
              <w:rPr>
                <w:rFonts w:ascii="Arial" w:hAnsi="Arial" w:cs="Arial"/>
              </w:rPr>
            </w:pPr>
            <w:r w:rsidRPr="002757C2">
              <w:rPr>
                <w:rFonts w:ascii="Arial" w:hAnsi="Arial" w:cs="Arial"/>
                <w:lang w:val="en-GB"/>
              </w:rPr>
              <w:t>25</w:t>
            </w:r>
            <w:r w:rsidRPr="002757C2">
              <w:rPr>
                <w:rFonts w:ascii="Arial" w:hAnsi="Arial" w:cs="Arial"/>
              </w:rPr>
              <w:t>,</w:t>
            </w:r>
            <w:r w:rsidRPr="002757C2">
              <w:rPr>
                <w:rFonts w:ascii="Arial" w:hAnsi="Arial" w:cs="Arial"/>
                <w:lang w:val="en-GB"/>
              </w:rPr>
              <w:t>971</w:t>
            </w:r>
          </w:p>
        </w:tc>
        <w:tc>
          <w:tcPr>
            <w:tcW w:w="1440" w:type="dxa"/>
            <w:shd w:val="clear" w:color="auto" w:fill="auto"/>
            <w:vAlign w:val="bottom"/>
          </w:tcPr>
          <w:p w14:paraId="1EDB0BE9" w14:textId="344E292E" w:rsidR="002757C2" w:rsidRPr="002757C2" w:rsidRDefault="002757C2" w:rsidP="002757C2">
            <w:pPr>
              <w:ind w:right="-72"/>
              <w:jc w:val="right"/>
              <w:rPr>
                <w:rFonts w:ascii="Arial" w:hAnsi="Arial" w:cs="Arial"/>
              </w:rPr>
            </w:pPr>
            <w:r w:rsidRPr="002757C2">
              <w:rPr>
                <w:rFonts w:ascii="Arial" w:hAnsi="Arial" w:cs="Arial" w:hint="cs"/>
                <w:rtl/>
              </w:rPr>
              <w:t>-</w:t>
            </w:r>
          </w:p>
        </w:tc>
        <w:tc>
          <w:tcPr>
            <w:tcW w:w="1440" w:type="dxa"/>
            <w:shd w:val="clear" w:color="auto" w:fill="auto"/>
            <w:vAlign w:val="bottom"/>
          </w:tcPr>
          <w:p w14:paraId="5464A1B1" w14:textId="358E8C8C" w:rsidR="002757C2" w:rsidRPr="002757C2" w:rsidRDefault="002757C2" w:rsidP="002757C2">
            <w:pPr>
              <w:ind w:right="-72"/>
              <w:jc w:val="right"/>
              <w:rPr>
                <w:rFonts w:ascii="Arial" w:hAnsi="Arial" w:cs="Arial"/>
              </w:rPr>
            </w:pPr>
            <w:r w:rsidRPr="002757C2">
              <w:rPr>
                <w:rFonts w:ascii="Arial" w:hAnsi="Arial" w:cs="Arial"/>
                <w:lang w:val="en-GB"/>
              </w:rPr>
              <w:t>25</w:t>
            </w:r>
            <w:r w:rsidRPr="002757C2">
              <w:rPr>
                <w:rFonts w:ascii="Arial" w:hAnsi="Arial" w:cs="Arial"/>
              </w:rPr>
              <w:t>,</w:t>
            </w:r>
            <w:r w:rsidRPr="002757C2">
              <w:rPr>
                <w:rFonts w:ascii="Arial" w:hAnsi="Arial" w:cs="Arial"/>
                <w:lang w:val="en-GB"/>
              </w:rPr>
              <w:t>971</w:t>
            </w:r>
          </w:p>
        </w:tc>
      </w:tr>
      <w:tr w:rsidR="002757C2" w:rsidRPr="002757C2" w14:paraId="1B6E55F6" w14:textId="77777777" w:rsidTr="00884EF6">
        <w:tc>
          <w:tcPr>
            <w:tcW w:w="3798" w:type="dxa"/>
            <w:shd w:val="clear" w:color="auto" w:fill="auto"/>
            <w:vAlign w:val="bottom"/>
          </w:tcPr>
          <w:p w14:paraId="54A0A193" w14:textId="38B2B199" w:rsidR="002757C2" w:rsidRPr="002757C2" w:rsidRDefault="002757C2" w:rsidP="002757C2">
            <w:pPr>
              <w:jc w:val="thaiDistribute"/>
              <w:rPr>
                <w:rFonts w:ascii="Arial" w:eastAsia="Arial" w:hAnsi="Arial" w:cs="Arial"/>
                <w:color w:val="000000"/>
              </w:rPr>
            </w:pPr>
            <w:r w:rsidRPr="002757C2">
              <w:rPr>
                <w:rFonts w:ascii="Arial" w:eastAsia="Arial" w:hAnsi="Arial" w:cs="Arial"/>
              </w:rPr>
              <w:t xml:space="preserve">   Equity securities</w:t>
            </w:r>
          </w:p>
        </w:tc>
        <w:tc>
          <w:tcPr>
            <w:tcW w:w="1458" w:type="dxa"/>
            <w:shd w:val="clear" w:color="auto" w:fill="auto"/>
            <w:vAlign w:val="bottom"/>
          </w:tcPr>
          <w:p w14:paraId="31635F97" w14:textId="3A541326" w:rsidR="002757C2" w:rsidRPr="002757C2" w:rsidRDefault="002757C2" w:rsidP="002757C2">
            <w:pPr>
              <w:ind w:right="-72"/>
              <w:jc w:val="right"/>
              <w:rPr>
                <w:rFonts w:ascii="Arial" w:eastAsia="Arial" w:hAnsi="Arial" w:cs="Arial"/>
                <w:color w:val="000000"/>
              </w:rPr>
            </w:pPr>
            <w:r w:rsidRPr="002757C2">
              <w:rPr>
                <w:rFonts w:ascii="Arial" w:hAnsi="Arial" w:cs="Arial"/>
                <w:lang w:val="en-GB"/>
              </w:rPr>
              <w:t>9</w:t>
            </w:r>
            <w:r w:rsidRPr="002757C2">
              <w:rPr>
                <w:rFonts w:ascii="Arial" w:hAnsi="Arial" w:cs="Arial"/>
              </w:rPr>
              <w:t>,</w:t>
            </w:r>
            <w:r w:rsidRPr="002757C2">
              <w:rPr>
                <w:rFonts w:ascii="Arial" w:hAnsi="Arial" w:cs="Arial"/>
                <w:lang w:val="en-GB"/>
              </w:rPr>
              <w:t>799</w:t>
            </w:r>
          </w:p>
        </w:tc>
        <w:tc>
          <w:tcPr>
            <w:tcW w:w="1440" w:type="dxa"/>
            <w:shd w:val="clear" w:color="auto" w:fill="auto"/>
            <w:vAlign w:val="bottom"/>
          </w:tcPr>
          <w:p w14:paraId="4C56FFDE" w14:textId="466F671B" w:rsidR="002757C2" w:rsidRPr="002757C2" w:rsidRDefault="002757C2" w:rsidP="002757C2">
            <w:pPr>
              <w:ind w:right="-72"/>
              <w:jc w:val="right"/>
              <w:rPr>
                <w:rFonts w:ascii="Arial" w:hAnsi="Arial" w:cs="Arial"/>
                <w:color w:val="000000"/>
              </w:rPr>
            </w:pPr>
            <w:r w:rsidRPr="002757C2">
              <w:rPr>
                <w:rFonts w:ascii="Arial" w:hAnsi="Arial" w:cs="Arial" w:hint="cs"/>
                <w:rtl/>
              </w:rPr>
              <w:t>-</w:t>
            </w:r>
          </w:p>
        </w:tc>
        <w:tc>
          <w:tcPr>
            <w:tcW w:w="1440" w:type="dxa"/>
            <w:shd w:val="clear" w:color="auto" w:fill="auto"/>
            <w:vAlign w:val="bottom"/>
          </w:tcPr>
          <w:p w14:paraId="40A2C396" w14:textId="3AD34988" w:rsidR="002757C2" w:rsidRPr="002757C2" w:rsidRDefault="002757C2" w:rsidP="002757C2">
            <w:pPr>
              <w:ind w:right="-72"/>
              <w:jc w:val="right"/>
              <w:rPr>
                <w:rFonts w:ascii="Arial" w:eastAsia="Arial" w:hAnsi="Arial" w:cs="Arial"/>
                <w:color w:val="000000"/>
              </w:rPr>
            </w:pPr>
            <w:r w:rsidRPr="002757C2">
              <w:rPr>
                <w:rFonts w:ascii="Arial" w:hAnsi="Arial" w:cs="Arial"/>
                <w:lang w:val="en-GB"/>
              </w:rPr>
              <w:t>7</w:t>
            </w:r>
            <w:r w:rsidRPr="002757C2">
              <w:rPr>
                <w:rFonts w:ascii="Arial" w:hAnsi="Arial" w:cs="Arial"/>
              </w:rPr>
              <w:t>,</w:t>
            </w:r>
            <w:r w:rsidRPr="002757C2">
              <w:rPr>
                <w:rFonts w:ascii="Arial" w:hAnsi="Arial" w:cs="Arial"/>
                <w:lang w:val="en-GB"/>
              </w:rPr>
              <w:t>428</w:t>
            </w:r>
          </w:p>
        </w:tc>
        <w:tc>
          <w:tcPr>
            <w:tcW w:w="1440" w:type="dxa"/>
            <w:shd w:val="clear" w:color="auto" w:fill="auto"/>
            <w:vAlign w:val="bottom"/>
          </w:tcPr>
          <w:p w14:paraId="3F362676" w14:textId="56B8AE43" w:rsidR="002757C2" w:rsidRPr="002757C2" w:rsidRDefault="002757C2" w:rsidP="002757C2">
            <w:pPr>
              <w:ind w:right="-72"/>
              <w:jc w:val="right"/>
              <w:rPr>
                <w:rFonts w:ascii="Arial" w:hAnsi="Arial" w:cs="Arial"/>
                <w:color w:val="000000"/>
              </w:rPr>
            </w:pPr>
            <w:r w:rsidRPr="002757C2">
              <w:rPr>
                <w:rFonts w:ascii="Arial" w:hAnsi="Arial" w:cs="Arial"/>
                <w:lang w:val="en-GB"/>
              </w:rPr>
              <w:t>17</w:t>
            </w:r>
            <w:r w:rsidRPr="002757C2">
              <w:rPr>
                <w:rFonts w:ascii="Arial" w:hAnsi="Arial" w:cs="Arial"/>
              </w:rPr>
              <w:t>,</w:t>
            </w:r>
            <w:r w:rsidRPr="002757C2">
              <w:rPr>
                <w:rFonts w:ascii="Arial" w:hAnsi="Arial" w:cs="Arial"/>
                <w:lang w:val="en-GB"/>
              </w:rPr>
              <w:t>227</w:t>
            </w:r>
          </w:p>
        </w:tc>
      </w:tr>
      <w:tr w:rsidR="002757C2" w:rsidRPr="002757C2" w14:paraId="7C925E93" w14:textId="77777777" w:rsidTr="00884EF6">
        <w:tc>
          <w:tcPr>
            <w:tcW w:w="3798" w:type="dxa"/>
            <w:shd w:val="clear" w:color="auto" w:fill="auto"/>
            <w:vAlign w:val="bottom"/>
          </w:tcPr>
          <w:p w14:paraId="0602219A" w14:textId="7ADD7E0A" w:rsidR="002757C2" w:rsidRPr="002757C2" w:rsidRDefault="002757C2" w:rsidP="002757C2">
            <w:pPr>
              <w:jc w:val="both"/>
              <w:rPr>
                <w:rFonts w:ascii="Arial" w:eastAsia="Arial" w:hAnsi="Arial" w:cs="Arial"/>
              </w:rPr>
            </w:pPr>
            <w:r w:rsidRPr="002757C2">
              <w:rPr>
                <w:rFonts w:ascii="Arial" w:eastAsia="Arial" w:hAnsi="Arial" w:cs="Arial"/>
              </w:rPr>
              <w:t xml:space="preserve">Investments designated at </w:t>
            </w:r>
            <w:proofErr w:type="gramStart"/>
            <w:r w:rsidRPr="002757C2">
              <w:rPr>
                <w:rFonts w:ascii="Arial" w:eastAsia="Arial" w:hAnsi="Arial" w:cs="Arial"/>
              </w:rPr>
              <w:t>fair</w:t>
            </w:r>
            <w:proofErr w:type="gramEnd"/>
            <w:r w:rsidRPr="002757C2">
              <w:rPr>
                <w:rFonts w:ascii="Arial" w:eastAsia="Arial" w:hAnsi="Arial" w:cs="Arial"/>
              </w:rPr>
              <w:t xml:space="preserve"> </w:t>
            </w:r>
          </w:p>
          <w:p w14:paraId="72E470B7" w14:textId="1ACFBB95" w:rsidR="002757C2" w:rsidRPr="002757C2" w:rsidRDefault="002757C2" w:rsidP="002757C2">
            <w:pPr>
              <w:jc w:val="thaiDistribute"/>
              <w:rPr>
                <w:rFonts w:ascii="Arial" w:eastAsia="Arial" w:hAnsi="Arial" w:cs="Arial"/>
                <w:color w:val="000000"/>
              </w:rPr>
            </w:pPr>
            <w:r w:rsidRPr="002757C2">
              <w:rPr>
                <w:rFonts w:ascii="Arial" w:eastAsia="Arial" w:hAnsi="Arial" w:cs="Arial"/>
              </w:rPr>
              <w:t xml:space="preserve">   value through profit or loss </w:t>
            </w:r>
          </w:p>
        </w:tc>
        <w:tc>
          <w:tcPr>
            <w:tcW w:w="1458" w:type="dxa"/>
            <w:shd w:val="clear" w:color="auto" w:fill="auto"/>
            <w:vAlign w:val="bottom"/>
          </w:tcPr>
          <w:p w14:paraId="40C51F15" w14:textId="359FFD05" w:rsidR="002757C2" w:rsidRPr="002757C2" w:rsidRDefault="002757C2" w:rsidP="002757C2">
            <w:pPr>
              <w:ind w:right="-72"/>
              <w:jc w:val="right"/>
              <w:rPr>
                <w:rFonts w:ascii="Arial" w:hAnsi="Arial" w:cs="Arial"/>
              </w:rPr>
            </w:pPr>
          </w:p>
        </w:tc>
        <w:tc>
          <w:tcPr>
            <w:tcW w:w="1440" w:type="dxa"/>
            <w:shd w:val="clear" w:color="auto" w:fill="auto"/>
            <w:vAlign w:val="bottom"/>
          </w:tcPr>
          <w:p w14:paraId="6546332E" w14:textId="307C8FA8" w:rsidR="002757C2" w:rsidRPr="002757C2" w:rsidRDefault="002757C2" w:rsidP="002757C2">
            <w:pPr>
              <w:ind w:right="-72"/>
              <w:jc w:val="right"/>
              <w:rPr>
                <w:rFonts w:ascii="Arial" w:hAnsi="Arial" w:cs="Arial"/>
              </w:rPr>
            </w:pPr>
          </w:p>
        </w:tc>
        <w:tc>
          <w:tcPr>
            <w:tcW w:w="1440" w:type="dxa"/>
            <w:shd w:val="clear" w:color="auto" w:fill="auto"/>
            <w:vAlign w:val="bottom"/>
          </w:tcPr>
          <w:p w14:paraId="512661A6" w14:textId="414C8AFB" w:rsidR="002757C2" w:rsidRPr="002757C2" w:rsidRDefault="002757C2" w:rsidP="002757C2">
            <w:pPr>
              <w:ind w:right="-72"/>
              <w:jc w:val="right"/>
              <w:rPr>
                <w:rFonts w:ascii="Arial" w:hAnsi="Arial" w:cs="Arial"/>
              </w:rPr>
            </w:pPr>
          </w:p>
        </w:tc>
        <w:tc>
          <w:tcPr>
            <w:tcW w:w="1440" w:type="dxa"/>
            <w:shd w:val="clear" w:color="auto" w:fill="auto"/>
            <w:vAlign w:val="bottom"/>
          </w:tcPr>
          <w:p w14:paraId="487CF366" w14:textId="40E58C84" w:rsidR="002757C2" w:rsidRPr="002757C2" w:rsidRDefault="002757C2" w:rsidP="002757C2">
            <w:pPr>
              <w:ind w:right="-72"/>
              <w:jc w:val="right"/>
              <w:rPr>
                <w:rFonts w:ascii="Arial" w:hAnsi="Arial" w:cs="Arial"/>
              </w:rPr>
            </w:pPr>
          </w:p>
        </w:tc>
      </w:tr>
      <w:tr w:rsidR="002757C2" w:rsidRPr="002757C2" w14:paraId="6CA229D2" w14:textId="77777777" w:rsidTr="00884EF6">
        <w:tc>
          <w:tcPr>
            <w:tcW w:w="3798" w:type="dxa"/>
            <w:shd w:val="clear" w:color="auto" w:fill="auto"/>
            <w:vAlign w:val="bottom"/>
          </w:tcPr>
          <w:p w14:paraId="003F98ED" w14:textId="2E5C042B" w:rsidR="002757C2" w:rsidRPr="002757C2" w:rsidRDefault="002757C2" w:rsidP="002757C2">
            <w:pPr>
              <w:jc w:val="thaiDistribute"/>
              <w:rPr>
                <w:rFonts w:ascii="Arial" w:eastAsia="Arial" w:hAnsi="Arial" w:cs="Arial"/>
              </w:rPr>
            </w:pPr>
            <w:r w:rsidRPr="002757C2">
              <w:rPr>
                <w:rFonts w:ascii="Arial" w:eastAsia="Arial" w:hAnsi="Arial" w:cs="Arial"/>
              </w:rPr>
              <w:t xml:space="preserve">   Debt securities</w:t>
            </w:r>
          </w:p>
        </w:tc>
        <w:tc>
          <w:tcPr>
            <w:tcW w:w="1458" w:type="dxa"/>
            <w:tcBorders>
              <w:bottom w:val="single" w:sz="4" w:space="0" w:color="auto"/>
            </w:tcBorders>
            <w:shd w:val="clear" w:color="auto" w:fill="auto"/>
            <w:vAlign w:val="bottom"/>
          </w:tcPr>
          <w:p w14:paraId="22DA61CA" w14:textId="1B18B293" w:rsidR="002757C2" w:rsidRPr="002757C2" w:rsidRDefault="002757C2" w:rsidP="002757C2">
            <w:pPr>
              <w:ind w:right="-72"/>
              <w:jc w:val="right"/>
              <w:rPr>
                <w:rFonts w:ascii="Arial" w:hAnsi="Arial" w:cs="Arial"/>
                <w:cs/>
              </w:rPr>
            </w:pPr>
            <w:r w:rsidRPr="002757C2">
              <w:rPr>
                <w:rFonts w:ascii="Arial" w:hAnsi="Arial" w:cs="Arial" w:hint="cs"/>
                <w:rtl/>
              </w:rPr>
              <w:t>-</w:t>
            </w:r>
          </w:p>
        </w:tc>
        <w:tc>
          <w:tcPr>
            <w:tcW w:w="1440" w:type="dxa"/>
            <w:tcBorders>
              <w:bottom w:val="single" w:sz="4" w:space="0" w:color="auto"/>
            </w:tcBorders>
            <w:shd w:val="clear" w:color="auto" w:fill="auto"/>
            <w:vAlign w:val="bottom"/>
          </w:tcPr>
          <w:p w14:paraId="2EE643DF" w14:textId="1D8779C9" w:rsidR="002757C2" w:rsidRPr="002757C2" w:rsidRDefault="002757C2" w:rsidP="002757C2">
            <w:pPr>
              <w:ind w:right="-72"/>
              <w:jc w:val="right"/>
              <w:rPr>
                <w:rFonts w:ascii="Arial" w:hAnsi="Arial" w:cs="Arial"/>
                <w:cs/>
              </w:rPr>
            </w:pPr>
            <w:r w:rsidRPr="002757C2">
              <w:rPr>
                <w:rFonts w:ascii="Arial" w:hAnsi="Arial" w:cs="Arial"/>
                <w:lang w:val="en-GB"/>
              </w:rPr>
              <w:t>236</w:t>
            </w:r>
          </w:p>
        </w:tc>
        <w:tc>
          <w:tcPr>
            <w:tcW w:w="1440" w:type="dxa"/>
            <w:tcBorders>
              <w:bottom w:val="single" w:sz="4" w:space="0" w:color="auto"/>
            </w:tcBorders>
            <w:shd w:val="clear" w:color="auto" w:fill="auto"/>
            <w:vAlign w:val="bottom"/>
          </w:tcPr>
          <w:p w14:paraId="52C6A0CC" w14:textId="7157D953" w:rsidR="002757C2" w:rsidRPr="002757C2" w:rsidRDefault="002757C2" w:rsidP="002757C2">
            <w:pPr>
              <w:ind w:right="-72"/>
              <w:jc w:val="right"/>
              <w:rPr>
                <w:rFonts w:ascii="Arial" w:hAnsi="Arial" w:cs="Arial"/>
                <w:cs/>
              </w:rPr>
            </w:pPr>
            <w:r w:rsidRPr="002757C2">
              <w:rPr>
                <w:rFonts w:ascii="Arial" w:hAnsi="Arial" w:cs="Arial"/>
                <w:lang w:val="en-GB"/>
              </w:rPr>
              <w:t>204</w:t>
            </w:r>
            <w:r w:rsidRPr="002757C2">
              <w:rPr>
                <w:rFonts w:ascii="Arial" w:hAnsi="Arial" w:cs="Arial"/>
              </w:rPr>
              <w:t>,</w:t>
            </w:r>
            <w:r w:rsidRPr="002757C2">
              <w:rPr>
                <w:rFonts w:ascii="Arial" w:hAnsi="Arial" w:cs="Arial"/>
                <w:lang w:val="en-GB"/>
              </w:rPr>
              <w:t>912</w:t>
            </w:r>
          </w:p>
        </w:tc>
        <w:tc>
          <w:tcPr>
            <w:tcW w:w="1440" w:type="dxa"/>
            <w:tcBorders>
              <w:bottom w:val="single" w:sz="4" w:space="0" w:color="auto"/>
            </w:tcBorders>
            <w:shd w:val="clear" w:color="auto" w:fill="auto"/>
            <w:vAlign w:val="bottom"/>
          </w:tcPr>
          <w:p w14:paraId="29138355" w14:textId="52394607" w:rsidR="002757C2" w:rsidRPr="002757C2" w:rsidRDefault="002757C2" w:rsidP="002757C2">
            <w:pPr>
              <w:ind w:right="-72"/>
              <w:jc w:val="right"/>
              <w:rPr>
                <w:rFonts w:ascii="Arial" w:hAnsi="Arial" w:cs="Arial"/>
                <w:cs/>
              </w:rPr>
            </w:pPr>
            <w:r w:rsidRPr="002757C2">
              <w:rPr>
                <w:rFonts w:ascii="Arial" w:hAnsi="Arial" w:cs="Arial"/>
                <w:lang w:val="en-GB"/>
              </w:rPr>
              <w:t>205</w:t>
            </w:r>
            <w:r w:rsidRPr="002757C2">
              <w:rPr>
                <w:rFonts w:ascii="Arial" w:hAnsi="Arial" w:cs="Arial"/>
              </w:rPr>
              <w:t>,</w:t>
            </w:r>
            <w:r w:rsidRPr="002757C2">
              <w:rPr>
                <w:rFonts w:ascii="Arial" w:hAnsi="Arial" w:cs="Arial"/>
                <w:lang w:val="en-GB"/>
              </w:rPr>
              <w:t>148</w:t>
            </w:r>
          </w:p>
        </w:tc>
      </w:tr>
      <w:tr w:rsidR="002757C2" w:rsidRPr="002757C2" w14:paraId="3985EFA8" w14:textId="77777777" w:rsidTr="00884EF6">
        <w:tc>
          <w:tcPr>
            <w:tcW w:w="3798" w:type="dxa"/>
            <w:shd w:val="clear" w:color="auto" w:fill="auto"/>
            <w:vAlign w:val="bottom"/>
          </w:tcPr>
          <w:p w14:paraId="16433B65" w14:textId="77777777" w:rsidR="002757C2" w:rsidRPr="002757C2" w:rsidRDefault="002757C2" w:rsidP="002757C2">
            <w:pPr>
              <w:jc w:val="thaiDistribute"/>
              <w:rPr>
                <w:rFonts w:ascii="Arial" w:eastAsia="Arial" w:hAnsi="Arial" w:cs="Arial"/>
                <w:color w:val="000000"/>
              </w:rPr>
            </w:pPr>
          </w:p>
        </w:tc>
        <w:tc>
          <w:tcPr>
            <w:tcW w:w="1458" w:type="dxa"/>
            <w:tcBorders>
              <w:top w:val="single" w:sz="4" w:space="0" w:color="auto"/>
            </w:tcBorders>
            <w:shd w:val="clear" w:color="auto" w:fill="auto"/>
            <w:vAlign w:val="bottom"/>
          </w:tcPr>
          <w:p w14:paraId="2C4A4D43" w14:textId="77777777" w:rsidR="002757C2" w:rsidRPr="002757C2" w:rsidRDefault="002757C2" w:rsidP="002757C2">
            <w:pPr>
              <w:ind w:right="-72"/>
              <w:jc w:val="right"/>
              <w:rPr>
                <w:rFonts w:ascii="Arial" w:eastAsia="Arial" w:hAnsi="Arial" w:cs="Arial"/>
                <w:color w:val="000000"/>
              </w:rPr>
            </w:pPr>
          </w:p>
        </w:tc>
        <w:tc>
          <w:tcPr>
            <w:tcW w:w="1440" w:type="dxa"/>
            <w:tcBorders>
              <w:top w:val="single" w:sz="4" w:space="0" w:color="auto"/>
            </w:tcBorders>
            <w:shd w:val="clear" w:color="auto" w:fill="auto"/>
            <w:vAlign w:val="bottom"/>
          </w:tcPr>
          <w:p w14:paraId="3982C654" w14:textId="77777777" w:rsidR="002757C2" w:rsidRPr="002757C2" w:rsidRDefault="002757C2" w:rsidP="002757C2">
            <w:pPr>
              <w:ind w:right="-72"/>
              <w:jc w:val="right"/>
              <w:rPr>
                <w:rFonts w:ascii="Arial" w:hAnsi="Arial" w:cs="Arial"/>
                <w:color w:val="000000"/>
              </w:rPr>
            </w:pPr>
          </w:p>
        </w:tc>
        <w:tc>
          <w:tcPr>
            <w:tcW w:w="1440" w:type="dxa"/>
            <w:tcBorders>
              <w:top w:val="single" w:sz="4" w:space="0" w:color="auto"/>
            </w:tcBorders>
            <w:shd w:val="clear" w:color="auto" w:fill="auto"/>
            <w:vAlign w:val="bottom"/>
          </w:tcPr>
          <w:p w14:paraId="68FF46D3" w14:textId="77777777" w:rsidR="002757C2" w:rsidRPr="002757C2" w:rsidRDefault="002757C2" w:rsidP="002757C2">
            <w:pPr>
              <w:ind w:right="-72"/>
              <w:jc w:val="right"/>
              <w:rPr>
                <w:rFonts w:ascii="Arial" w:eastAsia="Arial" w:hAnsi="Arial" w:cs="Arial"/>
                <w:color w:val="000000"/>
              </w:rPr>
            </w:pPr>
          </w:p>
        </w:tc>
        <w:tc>
          <w:tcPr>
            <w:tcW w:w="1440" w:type="dxa"/>
            <w:tcBorders>
              <w:top w:val="single" w:sz="4" w:space="0" w:color="auto"/>
            </w:tcBorders>
            <w:shd w:val="clear" w:color="auto" w:fill="auto"/>
            <w:vAlign w:val="bottom"/>
          </w:tcPr>
          <w:p w14:paraId="244D0357" w14:textId="77777777" w:rsidR="002757C2" w:rsidRPr="002757C2" w:rsidRDefault="002757C2" w:rsidP="002757C2">
            <w:pPr>
              <w:ind w:right="-72"/>
              <w:jc w:val="right"/>
              <w:rPr>
                <w:rFonts w:ascii="Arial" w:hAnsi="Arial" w:cs="Arial"/>
                <w:color w:val="000000"/>
              </w:rPr>
            </w:pPr>
          </w:p>
        </w:tc>
      </w:tr>
      <w:tr w:rsidR="002757C2" w:rsidRPr="002757C2" w14:paraId="5EF30749" w14:textId="77777777" w:rsidTr="00884EF6">
        <w:tc>
          <w:tcPr>
            <w:tcW w:w="3798" w:type="dxa"/>
            <w:shd w:val="clear" w:color="auto" w:fill="auto"/>
            <w:vAlign w:val="bottom"/>
          </w:tcPr>
          <w:p w14:paraId="6247CBB5" w14:textId="7A406490" w:rsidR="002757C2" w:rsidRPr="002757C2" w:rsidRDefault="002757C2" w:rsidP="002757C2">
            <w:pPr>
              <w:jc w:val="thaiDistribute"/>
              <w:rPr>
                <w:rFonts w:ascii="Arial" w:eastAsia="Arial" w:hAnsi="Arial" w:cs="Arial"/>
                <w:color w:val="000000"/>
              </w:rPr>
            </w:pPr>
            <w:r w:rsidRPr="002757C2">
              <w:rPr>
                <w:rFonts w:ascii="Arial" w:eastAsia="Arial" w:hAnsi="Arial" w:cs="Arial"/>
                <w:b/>
                <w:bCs/>
              </w:rPr>
              <w:t>Total financial assets</w:t>
            </w:r>
          </w:p>
        </w:tc>
        <w:tc>
          <w:tcPr>
            <w:tcW w:w="1458" w:type="dxa"/>
            <w:tcBorders>
              <w:bottom w:val="single" w:sz="4" w:space="0" w:color="auto"/>
            </w:tcBorders>
            <w:shd w:val="clear" w:color="auto" w:fill="auto"/>
            <w:vAlign w:val="bottom"/>
          </w:tcPr>
          <w:p w14:paraId="775ECA20" w14:textId="135EE958" w:rsidR="002757C2" w:rsidRPr="002757C2" w:rsidRDefault="002757C2" w:rsidP="002757C2">
            <w:pPr>
              <w:ind w:right="-72"/>
              <w:jc w:val="right"/>
              <w:rPr>
                <w:rFonts w:ascii="Arial" w:hAnsi="Arial" w:cs="Arial"/>
              </w:rPr>
            </w:pPr>
            <w:r w:rsidRPr="002757C2">
              <w:rPr>
                <w:rFonts w:ascii="Arial" w:hAnsi="Arial" w:cs="Arial"/>
                <w:lang w:val="en-GB"/>
              </w:rPr>
              <w:t>9</w:t>
            </w:r>
            <w:r w:rsidRPr="002757C2">
              <w:rPr>
                <w:rFonts w:ascii="Arial" w:hAnsi="Arial" w:cs="Arial"/>
              </w:rPr>
              <w:t>,</w:t>
            </w:r>
            <w:r w:rsidRPr="002757C2">
              <w:rPr>
                <w:rFonts w:ascii="Arial" w:hAnsi="Arial" w:cs="Arial"/>
                <w:lang w:val="en-GB"/>
              </w:rPr>
              <w:t>799</w:t>
            </w:r>
          </w:p>
        </w:tc>
        <w:tc>
          <w:tcPr>
            <w:tcW w:w="1440" w:type="dxa"/>
            <w:tcBorders>
              <w:bottom w:val="single" w:sz="4" w:space="0" w:color="auto"/>
            </w:tcBorders>
            <w:shd w:val="clear" w:color="auto" w:fill="auto"/>
            <w:vAlign w:val="bottom"/>
          </w:tcPr>
          <w:p w14:paraId="0A7D12A2" w14:textId="3B2A805A" w:rsidR="002757C2" w:rsidRPr="002757C2" w:rsidRDefault="002757C2" w:rsidP="002757C2">
            <w:pPr>
              <w:ind w:right="-72"/>
              <w:jc w:val="right"/>
              <w:rPr>
                <w:rFonts w:ascii="Arial" w:hAnsi="Arial" w:cs="Arial"/>
              </w:rPr>
            </w:pPr>
            <w:r w:rsidRPr="002757C2">
              <w:rPr>
                <w:rFonts w:ascii="Arial" w:hAnsi="Arial" w:cs="Arial"/>
                <w:lang w:val="en-GB"/>
              </w:rPr>
              <w:t>26</w:t>
            </w:r>
            <w:r w:rsidRPr="002757C2">
              <w:rPr>
                <w:rFonts w:ascii="Arial" w:hAnsi="Arial" w:cs="Arial"/>
              </w:rPr>
              <w:t>,</w:t>
            </w:r>
            <w:r w:rsidRPr="002757C2">
              <w:rPr>
                <w:rFonts w:ascii="Arial" w:hAnsi="Arial" w:cs="Arial"/>
                <w:lang w:val="en-GB"/>
              </w:rPr>
              <w:t>207</w:t>
            </w:r>
          </w:p>
        </w:tc>
        <w:tc>
          <w:tcPr>
            <w:tcW w:w="1440" w:type="dxa"/>
            <w:tcBorders>
              <w:bottom w:val="single" w:sz="4" w:space="0" w:color="auto"/>
            </w:tcBorders>
            <w:shd w:val="clear" w:color="auto" w:fill="auto"/>
            <w:vAlign w:val="bottom"/>
          </w:tcPr>
          <w:p w14:paraId="7B407EA1" w14:textId="688ADD0D" w:rsidR="002757C2" w:rsidRPr="002757C2" w:rsidRDefault="002757C2" w:rsidP="002757C2">
            <w:pPr>
              <w:ind w:right="-72"/>
              <w:jc w:val="right"/>
              <w:rPr>
                <w:rFonts w:ascii="Arial" w:hAnsi="Arial" w:cs="Arial"/>
              </w:rPr>
            </w:pPr>
            <w:r w:rsidRPr="002757C2">
              <w:rPr>
                <w:rFonts w:ascii="Arial" w:hAnsi="Arial" w:cs="Arial"/>
                <w:lang w:val="en-GB"/>
              </w:rPr>
              <w:t>212</w:t>
            </w:r>
            <w:r w:rsidRPr="002757C2">
              <w:rPr>
                <w:rFonts w:ascii="Arial" w:hAnsi="Arial" w:cs="Arial"/>
              </w:rPr>
              <w:t>,</w:t>
            </w:r>
            <w:r w:rsidRPr="002757C2">
              <w:rPr>
                <w:rFonts w:ascii="Arial" w:hAnsi="Arial" w:cs="Arial"/>
                <w:lang w:val="en-GB"/>
              </w:rPr>
              <w:t>340</w:t>
            </w:r>
          </w:p>
        </w:tc>
        <w:tc>
          <w:tcPr>
            <w:tcW w:w="1440" w:type="dxa"/>
            <w:tcBorders>
              <w:bottom w:val="single" w:sz="4" w:space="0" w:color="auto"/>
            </w:tcBorders>
            <w:shd w:val="clear" w:color="auto" w:fill="auto"/>
            <w:vAlign w:val="bottom"/>
          </w:tcPr>
          <w:p w14:paraId="7446E603" w14:textId="324F2C31" w:rsidR="002757C2" w:rsidRPr="002757C2" w:rsidRDefault="002757C2" w:rsidP="002757C2">
            <w:pPr>
              <w:ind w:right="-72"/>
              <w:jc w:val="right"/>
              <w:rPr>
                <w:rFonts w:ascii="Arial" w:hAnsi="Arial" w:cs="Arial"/>
              </w:rPr>
            </w:pPr>
            <w:r w:rsidRPr="002757C2">
              <w:rPr>
                <w:rFonts w:ascii="Arial" w:hAnsi="Arial" w:cs="Arial"/>
                <w:lang w:val="en-GB"/>
              </w:rPr>
              <w:t>248</w:t>
            </w:r>
            <w:r w:rsidRPr="002757C2">
              <w:rPr>
                <w:rFonts w:ascii="Arial" w:hAnsi="Arial" w:cs="Arial"/>
              </w:rPr>
              <w:t>,</w:t>
            </w:r>
            <w:r w:rsidRPr="002757C2">
              <w:rPr>
                <w:rFonts w:ascii="Arial" w:hAnsi="Arial" w:cs="Arial"/>
                <w:lang w:val="en-GB"/>
              </w:rPr>
              <w:t>346</w:t>
            </w:r>
          </w:p>
        </w:tc>
      </w:tr>
    </w:tbl>
    <w:p w14:paraId="28A19AF7" w14:textId="03E0B585" w:rsidR="00BF07ED" w:rsidRPr="004E3EC7" w:rsidRDefault="00BF07ED" w:rsidP="00AC1B4E">
      <w:pPr>
        <w:rPr>
          <w:rFonts w:ascii="Arial" w:eastAsia="Arial" w:hAnsi="Arial" w:cs="Arial"/>
          <w:color w:val="CF4A02"/>
        </w:rPr>
      </w:pPr>
    </w:p>
    <w:p w14:paraId="6E78F394" w14:textId="77777777" w:rsidR="00BF07ED" w:rsidRPr="004E3EC7" w:rsidRDefault="00BF07ED" w:rsidP="00AC1B4E">
      <w:pPr>
        <w:jc w:val="thaiDistribute"/>
        <w:rPr>
          <w:rFonts w:ascii="Arial" w:eastAsia="Arial" w:hAnsi="Arial" w:cs="Arial"/>
          <w:color w:val="000000"/>
        </w:rPr>
      </w:pPr>
      <w:r w:rsidRPr="004E3EC7">
        <w:rPr>
          <w:rFonts w:ascii="Arial" w:eastAsia="Arial" w:hAnsi="Arial" w:cs="Arial"/>
          <w:color w:val="000000"/>
        </w:rPr>
        <w:t xml:space="preserve">Fair values are </w:t>
      </w:r>
      <w:proofErr w:type="spellStart"/>
      <w:r w:rsidRPr="004E3EC7">
        <w:rPr>
          <w:rFonts w:ascii="Arial" w:eastAsia="Arial" w:hAnsi="Arial" w:cs="Arial"/>
          <w:color w:val="000000"/>
        </w:rPr>
        <w:t>categorised</w:t>
      </w:r>
      <w:proofErr w:type="spellEnd"/>
      <w:r w:rsidRPr="004E3EC7">
        <w:rPr>
          <w:rFonts w:ascii="Arial" w:eastAsia="Arial" w:hAnsi="Arial" w:cs="Arial"/>
          <w:color w:val="000000"/>
        </w:rPr>
        <w:t xml:space="preserve"> into hierarchy based on inputs used as follows:</w:t>
      </w:r>
    </w:p>
    <w:p w14:paraId="31257040" w14:textId="77777777" w:rsidR="00BF07ED" w:rsidRPr="00884EF6" w:rsidRDefault="00BF07ED" w:rsidP="00AC1B4E">
      <w:pPr>
        <w:rPr>
          <w:rFonts w:ascii="Arial" w:hAnsi="Arial" w:cs="Arial"/>
          <w:lang w:val="en-GB"/>
        </w:rPr>
      </w:pPr>
    </w:p>
    <w:p w14:paraId="045007EB" w14:textId="0E918A1F" w:rsidR="00BF07ED" w:rsidRPr="004E3EC7" w:rsidRDefault="00BF07ED" w:rsidP="00AC1B4E">
      <w:pPr>
        <w:ind w:left="993" w:hanging="993"/>
        <w:jc w:val="both"/>
        <w:rPr>
          <w:rFonts w:ascii="Arial" w:eastAsia="Arial" w:hAnsi="Arial" w:cs="Arial"/>
        </w:rPr>
      </w:pPr>
      <w:r w:rsidRPr="004E3EC7">
        <w:rPr>
          <w:rFonts w:ascii="Arial" w:eastAsia="Arial" w:hAnsi="Arial" w:cs="Arial"/>
        </w:rPr>
        <w:t xml:space="preserve">Level </w:t>
      </w:r>
      <w:r w:rsidR="00106018" w:rsidRPr="00106018">
        <w:rPr>
          <w:rFonts w:ascii="Arial" w:eastAsia="Arial" w:hAnsi="Arial" w:cs="Arial"/>
          <w:lang w:val="en-GB"/>
        </w:rPr>
        <w:t>1</w:t>
      </w:r>
      <w:r w:rsidRPr="004E3EC7">
        <w:rPr>
          <w:rFonts w:ascii="Arial" w:eastAsia="Arial" w:hAnsi="Arial" w:cs="Arial"/>
        </w:rPr>
        <w:t>:</w:t>
      </w:r>
      <w:r w:rsidRPr="004E3EC7">
        <w:rPr>
          <w:rFonts w:ascii="Arial" w:eastAsia="Arial" w:hAnsi="Arial" w:cs="Arial"/>
        </w:rPr>
        <w:tab/>
        <w:t xml:space="preserve">The fair value of financial instruments is based on the current bid price by reference to the Stock Exchange of Thailand the Frankfurt Stock Exchange. </w:t>
      </w:r>
    </w:p>
    <w:p w14:paraId="0D4C6C7C" w14:textId="5246B502" w:rsidR="00BF07ED" w:rsidRPr="004E3EC7" w:rsidRDefault="00BF07ED" w:rsidP="00AC1B4E">
      <w:pPr>
        <w:ind w:left="993" w:hanging="993"/>
        <w:jc w:val="both"/>
        <w:rPr>
          <w:rFonts w:ascii="Arial" w:eastAsia="Arial" w:hAnsi="Arial" w:cs="Arial"/>
        </w:rPr>
      </w:pPr>
      <w:r w:rsidRPr="004E3EC7">
        <w:rPr>
          <w:rFonts w:ascii="Arial" w:eastAsia="Arial" w:hAnsi="Arial" w:cs="Arial"/>
        </w:rPr>
        <w:t xml:space="preserve">Level </w:t>
      </w:r>
      <w:r w:rsidR="00106018" w:rsidRPr="00106018">
        <w:rPr>
          <w:rFonts w:ascii="Arial" w:eastAsia="Arial" w:hAnsi="Arial" w:cs="Arial"/>
          <w:lang w:val="en-GB"/>
        </w:rPr>
        <w:t>2</w:t>
      </w:r>
      <w:r w:rsidRPr="004E3EC7">
        <w:rPr>
          <w:rFonts w:ascii="Arial" w:eastAsia="Arial" w:hAnsi="Arial" w:cs="Arial"/>
        </w:rPr>
        <w:t>:</w:t>
      </w:r>
      <w:r w:rsidRPr="004E3EC7">
        <w:rPr>
          <w:rFonts w:ascii="Arial" w:eastAsia="Arial" w:hAnsi="Arial" w:cs="Arial"/>
        </w:rPr>
        <w:tab/>
        <w:t xml:space="preserve">The fair value of financial instruments is determined using significant observable inputs and, as little as possible, entity-specific estimates. </w:t>
      </w:r>
    </w:p>
    <w:p w14:paraId="557F8E8B" w14:textId="5606C6AC" w:rsidR="00BF07ED" w:rsidRPr="004E3EC7" w:rsidRDefault="00BF07ED" w:rsidP="00AC1B4E">
      <w:pPr>
        <w:ind w:left="993" w:hanging="993"/>
        <w:jc w:val="both"/>
        <w:rPr>
          <w:rFonts w:ascii="Arial" w:eastAsia="Arial" w:hAnsi="Arial" w:cs="Arial"/>
        </w:rPr>
      </w:pPr>
      <w:r w:rsidRPr="004E3EC7">
        <w:rPr>
          <w:rFonts w:ascii="Arial" w:eastAsia="Arial" w:hAnsi="Arial" w:cs="Arial"/>
        </w:rPr>
        <w:t xml:space="preserve">Level </w:t>
      </w:r>
      <w:r w:rsidR="00106018" w:rsidRPr="00106018">
        <w:rPr>
          <w:rFonts w:ascii="Arial" w:eastAsia="Arial" w:hAnsi="Arial" w:cs="Arial"/>
          <w:lang w:val="en-GB"/>
        </w:rPr>
        <w:t>3</w:t>
      </w:r>
      <w:r w:rsidRPr="004E3EC7">
        <w:rPr>
          <w:rFonts w:ascii="Arial" w:eastAsia="Arial" w:hAnsi="Arial" w:cs="Arial"/>
        </w:rPr>
        <w:t>:</w:t>
      </w:r>
      <w:r w:rsidRPr="004E3EC7">
        <w:rPr>
          <w:rFonts w:ascii="Arial" w:eastAsia="Arial" w:hAnsi="Arial" w:cs="Arial"/>
        </w:rPr>
        <w:tab/>
        <w:t>The fair value of financial instruments is not based on observable market data.</w:t>
      </w:r>
    </w:p>
    <w:p w14:paraId="2601517A" w14:textId="1B9F7144" w:rsidR="00BF07ED" w:rsidRPr="004E3EC7" w:rsidRDefault="00BF07ED" w:rsidP="00AC1B4E">
      <w:pPr>
        <w:ind w:left="993" w:hanging="993"/>
        <w:jc w:val="both"/>
        <w:rPr>
          <w:rFonts w:ascii="Arial" w:eastAsia="Arial" w:hAnsi="Arial" w:cs="Arial"/>
        </w:rPr>
      </w:pPr>
    </w:p>
    <w:p w14:paraId="4EFD0E7F" w14:textId="56A28A05" w:rsidR="00BF07ED" w:rsidRPr="004E3EC7" w:rsidRDefault="00BF07ED" w:rsidP="00AC1B4E">
      <w:pPr>
        <w:jc w:val="thaiDistribute"/>
        <w:rPr>
          <w:rFonts w:ascii="Arial" w:eastAsia="Arial" w:hAnsi="Arial" w:cs="Arial"/>
          <w:i/>
          <w:iCs/>
          <w:color w:val="CF4A02"/>
        </w:rPr>
      </w:pPr>
      <w:bookmarkStart w:id="8" w:name="_Toc86937026"/>
      <w:r w:rsidRPr="004E3EC7">
        <w:rPr>
          <w:rFonts w:ascii="Arial" w:eastAsia="Arial" w:hAnsi="Arial" w:cs="Arial"/>
          <w:i/>
          <w:iCs/>
          <w:color w:val="CF4A02"/>
        </w:rPr>
        <w:t xml:space="preserve">Valuation techniques used to determine fair </w:t>
      </w:r>
      <w:proofErr w:type="gramStart"/>
      <w:r w:rsidRPr="004E3EC7">
        <w:rPr>
          <w:rFonts w:ascii="Arial" w:eastAsia="Arial" w:hAnsi="Arial" w:cs="Arial"/>
          <w:i/>
          <w:iCs/>
          <w:color w:val="CF4A02"/>
        </w:rPr>
        <w:t>values</w:t>
      </w:r>
      <w:bookmarkEnd w:id="8"/>
      <w:proofErr w:type="gramEnd"/>
      <w:r w:rsidRPr="004E3EC7">
        <w:rPr>
          <w:rFonts w:ascii="Arial" w:eastAsia="Arial" w:hAnsi="Arial" w:cs="Arial"/>
          <w:i/>
          <w:iCs/>
          <w:color w:val="CF4A02"/>
        </w:rPr>
        <w:t xml:space="preserve"> </w:t>
      </w:r>
    </w:p>
    <w:p w14:paraId="3495D0C9" w14:textId="7277893B" w:rsidR="00BF07ED" w:rsidRPr="004E3EC7" w:rsidRDefault="00BF07ED" w:rsidP="00AC1B4E">
      <w:pPr>
        <w:jc w:val="thaiDistribute"/>
        <w:rPr>
          <w:rFonts w:ascii="Arial" w:eastAsia="Arial" w:hAnsi="Arial" w:cs="Arial"/>
          <w:color w:val="CF4A02"/>
        </w:rPr>
      </w:pPr>
    </w:p>
    <w:p w14:paraId="053D7F24" w14:textId="77777777" w:rsidR="00BF07ED" w:rsidRPr="004E3EC7" w:rsidRDefault="00BF07ED" w:rsidP="00AC1B4E">
      <w:pPr>
        <w:jc w:val="thaiDistribute"/>
        <w:rPr>
          <w:rFonts w:ascii="Arial" w:eastAsia="Arial" w:hAnsi="Arial" w:cs="Arial"/>
          <w:color w:val="000000"/>
        </w:rPr>
      </w:pPr>
      <w:r w:rsidRPr="004E3EC7">
        <w:rPr>
          <w:rFonts w:ascii="Arial" w:eastAsia="Arial" w:hAnsi="Arial" w:cs="Arial"/>
          <w:color w:val="000000"/>
        </w:rPr>
        <w:t xml:space="preserve">Specific valuation techniques used to value financial instruments include: </w:t>
      </w:r>
    </w:p>
    <w:p w14:paraId="234338DC" w14:textId="77777777" w:rsidR="00BF07ED" w:rsidRPr="004E3EC7" w:rsidRDefault="00BF07ED">
      <w:pPr>
        <w:pStyle w:val="ListParagraph"/>
        <w:numPr>
          <w:ilvl w:val="0"/>
          <w:numId w:val="10"/>
        </w:numPr>
        <w:spacing w:after="0"/>
        <w:ind w:left="567" w:hanging="567"/>
        <w:jc w:val="thaiDistribute"/>
        <w:rPr>
          <w:rFonts w:cs="Arial"/>
          <w:color w:val="000000"/>
          <w:sz w:val="20"/>
          <w:szCs w:val="20"/>
        </w:rPr>
      </w:pPr>
      <w:r w:rsidRPr="004E3EC7">
        <w:rPr>
          <w:rFonts w:cs="Arial"/>
          <w:color w:val="000000"/>
          <w:sz w:val="20"/>
          <w:szCs w:val="20"/>
        </w:rPr>
        <w:t xml:space="preserve">the use of quoted market prices or dealer quotes for similar instruments </w:t>
      </w:r>
    </w:p>
    <w:p w14:paraId="114FC659" w14:textId="77777777" w:rsidR="00BF07ED" w:rsidRPr="004E3EC7" w:rsidRDefault="00BF07ED">
      <w:pPr>
        <w:pStyle w:val="ListParagraph"/>
        <w:numPr>
          <w:ilvl w:val="0"/>
          <w:numId w:val="10"/>
        </w:numPr>
        <w:spacing w:after="0"/>
        <w:ind w:left="567" w:hanging="567"/>
        <w:jc w:val="thaiDistribute"/>
        <w:rPr>
          <w:rFonts w:cs="Arial"/>
          <w:color w:val="000000"/>
          <w:sz w:val="20"/>
          <w:szCs w:val="20"/>
        </w:rPr>
      </w:pPr>
      <w:r w:rsidRPr="004E3EC7">
        <w:rPr>
          <w:rFonts w:cs="Arial"/>
          <w:color w:val="000000"/>
          <w:sz w:val="20"/>
          <w:szCs w:val="20"/>
        </w:rPr>
        <w:t xml:space="preserve">for other financial instruments - discounted cash flow analysis. </w:t>
      </w:r>
    </w:p>
    <w:p w14:paraId="6ED890F2" w14:textId="5477F307" w:rsidR="00BF07ED" w:rsidRPr="004E3EC7" w:rsidRDefault="00BF07ED" w:rsidP="00AC1B4E">
      <w:pPr>
        <w:jc w:val="thaiDistribute"/>
        <w:rPr>
          <w:rFonts w:ascii="Arial" w:eastAsia="Arial" w:hAnsi="Arial" w:cs="Arial"/>
          <w:color w:val="000000"/>
        </w:rPr>
      </w:pPr>
    </w:p>
    <w:p w14:paraId="4BF21AB7" w14:textId="3925C932" w:rsidR="00BF07ED" w:rsidRPr="00CF0068" w:rsidRDefault="00BF07ED" w:rsidP="00AC1B4E">
      <w:pPr>
        <w:jc w:val="thaiDistribute"/>
        <w:rPr>
          <w:rFonts w:ascii="Arial" w:eastAsia="Arial" w:hAnsi="Arial" w:cs="Arial"/>
          <w:color w:val="000000"/>
          <w:spacing w:val="-4"/>
        </w:rPr>
      </w:pPr>
      <w:proofErr w:type="gramStart"/>
      <w:r w:rsidRPr="00CF0068">
        <w:rPr>
          <w:rFonts w:ascii="Arial" w:eastAsia="Arial" w:hAnsi="Arial" w:cs="Arial"/>
          <w:color w:val="000000"/>
          <w:spacing w:val="-4"/>
        </w:rPr>
        <w:t>All of</w:t>
      </w:r>
      <w:proofErr w:type="gramEnd"/>
      <w:r w:rsidRPr="00CF0068">
        <w:rPr>
          <w:rFonts w:ascii="Arial" w:eastAsia="Arial" w:hAnsi="Arial" w:cs="Arial"/>
          <w:color w:val="000000"/>
          <w:spacing w:val="-4"/>
        </w:rPr>
        <w:t xml:space="preserve"> the resulting fair value estimates are included in level </w:t>
      </w:r>
      <w:r w:rsidR="00106018" w:rsidRPr="00106018">
        <w:rPr>
          <w:rFonts w:ascii="Arial" w:eastAsia="Arial" w:hAnsi="Arial" w:cs="Arial"/>
          <w:color w:val="000000"/>
          <w:spacing w:val="-4"/>
          <w:lang w:val="en-GB"/>
        </w:rPr>
        <w:t>2</w:t>
      </w:r>
      <w:r w:rsidRPr="00CF0068">
        <w:rPr>
          <w:rFonts w:ascii="Arial" w:eastAsia="Arial" w:hAnsi="Arial" w:cs="Arial"/>
          <w:color w:val="000000"/>
          <w:spacing w:val="-4"/>
        </w:rPr>
        <w:t xml:space="preserve">, except for unlisted equity securities, a contingent consideration receivable and certain derivative contracts, where the fair values have been determined based on present values and the discount rates used were adjusted for counterparty or own credit risk. </w:t>
      </w:r>
    </w:p>
    <w:p w14:paraId="02A2E8FB" w14:textId="3ED08900" w:rsidR="00BE77A2" w:rsidRPr="004E3EC7" w:rsidRDefault="00BE77A2" w:rsidP="00AC1B4E">
      <w:pPr>
        <w:jc w:val="thaiDistribute"/>
        <w:rPr>
          <w:rFonts w:ascii="Arial" w:eastAsia="Arial" w:hAnsi="Arial" w:cs="Arial"/>
          <w:color w:val="000000"/>
        </w:rPr>
      </w:pPr>
    </w:p>
    <w:p w14:paraId="2F860F7D" w14:textId="3A155B15" w:rsidR="002B2A66" w:rsidRPr="004E3EC7" w:rsidRDefault="002B2A66">
      <w:pPr>
        <w:rPr>
          <w:rFonts w:ascii="Arial" w:eastAsia="Arial" w:hAnsi="Arial" w:cs="Arial"/>
          <w:color w:val="000000"/>
        </w:rPr>
      </w:pPr>
      <w:r w:rsidRPr="004E3EC7">
        <w:rPr>
          <w:rFonts w:ascii="Arial" w:eastAsia="Arial" w:hAnsi="Arial" w:cs="Arial"/>
          <w:color w:val="000000"/>
        </w:rPr>
        <w:br w:type="page"/>
      </w:r>
    </w:p>
    <w:p w14:paraId="22FBC106" w14:textId="7D51CA6D" w:rsidR="00BF07ED" w:rsidRPr="003C36F0" w:rsidRDefault="00BF07ED" w:rsidP="00AC1B4E">
      <w:pPr>
        <w:jc w:val="thaiDistribute"/>
        <w:rPr>
          <w:rFonts w:ascii="Arial" w:eastAsia="Arial" w:hAnsi="Arial" w:cs="Arial"/>
          <w:i/>
          <w:iCs/>
          <w:color w:val="CF4A02"/>
        </w:rPr>
      </w:pPr>
      <w:bookmarkStart w:id="9" w:name="_Toc86937027"/>
      <w:r w:rsidRPr="003C36F0">
        <w:rPr>
          <w:rFonts w:ascii="Arial" w:eastAsia="Arial" w:hAnsi="Arial" w:cs="Arial"/>
          <w:i/>
          <w:iCs/>
          <w:color w:val="CF4A02"/>
        </w:rPr>
        <w:lastRenderedPageBreak/>
        <w:t xml:space="preserve">Fair value measurements using significant unobservable inputs (level </w:t>
      </w:r>
      <w:r w:rsidR="00106018" w:rsidRPr="003C36F0">
        <w:rPr>
          <w:rFonts w:ascii="Arial" w:eastAsia="Arial" w:hAnsi="Arial" w:cs="Arial"/>
          <w:i/>
          <w:iCs/>
          <w:color w:val="CF4A02"/>
          <w:lang w:val="en-GB"/>
        </w:rPr>
        <w:t>3</w:t>
      </w:r>
      <w:r w:rsidRPr="003C36F0">
        <w:rPr>
          <w:rFonts w:ascii="Arial" w:eastAsia="Arial" w:hAnsi="Arial" w:cs="Arial"/>
          <w:i/>
          <w:iCs/>
          <w:color w:val="CF4A02"/>
        </w:rPr>
        <w:t>)</w:t>
      </w:r>
      <w:bookmarkEnd w:id="9"/>
      <w:r w:rsidRPr="003C36F0">
        <w:rPr>
          <w:rFonts w:ascii="Arial" w:eastAsia="Arial" w:hAnsi="Arial" w:cs="Arial"/>
          <w:i/>
          <w:iCs/>
          <w:color w:val="CF4A02"/>
        </w:rPr>
        <w:t xml:space="preserve"> </w:t>
      </w:r>
    </w:p>
    <w:p w14:paraId="4EC8FD2B" w14:textId="4CE16D8B" w:rsidR="00BF07ED" w:rsidRPr="003C36F0" w:rsidRDefault="00BF07ED" w:rsidP="00AC1B4E">
      <w:pPr>
        <w:jc w:val="thaiDistribute"/>
        <w:rPr>
          <w:rFonts w:ascii="Arial" w:eastAsia="Arial" w:hAnsi="Arial" w:cs="Arial"/>
          <w:color w:val="000000"/>
        </w:rPr>
      </w:pPr>
    </w:p>
    <w:p w14:paraId="170E3879" w14:textId="4DBA9CB5" w:rsidR="00BF07ED" w:rsidRPr="003C36F0" w:rsidRDefault="00BF07ED" w:rsidP="00AC1B4E">
      <w:pPr>
        <w:jc w:val="thaiDistribute"/>
        <w:rPr>
          <w:rFonts w:ascii="Arial" w:eastAsia="Arial" w:hAnsi="Arial" w:cs="Arial"/>
          <w:color w:val="000000"/>
        </w:rPr>
      </w:pPr>
      <w:r w:rsidRPr="003C36F0">
        <w:rPr>
          <w:rFonts w:ascii="Arial" w:eastAsia="Arial" w:hAnsi="Arial" w:cs="Arial"/>
          <w:color w:val="000000"/>
        </w:rPr>
        <w:t xml:space="preserve">The following table presents the changes in level </w:t>
      </w:r>
      <w:r w:rsidR="00106018" w:rsidRPr="003C36F0">
        <w:rPr>
          <w:rFonts w:ascii="Arial" w:eastAsia="Arial" w:hAnsi="Arial" w:cs="Arial"/>
          <w:color w:val="000000"/>
          <w:lang w:val="en-GB"/>
        </w:rPr>
        <w:t>3</w:t>
      </w:r>
      <w:r w:rsidRPr="003C36F0">
        <w:rPr>
          <w:rFonts w:ascii="Arial" w:eastAsia="Arial" w:hAnsi="Arial" w:cs="Arial"/>
          <w:color w:val="000000"/>
        </w:rPr>
        <w:t xml:space="preserve"> items for the years ended </w:t>
      </w:r>
      <w:r w:rsidR="00106018" w:rsidRPr="003C36F0">
        <w:rPr>
          <w:rFonts w:ascii="Arial" w:eastAsia="Arial" w:hAnsi="Arial" w:cs="Arial"/>
          <w:color w:val="000000"/>
          <w:lang w:val="en-GB"/>
        </w:rPr>
        <w:t>31</w:t>
      </w:r>
      <w:r w:rsidRPr="003C36F0">
        <w:rPr>
          <w:rFonts w:ascii="Arial" w:eastAsia="Arial" w:hAnsi="Arial" w:cs="Arial"/>
          <w:color w:val="000000"/>
        </w:rPr>
        <w:t xml:space="preserve"> December </w:t>
      </w:r>
      <w:r w:rsidR="00106018" w:rsidRPr="003C36F0">
        <w:rPr>
          <w:rFonts w:ascii="Arial" w:eastAsia="Arial" w:hAnsi="Arial" w:cs="Arial"/>
          <w:color w:val="000000"/>
          <w:lang w:val="en-GB"/>
        </w:rPr>
        <w:t>2023</w:t>
      </w:r>
    </w:p>
    <w:p w14:paraId="7F345E2F" w14:textId="77777777" w:rsidR="00BF07ED" w:rsidRPr="003C36F0" w:rsidRDefault="00BF07ED"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38"/>
        <w:gridCol w:w="1748"/>
        <w:gridCol w:w="1748"/>
        <w:gridCol w:w="1748"/>
      </w:tblGrid>
      <w:tr w:rsidR="00964F16" w:rsidRPr="003C36F0" w14:paraId="050426F4" w14:textId="77777777" w:rsidTr="00884EF6">
        <w:tc>
          <w:tcPr>
            <w:tcW w:w="4338" w:type="dxa"/>
            <w:vAlign w:val="bottom"/>
          </w:tcPr>
          <w:p w14:paraId="2C93F393" w14:textId="77777777" w:rsidR="00964F16" w:rsidRPr="003C36F0" w:rsidRDefault="00964F16" w:rsidP="00AC1B4E">
            <w:pPr>
              <w:jc w:val="center"/>
              <w:rPr>
                <w:rFonts w:ascii="Arial" w:eastAsia="Arial" w:hAnsi="Arial" w:cs="Arial"/>
                <w:color w:val="000000"/>
              </w:rPr>
            </w:pPr>
          </w:p>
        </w:tc>
        <w:tc>
          <w:tcPr>
            <w:tcW w:w="1748" w:type="dxa"/>
            <w:tcBorders>
              <w:top w:val="single" w:sz="4" w:space="0" w:color="auto"/>
            </w:tcBorders>
            <w:vAlign w:val="bottom"/>
          </w:tcPr>
          <w:p w14:paraId="42F40B78" w14:textId="25B26255" w:rsidR="00964F16" w:rsidRPr="003C36F0" w:rsidRDefault="00964F16" w:rsidP="00CF0068">
            <w:pPr>
              <w:pStyle w:val="Default"/>
              <w:ind w:right="-72"/>
              <w:jc w:val="center"/>
              <w:rPr>
                <w:rFonts w:ascii="Arial" w:hAnsi="Arial" w:cs="Arial"/>
                <w:b/>
                <w:bCs/>
                <w:sz w:val="20"/>
                <w:szCs w:val="20"/>
              </w:rPr>
            </w:pPr>
            <w:r w:rsidRPr="003C36F0">
              <w:rPr>
                <w:rFonts w:ascii="Arial" w:hAnsi="Arial" w:cs="Arial"/>
                <w:b/>
                <w:bCs/>
                <w:sz w:val="20"/>
                <w:szCs w:val="20"/>
                <w:shd w:val="clear" w:color="auto" w:fill="FFFFFF"/>
              </w:rPr>
              <w:t>Consolidated financial statements</w:t>
            </w:r>
          </w:p>
        </w:tc>
        <w:tc>
          <w:tcPr>
            <w:tcW w:w="3496" w:type="dxa"/>
            <w:gridSpan w:val="2"/>
            <w:tcBorders>
              <w:top w:val="single" w:sz="4" w:space="0" w:color="auto"/>
            </w:tcBorders>
            <w:vAlign w:val="bottom"/>
          </w:tcPr>
          <w:p w14:paraId="13EA3992" w14:textId="77777777" w:rsidR="00EB5A4E" w:rsidRPr="003C36F0" w:rsidRDefault="00964F16" w:rsidP="00CF0068">
            <w:pPr>
              <w:pStyle w:val="Default"/>
              <w:ind w:right="-72"/>
              <w:jc w:val="center"/>
              <w:rPr>
                <w:rFonts w:ascii="Arial" w:hAnsi="Arial" w:cs="Arial"/>
                <w:b/>
                <w:bCs/>
                <w:sz w:val="20"/>
                <w:szCs w:val="20"/>
                <w:shd w:val="clear" w:color="auto" w:fill="FFFFFF"/>
              </w:rPr>
            </w:pPr>
            <w:r w:rsidRPr="003C36F0">
              <w:rPr>
                <w:rFonts w:ascii="Arial" w:hAnsi="Arial" w:cs="Arial"/>
                <w:b/>
                <w:bCs/>
                <w:sz w:val="20"/>
                <w:szCs w:val="20"/>
                <w:shd w:val="clear" w:color="auto" w:fill="FFFFFF"/>
              </w:rPr>
              <w:t>Separate</w:t>
            </w:r>
          </w:p>
          <w:p w14:paraId="7BE11589" w14:textId="1E7BF171" w:rsidR="00964F16" w:rsidRPr="003C36F0" w:rsidRDefault="00964F16" w:rsidP="00CF0068">
            <w:pPr>
              <w:pStyle w:val="Default"/>
              <w:ind w:right="-72"/>
              <w:jc w:val="center"/>
              <w:rPr>
                <w:rFonts w:ascii="Arial" w:hAnsi="Arial" w:cs="Arial"/>
                <w:b/>
                <w:bCs/>
                <w:sz w:val="20"/>
                <w:szCs w:val="20"/>
              </w:rPr>
            </w:pPr>
            <w:r w:rsidRPr="003C36F0">
              <w:rPr>
                <w:rFonts w:ascii="Arial" w:hAnsi="Arial" w:cs="Arial"/>
                <w:b/>
                <w:bCs/>
                <w:sz w:val="20"/>
                <w:szCs w:val="20"/>
                <w:shd w:val="clear" w:color="auto" w:fill="FFFFFF"/>
              </w:rPr>
              <w:t>financial statements</w:t>
            </w:r>
          </w:p>
        </w:tc>
      </w:tr>
      <w:tr w:rsidR="008969FD" w:rsidRPr="003C36F0" w14:paraId="1A5F64D7" w14:textId="77777777" w:rsidTr="00884EF6">
        <w:tc>
          <w:tcPr>
            <w:tcW w:w="4338" w:type="dxa"/>
          </w:tcPr>
          <w:p w14:paraId="368158C8" w14:textId="77777777" w:rsidR="008969FD" w:rsidRPr="003C36F0" w:rsidRDefault="008969FD" w:rsidP="00AC1B4E">
            <w:pPr>
              <w:jc w:val="thaiDistribute"/>
              <w:rPr>
                <w:rFonts w:ascii="Arial" w:eastAsia="Arial" w:hAnsi="Arial" w:cs="Arial"/>
                <w:color w:val="000000"/>
              </w:rPr>
            </w:pPr>
          </w:p>
        </w:tc>
        <w:tc>
          <w:tcPr>
            <w:tcW w:w="1748" w:type="dxa"/>
            <w:tcBorders>
              <w:top w:val="single" w:sz="4" w:space="0" w:color="auto"/>
            </w:tcBorders>
          </w:tcPr>
          <w:p w14:paraId="1B37C94D" w14:textId="2CD8A82F" w:rsidR="008969FD" w:rsidRPr="003C36F0" w:rsidRDefault="008969FD" w:rsidP="00CF0068">
            <w:pPr>
              <w:pStyle w:val="Default"/>
              <w:ind w:right="-72"/>
              <w:jc w:val="right"/>
              <w:rPr>
                <w:rFonts w:ascii="Arial" w:hAnsi="Arial" w:cs="Arial"/>
                <w:b/>
                <w:bCs/>
                <w:sz w:val="20"/>
                <w:szCs w:val="20"/>
              </w:rPr>
            </w:pPr>
            <w:r w:rsidRPr="003C36F0">
              <w:rPr>
                <w:rFonts w:ascii="Arial" w:hAnsi="Arial" w:cs="Arial"/>
                <w:b/>
                <w:bCs/>
                <w:sz w:val="20"/>
                <w:szCs w:val="20"/>
              </w:rPr>
              <w:t>Unlisted equity securities</w:t>
            </w:r>
          </w:p>
        </w:tc>
        <w:tc>
          <w:tcPr>
            <w:tcW w:w="1748" w:type="dxa"/>
            <w:tcBorders>
              <w:top w:val="single" w:sz="4" w:space="0" w:color="auto"/>
            </w:tcBorders>
          </w:tcPr>
          <w:p w14:paraId="46323DE1" w14:textId="4DDD8118" w:rsidR="008969FD" w:rsidRPr="003C36F0" w:rsidRDefault="008969FD" w:rsidP="00CF0068">
            <w:pPr>
              <w:ind w:right="-72"/>
              <w:jc w:val="right"/>
              <w:rPr>
                <w:rFonts w:ascii="Arial" w:eastAsia="Arial" w:hAnsi="Arial" w:cs="Arial"/>
                <w:b/>
                <w:bCs/>
                <w:color w:val="000000"/>
              </w:rPr>
            </w:pPr>
            <w:r w:rsidRPr="003C36F0">
              <w:rPr>
                <w:rFonts w:ascii="Arial" w:hAnsi="Arial" w:cs="Arial"/>
                <w:b/>
                <w:bCs/>
              </w:rPr>
              <w:t>Private debt securities</w:t>
            </w:r>
          </w:p>
        </w:tc>
        <w:tc>
          <w:tcPr>
            <w:tcW w:w="1748" w:type="dxa"/>
            <w:tcBorders>
              <w:top w:val="single" w:sz="4" w:space="0" w:color="auto"/>
            </w:tcBorders>
          </w:tcPr>
          <w:p w14:paraId="107CAF57" w14:textId="7AE56841" w:rsidR="008969FD" w:rsidRPr="003C36F0" w:rsidRDefault="008969FD" w:rsidP="00CF0068">
            <w:pPr>
              <w:pStyle w:val="Default"/>
              <w:ind w:right="-72"/>
              <w:jc w:val="right"/>
              <w:rPr>
                <w:rFonts w:ascii="Arial" w:hAnsi="Arial" w:cs="Arial"/>
                <w:b/>
                <w:bCs/>
                <w:sz w:val="20"/>
                <w:szCs w:val="20"/>
              </w:rPr>
            </w:pPr>
            <w:r w:rsidRPr="003C36F0">
              <w:rPr>
                <w:rFonts w:ascii="Arial" w:hAnsi="Arial" w:cs="Arial"/>
                <w:b/>
                <w:bCs/>
                <w:sz w:val="20"/>
                <w:szCs w:val="20"/>
              </w:rPr>
              <w:t>Unlisted equity securities</w:t>
            </w:r>
          </w:p>
        </w:tc>
      </w:tr>
      <w:tr w:rsidR="008969FD" w:rsidRPr="003C36F0" w14:paraId="6054E987" w14:textId="77777777" w:rsidTr="00884EF6">
        <w:tc>
          <w:tcPr>
            <w:tcW w:w="4338" w:type="dxa"/>
          </w:tcPr>
          <w:p w14:paraId="58AC437A" w14:textId="77777777" w:rsidR="008969FD" w:rsidRPr="003C36F0" w:rsidRDefault="008969FD" w:rsidP="00AC1B4E">
            <w:pPr>
              <w:jc w:val="thaiDistribute"/>
              <w:rPr>
                <w:rFonts w:ascii="Arial" w:eastAsia="Arial" w:hAnsi="Arial" w:cs="Arial"/>
                <w:color w:val="000000"/>
              </w:rPr>
            </w:pPr>
          </w:p>
        </w:tc>
        <w:tc>
          <w:tcPr>
            <w:tcW w:w="1748" w:type="dxa"/>
            <w:tcBorders>
              <w:bottom w:val="single" w:sz="4" w:space="0" w:color="auto"/>
            </w:tcBorders>
          </w:tcPr>
          <w:p w14:paraId="63A58213" w14:textId="6BFEF8DB" w:rsidR="008969FD" w:rsidRPr="003C36F0" w:rsidRDefault="008969FD" w:rsidP="00CF0068">
            <w:pPr>
              <w:ind w:right="-72"/>
              <w:jc w:val="right"/>
              <w:rPr>
                <w:rFonts w:ascii="Arial" w:eastAsia="Arial" w:hAnsi="Arial" w:cs="Arial"/>
                <w:b/>
                <w:bCs/>
                <w:color w:val="000000"/>
              </w:rPr>
            </w:pPr>
            <w:r w:rsidRPr="003C36F0">
              <w:rPr>
                <w:rFonts w:ascii="Arial" w:eastAsia="Arial" w:hAnsi="Arial" w:cs="Arial"/>
                <w:b/>
                <w:bCs/>
                <w:color w:val="000000"/>
              </w:rPr>
              <w:t>Thousand Baht</w:t>
            </w:r>
          </w:p>
        </w:tc>
        <w:tc>
          <w:tcPr>
            <w:tcW w:w="1748" w:type="dxa"/>
            <w:tcBorders>
              <w:bottom w:val="single" w:sz="4" w:space="0" w:color="auto"/>
            </w:tcBorders>
          </w:tcPr>
          <w:p w14:paraId="5F7BFC2D" w14:textId="5762DB93" w:rsidR="008969FD" w:rsidRPr="003C36F0" w:rsidRDefault="008969FD" w:rsidP="00CF0068">
            <w:pPr>
              <w:ind w:right="-72"/>
              <w:jc w:val="right"/>
              <w:rPr>
                <w:rFonts w:ascii="Arial" w:eastAsia="Arial" w:hAnsi="Arial" w:cs="Arial"/>
                <w:b/>
                <w:bCs/>
                <w:color w:val="000000"/>
              </w:rPr>
            </w:pPr>
            <w:r w:rsidRPr="003C36F0">
              <w:rPr>
                <w:rFonts w:ascii="Arial" w:eastAsia="Arial" w:hAnsi="Arial" w:cs="Arial"/>
                <w:b/>
                <w:bCs/>
                <w:color w:val="000000"/>
              </w:rPr>
              <w:t>Thousand Baht</w:t>
            </w:r>
          </w:p>
        </w:tc>
        <w:tc>
          <w:tcPr>
            <w:tcW w:w="1748" w:type="dxa"/>
            <w:tcBorders>
              <w:bottom w:val="single" w:sz="4" w:space="0" w:color="auto"/>
            </w:tcBorders>
          </w:tcPr>
          <w:p w14:paraId="32862C0E" w14:textId="068E77AA" w:rsidR="008969FD" w:rsidRPr="003C36F0" w:rsidRDefault="008969FD" w:rsidP="00CF0068">
            <w:pPr>
              <w:ind w:right="-72"/>
              <w:jc w:val="right"/>
              <w:rPr>
                <w:rFonts w:ascii="Arial" w:eastAsia="Arial" w:hAnsi="Arial" w:cs="Arial"/>
                <w:b/>
                <w:bCs/>
                <w:color w:val="000000"/>
              </w:rPr>
            </w:pPr>
            <w:r w:rsidRPr="003C36F0">
              <w:rPr>
                <w:rFonts w:ascii="Arial" w:eastAsia="Arial" w:hAnsi="Arial" w:cs="Arial"/>
                <w:b/>
                <w:bCs/>
                <w:color w:val="000000"/>
              </w:rPr>
              <w:t>Thousand Baht</w:t>
            </w:r>
          </w:p>
        </w:tc>
      </w:tr>
      <w:tr w:rsidR="008969FD" w:rsidRPr="003C36F0" w14:paraId="20C66127" w14:textId="77777777" w:rsidTr="00884EF6">
        <w:tc>
          <w:tcPr>
            <w:tcW w:w="4338" w:type="dxa"/>
          </w:tcPr>
          <w:p w14:paraId="348FD515" w14:textId="77777777" w:rsidR="008969FD" w:rsidRPr="003C36F0" w:rsidRDefault="008969FD" w:rsidP="00AC1B4E">
            <w:pPr>
              <w:jc w:val="thaiDistribute"/>
              <w:rPr>
                <w:rFonts w:ascii="Arial" w:eastAsia="Arial" w:hAnsi="Arial" w:cs="Arial"/>
                <w:color w:val="000000"/>
              </w:rPr>
            </w:pPr>
          </w:p>
        </w:tc>
        <w:tc>
          <w:tcPr>
            <w:tcW w:w="1748" w:type="dxa"/>
            <w:tcBorders>
              <w:top w:val="single" w:sz="4" w:space="0" w:color="auto"/>
            </w:tcBorders>
          </w:tcPr>
          <w:p w14:paraId="0CEE55D5" w14:textId="77777777" w:rsidR="008969FD" w:rsidRPr="003C36F0" w:rsidRDefault="008969FD" w:rsidP="00CF0068">
            <w:pPr>
              <w:ind w:right="-72"/>
              <w:jc w:val="thaiDistribute"/>
              <w:rPr>
                <w:rFonts w:ascii="Arial" w:eastAsia="Arial" w:hAnsi="Arial" w:cs="Arial"/>
                <w:color w:val="000000"/>
              </w:rPr>
            </w:pPr>
          </w:p>
        </w:tc>
        <w:tc>
          <w:tcPr>
            <w:tcW w:w="1748" w:type="dxa"/>
            <w:tcBorders>
              <w:top w:val="single" w:sz="4" w:space="0" w:color="auto"/>
            </w:tcBorders>
          </w:tcPr>
          <w:p w14:paraId="2E5F7FA2" w14:textId="77777777" w:rsidR="008969FD" w:rsidRPr="003C36F0" w:rsidRDefault="008969FD" w:rsidP="00CF0068">
            <w:pPr>
              <w:ind w:right="-72"/>
              <w:jc w:val="thaiDistribute"/>
              <w:rPr>
                <w:rFonts w:ascii="Arial" w:eastAsia="Arial" w:hAnsi="Arial" w:cs="Arial"/>
                <w:color w:val="000000"/>
              </w:rPr>
            </w:pPr>
          </w:p>
        </w:tc>
        <w:tc>
          <w:tcPr>
            <w:tcW w:w="1748" w:type="dxa"/>
            <w:tcBorders>
              <w:top w:val="single" w:sz="4" w:space="0" w:color="auto"/>
            </w:tcBorders>
          </w:tcPr>
          <w:p w14:paraId="20B0269F" w14:textId="77777777" w:rsidR="008969FD" w:rsidRPr="003C36F0" w:rsidRDefault="008969FD" w:rsidP="00CF0068">
            <w:pPr>
              <w:ind w:right="-72"/>
              <w:jc w:val="thaiDistribute"/>
              <w:rPr>
                <w:rFonts w:ascii="Arial" w:eastAsia="Arial" w:hAnsi="Arial" w:cs="Arial"/>
                <w:color w:val="000000"/>
              </w:rPr>
            </w:pPr>
          </w:p>
        </w:tc>
      </w:tr>
      <w:tr w:rsidR="009A5CF8" w:rsidRPr="003C36F0" w14:paraId="3F8B389A" w14:textId="77777777" w:rsidTr="00884EF6">
        <w:tc>
          <w:tcPr>
            <w:tcW w:w="4338" w:type="dxa"/>
          </w:tcPr>
          <w:p w14:paraId="7589E244" w14:textId="423D4A48" w:rsidR="009A5CF8" w:rsidRPr="003C36F0" w:rsidRDefault="009A5CF8" w:rsidP="009A5CF8">
            <w:pPr>
              <w:jc w:val="thaiDistribute"/>
              <w:rPr>
                <w:rFonts w:ascii="Arial" w:eastAsia="Arial" w:hAnsi="Arial" w:cs="Arial"/>
                <w:b/>
                <w:bCs/>
                <w:color w:val="000000"/>
              </w:rPr>
            </w:pPr>
            <w:r w:rsidRPr="003C36F0">
              <w:rPr>
                <w:rFonts w:ascii="Arial" w:eastAsia="Arial" w:hAnsi="Arial" w:cs="Arial"/>
                <w:b/>
                <w:bCs/>
                <w:color w:val="000000"/>
              </w:rPr>
              <w:t xml:space="preserve">As of </w:t>
            </w:r>
            <w:proofErr w:type="gramStart"/>
            <w:r w:rsidRPr="003C36F0">
              <w:rPr>
                <w:rFonts w:ascii="Arial" w:eastAsia="Arial" w:hAnsi="Arial" w:cs="Arial"/>
                <w:b/>
                <w:bCs/>
                <w:color w:val="000000"/>
                <w:lang w:val="en-GB"/>
              </w:rPr>
              <w:t>1</w:t>
            </w:r>
            <w:r w:rsidRPr="003C36F0">
              <w:rPr>
                <w:rFonts w:ascii="Arial" w:eastAsia="Arial" w:hAnsi="Arial" w:cs="Arial"/>
                <w:b/>
                <w:bCs/>
                <w:color w:val="000000"/>
              </w:rPr>
              <w:t xml:space="preserve"> January </w:t>
            </w:r>
            <w:r w:rsidRPr="003C36F0">
              <w:rPr>
                <w:rFonts w:ascii="Arial" w:eastAsia="Arial" w:hAnsi="Arial" w:cs="Arial"/>
                <w:b/>
                <w:bCs/>
                <w:color w:val="000000"/>
                <w:lang w:val="en-GB"/>
              </w:rPr>
              <w:t>2022</w:t>
            </w:r>
            <w:proofErr w:type="gramEnd"/>
          </w:p>
        </w:tc>
        <w:tc>
          <w:tcPr>
            <w:tcW w:w="1748" w:type="dxa"/>
            <w:vAlign w:val="center"/>
          </w:tcPr>
          <w:p w14:paraId="45BA4762" w14:textId="34878DBF" w:rsidR="009A5CF8" w:rsidRPr="003C36F0" w:rsidRDefault="009A5CF8" w:rsidP="009A5CF8">
            <w:pPr>
              <w:ind w:right="-72"/>
              <w:jc w:val="right"/>
              <w:rPr>
                <w:rFonts w:ascii="Arial" w:hAnsi="Arial" w:cs="Arial"/>
                <w:color w:val="000000" w:themeColor="text1"/>
                <w:lang w:val="en-GB"/>
              </w:rPr>
            </w:pPr>
            <w:r w:rsidRPr="003C36F0">
              <w:rPr>
                <w:rFonts w:ascii="Arial" w:hAnsi="Arial" w:cs="Arial"/>
                <w:color w:val="000000" w:themeColor="text1"/>
                <w:lang w:val="en-GB"/>
              </w:rPr>
              <w:t>77,034</w:t>
            </w:r>
          </w:p>
        </w:tc>
        <w:tc>
          <w:tcPr>
            <w:tcW w:w="1748" w:type="dxa"/>
          </w:tcPr>
          <w:p w14:paraId="16515E09" w14:textId="4F55AEC7" w:rsidR="009A5CF8" w:rsidRPr="003C36F0" w:rsidRDefault="009A5CF8" w:rsidP="009A5CF8">
            <w:pPr>
              <w:ind w:right="-72"/>
              <w:jc w:val="right"/>
              <w:rPr>
                <w:rFonts w:ascii="Arial" w:hAnsi="Arial" w:cs="Arial"/>
                <w:color w:val="000000" w:themeColor="text1"/>
                <w:lang w:val="en-GB"/>
              </w:rPr>
            </w:pPr>
            <w:r w:rsidRPr="003C36F0">
              <w:rPr>
                <w:rFonts w:ascii="Arial" w:hAnsi="Arial" w:cs="Arial"/>
                <w:color w:val="000000" w:themeColor="text1"/>
                <w:lang w:val="en-GB"/>
              </w:rPr>
              <w:t>210,106</w:t>
            </w:r>
          </w:p>
        </w:tc>
        <w:tc>
          <w:tcPr>
            <w:tcW w:w="1748" w:type="dxa"/>
            <w:vAlign w:val="center"/>
          </w:tcPr>
          <w:p w14:paraId="4A91342B" w14:textId="251EF2B1" w:rsidR="009A5CF8" w:rsidRPr="003C36F0" w:rsidRDefault="009A5CF8" w:rsidP="009A5CF8">
            <w:pPr>
              <w:ind w:right="-72"/>
              <w:jc w:val="right"/>
              <w:rPr>
                <w:rFonts w:ascii="Arial" w:hAnsi="Arial" w:cs="Arial"/>
                <w:color w:val="000000" w:themeColor="text1"/>
                <w:lang w:val="en-GB"/>
              </w:rPr>
            </w:pPr>
            <w:r w:rsidRPr="003C36F0">
              <w:rPr>
                <w:rFonts w:ascii="Arial" w:hAnsi="Arial" w:cs="Arial"/>
                <w:color w:val="000000" w:themeColor="text1"/>
                <w:lang w:val="en-GB"/>
              </w:rPr>
              <w:t>6,696</w:t>
            </w:r>
          </w:p>
        </w:tc>
      </w:tr>
      <w:tr w:rsidR="009A5CF8" w:rsidRPr="003C36F0" w14:paraId="10C54E6A" w14:textId="77777777" w:rsidTr="00884EF6">
        <w:tc>
          <w:tcPr>
            <w:tcW w:w="4338" w:type="dxa"/>
          </w:tcPr>
          <w:p w14:paraId="70238AD8" w14:textId="1A83E06F" w:rsidR="009A5CF8" w:rsidRPr="003C36F0" w:rsidRDefault="009A5CF8" w:rsidP="009A5CF8">
            <w:pPr>
              <w:jc w:val="thaiDistribute"/>
              <w:rPr>
                <w:rFonts w:ascii="Arial" w:eastAsia="Arial" w:hAnsi="Arial" w:cs="Arial"/>
                <w:color w:val="000000"/>
              </w:rPr>
            </w:pPr>
            <w:r w:rsidRPr="003C36F0">
              <w:rPr>
                <w:rFonts w:ascii="Arial" w:eastAsia="Arial" w:hAnsi="Arial" w:cs="Arial"/>
                <w:color w:val="000000"/>
                <w:lang w:val="en-GB"/>
              </w:rPr>
              <w:t>Gains</w:t>
            </w:r>
            <w:r w:rsidRPr="003C36F0">
              <w:rPr>
                <w:rFonts w:ascii="Arial" w:eastAsia="Arial" w:hAnsi="Arial" w:cs="Arial"/>
                <w:color w:val="000000"/>
                <w:cs/>
                <w:lang w:val="en-GB"/>
              </w:rPr>
              <w:t xml:space="preserve"> </w:t>
            </w:r>
            <w:r w:rsidRPr="003C36F0">
              <w:rPr>
                <w:rFonts w:ascii="Arial" w:eastAsia="Arial" w:hAnsi="Arial" w:cs="Arial"/>
                <w:color w:val="000000"/>
                <w:lang w:val="en-GB"/>
              </w:rPr>
              <w:t>(losses)</w:t>
            </w:r>
            <w:r w:rsidRPr="003C36F0">
              <w:rPr>
                <w:rFonts w:ascii="Arial" w:eastAsia="Arial" w:hAnsi="Arial" w:cs="Arial"/>
                <w:color w:val="000000"/>
              </w:rPr>
              <w:t xml:space="preserve"> </w:t>
            </w:r>
            <w:proofErr w:type="spellStart"/>
            <w:r w:rsidRPr="003C36F0">
              <w:rPr>
                <w:rFonts w:ascii="Arial" w:eastAsia="Arial" w:hAnsi="Arial" w:cs="Arial"/>
                <w:color w:val="000000"/>
              </w:rPr>
              <w:t>recognised</w:t>
            </w:r>
            <w:proofErr w:type="spellEnd"/>
            <w:r w:rsidRPr="003C36F0">
              <w:rPr>
                <w:rFonts w:ascii="Arial" w:eastAsia="Arial" w:hAnsi="Arial" w:cs="Arial"/>
                <w:color w:val="000000"/>
              </w:rPr>
              <w:t xml:space="preserve"> in </w:t>
            </w:r>
          </w:p>
        </w:tc>
        <w:tc>
          <w:tcPr>
            <w:tcW w:w="1748" w:type="dxa"/>
          </w:tcPr>
          <w:p w14:paraId="1E92791B" w14:textId="52B93E99" w:rsidR="009A5CF8" w:rsidRPr="003C36F0" w:rsidRDefault="009A5CF8" w:rsidP="009A5CF8">
            <w:pPr>
              <w:ind w:right="-72"/>
              <w:jc w:val="right"/>
              <w:rPr>
                <w:rFonts w:ascii="Arial" w:hAnsi="Arial" w:cs="Arial"/>
                <w:color w:val="000000" w:themeColor="text1"/>
                <w:lang w:val="en-GB"/>
              </w:rPr>
            </w:pPr>
          </w:p>
        </w:tc>
        <w:tc>
          <w:tcPr>
            <w:tcW w:w="1748" w:type="dxa"/>
          </w:tcPr>
          <w:p w14:paraId="743CC55D" w14:textId="0F628C9E" w:rsidR="009A5CF8" w:rsidRPr="003C36F0" w:rsidRDefault="009A5CF8" w:rsidP="009A5CF8">
            <w:pPr>
              <w:ind w:right="-72"/>
              <w:jc w:val="right"/>
              <w:rPr>
                <w:rFonts w:ascii="Arial" w:hAnsi="Arial" w:cs="Arial"/>
                <w:color w:val="000000" w:themeColor="text1"/>
                <w:lang w:val="en-GB"/>
              </w:rPr>
            </w:pPr>
          </w:p>
        </w:tc>
        <w:tc>
          <w:tcPr>
            <w:tcW w:w="1748" w:type="dxa"/>
          </w:tcPr>
          <w:p w14:paraId="5A6C88B4" w14:textId="44FF40B7" w:rsidR="009A5CF8" w:rsidRPr="003C36F0" w:rsidRDefault="009A5CF8" w:rsidP="009A5CF8">
            <w:pPr>
              <w:ind w:right="-72"/>
              <w:jc w:val="right"/>
              <w:rPr>
                <w:rFonts w:ascii="Arial" w:hAnsi="Arial" w:cs="Arial"/>
                <w:color w:val="000000" w:themeColor="text1"/>
                <w:lang w:val="en-GB"/>
              </w:rPr>
            </w:pPr>
          </w:p>
        </w:tc>
      </w:tr>
      <w:tr w:rsidR="009A5CF8" w:rsidRPr="003C36F0" w14:paraId="21016FD6" w14:textId="77777777" w:rsidTr="00884EF6">
        <w:tc>
          <w:tcPr>
            <w:tcW w:w="4338" w:type="dxa"/>
            <w:vAlign w:val="bottom"/>
          </w:tcPr>
          <w:p w14:paraId="5B0743C3" w14:textId="1E48008B" w:rsidR="009A5CF8" w:rsidRPr="003C36F0" w:rsidRDefault="009A5CF8" w:rsidP="009A5CF8">
            <w:pPr>
              <w:jc w:val="thaiDistribute"/>
              <w:rPr>
                <w:rFonts w:ascii="Arial" w:eastAsia="Arial" w:hAnsi="Arial" w:cs="Arial"/>
                <w:color w:val="000000"/>
              </w:rPr>
            </w:pPr>
            <w:r w:rsidRPr="003C36F0">
              <w:rPr>
                <w:rFonts w:ascii="Arial" w:eastAsia="Arial" w:hAnsi="Arial" w:cs="Arial"/>
                <w:color w:val="000000"/>
              </w:rPr>
              <w:t xml:space="preserve">   other comprehensive income </w:t>
            </w:r>
          </w:p>
        </w:tc>
        <w:tc>
          <w:tcPr>
            <w:tcW w:w="1748" w:type="dxa"/>
            <w:tcBorders>
              <w:bottom w:val="single" w:sz="4" w:space="0" w:color="auto"/>
            </w:tcBorders>
            <w:vAlign w:val="bottom"/>
          </w:tcPr>
          <w:p w14:paraId="40BF652F" w14:textId="3CC98034" w:rsidR="009A5CF8" w:rsidRPr="003C36F0" w:rsidRDefault="009A5CF8" w:rsidP="009A5CF8">
            <w:pPr>
              <w:ind w:right="-72"/>
              <w:jc w:val="right"/>
              <w:rPr>
                <w:rFonts w:ascii="Arial" w:hAnsi="Arial" w:cs="Arial"/>
                <w:color w:val="000000" w:themeColor="text1"/>
                <w:lang w:val="en-GB"/>
              </w:rPr>
            </w:pPr>
            <w:r w:rsidRPr="003C36F0">
              <w:rPr>
                <w:rFonts w:ascii="Arial" w:hAnsi="Arial" w:cs="Arial"/>
                <w:color w:val="000000" w:themeColor="text1"/>
                <w:lang w:val="en-GB"/>
              </w:rPr>
              <w:t>16,830</w:t>
            </w:r>
          </w:p>
        </w:tc>
        <w:tc>
          <w:tcPr>
            <w:tcW w:w="1748" w:type="dxa"/>
            <w:tcBorders>
              <w:bottom w:val="single" w:sz="4" w:space="0" w:color="auto"/>
            </w:tcBorders>
            <w:vAlign w:val="bottom"/>
          </w:tcPr>
          <w:p w14:paraId="099991A5" w14:textId="19480D21" w:rsidR="009A5CF8" w:rsidRPr="003C36F0" w:rsidRDefault="009A5CF8" w:rsidP="009A5CF8">
            <w:pPr>
              <w:ind w:right="-72"/>
              <w:jc w:val="right"/>
              <w:rPr>
                <w:rFonts w:ascii="Arial" w:hAnsi="Arial" w:cs="Arial"/>
                <w:color w:val="000000" w:themeColor="text1"/>
                <w:lang w:val="en-GB"/>
              </w:rPr>
            </w:pPr>
            <w:r w:rsidRPr="003C36F0">
              <w:rPr>
                <w:rFonts w:ascii="Arial" w:hAnsi="Arial" w:cs="Arial"/>
                <w:color w:val="000000" w:themeColor="text1"/>
                <w:lang w:val="en-GB"/>
              </w:rPr>
              <w:t>(5,194)</w:t>
            </w:r>
          </w:p>
        </w:tc>
        <w:tc>
          <w:tcPr>
            <w:tcW w:w="1748" w:type="dxa"/>
            <w:tcBorders>
              <w:bottom w:val="single" w:sz="4" w:space="0" w:color="auto"/>
            </w:tcBorders>
            <w:vAlign w:val="bottom"/>
          </w:tcPr>
          <w:p w14:paraId="63752B0D" w14:textId="7C2C7457" w:rsidR="009A5CF8" w:rsidRPr="003C36F0" w:rsidRDefault="009A5CF8" w:rsidP="009A5CF8">
            <w:pPr>
              <w:ind w:right="-72"/>
              <w:jc w:val="right"/>
              <w:rPr>
                <w:rFonts w:ascii="Arial" w:hAnsi="Arial" w:cs="Arial"/>
                <w:color w:val="000000" w:themeColor="text1"/>
                <w:lang w:val="en-GB"/>
              </w:rPr>
            </w:pPr>
            <w:r w:rsidRPr="003C36F0">
              <w:rPr>
                <w:rFonts w:ascii="Arial" w:hAnsi="Arial" w:cs="Arial"/>
                <w:color w:val="000000" w:themeColor="text1"/>
                <w:lang w:val="en-GB"/>
              </w:rPr>
              <w:t>732</w:t>
            </w:r>
          </w:p>
        </w:tc>
      </w:tr>
      <w:tr w:rsidR="009A5CF8" w:rsidRPr="003C36F0" w14:paraId="5CD27975" w14:textId="77777777" w:rsidTr="00884EF6">
        <w:tc>
          <w:tcPr>
            <w:tcW w:w="4338" w:type="dxa"/>
          </w:tcPr>
          <w:p w14:paraId="66EDA0D9" w14:textId="77777777" w:rsidR="009A5CF8" w:rsidRPr="003C36F0" w:rsidRDefault="009A5CF8" w:rsidP="009A5CF8">
            <w:pPr>
              <w:jc w:val="thaiDistribute"/>
              <w:rPr>
                <w:rFonts w:ascii="Arial" w:eastAsia="Arial" w:hAnsi="Arial" w:cs="Arial"/>
                <w:color w:val="000000"/>
              </w:rPr>
            </w:pPr>
          </w:p>
        </w:tc>
        <w:tc>
          <w:tcPr>
            <w:tcW w:w="1748" w:type="dxa"/>
            <w:tcBorders>
              <w:top w:val="single" w:sz="4" w:space="0" w:color="auto"/>
            </w:tcBorders>
          </w:tcPr>
          <w:p w14:paraId="45408C28" w14:textId="77777777" w:rsidR="009A5CF8" w:rsidRPr="003C36F0" w:rsidRDefault="009A5CF8" w:rsidP="009A5CF8">
            <w:pPr>
              <w:ind w:right="-72"/>
              <w:jc w:val="thaiDistribute"/>
              <w:rPr>
                <w:rFonts w:ascii="Arial" w:hAnsi="Arial" w:cs="Arial"/>
                <w:color w:val="000000" w:themeColor="text1"/>
                <w:lang w:val="en-GB"/>
              </w:rPr>
            </w:pPr>
          </w:p>
        </w:tc>
        <w:tc>
          <w:tcPr>
            <w:tcW w:w="1748" w:type="dxa"/>
            <w:tcBorders>
              <w:top w:val="single" w:sz="4" w:space="0" w:color="auto"/>
            </w:tcBorders>
          </w:tcPr>
          <w:p w14:paraId="584DC6E0" w14:textId="77777777" w:rsidR="009A5CF8" w:rsidRPr="003C36F0" w:rsidRDefault="009A5CF8" w:rsidP="009A5CF8">
            <w:pPr>
              <w:ind w:right="-72"/>
              <w:jc w:val="thaiDistribute"/>
              <w:rPr>
                <w:rFonts w:ascii="Arial" w:hAnsi="Arial" w:cs="Arial"/>
                <w:color w:val="000000" w:themeColor="text1"/>
                <w:lang w:val="en-GB"/>
              </w:rPr>
            </w:pPr>
          </w:p>
        </w:tc>
        <w:tc>
          <w:tcPr>
            <w:tcW w:w="1748" w:type="dxa"/>
            <w:tcBorders>
              <w:top w:val="single" w:sz="4" w:space="0" w:color="auto"/>
            </w:tcBorders>
          </w:tcPr>
          <w:p w14:paraId="3AD3723E" w14:textId="77777777" w:rsidR="009A5CF8" w:rsidRPr="003C36F0" w:rsidRDefault="009A5CF8" w:rsidP="009A5CF8">
            <w:pPr>
              <w:ind w:right="-72"/>
              <w:jc w:val="thaiDistribute"/>
              <w:rPr>
                <w:rFonts w:ascii="Arial" w:hAnsi="Arial" w:cs="Arial"/>
                <w:color w:val="000000" w:themeColor="text1"/>
                <w:lang w:val="en-GB"/>
              </w:rPr>
            </w:pPr>
          </w:p>
        </w:tc>
      </w:tr>
      <w:tr w:rsidR="009A5CF8" w:rsidRPr="003C36F0" w14:paraId="414F2EFC" w14:textId="77777777" w:rsidTr="00884EF6">
        <w:tc>
          <w:tcPr>
            <w:tcW w:w="4338" w:type="dxa"/>
          </w:tcPr>
          <w:p w14:paraId="4F2C1D9D" w14:textId="6DED0B99" w:rsidR="009A5CF8" w:rsidRPr="003C36F0" w:rsidRDefault="009A5CF8" w:rsidP="009A5CF8">
            <w:pPr>
              <w:jc w:val="thaiDistribute"/>
              <w:rPr>
                <w:rFonts w:ascii="Arial" w:eastAsia="Arial" w:hAnsi="Arial" w:cs="Arial"/>
                <w:b/>
                <w:bCs/>
                <w:color w:val="000000"/>
              </w:rPr>
            </w:pPr>
            <w:r w:rsidRPr="003C36F0">
              <w:rPr>
                <w:rFonts w:ascii="Arial" w:eastAsia="Arial" w:hAnsi="Arial" w:cs="Arial"/>
                <w:b/>
                <w:bCs/>
                <w:color w:val="000000"/>
              </w:rPr>
              <w:t xml:space="preserve">As of </w:t>
            </w:r>
            <w:proofErr w:type="gramStart"/>
            <w:r w:rsidRPr="003C36F0">
              <w:rPr>
                <w:rFonts w:ascii="Arial" w:eastAsia="Arial" w:hAnsi="Arial" w:cs="Arial"/>
                <w:b/>
                <w:bCs/>
                <w:color w:val="000000"/>
                <w:lang w:val="en-GB"/>
              </w:rPr>
              <w:t>31</w:t>
            </w:r>
            <w:r w:rsidRPr="003C36F0">
              <w:rPr>
                <w:rFonts w:ascii="Arial" w:eastAsia="Arial" w:hAnsi="Arial" w:cs="Arial"/>
                <w:b/>
                <w:bCs/>
                <w:color w:val="000000"/>
              </w:rPr>
              <w:t xml:space="preserve"> December </w:t>
            </w:r>
            <w:r w:rsidRPr="003C36F0">
              <w:rPr>
                <w:rFonts w:ascii="Arial" w:eastAsia="Arial" w:hAnsi="Arial" w:cs="Arial"/>
                <w:b/>
                <w:bCs/>
                <w:color w:val="000000"/>
                <w:lang w:val="en-GB"/>
              </w:rPr>
              <w:t>2022</w:t>
            </w:r>
            <w:proofErr w:type="gramEnd"/>
          </w:p>
        </w:tc>
        <w:tc>
          <w:tcPr>
            <w:tcW w:w="1748" w:type="dxa"/>
          </w:tcPr>
          <w:p w14:paraId="6A78E4B4" w14:textId="50782723" w:rsidR="009A5CF8" w:rsidRPr="003C36F0" w:rsidRDefault="009A5CF8" w:rsidP="009A5CF8">
            <w:pPr>
              <w:ind w:right="-72"/>
              <w:jc w:val="right"/>
              <w:rPr>
                <w:rFonts w:ascii="Arial" w:hAnsi="Arial" w:cs="Arial"/>
                <w:color w:val="000000" w:themeColor="text1"/>
                <w:lang w:val="en-GB"/>
              </w:rPr>
            </w:pPr>
            <w:r w:rsidRPr="003C36F0">
              <w:rPr>
                <w:rFonts w:ascii="Arial" w:hAnsi="Arial" w:cs="Arial"/>
                <w:color w:val="000000" w:themeColor="text1"/>
                <w:lang w:val="en-GB"/>
              </w:rPr>
              <w:t>93,864</w:t>
            </w:r>
          </w:p>
        </w:tc>
        <w:tc>
          <w:tcPr>
            <w:tcW w:w="1748" w:type="dxa"/>
          </w:tcPr>
          <w:p w14:paraId="3AEAB0F9" w14:textId="2C825B88" w:rsidR="009A5CF8" w:rsidRPr="003C36F0" w:rsidRDefault="009A5CF8" w:rsidP="009A5CF8">
            <w:pPr>
              <w:ind w:right="-72"/>
              <w:jc w:val="right"/>
              <w:rPr>
                <w:rFonts w:ascii="Arial" w:hAnsi="Arial" w:cs="Arial"/>
                <w:color w:val="000000" w:themeColor="text1"/>
                <w:lang w:val="en-GB"/>
              </w:rPr>
            </w:pPr>
            <w:r w:rsidRPr="003C36F0">
              <w:rPr>
                <w:rFonts w:ascii="Arial" w:hAnsi="Arial" w:cs="Arial"/>
                <w:color w:val="000000" w:themeColor="text1"/>
                <w:lang w:val="en-GB"/>
              </w:rPr>
              <w:t>204,912</w:t>
            </w:r>
          </w:p>
        </w:tc>
        <w:tc>
          <w:tcPr>
            <w:tcW w:w="1748" w:type="dxa"/>
          </w:tcPr>
          <w:p w14:paraId="5894034B" w14:textId="1FFE46E0" w:rsidR="009A5CF8" w:rsidRPr="003C36F0" w:rsidRDefault="009A5CF8" w:rsidP="009A5CF8">
            <w:pPr>
              <w:ind w:right="-72"/>
              <w:jc w:val="right"/>
              <w:rPr>
                <w:rFonts w:ascii="Arial" w:hAnsi="Arial" w:cs="Arial"/>
                <w:color w:val="000000" w:themeColor="text1"/>
                <w:lang w:val="en-GB"/>
              </w:rPr>
            </w:pPr>
            <w:r w:rsidRPr="003C36F0">
              <w:rPr>
                <w:rFonts w:ascii="Arial" w:hAnsi="Arial" w:cs="Arial"/>
                <w:color w:val="000000" w:themeColor="text1"/>
                <w:lang w:val="en-GB"/>
              </w:rPr>
              <w:t>7,428</w:t>
            </w:r>
          </w:p>
        </w:tc>
      </w:tr>
      <w:tr w:rsidR="00394C98" w:rsidRPr="003C36F0" w14:paraId="0DB45C9D" w14:textId="77777777" w:rsidTr="00884EF6">
        <w:tc>
          <w:tcPr>
            <w:tcW w:w="4338" w:type="dxa"/>
          </w:tcPr>
          <w:p w14:paraId="30AC0796" w14:textId="7FC464C3" w:rsidR="00394C98" w:rsidRPr="003C36F0" w:rsidRDefault="00394C98" w:rsidP="00394C98">
            <w:pPr>
              <w:jc w:val="thaiDistribute"/>
              <w:rPr>
                <w:rFonts w:ascii="Arial" w:eastAsia="Arial" w:hAnsi="Arial" w:cs="Arial"/>
                <w:color w:val="000000"/>
              </w:rPr>
            </w:pPr>
            <w:r w:rsidRPr="003C36F0">
              <w:rPr>
                <w:rFonts w:ascii="Arial" w:eastAsia="Arial" w:hAnsi="Arial" w:cs="Arial"/>
                <w:color w:val="000000"/>
                <w:lang w:val="en-GB"/>
              </w:rPr>
              <w:t>Gains</w:t>
            </w:r>
            <w:r w:rsidRPr="003C36F0">
              <w:rPr>
                <w:rFonts w:ascii="Arial" w:eastAsia="Arial" w:hAnsi="Arial" w:cs="Arial"/>
                <w:color w:val="000000"/>
                <w:cs/>
                <w:lang w:val="en-GB"/>
              </w:rPr>
              <w:t xml:space="preserve"> </w:t>
            </w:r>
            <w:r w:rsidRPr="003C36F0">
              <w:rPr>
                <w:rFonts w:ascii="Arial" w:eastAsia="Arial" w:hAnsi="Arial" w:cs="Arial"/>
                <w:color w:val="000000"/>
                <w:lang w:val="en-GB"/>
              </w:rPr>
              <w:t>(losses)</w:t>
            </w:r>
            <w:r w:rsidRPr="003C36F0">
              <w:rPr>
                <w:rFonts w:ascii="Arial" w:eastAsia="Arial" w:hAnsi="Arial" w:cs="Arial"/>
                <w:color w:val="000000"/>
              </w:rPr>
              <w:t xml:space="preserve"> </w:t>
            </w:r>
            <w:proofErr w:type="spellStart"/>
            <w:r w:rsidRPr="003C36F0">
              <w:rPr>
                <w:rFonts w:ascii="Arial" w:eastAsia="Arial" w:hAnsi="Arial" w:cs="Arial"/>
                <w:color w:val="000000"/>
              </w:rPr>
              <w:t>recognised</w:t>
            </w:r>
            <w:proofErr w:type="spellEnd"/>
            <w:r w:rsidRPr="003C36F0">
              <w:rPr>
                <w:rFonts w:ascii="Arial" w:eastAsia="Arial" w:hAnsi="Arial" w:cs="Arial"/>
                <w:color w:val="000000"/>
              </w:rPr>
              <w:t xml:space="preserve"> in </w:t>
            </w:r>
          </w:p>
        </w:tc>
        <w:tc>
          <w:tcPr>
            <w:tcW w:w="1748" w:type="dxa"/>
            <w:shd w:val="clear" w:color="auto" w:fill="FAFAFA"/>
          </w:tcPr>
          <w:p w14:paraId="52ABDDFB" w14:textId="02342991" w:rsidR="00394C98" w:rsidRPr="003C36F0" w:rsidRDefault="00394C98" w:rsidP="00394C98">
            <w:pPr>
              <w:ind w:right="-72"/>
              <w:jc w:val="right"/>
              <w:rPr>
                <w:rFonts w:ascii="Arial" w:hAnsi="Arial" w:cs="Arial"/>
                <w:color w:val="000000" w:themeColor="text1"/>
                <w:lang w:val="en-GB"/>
              </w:rPr>
            </w:pPr>
          </w:p>
        </w:tc>
        <w:tc>
          <w:tcPr>
            <w:tcW w:w="1748" w:type="dxa"/>
            <w:shd w:val="clear" w:color="auto" w:fill="FAFAFA"/>
          </w:tcPr>
          <w:p w14:paraId="266FD3E1" w14:textId="2918379F" w:rsidR="00394C98" w:rsidRPr="003C36F0" w:rsidRDefault="00394C98" w:rsidP="00394C98">
            <w:pPr>
              <w:ind w:right="-72"/>
              <w:jc w:val="right"/>
              <w:rPr>
                <w:rFonts w:ascii="Arial" w:hAnsi="Arial" w:cs="Arial"/>
                <w:color w:val="000000" w:themeColor="text1"/>
                <w:lang w:val="en-GB"/>
              </w:rPr>
            </w:pPr>
          </w:p>
        </w:tc>
        <w:tc>
          <w:tcPr>
            <w:tcW w:w="1748" w:type="dxa"/>
            <w:shd w:val="clear" w:color="auto" w:fill="FAFAFA"/>
          </w:tcPr>
          <w:p w14:paraId="2B203595" w14:textId="2A8D130F" w:rsidR="00394C98" w:rsidRPr="003C36F0" w:rsidRDefault="00394C98" w:rsidP="00394C98">
            <w:pPr>
              <w:ind w:right="-72"/>
              <w:jc w:val="right"/>
              <w:rPr>
                <w:rFonts w:ascii="Arial" w:hAnsi="Arial" w:cs="Arial"/>
                <w:color w:val="000000" w:themeColor="text1"/>
                <w:lang w:val="en-GB"/>
              </w:rPr>
            </w:pPr>
          </w:p>
        </w:tc>
      </w:tr>
      <w:tr w:rsidR="00394C98" w:rsidRPr="003C36F0" w14:paraId="354567A8" w14:textId="77777777" w:rsidTr="00884EF6">
        <w:tc>
          <w:tcPr>
            <w:tcW w:w="4338" w:type="dxa"/>
            <w:vAlign w:val="bottom"/>
          </w:tcPr>
          <w:p w14:paraId="53DB1A23" w14:textId="6E6B6C87" w:rsidR="00394C98" w:rsidRPr="003C36F0" w:rsidRDefault="00394C98" w:rsidP="00394C98">
            <w:pPr>
              <w:jc w:val="thaiDistribute"/>
              <w:rPr>
                <w:rFonts w:ascii="Arial" w:eastAsia="Arial" w:hAnsi="Arial" w:cs="Arial"/>
                <w:color w:val="000000"/>
              </w:rPr>
            </w:pPr>
            <w:r w:rsidRPr="003C36F0">
              <w:rPr>
                <w:rFonts w:ascii="Arial" w:eastAsia="Arial" w:hAnsi="Arial" w:cs="Arial"/>
                <w:color w:val="000000"/>
              </w:rPr>
              <w:t xml:space="preserve">   other comprehensive income </w:t>
            </w:r>
          </w:p>
        </w:tc>
        <w:tc>
          <w:tcPr>
            <w:tcW w:w="1748" w:type="dxa"/>
            <w:shd w:val="clear" w:color="auto" w:fill="FAFAFA"/>
          </w:tcPr>
          <w:p w14:paraId="17868756" w14:textId="5C40CF32" w:rsidR="00394C98" w:rsidRPr="003C36F0" w:rsidRDefault="00394C98" w:rsidP="00394C98">
            <w:pPr>
              <w:ind w:right="-72"/>
              <w:jc w:val="right"/>
              <w:rPr>
                <w:rFonts w:ascii="Arial" w:hAnsi="Arial" w:cs="Arial"/>
                <w:color w:val="000000" w:themeColor="text1"/>
                <w:lang w:val="en-GB"/>
              </w:rPr>
            </w:pPr>
            <w:r w:rsidRPr="003C36F0">
              <w:rPr>
                <w:rFonts w:ascii="Arial" w:hAnsi="Arial" w:cs="Arial"/>
                <w:color w:val="000000" w:themeColor="text1"/>
                <w:lang w:val="en-GB"/>
              </w:rPr>
              <w:t>(37,108)</w:t>
            </w:r>
          </w:p>
        </w:tc>
        <w:tc>
          <w:tcPr>
            <w:tcW w:w="1748" w:type="dxa"/>
            <w:shd w:val="clear" w:color="auto" w:fill="FAFAFA"/>
          </w:tcPr>
          <w:p w14:paraId="1F02A0D2" w14:textId="3D59A920" w:rsidR="00394C98" w:rsidRPr="003C36F0" w:rsidRDefault="00394C98" w:rsidP="00394C98">
            <w:pPr>
              <w:ind w:right="-72"/>
              <w:jc w:val="right"/>
              <w:rPr>
                <w:rFonts w:ascii="Arial" w:hAnsi="Arial" w:cs="Arial"/>
                <w:color w:val="000000" w:themeColor="text1"/>
                <w:lang w:val="en-GB"/>
              </w:rPr>
            </w:pPr>
            <w:r w:rsidRPr="003C36F0">
              <w:rPr>
                <w:rFonts w:ascii="Arial" w:hAnsi="Arial" w:cs="Arial"/>
                <w:color w:val="000000" w:themeColor="text1"/>
                <w:lang w:val="en-GB"/>
              </w:rPr>
              <w:t>6,425</w:t>
            </w:r>
          </w:p>
        </w:tc>
        <w:tc>
          <w:tcPr>
            <w:tcW w:w="1748" w:type="dxa"/>
            <w:shd w:val="clear" w:color="auto" w:fill="FAFAFA"/>
          </w:tcPr>
          <w:p w14:paraId="42E06311" w14:textId="33BA030C" w:rsidR="00394C98" w:rsidRPr="003C36F0" w:rsidRDefault="00394C98" w:rsidP="00394C98">
            <w:pPr>
              <w:ind w:right="-72"/>
              <w:jc w:val="right"/>
              <w:rPr>
                <w:rFonts w:ascii="Arial" w:hAnsi="Arial" w:cs="Arial"/>
                <w:color w:val="000000" w:themeColor="text1"/>
                <w:lang w:val="en-GB"/>
              </w:rPr>
            </w:pPr>
            <w:r w:rsidRPr="003C36F0">
              <w:rPr>
                <w:rFonts w:ascii="Arial" w:hAnsi="Arial" w:cs="Arial"/>
                <w:color w:val="000000" w:themeColor="text1"/>
                <w:lang w:val="en-GB"/>
              </w:rPr>
              <w:t>5,251</w:t>
            </w:r>
          </w:p>
        </w:tc>
      </w:tr>
      <w:tr w:rsidR="009A5CF8" w:rsidRPr="003C36F0" w14:paraId="31474AFC" w14:textId="77777777" w:rsidTr="00884EF6">
        <w:tc>
          <w:tcPr>
            <w:tcW w:w="4338" w:type="dxa"/>
          </w:tcPr>
          <w:p w14:paraId="0ABCE33E" w14:textId="77777777" w:rsidR="009A5CF8" w:rsidRPr="003C36F0" w:rsidRDefault="009A5CF8" w:rsidP="009A5CF8">
            <w:pPr>
              <w:jc w:val="thaiDistribute"/>
              <w:rPr>
                <w:rFonts w:ascii="Arial" w:eastAsia="Arial" w:hAnsi="Arial" w:cs="Arial"/>
                <w:color w:val="000000"/>
              </w:rPr>
            </w:pPr>
          </w:p>
        </w:tc>
        <w:tc>
          <w:tcPr>
            <w:tcW w:w="1748" w:type="dxa"/>
            <w:tcBorders>
              <w:top w:val="single" w:sz="4" w:space="0" w:color="auto"/>
            </w:tcBorders>
            <w:shd w:val="clear" w:color="auto" w:fill="FAFAFA"/>
          </w:tcPr>
          <w:p w14:paraId="0B667DEC" w14:textId="77777777" w:rsidR="009A5CF8" w:rsidRPr="003C36F0" w:rsidRDefault="009A5CF8" w:rsidP="009A5CF8">
            <w:pPr>
              <w:ind w:right="-72"/>
              <w:jc w:val="right"/>
              <w:rPr>
                <w:rFonts w:ascii="Arial" w:hAnsi="Arial" w:cs="Arial"/>
                <w:color w:val="000000" w:themeColor="text1"/>
                <w:lang w:val="en-GB"/>
              </w:rPr>
            </w:pPr>
          </w:p>
        </w:tc>
        <w:tc>
          <w:tcPr>
            <w:tcW w:w="1748" w:type="dxa"/>
            <w:tcBorders>
              <w:top w:val="single" w:sz="4" w:space="0" w:color="auto"/>
            </w:tcBorders>
            <w:shd w:val="clear" w:color="auto" w:fill="FAFAFA"/>
          </w:tcPr>
          <w:p w14:paraId="75F96EC8" w14:textId="77777777" w:rsidR="009A5CF8" w:rsidRPr="003C36F0" w:rsidRDefault="009A5CF8" w:rsidP="009A5CF8">
            <w:pPr>
              <w:ind w:right="-72"/>
              <w:jc w:val="right"/>
              <w:rPr>
                <w:rFonts w:ascii="Arial" w:hAnsi="Arial" w:cs="Arial"/>
                <w:color w:val="000000" w:themeColor="text1"/>
                <w:lang w:val="en-GB"/>
              </w:rPr>
            </w:pPr>
          </w:p>
        </w:tc>
        <w:tc>
          <w:tcPr>
            <w:tcW w:w="1748" w:type="dxa"/>
            <w:tcBorders>
              <w:top w:val="single" w:sz="4" w:space="0" w:color="auto"/>
            </w:tcBorders>
            <w:shd w:val="clear" w:color="auto" w:fill="FAFAFA"/>
          </w:tcPr>
          <w:p w14:paraId="7D1BDF02" w14:textId="77777777" w:rsidR="009A5CF8" w:rsidRPr="003C36F0" w:rsidRDefault="009A5CF8" w:rsidP="009A5CF8">
            <w:pPr>
              <w:ind w:right="-72"/>
              <w:jc w:val="right"/>
              <w:rPr>
                <w:rFonts w:ascii="Arial" w:hAnsi="Arial" w:cs="Arial"/>
                <w:color w:val="000000" w:themeColor="text1"/>
                <w:lang w:val="en-GB"/>
              </w:rPr>
            </w:pPr>
          </w:p>
        </w:tc>
      </w:tr>
      <w:tr w:rsidR="00394C98" w:rsidRPr="003C36F0" w14:paraId="2EBBB4C1" w14:textId="77777777" w:rsidTr="00884EF6">
        <w:tc>
          <w:tcPr>
            <w:tcW w:w="4338" w:type="dxa"/>
          </w:tcPr>
          <w:p w14:paraId="1157464B" w14:textId="4F584726" w:rsidR="00394C98" w:rsidRPr="003C36F0" w:rsidRDefault="00394C98" w:rsidP="00394C98">
            <w:pPr>
              <w:jc w:val="thaiDistribute"/>
              <w:rPr>
                <w:rFonts w:ascii="Arial" w:eastAsia="Arial" w:hAnsi="Arial" w:cs="Arial"/>
                <w:b/>
                <w:bCs/>
                <w:color w:val="000000"/>
              </w:rPr>
            </w:pPr>
            <w:r w:rsidRPr="003C36F0">
              <w:rPr>
                <w:rFonts w:ascii="Arial" w:eastAsia="Arial" w:hAnsi="Arial" w:cs="Arial"/>
                <w:b/>
                <w:bCs/>
                <w:color w:val="000000"/>
              </w:rPr>
              <w:t xml:space="preserve">As of </w:t>
            </w:r>
            <w:proofErr w:type="gramStart"/>
            <w:r w:rsidRPr="003C36F0">
              <w:rPr>
                <w:rFonts w:ascii="Arial" w:eastAsia="Arial" w:hAnsi="Arial" w:cs="Arial"/>
                <w:b/>
                <w:bCs/>
                <w:color w:val="000000"/>
                <w:lang w:val="en-GB"/>
              </w:rPr>
              <w:t>31</w:t>
            </w:r>
            <w:r w:rsidRPr="003C36F0">
              <w:rPr>
                <w:rFonts w:ascii="Arial" w:eastAsia="Arial" w:hAnsi="Arial" w:cs="Arial"/>
                <w:b/>
                <w:bCs/>
                <w:color w:val="000000"/>
              </w:rPr>
              <w:t xml:space="preserve"> December </w:t>
            </w:r>
            <w:r w:rsidRPr="003C36F0">
              <w:rPr>
                <w:rFonts w:ascii="Arial" w:eastAsia="Arial" w:hAnsi="Arial" w:cs="Arial"/>
                <w:b/>
                <w:bCs/>
                <w:color w:val="000000"/>
                <w:lang w:val="en-GB"/>
              </w:rPr>
              <w:t>2023</w:t>
            </w:r>
            <w:proofErr w:type="gramEnd"/>
          </w:p>
        </w:tc>
        <w:tc>
          <w:tcPr>
            <w:tcW w:w="1748" w:type="dxa"/>
            <w:tcBorders>
              <w:bottom w:val="single" w:sz="4" w:space="0" w:color="auto"/>
            </w:tcBorders>
            <w:shd w:val="clear" w:color="auto" w:fill="FAFAFA"/>
          </w:tcPr>
          <w:p w14:paraId="5C306D55" w14:textId="0B44F1D6" w:rsidR="00394C98" w:rsidRPr="003C36F0" w:rsidRDefault="00394C98" w:rsidP="00394C98">
            <w:pPr>
              <w:ind w:right="-72"/>
              <w:jc w:val="right"/>
              <w:rPr>
                <w:rFonts w:ascii="Arial" w:hAnsi="Arial" w:cs="Arial"/>
                <w:color w:val="000000" w:themeColor="text1"/>
                <w:lang w:val="en-GB"/>
              </w:rPr>
            </w:pPr>
            <w:r w:rsidRPr="003C36F0">
              <w:rPr>
                <w:rFonts w:ascii="Arial" w:hAnsi="Arial" w:cs="Arial"/>
                <w:color w:val="000000" w:themeColor="text1"/>
                <w:lang w:val="en-GB"/>
              </w:rPr>
              <w:t>56,756</w:t>
            </w:r>
          </w:p>
        </w:tc>
        <w:tc>
          <w:tcPr>
            <w:tcW w:w="1748" w:type="dxa"/>
            <w:tcBorders>
              <w:bottom w:val="single" w:sz="4" w:space="0" w:color="auto"/>
            </w:tcBorders>
            <w:shd w:val="clear" w:color="auto" w:fill="FAFAFA"/>
          </w:tcPr>
          <w:p w14:paraId="48DF37A9" w14:textId="6EFE5AE8" w:rsidR="00394C98" w:rsidRPr="003C36F0" w:rsidRDefault="00394C98" w:rsidP="00394C98">
            <w:pPr>
              <w:ind w:right="-72"/>
              <w:jc w:val="right"/>
              <w:rPr>
                <w:rFonts w:ascii="Arial" w:hAnsi="Arial" w:cs="Arial"/>
                <w:color w:val="000000" w:themeColor="text1"/>
                <w:lang w:val="en-GB"/>
              </w:rPr>
            </w:pPr>
            <w:r w:rsidRPr="003C36F0">
              <w:rPr>
                <w:rFonts w:ascii="Arial" w:hAnsi="Arial" w:cs="Arial"/>
                <w:color w:val="000000" w:themeColor="text1"/>
                <w:lang w:val="en-GB"/>
              </w:rPr>
              <w:t>211,337</w:t>
            </w:r>
          </w:p>
        </w:tc>
        <w:tc>
          <w:tcPr>
            <w:tcW w:w="1748" w:type="dxa"/>
            <w:tcBorders>
              <w:bottom w:val="single" w:sz="4" w:space="0" w:color="auto"/>
            </w:tcBorders>
            <w:shd w:val="clear" w:color="auto" w:fill="FAFAFA"/>
          </w:tcPr>
          <w:p w14:paraId="366729CF" w14:textId="2EF27104" w:rsidR="00394C98" w:rsidRPr="003C36F0" w:rsidRDefault="00394C98" w:rsidP="00394C98">
            <w:pPr>
              <w:ind w:right="-72"/>
              <w:jc w:val="right"/>
              <w:rPr>
                <w:rFonts w:ascii="Arial" w:hAnsi="Arial" w:cs="Arial"/>
                <w:color w:val="000000" w:themeColor="text1"/>
                <w:lang w:val="en-GB"/>
              </w:rPr>
            </w:pPr>
            <w:r w:rsidRPr="003C36F0">
              <w:rPr>
                <w:rFonts w:ascii="Arial" w:hAnsi="Arial" w:cs="Arial"/>
                <w:color w:val="000000" w:themeColor="text1"/>
                <w:lang w:val="en-GB"/>
              </w:rPr>
              <w:t>12,679</w:t>
            </w:r>
          </w:p>
        </w:tc>
      </w:tr>
    </w:tbl>
    <w:p w14:paraId="42177AC1" w14:textId="77777777" w:rsidR="009A5CF8" w:rsidRPr="003C36F0" w:rsidRDefault="009A5CF8" w:rsidP="00AC1B4E">
      <w:pPr>
        <w:jc w:val="thaiDistribute"/>
        <w:rPr>
          <w:rFonts w:ascii="Arial" w:eastAsia="Arial" w:hAnsi="Arial" w:cs="Arial"/>
          <w:color w:val="000000"/>
        </w:rPr>
      </w:pPr>
    </w:p>
    <w:p w14:paraId="3A50E66F" w14:textId="77777777" w:rsidR="0033050F" w:rsidRPr="003C36F0" w:rsidRDefault="0033050F" w:rsidP="00AC1B4E">
      <w:pPr>
        <w:pStyle w:val="Heading2"/>
        <w:ind w:left="0" w:firstLine="0"/>
        <w:jc w:val="left"/>
        <w:rPr>
          <w:rFonts w:ascii="Arial" w:eastAsia="Arial" w:hAnsi="Arial" w:cs="Arial"/>
          <w:b w:val="0"/>
          <w:bCs w:val="0"/>
          <w:i/>
          <w:iCs/>
          <w:color w:val="CF4A02"/>
          <w:sz w:val="20"/>
          <w:szCs w:val="20"/>
          <w:lang w:val="en-US" w:eastAsia="en-US"/>
        </w:rPr>
      </w:pPr>
      <w:bookmarkStart w:id="10" w:name="_Toc86937028"/>
      <w:r w:rsidRPr="003C36F0">
        <w:rPr>
          <w:rFonts w:ascii="Arial" w:eastAsia="Arial" w:hAnsi="Arial" w:cs="Arial"/>
          <w:b w:val="0"/>
          <w:bCs w:val="0"/>
          <w:i/>
          <w:iCs/>
          <w:color w:val="CF4A02"/>
          <w:sz w:val="20"/>
          <w:szCs w:val="20"/>
          <w:lang w:val="en-US" w:eastAsia="en-US"/>
        </w:rPr>
        <w:t>Transfer between fair value hierarchy</w:t>
      </w:r>
      <w:bookmarkEnd w:id="10"/>
    </w:p>
    <w:p w14:paraId="5B8C8ED8" w14:textId="6BEE0CC3" w:rsidR="0033050F" w:rsidRPr="003C36F0" w:rsidRDefault="0033050F" w:rsidP="00AC1B4E">
      <w:pPr>
        <w:jc w:val="thaiDistribute"/>
        <w:rPr>
          <w:rFonts w:ascii="Arial" w:eastAsia="Arial" w:hAnsi="Arial" w:cs="Arial"/>
          <w:color w:val="000000"/>
        </w:rPr>
      </w:pPr>
    </w:p>
    <w:p w14:paraId="2C0F363B" w14:textId="40A544E9" w:rsidR="0033050F" w:rsidRPr="003C36F0" w:rsidRDefault="0033050F" w:rsidP="00AC1B4E">
      <w:pPr>
        <w:jc w:val="thaiDistribute"/>
        <w:rPr>
          <w:rFonts w:ascii="Arial" w:eastAsia="Arial" w:hAnsi="Arial" w:cs="Arial"/>
          <w:color w:val="000000"/>
        </w:rPr>
      </w:pPr>
      <w:r w:rsidRPr="003C36F0">
        <w:rPr>
          <w:rFonts w:ascii="Arial" w:eastAsia="Arial" w:hAnsi="Arial" w:cs="Arial"/>
          <w:color w:val="000000"/>
        </w:rPr>
        <w:t xml:space="preserve">During the year ended </w:t>
      </w:r>
      <w:r w:rsidR="00106018" w:rsidRPr="003C36F0">
        <w:rPr>
          <w:rFonts w:ascii="Arial" w:eastAsia="Arial" w:hAnsi="Arial" w:cs="Arial"/>
          <w:color w:val="000000"/>
          <w:lang w:val="en-GB"/>
        </w:rPr>
        <w:t>31</w:t>
      </w:r>
      <w:r w:rsidRPr="003C36F0">
        <w:rPr>
          <w:rFonts w:ascii="Arial" w:eastAsia="Arial" w:hAnsi="Arial" w:cs="Arial"/>
          <w:color w:val="000000"/>
        </w:rPr>
        <w:t xml:space="preserve"> December </w:t>
      </w:r>
      <w:r w:rsidR="00106018" w:rsidRPr="003C36F0">
        <w:rPr>
          <w:rFonts w:ascii="Arial" w:eastAsia="Arial" w:hAnsi="Arial" w:cs="Arial"/>
          <w:color w:val="000000"/>
          <w:lang w:val="en-GB"/>
        </w:rPr>
        <w:t>2023</w:t>
      </w:r>
      <w:r w:rsidRPr="003C36F0">
        <w:rPr>
          <w:rFonts w:ascii="Arial" w:eastAsia="Arial" w:hAnsi="Arial" w:cs="Arial"/>
          <w:color w:val="000000"/>
        </w:rPr>
        <w:t xml:space="preserve"> and </w:t>
      </w:r>
      <w:r w:rsidR="00106018" w:rsidRPr="003C36F0">
        <w:rPr>
          <w:rFonts w:ascii="Arial" w:eastAsia="Arial" w:hAnsi="Arial" w:cs="Arial"/>
          <w:color w:val="000000"/>
          <w:lang w:val="en-GB"/>
        </w:rPr>
        <w:t>2022</w:t>
      </w:r>
      <w:r w:rsidRPr="003C36F0">
        <w:rPr>
          <w:rFonts w:ascii="Arial" w:eastAsia="Arial" w:hAnsi="Arial" w:cs="Arial"/>
          <w:color w:val="000000"/>
        </w:rPr>
        <w:t xml:space="preserve">, there is no significant change in economic condition or business that effect to fair value of the Group’s financial assets and there is no change in financial asset classification. </w:t>
      </w:r>
    </w:p>
    <w:p w14:paraId="5EA0424F" w14:textId="77777777" w:rsidR="0033050F" w:rsidRPr="003C36F0" w:rsidRDefault="0033050F" w:rsidP="00AC1B4E">
      <w:pPr>
        <w:jc w:val="thaiDistribute"/>
        <w:rPr>
          <w:rFonts w:ascii="Arial" w:eastAsia="Arial" w:hAnsi="Arial" w:cs="Arial"/>
          <w:color w:val="000000"/>
        </w:rPr>
      </w:pPr>
    </w:p>
    <w:p w14:paraId="451CB87A" w14:textId="3841D3A8" w:rsidR="0033050F" w:rsidRPr="003C36F0" w:rsidRDefault="0033050F" w:rsidP="00AC1B4E">
      <w:pPr>
        <w:jc w:val="thaiDistribute"/>
        <w:rPr>
          <w:rFonts w:ascii="Arial" w:eastAsia="Arial" w:hAnsi="Arial" w:cs="Arial"/>
          <w:color w:val="000000"/>
        </w:rPr>
      </w:pPr>
      <w:r w:rsidRPr="003C36F0">
        <w:rPr>
          <w:rFonts w:ascii="Arial" w:eastAsia="Arial" w:hAnsi="Arial" w:cs="Arial"/>
          <w:color w:val="000000"/>
        </w:rPr>
        <w:t>There was no transfer between levels during the year and there was no change in valuation techniques during the year.</w:t>
      </w:r>
    </w:p>
    <w:p w14:paraId="5061B417" w14:textId="4F46AAF3" w:rsidR="0033050F" w:rsidRPr="003C36F0" w:rsidRDefault="0033050F" w:rsidP="00AC1B4E">
      <w:pPr>
        <w:jc w:val="thaiDistribute"/>
        <w:rPr>
          <w:rFonts w:ascii="Arial" w:eastAsia="Arial" w:hAnsi="Arial" w:cs="Arial"/>
          <w:color w:val="000000"/>
        </w:rPr>
      </w:pPr>
    </w:p>
    <w:p w14:paraId="0C76D9CA" w14:textId="77777777" w:rsidR="0033050F" w:rsidRPr="003C36F0" w:rsidRDefault="0033050F" w:rsidP="00AC1B4E">
      <w:pPr>
        <w:pStyle w:val="Heading2"/>
        <w:ind w:left="0" w:firstLine="0"/>
        <w:jc w:val="left"/>
        <w:rPr>
          <w:rFonts w:ascii="Arial" w:eastAsia="Arial" w:hAnsi="Arial" w:cs="Arial"/>
          <w:b w:val="0"/>
          <w:bCs w:val="0"/>
          <w:i/>
          <w:iCs/>
          <w:color w:val="CF4A02"/>
          <w:sz w:val="20"/>
          <w:szCs w:val="20"/>
          <w:lang w:val="en-US" w:eastAsia="en-US"/>
        </w:rPr>
      </w:pPr>
      <w:bookmarkStart w:id="11" w:name="_Toc86937029"/>
      <w:r w:rsidRPr="003C36F0">
        <w:rPr>
          <w:rFonts w:ascii="Arial" w:eastAsia="Arial" w:hAnsi="Arial" w:cs="Arial"/>
          <w:b w:val="0"/>
          <w:bCs w:val="0"/>
          <w:i/>
          <w:iCs/>
          <w:color w:val="CF4A02"/>
          <w:sz w:val="20"/>
          <w:szCs w:val="20"/>
          <w:lang w:val="en-US" w:eastAsia="en-US"/>
        </w:rPr>
        <w:t xml:space="preserve">The Group’s valuation </w:t>
      </w:r>
      <w:proofErr w:type="gramStart"/>
      <w:r w:rsidRPr="003C36F0">
        <w:rPr>
          <w:rFonts w:ascii="Arial" w:eastAsia="Arial" w:hAnsi="Arial" w:cs="Arial"/>
          <w:b w:val="0"/>
          <w:bCs w:val="0"/>
          <w:i/>
          <w:iCs/>
          <w:color w:val="CF4A02"/>
          <w:sz w:val="20"/>
          <w:szCs w:val="20"/>
          <w:lang w:val="en-US" w:eastAsia="en-US"/>
        </w:rPr>
        <w:t>processes</w:t>
      </w:r>
      <w:bookmarkEnd w:id="11"/>
      <w:proofErr w:type="gramEnd"/>
    </w:p>
    <w:p w14:paraId="651908E3" w14:textId="5C63854B" w:rsidR="0033050F" w:rsidRPr="003C36F0" w:rsidRDefault="0033050F" w:rsidP="00AC1B4E">
      <w:pPr>
        <w:jc w:val="thaiDistribute"/>
        <w:rPr>
          <w:rFonts w:ascii="Arial" w:eastAsia="Arial" w:hAnsi="Arial" w:cs="Arial"/>
          <w:color w:val="000000"/>
        </w:rPr>
      </w:pPr>
    </w:p>
    <w:p w14:paraId="48D054A6" w14:textId="77777777" w:rsidR="0033050F" w:rsidRPr="003C36F0" w:rsidRDefault="0033050F" w:rsidP="00AC1B4E">
      <w:pPr>
        <w:jc w:val="thaiDistribute"/>
        <w:rPr>
          <w:rFonts w:ascii="Arial" w:eastAsia="Arial" w:hAnsi="Arial" w:cs="Arial"/>
          <w:color w:val="000000"/>
        </w:rPr>
      </w:pPr>
      <w:r w:rsidRPr="003C36F0">
        <w:rPr>
          <w:rFonts w:ascii="Arial" w:eastAsia="Arial" w:hAnsi="Arial" w:cs="Arial"/>
          <w:color w:val="000000"/>
        </w:rPr>
        <w:t xml:space="preserve">Chief Financial Officer (CFO), Audit Committee (AC) and a valuation team discuss valuation processes and results at least every quarter. </w:t>
      </w:r>
    </w:p>
    <w:p w14:paraId="7B4C48C8" w14:textId="77777777" w:rsidR="0033050F" w:rsidRPr="003C36F0" w:rsidRDefault="0033050F" w:rsidP="00AC1B4E">
      <w:pPr>
        <w:jc w:val="thaiDistribute"/>
        <w:rPr>
          <w:rFonts w:ascii="Arial" w:eastAsia="Arial" w:hAnsi="Arial" w:cs="Arial"/>
          <w:color w:val="000000"/>
        </w:rPr>
      </w:pPr>
    </w:p>
    <w:p w14:paraId="389110C0" w14:textId="11183AC9" w:rsidR="0033050F" w:rsidRPr="003C36F0" w:rsidRDefault="0033050F" w:rsidP="00AC1B4E">
      <w:pPr>
        <w:jc w:val="thaiDistribute"/>
        <w:rPr>
          <w:rFonts w:ascii="Arial" w:eastAsia="Arial" w:hAnsi="Arial" w:cs="Arial"/>
          <w:color w:val="000000"/>
          <w:spacing w:val="-4"/>
        </w:rPr>
      </w:pPr>
      <w:r w:rsidRPr="003C36F0">
        <w:rPr>
          <w:rFonts w:ascii="Arial" w:eastAsia="Arial" w:hAnsi="Arial" w:cs="Arial"/>
          <w:color w:val="000000"/>
          <w:spacing w:val="-4"/>
        </w:rPr>
        <w:t xml:space="preserve">Significant unobservable input of fair value hierarchy level </w:t>
      </w:r>
      <w:r w:rsidR="00106018" w:rsidRPr="003C36F0">
        <w:rPr>
          <w:rFonts w:ascii="Arial" w:eastAsia="Arial" w:hAnsi="Arial" w:cs="Arial"/>
          <w:color w:val="000000"/>
          <w:spacing w:val="-4"/>
          <w:lang w:val="en-GB"/>
        </w:rPr>
        <w:t>3</w:t>
      </w:r>
      <w:r w:rsidRPr="003C36F0">
        <w:rPr>
          <w:rFonts w:ascii="Arial" w:eastAsia="Arial" w:hAnsi="Arial" w:cs="Arial"/>
          <w:color w:val="000000"/>
          <w:spacing w:val="-4"/>
        </w:rPr>
        <w:t xml:space="preserve"> is risk adjusted discount rate. It is estimated based on public </w:t>
      </w:r>
      <w:proofErr w:type="gramStart"/>
      <w:r w:rsidRPr="003C36F0">
        <w:rPr>
          <w:rFonts w:ascii="Arial" w:eastAsia="Arial" w:hAnsi="Arial" w:cs="Arial"/>
          <w:color w:val="000000"/>
          <w:spacing w:val="-4"/>
        </w:rPr>
        <w:t>companies’</w:t>
      </w:r>
      <w:proofErr w:type="gramEnd"/>
      <w:r w:rsidRPr="003C36F0">
        <w:rPr>
          <w:rFonts w:ascii="Arial" w:eastAsia="Arial" w:hAnsi="Arial" w:cs="Arial"/>
          <w:color w:val="000000"/>
          <w:spacing w:val="-4"/>
        </w:rPr>
        <w:t xml:space="preserve"> weighted average cost of capital that, are in opinion of the Group, in a comparable financial position with the counterparty in the contract. The Group has subscriptions to information brokers to gather such information.</w:t>
      </w:r>
    </w:p>
    <w:p w14:paraId="70FD847B" w14:textId="77777777" w:rsidR="0033050F" w:rsidRPr="003C36F0" w:rsidRDefault="0033050F" w:rsidP="00AC1B4E">
      <w:pPr>
        <w:jc w:val="thaiDistribute"/>
        <w:rPr>
          <w:rFonts w:ascii="Arial" w:eastAsia="Arial" w:hAnsi="Arial" w:cs="Arial"/>
          <w:color w:val="000000"/>
        </w:rPr>
      </w:pPr>
    </w:p>
    <w:p w14:paraId="2BA5BF19" w14:textId="77777777" w:rsidR="009A26FF" w:rsidRPr="003C36F0" w:rsidRDefault="009A26FF" w:rsidP="006276C5">
      <w:pPr>
        <w:jc w:val="thaiDistribute"/>
        <w:rPr>
          <w:rFonts w:ascii="Arial" w:eastAsia="Arial" w:hAnsi="Arial" w:cs="Arial"/>
          <w:color w:val="000000"/>
        </w:rPr>
      </w:pPr>
    </w:p>
    <w:tbl>
      <w:tblPr>
        <w:tblW w:w="9450" w:type="dxa"/>
        <w:tblInd w:w="108" w:type="dxa"/>
        <w:tblLayout w:type="fixed"/>
        <w:tblLook w:val="0400" w:firstRow="0" w:lastRow="0" w:firstColumn="0" w:lastColumn="0" w:noHBand="0" w:noVBand="1"/>
      </w:tblPr>
      <w:tblGrid>
        <w:gridCol w:w="9450"/>
      </w:tblGrid>
      <w:tr w:rsidR="00C37B52" w:rsidRPr="003C36F0" w14:paraId="5040BD5D" w14:textId="77777777" w:rsidTr="00884EF6">
        <w:trPr>
          <w:trHeight w:val="368"/>
        </w:trPr>
        <w:tc>
          <w:tcPr>
            <w:tcW w:w="9450" w:type="dxa"/>
            <w:shd w:val="clear" w:color="auto" w:fill="FFA543"/>
            <w:vAlign w:val="center"/>
          </w:tcPr>
          <w:p w14:paraId="0FC33E7B" w14:textId="2402300A" w:rsidR="00C37B52" w:rsidRPr="003C36F0" w:rsidRDefault="00C37B52"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3C36F0">
              <w:rPr>
                <w:rFonts w:cs="Arial"/>
                <w:b/>
                <w:bCs/>
                <w:color w:val="FFFFFF" w:themeColor="background1"/>
                <w:sz w:val="20"/>
                <w:szCs w:val="20"/>
              </w:rPr>
              <w:t>Critical accounting estimates and judgements</w:t>
            </w:r>
          </w:p>
        </w:tc>
      </w:tr>
    </w:tbl>
    <w:p w14:paraId="6AADD180" w14:textId="574F9ABD" w:rsidR="00A30BB1" w:rsidRPr="003C36F0" w:rsidRDefault="00A30BB1" w:rsidP="00AC1B4E">
      <w:pPr>
        <w:jc w:val="thaiDistribute"/>
        <w:rPr>
          <w:rFonts w:ascii="Arial" w:eastAsia="Arial" w:hAnsi="Arial" w:cs="Arial"/>
          <w:color w:val="000000"/>
        </w:rPr>
      </w:pPr>
    </w:p>
    <w:p w14:paraId="403C2808" w14:textId="3E12DD7C" w:rsidR="00A30BB1" w:rsidRPr="003C36F0" w:rsidRDefault="00A30BB1" w:rsidP="00AC1B4E">
      <w:pPr>
        <w:jc w:val="thaiDistribute"/>
        <w:rPr>
          <w:rFonts w:ascii="Arial" w:eastAsia="Arial" w:hAnsi="Arial" w:cs="Arial"/>
          <w:color w:val="000000"/>
          <w:spacing w:val="-6"/>
        </w:rPr>
      </w:pPr>
      <w:r w:rsidRPr="003C36F0">
        <w:rPr>
          <w:rFonts w:ascii="Arial" w:eastAsia="Arial" w:hAnsi="Arial" w:cs="Arial"/>
          <w:color w:val="000000"/>
          <w:spacing w:val="-6"/>
        </w:rPr>
        <w:t>Estimates and judgements are continually evaluated and are based on historical experience and other factors, including expectations of future events that are believed to be reasonable under the circumstances.</w:t>
      </w:r>
    </w:p>
    <w:p w14:paraId="74C7B2B7" w14:textId="2C1FFA10" w:rsidR="004E78B0" w:rsidRPr="003C36F0" w:rsidRDefault="004E78B0" w:rsidP="00AC1B4E">
      <w:pPr>
        <w:jc w:val="thaiDistribute"/>
        <w:rPr>
          <w:rFonts w:ascii="Arial" w:eastAsia="Arial" w:hAnsi="Arial" w:cs="Arial"/>
          <w:color w:val="000000"/>
        </w:rPr>
      </w:pPr>
    </w:p>
    <w:p w14:paraId="347F324F" w14:textId="0C0E2ADB" w:rsidR="003317A5" w:rsidRPr="003C36F0" w:rsidRDefault="00106018" w:rsidP="003317A5">
      <w:pPr>
        <w:ind w:left="540" w:hanging="540"/>
        <w:jc w:val="both"/>
        <w:rPr>
          <w:rFonts w:ascii="Arial" w:hAnsi="Arial" w:cs="Arial"/>
          <w:b/>
          <w:bCs/>
          <w:color w:val="CF4A02"/>
          <w:lang w:val="en-GB"/>
        </w:rPr>
      </w:pPr>
      <w:r w:rsidRPr="003C36F0">
        <w:rPr>
          <w:rFonts w:ascii="Arial" w:hAnsi="Arial" w:cs="Arial"/>
          <w:b/>
          <w:bCs/>
          <w:color w:val="CF4A02"/>
          <w:lang w:val="en-GB"/>
        </w:rPr>
        <w:t>7</w:t>
      </w:r>
      <w:r w:rsidR="003317A5" w:rsidRPr="003C36F0">
        <w:rPr>
          <w:rFonts w:ascii="Arial" w:hAnsi="Arial" w:cs="Arial"/>
          <w:b/>
          <w:bCs/>
          <w:color w:val="CF4A02"/>
          <w:lang w:val="en-GB"/>
        </w:rPr>
        <w:t>.</w:t>
      </w:r>
      <w:r w:rsidRPr="003C36F0">
        <w:rPr>
          <w:rFonts w:ascii="Arial" w:hAnsi="Arial" w:cs="Arial"/>
          <w:b/>
          <w:bCs/>
          <w:color w:val="CF4A02"/>
          <w:lang w:val="en-GB"/>
        </w:rPr>
        <w:t>1</w:t>
      </w:r>
      <w:r w:rsidR="003317A5" w:rsidRPr="003C36F0">
        <w:rPr>
          <w:rFonts w:ascii="Arial" w:hAnsi="Arial" w:cs="Arial"/>
          <w:b/>
          <w:bCs/>
          <w:color w:val="CF4A02"/>
          <w:lang w:val="en-GB"/>
        </w:rPr>
        <w:tab/>
        <w:t>Goodwill impairment</w:t>
      </w:r>
    </w:p>
    <w:p w14:paraId="60EC0AD3" w14:textId="77777777" w:rsidR="003317A5" w:rsidRPr="003C36F0" w:rsidRDefault="003317A5" w:rsidP="009A5CF8">
      <w:pPr>
        <w:ind w:left="540"/>
        <w:jc w:val="thaiDistribute"/>
        <w:rPr>
          <w:rFonts w:ascii="Arial" w:eastAsia="Arial" w:hAnsi="Arial" w:cs="Arial"/>
          <w:color w:val="000000"/>
        </w:rPr>
      </w:pPr>
    </w:p>
    <w:p w14:paraId="5A683371" w14:textId="77777777" w:rsidR="003317A5" w:rsidRPr="003C36F0" w:rsidRDefault="003317A5" w:rsidP="009A5CF8">
      <w:pPr>
        <w:ind w:left="540"/>
        <w:jc w:val="thaiDistribute"/>
        <w:rPr>
          <w:rFonts w:ascii="Arial" w:eastAsia="Arial" w:hAnsi="Arial" w:cs="Arial"/>
          <w:color w:val="000000"/>
        </w:rPr>
      </w:pPr>
      <w:r w:rsidRPr="003C36F0">
        <w:rPr>
          <w:rFonts w:ascii="Arial" w:eastAsia="Arial" w:hAnsi="Arial" w:cs="Arial"/>
          <w:color w:val="000000"/>
        </w:rPr>
        <w:t xml:space="preserve">The recoverable amounts of cash-generating units have been determined based on value-in-use </w:t>
      </w:r>
      <w:r w:rsidRPr="003C36F0">
        <w:rPr>
          <w:rFonts w:ascii="Arial" w:eastAsia="Arial" w:hAnsi="Arial" w:cs="Arial"/>
          <w:color w:val="000000"/>
          <w:spacing w:val="-6"/>
        </w:rPr>
        <w:t>calculations. The calculations use cash flow projections based on financial budget approved by management</w:t>
      </w:r>
      <w:r w:rsidRPr="003C36F0">
        <w:rPr>
          <w:rFonts w:ascii="Arial" w:eastAsia="Arial" w:hAnsi="Arial" w:cs="Arial"/>
          <w:color w:val="000000"/>
        </w:rPr>
        <w:t xml:space="preserve"> covering a five-year period.</w:t>
      </w:r>
    </w:p>
    <w:p w14:paraId="6A8A5A61" w14:textId="77777777" w:rsidR="003317A5" w:rsidRPr="003C36F0" w:rsidRDefault="003317A5" w:rsidP="009A5CF8">
      <w:pPr>
        <w:ind w:left="540"/>
        <w:jc w:val="thaiDistribute"/>
        <w:rPr>
          <w:rFonts w:ascii="Arial" w:eastAsia="Arial" w:hAnsi="Arial" w:cs="Arial"/>
          <w:color w:val="000000"/>
        </w:rPr>
      </w:pPr>
    </w:p>
    <w:p w14:paraId="58BA1D65" w14:textId="7C6E2D59" w:rsidR="003317A5" w:rsidRPr="003C36F0" w:rsidRDefault="003317A5" w:rsidP="009A5CF8">
      <w:pPr>
        <w:ind w:left="540"/>
        <w:jc w:val="thaiDistribute"/>
        <w:rPr>
          <w:rFonts w:ascii="Arial" w:eastAsia="Arial" w:hAnsi="Arial" w:cs="Arial"/>
          <w:color w:val="000000"/>
        </w:rPr>
      </w:pPr>
      <w:r w:rsidRPr="003C36F0">
        <w:rPr>
          <w:rFonts w:ascii="Arial" w:eastAsia="Arial" w:hAnsi="Arial" w:cs="Arial"/>
          <w:color w:val="000000"/>
        </w:rPr>
        <w:t xml:space="preserve">Cash flows beyond the five-year period are extrapolated using the estimated growth rates stated in Note </w:t>
      </w:r>
      <w:r w:rsidR="00106018" w:rsidRPr="003C36F0">
        <w:rPr>
          <w:rFonts w:ascii="Arial" w:eastAsia="Arial" w:hAnsi="Arial" w:cs="Arial"/>
          <w:color w:val="000000"/>
          <w:lang w:val="en-GB"/>
        </w:rPr>
        <w:t>1</w:t>
      </w:r>
      <w:r w:rsidR="00106018" w:rsidRPr="003C36F0">
        <w:rPr>
          <w:rFonts w:ascii="Arial" w:eastAsia="Arial" w:hAnsi="Arial" w:cs="Browallia New"/>
          <w:color w:val="000000"/>
          <w:lang w:val="en-GB"/>
        </w:rPr>
        <w:t>7</w:t>
      </w:r>
      <w:r w:rsidRPr="003C36F0">
        <w:rPr>
          <w:rFonts w:ascii="Arial" w:eastAsia="Arial" w:hAnsi="Arial" w:cs="Arial"/>
          <w:color w:val="000000"/>
        </w:rPr>
        <w:t>. These growth rates are consistent with forecasts included in industry reports specific to the industry in which each CGU operates.</w:t>
      </w:r>
    </w:p>
    <w:p w14:paraId="234E2D04" w14:textId="77777777" w:rsidR="00CF0068" w:rsidRPr="003C36F0" w:rsidRDefault="00CF0068">
      <w:pPr>
        <w:rPr>
          <w:rFonts w:ascii="Arial" w:eastAsia="Arial" w:hAnsi="Arial" w:cs="Arial"/>
          <w:color w:val="000000"/>
        </w:rPr>
      </w:pPr>
      <w:r w:rsidRPr="003C36F0">
        <w:rPr>
          <w:rFonts w:ascii="Arial" w:eastAsia="Arial" w:hAnsi="Arial" w:cs="Arial"/>
          <w:color w:val="000000"/>
        </w:rPr>
        <w:br w:type="page"/>
      </w:r>
    </w:p>
    <w:p w14:paraId="0D460247" w14:textId="75EC7212" w:rsidR="00993FBC" w:rsidRPr="004E3EC7" w:rsidRDefault="00106018" w:rsidP="00993FBC">
      <w:pPr>
        <w:ind w:left="540" w:hanging="540"/>
        <w:jc w:val="both"/>
        <w:rPr>
          <w:rFonts w:ascii="Arial" w:hAnsi="Arial" w:cs="Arial"/>
          <w:b/>
          <w:bCs/>
          <w:color w:val="CF4A02"/>
          <w:lang w:val="en-GB"/>
        </w:rPr>
      </w:pPr>
      <w:r w:rsidRPr="00106018">
        <w:rPr>
          <w:rFonts w:ascii="Arial" w:hAnsi="Arial" w:cs="Arial"/>
          <w:b/>
          <w:bCs/>
          <w:color w:val="CF4A02"/>
          <w:lang w:val="en-GB"/>
        </w:rPr>
        <w:lastRenderedPageBreak/>
        <w:t>7</w:t>
      </w:r>
      <w:r w:rsidR="00993FBC" w:rsidRPr="004E3EC7">
        <w:rPr>
          <w:rFonts w:ascii="Arial" w:hAnsi="Arial" w:cs="Arial"/>
          <w:b/>
          <w:bCs/>
          <w:color w:val="CF4A02"/>
          <w:lang w:val="en-GB"/>
        </w:rPr>
        <w:t>.</w:t>
      </w:r>
      <w:r w:rsidRPr="00106018">
        <w:rPr>
          <w:rFonts w:ascii="Arial" w:hAnsi="Arial" w:cs="Arial"/>
          <w:b/>
          <w:bCs/>
          <w:color w:val="CF4A02"/>
          <w:lang w:val="en-GB"/>
        </w:rPr>
        <w:t>2</w:t>
      </w:r>
      <w:r w:rsidR="00993FBC" w:rsidRPr="004E3EC7">
        <w:rPr>
          <w:rFonts w:ascii="Arial" w:hAnsi="Arial" w:cs="Arial"/>
          <w:b/>
          <w:bCs/>
          <w:color w:val="CF4A02"/>
          <w:lang w:val="en-GB"/>
        </w:rPr>
        <w:tab/>
        <w:t xml:space="preserve">Impairment of premium receivable and amount due from </w:t>
      </w:r>
      <w:proofErr w:type="gramStart"/>
      <w:r w:rsidR="00993FBC" w:rsidRPr="004E3EC7">
        <w:rPr>
          <w:rFonts w:ascii="Arial" w:hAnsi="Arial" w:cs="Arial"/>
          <w:b/>
          <w:bCs/>
          <w:color w:val="CF4A02"/>
          <w:lang w:val="en-GB"/>
        </w:rPr>
        <w:t>reinsurers</w:t>
      </w:r>
      <w:proofErr w:type="gramEnd"/>
    </w:p>
    <w:p w14:paraId="00D06D98" w14:textId="77777777" w:rsidR="00CF5BD5" w:rsidRPr="009A5CF8" w:rsidRDefault="00CF5BD5" w:rsidP="009A5CF8">
      <w:pPr>
        <w:ind w:left="540"/>
        <w:jc w:val="thaiDistribute"/>
        <w:rPr>
          <w:rFonts w:ascii="Arial" w:eastAsia="Arial" w:hAnsi="Arial" w:cs="Arial"/>
          <w:color w:val="000000"/>
          <w:sz w:val="18"/>
          <w:szCs w:val="18"/>
        </w:rPr>
      </w:pPr>
    </w:p>
    <w:p w14:paraId="57091B30" w14:textId="5F6DCA35" w:rsidR="00CF5BD5" w:rsidRPr="004E3EC7" w:rsidRDefault="00CF5BD5" w:rsidP="009A5CF8">
      <w:pPr>
        <w:ind w:left="540"/>
        <w:jc w:val="thaiDistribute"/>
        <w:rPr>
          <w:rFonts w:ascii="Arial" w:eastAsia="Arial" w:hAnsi="Arial" w:cs="Arial"/>
          <w:color w:val="000000"/>
        </w:rPr>
      </w:pPr>
      <w:r w:rsidRPr="009A5CF8">
        <w:rPr>
          <w:rFonts w:ascii="Arial" w:eastAsia="Arial" w:hAnsi="Arial" w:cs="Arial"/>
          <w:color w:val="000000"/>
          <w:spacing w:val="-4"/>
        </w:rPr>
        <w:t>The Group sets an allowance for doubtful accounts and amount due from reinsurers to reflect impairment</w:t>
      </w:r>
      <w:r w:rsidRPr="004E3EC7">
        <w:rPr>
          <w:rFonts w:ascii="Arial" w:eastAsia="Arial" w:hAnsi="Arial" w:cs="Arial"/>
          <w:color w:val="000000"/>
        </w:rPr>
        <w:t xml:space="preserve"> of premium due, uncollected receivables and claim recoveries from reinsurer. The allowance for doubtful accounts and amount due from reinsurers are based on collection experience and a review of </w:t>
      </w:r>
      <w:proofErr w:type="gramStart"/>
      <w:r w:rsidRPr="004E3EC7">
        <w:rPr>
          <w:rFonts w:ascii="Arial" w:eastAsia="Arial" w:hAnsi="Arial" w:cs="Arial"/>
          <w:color w:val="000000"/>
        </w:rPr>
        <w:t>current status</w:t>
      </w:r>
      <w:proofErr w:type="gramEnd"/>
      <w:r w:rsidRPr="004E3EC7">
        <w:rPr>
          <w:rFonts w:ascii="Arial" w:eastAsia="Arial" w:hAnsi="Arial" w:cs="Arial"/>
          <w:color w:val="000000"/>
        </w:rPr>
        <w:t xml:space="preserve"> of the premium due as at the date of statement of financial position.</w:t>
      </w:r>
    </w:p>
    <w:p w14:paraId="11F34945" w14:textId="3D4E92C4" w:rsidR="00045E16" w:rsidRPr="009A5CF8" w:rsidRDefault="00045E16" w:rsidP="009A5CF8">
      <w:pPr>
        <w:ind w:left="540"/>
        <w:jc w:val="thaiDistribute"/>
        <w:rPr>
          <w:rFonts w:ascii="Arial" w:eastAsia="Arial" w:hAnsi="Arial" w:cs="Arial"/>
          <w:color w:val="000000"/>
          <w:sz w:val="18"/>
          <w:szCs w:val="18"/>
        </w:rPr>
      </w:pPr>
    </w:p>
    <w:p w14:paraId="4E05A94F" w14:textId="7A85866B" w:rsidR="00045E16" w:rsidRPr="004E3EC7" w:rsidRDefault="00106018" w:rsidP="00045E16">
      <w:pPr>
        <w:ind w:left="540" w:hanging="540"/>
        <w:jc w:val="both"/>
        <w:rPr>
          <w:rFonts w:ascii="Arial" w:hAnsi="Arial" w:cs="Arial"/>
          <w:b/>
          <w:bCs/>
          <w:color w:val="CF4A02"/>
          <w:lang w:val="en-GB"/>
        </w:rPr>
      </w:pPr>
      <w:r w:rsidRPr="00106018">
        <w:rPr>
          <w:rFonts w:ascii="Arial" w:hAnsi="Arial" w:cs="Arial"/>
          <w:b/>
          <w:bCs/>
          <w:color w:val="CF4A02"/>
          <w:lang w:val="en-GB"/>
        </w:rPr>
        <w:t>7</w:t>
      </w:r>
      <w:r w:rsidR="00045E16" w:rsidRPr="004E3EC7">
        <w:rPr>
          <w:rFonts w:ascii="Arial" w:hAnsi="Arial" w:cs="Arial"/>
          <w:b/>
          <w:bCs/>
          <w:color w:val="CF4A02"/>
          <w:lang w:val="en-GB"/>
        </w:rPr>
        <w:t>.</w:t>
      </w:r>
      <w:r w:rsidRPr="00106018">
        <w:rPr>
          <w:rFonts w:ascii="Arial" w:hAnsi="Arial" w:cs="Arial"/>
          <w:b/>
          <w:bCs/>
          <w:color w:val="CF4A02"/>
          <w:lang w:val="en-GB"/>
        </w:rPr>
        <w:t>3</w:t>
      </w:r>
      <w:r w:rsidR="00045E16" w:rsidRPr="004E3EC7">
        <w:rPr>
          <w:rFonts w:ascii="Arial" w:hAnsi="Arial" w:cs="Arial"/>
          <w:b/>
          <w:bCs/>
          <w:color w:val="CF4A02"/>
          <w:lang w:val="en-GB"/>
        </w:rPr>
        <w:tab/>
        <w:t xml:space="preserve">Reinsurance assets estimation </w:t>
      </w:r>
    </w:p>
    <w:p w14:paraId="709279E3" w14:textId="77777777" w:rsidR="00045E16" w:rsidRPr="009A5CF8" w:rsidRDefault="00045E16" w:rsidP="009A5CF8">
      <w:pPr>
        <w:ind w:left="540"/>
        <w:jc w:val="thaiDistribute"/>
        <w:rPr>
          <w:rFonts w:ascii="Arial" w:eastAsia="Arial" w:hAnsi="Arial" w:cs="Arial"/>
          <w:color w:val="000000"/>
          <w:sz w:val="18"/>
          <w:szCs w:val="18"/>
        </w:rPr>
      </w:pPr>
    </w:p>
    <w:p w14:paraId="3E5AE1D7" w14:textId="53BF1105" w:rsidR="00045E16" w:rsidRPr="004E3EC7" w:rsidRDefault="00045E16" w:rsidP="009A5CF8">
      <w:pPr>
        <w:ind w:left="540"/>
        <w:jc w:val="thaiDistribute"/>
        <w:rPr>
          <w:rFonts w:ascii="Arial" w:eastAsia="Arial" w:hAnsi="Arial" w:cs="Arial"/>
          <w:color w:val="000000"/>
        </w:rPr>
      </w:pPr>
      <w:r w:rsidRPr="004E3EC7">
        <w:rPr>
          <w:rFonts w:ascii="Arial" w:eastAsia="Arial" w:hAnsi="Arial" w:cs="Arial"/>
          <w:color w:val="000000"/>
        </w:rPr>
        <w:t xml:space="preserve">Reinsurance assets are determined from estimation using the same methods as the estimation of claims incurred but not yet reported by </w:t>
      </w:r>
      <w:r w:rsidRPr="00116534">
        <w:rPr>
          <w:rFonts w:ascii="Arial" w:eastAsia="Arial" w:hAnsi="Arial" w:cs="Arial"/>
          <w:color w:val="000000"/>
        </w:rPr>
        <w:t xml:space="preserve">insured (Note </w:t>
      </w:r>
      <w:r w:rsidR="00106018" w:rsidRPr="00116534">
        <w:rPr>
          <w:rFonts w:ascii="Arial" w:eastAsia="Arial" w:hAnsi="Arial" w:cs="Arial"/>
          <w:color w:val="000000"/>
          <w:lang w:val="en-GB"/>
        </w:rPr>
        <w:t>4</w:t>
      </w:r>
      <w:r w:rsidR="00124A1B" w:rsidRPr="00116534">
        <w:rPr>
          <w:rFonts w:ascii="Arial" w:eastAsia="Arial" w:hAnsi="Arial" w:cs="Arial"/>
          <w:color w:val="000000"/>
        </w:rPr>
        <w:t>.</w:t>
      </w:r>
      <w:r w:rsidR="00106018" w:rsidRPr="00116534">
        <w:rPr>
          <w:rFonts w:ascii="Arial" w:eastAsia="Arial" w:hAnsi="Arial" w:cs="Arial"/>
          <w:color w:val="000000"/>
          <w:lang w:val="en-GB"/>
        </w:rPr>
        <w:t>16</w:t>
      </w:r>
      <w:r w:rsidRPr="00116534">
        <w:rPr>
          <w:rFonts w:ascii="Arial" w:eastAsia="Arial" w:hAnsi="Arial" w:cs="Arial"/>
          <w:color w:val="000000"/>
        </w:rPr>
        <w:t>) and</w:t>
      </w:r>
      <w:r w:rsidRPr="004E3EC7">
        <w:rPr>
          <w:rFonts w:ascii="Arial" w:eastAsia="Arial" w:hAnsi="Arial" w:cs="Arial"/>
          <w:color w:val="000000"/>
        </w:rPr>
        <w:t xml:space="preserve"> the unearned premium reserve calculation. The reinsurance assets are assessed at the period end date to ensure that the amount shown in financial statement reflects the expected amount to be received in the future by </w:t>
      </w:r>
      <w:proofErr w:type="gramStart"/>
      <w:r w:rsidRPr="004E3EC7">
        <w:rPr>
          <w:rFonts w:ascii="Arial" w:eastAsia="Arial" w:hAnsi="Arial" w:cs="Arial"/>
          <w:color w:val="000000"/>
        </w:rPr>
        <w:t>taking into account</w:t>
      </w:r>
      <w:proofErr w:type="gramEnd"/>
      <w:r w:rsidRPr="004E3EC7">
        <w:rPr>
          <w:rFonts w:ascii="Arial" w:eastAsia="Arial" w:hAnsi="Arial" w:cs="Arial"/>
          <w:color w:val="000000"/>
        </w:rPr>
        <w:t xml:space="preserve"> the credit rating of reinsurance company and the contractual terms of reinsurance contracts.</w:t>
      </w:r>
    </w:p>
    <w:p w14:paraId="6100F79D" w14:textId="7D282DC7" w:rsidR="00E736A8" w:rsidRPr="009A5CF8" w:rsidRDefault="00E736A8" w:rsidP="009A5CF8">
      <w:pPr>
        <w:ind w:left="540"/>
        <w:jc w:val="thaiDistribute"/>
        <w:rPr>
          <w:rFonts w:ascii="Arial" w:eastAsia="Arial" w:hAnsi="Arial" w:cs="Arial"/>
          <w:color w:val="000000"/>
          <w:sz w:val="18"/>
          <w:szCs w:val="18"/>
        </w:rPr>
      </w:pPr>
    </w:p>
    <w:p w14:paraId="56C3ABB1" w14:textId="0309D8FF" w:rsidR="00E736A8" w:rsidRPr="004E3EC7" w:rsidRDefault="00106018" w:rsidP="00E736A8">
      <w:pPr>
        <w:ind w:left="540" w:hanging="540"/>
        <w:jc w:val="both"/>
        <w:rPr>
          <w:rFonts w:ascii="Arial" w:hAnsi="Arial" w:cs="Arial"/>
          <w:b/>
          <w:bCs/>
          <w:color w:val="CF4A02"/>
          <w:lang w:val="en-GB"/>
        </w:rPr>
      </w:pPr>
      <w:r w:rsidRPr="00106018">
        <w:rPr>
          <w:rFonts w:ascii="Arial" w:hAnsi="Arial" w:cs="Arial"/>
          <w:b/>
          <w:bCs/>
          <w:color w:val="CF4A02"/>
          <w:lang w:val="en-GB"/>
        </w:rPr>
        <w:t>7</w:t>
      </w:r>
      <w:r w:rsidR="00E736A8" w:rsidRPr="004E3EC7">
        <w:rPr>
          <w:rFonts w:ascii="Arial" w:hAnsi="Arial" w:cs="Arial"/>
          <w:b/>
          <w:bCs/>
          <w:color w:val="CF4A02"/>
          <w:lang w:val="en-GB"/>
        </w:rPr>
        <w:t>.</w:t>
      </w:r>
      <w:r w:rsidRPr="00106018">
        <w:rPr>
          <w:rFonts w:ascii="Arial" w:hAnsi="Arial" w:cs="Arial"/>
          <w:b/>
          <w:bCs/>
          <w:color w:val="CF4A02"/>
          <w:lang w:val="en-GB"/>
        </w:rPr>
        <w:t>4</w:t>
      </w:r>
      <w:r w:rsidR="00E736A8" w:rsidRPr="004E3EC7">
        <w:rPr>
          <w:rFonts w:ascii="Arial" w:hAnsi="Arial" w:cs="Arial"/>
          <w:b/>
          <w:bCs/>
          <w:color w:val="CF4A02"/>
          <w:lang w:val="en-GB"/>
        </w:rPr>
        <w:tab/>
        <w:t>Deferred tax</w:t>
      </w:r>
    </w:p>
    <w:p w14:paraId="264B5962" w14:textId="77777777" w:rsidR="00E736A8" w:rsidRPr="009A5CF8" w:rsidRDefault="00E736A8" w:rsidP="009A5CF8">
      <w:pPr>
        <w:ind w:left="540"/>
        <w:jc w:val="thaiDistribute"/>
        <w:rPr>
          <w:rFonts w:ascii="Arial" w:eastAsia="Arial" w:hAnsi="Arial" w:cs="Arial"/>
          <w:color w:val="000000"/>
          <w:sz w:val="18"/>
          <w:szCs w:val="18"/>
        </w:rPr>
      </w:pPr>
    </w:p>
    <w:p w14:paraId="33B0DC1E" w14:textId="0EB6FC24" w:rsidR="00E736A8" w:rsidRPr="004E3EC7" w:rsidRDefault="00E736A8" w:rsidP="009A5CF8">
      <w:pPr>
        <w:ind w:left="540"/>
        <w:jc w:val="thaiDistribute"/>
        <w:rPr>
          <w:rFonts w:ascii="Arial" w:eastAsia="Arial" w:hAnsi="Arial" w:cs="Arial"/>
          <w:color w:val="000000"/>
        </w:rPr>
      </w:pPr>
      <w:r w:rsidRPr="004E3EC7">
        <w:rPr>
          <w:rFonts w:ascii="Arial" w:eastAsia="Arial" w:hAnsi="Arial" w:cs="Arial"/>
          <w:color w:val="000000"/>
        </w:rPr>
        <w:t xml:space="preserve">Deferred tax assets are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to the extent that it is probable that future taxable profits will be available against which the deductible temporary differences can be </w:t>
      </w:r>
      <w:proofErr w:type="spellStart"/>
      <w:r w:rsidRPr="004E3EC7">
        <w:rPr>
          <w:rFonts w:ascii="Arial" w:eastAsia="Arial" w:hAnsi="Arial" w:cs="Arial"/>
          <w:color w:val="000000"/>
        </w:rPr>
        <w:t>utilised</w:t>
      </w:r>
      <w:proofErr w:type="spellEnd"/>
      <w:r w:rsidRPr="004E3EC7">
        <w:rPr>
          <w:rFonts w:ascii="Arial" w:eastAsia="Arial" w:hAnsi="Arial" w:cs="Arial"/>
          <w:color w:val="000000"/>
        </w:rPr>
        <w:t xml:space="preserve">. The Group considers future taxable income and ongoing prudent and feasible tax planning strategies in assessing whether to </w:t>
      </w:r>
      <w:proofErr w:type="spellStart"/>
      <w:r w:rsidRPr="004E3EC7">
        <w:rPr>
          <w:rFonts w:ascii="Arial" w:eastAsia="Arial" w:hAnsi="Arial" w:cs="Arial"/>
          <w:color w:val="000000"/>
        </w:rPr>
        <w:t>recognise</w:t>
      </w:r>
      <w:proofErr w:type="spellEnd"/>
      <w:r w:rsidRPr="004E3EC7">
        <w:rPr>
          <w:rFonts w:ascii="Arial" w:eastAsia="Arial" w:hAnsi="Arial" w:cs="Arial"/>
          <w:color w:val="000000"/>
        </w:rPr>
        <w:t xml:space="preserve"> deferred tax assets. The Group’s assumptions regarding the future profitability and the anticipated timing of </w:t>
      </w:r>
      <w:proofErr w:type="spellStart"/>
      <w:r w:rsidRPr="004E3EC7">
        <w:rPr>
          <w:rFonts w:ascii="Arial" w:eastAsia="Arial" w:hAnsi="Arial" w:cs="Arial"/>
          <w:color w:val="000000"/>
        </w:rPr>
        <w:t>utilisation</w:t>
      </w:r>
      <w:proofErr w:type="spellEnd"/>
      <w:r w:rsidRPr="004E3EC7">
        <w:rPr>
          <w:rFonts w:ascii="Arial" w:eastAsia="Arial" w:hAnsi="Arial" w:cs="Arial"/>
          <w:color w:val="000000"/>
        </w:rPr>
        <w:t xml:space="preserve"> of deductible temporary differences and significant changes in these assumptions from year to year may have a material impact on the Group’s reported financial position and results of operations.</w:t>
      </w:r>
    </w:p>
    <w:p w14:paraId="1CF3A681" w14:textId="4A4769E5" w:rsidR="00C47EB8" w:rsidRPr="009A5CF8" w:rsidRDefault="00C47EB8" w:rsidP="009A5CF8">
      <w:pPr>
        <w:ind w:left="540"/>
        <w:jc w:val="thaiDistribute"/>
        <w:rPr>
          <w:rFonts w:ascii="Arial" w:eastAsia="Arial" w:hAnsi="Arial" w:cs="Arial"/>
          <w:color w:val="000000"/>
          <w:sz w:val="18"/>
          <w:szCs w:val="18"/>
        </w:rPr>
      </w:pPr>
    </w:p>
    <w:p w14:paraId="5E4887A5" w14:textId="5C8FAC69" w:rsidR="00C47EB8" w:rsidRPr="004E3EC7" w:rsidRDefault="00106018" w:rsidP="00C47EB8">
      <w:pPr>
        <w:tabs>
          <w:tab w:val="left" w:pos="567"/>
        </w:tabs>
        <w:jc w:val="both"/>
        <w:rPr>
          <w:rFonts w:ascii="Arial" w:hAnsi="Arial" w:cs="Arial"/>
          <w:b/>
          <w:bCs/>
          <w:color w:val="CF4A02"/>
          <w:lang w:val="en-GB"/>
        </w:rPr>
      </w:pPr>
      <w:r w:rsidRPr="00106018">
        <w:rPr>
          <w:rFonts w:ascii="Arial" w:hAnsi="Arial" w:cs="Arial"/>
          <w:b/>
          <w:bCs/>
          <w:color w:val="CF4A02"/>
          <w:lang w:val="en-GB"/>
        </w:rPr>
        <w:t>7</w:t>
      </w:r>
      <w:r w:rsidR="00C47EB8" w:rsidRPr="004E3EC7">
        <w:rPr>
          <w:rFonts w:ascii="Arial" w:hAnsi="Arial" w:cs="Arial"/>
          <w:b/>
          <w:bCs/>
          <w:color w:val="CF4A02"/>
          <w:lang w:val="en-GB"/>
        </w:rPr>
        <w:t>.</w:t>
      </w:r>
      <w:r w:rsidRPr="00106018">
        <w:rPr>
          <w:rFonts w:ascii="Arial" w:hAnsi="Arial" w:cs="Arial"/>
          <w:b/>
          <w:bCs/>
          <w:color w:val="CF4A02"/>
          <w:lang w:val="en-GB"/>
        </w:rPr>
        <w:t>5</w:t>
      </w:r>
      <w:r w:rsidR="00C47EB8" w:rsidRPr="004E3EC7">
        <w:rPr>
          <w:rFonts w:ascii="Arial" w:hAnsi="Arial" w:cs="Arial"/>
          <w:b/>
          <w:bCs/>
          <w:color w:val="CF4A02"/>
          <w:lang w:val="en-GB"/>
        </w:rPr>
        <w:tab/>
        <w:t xml:space="preserve">Loss reserve and outstanding claims </w:t>
      </w:r>
    </w:p>
    <w:p w14:paraId="30B65786" w14:textId="77777777" w:rsidR="00C47EB8" w:rsidRPr="009A5CF8" w:rsidRDefault="00C47EB8" w:rsidP="009A5CF8">
      <w:pPr>
        <w:ind w:left="540"/>
        <w:jc w:val="thaiDistribute"/>
        <w:rPr>
          <w:rFonts w:ascii="Arial" w:eastAsia="Arial" w:hAnsi="Arial" w:cs="Arial"/>
          <w:color w:val="000000"/>
          <w:sz w:val="18"/>
          <w:szCs w:val="18"/>
        </w:rPr>
      </w:pPr>
    </w:p>
    <w:p w14:paraId="70D39A58" w14:textId="77777777" w:rsidR="004A43D4" w:rsidRPr="004E3EC7" w:rsidRDefault="004A43D4" w:rsidP="009A5CF8">
      <w:pPr>
        <w:ind w:left="540"/>
        <w:jc w:val="thaiDistribute"/>
        <w:rPr>
          <w:rFonts w:ascii="Arial" w:eastAsia="Arial" w:hAnsi="Arial" w:cs="Arial"/>
          <w:color w:val="000000"/>
        </w:rPr>
      </w:pPr>
      <w:r w:rsidRPr="009A5CF8">
        <w:rPr>
          <w:rFonts w:ascii="Arial" w:eastAsia="Arial" w:hAnsi="Arial" w:cs="Arial"/>
          <w:color w:val="000000"/>
          <w:spacing w:val="-4"/>
        </w:rPr>
        <w:t>The Group determines the loss reserves and outstanding claims in accordance with survey information,</w:t>
      </w:r>
      <w:r w:rsidRPr="004E3EC7">
        <w:rPr>
          <w:rFonts w:ascii="Arial" w:eastAsia="Arial" w:hAnsi="Arial" w:cs="Arial"/>
          <w:color w:val="000000"/>
        </w:rPr>
        <w:t xml:space="preserve"> </w:t>
      </w:r>
      <w:proofErr w:type="gramStart"/>
      <w:r w:rsidRPr="004E3EC7">
        <w:rPr>
          <w:rFonts w:ascii="Arial" w:eastAsia="Arial" w:hAnsi="Arial" w:cs="Arial"/>
          <w:color w:val="000000"/>
        </w:rPr>
        <w:t>and also</w:t>
      </w:r>
      <w:proofErr w:type="gramEnd"/>
      <w:r w:rsidRPr="004E3EC7">
        <w:rPr>
          <w:rFonts w:ascii="Arial" w:eastAsia="Arial" w:hAnsi="Arial" w:cs="Arial"/>
          <w:color w:val="000000"/>
        </w:rPr>
        <w:t xml:space="preserve"> reviews the outstanding claims at the end of each reporting date which are sufficient to cover any liabilities arising out of insurance contracts to the extent that can be reasonably foreseen.</w:t>
      </w:r>
    </w:p>
    <w:p w14:paraId="00D50DCB" w14:textId="77777777" w:rsidR="004A43D4" w:rsidRPr="009A5CF8" w:rsidRDefault="004A43D4" w:rsidP="009A5CF8">
      <w:pPr>
        <w:ind w:left="540"/>
        <w:jc w:val="thaiDistribute"/>
        <w:rPr>
          <w:rFonts w:ascii="Arial" w:eastAsia="Arial" w:hAnsi="Arial" w:cs="Arial"/>
          <w:color w:val="000000"/>
          <w:sz w:val="18"/>
          <w:szCs w:val="18"/>
        </w:rPr>
      </w:pPr>
    </w:p>
    <w:p w14:paraId="087EE6E9" w14:textId="31DCD941" w:rsidR="004A43D4" w:rsidRPr="004E3EC7" w:rsidRDefault="004A43D4" w:rsidP="009A5CF8">
      <w:pPr>
        <w:ind w:left="540"/>
        <w:jc w:val="thaiDistribute"/>
        <w:rPr>
          <w:rFonts w:ascii="Arial" w:eastAsia="Arial" w:hAnsi="Arial" w:cs="Arial"/>
          <w:color w:val="000000"/>
        </w:rPr>
      </w:pPr>
      <w:r w:rsidRPr="009A5CF8">
        <w:rPr>
          <w:rFonts w:ascii="Arial" w:eastAsia="Arial" w:hAnsi="Arial" w:cs="Arial"/>
          <w:color w:val="000000"/>
          <w:spacing w:val="-4"/>
        </w:rPr>
        <w:t xml:space="preserve">There are </w:t>
      </w:r>
      <w:r w:rsidR="00106018" w:rsidRPr="009A5CF8">
        <w:rPr>
          <w:rFonts w:ascii="Arial" w:eastAsia="Arial" w:hAnsi="Arial" w:cs="Arial"/>
          <w:color w:val="000000"/>
          <w:spacing w:val="-4"/>
          <w:lang w:val="en-GB"/>
        </w:rPr>
        <w:t>3</w:t>
      </w:r>
      <w:r w:rsidRPr="009A5CF8">
        <w:rPr>
          <w:rFonts w:ascii="Arial" w:eastAsia="Arial" w:hAnsi="Arial" w:cs="Arial"/>
          <w:color w:val="000000"/>
          <w:spacing w:val="-4"/>
        </w:rPr>
        <w:t xml:space="preserve"> major methods to estimate the ultimate loss which are Chain Ladder, </w:t>
      </w:r>
      <w:proofErr w:type="spellStart"/>
      <w:r w:rsidRPr="009A5CF8">
        <w:rPr>
          <w:rFonts w:ascii="Arial" w:eastAsia="Arial" w:hAnsi="Arial" w:cs="Arial"/>
          <w:color w:val="000000"/>
          <w:spacing w:val="-4"/>
        </w:rPr>
        <w:t>Bornhuetter</w:t>
      </w:r>
      <w:proofErr w:type="spellEnd"/>
      <w:r w:rsidRPr="009A5CF8">
        <w:rPr>
          <w:rFonts w:ascii="Arial" w:eastAsia="Arial" w:hAnsi="Arial" w:cs="Arial"/>
          <w:color w:val="000000"/>
          <w:spacing w:val="-4"/>
        </w:rPr>
        <w:t>-</w:t>
      </w:r>
      <w:proofErr w:type="gramStart"/>
      <w:r w:rsidRPr="009A5CF8">
        <w:rPr>
          <w:rFonts w:ascii="Arial" w:eastAsia="Arial" w:hAnsi="Arial" w:cs="Arial"/>
          <w:color w:val="000000"/>
          <w:spacing w:val="-4"/>
        </w:rPr>
        <w:t>Ferguson</w:t>
      </w:r>
      <w:proofErr w:type="gramEnd"/>
      <w:r w:rsidRPr="004E3EC7">
        <w:rPr>
          <w:rFonts w:ascii="Arial" w:eastAsia="Arial" w:hAnsi="Arial" w:cs="Arial"/>
          <w:color w:val="000000"/>
        </w:rPr>
        <w:t xml:space="preserve"> </w:t>
      </w:r>
      <w:r w:rsidRPr="009A5CF8">
        <w:rPr>
          <w:rFonts w:ascii="Arial" w:eastAsia="Arial" w:hAnsi="Arial" w:cs="Arial"/>
          <w:color w:val="000000"/>
          <w:spacing w:val="-2"/>
        </w:rPr>
        <w:t xml:space="preserve">and Expected Loss Ratio. The most appropriate method for each product category was selected based </w:t>
      </w:r>
      <w:r w:rsidRPr="004E3EC7">
        <w:rPr>
          <w:rFonts w:ascii="Arial" w:eastAsia="Arial" w:hAnsi="Arial" w:cs="Arial"/>
          <w:color w:val="000000"/>
        </w:rPr>
        <w:t>on actuarial judgement for both gross and net of reinsurance basis.</w:t>
      </w:r>
    </w:p>
    <w:p w14:paraId="076D3B09" w14:textId="77777777" w:rsidR="004A43D4" w:rsidRPr="009A5CF8" w:rsidRDefault="004A43D4" w:rsidP="009A5CF8">
      <w:pPr>
        <w:ind w:left="540"/>
        <w:jc w:val="thaiDistribute"/>
        <w:rPr>
          <w:rFonts w:ascii="Arial" w:eastAsia="Arial" w:hAnsi="Arial" w:cs="Arial"/>
          <w:color w:val="000000"/>
          <w:sz w:val="18"/>
          <w:szCs w:val="18"/>
        </w:rPr>
      </w:pPr>
    </w:p>
    <w:p w14:paraId="047E84B4" w14:textId="7042F5B1" w:rsidR="004A43D4" w:rsidRPr="004E3EC7" w:rsidRDefault="004A43D4" w:rsidP="009A5CF8">
      <w:pPr>
        <w:ind w:left="540"/>
        <w:jc w:val="thaiDistribute"/>
        <w:rPr>
          <w:rFonts w:ascii="Arial" w:eastAsia="Arial" w:hAnsi="Arial" w:cs="Arial"/>
          <w:color w:val="000000"/>
        </w:rPr>
      </w:pPr>
      <w:r w:rsidRPr="004E3EC7">
        <w:rPr>
          <w:rFonts w:ascii="Arial" w:eastAsia="Arial" w:hAnsi="Arial" w:cs="Arial"/>
          <w:color w:val="000000"/>
        </w:rPr>
        <w:t xml:space="preserve">However, given the uncertainty in establishing a provision for insurance claims, it is likely that the </w:t>
      </w:r>
      <w:proofErr w:type="gramStart"/>
      <w:r w:rsidRPr="004E3EC7">
        <w:rPr>
          <w:rFonts w:ascii="Arial" w:eastAsia="Arial" w:hAnsi="Arial" w:cs="Arial"/>
          <w:color w:val="000000"/>
        </w:rPr>
        <w:t>final outcome</w:t>
      </w:r>
      <w:proofErr w:type="gramEnd"/>
      <w:r w:rsidRPr="004E3EC7">
        <w:rPr>
          <w:rFonts w:ascii="Arial" w:eastAsia="Arial" w:hAnsi="Arial" w:cs="Arial"/>
          <w:color w:val="000000"/>
        </w:rPr>
        <w:t xml:space="preserve"> could prove to be significantly different from the original liability established.</w:t>
      </w:r>
    </w:p>
    <w:p w14:paraId="53D87FEF" w14:textId="33B0DEBF" w:rsidR="00EB5822" w:rsidRPr="009A5CF8" w:rsidRDefault="00EB5822" w:rsidP="009A5CF8">
      <w:pPr>
        <w:ind w:left="540"/>
        <w:jc w:val="thaiDistribute"/>
        <w:rPr>
          <w:rFonts w:ascii="Arial" w:eastAsia="Arial" w:hAnsi="Arial" w:cs="Arial"/>
          <w:color w:val="000000"/>
          <w:sz w:val="18"/>
          <w:szCs w:val="18"/>
        </w:rPr>
      </w:pPr>
    </w:p>
    <w:p w14:paraId="6E08D86B" w14:textId="4A36EBC6" w:rsidR="00EB5822" w:rsidRPr="004E3EC7" w:rsidRDefault="00106018" w:rsidP="00EB5822">
      <w:pPr>
        <w:ind w:left="540" w:hanging="540"/>
        <w:jc w:val="both"/>
        <w:rPr>
          <w:rFonts w:ascii="Arial" w:hAnsi="Arial" w:cs="Arial"/>
          <w:b/>
          <w:bCs/>
          <w:color w:val="CF4A02"/>
          <w:lang w:val="en-GB"/>
        </w:rPr>
      </w:pPr>
      <w:r w:rsidRPr="00106018">
        <w:rPr>
          <w:rFonts w:ascii="Arial" w:hAnsi="Arial" w:cs="Arial"/>
          <w:b/>
          <w:bCs/>
          <w:color w:val="CF4A02"/>
          <w:lang w:val="en-GB"/>
        </w:rPr>
        <w:t>7</w:t>
      </w:r>
      <w:r w:rsidR="00EB5822" w:rsidRPr="004E3EC7">
        <w:rPr>
          <w:rFonts w:ascii="Arial" w:hAnsi="Arial" w:cs="Arial"/>
          <w:b/>
          <w:bCs/>
          <w:color w:val="CF4A02"/>
          <w:lang w:val="en-GB"/>
        </w:rPr>
        <w:t>.</w:t>
      </w:r>
      <w:r w:rsidRPr="00106018">
        <w:rPr>
          <w:rFonts w:ascii="Arial" w:hAnsi="Arial" w:cs="Arial"/>
          <w:b/>
          <w:bCs/>
          <w:color w:val="CF4A02"/>
          <w:lang w:val="en-GB"/>
        </w:rPr>
        <w:t>6</w:t>
      </w:r>
      <w:r w:rsidR="00EB5822" w:rsidRPr="004E3EC7">
        <w:rPr>
          <w:rFonts w:ascii="Arial" w:hAnsi="Arial" w:cs="Arial"/>
          <w:b/>
          <w:bCs/>
          <w:color w:val="CF4A02"/>
          <w:lang w:val="en-GB"/>
        </w:rPr>
        <w:tab/>
        <w:t>Unexpired risk reserve</w:t>
      </w:r>
    </w:p>
    <w:p w14:paraId="22955F4F" w14:textId="77777777" w:rsidR="00A04093" w:rsidRPr="009A5CF8" w:rsidRDefault="00A04093" w:rsidP="009A5CF8">
      <w:pPr>
        <w:ind w:left="540"/>
        <w:jc w:val="thaiDistribute"/>
        <w:rPr>
          <w:rFonts w:ascii="Arial" w:eastAsia="Arial" w:hAnsi="Arial" w:cs="Arial"/>
          <w:color w:val="000000"/>
          <w:sz w:val="18"/>
          <w:szCs w:val="18"/>
        </w:rPr>
      </w:pPr>
    </w:p>
    <w:p w14:paraId="57760E39" w14:textId="77777777" w:rsidR="00A04093" w:rsidRPr="004E3EC7" w:rsidRDefault="00A04093" w:rsidP="009A5CF8">
      <w:pPr>
        <w:ind w:left="540"/>
        <w:jc w:val="thaiDistribute"/>
        <w:rPr>
          <w:rFonts w:ascii="Arial" w:eastAsia="Arial" w:hAnsi="Arial" w:cs="Arial"/>
          <w:color w:val="000000"/>
        </w:rPr>
      </w:pPr>
      <w:r w:rsidRPr="004E3EC7">
        <w:rPr>
          <w:rFonts w:ascii="Arial" w:eastAsia="Arial" w:hAnsi="Arial" w:cs="Arial"/>
          <w:color w:val="000000"/>
        </w:rPr>
        <w:t xml:space="preserve">Unexpired risk reserve is calculated using an actuarial method, based on a best estimate of the claims </w:t>
      </w:r>
      <w:r w:rsidRPr="009A5CF8">
        <w:rPr>
          <w:rFonts w:ascii="Arial" w:eastAsia="Arial" w:hAnsi="Arial" w:cs="Arial"/>
          <w:color w:val="000000"/>
        </w:rPr>
        <w:t>expected to incur over the remaining term of the insurance. Estimating the reserve requires the management</w:t>
      </w:r>
      <w:r w:rsidRPr="004E3EC7">
        <w:rPr>
          <w:rFonts w:ascii="Arial" w:eastAsia="Arial" w:hAnsi="Arial" w:cs="Arial"/>
          <w:color w:val="000000"/>
        </w:rPr>
        <w:t xml:space="preserve"> to exercise judgment, with reference to historical data and the best estimates available at the time.</w:t>
      </w:r>
    </w:p>
    <w:p w14:paraId="09713324" w14:textId="270CA0F2" w:rsidR="00E736A8" w:rsidRPr="009A5CF8" w:rsidRDefault="00E736A8" w:rsidP="009A5CF8">
      <w:pPr>
        <w:ind w:left="540"/>
        <w:jc w:val="thaiDistribute"/>
        <w:rPr>
          <w:rFonts w:ascii="Arial" w:eastAsia="Arial" w:hAnsi="Arial" w:cs="Arial"/>
          <w:color w:val="000000"/>
          <w:sz w:val="18"/>
          <w:szCs w:val="18"/>
        </w:rPr>
      </w:pPr>
    </w:p>
    <w:p w14:paraId="1C795EEA" w14:textId="1433B2EB" w:rsidR="0016480B" w:rsidRPr="004E3EC7" w:rsidRDefault="00106018" w:rsidP="0016480B">
      <w:pPr>
        <w:ind w:left="540" w:hanging="540"/>
        <w:jc w:val="both"/>
        <w:rPr>
          <w:rFonts w:ascii="Arial" w:hAnsi="Arial" w:cs="Arial"/>
          <w:b/>
          <w:bCs/>
          <w:color w:val="CF4A02"/>
          <w:lang w:val="en-GB"/>
        </w:rPr>
      </w:pPr>
      <w:r w:rsidRPr="00106018">
        <w:rPr>
          <w:rFonts w:ascii="Arial" w:hAnsi="Arial" w:cs="Arial"/>
          <w:b/>
          <w:bCs/>
          <w:color w:val="CF4A02"/>
          <w:lang w:val="en-GB"/>
        </w:rPr>
        <w:t>7</w:t>
      </w:r>
      <w:r w:rsidR="0016480B" w:rsidRPr="004E3EC7">
        <w:rPr>
          <w:rFonts w:ascii="Arial" w:hAnsi="Arial" w:cs="Arial"/>
          <w:b/>
          <w:bCs/>
          <w:color w:val="CF4A02"/>
          <w:lang w:val="en-GB"/>
        </w:rPr>
        <w:t>.</w:t>
      </w:r>
      <w:r w:rsidRPr="00106018">
        <w:rPr>
          <w:rFonts w:ascii="Arial" w:hAnsi="Arial" w:cs="Arial"/>
          <w:b/>
          <w:bCs/>
          <w:color w:val="CF4A02"/>
          <w:lang w:val="en-GB"/>
        </w:rPr>
        <w:t>7</w:t>
      </w:r>
      <w:r w:rsidR="0016480B" w:rsidRPr="004E3EC7">
        <w:rPr>
          <w:rFonts w:ascii="Arial" w:hAnsi="Arial" w:cs="Arial"/>
          <w:b/>
          <w:bCs/>
          <w:color w:val="CF4A02"/>
          <w:lang w:val="en-GB"/>
        </w:rPr>
        <w:tab/>
        <w:t xml:space="preserve">Liability adequacy test </w:t>
      </w:r>
    </w:p>
    <w:p w14:paraId="37710179" w14:textId="77777777" w:rsidR="0016480B" w:rsidRPr="009A5CF8" w:rsidRDefault="0016480B" w:rsidP="009A5CF8">
      <w:pPr>
        <w:ind w:left="540"/>
        <w:jc w:val="thaiDistribute"/>
        <w:rPr>
          <w:rFonts w:ascii="Arial" w:eastAsia="Arial" w:hAnsi="Arial" w:cs="Arial"/>
          <w:color w:val="000000"/>
          <w:sz w:val="18"/>
          <w:szCs w:val="18"/>
        </w:rPr>
      </w:pPr>
    </w:p>
    <w:p w14:paraId="05525115" w14:textId="49AD033E" w:rsidR="0016480B" w:rsidRPr="004E3EC7" w:rsidRDefault="0016480B" w:rsidP="009A5CF8">
      <w:pPr>
        <w:ind w:left="540"/>
        <w:jc w:val="thaiDistribute"/>
        <w:rPr>
          <w:rFonts w:ascii="Arial" w:eastAsia="Arial" w:hAnsi="Arial" w:cs="Arial"/>
          <w:color w:val="000000"/>
        </w:rPr>
      </w:pPr>
      <w:r w:rsidRPr="004E3EC7">
        <w:rPr>
          <w:rFonts w:ascii="Arial" w:eastAsia="Arial" w:hAnsi="Arial" w:cs="Arial"/>
          <w:color w:val="000000"/>
        </w:rPr>
        <w:t xml:space="preserve">At the end of each reporting period, the Group assesses the adequacy of Insurance contract liabilities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in the financial position by comparing to the present value of the estimated future cash flows from insurance contracts. If the assessment shows that the carrying amount of Insurance contract liabilities less related deferred acquisition cost is inadequate when compared to the estimated future cash flows. The liabilities </w:t>
      </w:r>
      <w:proofErr w:type="gramStart"/>
      <w:r w:rsidRPr="004E3EC7">
        <w:rPr>
          <w:rFonts w:ascii="Arial" w:eastAsia="Arial" w:hAnsi="Arial" w:cs="Arial"/>
          <w:color w:val="000000"/>
        </w:rPr>
        <w:t>is</w:t>
      </w:r>
      <w:proofErr w:type="gramEnd"/>
      <w:r w:rsidRPr="004E3EC7">
        <w:rPr>
          <w:rFonts w:ascii="Arial" w:eastAsia="Arial" w:hAnsi="Arial" w:cs="Arial"/>
          <w:color w:val="000000"/>
        </w:rPr>
        <w:t xml:space="preserve"> increased by the deficiency and it is charged to profit or loss.</w:t>
      </w:r>
    </w:p>
    <w:p w14:paraId="0D6238BE" w14:textId="0C2794FD" w:rsidR="005B70B2" w:rsidRPr="009A5CF8" w:rsidRDefault="005B70B2" w:rsidP="009A5CF8">
      <w:pPr>
        <w:ind w:left="540"/>
        <w:jc w:val="thaiDistribute"/>
        <w:rPr>
          <w:rFonts w:ascii="Arial" w:eastAsia="Arial" w:hAnsi="Arial" w:cs="Arial"/>
          <w:color w:val="000000"/>
          <w:sz w:val="18"/>
          <w:szCs w:val="18"/>
        </w:rPr>
      </w:pPr>
    </w:p>
    <w:p w14:paraId="2DB11552" w14:textId="40CD2959" w:rsidR="005B70B2" w:rsidRPr="004E3EC7" w:rsidRDefault="00106018" w:rsidP="005B70B2">
      <w:pPr>
        <w:ind w:left="540" w:hanging="540"/>
        <w:jc w:val="both"/>
        <w:rPr>
          <w:rFonts w:ascii="Arial" w:hAnsi="Arial" w:cs="Arial"/>
          <w:b/>
          <w:bCs/>
          <w:color w:val="CF4A02"/>
          <w:lang w:val="en-GB"/>
        </w:rPr>
      </w:pPr>
      <w:r w:rsidRPr="00106018">
        <w:rPr>
          <w:rFonts w:ascii="Arial" w:hAnsi="Arial" w:cs="Arial"/>
          <w:b/>
          <w:bCs/>
          <w:color w:val="CF4A02"/>
          <w:lang w:val="en-GB"/>
        </w:rPr>
        <w:t>7</w:t>
      </w:r>
      <w:r w:rsidR="005B70B2" w:rsidRPr="004E3EC7">
        <w:rPr>
          <w:rFonts w:ascii="Arial" w:hAnsi="Arial" w:cs="Arial"/>
          <w:b/>
          <w:bCs/>
          <w:color w:val="CF4A02"/>
          <w:lang w:val="en-GB"/>
        </w:rPr>
        <w:t>.</w:t>
      </w:r>
      <w:r w:rsidRPr="00106018">
        <w:rPr>
          <w:rFonts w:ascii="Arial" w:hAnsi="Arial" w:cs="Arial"/>
          <w:b/>
          <w:bCs/>
          <w:color w:val="CF4A02"/>
          <w:lang w:val="en-GB"/>
        </w:rPr>
        <w:t>8</w:t>
      </w:r>
      <w:r w:rsidR="005B70B2" w:rsidRPr="004E3EC7">
        <w:rPr>
          <w:rFonts w:ascii="Arial" w:hAnsi="Arial" w:cs="Arial"/>
          <w:b/>
          <w:bCs/>
          <w:color w:val="CF4A02"/>
          <w:lang w:val="en-GB"/>
        </w:rPr>
        <w:tab/>
        <w:t>Employee benefits obligations</w:t>
      </w:r>
    </w:p>
    <w:p w14:paraId="658B57B8" w14:textId="7EAA1A4B" w:rsidR="005B70B2" w:rsidRPr="009A5CF8" w:rsidRDefault="005B70B2" w:rsidP="009A5CF8">
      <w:pPr>
        <w:ind w:left="540"/>
        <w:jc w:val="thaiDistribute"/>
        <w:rPr>
          <w:rFonts w:ascii="Arial" w:eastAsia="Arial" w:hAnsi="Arial" w:cs="Arial"/>
          <w:color w:val="000000"/>
          <w:sz w:val="18"/>
          <w:szCs w:val="18"/>
        </w:rPr>
      </w:pPr>
    </w:p>
    <w:p w14:paraId="3D438FFB" w14:textId="08F90DCA" w:rsidR="005B5BDE" w:rsidRPr="003C36F0" w:rsidRDefault="005B70B2" w:rsidP="00884EF6">
      <w:pPr>
        <w:ind w:left="540"/>
        <w:jc w:val="both"/>
        <w:rPr>
          <w:rFonts w:ascii="Arial" w:hAnsi="Arial" w:cs="Arial"/>
          <w:spacing w:val="-4"/>
          <w:lang w:val="en-GB"/>
        </w:rPr>
      </w:pPr>
      <w:r w:rsidRPr="003C36F0">
        <w:rPr>
          <w:rFonts w:ascii="Arial" w:hAnsi="Arial" w:cs="Arial"/>
          <w:spacing w:val="-4"/>
          <w:lang w:val="en-GB"/>
        </w:rPr>
        <w:t>Employee benefits obligations are determined by independent actuary. The amount recognised in the statement of financial position is determined on an estimation basis utilising various assumptions including the rate of salary inflation and employee turnover.  Any change in these assumptions will impact the estimation for employee benefits.  On an annual basis the Group determines the appropriate assumptions, which represents the provision expected to be required to settle the employee benefits.</w:t>
      </w:r>
      <w:r w:rsidR="005B5BDE" w:rsidRPr="003C36F0">
        <w:rPr>
          <w:rFonts w:ascii="Arial" w:hAnsi="Arial" w:cs="Arial"/>
          <w:spacing w:val="-4"/>
          <w:lang w:val="en-GB"/>
        </w:rPr>
        <w:br w:type="page"/>
      </w:r>
    </w:p>
    <w:p w14:paraId="1418945C" w14:textId="2067B5B2" w:rsidR="00FE5FAC" w:rsidRPr="009A5CF8" w:rsidRDefault="00106018" w:rsidP="00FE5FAC">
      <w:pPr>
        <w:ind w:left="540" w:hanging="540"/>
        <w:jc w:val="both"/>
        <w:rPr>
          <w:rFonts w:ascii="Arial" w:hAnsi="Arial" w:cs="Arial"/>
          <w:b/>
          <w:bCs/>
          <w:color w:val="CF4A02"/>
          <w:lang w:val="en-GB"/>
        </w:rPr>
      </w:pPr>
      <w:r w:rsidRPr="00106018">
        <w:rPr>
          <w:rFonts w:ascii="Arial" w:hAnsi="Arial" w:cs="Arial"/>
          <w:b/>
          <w:bCs/>
          <w:color w:val="CF4A02"/>
          <w:lang w:val="en-GB"/>
        </w:rPr>
        <w:lastRenderedPageBreak/>
        <w:t>7</w:t>
      </w:r>
      <w:r w:rsidR="006A12F4" w:rsidRPr="00CF0068">
        <w:rPr>
          <w:rFonts w:ascii="Arial" w:hAnsi="Arial" w:cs="Arial"/>
          <w:b/>
          <w:bCs/>
          <w:color w:val="CF4A02"/>
          <w:lang w:val="en-GB"/>
        </w:rPr>
        <w:t>.</w:t>
      </w:r>
      <w:r w:rsidRPr="00106018">
        <w:rPr>
          <w:rFonts w:ascii="Arial" w:hAnsi="Arial" w:cs="Arial"/>
          <w:b/>
          <w:bCs/>
          <w:color w:val="CF4A02"/>
          <w:lang w:val="en-GB"/>
        </w:rPr>
        <w:t>9</w:t>
      </w:r>
      <w:r w:rsidR="006A12F4" w:rsidRPr="00CF0068">
        <w:rPr>
          <w:rFonts w:ascii="Arial" w:hAnsi="Arial" w:cs="Arial"/>
          <w:b/>
          <w:bCs/>
          <w:color w:val="CF4A02"/>
          <w:lang w:val="en-GB"/>
        </w:rPr>
        <w:tab/>
      </w:r>
      <w:r w:rsidR="00FE5FAC" w:rsidRPr="00CF0068">
        <w:rPr>
          <w:rFonts w:ascii="Arial" w:hAnsi="Arial" w:cs="Arial"/>
          <w:b/>
          <w:bCs/>
          <w:color w:val="CF4A02"/>
          <w:lang w:val="en-GB"/>
        </w:rPr>
        <w:t xml:space="preserve">Fair value </w:t>
      </w:r>
      <w:r w:rsidR="00FE5FAC" w:rsidRPr="009A5CF8">
        <w:rPr>
          <w:rFonts w:ascii="Arial" w:hAnsi="Arial" w:cs="Arial"/>
          <w:b/>
          <w:bCs/>
          <w:color w:val="CF4A02"/>
          <w:lang w:val="en-GB"/>
        </w:rPr>
        <w:t>of certain financial assets</w:t>
      </w:r>
    </w:p>
    <w:p w14:paraId="68560C25" w14:textId="77777777" w:rsidR="00FE5FAC" w:rsidRPr="00E2145A" w:rsidRDefault="00FE5FAC" w:rsidP="009A5CF8">
      <w:pPr>
        <w:ind w:left="540"/>
        <w:jc w:val="both"/>
        <w:rPr>
          <w:rFonts w:ascii="Arial" w:eastAsia="Arial" w:hAnsi="Arial" w:cs="Arial"/>
          <w:color w:val="000000"/>
          <w:sz w:val="16"/>
          <w:szCs w:val="16"/>
        </w:rPr>
      </w:pPr>
    </w:p>
    <w:p w14:paraId="5C566825" w14:textId="71164D50" w:rsidR="006A12F4" w:rsidRPr="009A5CF8" w:rsidRDefault="00FE5FAC" w:rsidP="009A5CF8">
      <w:pPr>
        <w:ind w:left="540"/>
        <w:jc w:val="both"/>
        <w:rPr>
          <w:rFonts w:ascii="Arial" w:eastAsia="Arial" w:hAnsi="Arial" w:cs="Arial"/>
          <w:color w:val="000000"/>
        </w:rPr>
      </w:pPr>
      <w:r w:rsidRPr="009A5CF8">
        <w:rPr>
          <w:rFonts w:ascii="Arial" w:eastAsia="Arial" w:hAnsi="Arial" w:cs="Arial"/>
          <w:color w:val="000000"/>
        </w:rPr>
        <w:t xml:space="preserve">The fair value of financial instruments that are not traded in an active market is determined using </w:t>
      </w:r>
      <w:r w:rsidRPr="009A5CF8">
        <w:rPr>
          <w:rFonts w:ascii="Arial" w:eastAsia="Arial" w:hAnsi="Arial" w:cs="Arial"/>
          <w:color w:val="000000"/>
          <w:spacing w:val="-2"/>
        </w:rPr>
        <w:t>valuation</w:t>
      </w:r>
      <w:r w:rsidR="00CF0068" w:rsidRPr="009A5CF8">
        <w:rPr>
          <w:rFonts w:ascii="Arial" w:eastAsia="Arial" w:hAnsi="Arial" w:cs="Arial"/>
          <w:color w:val="000000"/>
          <w:spacing w:val="-2"/>
        </w:rPr>
        <w:t xml:space="preserve"> </w:t>
      </w:r>
      <w:r w:rsidRPr="009A5CF8">
        <w:rPr>
          <w:rFonts w:ascii="Arial" w:eastAsia="Arial" w:hAnsi="Arial" w:cs="Arial"/>
          <w:color w:val="000000"/>
          <w:spacing w:val="-2"/>
        </w:rPr>
        <w:t>techniques. The Group uses judgement to select a variety of methods and make assumptions</w:t>
      </w:r>
      <w:r w:rsidRPr="009A5CF8">
        <w:rPr>
          <w:rFonts w:ascii="Arial" w:eastAsia="Arial" w:hAnsi="Arial" w:cs="Arial"/>
          <w:color w:val="000000"/>
        </w:rPr>
        <w:t xml:space="preserve"> that are</w:t>
      </w:r>
      <w:r w:rsidR="00CF0068" w:rsidRPr="009A5CF8">
        <w:rPr>
          <w:rFonts w:ascii="Arial" w:eastAsia="Arial" w:hAnsi="Arial" w:cs="Arial"/>
          <w:color w:val="000000"/>
        </w:rPr>
        <w:t xml:space="preserve"> </w:t>
      </w:r>
      <w:r w:rsidRPr="009A5CF8">
        <w:rPr>
          <w:rFonts w:ascii="Arial" w:eastAsia="Arial" w:hAnsi="Arial" w:cs="Arial"/>
          <w:color w:val="000000"/>
        </w:rPr>
        <w:t>mainly based on market conditions existing at the end of each reporting period. Details of key assumptions</w:t>
      </w:r>
      <w:r w:rsidR="00CF0068" w:rsidRPr="009A5CF8">
        <w:rPr>
          <w:rFonts w:ascii="Arial" w:eastAsia="Arial" w:hAnsi="Arial" w:cs="Arial"/>
          <w:color w:val="000000"/>
        </w:rPr>
        <w:t xml:space="preserve"> </w:t>
      </w:r>
      <w:r w:rsidRPr="009A5CF8">
        <w:rPr>
          <w:rFonts w:ascii="Arial" w:eastAsia="Arial" w:hAnsi="Arial" w:cs="Arial"/>
          <w:color w:val="000000"/>
        </w:rPr>
        <w:t xml:space="preserve">used are </w:t>
      </w:r>
      <w:r w:rsidRPr="00116534">
        <w:rPr>
          <w:rFonts w:ascii="Arial" w:eastAsia="Arial" w:hAnsi="Arial" w:cs="Arial"/>
          <w:color w:val="000000"/>
        </w:rPr>
        <w:t xml:space="preserve">included in Note </w:t>
      </w:r>
      <w:r w:rsidR="00106018" w:rsidRPr="00116534">
        <w:rPr>
          <w:rFonts w:ascii="Arial" w:eastAsia="Arial" w:hAnsi="Arial" w:cs="Arial"/>
          <w:color w:val="000000"/>
          <w:lang w:val="en-GB"/>
        </w:rPr>
        <w:t>6</w:t>
      </w:r>
      <w:r w:rsidRPr="00116534">
        <w:rPr>
          <w:rFonts w:ascii="Arial" w:eastAsia="Arial" w:hAnsi="Arial" w:cs="Arial"/>
          <w:color w:val="000000"/>
        </w:rPr>
        <w:t>.</w:t>
      </w:r>
    </w:p>
    <w:p w14:paraId="70F1933A" w14:textId="77777777" w:rsidR="005B70B2" w:rsidRPr="00E2145A" w:rsidRDefault="005B70B2" w:rsidP="00E2145A">
      <w:pPr>
        <w:ind w:left="540"/>
        <w:jc w:val="both"/>
        <w:rPr>
          <w:rFonts w:ascii="Arial" w:eastAsia="Arial" w:hAnsi="Arial" w:cs="Arial"/>
          <w:color w:val="000000"/>
          <w:sz w:val="16"/>
          <w:szCs w:val="16"/>
        </w:rPr>
      </w:pPr>
    </w:p>
    <w:p w14:paraId="54223310" w14:textId="7396F3A7" w:rsidR="00323B3E" w:rsidRPr="009A5CF8" w:rsidRDefault="00106018" w:rsidP="00323B3E">
      <w:pPr>
        <w:ind w:left="540" w:hanging="540"/>
        <w:jc w:val="both"/>
        <w:rPr>
          <w:rFonts w:ascii="Arial" w:hAnsi="Arial" w:cs="Arial"/>
          <w:b/>
          <w:bCs/>
          <w:color w:val="CF4A02"/>
          <w:lang w:val="en-GB"/>
        </w:rPr>
      </w:pPr>
      <w:r w:rsidRPr="009A5CF8">
        <w:rPr>
          <w:rFonts w:ascii="Arial" w:hAnsi="Arial" w:cs="Arial"/>
          <w:b/>
          <w:bCs/>
          <w:color w:val="CF4A02"/>
          <w:lang w:val="en-GB"/>
        </w:rPr>
        <w:t>7</w:t>
      </w:r>
      <w:r w:rsidR="00323B3E" w:rsidRPr="009A5CF8">
        <w:rPr>
          <w:rFonts w:ascii="Arial" w:hAnsi="Arial" w:cs="Arial"/>
          <w:b/>
          <w:bCs/>
          <w:color w:val="CF4A02"/>
          <w:lang w:val="en-GB"/>
        </w:rPr>
        <w:t>.</w:t>
      </w:r>
      <w:r w:rsidRPr="009A5CF8">
        <w:rPr>
          <w:rFonts w:ascii="Arial" w:hAnsi="Arial" w:cs="Arial"/>
          <w:b/>
          <w:bCs/>
          <w:color w:val="CF4A02"/>
          <w:lang w:val="en-GB"/>
        </w:rPr>
        <w:t>10</w:t>
      </w:r>
      <w:r w:rsidR="00323B3E" w:rsidRPr="009A5CF8">
        <w:rPr>
          <w:rFonts w:ascii="Arial" w:hAnsi="Arial" w:cs="Arial"/>
          <w:b/>
          <w:bCs/>
          <w:color w:val="CF4A02"/>
          <w:lang w:val="en-GB"/>
        </w:rPr>
        <w:tab/>
        <w:t>Determination of lease terms</w:t>
      </w:r>
    </w:p>
    <w:p w14:paraId="7834026C" w14:textId="77777777" w:rsidR="00A30BB1" w:rsidRPr="00E2145A" w:rsidRDefault="00A30BB1" w:rsidP="00E2145A">
      <w:pPr>
        <w:ind w:left="540"/>
        <w:jc w:val="both"/>
        <w:rPr>
          <w:rFonts w:ascii="Arial" w:eastAsia="Arial" w:hAnsi="Arial" w:cs="Arial"/>
          <w:color w:val="000000"/>
          <w:sz w:val="16"/>
          <w:szCs w:val="16"/>
        </w:rPr>
      </w:pPr>
    </w:p>
    <w:p w14:paraId="7E4DE47D" w14:textId="77777777" w:rsidR="00A30BB1" w:rsidRPr="009A5CF8" w:rsidRDefault="00A30BB1" w:rsidP="009A5CF8">
      <w:pPr>
        <w:ind w:left="540"/>
        <w:jc w:val="thaiDistribute"/>
        <w:rPr>
          <w:rFonts w:ascii="Arial" w:eastAsia="Arial" w:hAnsi="Arial" w:cs="Arial"/>
          <w:color w:val="000000"/>
        </w:rPr>
      </w:pPr>
      <w:r w:rsidRPr="009A5CF8">
        <w:rPr>
          <w:rFonts w:ascii="Arial" w:eastAsia="Arial" w:hAnsi="Arial" w:cs="Arial"/>
          <w:color w:val="000000"/>
        </w:rPr>
        <w:t>Critical judgement in determining the lease term, the Group considers all facts and circumstances that create an economic incentive to exercise an extension option, or not exercise a termination option</w:t>
      </w:r>
      <w:r w:rsidRPr="009A5CF8">
        <w:rPr>
          <w:rFonts w:ascii="Arial" w:eastAsia="Arial" w:hAnsi="Arial" w:cs="Arial"/>
          <w:color w:val="000000"/>
          <w:cs/>
        </w:rPr>
        <w:t xml:space="preserve">. </w:t>
      </w:r>
      <w:r w:rsidRPr="009A5CF8">
        <w:rPr>
          <w:rFonts w:ascii="Arial" w:eastAsia="Arial" w:hAnsi="Arial" w:cs="Arial"/>
          <w:color w:val="000000"/>
        </w:rPr>
        <w:t xml:space="preserve">Extension options </w:t>
      </w:r>
      <w:r w:rsidRPr="009A5CF8">
        <w:rPr>
          <w:rFonts w:ascii="Arial" w:eastAsia="Arial" w:hAnsi="Arial" w:cs="Arial"/>
          <w:color w:val="000000"/>
          <w:cs/>
        </w:rPr>
        <w:t>(</w:t>
      </w:r>
      <w:r w:rsidRPr="009A5CF8">
        <w:rPr>
          <w:rFonts w:ascii="Arial" w:eastAsia="Arial" w:hAnsi="Arial" w:cs="Arial"/>
          <w:color w:val="000000"/>
        </w:rPr>
        <w:t>or periods after termination options</w:t>
      </w:r>
      <w:r w:rsidRPr="009A5CF8">
        <w:rPr>
          <w:rFonts w:ascii="Arial" w:eastAsia="Arial" w:hAnsi="Arial" w:cs="Arial"/>
          <w:color w:val="000000"/>
          <w:cs/>
        </w:rPr>
        <w:t xml:space="preserve">) </w:t>
      </w:r>
      <w:r w:rsidRPr="009A5CF8">
        <w:rPr>
          <w:rFonts w:ascii="Arial" w:eastAsia="Arial" w:hAnsi="Arial" w:cs="Arial"/>
          <w:color w:val="000000"/>
        </w:rPr>
        <w:t xml:space="preserve">are only included in the lease term if the lease is reasonably certain to be extended </w:t>
      </w:r>
      <w:r w:rsidRPr="009A5CF8">
        <w:rPr>
          <w:rFonts w:ascii="Arial" w:eastAsia="Arial" w:hAnsi="Arial" w:cs="Arial"/>
          <w:color w:val="000000"/>
          <w:cs/>
        </w:rPr>
        <w:t>(</w:t>
      </w:r>
      <w:r w:rsidRPr="009A5CF8">
        <w:rPr>
          <w:rFonts w:ascii="Arial" w:eastAsia="Arial" w:hAnsi="Arial" w:cs="Arial"/>
          <w:color w:val="000000"/>
        </w:rPr>
        <w:t>or not terminated</w:t>
      </w:r>
      <w:r w:rsidRPr="009A5CF8">
        <w:rPr>
          <w:rFonts w:ascii="Arial" w:eastAsia="Arial" w:hAnsi="Arial" w:cs="Arial"/>
          <w:color w:val="000000"/>
          <w:cs/>
        </w:rPr>
        <w:t xml:space="preserve">). </w:t>
      </w:r>
    </w:p>
    <w:p w14:paraId="0D4387F9" w14:textId="77777777" w:rsidR="00A30BB1" w:rsidRPr="00E2145A" w:rsidRDefault="00A30BB1" w:rsidP="00E2145A">
      <w:pPr>
        <w:ind w:left="540"/>
        <w:jc w:val="both"/>
        <w:rPr>
          <w:rFonts w:ascii="Arial" w:eastAsia="Arial" w:hAnsi="Arial" w:cs="Arial"/>
          <w:color w:val="000000"/>
          <w:sz w:val="16"/>
          <w:szCs w:val="16"/>
        </w:rPr>
      </w:pPr>
    </w:p>
    <w:p w14:paraId="72C418F8" w14:textId="77777777" w:rsidR="00A30BB1" w:rsidRPr="009A5CF8" w:rsidRDefault="00A30BB1" w:rsidP="009A5CF8">
      <w:pPr>
        <w:ind w:left="540"/>
        <w:jc w:val="thaiDistribute"/>
        <w:rPr>
          <w:rFonts w:ascii="Arial" w:eastAsia="Arial" w:hAnsi="Arial" w:cs="Arial"/>
          <w:color w:val="000000"/>
        </w:rPr>
      </w:pPr>
      <w:r w:rsidRPr="009A5CF8">
        <w:rPr>
          <w:rFonts w:ascii="Arial" w:eastAsia="Arial" w:hAnsi="Arial" w:cs="Arial"/>
          <w:color w:val="000000"/>
        </w:rPr>
        <w:t>Most extension options on offices and vehicles leases have not been included in the lease liability, because</w:t>
      </w:r>
      <w:r w:rsidRPr="009A5CF8">
        <w:rPr>
          <w:rFonts w:ascii="Arial" w:eastAsia="Arial" w:hAnsi="Arial" w:cs="Arial"/>
          <w:color w:val="000000"/>
          <w:cs/>
        </w:rPr>
        <w:t xml:space="preserve"> </w:t>
      </w:r>
      <w:r w:rsidRPr="009A5CF8">
        <w:rPr>
          <w:rFonts w:ascii="Arial" w:eastAsia="Arial" w:hAnsi="Arial" w:cs="Arial"/>
          <w:color w:val="000000"/>
        </w:rPr>
        <w:t xml:space="preserve">the Group considers </w:t>
      </w:r>
      <w:proofErr w:type="spellStart"/>
      <w:r w:rsidRPr="009A5CF8">
        <w:rPr>
          <w:rFonts w:ascii="Arial" w:eastAsia="Arial" w:hAnsi="Arial" w:cs="Arial"/>
          <w:color w:val="000000"/>
        </w:rPr>
        <w:t>i</w:t>
      </w:r>
      <w:proofErr w:type="spellEnd"/>
      <w:r w:rsidRPr="009A5CF8">
        <w:rPr>
          <w:rFonts w:ascii="Arial" w:eastAsia="Arial" w:hAnsi="Arial" w:cs="Arial"/>
          <w:color w:val="000000"/>
          <w:cs/>
        </w:rPr>
        <w:t xml:space="preserve">) </w:t>
      </w:r>
      <w:r w:rsidRPr="009A5CF8">
        <w:rPr>
          <w:rFonts w:ascii="Arial" w:eastAsia="Arial" w:hAnsi="Arial" w:cs="Arial"/>
          <w:color w:val="000000"/>
        </w:rPr>
        <w:t>the underlying asset condition and</w:t>
      </w:r>
      <w:r w:rsidRPr="009A5CF8">
        <w:rPr>
          <w:rFonts w:ascii="Arial" w:eastAsia="Arial" w:hAnsi="Arial" w:cs="Arial"/>
          <w:color w:val="000000"/>
          <w:cs/>
        </w:rPr>
        <w:t>/</w:t>
      </w:r>
      <w:r w:rsidRPr="009A5CF8">
        <w:rPr>
          <w:rFonts w:ascii="Arial" w:eastAsia="Arial" w:hAnsi="Arial" w:cs="Arial"/>
          <w:color w:val="000000"/>
        </w:rPr>
        <w:t>or ii</w:t>
      </w:r>
      <w:r w:rsidRPr="009A5CF8">
        <w:rPr>
          <w:rFonts w:ascii="Arial" w:eastAsia="Arial" w:hAnsi="Arial" w:cs="Arial"/>
          <w:color w:val="000000"/>
          <w:cs/>
        </w:rPr>
        <w:t xml:space="preserve">) </w:t>
      </w:r>
      <w:r w:rsidRPr="009A5CF8">
        <w:rPr>
          <w:rFonts w:ascii="Arial" w:eastAsia="Arial" w:hAnsi="Arial" w:cs="Arial"/>
          <w:color w:val="000000"/>
        </w:rPr>
        <w:t>insignificant cost to replace the leased assets</w:t>
      </w:r>
      <w:r w:rsidRPr="009A5CF8">
        <w:rPr>
          <w:rFonts w:ascii="Arial" w:eastAsia="Arial" w:hAnsi="Arial" w:cs="Arial"/>
          <w:color w:val="000000"/>
          <w:cs/>
        </w:rPr>
        <w:t xml:space="preserve">. </w:t>
      </w:r>
    </w:p>
    <w:p w14:paraId="67FEE72A" w14:textId="77777777" w:rsidR="00A30BB1" w:rsidRPr="00E2145A" w:rsidRDefault="00A30BB1" w:rsidP="00E2145A">
      <w:pPr>
        <w:ind w:left="540"/>
        <w:jc w:val="both"/>
        <w:rPr>
          <w:rFonts w:ascii="Arial" w:eastAsia="Arial" w:hAnsi="Arial" w:cs="Arial"/>
          <w:color w:val="000000"/>
          <w:sz w:val="16"/>
          <w:szCs w:val="16"/>
        </w:rPr>
      </w:pPr>
    </w:p>
    <w:p w14:paraId="38F726E0" w14:textId="6F663F67" w:rsidR="00A30BB1" w:rsidRPr="009A5CF8" w:rsidRDefault="00A30BB1" w:rsidP="009A5CF8">
      <w:pPr>
        <w:ind w:left="540"/>
        <w:jc w:val="thaiDistribute"/>
        <w:rPr>
          <w:rFonts w:ascii="Arial" w:eastAsia="Arial" w:hAnsi="Arial" w:cs="Arial"/>
          <w:color w:val="000000"/>
        </w:rPr>
      </w:pPr>
      <w:r w:rsidRPr="009A5CF8">
        <w:rPr>
          <w:rFonts w:ascii="Arial" w:eastAsia="Arial" w:hAnsi="Arial" w:cs="Arial"/>
          <w:color w:val="000000"/>
          <w:spacing w:val="-4"/>
        </w:rPr>
        <w:t xml:space="preserve">The lease term is reassessed if an option is </w:t>
      </w:r>
      <w:proofErr w:type="gramStart"/>
      <w:r w:rsidRPr="009A5CF8">
        <w:rPr>
          <w:rFonts w:ascii="Arial" w:eastAsia="Arial" w:hAnsi="Arial" w:cs="Arial"/>
          <w:color w:val="000000"/>
          <w:spacing w:val="-4"/>
        </w:rPr>
        <w:t>actually exercised</w:t>
      </w:r>
      <w:proofErr w:type="gramEnd"/>
      <w:r w:rsidRPr="009A5CF8">
        <w:rPr>
          <w:rFonts w:ascii="Arial" w:eastAsia="Arial" w:hAnsi="Arial" w:cs="Arial"/>
          <w:color w:val="000000"/>
          <w:spacing w:val="-4"/>
        </w:rPr>
        <w:t xml:space="preserve"> </w:t>
      </w:r>
      <w:r w:rsidRPr="009A5CF8">
        <w:rPr>
          <w:rFonts w:ascii="Arial" w:eastAsia="Arial" w:hAnsi="Arial" w:cs="Arial"/>
          <w:color w:val="000000"/>
          <w:spacing w:val="-4"/>
          <w:cs/>
        </w:rPr>
        <w:t>(</w:t>
      </w:r>
      <w:r w:rsidRPr="009A5CF8">
        <w:rPr>
          <w:rFonts w:ascii="Arial" w:eastAsia="Arial" w:hAnsi="Arial" w:cs="Arial"/>
          <w:color w:val="000000"/>
          <w:spacing w:val="-4"/>
        </w:rPr>
        <w:t>or not exercised</w:t>
      </w:r>
      <w:r w:rsidRPr="009A5CF8">
        <w:rPr>
          <w:rFonts w:ascii="Arial" w:eastAsia="Arial" w:hAnsi="Arial" w:cs="Arial"/>
          <w:color w:val="000000"/>
          <w:spacing w:val="-4"/>
          <w:cs/>
        </w:rPr>
        <w:t xml:space="preserve">) </w:t>
      </w:r>
      <w:r w:rsidRPr="009A5CF8">
        <w:rPr>
          <w:rFonts w:ascii="Arial" w:eastAsia="Arial" w:hAnsi="Arial" w:cs="Arial"/>
          <w:color w:val="000000"/>
          <w:spacing w:val="-4"/>
        </w:rPr>
        <w:t>or the Group becomes</w:t>
      </w:r>
      <w:r w:rsidRPr="009A5CF8">
        <w:rPr>
          <w:rFonts w:ascii="Arial" w:eastAsia="Arial" w:hAnsi="Arial" w:cs="Arial"/>
          <w:color w:val="000000"/>
        </w:rPr>
        <w:t xml:space="preserve"> obliged to exercise </w:t>
      </w:r>
      <w:r w:rsidRPr="009A5CF8">
        <w:rPr>
          <w:rFonts w:ascii="Arial" w:eastAsia="Arial" w:hAnsi="Arial" w:cs="Arial"/>
          <w:color w:val="000000"/>
          <w:cs/>
        </w:rPr>
        <w:t>(</w:t>
      </w:r>
      <w:r w:rsidRPr="009A5CF8">
        <w:rPr>
          <w:rFonts w:ascii="Arial" w:eastAsia="Arial" w:hAnsi="Arial" w:cs="Arial"/>
          <w:color w:val="000000"/>
        </w:rPr>
        <w:t>or not exercise</w:t>
      </w:r>
      <w:r w:rsidRPr="009A5CF8">
        <w:rPr>
          <w:rFonts w:ascii="Arial" w:eastAsia="Arial" w:hAnsi="Arial" w:cs="Arial"/>
          <w:color w:val="000000"/>
          <w:cs/>
        </w:rPr>
        <w:t xml:space="preserve">) </w:t>
      </w:r>
      <w:r w:rsidRPr="009A5CF8">
        <w:rPr>
          <w:rFonts w:ascii="Arial" w:eastAsia="Arial" w:hAnsi="Arial" w:cs="Arial"/>
          <w:color w:val="000000"/>
        </w:rPr>
        <w:t>it</w:t>
      </w:r>
      <w:r w:rsidRPr="009A5CF8">
        <w:rPr>
          <w:rFonts w:ascii="Arial" w:eastAsia="Arial" w:hAnsi="Arial" w:cs="Arial"/>
          <w:color w:val="000000"/>
          <w:cs/>
        </w:rPr>
        <w:t xml:space="preserve">. </w:t>
      </w:r>
      <w:r w:rsidRPr="009A5CF8">
        <w:rPr>
          <w:rFonts w:ascii="Arial" w:eastAsia="Arial" w:hAnsi="Arial" w:cs="Arial"/>
          <w:color w:val="000000"/>
        </w:rPr>
        <w:t>The assessment of reasonable certainty is only revised if a significant event or a significant change in circumstance affecting this assessment occur, and that it is within the control of the Group</w:t>
      </w:r>
      <w:r w:rsidRPr="009A5CF8">
        <w:rPr>
          <w:rFonts w:ascii="Arial" w:eastAsia="Arial" w:hAnsi="Arial" w:cs="Arial"/>
          <w:color w:val="000000"/>
          <w:cs/>
        </w:rPr>
        <w:t xml:space="preserve">. </w:t>
      </w:r>
    </w:p>
    <w:p w14:paraId="409B49A1" w14:textId="20647F08" w:rsidR="00574C1F" w:rsidRPr="00E2145A" w:rsidRDefault="00574C1F" w:rsidP="00E2145A">
      <w:pPr>
        <w:ind w:left="540"/>
        <w:jc w:val="both"/>
        <w:rPr>
          <w:rFonts w:ascii="Arial" w:eastAsia="Arial" w:hAnsi="Arial" w:cs="Arial"/>
          <w:color w:val="000000"/>
          <w:sz w:val="16"/>
          <w:szCs w:val="16"/>
        </w:rPr>
      </w:pPr>
    </w:p>
    <w:p w14:paraId="69F76443" w14:textId="4168634E" w:rsidR="00A30BB1" w:rsidRPr="009A5CF8" w:rsidRDefault="00106018" w:rsidP="00574C1F">
      <w:pPr>
        <w:ind w:left="540" w:hanging="540"/>
        <w:jc w:val="both"/>
        <w:rPr>
          <w:rFonts w:ascii="Arial" w:hAnsi="Arial" w:cs="Arial"/>
          <w:color w:val="CF4A02"/>
        </w:rPr>
      </w:pPr>
      <w:r w:rsidRPr="009A5CF8">
        <w:rPr>
          <w:rFonts w:ascii="Arial" w:hAnsi="Arial" w:cs="Arial"/>
          <w:b/>
          <w:bCs/>
          <w:color w:val="CF4A02"/>
          <w:lang w:val="en-GB"/>
        </w:rPr>
        <w:t>7</w:t>
      </w:r>
      <w:r w:rsidR="00574C1F" w:rsidRPr="009A5CF8">
        <w:rPr>
          <w:rFonts w:ascii="Arial" w:hAnsi="Arial" w:cs="Arial"/>
          <w:b/>
          <w:bCs/>
          <w:color w:val="CF4A02"/>
          <w:lang w:val="en-GB"/>
        </w:rPr>
        <w:t>.</w:t>
      </w:r>
      <w:r w:rsidRPr="009A5CF8">
        <w:rPr>
          <w:rFonts w:ascii="Arial" w:hAnsi="Arial" w:cs="Arial"/>
          <w:b/>
          <w:bCs/>
          <w:color w:val="CF4A02"/>
          <w:lang w:val="en-GB"/>
        </w:rPr>
        <w:t>11</w:t>
      </w:r>
      <w:r w:rsidR="00574C1F" w:rsidRPr="009A5CF8">
        <w:rPr>
          <w:rFonts w:ascii="Arial" w:hAnsi="Arial" w:cs="Arial"/>
          <w:b/>
          <w:bCs/>
          <w:color w:val="CF4A02"/>
          <w:lang w:val="en-GB"/>
        </w:rPr>
        <w:tab/>
        <w:t xml:space="preserve">Determination </w:t>
      </w:r>
      <w:r w:rsidR="00A30BB1" w:rsidRPr="009A5CF8">
        <w:rPr>
          <w:rFonts w:ascii="Arial" w:hAnsi="Arial" w:cs="Arial"/>
          <w:b/>
          <w:bCs/>
          <w:color w:val="CF4A02"/>
          <w:lang w:val="en-GB"/>
        </w:rPr>
        <w:t xml:space="preserve">of discount rate applied to </w:t>
      </w:r>
      <w:proofErr w:type="gramStart"/>
      <w:r w:rsidR="00A30BB1" w:rsidRPr="009A5CF8">
        <w:rPr>
          <w:rFonts w:ascii="Arial" w:hAnsi="Arial" w:cs="Arial"/>
          <w:b/>
          <w:bCs/>
          <w:color w:val="CF4A02"/>
          <w:lang w:val="en-GB"/>
        </w:rPr>
        <w:t>leases</w:t>
      </w:r>
      <w:proofErr w:type="gramEnd"/>
    </w:p>
    <w:p w14:paraId="52CE51CE" w14:textId="77777777" w:rsidR="00A30BB1" w:rsidRPr="00E2145A" w:rsidRDefault="00A30BB1" w:rsidP="00E2145A">
      <w:pPr>
        <w:ind w:left="540"/>
        <w:jc w:val="both"/>
        <w:rPr>
          <w:rFonts w:ascii="Arial" w:eastAsia="Arial" w:hAnsi="Arial" w:cs="Arial"/>
          <w:color w:val="000000"/>
          <w:sz w:val="16"/>
          <w:szCs w:val="16"/>
        </w:rPr>
      </w:pPr>
    </w:p>
    <w:p w14:paraId="50252227" w14:textId="77777777" w:rsidR="00A30BB1" w:rsidRPr="009A5CF8" w:rsidRDefault="00A30BB1" w:rsidP="009A5CF8">
      <w:pPr>
        <w:ind w:left="540"/>
        <w:jc w:val="thaiDistribute"/>
        <w:rPr>
          <w:rFonts w:ascii="Arial" w:eastAsia="Arial" w:hAnsi="Arial" w:cs="Arial"/>
          <w:color w:val="000000"/>
        </w:rPr>
      </w:pPr>
      <w:r w:rsidRPr="009A5CF8">
        <w:rPr>
          <w:rFonts w:ascii="Arial" w:eastAsia="Arial" w:hAnsi="Arial" w:cs="Arial"/>
          <w:color w:val="000000"/>
        </w:rPr>
        <w:t>The Group determines the incremental borrowing rate as follows:</w:t>
      </w:r>
    </w:p>
    <w:p w14:paraId="3B9C1599" w14:textId="77777777" w:rsidR="00A30BB1" w:rsidRPr="00E2145A" w:rsidRDefault="00A30BB1" w:rsidP="00E2145A">
      <w:pPr>
        <w:ind w:left="540"/>
        <w:jc w:val="both"/>
        <w:rPr>
          <w:rFonts w:ascii="Arial" w:eastAsia="Arial" w:hAnsi="Arial" w:cs="Arial"/>
          <w:color w:val="000000"/>
          <w:sz w:val="16"/>
          <w:szCs w:val="16"/>
        </w:rPr>
      </w:pPr>
    </w:p>
    <w:p w14:paraId="6DF569D8" w14:textId="77777777" w:rsidR="00A30BB1" w:rsidRPr="009A5CF8" w:rsidRDefault="00A30BB1">
      <w:pPr>
        <w:pStyle w:val="ListParagraph"/>
        <w:numPr>
          <w:ilvl w:val="0"/>
          <w:numId w:val="10"/>
        </w:numPr>
        <w:tabs>
          <w:tab w:val="left" w:pos="900"/>
        </w:tabs>
        <w:spacing w:after="0"/>
        <w:ind w:left="900"/>
        <w:jc w:val="thaiDistribute"/>
        <w:rPr>
          <w:rFonts w:cs="Arial"/>
          <w:color w:val="000000"/>
          <w:sz w:val="20"/>
          <w:szCs w:val="20"/>
        </w:rPr>
      </w:pPr>
      <w:r w:rsidRPr="009A5CF8">
        <w:rPr>
          <w:rFonts w:cs="Arial"/>
          <w:color w:val="000000"/>
          <w:sz w:val="20"/>
          <w:szCs w:val="20"/>
        </w:rPr>
        <w:t>Where possible, use recent third</w:t>
      </w:r>
      <w:r w:rsidRPr="009A5CF8">
        <w:rPr>
          <w:rFonts w:cs="Arial"/>
          <w:color w:val="000000"/>
          <w:sz w:val="20"/>
          <w:szCs w:val="20"/>
          <w:cs/>
        </w:rPr>
        <w:t>-</w:t>
      </w:r>
      <w:r w:rsidRPr="009A5CF8">
        <w:rPr>
          <w:rFonts w:cs="Arial"/>
          <w:color w:val="000000"/>
          <w:sz w:val="20"/>
          <w:szCs w:val="20"/>
        </w:rPr>
        <w:t>party financing received by the individual lessee as a starting point, adjusting to reflect changes in its financing conditions</w:t>
      </w:r>
      <w:r w:rsidRPr="009A5CF8">
        <w:rPr>
          <w:rFonts w:cs="Arial"/>
          <w:color w:val="000000"/>
          <w:sz w:val="20"/>
          <w:szCs w:val="20"/>
          <w:cs/>
        </w:rPr>
        <w:t>.</w:t>
      </w:r>
      <w:r w:rsidRPr="009A5CF8">
        <w:rPr>
          <w:rFonts w:cs="Arial"/>
          <w:color w:val="000000"/>
          <w:sz w:val="20"/>
          <w:szCs w:val="20"/>
        </w:rPr>
        <w:t> </w:t>
      </w:r>
    </w:p>
    <w:p w14:paraId="0D6921AC" w14:textId="4609D4BA" w:rsidR="00A30BB1" w:rsidRPr="009A5CF8" w:rsidRDefault="00A30BB1">
      <w:pPr>
        <w:pStyle w:val="ListParagraph"/>
        <w:numPr>
          <w:ilvl w:val="0"/>
          <w:numId w:val="10"/>
        </w:numPr>
        <w:tabs>
          <w:tab w:val="left" w:pos="900"/>
        </w:tabs>
        <w:spacing w:after="0"/>
        <w:ind w:left="900"/>
        <w:jc w:val="thaiDistribute"/>
        <w:rPr>
          <w:rFonts w:cs="Arial"/>
          <w:color w:val="000000"/>
          <w:sz w:val="20"/>
          <w:szCs w:val="20"/>
        </w:rPr>
      </w:pPr>
      <w:r w:rsidRPr="009A5CF8">
        <w:rPr>
          <w:rFonts w:cs="Arial"/>
          <w:color w:val="000000"/>
          <w:sz w:val="20"/>
          <w:szCs w:val="20"/>
        </w:rPr>
        <w:t xml:space="preserve">Make adjustments specific to the lease, </w:t>
      </w:r>
      <w:proofErr w:type="gramStart"/>
      <w:r w:rsidRPr="009A5CF8">
        <w:rPr>
          <w:rFonts w:cs="Arial"/>
          <w:color w:val="000000"/>
          <w:sz w:val="20"/>
          <w:szCs w:val="20"/>
        </w:rPr>
        <w:t>e</w:t>
      </w:r>
      <w:r w:rsidRPr="009A5CF8">
        <w:rPr>
          <w:rFonts w:cs="Arial"/>
          <w:color w:val="000000"/>
          <w:sz w:val="20"/>
          <w:szCs w:val="20"/>
          <w:cs/>
        </w:rPr>
        <w:t>.</w:t>
      </w:r>
      <w:r w:rsidRPr="009A5CF8">
        <w:rPr>
          <w:rFonts w:cs="Arial"/>
          <w:color w:val="000000"/>
          <w:sz w:val="20"/>
          <w:szCs w:val="20"/>
        </w:rPr>
        <w:t>g</w:t>
      </w:r>
      <w:r w:rsidRPr="009A5CF8">
        <w:rPr>
          <w:rFonts w:cs="Arial"/>
          <w:color w:val="000000"/>
          <w:sz w:val="20"/>
          <w:szCs w:val="20"/>
          <w:cs/>
        </w:rPr>
        <w:t>.</w:t>
      </w:r>
      <w:proofErr w:type="gramEnd"/>
      <w:r w:rsidRPr="009A5CF8">
        <w:rPr>
          <w:rFonts w:cs="Arial"/>
          <w:color w:val="000000"/>
          <w:sz w:val="20"/>
          <w:szCs w:val="20"/>
          <w:cs/>
        </w:rPr>
        <w:t xml:space="preserve"> </w:t>
      </w:r>
      <w:r w:rsidRPr="009A5CF8">
        <w:rPr>
          <w:rFonts w:cs="Arial"/>
          <w:color w:val="000000"/>
          <w:sz w:val="20"/>
          <w:szCs w:val="20"/>
        </w:rPr>
        <w:t>term, country, currency and security</w:t>
      </w:r>
      <w:r w:rsidRPr="009A5CF8">
        <w:rPr>
          <w:rFonts w:cs="Arial"/>
          <w:color w:val="000000"/>
          <w:sz w:val="20"/>
          <w:szCs w:val="20"/>
          <w:cs/>
        </w:rPr>
        <w:t>.</w:t>
      </w:r>
      <w:r w:rsidRPr="009A5CF8">
        <w:rPr>
          <w:rFonts w:cs="Arial"/>
          <w:color w:val="000000"/>
          <w:sz w:val="20"/>
          <w:szCs w:val="20"/>
        </w:rPr>
        <w:t> </w:t>
      </w:r>
    </w:p>
    <w:p w14:paraId="153D7983" w14:textId="0726B914" w:rsidR="00A30BB1" w:rsidRPr="00E2145A" w:rsidRDefault="00A30BB1" w:rsidP="00E2145A">
      <w:pPr>
        <w:ind w:left="540"/>
        <w:jc w:val="both"/>
        <w:rPr>
          <w:rFonts w:ascii="Arial" w:eastAsia="Arial" w:hAnsi="Arial" w:cs="Arial"/>
          <w:color w:val="000000"/>
          <w:sz w:val="16"/>
          <w:szCs w:val="16"/>
        </w:rPr>
      </w:pPr>
    </w:p>
    <w:p w14:paraId="6405D2E6" w14:textId="2DBCF6ED" w:rsidR="00960CD7" w:rsidRPr="009A5CF8" w:rsidRDefault="00106018" w:rsidP="00574C1F">
      <w:pPr>
        <w:ind w:left="540" w:hanging="540"/>
        <w:jc w:val="both"/>
        <w:rPr>
          <w:rFonts w:ascii="Arial" w:hAnsi="Arial" w:cs="Arial"/>
          <w:color w:val="CF4A02"/>
        </w:rPr>
      </w:pPr>
      <w:r w:rsidRPr="009A5CF8">
        <w:rPr>
          <w:rFonts w:ascii="Arial" w:hAnsi="Arial" w:cs="Arial"/>
          <w:b/>
          <w:bCs/>
          <w:color w:val="CF4A02"/>
          <w:lang w:val="en-GB"/>
        </w:rPr>
        <w:t>7</w:t>
      </w:r>
      <w:r w:rsidR="00574C1F" w:rsidRPr="009A5CF8">
        <w:rPr>
          <w:rFonts w:ascii="Arial" w:hAnsi="Arial" w:cs="Arial"/>
          <w:b/>
          <w:bCs/>
          <w:color w:val="CF4A02"/>
          <w:lang w:val="en-GB"/>
        </w:rPr>
        <w:t>.</w:t>
      </w:r>
      <w:r w:rsidRPr="009A5CF8">
        <w:rPr>
          <w:rFonts w:ascii="Arial" w:hAnsi="Arial" w:cs="Arial"/>
          <w:b/>
          <w:bCs/>
          <w:color w:val="CF4A02"/>
          <w:lang w:val="en-GB"/>
        </w:rPr>
        <w:t>12</w:t>
      </w:r>
      <w:r w:rsidR="00574C1F" w:rsidRPr="009A5CF8">
        <w:rPr>
          <w:rFonts w:ascii="Arial" w:hAnsi="Arial" w:cs="Arial"/>
          <w:b/>
          <w:bCs/>
          <w:color w:val="CF4A02"/>
          <w:lang w:val="en-GB"/>
        </w:rPr>
        <w:tab/>
      </w:r>
      <w:bookmarkStart w:id="12" w:name="_Toc86937044"/>
      <w:r w:rsidR="00960CD7" w:rsidRPr="009A5CF8">
        <w:rPr>
          <w:rFonts w:ascii="Arial" w:hAnsi="Arial" w:cs="Arial"/>
          <w:b/>
          <w:bCs/>
          <w:color w:val="CF4A02"/>
          <w:lang w:val="en-GB"/>
        </w:rPr>
        <w:t>Impairment of financial assets</w:t>
      </w:r>
      <w:bookmarkEnd w:id="12"/>
    </w:p>
    <w:p w14:paraId="4E78B04C" w14:textId="77777777" w:rsidR="00960CD7" w:rsidRPr="00E2145A" w:rsidRDefault="00960CD7" w:rsidP="00E2145A">
      <w:pPr>
        <w:ind w:left="540"/>
        <w:jc w:val="both"/>
        <w:rPr>
          <w:rFonts w:ascii="Arial" w:eastAsia="Arial" w:hAnsi="Arial" w:cs="Arial"/>
          <w:color w:val="000000"/>
          <w:sz w:val="16"/>
          <w:szCs w:val="16"/>
        </w:rPr>
      </w:pPr>
    </w:p>
    <w:p w14:paraId="0A74EB8C" w14:textId="4D2F90EA" w:rsidR="00960CD7" w:rsidRPr="009A5CF8" w:rsidRDefault="00960CD7" w:rsidP="009A5CF8">
      <w:pPr>
        <w:ind w:left="540"/>
        <w:jc w:val="thaiDistribute"/>
        <w:rPr>
          <w:rFonts w:ascii="Arial" w:eastAsia="Arial" w:hAnsi="Arial" w:cs="Arial"/>
          <w:color w:val="000000"/>
        </w:rPr>
      </w:pPr>
      <w:r w:rsidRPr="009A5CF8">
        <w:rPr>
          <w:rFonts w:ascii="Arial" w:eastAsia="Arial" w:hAnsi="Arial" w:cs="Arial"/>
          <w:color w:val="000000"/>
        </w:rPr>
        <w:t>The loss allowances for financial assets are based on assumptions about default risk and expected loss rates</w:t>
      </w:r>
      <w:r w:rsidRPr="009A5CF8">
        <w:rPr>
          <w:rFonts w:ascii="Arial" w:eastAsia="Arial" w:hAnsi="Arial" w:cs="Arial"/>
          <w:color w:val="000000"/>
          <w:cs/>
        </w:rPr>
        <w:t>.</w:t>
      </w:r>
      <w:r w:rsidR="00EB5A4E" w:rsidRPr="009A5CF8">
        <w:rPr>
          <w:rFonts w:ascii="Arial" w:eastAsia="Arial" w:hAnsi="Arial" w:cs="Arial"/>
          <w:color w:val="000000"/>
        </w:rPr>
        <w:t xml:space="preserve"> </w:t>
      </w:r>
      <w:r w:rsidRPr="009A5CF8">
        <w:rPr>
          <w:rFonts w:ascii="Arial" w:eastAsia="Arial" w:hAnsi="Arial" w:cs="Arial"/>
          <w:color w:val="000000"/>
        </w:rPr>
        <w:t xml:space="preserve">The Group uses judgement in making these assumptions and selecting the inputs used in the impairment calculation, based on the Group’s </w:t>
      </w:r>
      <w:proofErr w:type="gramStart"/>
      <w:r w:rsidRPr="009A5CF8">
        <w:rPr>
          <w:rFonts w:ascii="Arial" w:eastAsia="Arial" w:hAnsi="Arial" w:cs="Arial"/>
          <w:color w:val="000000"/>
        </w:rPr>
        <w:t>past history</w:t>
      </w:r>
      <w:proofErr w:type="gramEnd"/>
      <w:r w:rsidRPr="009A5CF8">
        <w:rPr>
          <w:rFonts w:ascii="Arial" w:eastAsia="Arial" w:hAnsi="Arial" w:cs="Arial"/>
          <w:color w:val="000000"/>
        </w:rPr>
        <w:t xml:space="preserve"> and existing market conditions, as well as forward</w:t>
      </w:r>
      <w:r w:rsidRPr="009A5CF8">
        <w:rPr>
          <w:rFonts w:ascii="Arial" w:eastAsia="Arial" w:hAnsi="Arial" w:cs="Arial"/>
          <w:color w:val="000000"/>
          <w:cs/>
        </w:rPr>
        <w:t>-</w:t>
      </w:r>
      <w:r w:rsidRPr="009A5CF8">
        <w:rPr>
          <w:rFonts w:ascii="Arial" w:eastAsia="Arial" w:hAnsi="Arial" w:cs="Arial"/>
          <w:color w:val="000000"/>
        </w:rPr>
        <w:t>looking estimates at the end of each reporting period</w:t>
      </w:r>
      <w:r w:rsidRPr="009A5CF8">
        <w:rPr>
          <w:rFonts w:ascii="Arial" w:eastAsia="Arial" w:hAnsi="Arial" w:cs="Arial"/>
          <w:color w:val="000000"/>
          <w:cs/>
        </w:rPr>
        <w:t>.</w:t>
      </w:r>
    </w:p>
    <w:p w14:paraId="1EEDD2B9" w14:textId="64CA5F7C" w:rsidR="00960CD7" w:rsidRPr="00E2145A" w:rsidRDefault="00960CD7" w:rsidP="00AC1B4E">
      <w:pPr>
        <w:rPr>
          <w:rFonts w:ascii="Arial" w:hAnsi="Arial" w:cs="Arial"/>
          <w:sz w:val="16"/>
          <w:szCs w:val="16"/>
          <w:lang w:val="en-GB"/>
        </w:rPr>
      </w:pPr>
    </w:p>
    <w:p w14:paraId="42BE1421" w14:textId="77777777" w:rsidR="00CF0068" w:rsidRPr="00E2145A" w:rsidRDefault="00CF0068" w:rsidP="00AC1B4E">
      <w:pPr>
        <w:rPr>
          <w:rFonts w:ascii="Arial" w:hAnsi="Arial" w:cs="Arial"/>
          <w:sz w:val="16"/>
          <w:szCs w:val="16"/>
          <w:lang w:val="en-GB"/>
        </w:rPr>
      </w:pPr>
    </w:p>
    <w:tbl>
      <w:tblPr>
        <w:tblW w:w="9450" w:type="dxa"/>
        <w:tblInd w:w="108" w:type="dxa"/>
        <w:tblLayout w:type="fixed"/>
        <w:tblLook w:val="0400" w:firstRow="0" w:lastRow="0" w:firstColumn="0" w:lastColumn="0" w:noHBand="0" w:noVBand="1"/>
      </w:tblPr>
      <w:tblGrid>
        <w:gridCol w:w="9450"/>
      </w:tblGrid>
      <w:tr w:rsidR="00960CD7" w:rsidRPr="004E3EC7" w14:paraId="231E9F0C" w14:textId="77777777" w:rsidTr="00884EF6">
        <w:trPr>
          <w:trHeight w:val="368"/>
        </w:trPr>
        <w:tc>
          <w:tcPr>
            <w:tcW w:w="9450" w:type="dxa"/>
            <w:shd w:val="clear" w:color="auto" w:fill="FFA543"/>
            <w:vAlign w:val="center"/>
          </w:tcPr>
          <w:p w14:paraId="4134D6BB" w14:textId="66401335" w:rsidR="00960CD7" w:rsidRPr="004E3EC7" w:rsidRDefault="00960CD7"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Cash and cash equivalents, net</w:t>
            </w:r>
          </w:p>
        </w:tc>
      </w:tr>
    </w:tbl>
    <w:p w14:paraId="09BC8029" w14:textId="77777777" w:rsidR="009A26FF" w:rsidRPr="00E2145A" w:rsidRDefault="009A26FF" w:rsidP="00AC1B4E">
      <w:pPr>
        <w:jc w:val="thaiDistribute"/>
        <w:rPr>
          <w:rFonts w:ascii="Arial" w:eastAsia="Arial" w:hAnsi="Arial" w:cs="Arial"/>
          <w:color w:val="000000"/>
          <w:sz w:val="16"/>
          <w:szCs w:val="16"/>
        </w:rPr>
      </w:pPr>
    </w:p>
    <w:p w14:paraId="5B02D620" w14:textId="26B53043" w:rsidR="009A26FF" w:rsidRPr="004E3EC7" w:rsidRDefault="00C20826" w:rsidP="00AC1B4E">
      <w:pPr>
        <w:jc w:val="thaiDistribute"/>
        <w:rPr>
          <w:rFonts w:ascii="Arial" w:eastAsia="Arial" w:hAnsi="Arial" w:cs="Arial"/>
          <w:color w:val="000000"/>
        </w:rPr>
      </w:pPr>
      <w:r w:rsidRPr="004E3EC7">
        <w:rPr>
          <w:rFonts w:ascii="Arial" w:eastAsia="Arial" w:hAnsi="Arial" w:cs="Arial"/>
          <w:color w:val="000000"/>
        </w:rPr>
        <w:t xml:space="preserve">Cash and cash equivalents 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consisted of the following:</w:t>
      </w:r>
    </w:p>
    <w:p w14:paraId="40788442" w14:textId="6A769EEE" w:rsidR="00960CD7" w:rsidRPr="00E2145A" w:rsidRDefault="00960CD7" w:rsidP="00AC1B4E">
      <w:pPr>
        <w:jc w:val="thaiDistribute"/>
        <w:rPr>
          <w:rFonts w:ascii="Arial" w:eastAsia="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8"/>
        <w:gridCol w:w="1559"/>
        <w:gridCol w:w="1559"/>
        <w:gridCol w:w="1559"/>
        <w:gridCol w:w="1560"/>
      </w:tblGrid>
      <w:tr w:rsidR="00960CD7" w:rsidRPr="004E3EC7" w14:paraId="08AA651F" w14:textId="77777777" w:rsidTr="00884EF6">
        <w:tc>
          <w:tcPr>
            <w:tcW w:w="3348" w:type="dxa"/>
            <w:vAlign w:val="bottom"/>
          </w:tcPr>
          <w:p w14:paraId="3B652B50" w14:textId="77777777" w:rsidR="00960CD7" w:rsidRPr="004E3EC7" w:rsidRDefault="00960CD7" w:rsidP="00AC1B4E">
            <w:pPr>
              <w:jc w:val="thaiDistribute"/>
              <w:rPr>
                <w:rFonts w:ascii="Arial" w:eastAsia="Arial" w:hAnsi="Arial" w:cs="Arial"/>
                <w:b/>
                <w:bCs/>
                <w:color w:val="000000"/>
              </w:rPr>
            </w:pPr>
          </w:p>
        </w:tc>
        <w:tc>
          <w:tcPr>
            <w:tcW w:w="3118" w:type="dxa"/>
            <w:gridSpan w:val="2"/>
            <w:tcBorders>
              <w:top w:val="single" w:sz="4" w:space="0" w:color="auto"/>
              <w:bottom w:val="single" w:sz="4" w:space="0" w:color="auto"/>
            </w:tcBorders>
            <w:vAlign w:val="bottom"/>
          </w:tcPr>
          <w:p w14:paraId="3416ECDA" w14:textId="77777777" w:rsidR="00960CD7" w:rsidRPr="004E3EC7" w:rsidRDefault="00960CD7" w:rsidP="00AC1B4E">
            <w:pPr>
              <w:jc w:val="center"/>
              <w:rPr>
                <w:rFonts w:ascii="Arial" w:hAnsi="Arial" w:cs="Arial"/>
                <w:b/>
                <w:bCs/>
              </w:rPr>
            </w:pPr>
            <w:r w:rsidRPr="004E3EC7">
              <w:rPr>
                <w:rFonts w:ascii="Arial" w:hAnsi="Arial" w:cs="Arial"/>
                <w:b/>
                <w:bCs/>
              </w:rPr>
              <w:t>Consolidated</w:t>
            </w:r>
          </w:p>
          <w:p w14:paraId="0BF0278A" w14:textId="6D06AC8F" w:rsidR="00960CD7" w:rsidRPr="004E3EC7" w:rsidRDefault="00960CD7" w:rsidP="00AC1B4E">
            <w:pPr>
              <w:jc w:val="center"/>
              <w:rPr>
                <w:rFonts w:ascii="Arial" w:hAnsi="Arial" w:cs="Arial"/>
                <w:b/>
                <w:bCs/>
              </w:rPr>
            </w:pPr>
            <w:r w:rsidRPr="004E3EC7">
              <w:rPr>
                <w:rFonts w:ascii="Arial" w:hAnsi="Arial" w:cs="Arial"/>
                <w:b/>
                <w:bCs/>
              </w:rPr>
              <w:t>financial statements</w:t>
            </w:r>
          </w:p>
        </w:tc>
        <w:tc>
          <w:tcPr>
            <w:tcW w:w="3119" w:type="dxa"/>
            <w:gridSpan w:val="2"/>
            <w:tcBorders>
              <w:top w:val="single" w:sz="4" w:space="0" w:color="auto"/>
              <w:bottom w:val="single" w:sz="4" w:space="0" w:color="auto"/>
            </w:tcBorders>
            <w:vAlign w:val="bottom"/>
          </w:tcPr>
          <w:p w14:paraId="227E79F2" w14:textId="77777777" w:rsidR="00EB5A4E" w:rsidRPr="004E3EC7" w:rsidRDefault="00960CD7" w:rsidP="00AC1B4E">
            <w:pPr>
              <w:jc w:val="center"/>
              <w:rPr>
                <w:rFonts w:ascii="Arial" w:hAnsi="Arial" w:cs="Arial"/>
                <w:b/>
                <w:bCs/>
              </w:rPr>
            </w:pPr>
            <w:r w:rsidRPr="004E3EC7">
              <w:rPr>
                <w:rFonts w:ascii="Arial" w:hAnsi="Arial" w:cs="Arial"/>
                <w:b/>
                <w:bCs/>
              </w:rPr>
              <w:t>Separate</w:t>
            </w:r>
          </w:p>
          <w:p w14:paraId="32B5EF4F" w14:textId="73947CA3" w:rsidR="00960CD7" w:rsidRPr="004E3EC7" w:rsidRDefault="00960CD7" w:rsidP="00AC1B4E">
            <w:pPr>
              <w:jc w:val="center"/>
              <w:rPr>
                <w:rFonts w:ascii="Arial" w:hAnsi="Arial" w:cs="Arial"/>
                <w:b/>
                <w:bCs/>
              </w:rPr>
            </w:pPr>
            <w:r w:rsidRPr="004E3EC7">
              <w:rPr>
                <w:rFonts w:ascii="Arial" w:hAnsi="Arial" w:cs="Arial"/>
                <w:b/>
                <w:bCs/>
              </w:rPr>
              <w:t>financial statements</w:t>
            </w:r>
          </w:p>
        </w:tc>
      </w:tr>
      <w:tr w:rsidR="003E003E" w:rsidRPr="004E3EC7" w14:paraId="0F43EE0A" w14:textId="77777777" w:rsidTr="00884EF6">
        <w:tc>
          <w:tcPr>
            <w:tcW w:w="3348" w:type="dxa"/>
            <w:vAlign w:val="bottom"/>
          </w:tcPr>
          <w:p w14:paraId="40383312" w14:textId="77777777" w:rsidR="003E003E" w:rsidRPr="004E3EC7" w:rsidRDefault="003E003E" w:rsidP="003E003E">
            <w:pPr>
              <w:jc w:val="thaiDistribute"/>
              <w:rPr>
                <w:rFonts w:ascii="Arial" w:eastAsia="Arial" w:hAnsi="Arial" w:cs="Arial"/>
                <w:b/>
                <w:bCs/>
                <w:color w:val="000000"/>
              </w:rPr>
            </w:pPr>
          </w:p>
        </w:tc>
        <w:tc>
          <w:tcPr>
            <w:tcW w:w="1559" w:type="dxa"/>
            <w:tcBorders>
              <w:top w:val="single" w:sz="4" w:space="0" w:color="auto"/>
            </w:tcBorders>
            <w:vAlign w:val="bottom"/>
          </w:tcPr>
          <w:p w14:paraId="470C0EBC" w14:textId="4F514D01"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2023</w:t>
            </w:r>
          </w:p>
        </w:tc>
        <w:tc>
          <w:tcPr>
            <w:tcW w:w="1559" w:type="dxa"/>
            <w:tcBorders>
              <w:top w:val="single" w:sz="4" w:space="0" w:color="auto"/>
            </w:tcBorders>
            <w:vAlign w:val="bottom"/>
          </w:tcPr>
          <w:p w14:paraId="349E1565" w14:textId="445ABC0C"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2022</w:t>
            </w:r>
          </w:p>
        </w:tc>
        <w:tc>
          <w:tcPr>
            <w:tcW w:w="1559" w:type="dxa"/>
            <w:tcBorders>
              <w:top w:val="single" w:sz="4" w:space="0" w:color="auto"/>
            </w:tcBorders>
            <w:vAlign w:val="bottom"/>
          </w:tcPr>
          <w:p w14:paraId="2FA78807" w14:textId="1F1CB34D"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2023</w:t>
            </w:r>
          </w:p>
        </w:tc>
        <w:tc>
          <w:tcPr>
            <w:tcW w:w="1560" w:type="dxa"/>
            <w:tcBorders>
              <w:top w:val="single" w:sz="4" w:space="0" w:color="auto"/>
            </w:tcBorders>
            <w:vAlign w:val="bottom"/>
          </w:tcPr>
          <w:p w14:paraId="491A4132" w14:textId="01896ECC"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2022</w:t>
            </w:r>
          </w:p>
        </w:tc>
      </w:tr>
      <w:tr w:rsidR="003E003E" w:rsidRPr="004E3EC7" w14:paraId="3F820DFB" w14:textId="77777777" w:rsidTr="00884EF6">
        <w:tc>
          <w:tcPr>
            <w:tcW w:w="3348" w:type="dxa"/>
            <w:vAlign w:val="bottom"/>
          </w:tcPr>
          <w:p w14:paraId="3C0FA510" w14:textId="77777777" w:rsidR="003E003E" w:rsidRPr="004E3EC7" w:rsidRDefault="003E003E" w:rsidP="003E003E">
            <w:pPr>
              <w:jc w:val="thaiDistribute"/>
              <w:rPr>
                <w:rFonts w:ascii="Arial" w:eastAsia="Arial" w:hAnsi="Arial" w:cs="Arial"/>
                <w:b/>
                <w:bCs/>
                <w:color w:val="000000"/>
              </w:rPr>
            </w:pPr>
          </w:p>
        </w:tc>
        <w:tc>
          <w:tcPr>
            <w:tcW w:w="1559" w:type="dxa"/>
            <w:tcBorders>
              <w:bottom w:val="single" w:sz="4" w:space="0" w:color="auto"/>
            </w:tcBorders>
            <w:vAlign w:val="bottom"/>
          </w:tcPr>
          <w:p w14:paraId="3F3C2FD4" w14:textId="1739B584"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59" w:type="dxa"/>
            <w:tcBorders>
              <w:bottom w:val="single" w:sz="4" w:space="0" w:color="auto"/>
            </w:tcBorders>
            <w:vAlign w:val="bottom"/>
          </w:tcPr>
          <w:p w14:paraId="0303A9C4" w14:textId="3C0E8DEA"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59" w:type="dxa"/>
            <w:tcBorders>
              <w:bottom w:val="single" w:sz="4" w:space="0" w:color="auto"/>
            </w:tcBorders>
            <w:vAlign w:val="bottom"/>
          </w:tcPr>
          <w:p w14:paraId="3E947E33" w14:textId="115936F8" w:rsidR="003E003E" w:rsidRPr="004E3EC7" w:rsidRDefault="003E003E" w:rsidP="00CF0068">
            <w:pPr>
              <w:ind w:right="-72"/>
              <w:jc w:val="right"/>
              <w:rPr>
                <w:rFonts w:ascii="Arial" w:hAnsi="Arial" w:cs="Arial"/>
                <w:b/>
                <w:bCs/>
              </w:rPr>
            </w:pPr>
            <w:r w:rsidRPr="004E3EC7">
              <w:rPr>
                <w:rFonts w:ascii="Arial" w:hAnsi="Arial" w:cs="Arial"/>
                <w:b/>
                <w:bCs/>
              </w:rPr>
              <w:t>Thousand Baht</w:t>
            </w:r>
          </w:p>
        </w:tc>
        <w:tc>
          <w:tcPr>
            <w:tcW w:w="1560" w:type="dxa"/>
            <w:tcBorders>
              <w:bottom w:val="single" w:sz="4" w:space="0" w:color="auto"/>
            </w:tcBorders>
            <w:vAlign w:val="bottom"/>
          </w:tcPr>
          <w:p w14:paraId="61BA34A2" w14:textId="2AAC4E0E" w:rsidR="003E003E" w:rsidRPr="004E3EC7" w:rsidRDefault="003E003E" w:rsidP="00CF0068">
            <w:pPr>
              <w:ind w:right="-72"/>
              <w:jc w:val="right"/>
              <w:rPr>
                <w:rFonts w:ascii="Arial" w:hAnsi="Arial" w:cs="Arial"/>
                <w:b/>
                <w:bCs/>
              </w:rPr>
            </w:pPr>
            <w:r w:rsidRPr="004E3EC7">
              <w:rPr>
                <w:rFonts w:ascii="Arial" w:hAnsi="Arial" w:cs="Arial"/>
                <w:b/>
                <w:bCs/>
              </w:rPr>
              <w:t>Thousand Baht</w:t>
            </w:r>
          </w:p>
        </w:tc>
      </w:tr>
      <w:tr w:rsidR="003E003E" w:rsidRPr="004E3EC7" w14:paraId="20A3B0E3" w14:textId="77777777" w:rsidTr="00884EF6">
        <w:tc>
          <w:tcPr>
            <w:tcW w:w="3348" w:type="dxa"/>
            <w:shd w:val="clear" w:color="auto" w:fill="auto"/>
          </w:tcPr>
          <w:p w14:paraId="7B5F3BEF"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0F8B334B" w14:textId="77777777" w:rsidR="003E003E" w:rsidRPr="004E3EC7" w:rsidRDefault="003E003E" w:rsidP="00CF0068">
            <w:pPr>
              <w:ind w:right="-72"/>
              <w:jc w:val="thaiDistribute"/>
              <w:rPr>
                <w:rFonts w:ascii="Arial" w:eastAsia="Arial" w:hAnsi="Arial" w:cs="Arial"/>
                <w:color w:val="000000"/>
              </w:rPr>
            </w:pPr>
          </w:p>
        </w:tc>
        <w:tc>
          <w:tcPr>
            <w:tcW w:w="1559" w:type="dxa"/>
            <w:tcBorders>
              <w:top w:val="single" w:sz="4" w:space="0" w:color="auto"/>
            </w:tcBorders>
            <w:shd w:val="clear" w:color="auto" w:fill="auto"/>
          </w:tcPr>
          <w:p w14:paraId="6A3B7446" w14:textId="77777777" w:rsidR="003E003E" w:rsidRPr="004E3EC7" w:rsidRDefault="003E003E" w:rsidP="00CF0068">
            <w:pPr>
              <w:ind w:right="-72"/>
              <w:jc w:val="thaiDistribute"/>
              <w:rPr>
                <w:rFonts w:ascii="Arial" w:eastAsia="Arial" w:hAnsi="Arial" w:cs="Arial"/>
                <w:color w:val="000000"/>
              </w:rPr>
            </w:pPr>
          </w:p>
        </w:tc>
        <w:tc>
          <w:tcPr>
            <w:tcW w:w="1559" w:type="dxa"/>
            <w:tcBorders>
              <w:top w:val="single" w:sz="4" w:space="0" w:color="auto"/>
            </w:tcBorders>
            <w:shd w:val="clear" w:color="auto" w:fill="FAFAFA"/>
          </w:tcPr>
          <w:p w14:paraId="05E88BD5" w14:textId="77777777" w:rsidR="003E003E" w:rsidRPr="004E3EC7" w:rsidRDefault="003E003E" w:rsidP="00CF0068">
            <w:pPr>
              <w:ind w:right="-72"/>
              <w:jc w:val="thaiDistribute"/>
              <w:rPr>
                <w:rFonts w:ascii="Arial" w:eastAsia="Arial" w:hAnsi="Arial" w:cs="Arial"/>
                <w:color w:val="000000"/>
              </w:rPr>
            </w:pPr>
          </w:p>
        </w:tc>
        <w:tc>
          <w:tcPr>
            <w:tcW w:w="1560" w:type="dxa"/>
            <w:tcBorders>
              <w:top w:val="single" w:sz="4" w:space="0" w:color="auto"/>
            </w:tcBorders>
            <w:shd w:val="clear" w:color="auto" w:fill="auto"/>
          </w:tcPr>
          <w:p w14:paraId="45491B28" w14:textId="77777777" w:rsidR="003E003E" w:rsidRPr="004E3EC7" w:rsidRDefault="003E003E" w:rsidP="00CF0068">
            <w:pPr>
              <w:ind w:right="-72"/>
              <w:jc w:val="thaiDistribute"/>
              <w:rPr>
                <w:rFonts w:ascii="Arial" w:eastAsia="Arial" w:hAnsi="Arial" w:cs="Arial"/>
                <w:color w:val="000000"/>
              </w:rPr>
            </w:pPr>
          </w:p>
        </w:tc>
      </w:tr>
      <w:tr w:rsidR="00CD0F28" w:rsidRPr="004E3EC7" w14:paraId="0B71E438" w14:textId="77777777" w:rsidTr="00884EF6">
        <w:tc>
          <w:tcPr>
            <w:tcW w:w="3348" w:type="dxa"/>
            <w:shd w:val="clear" w:color="auto" w:fill="auto"/>
            <w:vAlign w:val="center"/>
          </w:tcPr>
          <w:p w14:paraId="42C5C8C2" w14:textId="45089F3D"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Cash on hand</w:t>
            </w:r>
          </w:p>
        </w:tc>
        <w:tc>
          <w:tcPr>
            <w:tcW w:w="1559" w:type="dxa"/>
            <w:shd w:val="clear" w:color="auto" w:fill="FAFAFA"/>
            <w:vAlign w:val="center"/>
          </w:tcPr>
          <w:p w14:paraId="38B3A194" w14:textId="1B620CC7" w:rsidR="00CD0F28" w:rsidRPr="006C581B" w:rsidRDefault="0007465D" w:rsidP="00CD0F28">
            <w:pPr>
              <w:ind w:right="-72"/>
              <w:jc w:val="right"/>
              <w:rPr>
                <w:rFonts w:ascii="Arial" w:hAnsi="Arial" w:cs="Arial"/>
                <w:color w:val="000000"/>
              </w:rPr>
            </w:pPr>
            <w:r w:rsidRPr="006C581B">
              <w:rPr>
                <w:rFonts w:ascii="Arial" w:hAnsi="Arial" w:cs="Arial"/>
                <w:color w:val="000000"/>
              </w:rPr>
              <w:t>820</w:t>
            </w:r>
          </w:p>
        </w:tc>
        <w:tc>
          <w:tcPr>
            <w:tcW w:w="1559" w:type="dxa"/>
            <w:shd w:val="clear" w:color="auto" w:fill="auto"/>
            <w:vAlign w:val="center"/>
          </w:tcPr>
          <w:p w14:paraId="5E4A8235" w14:textId="6566CFA2" w:rsidR="00CD0F28" w:rsidRPr="004E3EC7" w:rsidRDefault="00CD0F28" w:rsidP="00CD0F28">
            <w:pPr>
              <w:ind w:right="-72"/>
              <w:jc w:val="right"/>
              <w:rPr>
                <w:rFonts w:ascii="Arial" w:eastAsia="Arial" w:hAnsi="Arial" w:cs="Arial"/>
                <w:color w:val="000000"/>
              </w:rPr>
            </w:pPr>
            <w:r w:rsidRPr="00106018">
              <w:rPr>
                <w:rFonts w:ascii="Arial" w:hAnsi="Arial" w:cs="Arial"/>
                <w:color w:val="000000"/>
                <w:lang w:val="en-GB"/>
              </w:rPr>
              <w:t>887</w:t>
            </w:r>
          </w:p>
        </w:tc>
        <w:tc>
          <w:tcPr>
            <w:tcW w:w="1559" w:type="dxa"/>
            <w:shd w:val="clear" w:color="auto" w:fill="FAFAFA"/>
            <w:vAlign w:val="center"/>
          </w:tcPr>
          <w:p w14:paraId="6B72041E" w14:textId="34B4E5C7" w:rsidR="00CD0F28" w:rsidRPr="0007465D" w:rsidRDefault="6CF6A83B" w:rsidP="34291FC4">
            <w:pPr>
              <w:ind w:right="-72"/>
              <w:jc w:val="right"/>
              <w:rPr>
                <w:rFonts w:ascii="Arial" w:hAnsi="Arial" w:cs="Arial"/>
                <w:color w:val="000000"/>
              </w:rPr>
            </w:pPr>
            <w:r w:rsidRPr="34291FC4">
              <w:rPr>
                <w:rFonts w:ascii="Arial" w:hAnsi="Arial" w:cs="Arial"/>
                <w:color w:val="000000" w:themeColor="text1"/>
              </w:rPr>
              <w:t>-</w:t>
            </w:r>
          </w:p>
        </w:tc>
        <w:tc>
          <w:tcPr>
            <w:tcW w:w="1560" w:type="dxa"/>
            <w:shd w:val="clear" w:color="auto" w:fill="auto"/>
            <w:vAlign w:val="center"/>
          </w:tcPr>
          <w:p w14:paraId="1014DD13" w14:textId="34387970" w:rsidR="00CD0F28" w:rsidRPr="004E3EC7" w:rsidRDefault="00CD0F28" w:rsidP="00CD0F28">
            <w:pPr>
              <w:ind w:right="-72"/>
              <w:jc w:val="right"/>
              <w:rPr>
                <w:rFonts w:ascii="Arial" w:eastAsia="Arial" w:hAnsi="Arial" w:cs="Arial"/>
                <w:color w:val="000000"/>
              </w:rPr>
            </w:pPr>
            <w:r w:rsidRPr="004E3EC7">
              <w:rPr>
                <w:rFonts w:ascii="Arial" w:hAnsi="Arial" w:cs="Arial"/>
                <w:color w:val="000000"/>
              </w:rPr>
              <w:t>-</w:t>
            </w:r>
          </w:p>
        </w:tc>
      </w:tr>
      <w:tr w:rsidR="00CD0F28" w:rsidRPr="004E3EC7" w14:paraId="20C42D2C" w14:textId="77777777" w:rsidTr="00884EF6">
        <w:tc>
          <w:tcPr>
            <w:tcW w:w="3348" w:type="dxa"/>
            <w:shd w:val="clear" w:color="auto" w:fill="auto"/>
            <w:vAlign w:val="center"/>
          </w:tcPr>
          <w:p w14:paraId="2B4CE24E" w14:textId="76D1AF2A"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Cheque on hand</w:t>
            </w:r>
          </w:p>
        </w:tc>
        <w:tc>
          <w:tcPr>
            <w:tcW w:w="1559" w:type="dxa"/>
            <w:shd w:val="clear" w:color="auto" w:fill="FAFAFA"/>
            <w:vAlign w:val="center"/>
          </w:tcPr>
          <w:p w14:paraId="3F929963" w14:textId="0B1053A1" w:rsidR="00CD0F28" w:rsidRPr="006C581B" w:rsidRDefault="0007465D" w:rsidP="00CD0F28">
            <w:pPr>
              <w:ind w:right="-72"/>
              <w:jc w:val="right"/>
              <w:rPr>
                <w:rFonts w:ascii="Arial" w:hAnsi="Arial" w:cs="Arial"/>
                <w:color w:val="000000"/>
              </w:rPr>
            </w:pPr>
            <w:r w:rsidRPr="006C581B">
              <w:rPr>
                <w:rFonts w:ascii="Arial" w:hAnsi="Arial" w:cs="Arial"/>
                <w:color w:val="000000"/>
              </w:rPr>
              <w:t>40,776</w:t>
            </w:r>
          </w:p>
        </w:tc>
        <w:tc>
          <w:tcPr>
            <w:tcW w:w="1559" w:type="dxa"/>
            <w:shd w:val="clear" w:color="auto" w:fill="auto"/>
            <w:vAlign w:val="center"/>
          </w:tcPr>
          <w:p w14:paraId="761336A4" w14:textId="759785D7" w:rsidR="00CD0F28" w:rsidRPr="004E3EC7" w:rsidRDefault="00CD0F28" w:rsidP="00CD0F28">
            <w:pPr>
              <w:ind w:right="-72"/>
              <w:jc w:val="right"/>
              <w:rPr>
                <w:rFonts w:ascii="Arial" w:eastAsia="Arial" w:hAnsi="Arial" w:cs="Arial"/>
                <w:color w:val="000000"/>
              </w:rPr>
            </w:pPr>
            <w:r w:rsidRPr="00106018">
              <w:rPr>
                <w:rFonts w:ascii="Arial" w:hAnsi="Arial" w:cs="Arial"/>
                <w:color w:val="000000"/>
                <w:lang w:val="en-GB"/>
              </w:rPr>
              <w:t>60</w:t>
            </w:r>
            <w:r w:rsidRPr="004E3EC7">
              <w:rPr>
                <w:rFonts w:ascii="Arial" w:hAnsi="Arial" w:cs="Arial"/>
                <w:color w:val="000000"/>
              </w:rPr>
              <w:t>,</w:t>
            </w:r>
            <w:r w:rsidRPr="00106018">
              <w:rPr>
                <w:rFonts w:ascii="Arial" w:hAnsi="Arial" w:cs="Arial"/>
                <w:color w:val="000000"/>
                <w:lang w:val="en-GB"/>
              </w:rPr>
              <w:t>678</w:t>
            </w:r>
          </w:p>
        </w:tc>
        <w:tc>
          <w:tcPr>
            <w:tcW w:w="1559" w:type="dxa"/>
            <w:shd w:val="clear" w:color="auto" w:fill="FAFAFA"/>
            <w:vAlign w:val="center"/>
          </w:tcPr>
          <w:p w14:paraId="5A241CF3" w14:textId="1ADFC3E2" w:rsidR="00CD0F28" w:rsidRPr="0007465D" w:rsidRDefault="6CF6A83B" w:rsidP="34291FC4">
            <w:pPr>
              <w:ind w:right="-72"/>
              <w:jc w:val="right"/>
              <w:rPr>
                <w:rFonts w:ascii="Arial" w:hAnsi="Arial" w:cs="Arial"/>
                <w:color w:val="000000"/>
              </w:rPr>
            </w:pPr>
            <w:r w:rsidRPr="34291FC4">
              <w:rPr>
                <w:rFonts w:ascii="Arial" w:hAnsi="Arial" w:cs="Arial"/>
                <w:color w:val="000000" w:themeColor="text1"/>
              </w:rPr>
              <w:t>-</w:t>
            </w:r>
          </w:p>
        </w:tc>
        <w:tc>
          <w:tcPr>
            <w:tcW w:w="1560" w:type="dxa"/>
            <w:shd w:val="clear" w:color="auto" w:fill="auto"/>
            <w:vAlign w:val="center"/>
          </w:tcPr>
          <w:p w14:paraId="36777B5B" w14:textId="50F6863C" w:rsidR="00CD0F28" w:rsidRPr="004E3EC7" w:rsidRDefault="00CD0F28" w:rsidP="00CD0F28">
            <w:pPr>
              <w:ind w:right="-72"/>
              <w:jc w:val="right"/>
              <w:rPr>
                <w:rFonts w:ascii="Arial" w:eastAsia="Arial" w:hAnsi="Arial" w:cs="Arial"/>
                <w:color w:val="000000"/>
              </w:rPr>
            </w:pPr>
            <w:r w:rsidRPr="004E3EC7">
              <w:rPr>
                <w:rFonts w:ascii="Arial" w:hAnsi="Arial" w:cs="Arial"/>
                <w:color w:val="000000"/>
              </w:rPr>
              <w:t>-</w:t>
            </w:r>
          </w:p>
        </w:tc>
      </w:tr>
      <w:tr w:rsidR="00CD0F28" w:rsidRPr="004E3EC7" w14:paraId="5382DA48" w14:textId="77777777" w:rsidTr="00884EF6">
        <w:tc>
          <w:tcPr>
            <w:tcW w:w="3348" w:type="dxa"/>
            <w:shd w:val="clear" w:color="auto" w:fill="auto"/>
            <w:vAlign w:val="center"/>
          </w:tcPr>
          <w:p w14:paraId="6AF11A89" w14:textId="6539CD73"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Deposits at bank - at call</w:t>
            </w:r>
          </w:p>
        </w:tc>
        <w:tc>
          <w:tcPr>
            <w:tcW w:w="1559" w:type="dxa"/>
            <w:shd w:val="clear" w:color="auto" w:fill="FAFAFA"/>
            <w:vAlign w:val="center"/>
          </w:tcPr>
          <w:p w14:paraId="3E93FCD2" w14:textId="00A05B53" w:rsidR="00CD0F28" w:rsidRPr="006C581B" w:rsidRDefault="0007465D" w:rsidP="00CD0F28">
            <w:pPr>
              <w:ind w:right="-72"/>
              <w:jc w:val="right"/>
              <w:rPr>
                <w:rFonts w:ascii="Arial" w:hAnsi="Arial" w:cs="Arial"/>
                <w:color w:val="000000"/>
              </w:rPr>
            </w:pPr>
            <w:r w:rsidRPr="006C581B">
              <w:rPr>
                <w:rFonts w:ascii="Arial" w:hAnsi="Arial" w:cs="Arial"/>
                <w:color w:val="000000"/>
              </w:rPr>
              <w:t>897,526</w:t>
            </w:r>
          </w:p>
        </w:tc>
        <w:tc>
          <w:tcPr>
            <w:tcW w:w="1559" w:type="dxa"/>
            <w:shd w:val="clear" w:color="auto" w:fill="auto"/>
            <w:vAlign w:val="center"/>
          </w:tcPr>
          <w:p w14:paraId="4E56D24A" w14:textId="1C8892D3" w:rsidR="00CD0F28" w:rsidRPr="004E3EC7" w:rsidRDefault="00CD0F28" w:rsidP="00CD0F28">
            <w:pPr>
              <w:ind w:right="-72"/>
              <w:jc w:val="right"/>
              <w:rPr>
                <w:rFonts w:ascii="Arial" w:eastAsia="Arial" w:hAnsi="Arial" w:cs="Arial"/>
                <w:color w:val="000000"/>
              </w:rPr>
            </w:pPr>
            <w:r w:rsidRPr="00106018">
              <w:rPr>
                <w:rFonts w:ascii="Arial" w:hAnsi="Arial" w:cs="Arial"/>
                <w:color w:val="000000"/>
                <w:lang w:val="en-GB"/>
              </w:rPr>
              <w:t>699</w:t>
            </w:r>
            <w:r w:rsidRPr="004E3EC7">
              <w:rPr>
                <w:rFonts w:ascii="Arial" w:hAnsi="Arial" w:cs="Arial"/>
                <w:color w:val="000000"/>
              </w:rPr>
              <w:t>,</w:t>
            </w:r>
            <w:r w:rsidRPr="00106018">
              <w:rPr>
                <w:rFonts w:ascii="Arial" w:hAnsi="Arial" w:cs="Arial"/>
                <w:color w:val="000000"/>
                <w:lang w:val="en-GB"/>
              </w:rPr>
              <w:t>383</w:t>
            </w:r>
          </w:p>
        </w:tc>
        <w:tc>
          <w:tcPr>
            <w:tcW w:w="1559" w:type="dxa"/>
            <w:shd w:val="clear" w:color="auto" w:fill="FAFAFA"/>
            <w:vAlign w:val="center"/>
          </w:tcPr>
          <w:p w14:paraId="73CE3E17" w14:textId="23B44C84" w:rsidR="00CD0F28" w:rsidRPr="0007465D" w:rsidRDefault="6CF6A83B" w:rsidP="34291FC4">
            <w:pPr>
              <w:ind w:right="-72"/>
              <w:jc w:val="right"/>
              <w:rPr>
                <w:rFonts w:ascii="Arial" w:hAnsi="Arial" w:cs="Arial"/>
                <w:color w:val="000000"/>
              </w:rPr>
            </w:pPr>
            <w:r w:rsidRPr="34291FC4">
              <w:rPr>
                <w:rFonts w:ascii="Arial" w:hAnsi="Arial" w:cs="Arial"/>
                <w:color w:val="000000" w:themeColor="text1"/>
              </w:rPr>
              <w:t>20,351</w:t>
            </w:r>
          </w:p>
        </w:tc>
        <w:tc>
          <w:tcPr>
            <w:tcW w:w="1560" w:type="dxa"/>
            <w:shd w:val="clear" w:color="auto" w:fill="auto"/>
            <w:vAlign w:val="center"/>
          </w:tcPr>
          <w:p w14:paraId="4A30F70F" w14:textId="3E757920" w:rsidR="00CD0F28" w:rsidRPr="004E3EC7" w:rsidRDefault="00CD0F28" w:rsidP="00CD0F28">
            <w:pPr>
              <w:ind w:right="-72"/>
              <w:jc w:val="right"/>
              <w:rPr>
                <w:rFonts w:ascii="Arial" w:eastAsia="Arial" w:hAnsi="Arial" w:cs="Arial"/>
                <w:color w:val="000000"/>
              </w:rPr>
            </w:pPr>
            <w:r w:rsidRPr="00106018">
              <w:rPr>
                <w:rFonts w:ascii="Arial" w:hAnsi="Arial" w:cs="Arial"/>
                <w:color w:val="000000"/>
                <w:lang w:val="en-GB"/>
              </w:rPr>
              <w:t>51</w:t>
            </w:r>
            <w:r w:rsidRPr="004E3EC7">
              <w:rPr>
                <w:rFonts w:ascii="Arial" w:hAnsi="Arial" w:cs="Arial"/>
                <w:color w:val="000000"/>
              </w:rPr>
              <w:t>,</w:t>
            </w:r>
            <w:r w:rsidRPr="00106018">
              <w:rPr>
                <w:rFonts w:ascii="Arial" w:hAnsi="Arial" w:cs="Arial"/>
                <w:color w:val="000000"/>
                <w:lang w:val="en-GB"/>
              </w:rPr>
              <w:t>833</w:t>
            </w:r>
          </w:p>
        </w:tc>
      </w:tr>
      <w:tr w:rsidR="00CD0F28" w:rsidRPr="004E3EC7" w14:paraId="5903EFD4" w14:textId="77777777" w:rsidTr="00884EF6">
        <w:tc>
          <w:tcPr>
            <w:tcW w:w="3348" w:type="dxa"/>
            <w:shd w:val="clear" w:color="auto" w:fill="auto"/>
            <w:vAlign w:val="center"/>
          </w:tcPr>
          <w:p w14:paraId="5DFCE235" w14:textId="758BA3E5"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Short-term investments</w:t>
            </w:r>
          </w:p>
        </w:tc>
        <w:tc>
          <w:tcPr>
            <w:tcW w:w="1559" w:type="dxa"/>
            <w:tcBorders>
              <w:bottom w:val="single" w:sz="4" w:space="0" w:color="auto"/>
            </w:tcBorders>
            <w:shd w:val="clear" w:color="auto" w:fill="FAFAFA"/>
            <w:vAlign w:val="center"/>
          </w:tcPr>
          <w:p w14:paraId="497EF43A" w14:textId="7A767466" w:rsidR="00CD0F28" w:rsidRPr="006C581B" w:rsidRDefault="0007465D" w:rsidP="00CD0F28">
            <w:pPr>
              <w:ind w:right="-72"/>
              <w:jc w:val="right"/>
              <w:rPr>
                <w:rFonts w:ascii="Arial" w:hAnsi="Arial" w:cs="Arial"/>
                <w:color w:val="000000"/>
              </w:rPr>
            </w:pPr>
            <w:r w:rsidRPr="006C581B">
              <w:rPr>
                <w:rFonts w:ascii="Arial" w:hAnsi="Arial" w:cs="Arial"/>
                <w:color w:val="000000"/>
              </w:rPr>
              <w:t>10,046</w:t>
            </w:r>
          </w:p>
        </w:tc>
        <w:tc>
          <w:tcPr>
            <w:tcW w:w="1559" w:type="dxa"/>
            <w:tcBorders>
              <w:bottom w:val="single" w:sz="4" w:space="0" w:color="auto"/>
            </w:tcBorders>
            <w:shd w:val="clear" w:color="auto" w:fill="auto"/>
            <w:vAlign w:val="center"/>
          </w:tcPr>
          <w:p w14:paraId="266C4145" w14:textId="3BB49D9D" w:rsidR="00CD0F28" w:rsidRPr="004E3EC7" w:rsidRDefault="00CD0F28" w:rsidP="00CD0F28">
            <w:pPr>
              <w:ind w:right="-72"/>
              <w:jc w:val="right"/>
              <w:rPr>
                <w:rFonts w:ascii="Arial" w:eastAsia="Arial" w:hAnsi="Arial" w:cs="Arial"/>
                <w:color w:val="000000"/>
              </w:rPr>
            </w:pPr>
            <w:r w:rsidRPr="00106018">
              <w:rPr>
                <w:rFonts w:ascii="Arial" w:hAnsi="Arial" w:cs="Arial"/>
                <w:color w:val="000000"/>
                <w:lang w:val="en-GB"/>
              </w:rPr>
              <w:t>899</w:t>
            </w:r>
            <w:r w:rsidRPr="004E3EC7">
              <w:rPr>
                <w:rFonts w:ascii="Arial" w:hAnsi="Arial" w:cs="Arial"/>
                <w:color w:val="000000"/>
              </w:rPr>
              <w:t>,</w:t>
            </w:r>
            <w:r w:rsidRPr="00106018">
              <w:rPr>
                <w:rFonts w:ascii="Arial" w:hAnsi="Arial" w:cs="Arial"/>
                <w:color w:val="000000"/>
                <w:lang w:val="en-GB"/>
              </w:rPr>
              <w:t>658</w:t>
            </w:r>
          </w:p>
        </w:tc>
        <w:tc>
          <w:tcPr>
            <w:tcW w:w="1559" w:type="dxa"/>
            <w:tcBorders>
              <w:bottom w:val="single" w:sz="4" w:space="0" w:color="auto"/>
            </w:tcBorders>
            <w:shd w:val="clear" w:color="auto" w:fill="FAFAFA"/>
            <w:vAlign w:val="center"/>
          </w:tcPr>
          <w:p w14:paraId="2210B2A2" w14:textId="2C729005" w:rsidR="00CD0F28" w:rsidRPr="0007465D" w:rsidRDefault="6CF6A83B" w:rsidP="34291FC4">
            <w:pPr>
              <w:ind w:right="-72"/>
              <w:jc w:val="right"/>
              <w:rPr>
                <w:rFonts w:ascii="Arial" w:hAnsi="Arial" w:cs="Arial"/>
                <w:color w:val="000000"/>
              </w:rPr>
            </w:pPr>
            <w:r w:rsidRPr="34291FC4">
              <w:rPr>
                <w:rFonts w:ascii="Arial" w:hAnsi="Arial" w:cs="Arial"/>
                <w:color w:val="000000" w:themeColor="text1"/>
              </w:rPr>
              <w:t>10,046</w:t>
            </w:r>
          </w:p>
        </w:tc>
        <w:tc>
          <w:tcPr>
            <w:tcW w:w="1560" w:type="dxa"/>
            <w:tcBorders>
              <w:bottom w:val="single" w:sz="4" w:space="0" w:color="auto"/>
            </w:tcBorders>
            <w:shd w:val="clear" w:color="auto" w:fill="auto"/>
            <w:vAlign w:val="center"/>
          </w:tcPr>
          <w:p w14:paraId="75A1BE06" w14:textId="1B0F5379" w:rsidR="00CD0F28" w:rsidRPr="004E3EC7" w:rsidRDefault="00CD0F28" w:rsidP="00CD0F28">
            <w:pPr>
              <w:ind w:right="-72"/>
              <w:jc w:val="right"/>
              <w:rPr>
                <w:rFonts w:ascii="Arial" w:eastAsia="Arial" w:hAnsi="Arial" w:cs="Arial"/>
                <w:color w:val="000000"/>
              </w:rPr>
            </w:pPr>
            <w:r w:rsidRPr="00106018">
              <w:rPr>
                <w:rFonts w:ascii="Arial" w:hAnsi="Arial" w:cs="Arial"/>
                <w:color w:val="000000"/>
                <w:lang w:val="en-GB"/>
              </w:rPr>
              <w:t>119</w:t>
            </w:r>
            <w:r w:rsidRPr="004E3EC7">
              <w:rPr>
                <w:rFonts w:ascii="Arial" w:hAnsi="Arial" w:cs="Arial"/>
                <w:color w:val="000000"/>
              </w:rPr>
              <w:t>,</w:t>
            </w:r>
            <w:r w:rsidRPr="00106018">
              <w:rPr>
                <w:rFonts w:ascii="Arial" w:hAnsi="Arial" w:cs="Arial"/>
                <w:color w:val="000000"/>
                <w:lang w:val="en-GB"/>
              </w:rPr>
              <w:t>864</w:t>
            </w:r>
          </w:p>
        </w:tc>
      </w:tr>
      <w:tr w:rsidR="00CD0F28" w:rsidRPr="004E3EC7" w14:paraId="5A4F87D4" w14:textId="77777777" w:rsidTr="00884EF6">
        <w:tc>
          <w:tcPr>
            <w:tcW w:w="3348" w:type="dxa"/>
            <w:shd w:val="clear" w:color="auto" w:fill="auto"/>
            <w:vAlign w:val="center"/>
          </w:tcPr>
          <w:p w14:paraId="07147767" w14:textId="6C10A4E8" w:rsidR="00CD0F28" w:rsidRPr="004E3EC7" w:rsidRDefault="00CD0F28" w:rsidP="00CD0F28">
            <w:pPr>
              <w:jc w:val="thaiDistribute"/>
              <w:rPr>
                <w:rFonts w:ascii="Arial" w:eastAsia="Arial" w:hAnsi="Arial" w:cs="Arial"/>
                <w:color w:val="000000"/>
              </w:rPr>
            </w:pPr>
          </w:p>
        </w:tc>
        <w:tc>
          <w:tcPr>
            <w:tcW w:w="1559" w:type="dxa"/>
            <w:tcBorders>
              <w:top w:val="single" w:sz="4" w:space="0" w:color="auto"/>
            </w:tcBorders>
            <w:shd w:val="clear" w:color="auto" w:fill="FAFAFA"/>
            <w:vAlign w:val="center"/>
          </w:tcPr>
          <w:p w14:paraId="373566A9" w14:textId="544BDE1D" w:rsidR="00CD0F28" w:rsidRPr="006C581B" w:rsidRDefault="00CD0F28" w:rsidP="00CD0F28">
            <w:pPr>
              <w:ind w:right="-72"/>
              <w:jc w:val="right"/>
              <w:rPr>
                <w:rFonts w:ascii="Arial" w:hAnsi="Arial" w:cs="Arial"/>
                <w:color w:val="000000"/>
              </w:rPr>
            </w:pPr>
          </w:p>
        </w:tc>
        <w:tc>
          <w:tcPr>
            <w:tcW w:w="1559" w:type="dxa"/>
            <w:tcBorders>
              <w:top w:val="single" w:sz="4" w:space="0" w:color="auto"/>
            </w:tcBorders>
            <w:shd w:val="clear" w:color="auto" w:fill="auto"/>
            <w:vAlign w:val="center"/>
          </w:tcPr>
          <w:p w14:paraId="16B03CBC" w14:textId="77777777" w:rsidR="00CD0F28" w:rsidRPr="004E3EC7" w:rsidRDefault="00CD0F28" w:rsidP="00CD0F28">
            <w:pPr>
              <w:ind w:right="-72"/>
              <w:jc w:val="right"/>
              <w:rPr>
                <w:rFonts w:ascii="Arial" w:eastAsia="Arial" w:hAnsi="Arial" w:cs="Arial"/>
                <w:color w:val="000000"/>
              </w:rPr>
            </w:pPr>
          </w:p>
        </w:tc>
        <w:tc>
          <w:tcPr>
            <w:tcW w:w="1559" w:type="dxa"/>
            <w:tcBorders>
              <w:top w:val="single" w:sz="4" w:space="0" w:color="auto"/>
            </w:tcBorders>
            <w:shd w:val="clear" w:color="auto" w:fill="FAFAFA"/>
            <w:vAlign w:val="center"/>
          </w:tcPr>
          <w:p w14:paraId="0216BBE3" w14:textId="77777777" w:rsidR="00CD0F28" w:rsidRPr="0007465D" w:rsidRDefault="00CD0F28" w:rsidP="34291FC4">
            <w:pPr>
              <w:ind w:right="-72"/>
              <w:jc w:val="right"/>
              <w:rPr>
                <w:rFonts w:ascii="Arial" w:eastAsia="Arial" w:hAnsi="Arial" w:cs="Arial"/>
                <w:color w:val="000000"/>
              </w:rPr>
            </w:pPr>
          </w:p>
        </w:tc>
        <w:tc>
          <w:tcPr>
            <w:tcW w:w="1560" w:type="dxa"/>
            <w:tcBorders>
              <w:top w:val="single" w:sz="4" w:space="0" w:color="auto"/>
            </w:tcBorders>
            <w:shd w:val="clear" w:color="auto" w:fill="auto"/>
            <w:vAlign w:val="center"/>
          </w:tcPr>
          <w:p w14:paraId="3D32A0CC" w14:textId="77777777" w:rsidR="00CD0F28" w:rsidRPr="004E3EC7" w:rsidRDefault="00CD0F28" w:rsidP="00CD0F28">
            <w:pPr>
              <w:ind w:right="-72"/>
              <w:jc w:val="right"/>
              <w:rPr>
                <w:rFonts w:ascii="Arial" w:eastAsia="Arial" w:hAnsi="Arial" w:cs="Arial"/>
                <w:color w:val="000000"/>
              </w:rPr>
            </w:pPr>
          </w:p>
        </w:tc>
      </w:tr>
      <w:tr w:rsidR="00CD0F28" w:rsidRPr="004E3EC7" w14:paraId="59B916C2" w14:textId="77777777" w:rsidTr="00884EF6">
        <w:tc>
          <w:tcPr>
            <w:tcW w:w="3348" w:type="dxa"/>
            <w:shd w:val="clear" w:color="auto" w:fill="auto"/>
            <w:vAlign w:val="center"/>
          </w:tcPr>
          <w:p w14:paraId="381AB911" w14:textId="091B7058"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Total</w:t>
            </w:r>
          </w:p>
        </w:tc>
        <w:tc>
          <w:tcPr>
            <w:tcW w:w="1559" w:type="dxa"/>
            <w:shd w:val="clear" w:color="auto" w:fill="FAFAFA"/>
            <w:vAlign w:val="center"/>
          </w:tcPr>
          <w:p w14:paraId="743A8DF9" w14:textId="41401C70" w:rsidR="00CD0F28" w:rsidRPr="006C581B" w:rsidRDefault="0007465D" w:rsidP="00CD0F28">
            <w:pPr>
              <w:ind w:right="-72"/>
              <w:jc w:val="right"/>
              <w:rPr>
                <w:rFonts w:ascii="Arial" w:hAnsi="Arial" w:cs="Arial"/>
                <w:color w:val="000000"/>
              </w:rPr>
            </w:pPr>
            <w:r w:rsidRPr="006C581B">
              <w:rPr>
                <w:rFonts w:ascii="Arial" w:hAnsi="Arial" w:cs="Arial"/>
                <w:color w:val="000000"/>
              </w:rPr>
              <w:t>949,168</w:t>
            </w:r>
          </w:p>
        </w:tc>
        <w:tc>
          <w:tcPr>
            <w:tcW w:w="1559" w:type="dxa"/>
            <w:shd w:val="clear" w:color="auto" w:fill="auto"/>
            <w:vAlign w:val="center"/>
          </w:tcPr>
          <w:p w14:paraId="056590A2" w14:textId="36020EB7" w:rsidR="00CD0F28" w:rsidRPr="004E3EC7" w:rsidRDefault="00CD0F28" w:rsidP="00CD0F28">
            <w:pPr>
              <w:ind w:right="-72"/>
              <w:jc w:val="right"/>
              <w:rPr>
                <w:rFonts w:ascii="Arial" w:eastAsia="Arial" w:hAnsi="Arial" w:cs="Arial"/>
                <w:color w:val="000000"/>
              </w:rPr>
            </w:pPr>
            <w:r w:rsidRPr="00106018">
              <w:rPr>
                <w:rFonts w:ascii="Arial" w:hAnsi="Arial" w:cs="Arial"/>
                <w:color w:val="000000"/>
                <w:lang w:val="en-GB"/>
              </w:rPr>
              <w:t>1</w:t>
            </w:r>
            <w:r w:rsidRPr="004E3EC7">
              <w:rPr>
                <w:rFonts w:ascii="Arial" w:hAnsi="Arial" w:cs="Arial"/>
                <w:color w:val="000000"/>
              </w:rPr>
              <w:t>,</w:t>
            </w:r>
            <w:r w:rsidRPr="00106018">
              <w:rPr>
                <w:rFonts w:ascii="Arial" w:hAnsi="Arial" w:cs="Arial"/>
                <w:color w:val="000000"/>
                <w:lang w:val="en-GB"/>
              </w:rPr>
              <w:t>660</w:t>
            </w:r>
            <w:r w:rsidRPr="004E3EC7">
              <w:rPr>
                <w:rFonts w:ascii="Arial" w:hAnsi="Arial" w:cs="Arial"/>
                <w:color w:val="000000"/>
              </w:rPr>
              <w:t>,</w:t>
            </w:r>
            <w:r w:rsidRPr="00106018">
              <w:rPr>
                <w:rFonts w:ascii="Arial" w:hAnsi="Arial" w:cs="Arial"/>
                <w:color w:val="000000"/>
                <w:lang w:val="en-GB"/>
              </w:rPr>
              <w:t>606</w:t>
            </w:r>
          </w:p>
        </w:tc>
        <w:tc>
          <w:tcPr>
            <w:tcW w:w="1559" w:type="dxa"/>
            <w:shd w:val="clear" w:color="auto" w:fill="FAFAFA"/>
            <w:vAlign w:val="bottom"/>
          </w:tcPr>
          <w:p w14:paraId="246A3E0B" w14:textId="04A92BD2" w:rsidR="00CD0F28" w:rsidRPr="0007465D" w:rsidRDefault="6CF6A83B" w:rsidP="34291FC4">
            <w:pPr>
              <w:ind w:right="-72"/>
              <w:jc w:val="right"/>
              <w:rPr>
                <w:rFonts w:ascii="Arial" w:hAnsi="Arial" w:cs="Arial"/>
                <w:color w:val="000000"/>
              </w:rPr>
            </w:pPr>
            <w:r w:rsidRPr="34291FC4">
              <w:rPr>
                <w:rFonts w:ascii="Arial" w:hAnsi="Arial" w:cs="Arial"/>
                <w:color w:val="000000" w:themeColor="text1"/>
              </w:rPr>
              <w:t>30,397</w:t>
            </w:r>
          </w:p>
        </w:tc>
        <w:tc>
          <w:tcPr>
            <w:tcW w:w="1560" w:type="dxa"/>
            <w:shd w:val="clear" w:color="auto" w:fill="auto"/>
            <w:vAlign w:val="center"/>
          </w:tcPr>
          <w:p w14:paraId="1ADADF66" w14:textId="07FB6072" w:rsidR="00CD0F28" w:rsidRPr="004E3EC7" w:rsidRDefault="00CD0F28" w:rsidP="00CD0F28">
            <w:pPr>
              <w:ind w:right="-72"/>
              <w:jc w:val="right"/>
              <w:rPr>
                <w:rFonts w:ascii="Arial" w:eastAsia="Arial" w:hAnsi="Arial" w:cs="Arial"/>
                <w:color w:val="000000"/>
              </w:rPr>
            </w:pPr>
            <w:r w:rsidRPr="00106018">
              <w:rPr>
                <w:rFonts w:ascii="Arial" w:hAnsi="Arial" w:cs="Arial"/>
                <w:color w:val="000000"/>
                <w:lang w:val="en-GB"/>
              </w:rPr>
              <w:t>171</w:t>
            </w:r>
            <w:r w:rsidRPr="004E3EC7">
              <w:rPr>
                <w:rFonts w:ascii="Arial" w:hAnsi="Arial" w:cs="Arial"/>
                <w:color w:val="000000"/>
              </w:rPr>
              <w:t>,</w:t>
            </w:r>
            <w:r w:rsidRPr="00106018">
              <w:rPr>
                <w:rFonts w:ascii="Arial" w:hAnsi="Arial" w:cs="Arial"/>
                <w:color w:val="000000"/>
                <w:lang w:val="en-GB"/>
              </w:rPr>
              <w:t>697</w:t>
            </w:r>
          </w:p>
        </w:tc>
      </w:tr>
      <w:tr w:rsidR="00CD0F28" w:rsidRPr="004E3EC7" w14:paraId="6B4B2C68" w14:textId="77777777" w:rsidTr="00884EF6">
        <w:tc>
          <w:tcPr>
            <w:tcW w:w="3348" w:type="dxa"/>
            <w:shd w:val="clear" w:color="auto" w:fill="auto"/>
            <w:vAlign w:val="bottom"/>
          </w:tcPr>
          <w:p w14:paraId="573A9516" w14:textId="77777777" w:rsidR="00CD0F28" w:rsidRPr="004E3EC7" w:rsidRDefault="00CD0F28" w:rsidP="00CD0F28">
            <w:pPr>
              <w:jc w:val="thaiDistribute"/>
              <w:rPr>
                <w:rFonts w:ascii="Arial" w:eastAsia="Arial" w:hAnsi="Arial" w:cs="Arial"/>
                <w:color w:val="000000"/>
              </w:rPr>
            </w:pPr>
            <w:proofErr w:type="gramStart"/>
            <w:r w:rsidRPr="004E3EC7">
              <w:rPr>
                <w:rFonts w:ascii="Arial" w:eastAsia="Arial" w:hAnsi="Arial" w:cs="Arial"/>
                <w:color w:val="000000"/>
                <w:u w:val="single"/>
              </w:rPr>
              <w:t>Less</w:t>
            </w:r>
            <w:r w:rsidRPr="004E3EC7">
              <w:rPr>
                <w:rFonts w:ascii="Arial" w:eastAsia="Arial" w:hAnsi="Arial" w:cs="Arial"/>
                <w:color w:val="000000"/>
              </w:rPr>
              <w:t xml:space="preserve">  Allowance</w:t>
            </w:r>
            <w:proofErr w:type="gramEnd"/>
            <w:r w:rsidRPr="004E3EC7">
              <w:rPr>
                <w:rFonts w:ascii="Arial" w:eastAsia="Arial" w:hAnsi="Arial" w:cs="Arial"/>
                <w:color w:val="000000"/>
              </w:rPr>
              <w:t xml:space="preserve"> for expected </w:t>
            </w:r>
          </w:p>
          <w:p w14:paraId="2CAAEDFD" w14:textId="4E4FEC4D"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 xml:space="preserve">            credit loss</w:t>
            </w:r>
          </w:p>
        </w:tc>
        <w:tc>
          <w:tcPr>
            <w:tcW w:w="1559" w:type="dxa"/>
            <w:tcBorders>
              <w:bottom w:val="single" w:sz="4" w:space="0" w:color="auto"/>
            </w:tcBorders>
            <w:shd w:val="clear" w:color="auto" w:fill="FAFAFA"/>
            <w:vAlign w:val="bottom"/>
          </w:tcPr>
          <w:p w14:paraId="3478D0C3" w14:textId="4AA2F46E" w:rsidR="00CD0F28" w:rsidRPr="006C581B" w:rsidRDefault="0007465D" w:rsidP="00CD0F28">
            <w:pPr>
              <w:ind w:right="-72"/>
              <w:jc w:val="right"/>
              <w:rPr>
                <w:rFonts w:ascii="Arial" w:hAnsi="Arial" w:cs="Arial"/>
                <w:color w:val="000000"/>
              </w:rPr>
            </w:pPr>
            <w:r w:rsidRPr="006C581B">
              <w:rPr>
                <w:rFonts w:ascii="Arial" w:hAnsi="Arial" w:cs="Arial"/>
                <w:color w:val="000000"/>
              </w:rPr>
              <w:t>(</w:t>
            </w:r>
            <w:r w:rsidR="001D020E" w:rsidRPr="006C581B">
              <w:rPr>
                <w:rFonts w:ascii="Arial" w:hAnsi="Arial" w:cs="Arial"/>
                <w:color w:val="000000"/>
              </w:rPr>
              <w:t>7</w:t>
            </w:r>
            <w:r w:rsidRPr="006C581B">
              <w:rPr>
                <w:rFonts w:ascii="Arial" w:hAnsi="Arial" w:cs="Arial"/>
                <w:color w:val="000000"/>
              </w:rPr>
              <w:t>)</w:t>
            </w:r>
          </w:p>
        </w:tc>
        <w:tc>
          <w:tcPr>
            <w:tcW w:w="1559" w:type="dxa"/>
            <w:tcBorders>
              <w:bottom w:val="single" w:sz="4" w:space="0" w:color="auto"/>
            </w:tcBorders>
            <w:shd w:val="clear" w:color="auto" w:fill="auto"/>
            <w:vAlign w:val="bottom"/>
          </w:tcPr>
          <w:p w14:paraId="19ED981E" w14:textId="51AFA059" w:rsidR="00CD0F28" w:rsidRPr="004E3EC7" w:rsidRDefault="00CD0F28" w:rsidP="00CD0F28">
            <w:pPr>
              <w:ind w:right="-72"/>
              <w:jc w:val="right"/>
              <w:rPr>
                <w:rFonts w:ascii="Arial" w:eastAsia="Arial" w:hAnsi="Arial" w:cs="Arial"/>
                <w:color w:val="000000"/>
              </w:rPr>
            </w:pPr>
            <w:r w:rsidRPr="004E3EC7">
              <w:rPr>
                <w:rFonts w:ascii="Arial" w:hAnsi="Arial" w:cs="Arial"/>
                <w:color w:val="000000"/>
              </w:rPr>
              <w:t>(</w:t>
            </w:r>
            <w:r w:rsidRPr="00106018">
              <w:rPr>
                <w:rFonts w:ascii="Arial" w:hAnsi="Arial" w:cs="Arial"/>
                <w:color w:val="000000"/>
                <w:lang w:val="en-GB"/>
              </w:rPr>
              <w:t>229</w:t>
            </w:r>
            <w:r w:rsidRPr="004E3EC7">
              <w:rPr>
                <w:rFonts w:ascii="Arial" w:hAnsi="Arial" w:cs="Arial"/>
                <w:color w:val="000000"/>
              </w:rPr>
              <w:t>)</w:t>
            </w:r>
          </w:p>
        </w:tc>
        <w:tc>
          <w:tcPr>
            <w:tcW w:w="1559" w:type="dxa"/>
            <w:tcBorders>
              <w:bottom w:val="single" w:sz="4" w:space="0" w:color="auto"/>
            </w:tcBorders>
            <w:shd w:val="clear" w:color="auto" w:fill="FAFAFA"/>
            <w:vAlign w:val="bottom"/>
          </w:tcPr>
          <w:p w14:paraId="4AF1711E" w14:textId="08F24643" w:rsidR="00CD0F28" w:rsidRPr="0007465D" w:rsidRDefault="6CF6A83B" w:rsidP="34291FC4">
            <w:pPr>
              <w:ind w:right="-72"/>
              <w:jc w:val="right"/>
              <w:rPr>
                <w:rFonts w:ascii="Arial" w:hAnsi="Arial" w:cs="Arial"/>
                <w:color w:val="000000"/>
              </w:rPr>
            </w:pPr>
            <w:r w:rsidRPr="34291FC4">
              <w:rPr>
                <w:rFonts w:ascii="Arial" w:hAnsi="Arial" w:cs="Arial"/>
                <w:color w:val="000000" w:themeColor="text1"/>
              </w:rPr>
              <w:t>(1)</w:t>
            </w:r>
          </w:p>
        </w:tc>
        <w:tc>
          <w:tcPr>
            <w:tcW w:w="1560" w:type="dxa"/>
            <w:tcBorders>
              <w:bottom w:val="single" w:sz="4" w:space="0" w:color="auto"/>
            </w:tcBorders>
            <w:shd w:val="clear" w:color="auto" w:fill="auto"/>
            <w:vAlign w:val="bottom"/>
          </w:tcPr>
          <w:p w14:paraId="2B8D6AE9" w14:textId="59A7533E" w:rsidR="00CD0F28" w:rsidRPr="004E3EC7" w:rsidRDefault="00CD0F28" w:rsidP="00CD0F28">
            <w:pPr>
              <w:ind w:right="-72"/>
              <w:jc w:val="right"/>
              <w:rPr>
                <w:rFonts w:ascii="Arial" w:eastAsia="Arial" w:hAnsi="Arial" w:cs="Arial"/>
                <w:color w:val="000000"/>
              </w:rPr>
            </w:pPr>
            <w:r w:rsidRPr="004E3EC7">
              <w:rPr>
                <w:rFonts w:ascii="Arial" w:hAnsi="Arial" w:cs="Arial"/>
                <w:color w:val="000000"/>
              </w:rPr>
              <w:t>(</w:t>
            </w:r>
            <w:r w:rsidRPr="00106018">
              <w:rPr>
                <w:rFonts w:ascii="Arial" w:hAnsi="Arial" w:cs="Arial"/>
                <w:color w:val="000000"/>
                <w:lang w:val="en-GB"/>
              </w:rPr>
              <w:t>1</w:t>
            </w:r>
            <w:r w:rsidRPr="004E3EC7">
              <w:rPr>
                <w:rFonts w:ascii="Arial" w:hAnsi="Arial" w:cs="Arial"/>
                <w:color w:val="000000"/>
              </w:rPr>
              <w:t>)</w:t>
            </w:r>
          </w:p>
        </w:tc>
      </w:tr>
      <w:tr w:rsidR="00CD0F28" w:rsidRPr="004E3EC7" w14:paraId="7AEA2357" w14:textId="77777777" w:rsidTr="00884EF6">
        <w:tc>
          <w:tcPr>
            <w:tcW w:w="3348" w:type="dxa"/>
            <w:shd w:val="clear" w:color="auto" w:fill="auto"/>
            <w:vAlign w:val="center"/>
          </w:tcPr>
          <w:p w14:paraId="3DF381B9" w14:textId="0ED37486" w:rsidR="00CD0F28" w:rsidRPr="004E3EC7" w:rsidRDefault="00CD0F28" w:rsidP="00CD0F28">
            <w:pPr>
              <w:jc w:val="thaiDistribute"/>
              <w:rPr>
                <w:rFonts w:ascii="Arial" w:eastAsia="Arial" w:hAnsi="Arial" w:cs="Arial"/>
                <w:color w:val="000000"/>
              </w:rPr>
            </w:pPr>
          </w:p>
        </w:tc>
        <w:tc>
          <w:tcPr>
            <w:tcW w:w="1559" w:type="dxa"/>
            <w:tcBorders>
              <w:top w:val="single" w:sz="4" w:space="0" w:color="auto"/>
            </w:tcBorders>
            <w:shd w:val="clear" w:color="auto" w:fill="FAFAFA"/>
          </w:tcPr>
          <w:p w14:paraId="41C47E6F" w14:textId="77777777" w:rsidR="00CD0F28" w:rsidRPr="006C581B" w:rsidRDefault="00CD0F28" w:rsidP="00CD0F28">
            <w:pPr>
              <w:ind w:right="-72"/>
              <w:jc w:val="right"/>
              <w:rPr>
                <w:rFonts w:ascii="Arial" w:eastAsia="Arial" w:hAnsi="Arial" w:cs="Arial"/>
                <w:color w:val="000000"/>
              </w:rPr>
            </w:pPr>
          </w:p>
        </w:tc>
        <w:tc>
          <w:tcPr>
            <w:tcW w:w="1559" w:type="dxa"/>
            <w:tcBorders>
              <w:top w:val="single" w:sz="4" w:space="0" w:color="auto"/>
            </w:tcBorders>
            <w:shd w:val="clear" w:color="auto" w:fill="auto"/>
          </w:tcPr>
          <w:p w14:paraId="2A333534" w14:textId="77777777" w:rsidR="00CD0F28" w:rsidRPr="004E3EC7" w:rsidRDefault="00CD0F28" w:rsidP="00CD0F28">
            <w:pPr>
              <w:ind w:right="-72"/>
              <w:jc w:val="right"/>
              <w:rPr>
                <w:rFonts w:ascii="Arial" w:eastAsia="Arial" w:hAnsi="Arial" w:cs="Arial"/>
                <w:color w:val="000000"/>
              </w:rPr>
            </w:pPr>
          </w:p>
        </w:tc>
        <w:tc>
          <w:tcPr>
            <w:tcW w:w="1559" w:type="dxa"/>
            <w:tcBorders>
              <w:top w:val="single" w:sz="4" w:space="0" w:color="auto"/>
            </w:tcBorders>
            <w:shd w:val="clear" w:color="auto" w:fill="FAFAFA"/>
          </w:tcPr>
          <w:p w14:paraId="098CCD4F" w14:textId="77777777" w:rsidR="00CD0F28" w:rsidRPr="0007465D" w:rsidRDefault="00CD0F28" w:rsidP="00CD0F28">
            <w:pPr>
              <w:ind w:right="-72"/>
              <w:jc w:val="right"/>
              <w:rPr>
                <w:rFonts w:ascii="Arial" w:eastAsia="Arial" w:hAnsi="Arial" w:cs="Arial"/>
                <w:color w:val="000000"/>
                <w:highlight w:val="yellow"/>
              </w:rPr>
            </w:pPr>
          </w:p>
        </w:tc>
        <w:tc>
          <w:tcPr>
            <w:tcW w:w="1560" w:type="dxa"/>
            <w:tcBorders>
              <w:top w:val="single" w:sz="4" w:space="0" w:color="auto"/>
            </w:tcBorders>
            <w:shd w:val="clear" w:color="auto" w:fill="auto"/>
            <w:vAlign w:val="center"/>
          </w:tcPr>
          <w:p w14:paraId="79ACF2C3" w14:textId="77777777" w:rsidR="00CD0F28" w:rsidRPr="004E3EC7" w:rsidRDefault="00CD0F28" w:rsidP="00CD0F28">
            <w:pPr>
              <w:ind w:right="-72"/>
              <w:jc w:val="right"/>
              <w:rPr>
                <w:rFonts w:ascii="Arial" w:eastAsia="Arial" w:hAnsi="Arial" w:cs="Arial"/>
                <w:color w:val="000000"/>
              </w:rPr>
            </w:pPr>
          </w:p>
        </w:tc>
      </w:tr>
      <w:tr w:rsidR="00CD0F28" w:rsidRPr="004E3EC7" w14:paraId="74471A9C" w14:textId="77777777" w:rsidTr="00884EF6">
        <w:tc>
          <w:tcPr>
            <w:tcW w:w="3348" w:type="dxa"/>
            <w:shd w:val="clear" w:color="auto" w:fill="auto"/>
            <w:vAlign w:val="center"/>
          </w:tcPr>
          <w:p w14:paraId="09AC0D64" w14:textId="463B2E03" w:rsidR="00CD0F28" w:rsidRPr="004E3EC7" w:rsidRDefault="00CD0F28" w:rsidP="00CD0F28">
            <w:pPr>
              <w:jc w:val="thaiDistribute"/>
              <w:rPr>
                <w:rFonts w:ascii="Arial" w:eastAsia="Arial" w:hAnsi="Arial" w:cs="Arial"/>
                <w:b/>
                <w:bCs/>
                <w:color w:val="000000"/>
              </w:rPr>
            </w:pPr>
            <w:r w:rsidRPr="004E3EC7">
              <w:rPr>
                <w:rFonts w:ascii="Arial" w:eastAsia="Arial" w:hAnsi="Arial" w:cs="Arial"/>
                <w:b/>
                <w:bCs/>
                <w:color w:val="000000"/>
              </w:rPr>
              <w:t>Total</w:t>
            </w:r>
          </w:p>
        </w:tc>
        <w:tc>
          <w:tcPr>
            <w:tcW w:w="1559" w:type="dxa"/>
            <w:tcBorders>
              <w:bottom w:val="single" w:sz="4" w:space="0" w:color="auto"/>
            </w:tcBorders>
            <w:shd w:val="clear" w:color="auto" w:fill="FAFAFA"/>
            <w:vAlign w:val="bottom"/>
          </w:tcPr>
          <w:p w14:paraId="288A6F40" w14:textId="456FA929" w:rsidR="00CD0F28" w:rsidRPr="006C581B" w:rsidRDefault="0007465D" w:rsidP="00CD0F28">
            <w:pPr>
              <w:ind w:right="-72"/>
              <w:jc w:val="right"/>
              <w:rPr>
                <w:rFonts w:ascii="Arial" w:hAnsi="Arial" w:cs="Arial"/>
                <w:color w:val="000000"/>
              </w:rPr>
            </w:pPr>
            <w:r w:rsidRPr="006C581B">
              <w:rPr>
                <w:rFonts w:ascii="Arial" w:hAnsi="Arial" w:cs="Arial"/>
                <w:color w:val="000000"/>
              </w:rPr>
              <w:t>949,16</w:t>
            </w:r>
            <w:r w:rsidR="001D020E" w:rsidRPr="006C581B">
              <w:rPr>
                <w:rFonts w:ascii="Arial" w:hAnsi="Arial" w:cs="Arial"/>
                <w:color w:val="000000"/>
              </w:rPr>
              <w:t>1</w:t>
            </w:r>
          </w:p>
        </w:tc>
        <w:tc>
          <w:tcPr>
            <w:tcW w:w="1559" w:type="dxa"/>
            <w:tcBorders>
              <w:bottom w:val="single" w:sz="4" w:space="0" w:color="auto"/>
            </w:tcBorders>
            <w:shd w:val="clear" w:color="auto" w:fill="auto"/>
            <w:vAlign w:val="bottom"/>
          </w:tcPr>
          <w:p w14:paraId="61DAAD62" w14:textId="0331545C" w:rsidR="00CD0F28" w:rsidRPr="004E3EC7" w:rsidRDefault="00CD0F28" w:rsidP="00CD0F28">
            <w:pPr>
              <w:ind w:right="-72"/>
              <w:jc w:val="right"/>
              <w:rPr>
                <w:rFonts w:ascii="Arial" w:eastAsia="Arial" w:hAnsi="Arial" w:cs="Arial"/>
                <w:color w:val="000000"/>
              </w:rPr>
            </w:pPr>
            <w:r w:rsidRPr="00106018">
              <w:rPr>
                <w:rFonts w:ascii="Arial" w:hAnsi="Arial" w:cs="Arial"/>
                <w:color w:val="000000"/>
                <w:lang w:val="en-GB"/>
              </w:rPr>
              <w:t>1</w:t>
            </w:r>
            <w:r w:rsidRPr="004E3EC7">
              <w:rPr>
                <w:rFonts w:ascii="Arial" w:hAnsi="Arial" w:cs="Arial"/>
                <w:color w:val="000000"/>
              </w:rPr>
              <w:t>,</w:t>
            </w:r>
            <w:r w:rsidRPr="00106018">
              <w:rPr>
                <w:rFonts w:ascii="Arial" w:hAnsi="Arial" w:cs="Arial"/>
                <w:color w:val="000000"/>
                <w:lang w:val="en-GB"/>
              </w:rPr>
              <w:t>660</w:t>
            </w:r>
            <w:r w:rsidRPr="004E3EC7">
              <w:rPr>
                <w:rFonts w:ascii="Arial" w:hAnsi="Arial" w:cs="Arial"/>
                <w:color w:val="000000"/>
              </w:rPr>
              <w:t>,</w:t>
            </w:r>
            <w:r w:rsidRPr="00106018">
              <w:rPr>
                <w:rFonts w:ascii="Arial" w:hAnsi="Arial" w:cs="Arial"/>
                <w:color w:val="000000"/>
                <w:lang w:val="en-GB"/>
              </w:rPr>
              <w:t>377</w:t>
            </w:r>
          </w:p>
        </w:tc>
        <w:tc>
          <w:tcPr>
            <w:tcW w:w="1559" w:type="dxa"/>
            <w:tcBorders>
              <w:bottom w:val="single" w:sz="4" w:space="0" w:color="auto"/>
            </w:tcBorders>
            <w:shd w:val="clear" w:color="auto" w:fill="FAFAFA"/>
            <w:vAlign w:val="bottom"/>
          </w:tcPr>
          <w:p w14:paraId="1D3A7F37" w14:textId="3085BDB1" w:rsidR="00CD0F28" w:rsidRPr="0007465D" w:rsidRDefault="6CF6A83B" w:rsidP="00CD0F28">
            <w:pPr>
              <w:ind w:right="-72"/>
              <w:jc w:val="right"/>
              <w:rPr>
                <w:rFonts w:ascii="Arial" w:hAnsi="Arial" w:cs="Arial"/>
                <w:color w:val="000000"/>
                <w:highlight w:val="yellow"/>
              </w:rPr>
            </w:pPr>
            <w:r w:rsidRPr="34291FC4">
              <w:rPr>
                <w:rFonts w:ascii="Arial" w:hAnsi="Arial" w:cs="Arial"/>
                <w:color w:val="000000" w:themeColor="text1"/>
              </w:rPr>
              <w:t>30,396</w:t>
            </w:r>
          </w:p>
        </w:tc>
        <w:tc>
          <w:tcPr>
            <w:tcW w:w="1560" w:type="dxa"/>
            <w:tcBorders>
              <w:bottom w:val="single" w:sz="4" w:space="0" w:color="auto"/>
            </w:tcBorders>
            <w:shd w:val="clear" w:color="auto" w:fill="auto"/>
            <w:vAlign w:val="center"/>
          </w:tcPr>
          <w:p w14:paraId="682F290F" w14:textId="167DF0F1" w:rsidR="00CD0F28" w:rsidRPr="004E3EC7" w:rsidRDefault="00CD0F28" w:rsidP="00CD0F28">
            <w:pPr>
              <w:ind w:right="-72"/>
              <w:jc w:val="right"/>
              <w:rPr>
                <w:rFonts w:ascii="Arial" w:eastAsia="Arial" w:hAnsi="Arial" w:cs="Arial"/>
                <w:color w:val="000000"/>
              </w:rPr>
            </w:pPr>
            <w:r w:rsidRPr="00106018">
              <w:rPr>
                <w:rFonts w:ascii="Arial" w:hAnsi="Arial" w:cs="Arial"/>
                <w:color w:val="000000"/>
                <w:lang w:val="en-GB"/>
              </w:rPr>
              <w:t>171</w:t>
            </w:r>
            <w:r w:rsidRPr="004E3EC7">
              <w:rPr>
                <w:rFonts w:ascii="Arial" w:hAnsi="Arial" w:cs="Arial"/>
                <w:color w:val="000000"/>
              </w:rPr>
              <w:t>,</w:t>
            </w:r>
            <w:r w:rsidRPr="00106018">
              <w:rPr>
                <w:rFonts w:ascii="Arial" w:hAnsi="Arial" w:cs="Arial"/>
                <w:color w:val="000000"/>
                <w:lang w:val="en-GB"/>
              </w:rPr>
              <w:t>696</w:t>
            </w:r>
          </w:p>
        </w:tc>
      </w:tr>
    </w:tbl>
    <w:p w14:paraId="001D6BB0" w14:textId="77777777" w:rsidR="005B5BDE" w:rsidRDefault="005B5BDE">
      <w:pPr>
        <w:rPr>
          <w:rFonts w:ascii="Arial" w:eastAsia="Arial" w:hAnsi="Arial" w:cs="Arial"/>
          <w:color w:val="000000"/>
        </w:rPr>
      </w:pPr>
      <w:r>
        <w:rPr>
          <w:rFonts w:ascii="Arial" w:eastAsia="Arial" w:hAnsi="Arial" w:cs="Arial"/>
          <w:color w:val="000000"/>
        </w:rPr>
        <w:br w:type="page"/>
      </w:r>
    </w:p>
    <w:tbl>
      <w:tblPr>
        <w:tblW w:w="9450" w:type="dxa"/>
        <w:tblInd w:w="108" w:type="dxa"/>
        <w:tblLayout w:type="fixed"/>
        <w:tblLook w:val="0400" w:firstRow="0" w:lastRow="0" w:firstColumn="0" w:lastColumn="0" w:noHBand="0" w:noVBand="1"/>
      </w:tblPr>
      <w:tblGrid>
        <w:gridCol w:w="9450"/>
      </w:tblGrid>
      <w:tr w:rsidR="00960CD7" w:rsidRPr="004E3EC7" w14:paraId="09B1F92B" w14:textId="77777777" w:rsidTr="00884EF6">
        <w:trPr>
          <w:trHeight w:val="368"/>
        </w:trPr>
        <w:tc>
          <w:tcPr>
            <w:tcW w:w="9450" w:type="dxa"/>
            <w:shd w:val="clear" w:color="auto" w:fill="FFA543"/>
            <w:vAlign w:val="center"/>
          </w:tcPr>
          <w:p w14:paraId="22BB622C" w14:textId="646CB0CD" w:rsidR="00960CD7" w:rsidRPr="004E3EC7" w:rsidRDefault="0041517D"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1517D">
              <w:rPr>
                <w:rFonts w:cs="Arial"/>
                <w:b/>
                <w:bCs/>
                <w:color w:val="FFFFFF" w:themeColor="background1"/>
                <w:sz w:val="20"/>
                <w:szCs w:val="20"/>
              </w:rPr>
              <w:lastRenderedPageBreak/>
              <w:t>Premiums due and uncollected, net</w:t>
            </w:r>
          </w:p>
        </w:tc>
      </w:tr>
    </w:tbl>
    <w:p w14:paraId="188D22C2" w14:textId="77777777" w:rsidR="009A26FF" w:rsidRPr="004E3EC7" w:rsidRDefault="009A26FF" w:rsidP="00AC1B4E">
      <w:pPr>
        <w:jc w:val="both"/>
        <w:rPr>
          <w:rFonts w:ascii="Arial" w:eastAsia="Arial" w:hAnsi="Arial" w:cs="Arial"/>
          <w:color w:val="000000"/>
        </w:rPr>
      </w:pPr>
    </w:p>
    <w:p w14:paraId="2CA83857" w14:textId="77F4E76A" w:rsidR="00AE671F" w:rsidRPr="004E3EC7" w:rsidRDefault="00AE671F" w:rsidP="00AC1B4E">
      <w:pPr>
        <w:jc w:val="thaiDistribute"/>
        <w:rPr>
          <w:rFonts w:ascii="Arial" w:eastAsia="Arial" w:hAnsi="Arial" w:cs="Arial"/>
          <w:color w:val="000000"/>
        </w:rPr>
      </w:pPr>
      <w:r w:rsidRPr="004E3EC7">
        <w:rPr>
          <w:rFonts w:ascii="Arial" w:eastAsia="Arial" w:hAnsi="Arial" w:cs="Arial"/>
          <w:color w:val="000000"/>
        </w:rPr>
        <w:t xml:space="preserve">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the balances </w:t>
      </w:r>
      <w:r w:rsidRPr="000C277C">
        <w:rPr>
          <w:rFonts w:ascii="Arial" w:eastAsia="Arial" w:hAnsi="Arial" w:cs="Arial"/>
          <w:color w:val="000000"/>
        </w:rPr>
        <w:t xml:space="preserve">of </w:t>
      </w:r>
      <w:r w:rsidR="0041517D" w:rsidRPr="000C277C">
        <w:rPr>
          <w:rFonts w:ascii="Arial" w:eastAsia="Arial" w:hAnsi="Arial" w:cs="Arial"/>
          <w:color w:val="000000"/>
        </w:rPr>
        <w:t>premiums due and uncollected</w:t>
      </w:r>
      <w:r w:rsidRPr="000C277C">
        <w:rPr>
          <w:rFonts w:ascii="Arial" w:eastAsia="Arial" w:hAnsi="Arial" w:cs="Arial"/>
          <w:color w:val="000000"/>
        </w:rPr>
        <w:t xml:space="preserve"> were aged</w:t>
      </w:r>
      <w:r w:rsidRPr="004E3EC7">
        <w:rPr>
          <w:rFonts w:ascii="Arial" w:eastAsia="Arial" w:hAnsi="Arial" w:cs="Arial"/>
          <w:color w:val="000000"/>
        </w:rPr>
        <w:t xml:space="preserve"> as follows:</w:t>
      </w:r>
    </w:p>
    <w:p w14:paraId="2AB1A045" w14:textId="7B5E36E7" w:rsidR="004E4A54" w:rsidRPr="004E3EC7"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4E3EC7" w14:paraId="11083D6E" w14:textId="77777777" w:rsidTr="00884EF6">
        <w:tc>
          <w:tcPr>
            <w:tcW w:w="6466" w:type="dxa"/>
            <w:vAlign w:val="bottom"/>
          </w:tcPr>
          <w:p w14:paraId="6A7FB0BE" w14:textId="77777777" w:rsidR="004E4A54" w:rsidRPr="004E3EC7" w:rsidRDefault="004E4A54" w:rsidP="00AC1B4E">
            <w:pPr>
              <w:jc w:val="thaiDistribute"/>
              <w:rPr>
                <w:rFonts w:ascii="Arial" w:eastAsia="Arial" w:hAnsi="Arial" w:cs="Arial"/>
                <w:color w:val="000000"/>
              </w:rPr>
            </w:pPr>
          </w:p>
        </w:tc>
        <w:tc>
          <w:tcPr>
            <w:tcW w:w="3118" w:type="dxa"/>
            <w:gridSpan w:val="2"/>
            <w:tcBorders>
              <w:top w:val="single" w:sz="4" w:space="0" w:color="auto"/>
              <w:bottom w:val="single" w:sz="4" w:space="0" w:color="auto"/>
            </w:tcBorders>
            <w:vAlign w:val="bottom"/>
          </w:tcPr>
          <w:p w14:paraId="4EE4450E" w14:textId="77777777" w:rsidR="004E4A54" w:rsidRPr="004E3EC7" w:rsidRDefault="004E4A54" w:rsidP="00AC1B4E">
            <w:pPr>
              <w:pStyle w:val="a"/>
              <w:ind w:right="-72"/>
              <w:jc w:val="center"/>
              <w:rPr>
                <w:rFonts w:cs="Arial"/>
                <w:b/>
                <w:bCs/>
                <w:sz w:val="20"/>
                <w:szCs w:val="20"/>
              </w:rPr>
            </w:pPr>
            <w:r w:rsidRPr="004E3EC7">
              <w:rPr>
                <w:rFonts w:cs="Arial"/>
                <w:b/>
                <w:bCs/>
                <w:sz w:val="20"/>
                <w:szCs w:val="20"/>
              </w:rPr>
              <w:t>Consolidated</w:t>
            </w:r>
          </w:p>
          <w:p w14:paraId="53AF8EDB" w14:textId="2639FCF5" w:rsidR="004E4A54" w:rsidRPr="004E3EC7" w:rsidRDefault="004E4A54" w:rsidP="00AC1B4E">
            <w:pPr>
              <w:jc w:val="center"/>
              <w:rPr>
                <w:rFonts w:ascii="Arial" w:eastAsia="Arial" w:hAnsi="Arial" w:cs="Arial"/>
                <w:color w:val="000000"/>
              </w:rPr>
            </w:pPr>
            <w:r w:rsidRPr="004E3EC7">
              <w:rPr>
                <w:rFonts w:ascii="Arial" w:hAnsi="Arial" w:cs="Arial"/>
                <w:b/>
                <w:bCs/>
              </w:rPr>
              <w:t>financial statements</w:t>
            </w:r>
          </w:p>
        </w:tc>
      </w:tr>
      <w:tr w:rsidR="003E003E" w:rsidRPr="004E3EC7" w14:paraId="6AD5266A" w14:textId="77777777" w:rsidTr="00884EF6">
        <w:trPr>
          <w:trHeight w:val="70"/>
        </w:trPr>
        <w:tc>
          <w:tcPr>
            <w:tcW w:w="6466" w:type="dxa"/>
            <w:vAlign w:val="bottom"/>
          </w:tcPr>
          <w:p w14:paraId="04295E96"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421E47C1" w14:textId="557C7DC4"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2023</w:t>
            </w:r>
          </w:p>
        </w:tc>
        <w:tc>
          <w:tcPr>
            <w:tcW w:w="1559" w:type="dxa"/>
            <w:tcBorders>
              <w:top w:val="single" w:sz="4" w:space="0" w:color="auto"/>
            </w:tcBorders>
            <w:vAlign w:val="bottom"/>
          </w:tcPr>
          <w:p w14:paraId="1EB397D9" w14:textId="08BAD6C6"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2022</w:t>
            </w:r>
          </w:p>
        </w:tc>
      </w:tr>
      <w:tr w:rsidR="003E003E" w:rsidRPr="004E3EC7" w14:paraId="14EACC2E" w14:textId="77777777" w:rsidTr="00884EF6">
        <w:tc>
          <w:tcPr>
            <w:tcW w:w="6466" w:type="dxa"/>
            <w:vAlign w:val="bottom"/>
          </w:tcPr>
          <w:p w14:paraId="0E2F8E65" w14:textId="77777777" w:rsidR="003E003E" w:rsidRPr="004E3EC7"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51768318" w14:textId="76B2DA30"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559" w:type="dxa"/>
            <w:tcBorders>
              <w:bottom w:val="single" w:sz="4" w:space="0" w:color="auto"/>
            </w:tcBorders>
            <w:vAlign w:val="bottom"/>
          </w:tcPr>
          <w:p w14:paraId="4A9017B8" w14:textId="1B24EC12"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3E003E" w:rsidRPr="004E3EC7" w14:paraId="6D6B37B5" w14:textId="77777777" w:rsidTr="00884EF6">
        <w:tc>
          <w:tcPr>
            <w:tcW w:w="6466" w:type="dxa"/>
          </w:tcPr>
          <w:p w14:paraId="0EA7CE7D"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56A959B7" w14:textId="77777777" w:rsidR="003E003E" w:rsidRPr="004E3EC7" w:rsidRDefault="003E003E" w:rsidP="00CF0068">
            <w:pPr>
              <w:ind w:right="-72"/>
              <w:jc w:val="right"/>
              <w:rPr>
                <w:rFonts w:ascii="Arial" w:eastAsia="Arial" w:hAnsi="Arial" w:cs="Arial"/>
                <w:color w:val="000000"/>
              </w:rPr>
            </w:pPr>
          </w:p>
        </w:tc>
        <w:tc>
          <w:tcPr>
            <w:tcW w:w="1559" w:type="dxa"/>
            <w:tcBorders>
              <w:top w:val="single" w:sz="4" w:space="0" w:color="auto"/>
            </w:tcBorders>
          </w:tcPr>
          <w:p w14:paraId="39E3A62F" w14:textId="77777777" w:rsidR="003E003E" w:rsidRPr="004E3EC7" w:rsidRDefault="003E003E" w:rsidP="00CF0068">
            <w:pPr>
              <w:ind w:right="-72"/>
              <w:jc w:val="right"/>
              <w:rPr>
                <w:rFonts w:ascii="Arial" w:eastAsia="Arial" w:hAnsi="Arial" w:cs="Arial"/>
                <w:color w:val="000000"/>
              </w:rPr>
            </w:pPr>
          </w:p>
        </w:tc>
      </w:tr>
      <w:tr w:rsidR="00CD0F28" w:rsidRPr="004E3EC7" w14:paraId="5D57B122" w14:textId="77777777" w:rsidTr="00884EF6">
        <w:tc>
          <w:tcPr>
            <w:tcW w:w="6466" w:type="dxa"/>
            <w:vAlign w:val="center"/>
          </w:tcPr>
          <w:p w14:paraId="45450467" w14:textId="40783203"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Within credit terms</w:t>
            </w:r>
          </w:p>
        </w:tc>
        <w:tc>
          <w:tcPr>
            <w:tcW w:w="1559" w:type="dxa"/>
            <w:shd w:val="clear" w:color="auto" w:fill="FAFAFA"/>
          </w:tcPr>
          <w:p w14:paraId="03C6C1C2" w14:textId="50805BD2" w:rsidR="00CD0F28" w:rsidRPr="002524D8" w:rsidRDefault="006C581B" w:rsidP="00CD0F28">
            <w:pPr>
              <w:ind w:right="-72"/>
              <w:jc w:val="right"/>
              <w:rPr>
                <w:rFonts w:ascii="Arial" w:eastAsia="Arial" w:hAnsi="Arial" w:cs="Arial"/>
                <w:color w:val="000000"/>
              </w:rPr>
            </w:pPr>
            <w:r>
              <w:rPr>
                <w:rFonts w:ascii="Arial" w:eastAsia="Arial" w:hAnsi="Arial" w:cs="Arial"/>
                <w:color w:val="000000"/>
              </w:rPr>
              <w:t>1,016,844</w:t>
            </w:r>
          </w:p>
        </w:tc>
        <w:tc>
          <w:tcPr>
            <w:tcW w:w="1559" w:type="dxa"/>
          </w:tcPr>
          <w:p w14:paraId="7B03D6E3" w14:textId="509674B0" w:rsidR="00CD0F28" w:rsidRPr="004E3EC7" w:rsidRDefault="00CD0F28" w:rsidP="00CD0F28">
            <w:pPr>
              <w:ind w:right="-72"/>
              <w:jc w:val="right"/>
              <w:rPr>
                <w:rFonts w:ascii="Arial" w:eastAsia="Arial" w:hAnsi="Arial" w:cs="Arial"/>
                <w:color w:val="000000"/>
              </w:rPr>
            </w:pPr>
            <w:r w:rsidRPr="00106018">
              <w:rPr>
                <w:rFonts w:ascii="Arial" w:eastAsia="Arial" w:hAnsi="Arial" w:cs="Arial"/>
                <w:color w:val="000000"/>
                <w:lang w:val="en-GB"/>
              </w:rPr>
              <w:t>976</w:t>
            </w:r>
            <w:r w:rsidRPr="002524D8">
              <w:rPr>
                <w:rFonts w:ascii="Arial" w:eastAsia="Arial" w:hAnsi="Arial" w:cs="Arial"/>
                <w:color w:val="000000"/>
              </w:rPr>
              <w:t>,</w:t>
            </w:r>
            <w:r w:rsidRPr="00106018">
              <w:rPr>
                <w:rFonts w:ascii="Arial" w:eastAsia="Arial" w:hAnsi="Arial" w:cs="Arial"/>
                <w:color w:val="000000"/>
                <w:lang w:val="en-GB"/>
              </w:rPr>
              <w:t>957</w:t>
            </w:r>
          </w:p>
        </w:tc>
      </w:tr>
      <w:tr w:rsidR="00CD0F28" w:rsidRPr="004E3EC7" w14:paraId="4C5B3510" w14:textId="77777777" w:rsidTr="00884EF6">
        <w:tc>
          <w:tcPr>
            <w:tcW w:w="6466" w:type="dxa"/>
            <w:vAlign w:val="center"/>
          </w:tcPr>
          <w:p w14:paraId="11B720DF" w14:textId="10712754"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Overdue:</w:t>
            </w:r>
          </w:p>
        </w:tc>
        <w:tc>
          <w:tcPr>
            <w:tcW w:w="1559" w:type="dxa"/>
            <w:shd w:val="clear" w:color="auto" w:fill="FAFAFA"/>
          </w:tcPr>
          <w:p w14:paraId="3974D7D0" w14:textId="77777777" w:rsidR="00CD0F28" w:rsidRPr="002524D8" w:rsidRDefault="00CD0F28" w:rsidP="00CD0F28">
            <w:pPr>
              <w:ind w:right="-72"/>
              <w:jc w:val="right"/>
              <w:rPr>
                <w:rFonts w:ascii="Arial" w:eastAsia="Arial" w:hAnsi="Arial" w:cs="Arial"/>
                <w:color w:val="000000"/>
              </w:rPr>
            </w:pPr>
          </w:p>
        </w:tc>
        <w:tc>
          <w:tcPr>
            <w:tcW w:w="1559" w:type="dxa"/>
          </w:tcPr>
          <w:p w14:paraId="5288275E" w14:textId="77777777" w:rsidR="00CD0F28" w:rsidRPr="004E3EC7" w:rsidRDefault="00CD0F28" w:rsidP="00CD0F28">
            <w:pPr>
              <w:ind w:right="-72"/>
              <w:jc w:val="right"/>
              <w:rPr>
                <w:rFonts w:ascii="Arial" w:eastAsia="Arial" w:hAnsi="Arial" w:cs="Arial"/>
                <w:color w:val="000000"/>
              </w:rPr>
            </w:pPr>
          </w:p>
        </w:tc>
      </w:tr>
      <w:tr w:rsidR="00CD0F28" w:rsidRPr="004E3EC7" w14:paraId="4473B8AA" w14:textId="77777777" w:rsidTr="00884EF6">
        <w:tc>
          <w:tcPr>
            <w:tcW w:w="6466" w:type="dxa"/>
            <w:vAlign w:val="center"/>
          </w:tcPr>
          <w:p w14:paraId="59FCE5F4" w14:textId="08C56774"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 xml:space="preserve">   Less than </w:t>
            </w:r>
            <w:r w:rsidRPr="00106018">
              <w:rPr>
                <w:rFonts w:ascii="Arial" w:eastAsia="Arial" w:hAnsi="Arial" w:cs="Arial"/>
                <w:color w:val="000000"/>
                <w:lang w:val="en-GB"/>
              </w:rPr>
              <w:t>30</w:t>
            </w:r>
            <w:r w:rsidRPr="004E3EC7">
              <w:rPr>
                <w:rFonts w:ascii="Arial" w:eastAsia="Arial" w:hAnsi="Arial" w:cs="Arial"/>
                <w:color w:val="000000"/>
              </w:rPr>
              <w:t xml:space="preserve"> days</w:t>
            </w:r>
          </w:p>
        </w:tc>
        <w:tc>
          <w:tcPr>
            <w:tcW w:w="1559" w:type="dxa"/>
            <w:shd w:val="clear" w:color="auto" w:fill="FAFAFA"/>
          </w:tcPr>
          <w:p w14:paraId="560EB76D" w14:textId="7E35865C" w:rsidR="00CD0F28" w:rsidRPr="002524D8" w:rsidRDefault="006C581B" w:rsidP="00CD0F28">
            <w:pPr>
              <w:ind w:right="-72"/>
              <w:jc w:val="right"/>
              <w:rPr>
                <w:rFonts w:ascii="Arial" w:eastAsia="Arial" w:hAnsi="Arial" w:cs="Arial"/>
                <w:color w:val="000000"/>
              </w:rPr>
            </w:pPr>
            <w:r>
              <w:rPr>
                <w:rFonts w:ascii="Arial" w:eastAsia="Arial" w:hAnsi="Arial" w:cs="Arial"/>
                <w:color w:val="000000"/>
              </w:rPr>
              <w:t>120,583</w:t>
            </w:r>
          </w:p>
        </w:tc>
        <w:tc>
          <w:tcPr>
            <w:tcW w:w="1559" w:type="dxa"/>
          </w:tcPr>
          <w:p w14:paraId="0D9FBF1F" w14:textId="3707680B" w:rsidR="00CD0F28" w:rsidRPr="004E3EC7" w:rsidRDefault="00CD0F28" w:rsidP="00CD0F28">
            <w:pPr>
              <w:ind w:right="-72"/>
              <w:jc w:val="right"/>
              <w:rPr>
                <w:rFonts w:ascii="Arial" w:eastAsia="Arial" w:hAnsi="Arial" w:cs="Arial"/>
                <w:color w:val="000000"/>
              </w:rPr>
            </w:pPr>
            <w:r w:rsidRPr="002524D8">
              <w:rPr>
                <w:rFonts w:ascii="Arial" w:eastAsia="Arial" w:hAnsi="Arial" w:cs="Arial"/>
                <w:color w:val="000000"/>
                <w:cs/>
              </w:rPr>
              <w:t xml:space="preserve"> </w:t>
            </w:r>
            <w:r w:rsidRPr="00106018">
              <w:rPr>
                <w:rFonts w:ascii="Arial" w:eastAsia="Arial" w:hAnsi="Arial" w:cs="Arial"/>
                <w:color w:val="000000"/>
                <w:lang w:val="en-GB"/>
              </w:rPr>
              <w:t>114</w:t>
            </w:r>
            <w:r w:rsidRPr="002524D8">
              <w:rPr>
                <w:rFonts w:ascii="Arial" w:eastAsia="Arial" w:hAnsi="Arial" w:cs="Arial"/>
                <w:color w:val="000000"/>
                <w:cs/>
              </w:rPr>
              <w:t>,</w:t>
            </w:r>
            <w:r w:rsidRPr="00106018">
              <w:rPr>
                <w:rFonts w:ascii="Arial" w:eastAsia="Arial" w:hAnsi="Arial" w:cs="Arial"/>
                <w:color w:val="000000"/>
                <w:lang w:val="en-GB"/>
              </w:rPr>
              <w:t>956</w:t>
            </w:r>
            <w:r w:rsidRPr="002524D8">
              <w:rPr>
                <w:rFonts w:ascii="Arial" w:eastAsia="Arial" w:hAnsi="Arial" w:cs="Arial"/>
                <w:color w:val="000000"/>
                <w:cs/>
              </w:rPr>
              <w:t xml:space="preserve"> </w:t>
            </w:r>
          </w:p>
        </w:tc>
      </w:tr>
      <w:tr w:rsidR="00CD0F28" w:rsidRPr="004E3EC7" w14:paraId="67FE21ED" w14:textId="77777777" w:rsidTr="00884EF6">
        <w:tc>
          <w:tcPr>
            <w:tcW w:w="6466" w:type="dxa"/>
            <w:vAlign w:val="center"/>
          </w:tcPr>
          <w:p w14:paraId="35CD9883" w14:textId="657F6A58"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 xml:space="preserve">   </w:t>
            </w:r>
            <w:r w:rsidRPr="00106018">
              <w:rPr>
                <w:rFonts w:ascii="Arial" w:eastAsia="Arial" w:hAnsi="Arial" w:cs="Arial"/>
                <w:color w:val="000000"/>
                <w:lang w:val="en-GB"/>
              </w:rPr>
              <w:t>31</w:t>
            </w:r>
            <w:r w:rsidRPr="004E3EC7">
              <w:rPr>
                <w:rFonts w:ascii="Arial" w:eastAsia="Arial" w:hAnsi="Arial" w:cs="Arial"/>
                <w:color w:val="000000"/>
              </w:rPr>
              <w:t xml:space="preserve"> - </w:t>
            </w:r>
            <w:r w:rsidRPr="00106018">
              <w:rPr>
                <w:rFonts w:ascii="Arial" w:eastAsia="Arial" w:hAnsi="Arial" w:cs="Arial"/>
                <w:color w:val="000000"/>
                <w:lang w:val="en-GB"/>
              </w:rPr>
              <w:t>60</w:t>
            </w:r>
            <w:r w:rsidRPr="004E3EC7">
              <w:rPr>
                <w:rFonts w:ascii="Arial" w:eastAsia="Arial" w:hAnsi="Arial" w:cs="Arial"/>
                <w:color w:val="000000"/>
              </w:rPr>
              <w:t xml:space="preserve"> days</w:t>
            </w:r>
          </w:p>
        </w:tc>
        <w:tc>
          <w:tcPr>
            <w:tcW w:w="1559" w:type="dxa"/>
            <w:shd w:val="clear" w:color="auto" w:fill="FAFAFA"/>
          </w:tcPr>
          <w:p w14:paraId="2B60AF89" w14:textId="687ACE3B"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54,897</w:t>
            </w:r>
          </w:p>
        </w:tc>
        <w:tc>
          <w:tcPr>
            <w:tcW w:w="1559" w:type="dxa"/>
          </w:tcPr>
          <w:p w14:paraId="373ADB5C" w14:textId="322F3B40" w:rsidR="00CD0F28" w:rsidRPr="004E3EC7" w:rsidRDefault="00CD0F28" w:rsidP="00CD0F28">
            <w:pPr>
              <w:ind w:right="-72"/>
              <w:jc w:val="right"/>
              <w:rPr>
                <w:rFonts w:ascii="Arial" w:eastAsia="Arial" w:hAnsi="Arial" w:cs="Arial"/>
                <w:color w:val="000000"/>
              </w:rPr>
            </w:pPr>
            <w:r w:rsidRPr="004E3EC7">
              <w:rPr>
                <w:rFonts w:ascii="Arial" w:eastAsia="Arial" w:hAnsi="Arial" w:cs="Arial"/>
                <w:color w:val="000000"/>
                <w:cs/>
              </w:rPr>
              <w:t xml:space="preserve"> </w:t>
            </w:r>
            <w:r w:rsidRPr="00106018">
              <w:rPr>
                <w:rFonts w:ascii="Arial" w:eastAsia="Arial" w:hAnsi="Arial" w:cs="Arial"/>
                <w:color w:val="000000"/>
                <w:lang w:val="en-GB"/>
              </w:rPr>
              <w:t>39</w:t>
            </w:r>
            <w:r w:rsidRPr="004E3EC7">
              <w:rPr>
                <w:rFonts w:ascii="Arial" w:eastAsia="Arial" w:hAnsi="Arial" w:cs="Arial"/>
                <w:color w:val="000000"/>
                <w:cs/>
              </w:rPr>
              <w:t>,</w:t>
            </w:r>
            <w:r w:rsidRPr="00106018">
              <w:rPr>
                <w:rFonts w:ascii="Arial" w:eastAsia="Arial" w:hAnsi="Arial" w:cs="Arial"/>
                <w:color w:val="000000"/>
                <w:lang w:val="en-GB"/>
              </w:rPr>
              <w:t>675</w:t>
            </w:r>
            <w:r w:rsidRPr="004E3EC7">
              <w:rPr>
                <w:rFonts w:ascii="Arial" w:eastAsia="Arial" w:hAnsi="Arial" w:cs="Arial"/>
                <w:color w:val="000000"/>
                <w:cs/>
              </w:rPr>
              <w:t xml:space="preserve"> </w:t>
            </w:r>
          </w:p>
        </w:tc>
      </w:tr>
      <w:tr w:rsidR="00CD0F28" w:rsidRPr="004E3EC7" w14:paraId="08C54D68" w14:textId="77777777" w:rsidTr="00884EF6">
        <w:tc>
          <w:tcPr>
            <w:tcW w:w="6466" w:type="dxa"/>
          </w:tcPr>
          <w:p w14:paraId="0ED7419E" w14:textId="2D497284"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 xml:space="preserve">   </w:t>
            </w:r>
            <w:r w:rsidRPr="00106018">
              <w:rPr>
                <w:rFonts w:ascii="Arial" w:eastAsia="Arial" w:hAnsi="Arial" w:cs="Arial"/>
                <w:color w:val="000000"/>
                <w:lang w:val="en-GB"/>
              </w:rPr>
              <w:t>61</w:t>
            </w:r>
            <w:r w:rsidRPr="004E3EC7">
              <w:rPr>
                <w:rFonts w:ascii="Arial" w:eastAsia="Arial" w:hAnsi="Arial" w:cs="Arial"/>
                <w:color w:val="000000"/>
              </w:rPr>
              <w:t xml:space="preserve"> - </w:t>
            </w:r>
            <w:r w:rsidRPr="00106018">
              <w:rPr>
                <w:rFonts w:ascii="Arial" w:eastAsia="Arial" w:hAnsi="Arial" w:cs="Arial"/>
                <w:color w:val="000000"/>
                <w:lang w:val="en-GB"/>
              </w:rPr>
              <w:t>90</w:t>
            </w:r>
            <w:r w:rsidRPr="004E3EC7">
              <w:rPr>
                <w:rFonts w:ascii="Arial" w:eastAsia="Arial" w:hAnsi="Arial" w:cs="Arial"/>
                <w:color w:val="000000"/>
              </w:rPr>
              <w:t xml:space="preserve"> days</w:t>
            </w:r>
          </w:p>
        </w:tc>
        <w:tc>
          <w:tcPr>
            <w:tcW w:w="1559" w:type="dxa"/>
            <w:shd w:val="clear" w:color="auto" w:fill="FAFAFA"/>
          </w:tcPr>
          <w:p w14:paraId="72FCF8A0" w14:textId="00556A14"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27,863</w:t>
            </w:r>
          </w:p>
        </w:tc>
        <w:tc>
          <w:tcPr>
            <w:tcW w:w="1559" w:type="dxa"/>
          </w:tcPr>
          <w:p w14:paraId="6DDB1519" w14:textId="5900C424" w:rsidR="00CD0F28" w:rsidRPr="004E3EC7" w:rsidRDefault="00CD0F28" w:rsidP="00CD0F28">
            <w:pPr>
              <w:ind w:right="-72"/>
              <w:jc w:val="right"/>
              <w:rPr>
                <w:rFonts w:ascii="Arial" w:eastAsia="Arial" w:hAnsi="Arial" w:cs="Arial"/>
                <w:color w:val="000000"/>
              </w:rPr>
            </w:pPr>
            <w:r w:rsidRPr="004E3EC7">
              <w:rPr>
                <w:rFonts w:ascii="Arial" w:eastAsia="Arial" w:hAnsi="Arial" w:cs="Arial"/>
                <w:color w:val="000000"/>
                <w:cs/>
              </w:rPr>
              <w:t xml:space="preserve"> </w:t>
            </w:r>
            <w:r w:rsidRPr="00106018">
              <w:rPr>
                <w:rFonts w:ascii="Arial" w:eastAsia="Arial" w:hAnsi="Arial" w:cs="Arial"/>
                <w:color w:val="000000"/>
                <w:lang w:val="en-GB"/>
              </w:rPr>
              <w:t>24</w:t>
            </w:r>
            <w:r w:rsidRPr="004E3EC7">
              <w:rPr>
                <w:rFonts w:ascii="Arial" w:eastAsia="Arial" w:hAnsi="Arial" w:cs="Arial"/>
                <w:color w:val="000000"/>
                <w:cs/>
              </w:rPr>
              <w:t>,</w:t>
            </w:r>
            <w:r w:rsidRPr="00106018">
              <w:rPr>
                <w:rFonts w:ascii="Arial" w:eastAsia="Arial" w:hAnsi="Arial" w:cs="Arial"/>
                <w:color w:val="000000"/>
                <w:lang w:val="en-GB"/>
              </w:rPr>
              <w:t>500</w:t>
            </w:r>
            <w:r w:rsidRPr="004E3EC7">
              <w:rPr>
                <w:rFonts w:ascii="Arial" w:eastAsia="Arial" w:hAnsi="Arial" w:cs="Arial"/>
                <w:color w:val="000000"/>
                <w:cs/>
              </w:rPr>
              <w:t xml:space="preserve"> </w:t>
            </w:r>
          </w:p>
        </w:tc>
      </w:tr>
      <w:tr w:rsidR="00CD0F28" w:rsidRPr="004E3EC7" w14:paraId="659DAC99" w14:textId="77777777" w:rsidTr="00884EF6">
        <w:tc>
          <w:tcPr>
            <w:tcW w:w="6466" w:type="dxa"/>
          </w:tcPr>
          <w:p w14:paraId="5DDAD1E6" w14:textId="16D7C7D2" w:rsidR="00CD0F28" w:rsidRPr="004E3EC7" w:rsidRDefault="00CD0F28" w:rsidP="00CD0F28">
            <w:pPr>
              <w:jc w:val="thaiDistribute"/>
              <w:rPr>
                <w:rFonts w:ascii="Arial" w:eastAsia="Arial" w:hAnsi="Arial" w:cs="Browallia New"/>
                <w:color w:val="000000"/>
                <w:szCs w:val="25"/>
                <w:lang w:val="en-GB"/>
              </w:rPr>
            </w:pPr>
            <w:r w:rsidRPr="004E3EC7">
              <w:rPr>
                <w:rFonts w:ascii="Arial" w:eastAsia="Arial" w:hAnsi="Arial" w:cs="Arial"/>
                <w:color w:val="000000"/>
              </w:rPr>
              <w:t xml:space="preserve">   </w:t>
            </w:r>
            <w:r w:rsidRPr="004E3EC7">
              <w:rPr>
                <w:rFonts w:ascii="Arial" w:eastAsia="Arial" w:hAnsi="Arial" w:cs="Browallia New"/>
                <w:color w:val="000000"/>
                <w:szCs w:val="25"/>
                <w:lang w:val="en-GB"/>
              </w:rPr>
              <w:t xml:space="preserve">Over </w:t>
            </w:r>
            <w:r w:rsidRPr="00106018">
              <w:rPr>
                <w:rFonts w:ascii="Arial" w:eastAsia="Arial" w:hAnsi="Arial" w:cs="Browallia New"/>
                <w:color w:val="000000"/>
                <w:szCs w:val="25"/>
                <w:lang w:val="en-GB"/>
              </w:rPr>
              <w:t>90</w:t>
            </w:r>
            <w:r w:rsidRPr="004E3EC7">
              <w:rPr>
                <w:rFonts w:ascii="Arial" w:eastAsia="Arial" w:hAnsi="Arial" w:cs="Browallia New"/>
                <w:color w:val="000000"/>
                <w:szCs w:val="25"/>
                <w:lang w:val="en-GB"/>
              </w:rPr>
              <w:t xml:space="preserve"> days</w:t>
            </w:r>
          </w:p>
        </w:tc>
        <w:tc>
          <w:tcPr>
            <w:tcW w:w="1559" w:type="dxa"/>
            <w:shd w:val="clear" w:color="auto" w:fill="FAFAFA"/>
          </w:tcPr>
          <w:p w14:paraId="2EB34703" w14:textId="197B4F3F"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75,455</w:t>
            </w:r>
          </w:p>
        </w:tc>
        <w:tc>
          <w:tcPr>
            <w:tcW w:w="1559" w:type="dxa"/>
          </w:tcPr>
          <w:p w14:paraId="2EB80B7E" w14:textId="0D717445" w:rsidR="00CD0F28" w:rsidRPr="004E3EC7" w:rsidRDefault="00CD0F28" w:rsidP="00CD0F28">
            <w:pPr>
              <w:ind w:right="-72"/>
              <w:jc w:val="right"/>
              <w:rPr>
                <w:rFonts w:ascii="Arial" w:eastAsia="Arial" w:hAnsi="Arial" w:cs="Arial"/>
                <w:color w:val="000000"/>
              </w:rPr>
            </w:pPr>
            <w:r w:rsidRPr="004E3EC7">
              <w:rPr>
                <w:rFonts w:ascii="Arial" w:eastAsia="Arial" w:hAnsi="Arial" w:cs="Arial"/>
                <w:color w:val="000000"/>
                <w:cs/>
              </w:rPr>
              <w:t xml:space="preserve"> </w:t>
            </w:r>
            <w:r w:rsidRPr="00106018">
              <w:rPr>
                <w:rFonts w:ascii="Arial" w:eastAsia="Arial" w:hAnsi="Arial" w:cs="Arial"/>
                <w:color w:val="000000"/>
                <w:lang w:val="en-GB"/>
              </w:rPr>
              <w:t>64</w:t>
            </w:r>
            <w:r w:rsidRPr="004E3EC7">
              <w:rPr>
                <w:rFonts w:ascii="Arial" w:eastAsia="Arial" w:hAnsi="Arial" w:cs="Arial"/>
                <w:color w:val="000000"/>
                <w:cs/>
              </w:rPr>
              <w:t>,</w:t>
            </w:r>
            <w:r w:rsidRPr="00106018">
              <w:rPr>
                <w:rFonts w:ascii="Arial" w:eastAsia="Arial" w:hAnsi="Arial" w:cs="Arial"/>
                <w:color w:val="000000"/>
                <w:lang w:val="en-GB"/>
              </w:rPr>
              <w:t>959</w:t>
            </w:r>
            <w:r w:rsidRPr="004E3EC7">
              <w:rPr>
                <w:rFonts w:ascii="Arial" w:eastAsia="Arial" w:hAnsi="Arial" w:cs="Arial"/>
                <w:color w:val="000000"/>
                <w:cs/>
              </w:rPr>
              <w:t xml:space="preserve"> </w:t>
            </w:r>
          </w:p>
        </w:tc>
      </w:tr>
      <w:tr w:rsidR="00CD0F28" w:rsidRPr="004E3EC7" w14:paraId="339AC13A" w14:textId="77777777" w:rsidTr="00884EF6">
        <w:tc>
          <w:tcPr>
            <w:tcW w:w="6466" w:type="dxa"/>
            <w:vAlign w:val="center"/>
          </w:tcPr>
          <w:p w14:paraId="76E83CFF" w14:textId="77777777" w:rsidR="00CD0F28" w:rsidRPr="004E3EC7" w:rsidRDefault="00CD0F28" w:rsidP="00CD0F28">
            <w:pPr>
              <w:jc w:val="thaiDistribute"/>
              <w:rPr>
                <w:rFonts w:ascii="Arial" w:eastAsia="Arial" w:hAnsi="Arial" w:cs="Arial"/>
                <w:color w:val="000000"/>
              </w:rPr>
            </w:pPr>
          </w:p>
        </w:tc>
        <w:tc>
          <w:tcPr>
            <w:tcW w:w="1559" w:type="dxa"/>
            <w:tcBorders>
              <w:top w:val="single" w:sz="4" w:space="0" w:color="auto"/>
            </w:tcBorders>
            <w:shd w:val="clear" w:color="auto" w:fill="FAFAFA"/>
          </w:tcPr>
          <w:p w14:paraId="46790D41" w14:textId="77777777" w:rsidR="00CD0F28" w:rsidRPr="004E3EC7" w:rsidRDefault="00CD0F28" w:rsidP="00CD0F28">
            <w:pPr>
              <w:ind w:right="-72"/>
              <w:jc w:val="right"/>
              <w:rPr>
                <w:rFonts w:ascii="Arial" w:eastAsia="Arial" w:hAnsi="Arial" w:cs="Arial"/>
                <w:color w:val="000000"/>
              </w:rPr>
            </w:pPr>
          </w:p>
        </w:tc>
        <w:tc>
          <w:tcPr>
            <w:tcW w:w="1559" w:type="dxa"/>
            <w:tcBorders>
              <w:top w:val="single" w:sz="4" w:space="0" w:color="auto"/>
            </w:tcBorders>
          </w:tcPr>
          <w:p w14:paraId="2CFE51F4" w14:textId="77777777" w:rsidR="00CD0F28" w:rsidRPr="004E3EC7" w:rsidRDefault="00CD0F28" w:rsidP="00CD0F28">
            <w:pPr>
              <w:ind w:right="-72"/>
              <w:jc w:val="right"/>
              <w:rPr>
                <w:rFonts w:ascii="Arial" w:eastAsia="Arial" w:hAnsi="Arial" w:cs="Arial"/>
                <w:color w:val="000000"/>
              </w:rPr>
            </w:pPr>
          </w:p>
        </w:tc>
      </w:tr>
      <w:tr w:rsidR="00CD0F28" w:rsidRPr="004E3EC7" w14:paraId="4D53F23B" w14:textId="77777777" w:rsidTr="00884EF6">
        <w:tc>
          <w:tcPr>
            <w:tcW w:w="6466" w:type="dxa"/>
            <w:vAlign w:val="center"/>
          </w:tcPr>
          <w:p w14:paraId="238C7AF3" w14:textId="4CA6E7C0"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Total</w:t>
            </w:r>
          </w:p>
        </w:tc>
        <w:tc>
          <w:tcPr>
            <w:tcW w:w="1559" w:type="dxa"/>
            <w:shd w:val="clear" w:color="auto" w:fill="FAFAFA"/>
          </w:tcPr>
          <w:p w14:paraId="5F55846F" w14:textId="773D9CD1"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1,295,642</w:t>
            </w:r>
          </w:p>
        </w:tc>
        <w:tc>
          <w:tcPr>
            <w:tcW w:w="1559" w:type="dxa"/>
          </w:tcPr>
          <w:p w14:paraId="6EC66D17" w14:textId="548630B7" w:rsidR="00CD0F28" w:rsidRPr="004E3EC7" w:rsidRDefault="00CD0F28" w:rsidP="00CD0F28">
            <w:pPr>
              <w:ind w:right="-72"/>
              <w:jc w:val="right"/>
              <w:rPr>
                <w:rFonts w:ascii="Arial" w:eastAsia="Arial" w:hAnsi="Arial" w:cs="Arial"/>
                <w:color w:val="000000"/>
              </w:rPr>
            </w:pPr>
            <w:r w:rsidRPr="00106018">
              <w:rPr>
                <w:rFonts w:ascii="Arial" w:eastAsia="Arial" w:hAnsi="Arial" w:cs="Arial"/>
                <w:color w:val="000000"/>
                <w:lang w:val="en-GB"/>
              </w:rPr>
              <w:t>1</w:t>
            </w:r>
            <w:r w:rsidRPr="004E3EC7">
              <w:rPr>
                <w:rFonts w:ascii="Arial" w:eastAsia="Arial" w:hAnsi="Arial" w:cs="Arial"/>
                <w:color w:val="000000"/>
              </w:rPr>
              <w:t>,</w:t>
            </w:r>
            <w:r w:rsidRPr="00106018">
              <w:rPr>
                <w:rFonts w:ascii="Arial" w:eastAsia="Arial" w:hAnsi="Arial" w:cs="Arial"/>
                <w:color w:val="000000"/>
                <w:lang w:val="en-GB"/>
              </w:rPr>
              <w:t>221</w:t>
            </w:r>
            <w:r w:rsidRPr="004E3EC7">
              <w:rPr>
                <w:rFonts w:ascii="Arial" w:eastAsia="Arial" w:hAnsi="Arial" w:cs="Arial"/>
                <w:color w:val="000000"/>
              </w:rPr>
              <w:t>,</w:t>
            </w:r>
            <w:r w:rsidRPr="00106018">
              <w:rPr>
                <w:rFonts w:ascii="Arial" w:eastAsia="Arial" w:hAnsi="Arial" w:cs="Arial"/>
                <w:color w:val="000000"/>
                <w:lang w:val="en-GB"/>
              </w:rPr>
              <w:t>047</w:t>
            </w:r>
          </w:p>
        </w:tc>
      </w:tr>
      <w:tr w:rsidR="00CD0F28" w:rsidRPr="004E3EC7" w14:paraId="0AE6E3AA" w14:textId="77777777" w:rsidTr="00884EF6">
        <w:tc>
          <w:tcPr>
            <w:tcW w:w="6466" w:type="dxa"/>
            <w:vAlign w:val="center"/>
          </w:tcPr>
          <w:p w14:paraId="3980EE3A" w14:textId="687548E3" w:rsidR="00CD0F28" w:rsidRPr="004E3EC7" w:rsidRDefault="00CD0F28" w:rsidP="00CD0F28">
            <w:pPr>
              <w:jc w:val="thaiDistribute"/>
              <w:rPr>
                <w:rFonts w:ascii="Arial" w:eastAsia="Arial" w:hAnsi="Arial" w:cs="Arial"/>
                <w:color w:val="000000"/>
              </w:rPr>
            </w:pPr>
            <w:proofErr w:type="gramStart"/>
            <w:r w:rsidRPr="004E3EC7">
              <w:rPr>
                <w:rFonts w:ascii="Arial" w:eastAsia="Arial" w:hAnsi="Arial" w:cs="Arial"/>
                <w:color w:val="000000"/>
                <w:u w:val="single"/>
              </w:rPr>
              <w:t>Less</w:t>
            </w:r>
            <w:r w:rsidRPr="004E3EC7">
              <w:rPr>
                <w:rFonts w:ascii="Arial" w:eastAsia="Arial" w:hAnsi="Arial" w:cs="Arial"/>
                <w:color w:val="000000"/>
              </w:rPr>
              <w:t xml:space="preserve">  Allowance</w:t>
            </w:r>
            <w:proofErr w:type="gramEnd"/>
            <w:r w:rsidRPr="004E3EC7">
              <w:rPr>
                <w:rFonts w:ascii="Arial" w:eastAsia="Arial" w:hAnsi="Arial" w:cs="Arial"/>
                <w:color w:val="000000"/>
              </w:rPr>
              <w:t xml:space="preserve"> for doubtful accounts</w:t>
            </w:r>
          </w:p>
        </w:tc>
        <w:tc>
          <w:tcPr>
            <w:tcW w:w="1559" w:type="dxa"/>
            <w:tcBorders>
              <w:bottom w:val="single" w:sz="4" w:space="0" w:color="auto"/>
            </w:tcBorders>
            <w:shd w:val="clear" w:color="auto" w:fill="FAFAFA"/>
          </w:tcPr>
          <w:p w14:paraId="223FE7A9" w14:textId="588618F5"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(27,393)</w:t>
            </w:r>
          </w:p>
        </w:tc>
        <w:tc>
          <w:tcPr>
            <w:tcW w:w="1559" w:type="dxa"/>
            <w:tcBorders>
              <w:bottom w:val="single" w:sz="4" w:space="0" w:color="auto"/>
            </w:tcBorders>
          </w:tcPr>
          <w:p w14:paraId="08A707E7" w14:textId="3B07B86B" w:rsidR="00CD0F28" w:rsidRPr="004E3EC7" w:rsidRDefault="00CD0F28" w:rsidP="00CD0F28">
            <w:pPr>
              <w:ind w:right="-72"/>
              <w:jc w:val="right"/>
              <w:rPr>
                <w:rFonts w:ascii="Arial" w:eastAsia="Arial" w:hAnsi="Arial" w:cs="Arial"/>
                <w:color w:val="000000"/>
              </w:rPr>
            </w:pPr>
            <w:r w:rsidRPr="004E3EC7">
              <w:rPr>
                <w:rFonts w:ascii="Arial" w:eastAsia="Arial" w:hAnsi="Arial" w:cs="Arial"/>
                <w:color w:val="000000"/>
              </w:rPr>
              <w:t>(</w:t>
            </w:r>
            <w:r w:rsidRPr="00106018">
              <w:rPr>
                <w:rFonts w:ascii="Arial" w:eastAsia="Arial" w:hAnsi="Arial" w:cs="Arial"/>
                <w:color w:val="000000"/>
                <w:lang w:val="en-GB"/>
              </w:rPr>
              <w:t>29</w:t>
            </w:r>
            <w:r w:rsidRPr="004E3EC7">
              <w:rPr>
                <w:rFonts w:ascii="Arial" w:eastAsia="Arial" w:hAnsi="Arial" w:cs="Arial"/>
                <w:color w:val="000000"/>
              </w:rPr>
              <w:t>,</w:t>
            </w:r>
            <w:r w:rsidRPr="00106018">
              <w:rPr>
                <w:rFonts w:ascii="Arial" w:eastAsia="Arial" w:hAnsi="Arial" w:cs="Arial"/>
                <w:color w:val="000000"/>
                <w:lang w:val="en-GB"/>
              </w:rPr>
              <w:t>820</w:t>
            </w:r>
            <w:r w:rsidRPr="004E3EC7">
              <w:rPr>
                <w:rFonts w:ascii="Arial" w:eastAsia="Arial" w:hAnsi="Arial" w:cs="Arial"/>
                <w:color w:val="000000"/>
              </w:rPr>
              <w:t>)</w:t>
            </w:r>
          </w:p>
        </w:tc>
      </w:tr>
      <w:tr w:rsidR="00CD0F28" w:rsidRPr="004E3EC7" w14:paraId="694C43BC" w14:textId="77777777" w:rsidTr="00884EF6">
        <w:tc>
          <w:tcPr>
            <w:tcW w:w="6466" w:type="dxa"/>
            <w:vAlign w:val="center"/>
          </w:tcPr>
          <w:p w14:paraId="3E9BF0CE" w14:textId="77777777" w:rsidR="00CD0F28" w:rsidRPr="004E3EC7" w:rsidRDefault="00CD0F28" w:rsidP="00CD0F28">
            <w:pPr>
              <w:jc w:val="thaiDistribute"/>
              <w:rPr>
                <w:rFonts w:ascii="Arial" w:eastAsia="Arial" w:hAnsi="Arial" w:cs="Arial"/>
                <w:color w:val="000000"/>
              </w:rPr>
            </w:pPr>
          </w:p>
        </w:tc>
        <w:tc>
          <w:tcPr>
            <w:tcW w:w="1559" w:type="dxa"/>
            <w:tcBorders>
              <w:top w:val="single" w:sz="4" w:space="0" w:color="auto"/>
            </w:tcBorders>
            <w:shd w:val="clear" w:color="auto" w:fill="FAFAFA"/>
          </w:tcPr>
          <w:p w14:paraId="7F71EB72" w14:textId="77777777" w:rsidR="00CD0F28" w:rsidRPr="004E3EC7" w:rsidRDefault="00CD0F28" w:rsidP="00CD0F28">
            <w:pPr>
              <w:ind w:right="-72"/>
              <w:jc w:val="right"/>
              <w:rPr>
                <w:rFonts w:ascii="Arial" w:eastAsia="Arial" w:hAnsi="Arial" w:cs="Arial"/>
                <w:color w:val="000000"/>
              </w:rPr>
            </w:pPr>
          </w:p>
        </w:tc>
        <w:tc>
          <w:tcPr>
            <w:tcW w:w="1559" w:type="dxa"/>
            <w:tcBorders>
              <w:top w:val="single" w:sz="4" w:space="0" w:color="auto"/>
            </w:tcBorders>
          </w:tcPr>
          <w:p w14:paraId="506261BC" w14:textId="77777777" w:rsidR="00CD0F28" w:rsidRPr="004E3EC7" w:rsidRDefault="00CD0F28" w:rsidP="00CD0F28">
            <w:pPr>
              <w:ind w:right="-72"/>
              <w:jc w:val="right"/>
              <w:rPr>
                <w:rFonts w:ascii="Arial" w:eastAsia="Arial" w:hAnsi="Arial" w:cs="Arial"/>
                <w:color w:val="000000"/>
              </w:rPr>
            </w:pPr>
          </w:p>
        </w:tc>
      </w:tr>
      <w:tr w:rsidR="00CD0F28" w:rsidRPr="004E3EC7" w14:paraId="6B98116F" w14:textId="77777777" w:rsidTr="00884EF6">
        <w:tc>
          <w:tcPr>
            <w:tcW w:w="6466" w:type="dxa"/>
            <w:vAlign w:val="center"/>
          </w:tcPr>
          <w:p w14:paraId="37D19796" w14:textId="44281ACC" w:rsidR="00CD0F28" w:rsidRPr="004E3EC7" w:rsidRDefault="00CD0F28" w:rsidP="00CD0F28">
            <w:pPr>
              <w:jc w:val="thaiDistribute"/>
              <w:rPr>
                <w:rFonts w:ascii="Arial" w:eastAsia="Arial" w:hAnsi="Arial" w:cs="Arial"/>
                <w:b/>
                <w:bCs/>
                <w:color w:val="000000"/>
              </w:rPr>
            </w:pPr>
            <w:r w:rsidRPr="004E3EC7">
              <w:rPr>
                <w:rFonts w:ascii="Arial" w:eastAsia="Arial" w:hAnsi="Arial" w:cs="Arial"/>
                <w:b/>
                <w:bCs/>
                <w:color w:val="000000"/>
              </w:rPr>
              <w:t>Premiums due and uncollected, net</w:t>
            </w:r>
          </w:p>
        </w:tc>
        <w:tc>
          <w:tcPr>
            <w:tcW w:w="1559" w:type="dxa"/>
            <w:tcBorders>
              <w:bottom w:val="single" w:sz="4" w:space="0" w:color="auto"/>
            </w:tcBorders>
            <w:shd w:val="clear" w:color="auto" w:fill="FAFAFA"/>
          </w:tcPr>
          <w:p w14:paraId="7EB11840" w14:textId="32F06CE4"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1,268</w:t>
            </w:r>
            <w:r w:rsidR="000C277C">
              <w:rPr>
                <w:rFonts w:ascii="Arial" w:eastAsia="Arial" w:hAnsi="Arial" w:cs="Arial"/>
                <w:color w:val="000000"/>
              </w:rPr>
              <w:t>,</w:t>
            </w:r>
            <w:r>
              <w:rPr>
                <w:rFonts w:ascii="Arial" w:eastAsia="Arial" w:hAnsi="Arial" w:cs="Arial"/>
                <w:color w:val="000000"/>
              </w:rPr>
              <w:t>249</w:t>
            </w:r>
          </w:p>
        </w:tc>
        <w:tc>
          <w:tcPr>
            <w:tcW w:w="1559" w:type="dxa"/>
            <w:tcBorders>
              <w:bottom w:val="single" w:sz="4" w:space="0" w:color="auto"/>
            </w:tcBorders>
          </w:tcPr>
          <w:p w14:paraId="6AFC4961" w14:textId="323AB5D7" w:rsidR="00CD0F28" w:rsidRPr="004E3EC7" w:rsidRDefault="00CD0F28" w:rsidP="00CD0F28">
            <w:pPr>
              <w:ind w:right="-72"/>
              <w:jc w:val="right"/>
              <w:rPr>
                <w:rFonts w:ascii="Arial" w:eastAsia="Arial" w:hAnsi="Arial" w:cs="Arial"/>
                <w:color w:val="000000"/>
              </w:rPr>
            </w:pPr>
            <w:r w:rsidRPr="00106018">
              <w:rPr>
                <w:rFonts w:ascii="Arial" w:eastAsia="Arial" w:hAnsi="Arial" w:cs="Arial"/>
                <w:color w:val="000000"/>
                <w:lang w:val="en-GB"/>
              </w:rPr>
              <w:t>1</w:t>
            </w:r>
            <w:r w:rsidRPr="004E3EC7">
              <w:rPr>
                <w:rFonts w:ascii="Arial" w:eastAsia="Arial" w:hAnsi="Arial" w:cs="Arial"/>
                <w:color w:val="000000"/>
              </w:rPr>
              <w:t>,</w:t>
            </w:r>
            <w:r w:rsidRPr="00106018">
              <w:rPr>
                <w:rFonts w:ascii="Arial" w:eastAsia="Arial" w:hAnsi="Arial" w:cs="Arial"/>
                <w:color w:val="000000"/>
                <w:lang w:val="en-GB"/>
              </w:rPr>
              <w:t>191</w:t>
            </w:r>
            <w:r w:rsidRPr="004E3EC7">
              <w:rPr>
                <w:rFonts w:ascii="Arial" w:eastAsia="Arial" w:hAnsi="Arial" w:cs="Arial"/>
                <w:color w:val="000000"/>
              </w:rPr>
              <w:t>,</w:t>
            </w:r>
            <w:r w:rsidRPr="00106018">
              <w:rPr>
                <w:rFonts w:ascii="Arial" w:eastAsia="Arial" w:hAnsi="Arial" w:cs="Arial"/>
                <w:color w:val="000000"/>
                <w:lang w:val="en-GB"/>
              </w:rPr>
              <w:t>227</w:t>
            </w:r>
          </w:p>
        </w:tc>
      </w:tr>
    </w:tbl>
    <w:p w14:paraId="1D2F49DF" w14:textId="47D02F3E" w:rsidR="00673752" w:rsidRPr="004E3EC7" w:rsidRDefault="00673752" w:rsidP="00AC1B4E">
      <w:pPr>
        <w:jc w:val="thaiDistribute"/>
        <w:rPr>
          <w:rFonts w:ascii="Arial" w:eastAsia="Arial" w:hAnsi="Arial" w:cs="Arial"/>
          <w:color w:val="000000"/>
        </w:rPr>
      </w:pPr>
    </w:p>
    <w:p w14:paraId="3F5693E6" w14:textId="4C7375F5" w:rsidR="008F4C8F" w:rsidRPr="004E3EC7" w:rsidRDefault="00AE671F" w:rsidP="00AC1B4E">
      <w:pPr>
        <w:jc w:val="thaiDistribute"/>
        <w:rPr>
          <w:rFonts w:ascii="Arial" w:eastAsia="Arial" w:hAnsi="Arial" w:cs="Arial"/>
          <w:color w:val="000000"/>
        </w:rPr>
      </w:pPr>
      <w:r w:rsidRPr="004E3EC7">
        <w:rPr>
          <w:rFonts w:ascii="Arial" w:eastAsia="Arial" w:hAnsi="Arial" w:cs="Arial"/>
          <w:color w:val="000000"/>
        </w:rPr>
        <w:t>For premium receivables due from agents and brokers, the Group has stipulated the collection guideline in accordance with the law of the premium collection. For overdue premium receivables, the Group has the process with such agents and brokers in accordance with the Group’s policy and procedure.</w:t>
      </w:r>
    </w:p>
    <w:p w14:paraId="01C9B71F" w14:textId="03B8E77A" w:rsidR="004E4A54" w:rsidRDefault="004E4A54" w:rsidP="00AC1B4E">
      <w:pPr>
        <w:rPr>
          <w:rFonts w:ascii="Arial" w:eastAsia="Arial" w:hAnsi="Arial" w:cs="Arial"/>
          <w:color w:val="000000"/>
        </w:rPr>
      </w:pPr>
    </w:p>
    <w:p w14:paraId="6794F110" w14:textId="77777777" w:rsidR="005B5BDE" w:rsidRPr="004E3EC7" w:rsidRDefault="005B5BDE" w:rsidP="00AC1B4E">
      <w:pPr>
        <w:rPr>
          <w:rFonts w:ascii="Arial" w:eastAsia="Arial" w:hAnsi="Arial" w:cs="Arial"/>
          <w:color w:val="000000"/>
        </w:rPr>
      </w:pPr>
    </w:p>
    <w:tbl>
      <w:tblPr>
        <w:tblW w:w="9450" w:type="dxa"/>
        <w:tblInd w:w="108" w:type="dxa"/>
        <w:tblLayout w:type="fixed"/>
        <w:tblLook w:val="0400" w:firstRow="0" w:lastRow="0" w:firstColumn="0" w:lastColumn="0" w:noHBand="0" w:noVBand="1"/>
      </w:tblPr>
      <w:tblGrid>
        <w:gridCol w:w="9450"/>
      </w:tblGrid>
      <w:tr w:rsidR="004E4A54" w:rsidRPr="004E3EC7" w14:paraId="4220A3DC" w14:textId="77777777" w:rsidTr="00884EF6">
        <w:trPr>
          <w:trHeight w:val="368"/>
        </w:trPr>
        <w:tc>
          <w:tcPr>
            <w:tcW w:w="9450" w:type="dxa"/>
            <w:shd w:val="clear" w:color="auto" w:fill="FFA543"/>
            <w:vAlign w:val="center"/>
          </w:tcPr>
          <w:p w14:paraId="73092D6D" w14:textId="721C56B1" w:rsidR="004E4A54" w:rsidRPr="004E3EC7" w:rsidRDefault="004E4A54"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color w:val="FFFFFF" w:themeColor="background1"/>
                <w:sz w:val="20"/>
                <w:szCs w:val="20"/>
              </w:rPr>
              <w:t>Reinsurance assets</w:t>
            </w:r>
          </w:p>
        </w:tc>
      </w:tr>
    </w:tbl>
    <w:p w14:paraId="3F0066A1" w14:textId="77777777" w:rsidR="00967B91" w:rsidRPr="004E3EC7" w:rsidRDefault="00967B91" w:rsidP="00AC1B4E">
      <w:pPr>
        <w:pStyle w:val="a"/>
        <w:ind w:right="0"/>
        <w:jc w:val="thaiDistribute"/>
        <w:rPr>
          <w:rFonts w:cs="Arial"/>
          <w:sz w:val="20"/>
          <w:szCs w:val="20"/>
          <w:lang w:val="en-GB"/>
        </w:rPr>
      </w:pPr>
    </w:p>
    <w:p w14:paraId="0D6E08DB" w14:textId="07E0C73D"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Reinsurance assets 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consisted of the following:</w:t>
      </w:r>
    </w:p>
    <w:p w14:paraId="1BFDD265" w14:textId="737D3991" w:rsidR="004E4A54" w:rsidRPr="004E3EC7" w:rsidRDefault="004E4A54"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4E3EC7" w14:paraId="56C33A4C" w14:textId="77777777" w:rsidTr="00884EF6">
        <w:tc>
          <w:tcPr>
            <w:tcW w:w="6466" w:type="dxa"/>
            <w:vAlign w:val="bottom"/>
          </w:tcPr>
          <w:p w14:paraId="4225C6A5" w14:textId="77777777" w:rsidR="004E4A54" w:rsidRPr="004E3EC7" w:rsidRDefault="004E4A54" w:rsidP="00AC1B4E">
            <w:pPr>
              <w:jc w:val="thaiDistribute"/>
              <w:rPr>
                <w:rFonts w:ascii="Arial" w:eastAsia="Arial" w:hAnsi="Arial" w:cs="Arial"/>
                <w:color w:val="000000"/>
              </w:rPr>
            </w:pPr>
          </w:p>
        </w:tc>
        <w:tc>
          <w:tcPr>
            <w:tcW w:w="3118" w:type="dxa"/>
            <w:gridSpan w:val="2"/>
            <w:tcBorders>
              <w:top w:val="single" w:sz="4" w:space="0" w:color="auto"/>
              <w:bottom w:val="single" w:sz="4" w:space="0" w:color="auto"/>
            </w:tcBorders>
            <w:vAlign w:val="bottom"/>
          </w:tcPr>
          <w:p w14:paraId="3E42890D" w14:textId="77777777" w:rsidR="004E4A54" w:rsidRPr="004E3EC7" w:rsidRDefault="004E4A54" w:rsidP="00AC1B4E">
            <w:pPr>
              <w:pStyle w:val="a"/>
              <w:ind w:right="-72"/>
              <w:jc w:val="center"/>
              <w:rPr>
                <w:rFonts w:cs="Arial"/>
                <w:b/>
                <w:bCs/>
                <w:sz w:val="20"/>
                <w:szCs w:val="20"/>
              </w:rPr>
            </w:pPr>
            <w:r w:rsidRPr="004E3EC7">
              <w:rPr>
                <w:rFonts w:cs="Arial"/>
                <w:b/>
                <w:bCs/>
                <w:sz w:val="20"/>
                <w:szCs w:val="20"/>
              </w:rPr>
              <w:t>Consolidated</w:t>
            </w:r>
          </w:p>
          <w:p w14:paraId="19907AC9" w14:textId="77777777" w:rsidR="004E4A54" w:rsidRPr="004E3EC7" w:rsidRDefault="004E4A54" w:rsidP="00AC1B4E">
            <w:pPr>
              <w:jc w:val="center"/>
              <w:rPr>
                <w:rFonts w:ascii="Arial" w:eastAsia="Arial" w:hAnsi="Arial" w:cs="Arial"/>
                <w:color w:val="000000"/>
              </w:rPr>
            </w:pPr>
            <w:r w:rsidRPr="004E3EC7">
              <w:rPr>
                <w:rFonts w:ascii="Arial" w:hAnsi="Arial" w:cs="Arial"/>
                <w:b/>
                <w:bCs/>
              </w:rPr>
              <w:t>financial statements</w:t>
            </w:r>
          </w:p>
        </w:tc>
      </w:tr>
      <w:tr w:rsidR="003E003E" w:rsidRPr="004E3EC7" w14:paraId="398903C3" w14:textId="77777777" w:rsidTr="00884EF6">
        <w:tc>
          <w:tcPr>
            <w:tcW w:w="6466" w:type="dxa"/>
            <w:vAlign w:val="bottom"/>
          </w:tcPr>
          <w:p w14:paraId="1AA0682D"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16C955C6" w14:textId="4C1D909C"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2023</w:t>
            </w:r>
          </w:p>
        </w:tc>
        <w:tc>
          <w:tcPr>
            <w:tcW w:w="1559" w:type="dxa"/>
            <w:tcBorders>
              <w:top w:val="single" w:sz="4" w:space="0" w:color="auto"/>
            </w:tcBorders>
            <w:vAlign w:val="bottom"/>
          </w:tcPr>
          <w:p w14:paraId="44EC5516" w14:textId="0033CC6B"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2022</w:t>
            </w:r>
          </w:p>
        </w:tc>
      </w:tr>
      <w:tr w:rsidR="003E003E" w:rsidRPr="004E3EC7" w14:paraId="68501776" w14:textId="77777777" w:rsidTr="00884EF6">
        <w:tc>
          <w:tcPr>
            <w:tcW w:w="6466" w:type="dxa"/>
            <w:vAlign w:val="bottom"/>
          </w:tcPr>
          <w:p w14:paraId="5862105A" w14:textId="77777777" w:rsidR="003E003E" w:rsidRPr="004E3EC7"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451A3598" w14:textId="3A6C4E9B"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559" w:type="dxa"/>
            <w:tcBorders>
              <w:bottom w:val="single" w:sz="4" w:space="0" w:color="auto"/>
            </w:tcBorders>
            <w:vAlign w:val="bottom"/>
          </w:tcPr>
          <w:p w14:paraId="1986ED73" w14:textId="4E018545"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3E003E" w:rsidRPr="004E3EC7" w14:paraId="7F27FAAB" w14:textId="77777777" w:rsidTr="00884EF6">
        <w:tc>
          <w:tcPr>
            <w:tcW w:w="6466" w:type="dxa"/>
          </w:tcPr>
          <w:p w14:paraId="63A0FD08"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3217FCB7" w14:textId="77777777" w:rsidR="003E003E" w:rsidRPr="004E3EC7" w:rsidRDefault="003E003E" w:rsidP="00CF0068">
            <w:pPr>
              <w:ind w:right="-72"/>
              <w:jc w:val="right"/>
              <w:rPr>
                <w:rFonts w:ascii="Arial" w:eastAsia="Arial" w:hAnsi="Arial" w:cs="Arial"/>
                <w:color w:val="000000"/>
              </w:rPr>
            </w:pPr>
          </w:p>
        </w:tc>
        <w:tc>
          <w:tcPr>
            <w:tcW w:w="1559" w:type="dxa"/>
            <w:tcBorders>
              <w:top w:val="single" w:sz="4" w:space="0" w:color="auto"/>
            </w:tcBorders>
          </w:tcPr>
          <w:p w14:paraId="5D46C608" w14:textId="77777777" w:rsidR="003E003E" w:rsidRPr="004E3EC7" w:rsidRDefault="003E003E" w:rsidP="00CF0068">
            <w:pPr>
              <w:ind w:right="-72"/>
              <w:jc w:val="right"/>
              <w:rPr>
                <w:rFonts w:ascii="Arial" w:eastAsia="Arial" w:hAnsi="Arial" w:cs="Arial"/>
                <w:color w:val="000000"/>
              </w:rPr>
            </w:pPr>
          </w:p>
        </w:tc>
      </w:tr>
      <w:tr w:rsidR="003E003E" w:rsidRPr="004E3EC7" w14:paraId="0CE07028" w14:textId="77777777" w:rsidTr="00884EF6">
        <w:tc>
          <w:tcPr>
            <w:tcW w:w="6466" w:type="dxa"/>
            <w:vAlign w:val="center"/>
          </w:tcPr>
          <w:p w14:paraId="3BC86330" w14:textId="65ACDA5F" w:rsidR="003E003E" w:rsidRPr="004E3EC7" w:rsidRDefault="003E003E" w:rsidP="003E003E">
            <w:pPr>
              <w:jc w:val="thaiDistribute"/>
              <w:rPr>
                <w:rFonts w:ascii="Arial" w:eastAsia="Arial" w:hAnsi="Arial" w:cs="Arial"/>
                <w:b/>
                <w:bCs/>
                <w:color w:val="000000"/>
              </w:rPr>
            </w:pPr>
            <w:r w:rsidRPr="004E3EC7">
              <w:rPr>
                <w:rFonts w:ascii="Arial" w:eastAsia="Arial" w:hAnsi="Arial" w:cs="Arial"/>
                <w:b/>
                <w:bCs/>
                <w:color w:val="000000"/>
              </w:rPr>
              <w:t>Insurance reserve refundable from reinsurers</w:t>
            </w:r>
          </w:p>
        </w:tc>
        <w:tc>
          <w:tcPr>
            <w:tcW w:w="1559" w:type="dxa"/>
            <w:shd w:val="clear" w:color="auto" w:fill="FAFAFA"/>
          </w:tcPr>
          <w:p w14:paraId="11920607" w14:textId="77777777" w:rsidR="003E003E" w:rsidRPr="004E3EC7" w:rsidRDefault="003E003E" w:rsidP="00CF0068">
            <w:pPr>
              <w:ind w:right="-72"/>
              <w:jc w:val="right"/>
              <w:rPr>
                <w:rFonts w:ascii="Arial" w:eastAsia="Arial" w:hAnsi="Arial" w:cs="Arial"/>
                <w:color w:val="000000"/>
              </w:rPr>
            </w:pPr>
          </w:p>
        </w:tc>
        <w:tc>
          <w:tcPr>
            <w:tcW w:w="1559" w:type="dxa"/>
          </w:tcPr>
          <w:p w14:paraId="29FDE900" w14:textId="5EA2054A" w:rsidR="003E003E" w:rsidRPr="004E3EC7" w:rsidRDefault="003E003E" w:rsidP="00CF0068">
            <w:pPr>
              <w:ind w:right="-72"/>
              <w:jc w:val="right"/>
              <w:rPr>
                <w:rFonts w:ascii="Arial" w:eastAsia="Arial" w:hAnsi="Arial" w:cs="Arial"/>
                <w:color w:val="000000"/>
              </w:rPr>
            </w:pPr>
          </w:p>
        </w:tc>
      </w:tr>
      <w:tr w:rsidR="003E003E" w:rsidRPr="004E3EC7" w14:paraId="51DF78E7" w14:textId="77777777" w:rsidTr="00884EF6">
        <w:tc>
          <w:tcPr>
            <w:tcW w:w="6466" w:type="dxa"/>
            <w:vAlign w:val="center"/>
          </w:tcPr>
          <w:p w14:paraId="193B6921" w14:textId="2B77CD4C" w:rsidR="003E003E" w:rsidRPr="004E3EC7" w:rsidRDefault="003E003E" w:rsidP="003E003E">
            <w:pPr>
              <w:jc w:val="thaiDistribute"/>
              <w:rPr>
                <w:rFonts w:ascii="Arial" w:eastAsia="Arial" w:hAnsi="Arial" w:cs="Arial"/>
                <w:color w:val="000000"/>
              </w:rPr>
            </w:pPr>
          </w:p>
        </w:tc>
        <w:tc>
          <w:tcPr>
            <w:tcW w:w="1559" w:type="dxa"/>
            <w:shd w:val="clear" w:color="auto" w:fill="FAFAFA"/>
          </w:tcPr>
          <w:p w14:paraId="173CCC1E" w14:textId="77777777" w:rsidR="003E003E" w:rsidRPr="004E3EC7" w:rsidRDefault="003E003E" w:rsidP="00CF0068">
            <w:pPr>
              <w:ind w:right="-72"/>
              <w:jc w:val="right"/>
              <w:rPr>
                <w:rFonts w:ascii="Arial" w:eastAsia="Arial" w:hAnsi="Arial" w:cs="Arial"/>
                <w:color w:val="000000"/>
              </w:rPr>
            </w:pPr>
          </w:p>
        </w:tc>
        <w:tc>
          <w:tcPr>
            <w:tcW w:w="1559" w:type="dxa"/>
          </w:tcPr>
          <w:p w14:paraId="126F460F" w14:textId="77777777" w:rsidR="003E003E" w:rsidRPr="004E3EC7" w:rsidRDefault="003E003E" w:rsidP="00CF0068">
            <w:pPr>
              <w:ind w:right="-72"/>
              <w:jc w:val="right"/>
              <w:rPr>
                <w:rFonts w:ascii="Arial" w:eastAsia="Arial" w:hAnsi="Arial" w:cs="Arial"/>
                <w:color w:val="000000"/>
              </w:rPr>
            </w:pPr>
          </w:p>
        </w:tc>
      </w:tr>
      <w:tr w:rsidR="00CD0F28" w:rsidRPr="004E3EC7" w14:paraId="6CDF0143" w14:textId="77777777" w:rsidTr="00884EF6">
        <w:tc>
          <w:tcPr>
            <w:tcW w:w="6466" w:type="dxa"/>
            <w:vAlign w:val="center"/>
          </w:tcPr>
          <w:p w14:paraId="052E0C64" w14:textId="334268F2"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 xml:space="preserve">Loss reserves </w:t>
            </w:r>
          </w:p>
        </w:tc>
        <w:tc>
          <w:tcPr>
            <w:tcW w:w="1559" w:type="dxa"/>
            <w:shd w:val="clear" w:color="auto" w:fill="FAFAFA"/>
          </w:tcPr>
          <w:p w14:paraId="529DFCF8" w14:textId="1CDDC6D2"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1,057,79</w:t>
            </w:r>
            <w:r w:rsidR="00A20695">
              <w:rPr>
                <w:rFonts w:ascii="Arial" w:eastAsia="Arial" w:hAnsi="Arial" w:cs="Arial"/>
                <w:color w:val="000000"/>
              </w:rPr>
              <w:t>5</w:t>
            </w:r>
          </w:p>
        </w:tc>
        <w:tc>
          <w:tcPr>
            <w:tcW w:w="1559" w:type="dxa"/>
          </w:tcPr>
          <w:p w14:paraId="11FE891E" w14:textId="29447417" w:rsidR="00CD0F28" w:rsidRPr="004E3EC7" w:rsidRDefault="00CD0F28" w:rsidP="00CD0F28">
            <w:pPr>
              <w:ind w:right="-72"/>
              <w:jc w:val="right"/>
              <w:rPr>
                <w:rFonts w:ascii="Arial" w:eastAsia="Arial" w:hAnsi="Arial" w:cs="Arial"/>
                <w:color w:val="000000"/>
              </w:rPr>
            </w:pPr>
            <w:r w:rsidRPr="004E3EC7">
              <w:rPr>
                <w:rFonts w:ascii="Arial" w:eastAsia="Arial" w:hAnsi="Arial" w:cs="Arial"/>
                <w:color w:val="000000"/>
                <w:cs/>
              </w:rPr>
              <w:t xml:space="preserve"> </w:t>
            </w:r>
            <w:r w:rsidRPr="00106018">
              <w:rPr>
                <w:rFonts w:ascii="Arial" w:eastAsia="Arial" w:hAnsi="Arial" w:cs="Arial"/>
                <w:color w:val="000000"/>
                <w:lang w:val="en-GB"/>
              </w:rPr>
              <w:t>1</w:t>
            </w:r>
            <w:r w:rsidRPr="004E3EC7">
              <w:rPr>
                <w:rFonts w:ascii="Arial" w:eastAsia="Arial" w:hAnsi="Arial" w:cs="Arial"/>
                <w:color w:val="000000"/>
                <w:cs/>
              </w:rPr>
              <w:t>,</w:t>
            </w:r>
            <w:r w:rsidRPr="00106018">
              <w:rPr>
                <w:rFonts w:ascii="Arial" w:eastAsia="Arial" w:hAnsi="Arial" w:cs="Arial"/>
                <w:color w:val="000000"/>
                <w:lang w:val="en-GB"/>
              </w:rPr>
              <w:t>076</w:t>
            </w:r>
            <w:r w:rsidRPr="004E3EC7">
              <w:rPr>
                <w:rFonts w:ascii="Arial" w:eastAsia="Arial" w:hAnsi="Arial" w:cs="Arial"/>
                <w:color w:val="000000"/>
                <w:cs/>
              </w:rPr>
              <w:t>,</w:t>
            </w:r>
            <w:r w:rsidRPr="00106018">
              <w:rPr>
                <w:rFonts w:ascii="Arial" w:eastAsia="Arial" w:hAnsi="Arial" w:cs="Arial"/>
                <w:color w:val="000000"/>
                <w:lang w:val="en-GB"/>
              </w:rPr>
              <w:t>601</w:t>
            </w:r>
            <w:r w:rsidRPr="004E3EC7">
              <w:rPr>
                <w:rFonts w:ascii="Arial" w:eastAsia="Arial" w:hAnsi="Arial" w:cs="Arial"/>
                <w:color w:val="000000"/>
                <w:cs/>
              </w:rPr>
              <w:t xml:space="preserve"> </w:t>
            </w:r>
          </w:p>
        </w:tc>
      </w:tr>
      <w:tr w:rsidR="00CD0F28" w:rsidRPr="004E3EC7" w14:paraId="1B5FC490" w14:textId="77777777" w:rsidTr="00884EF6">
        <w:tc>
          <w:tcPr>
            <w:tcW w:w="6466" w:type="dxa"/>
            <w:vAlign w:val="center"/>
          </w:tcPr>
          <w:p w14:paraId="42405E7A" w14:textId="302436CC" w:rsidR="00CD0F28" w:rsidRPr="000C277C" w:rsidRDefault="0041517D" w:rsidP="00CD0F28">
            <w:pPr>
              <w:jc w:val="thaiDistribute"/>
              <w:rPr>
                <w:rFonts w:ascii="Arial" w:eastAsia="Arial" w:hAnsi="Arial" w:cs="Arial"/>
                <w:color w:val="000000"/>
              </w:rPr>
            </w:pPr>
            <w:r w:rsidRPr="000C277C">
              <w:rPr>
                <w:rFonts w:ascii="Arial" w:eastAsia="Arial" w:hAnsi="Arial" w:cs="Arial"/>
                <w:color w:val="000000"/>
              </w:rPr>
              <w:t>P</w:t>
            </w:r>
            <w:r w:rsidR="00CD0F28" w:rsidRPr="000C277C">
              <w:rPr>
                <w:rFonts w:ascii="Arial" w:eastAsia="Arial" w:hAnsi="Arial" w:cs="Arial"/>
                <w:color w:val="000000"/>
              </w:rPr>
              <w:t>remium reserve</w:t>
            </w:r>
          </w:p>
        </w:tc>
        <w:tc>
          <w:tcPr>
            <w:tcW w:w="1559" w:type="dxa"/>
            <w:shd w:val="clear" w:color="auto" w:fill="FAFAFA"/>
          </w:tcPr>
          <w:p w14:paraId="3A7540F8" w14:textId="77777777" w:rsidR="00CD0F28" w:rsidRPr="004E3EC7" w:rsidRDefault="00CD0F28" w:rsidP="00CD0F28">
            <w:pPr>
              <w:ind w:right="-72"/>
              <w:jc w:val="right"/>
              <w:rPr>
                <w:rFonts w:ascii="Arial" w:eastAsia="Arial" w:hAnsi="Arial" w:cs="Arial"/>
                <w:color w:val="000000"/>
              </w:rPr>
            </w:pPr>
          </w:p>
        </w:tc>
        <w:tc>
          <w:tcPr>
            <w:tcW w:w="1559" w:type="dxa"/>
          </w:tcPr>
          <w:p w14:paraId="3F4A2AFB" w14:textId="64A1FFE3" w:rsidR="00CD0F28" w:rsidRPr="004E3EC7" w:rsidRDefault="00CD0F28" w:rsidP="00CD0F28">
            <w:pPr>
              <w:ind w:right="-72"/>
              <w:jc w:val="right"/>
              <w:rPr>
                <w:rFonts w:ascii="Arial" w:eastAsia="Arial" w:hAnsi="Arial" w:cs="Arial"/>
                <w:color w:val="000000"/>
              </w:rPr>
            </w:pPr>
          </w:p>
        </w:tc>
      </w:tr>
      <w:tr w:rsidR="00CD0F28" w:rsidRPr="004E3EC7" w14:paraId="2D6D5593" w14:textId="77777777" w:rsidTr="00884EF6">
        <w:tc>
          <w:tcPr>
            <w:tcW w:w="6466" w:type="dxa"/>
            <w:vAlign w:val="center"/>
          </w:tcPr>
          <w:p w14:paraId="440498EF" w14:textId="7BC78854" w:rsidR="00CD0F28" w:rsidRPr="000C277C" w:rsidRDefault="00CD0F28" w:rsidP="00CD0F28">
            <w:pPr>
              <w:jc w:val="thaiDistribute"/>
              <w:rPr>
                <w:rFonts w:ascii="Arial" w:eastAsia="Arial" w:hAnsi="Arial" w:cs="Arial"/>
                <w:color w:val="000000"/>
              </w:rPr>
            </w:pPr>
            <w:r w:rsidRPr="000C277C">
              <w:rPr>
                <w:rFonts w:ascii="Arial" w:eastAsia="Arial" w:hAnsi="Arial" w:cs="Arial"/>
                <w:color w:val="000000"/>
              </w:rPr>
              <w:t xml:space="preserve">   Unearned premium reserve </w:t>
            </w:r>
          </w:p>
        </w:tc>
        <w:tc>
          <w:tcPr>
            <w:tcW w:w="1559" w:type="dxa"/>
            <w:tcBorders>
              <w:bottom w:val="single" w:sz="4" w:space="0" w:color="auto"/>
            </w:tcBorders>
            <w:shd w:val="clear" w:color="auto" w:fill="FAFAFA"/>
          </w:tcPr>
          <w:p w14:paraId="7F6BF3BE" w14:textId="283F61DE" w:rsidR="00CD0F28" w:rsidRPr="00A20695" w:rsidRDefault="006C581B" w:rsidP="00CD0F28">
            <w:pPr>
              <w:ind w:right="-72"/>
              <w:jc w:val="right"/>
              <w:rPr>
                <w:rFonts w:ascii="Arial" w:eastAsia="Arial" w:hAnsi="Arial" w:cs="Arial"/>
                <w:color w:val="000000"/>
                <w:lang w:val="en-GB"/>
              </w:rPr>
            </w:pPr>
            <w:r>
              <w:rPr>
                <w:rFonts w:ascii="Arial" w:eastAsia="Arial" w:hAnsi="Arial" w:cs="Arial"/>
                <w:color w:val="000000"/>
              </w:rPr>
              <w:t>1,125,37</w:t>
            </w:r>
            <w:r w:rsidR="00A20695">
              <w:rPr>
                <w:rFonts w:ascii="Arial" w:eastAsia="Arial" w:hAnsi="Arial" w:cs="Arial"/>
                <w:color w:val="000000"/>
              </w:rPr>
              <w:t>0</w:t>
            </w:r>
          </w:p>
        </w:tc>
        <w:tc>
          <w:tcPr>
            <w:tcW w:w="1559" w:type="dxa"/>
            <w:tcBorders>
              <w:bottom w:val="single" w:sz="4" w:space="0" w:color="auto"/>
            </w:tcBorders>
          </w:tcPr>
          <w:p w14:paraId="6B72C7F1" w14:textId="422668B4" w:rsidR="00CD0F28" w:rsidRPr="004E3EC7" w:rsidRDefault="00CD0F28" w:rsidP="00CD0F28">
            <w:pPr>
              <w:ind w:right="-72"/>
              <w:jc w:val="right"/>
              <w:rPr>
                <w:rFonts w:ascii="Arial" w:eastAsia="Arial" w:hAnsi="Arial" w:cs="Arial"/>
                <w:color w:val="000000"/>
              </w:rPr>
            </w:pPr>
            <w:r w:rsidRPr="004E3EC7">
              <w:rPr>
                <w:rFonts w:ascii="Arial" w:eastAsia="Arial" w:hAnsi="Arial" w:cs="Arial"/>
                <w:color w:val="000000"/>
                <w:cs/>
              </w:rPr>
              <w:t xml:space="preserve"> </w:t>
            </w:r>
            <w:r w:rsidRPr="00106018">
              <w:rPr>
                <w:rFonts w:ascii="Arial" w:eastAsia="Arial" w:hAnsi="Arial" w:cs="Arial"/>
                <w:color w:val="000000"/>
                <w:lang w:val="en-GB"/>
              </w:rPr>
              <w:t>906</w:t>
            </w:r>
            <w:r w:rsidRPr="004E3EC7">
              <w:rPr>
                <w:rFonts w:ascii="Arial" w:eastAsia="Arial" w:hAnsi="Arial" w:cs="Arial"/>
                <w:color w:val="000000"/>
                <w:cs/>
              </w:rPr>
              <w:t>,</w:t>
            </w:r>
            <w:r w:rsidRPr="00106018">
              <w:rPr>
                <w:rFonts w:ascii="Arial" w:eastAsia="Arial" w:hAnsi="Arial" w:cs="Arial"/>
                <w:color w:val="000000"/>
                <w:lang w:val="en-GB"/>
              </w:rPr>
              <w:t>883</w:t>
            </w:r>
            <w:r w:rsidRPr="004E3EC7">
              <w:rPr>
                <w:rFonts w:ascii="Arial" w:eastAsia="Arial" w:hAnsi="Arial" w:cs="Arial"/>
                <w:color w:val="000000"/>
                <w:cs/>
              </w:rPr>
              <w:t xml:space="preserve"> </w:t>
            </w:r>
          </w:p>
        </w:tc>
      </w:tr>
      <w:tr w:rsidR="00CD0F28" w:rsidRPr="004E3EC7" w14:paraId="2EE16D15" w14:textId="77777777" w:rsidTr="00884EF6">
        <w:tc>
          <w:tcPr>
            <w:tcW w:w="6466" w:type="dxa"/>
            <w:vAlign w:val="center"/>
          </w:tcPr>
          <w:p w14:paraId="5678A6F7" w14:textId="3A93975F" w:rsidR="00CD0F28" w:rsidRPr="004E3EC7" w:rsidRDefault="00CD0F28" w:rsidP="00CD0F28">
            <w:pPr>
              <w:jc w:val="thaiDistribute"/>
              <w:rPr>
                <w:rFonts w:ascii="Arial" w:eastAsia="Arial" w:hAnsi="Arial" w:cs="Arial"/>
                <w:color w:val="000000"/>
              </w:rPr>
            </w:pPr>
          </w:p>
        </w:tc>
        <w:tc>
          <w:tcPr>
            <w:tcW w:w="1559" w:type="dxa"/>
            <w:tcBorders>
              <w:top w:val="single" w:sz="4" w:space="0" w:color="auto"/>
            </w:tcBorders>
            <w:shd w:val="clear" w:color="auto" w:fill="FAFAFA"/>
          </w:tcPr>
          <w:p w14:paraId="6DAA4544" w14:textId="77777777" w:rsidR="00CD0F28" w:rsidRPr="004E3EC7" w:rsidRDefault="00CD0F28" w:rsidP="00CD0F28">
            <w:pPr>
              <w:ind w:right="-72"/>
              <w:jc w:val="right"/>
              <w:rPr>
                <w:rFonts w:ascii="Arial" w:eastAsia="Arial" w:hAnsi="Arial" w:cs="Arial"/>
                <w:color w:val="000000"/>
              </w:rPr>
            </w:pPr>
          </w:p>
        </w:tc>
        <w:tc>
          <w:tcPr>
            <w:tcW w:w="1559" w:type="dxa"/>
            <w:tcBorders>
              <w:top w:val="single" w:sz="4" w:space="0" w:color="auto"/>
            </w:tcBorders>
          </w:tcPr>
          <w:p w14:paraId="3830455A" w14:textId="3DFD5430" w:rsidR="00CD0F28" w:rsidRPr="004E3EC7" w:rsidRDefault="00CD0F28" w:rsidP="00CD0F28">
            <w:pPr>
              <w:ind w:right="-72"/>
              <w:jc w:val="right"/>
              <w:rPr>
                <w:rFonts w:ascii="Arial" w:eastAsia="Arial" w:hAnsi="Arial" w:cs="Arial"/>
                <w:color w:val="000000"/>
              </w:rPr>
            </w:pPr>
          </w:p>
        </w:tc>
      </w:tr>
      <w:tr w:rsidR="00CD0F28" w:rsidRPr="004E3EC7" w14:paraId="0F2035DB" w14:textId="77777777" w:rsidTr="00884EF6">
        <w:tc>
          <w:tcPr>
            <w:tcW w:w="6466" w:type="dxa"/>
            <w:vAlign w:val="center"/>
          </w:tcPr>
          <w:p w14:paraId="19227AE0" w14:textId="488C5435" w:rsidR="00CD0F28" w:rsidRPr="004E3EC7" w:rsidRDefault="00CD0F28" w:rsidP="00CD0F28">
            <w:pPr>
              <w:jc w:val="thaiDistribute"/>
              <w:rPr>
                <w:rFonts w:ascii="Arial" w:eastAsia="Arial" w:hAnsi="Arial" w:cs="Arial"/>
                <w:b/>
                <w:bCs/>
                <w:color w:val="000000"/>
              </w:rPr>
            </w:pPr>
            <w:r w:rsidRPr="004E3EC7">
              <w:rPr>
                <w:rFonts w:ascii="Arial" w:eastAsia="Arial" w:hAnsi="Arial" w:cs="Arial"/>
                <w:b/>
                <w:bCs/>
                <w:color w:val="000000"/>
              </w:rPr>
              <w:t>Total reinsurance assets</w:t>
            </w:r>
            <w:r w:rsidRPr="004E3EC7">
              <w:rPr>
                <w:rFonts w:ascii="Arial" w:eastAsia="Arial" w:hAnsi="Arial" w:cs="Arial"/>
                <w:b/>
                <w:bCs/>
                <w:color w:val="000000"/>
                <w:cs/>
              </w:rPr>
              <w:t xml:space="preserve"> </w:t>
            </w:r>
            <w:r w:rsidR="0064597D">
              <w:rPr>
                <w:rFonts w:ascii="Arial" w:eastAsia="Arial" w:hAnsi="Arial" w:cs="Arial"/>
                <w:b/>
                <w:bCs/>
                <w:color w:val="000000"/>
              </w:rPr>
              <w:t>(Note 21)</w:t>
            </w:r>
          </w:p>
        </w:tc>
        <w:tc>
          <w:tcPr>
            <w:tcW w:w="1559" w:type="dxa"/>
            <w:tcBorders>
              <w:bottom w:val="single" w:sz="4" w:space="0" w:color="auto"/>
            </w:tcBorders>
            <w:shd w:val="clear" w:color="auto" w:fill="FAFAFA"/>
          </w:tcPr>
          <w:p w14:paraId="5AD09859" w14:textId="7135B82A"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2,183,165</w:t>
            </w:r>
          </w:p>
        </w:tc>
        <w:tc>
          <w:tcPr>
            <w:tcW w:w="1559" w:type="dxa"/>
            <w:tcBorders>
              <w:bottom w:val="single" w:sz="4" w:space="0" w:color="auto"/>
            </w:tcBorders>
          </w:tcPr>
          <w:p w14:paraId="0F717849" w14:textId="568B8CC4" w:rsidR="00CD0F28" w:rsidRPr="004E3EC7" w:rsidRDefault="00CD0F28" w:rsidP="00CD0F28">
            <w:pPr>
              <w:ind w:right="-72"/>
              <w:jc w:val="right"/>
              <w:rPr>
                <w:rFonts w:ascii="Arial" w:eastAsia="Arial" w:hAnsi="Arial" w:cs="Arial"/>
                <w:color w:val="000000"/>
              </w:rPr>
            </w:pPr>
            <w:r w:rsidRPr="00106018">
              <w:rPr>
                <w:rFonts w:ascii="Arial" w:eastAsia="Arial" w:hAnsi="Arial" w:cs="Arial"/>
                <w:color w:val="000000"/>
                <w:lang w:val="en-GB"/>
              </w:rPr>
              <w:t>1</w:t>
            </w:r>
            <w:r w:rsidRPr="004E3EC7">
              <w:rPr>
                <w:rFonts w:ascii="Arial" w:eastAsia="Arial" w:hAnsi="Arial" w:cs="Arial"/>
                <w:color w:val="000000"/>
              </w:rPr>
              <w:t>,</w:t>
            </w:r>
            <w:r w:rsidRPr="00106018">
              <w:rPr>
                <w:rFonts w:ascii="Arial" w:eastAsia="Arial" w:hAnsi="Arial" w:cs="Arial"/>
                <w:color w:val="000000"/>
                <w:lang w:val="en-GB"/>
              </w:rPr>
              <w:t>983</w:t>
            </w:r>
            <w:r w:rsidRPr="004E3EC7">
              <w:rPr>
                <w:rFonts w:ascii="Arial" w:eastAsia="Arial" w:hAnsi="Arial" w:cs="Arial"/>
                <w:color w:val="000000"/>
              </w:rPr>
              <w:t>,</w:t>
            </w:r>
            <w:r w:rsidRPr="00106018">
              <w:rPr>
                <w:rFonts w:ascii="Arial" w:eastAsia="Arial" w:hAnsi="Arial" w:cs="Arial"/>
                <w:color w:val="000000"/>
                <w:lang w:val="en-GB"/>
              </w:rPr>
              <w:t>484</w:t>
            </w:r>
          </w:p>
        </w:tc>
      </w:tr>
    </w:tbl>
    <w:p w14:paraId="2BA0821A" w14:textId="2F24B20E" w:rsidR="00392491" w:rsidRPr="004E3EC7" w:rsidRDefault="00392491" w:rsidP="00AC1B4E">
      <w:pPr>
        <w:jc w:val="thaiDistribute"/>
        <w:rPr>
          <w:rFonts w:ascii="Arial" w:eastAsia="Arial" w:hAnsi="Arial" w:cs="Arial"/>
          <w:color w:val="000000"/>
        </w:rPr>
      </w:pPr>
    </w:p>
    <w:p w14:paraId="4AA04451" w14:textId="0169B95C" w:rsidR="004E4A54" w:rsidRPr="004E3EC7" w:rsidRDefault="00523A69" w:rsidP="00523A69">
      <w:pPr>
        <w:rPr>
          <w:rFonts w:ascii="Arial" w:eastAsia="Arial" w:hAnsi="Arial" w:cs="Arial"/>
          <w:color w:val="000000"/>
        </w:rPr>
      </w:pPr>
      <w:r w:rsidRPr="004E3EC7">
        <w:rPr>
          <w:rFonts w:ascii="Arial" w:eastAsia="Arial" w:hAnsi="Arial" w:cs="Arial"/>
          <w:color w:val="000000"/>
        </w:rPr>
        <w:br w:type="page"/>
      </w:r>
    </w:p>
    <w:tbl>
      <w:tblPr>
        <w:tblW w:w="9450" w:type="dxa"/>
        <w:tblInd w:w="108" w:type="dxa"/>
        <w:tblLayout w:type="fixed"/>
        <w:tblLook w:val="0400" w:firstRow="0" w:lastRow="0" w:firstColumn="0" w:lastColumn="0" w:noHBand="0" w:noVBand="1"/>
      </w:tblPr>
      <w:tblGrid>
        <w:gridCol w:w="9450"/>
      </w:tblGrid>
      <w:tr w:rsidR="004E4A54" w:rsidRPr="004E3EC7" w14:paraId="202CD6A7" w14:textId="77777777" w:rsidTr="00884EF6">
        <w:trPr>
          <w:trHeight w:val="368"/>
        </w:trPr>
        <w:tc>
          <w:tcPr>
            <w:tcW w:w="9450" w:type="dxa"/>
            <w:shd w:val="clear" w:color="auto" w:fill="FFA543"/>
            <w:vAlign w:val="center"/>
          </w:tcPr>
          <w:p w14:paraId="46F42B45" w14:textId="57EC55C1" w:rsidR="004E4A54" w:rsidRPr="004E3EC7" w:rsidRDefault="004E4A54"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color w:val="FFFFFF" w:themeColor="background1"/>
                <w:sz w:val="20"/>
                <w:szCs w:val="20"/>
              </w:rPr>
              <w:lastRenderedPageBreak/>
              <w:t>Amount due from reinsurers</w:t>
            </w:r>
          </w:p>
        </w:tc>
      </w:tr>
    </w:tbl>
    <w:p w14:paraId="51E6BC86" w14:textId="77777777" w:rsidR="00392491" w:rsidRPr="00210D6A" w:rsidRDefault="00392491" w:rsidP="00AC1B4E">
      <w:pPr>
        <w:jc w:val="thaiDistribute"/>
        <w:rPr>
          <w:rFonts w:ascii="Arial" w:eastAsia="Arial" w:hAnsi="Arial" w:cs="Arial"/>
          <w:color w:val="000000"/>
          <w:sz w:val="16"/>
          <w:szCs w:val="16"/>
        </w:rPr>
      </w:pPr>
    </w:p>
    <w:p w14:paraId="44EAD0D8" w14:textId="6A0A1236"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Amount due from reinsurers 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consisted of the following:</w:t>
      </w:r>
    </w:p>
    <w:p w14:paraId="7FC4244E" w14:textId="22B1B182" w:rsidR="004E4A54" w:rsidRPr="00210D6A" w:rsidRDefault="004E4A54" w:rsidP="00AC1B4E">
      <w:pPr>
        <w:jc w:val="thaiDistribute"/>
        <w:rPr>
          <w:rFonts w:ascii="Arial" w:eastAsia="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4E3EC7" w14:paraId="593AB5E5" w14:textId="77777777" w:rsidTr="00884EF6">
        <w:tc>
          <w:tcPr>
            <w:tcW w:w="6466" w:type="dxa"/>
            <w:vAlign w:val="bottom"/>
          </w:tcPr>
          <w:p w14:paraId="3C9D8EDE" w14:textId="77777777" w:rsidR="004E4A54" w:rsidRPr="004E3EC7" w:rsidRDefault="004E4A54" w:rsidP="00AC1B4E">
            <w:pPr>
              <w:jc w:val="thaiDistribute"/>
              <w:rPr>
                <w:rFonts w:ascii="Arial" w:eastAsia="Arial" w:hAnsi="Arial" w:cs="Arial"/>
                <w:color w:val="000000"/>
              </w:rPr>
            </w:pPr>
          </w:p>
        </w:tc>
        <w:tc>
          <w:tcPr>
            <w:tcW w:w="3118" w:type="dxa"/>
            <w:gridSpan w:val="2"/>
            <w:tcBorders>
              <w:top w:val="single" w:sz="4" w:space="0" w:color="auto"/>
              <w:bottom w:val="single" w:sz="4" w:space="0" w:color="auto"/>
            </w:tcBorders>
            <w:vAlign w:val="bottom"/>
          </w:tcPr>
          <w:p w14:paraId="037EB8B0" w14:textId="77777777" w:rsidR="004E4A54" w:rsidRPr="004E3EC7" w:rsidRDefault="004E4A54" w:rsidP="00AC1B4E">
            <w:pPr>
              <w:pStyle w:val="a"/>
              <w:ind w:right="-72"/>
              <w:jc w:val="center"/>
              <w:rPr>
                <w:rFonts w:cs="Arial"/>
                <w:b/>
                <w:bCs/>
                <w:sz w:val="20"/>
                <w:szCs w:val="20"/>
              </w:rPr>
            </w:pPr>
            <w:r w:rsidRPr="004E3EC7">
              <w:rPr>
                <w:rFonts w:cs="Arial"/>
                <w:b/>
                <w:bCs/>
                <w:sz w:val="20"/>
                <w:szCs w:val="20"/>
              </w:rPr>
              <w:t>Consolidated</w:t>
            </w:r>
          </w:p>
          <w:p w14:paraId="2F7FE9D7" w14:textId="77777777" w:rsidR="004E4A54" w:rsidRPr="004E3EC7" w:rsidRDefault="004E4A54" w:rsidP="00AC1B4E">
            <w:pPr>
              <w:jc w:val="center"/>
              <w:rPr>
                <w:rFonts w:ascii="Arial" w:eastAsia="Arial" w:hAnsi="Arial" w:cs="Arial"/>
                <w:color w:val="000000"/>
              </w:rPr>
            </w:pPr>
            <w:r w:rsidRPr="004E3EC7">
              <w:rPr>
                <w:rFonts w:ascii="Arial" w:hAnsi="Arial" w:cs="Arial"/>
                <w:b/>
                <w:bCs/>
              </w:rPr>
              <w:t>financial statements</w:t>
            </w:r>
          </w:p>
        </w:tc>
      </w:tr>
      <w:tr w:rsidR="003E003E" w:rsidRPr="004E3EC7" w14:paraId="43534141" w14:textId="77777777" w:rsidTr="00884EF6">
        <w:tc>
          <w:tcPr>
            <w:tcW w:w="6466" w:type="dxa"/>
            <w:vAlign w:val="bottom"/>
          </w:tcPr>
          <w:p w14:paraId="3C60F566"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6EB31069" w14:textId="31DC4DB0"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2023</w:t>
            </w:r>
          </w:p>
        </w:tc>
        <w:tc>
          <w:tcPr>
            <w:tcW w:w="1559" w:type="dxa"/>
            <w:tcBorders>
              <w:top w:val="single" w:sz="4" w:space="0" w:color="auto"/>
            </w:tcBorders>
            <w:vAlign w:val="bottom"/>
          </w:tcPr>
          <w:p w14:paraId="66897B7C" w14:textId="3F224DFC"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2022</w:t>
            </w:r>
          </w:p>
        </w:tc>
      </w:tr>
      <w:tr w:rsidR="003E003E" w:rsidRPr="004E3EC7" w14:paraId="36A6000F" w14:textId="77777777" w:rsidTr="00884EF6">
        <w:tc>
          <w:tcPr>
            <w:tcW w:w="6466" w:type="dxa"/>
            <w:vAlign w:val="bottom"/>
          </w:tcPr>
          <w:p w14:paraId="6BFB2218" w14:textId="77777777" w:rsidR="003E003E" w:rsidRPr="004E3EC7"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1C57D780" w14:textId="002CDF43"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559" w:type="dxa"/>
            <w:tcBorders>
              <w:bottom w:val="single" w:sz="4" w:space="0" w:color="auto"/>
            </w:tcBorders>
            <w:vAlign w:val="bottom"/>
          </w:tcPr>
          <w:p w14:paraId="70F308D0" w14:textId="3572E556"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3E003E" w:rsidRPr="004E3EC7" w14:paraId="7B210BAA" w14:textId="77777777" w:rsidTr="00884EF6">
        <w:tc>
          <w:tcPr>
            <w:tcW w:w="6466" w:type="dxa"/>
          </w:tcPr>
          <w:p w14:paraId="195D19E4"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23B6FC86" w14:textId="77777777" w:rsidR="003E003E" w:rsidRPr="004E3EC7" w:rsidRDefault="003E003E" w:rsidP="00CF0068">
            <w:pPr>
              <w:ind w:right="-72"/>
              <w:jc w:val="right"/>
              <w:rPr>
                <w:rFonts w:ascii="Arial" w:eastAsia="Arial" w:hAnsi="Arial" w:cs="Arial"/>
                <w:color w:val="000000"/>
              </w:rPr>
            </w:pPr>
          </w:p>
        </w:tc>
        <w:tc>
          <w:tcPr>
            <w:tcW w:w="1559" w:type="dxa"/>
            <w:tcBorders>
              <w:top w:val="single" w:sz="4" w:space="0" w:color="auto"/>
            </w:tcBorders>
          </w:tcPr>
          <w:p w14:paraId="3E02591A" w14:textId="77777777" w:rsidR="003E003E" w:rsidRPr="004E3EC7" w:rsidRDefault="003E003E" w:rsidP="00CF0068">
            <w:pPr>
              <w:ind w:right="-72"/>
              <w:jc w:val="right"/>
              <w:rPr>
                <w:rFonts w:ascii="Arial" w:eastAsia="Arial" w:hAnsi="Arial" w:cs="Arial"/>
                <w:color w:val="000000"/>
              </w:rPr>
            </w:pPr>
          </w:p>
        </w:tc>
      </w:tr>
      <w:tr w:rsidR="00CD0F28" w:rsidRPr="004E3EC7" w14:paraId="6F24E7E6" w14:textId="77777777" w:rsidTr="00884EF6">
        <w:tc>
          <w:tcPr>
            <w:tcW w:w="6466" w:type="dxa"/>
          </w:tcPr>
          <w:p w14:paraId="3DC97510" w14:textId="5C3D55CD"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 xml:space="preserve">Amount deposit on reinsurance </w:t>
            </w:r>
          </w:p>
        </w:tc>
        <w:tc>
          <w:tcPr>
            <w:tcW w:w="1559" w:type="dxa"/>
            <w:shd w:val="clear" w:color="auto" w:fill="FAFAFA"/>
          </w:tcPr>
          <w:p w14:paraId="749CCDD6" w14:textId="25A1A54C"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w:t>
            </w:r>
          </w:p>
        </w:tc>
        <w:tc>
          <w:tcPr>
            <w:tcW w:w="1559" w:type="dxa"/>
          </w:tcPr>
          <w:p w14:paraId="3E918194" w14:textId="702F00B1" w:rsidR="00CD0F28" w:rsidRPr="004E3EC7" w:rsidRDefault="00CD0F28" w:rsidP="00884EF6">
            <w:pPr>
              <w:ind w:right="-72"/>
              <w:jc w:val="right"/>
              <w:rPr>
                <w:rFonts w:ascii="Arial" w:eastAsia="Arial" w:hAnsi="Arial" w:cs="Arial"/>
                <w:color w:val="000000"/>
              </w:rPr>
            </w:pPr>
            <w:r w:rsidRPr="00106018">
              <w:rPr>
                <w:rFonts w:ascii="Arial" w:eastAsia="Arial" w:hAnsi="Arial" w:cs="Arial"/>
                <w:color w:val="000000"/>
                <w:lang w:val="en-GB"/>
              </w:rPr>
              <w:t>3</w:t>
            </w:r>
          </w:p>
        </w:tc>
      </w:tr>
      <w:tr w:rsidR="00CD0F28" w:rsidRPr="004E3EC7" w14:paraId="1E820622" w14:textId="77777777" w:rsidTr="00884EF6">
        <w:tc>
          <w:tcPr>
            <w:tcW w:w="6466" w:type="dxa"/>
          </w:tcPr>
          <w:p w14:paraId="75E15A4A" w14:textId="1538DF6C"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Due from reinsurers</w:t>
            </w:r>
          </w:p>
        </w:tc>
        <w:tc>
          <w:tcPr>
            <w:tcW w:w="1559" w:type="dxa"/>
            <w:tcBorders>
              <w:bottom w:val="single" w:sz="4" w:space="0" w:color="auto"/>
            </w:tcBorders>
            <w:shd w:val="clear" w:color="auto" w:fill="FAFAFA"/>
          </w:tcPr>
          <w:p w14:paraId="6151ACE9" w14:textId="06678064"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438,832</w:t>
            </w:r>
          </w:p>
        </w:tc>
        <w:tc>
          <w:tcPr>
            <w:tcW w:w="1559" w:type="dxa"/>
            <w:tcBorders>
              <w:bottom w:val="single" w:sz="4" w:space="0" w:color="auto"/>
            </w:tcBorders>
          </w:tcPr>
          <w:p w14:paraId="1563535E" w14:textId="1DDC84DD" w:rsidR="00CD0F28" w:rsidRPr="004E3EC7" w:rsidRDefault="00CD0F28" w:rsidP="00884EF6">
            <w:pPr>
              <w:ind w:right="-72"/>
              <w:jc w:val="right"/>
              <w:rPr>
                <w:rFonts w:ascii="Arial" w:eastAsia="Arial" w:hAnsi="Arial" w:cs="Arial"/>
                <w:color w:val="000000"/>
              </w:rPr>
            </w:pPr>
            <w:r w:rsidRPr="00106018">
              <w:rPr>
                <w:rFonts w:ascii="Arial" w:eastAsia="Arial" w:hAnsi="Arial" w:cs="Arial"/>
                <w:color w:val="000000"/>
                <w:lang w:val="en-GB"/>
              </w:rPr>
              <w:t>354</w:t>
            </w:r>
            <w:r w:rsidRPr="004E3EC7">
              <w:rPr>
                <w:rFonts w:ascii="Arial" w:eastAsia="Arial" w:hAnsi="Arial" w:cs="Arial"/>
                <w:color w:val="000000"/>
                <w:cs/>
              </w:rPr>
              <w:t>,</w:t>
            </w:r>
            <w:r w:rsidRPr="00106018">
              <w:rPr>
                <w:rFonts w:ascii="Arial" w:eastAsia="Arial" w:hAnsi="Arial" w:cs="Arial"/>
                <w:color w:val="000000"/>
                <w:lang w:val="en-GB"/>
              </w:rPr>
              <w:t>941</w:t>
            </w:r>
          </w:p>
        </w:tc>
      </w:tr>
      <w:tr w:rsidR="00CD0F28" w:rsidRPr="004E3EC7" w14:paraId="1477F841" w14:textId="77777777" w:rsidTr="00884EF6">
        <w:tc>
          <w:tcPr>
            <w:tcW w:w="6466" w:type="dxa"/>
            <w:vAlign w:val="center"/>
          </w:tcPr>
          <w:p w14:paraId="5FC246D1" w14:textId="38B2D05B" w:rsidR="00CD0F28" w:rsidRPr="004E3EC7" w:rsidRDefault="00CD0F28" w:rsidP="00CD0F28">
            <w:pPr>
              <w:jc w:val="thaiDistribute"/>
              <w:rPr>
                <w:rFonts w:ascii="Arial" w:eastAsia="Arial" w:hAnsi="Arial" w:cs="Arial"/>
                <w:color w:val="000000"/>
              </w:rPr>
            </w:pPr>
          </w:p>
        </w:tc>
        <w:tc>
          <w:tcPr>
            <w:tcW w:w="1559" w:type="dxa"/>
            <w:tcBorders>
              <w:top w:val="single" w:sz="4" w:space="0" w:color="auto"/>
            </w:tcBorders>
            <w:shd w:val="clear" w:color="auto" w:fill="FAFAFA"/>
          </w:tcPr>
          <w:p w14:paraId="3B23A049" w14:textId="77777777" w:rsidR="00CD0F28" w:rsidRPr="004E3EC7" w:rsidRDefault="00CD0F28" w:rsidP="00CD0F28">
            <w:pPr>
              <w:ind w:right="-72"/>
              <w:jc w:val="right"/>
              <w:rPr>
                <w:rFonts w:ascii="Arial" w:eastAsia="Arial" w:hAnsi="Arial" w:cs="Arial"/>
                <w:color w:val="000000"/>
              </w:rPr>
            </w:pPr>
          </w:p>
        </w:tc>
        <w:tc>
          <w:tcPr>
            <w:tcW w:w="1559" w:type="dxa"/>
            <w:tcBorders>
              <w:top w:val="single" w:sz="4" w:space="0" w:color="auto"/>
            </w:tcBorders>
          </w:tcPr>
          <w:p w14:paraId="60C8DA9F" w14:textId="77777777" w:rsidR="00CD0F28" w:rsidRPr="004E3EC7" w:rsidRDefault="00CD0F28" w:rsidP="00884EF6">
            <w:pPr>
              <w:ind w:right="-72"/>
              <w:jc w:val="right"/>
              <w:rPr>
                <w:rFonts w:ascii="Arial" w:eastAsia="Arial" w:hAnsi="Arial" w:cs="Arial"/>
                <w:color w:val="000000"/>
              </w:rPr>
            </w:pPr>
          </w:p>
        </w:tc>
      </w:tr>
      <w:tr w:rsidR="00CD0F28" w:rsidRPr="004E3EC7" w14:paraId="461D99E6" w14:textId="77777777" w:rsidTr="00884EF6">
        <w:tc>
          <w:tcPr>
            <w:tcW w:w="6466" w:type="dxa"/>
            <w:vAlign w:val="center"/>
          </w:tcPr>
          <w:p w14:paraId="597B9E11" w14:textId="73AC06AB" w:rsidR="00CD0F28" w:rsidRPr="004E3EC7" w:rsidRDefault="00CD0F28" w:rsidP="00CD0F28">
            <w:pPr>
              <w:jc w:val="thaiDistribute"/>
              <w:rPr>
                <w:rFonts w:ascii="Arial" w:eastAsia="Arial" w:hAnsi="Arial" w:cs="Arial"/>
                <w:b/>
                <w:bCs/>
                <w:color w:val="000000"/>
              </w:rPr>
            </w:pPr>
            <w:r w:rsidRPr="004E3EC7">
              <w:rPr>
                <w:rFonts w:ascii="Arial" w:eastAsia="Arial" w:hAnsi="Arial" w:cs="Arial"/>
                <w:b/>
                <w:bCs/>
                <w:color w:val="000000"/>
              </w:rPr>
              <w:t>Total amount due from reinsurers</w:t>
            </w:r>
            <w:r w:rsidRPr="004E3EC7">
              <w:rPr>
                <w:rFonts w:ascii="Arial" w:eastAsia="Arial" w:hAnsi="Arial" w:cs="Arial"/>
                <w:b/>
                <w:bCs/>
                <w:color w:val="000000"/>
                <w:cs/>
              </w:rPr>
              <w:t xml:space="preserve"> </w:t>
            </w:r>
          </w:p>
        </w:tc>
        <w:tc>
          <w:tcPr>
            <w:tcW w:w="1559" w:type="dxa"/>
            <w:tcBorders>
              <w:bottom w:val="single" w:sz="4" w:space="0" w:color="auto"/>
            </w:tcBorders>
            <w:shd w:val="clear" w:color="auto" w:fill="FAFAFA"/>
          </w:tcPr>
          <w:p w14:paraId="766BE4D0" w14:textId="3A7B420C"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438,832</w:t>
            </w:r>
          </w:p>
        </w:tc>
        <w:tc>
          <w:tcPr>
            <w:tcW w:w="1559" w:type="dxa"/>
            <w:tcBorders>
              <w:bottom w:val="single" w:sz="4" w:space="0" w:color="auto"/>
            </w:tcBorders>
          </w:tcPr>
          <w:p w14:paraId="2435FC52" w14:textId="4AF7EDE5" w:rsidR="00CD0F28" w:rsidRPr="004E3EC7" w:rsidRDefault="00CD0F28" w:rsidP="00CD0F28">
            <w:pPr>
              <w:ind w:right="-72"/>
              <w:jc w:val="right"/>
              <w:rPr>
                <w:rFonts w:ascii="Arial" w:eastAsia="Arial" w:hAnsi="Arial" w:cs="Arial"/>
                <w:color w:val="000000"/>
              </w:rPr>
            </w:pPr>
            <w:r w:rsidRPr="00106018">
              <w:rPr>
                <w:rFonts w:ascii="Arial" w:eastAsia="Arial" w:hAnsi="Arial" w:cs="Arial"/>
                <w:color w:val="000000"/>
                <w:lang w:val="en-GB"/>
              </w:rPr>
              <w:t>354</w:t>
            </w:r>
            <w:r w:rsidRPr="004E3EC7">
              <w:rPr>
                <w:rFonts w:ascii="Arial" w:eastAsia="Arial" w:hAnsi="Arial" w:cs="Arial"/>
                <w:color w:val="000000"/>
              </w:rPr>
              <w:t>,</w:t>
            </w:r>
            <w:r w:rsidRPr="00106018">
              <w:rPr>
                <w:rFonts w:ascii="Arial" w:eastAsia="Arial" w:hAnsi="Arial" w:cs="Arial"/>
                <w:color w:val="000000"/>
                <w:lang w:val="en-GB"/>
              </w:rPr>
              <w:t>944</w:t>
            </w:r>
          </w:p>
        </w:tc>
      </w:tr>
    </w:tbl>
    <w:p w14:paraId="29FD2D36" w14:textId="2D92F60D" w:rsidR="00334A97" w:rsidRPr="00210D6A" w:rsidRDefault="00334A97" w:rsidP="00AC1B4E">
      <w:pPr>
        <w:jc w:val="thaiDistribute"/>
        <w:rPr>
          <w:rFonts w:ascii="Arial" w:eastAsia="Arial" w:hAnsi="Arial" w:cs="Arial"/>
          <w:color w:val="000000"/>
          <w:sz w:val="16"/>
          <w:szCs w:val="16"/>
        </w:rPr>
      </w:pPr>
    </w:p>
    <w:p w14:paraId="00FD2DA4" w14:textId="3046D213"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Aging analyses for due from reinsurers 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were as follows</w:t>
      </w:r>
      <w:r w:rsidRPr="004E3EC7">
        <w:rPr>
          <w:rFonts w:ascii="Arial" w:eastAsia="Arial" w:hAnsi="Arial" w:cs="Arial"/>
          <w:color w:val="000000"/>
          <w:cs/>
        </w:rPr>
        <w:t>:</w:t>
      </w:r>
    </w:p>
    <w:p w14:paraId="4BC5A3D9" w14:textId="782B943F" w:rsidR="004E4A54" w:rsidRPr="00210D6A" w:rsidRDefault="004E4A54" w:rsidP="00AC1B4E">
      <w:pPr>
        <w:jc w:val="thaiDistribute"/>
        <w:rPr>
          <w:rFonts w:ascii="Arial" w:eastAsia="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4E3EC7" w14:paraId="2A3D2E39" w14:textId="77777777" w:rsidTr="00884EF6">
        <w:tc>
          <w:tcPr>
            <w:tcW w:w="6466" w:type="dxa"/>
            <w:vAlign w:val="bottom"/>
          </w:tcPr>
          <w:p w14:paraId="35A73113" w14:textId="77777777" w:rsidR="004E4A54" w:rsidRPr="004E3EC7" w:rsidRDefault="004E4A54" w:rsidP="00AC1B4E">
            <w:pPr>
              <w:jc w:val="thaiDistribute"/>
              <w:rPr>
                <w:rFonts w:ascii="Arial" w:eastAsia="Arial" w:hAnsi="Arial" w:cs="Arial"/>
                <w:color w:val="000000"/>
              </w:rPr>
            </w:pPr>
          </w:p>
        </w:tc>
        <w:tc>
          <w:tcPr>
            <w:tcW w:w="3118" w:type="dxa"/>
            <w:gridSpan w:val="2"/>
            <w:tcBorders>
              <w:top w:val="single" w:sz="4" w:space="0" w:color="auto"/>
              <w:bottom w:val="single" w:sz="4" w:space="0" w:color="auto"/>
            </w:tcBorders>
            <w:vAlign w:val="bottom"/>
          </w:tcPr>
          <w:p w14:paraId="6A1273FA" w14:textId="77777777" w:rsidR="004E4A54" w:rsidRPr="004E3EC7" w:rsidRDefault="004E4A54" w:rsidP="00AC1B4E">
            <w:pPr>
              <w:pStyle w:val="a"/>
              <w:ind w:right="-72"/>
              <w:jc w:val="center"/>
              <w:rPr>
                <w:rFonts w:cs="Arial"/>
                <w:b/>
                <w:bCs/>
                <w:sz w:val="20"/>
                <w:szCs w:val="20"/>
              </w:rPr>
            </w:pPr>
            <w:r w:rsidRPr="004E3EC7">
              <w:rPr>
                <w:rFonts w:cs="Arial"/>
                <w:b/>
                <w:bCs/>
                <w:sz w:val="20"/>
                <w:szCs w:val="20"/>
              </w:rPr>
              <w:t>Consolidated</w:t>
            </w:r>
          </w:p>
          <w:p w14:paraId="60F821FF" w14:textId="77777777" w:rsidR="004E4A54" w:rsidRPr="004E3EC7" w:rsidRDefault="004E4A54" w:rsidP="00AC1B4E">
            <w:pPr>
              <w:jc w:val="center"/>
              <w:rPr>
                <w:rFonts w:ascii="Arial" w:eastAsia="Arial" w:hAnsi="Arial" w:cs="Arial"/>
                <w:color w:val="000000"/>
              </w:rPr>
            </w:pPr>
            <w:r w:rsidRPr="004E3EC7">
              <w:rPr>
                <w:rFonts w:ascii="Arial" w:hAnsi="Arial" w:cs="Arial"/>
                <w:b/>
                <w:bCs/>
              </w:rPr>
              <w:t>financial statements</w:t>
            </w:r>
          </w:p>
        </w:tc>
      </w:tr>
      <w:tr w:rsidR="003E003E" w:rsidRPr="004E3EC7" w14:paraId="5968098D" w14:textId="77777777" w:rsidTr="00884EF6">
        <w:tc>
          <w:tcPr>
            <w:tcW w:w="6466" w:type="dxa"/>
            <w:vAlign w:val="bottom"/>
          </w:tcPr>
          <w:p w14:paraId="0822FA7B"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40EFF5E2" w14:textId="21166BE8"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2023</w:t>
            </w:r>
          </w:p>
        </w:tc>
        <w:tc>
          <w:tcPr>
            <w:tcW w:w="1559" w:type="dxa"/>
            <w:tcBorders>
              <w:top w:val="single" w:sz="4" w:space="0" w:color="auto"/>
            </w:tcBorders>
            <w:vAlign w:val="bottom"/>
          </w:tcPr>
          <w:p w14:paraId="50B8B797" w14:textId="3C58F108" w:rsidR="003E003E" w:rsidRPr="004E3EC7"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2022</w:t>
            </w:r>
          </w:p>
        </w:tc>
      </w:tr>
      <w:tr w:rsidR="003E003E" w:rsidRPr="004E3EC7" w14:paraId="0DCD73CE" w14:textId="77777777" w:rsidTr="00884EF6">
        <w:tc>
          <w:tcPr>
            <w:tcW w:w="6466" w:type="dxa"/>
            <w:vAlign w:val="bottom"/>
          </w:tcPr>
          <w:p w14:paraId="07433D11" w14:textId="77777777" w:rsidR="003E003E" w:rsidRPr="004E3EC7"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398A7CA8" w14:textId="46D82B5E"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559" w:type="dxa"/>
            <w:tcBorders>
              <w:bottom w:val="single" w:sz="4" w:space="0" w:color="auto"/>
            </w:tcBorders>
            <w:vAlign w:val="bottom"/>
          </w:tcPr>
          <w:p w14:paraId="10DD1DD0" w14:textId="367EDB6F" w:rsidR="003E003E" w:rsidRPr="004E3EC7" w:rsidRDefault="003E003E"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3E003E" w:rsidRPr="004E3EC7" w14:paraId="10C659CC" w14:textId="77777777" w:rsidTr="00884EF6">
        <w:tc>
          <w:tcPr>
            <w:tcW w:w="6466" w:type="dxa"/>
          </w:tcPr>
          <w:p w14:paraId="1DE06501" w14:textId="77777777" w:rsidR="003E003E" w:rsidRPr="004E3EC7" w:rsidRDefault="003E003E" w:rsidP="003E003E">
            <w:pPr>
              <w:jc w:val="thaiDistribute"/>
              <w:rPr>
                <w:rFonts w:ascii="Arial" w:eastAsia="Arial" w:hAnsi="Arial" w:cs="Arial"/>
                <w:color w:val="000000"/>
              </w:rPr>
            </w:pPr>
          </w:p>
        </w:tc>
        <w:tc>
          <w:tcPr>
            <w:tcW w:w="1559" w:type="dxa"/>
            <w:tcBorders>
              <w:top w:val="single" w:sz="4" w:space="0" w:color="auto"/>
            </w:tcBorders>
            <w:shd w:val="clear" w:color="auto" w:fill="FAFAFA"/>
          </w:tcPr>
          <w:p w14:paraId="448F8F8F" w14:textId="77777777" w:rsidR="003E003E" w:rsidRPr="004E3EC7" w:rsidRDefault="003E003E" w:rsidP="00CF0068">
            <w:pPr>
              <w:ind w:right="-72"/>
              <w:jc w:val="right"/>
              <w:rPr>
                <w:rFonts w:ascii="Arial" w:eastAsia="Arial" w:hAnsi="Arial" w:cs="Arial"/>
                <w:color w:val="000000"/>
              </w:rPr>
            </w:pPr>
          </w:p>
        </w:tc>
        <w:tc>
          <w:tcPr>
            <w:tcW w:w="1559" w:type="dxa"/>
            <w:tcBorders>
              <w:top w:val="single" w:sz="4" w:space="0" w:color="auto"/>
            </w:tcBorders>
          </w:tcPr>
          <w:p w14:paraId="528343A1" w14:textId="77777777" w:rsidR="003E003E" w:rsidRPr="004E3EC7" w:rsidRDefault="003E003E" w:rsidP="00CF0068">
            <w:pPr>
              <w:ind w:right="-72"/>
              <w:jc w:val="right"/>
              <w:rPr>
                <w:rFonts w:ascii="Arial" w:eastAsia="Arial" w:hAnsi="Arial" w:cs="Arial"/>
                <w:color w:val="000000"/>
              </w:rPr>
            </w:pPr>
          </w:p>
        </w:tc>
      </w:tr>
      <w:tr w:rsidR="00CD0F28" w:rsidRPr="004E3EC7" w14:paraId="3E7490F9" w14:textId="77777777" w:rsidTr="00884EF6">
        <w:tc>
          <w:tcPr>
            <w:tcW w:w="6466" w:type="dxa"/>
            <w:vAlign w:val="bottom"/>
          </w:tcPr>
          <w:p w14:paraId="246FA693" w14:textId="6970446A"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Within credit terms</w:t>
            </w:r>
          </w:p>
        </w:tc>
        <w:tc>
          <w:tcPr>
            <w:tcW w:w="1559" w:type="dxa"/>
            <w:shd w:val="clear" w:color="auto" w:fill="FAFAFA"/>
          </w:tcPr>
          <w:p w14:paraId="6A562978" w14:textId="0A9733E4" w:rsidR="00CD0F28" w:rsidRPr="004E3EC7" w:rsidRDefault="00066302" w:rsidP="00CD0F28">
            <w:pPr>
              <w:ind w:right="-72"/>
              <w:jc w:val="right"/>
              <w:rPr>
                <w:rFonts w:ascii="Arial" w:eastAsia="Arial" w:hAnsi="Arial" w:cs="Arial"/>
                <w:color w:val="000000"/>
                <w:cs/>
              </w:rPr>
            </w:pPr>
            <w:r w:rsidRPr="00066302">
              <w:rPr>
                <w:rFonts w:ascii="Arial" w:eastAsia="Arial" w:hAnsi="Arial" w:cs="Arial"/>
                <w:color w:val="000000"/>
              </w:rPr>
              <w:t>224,297</w:t>
            </w:r>
          </w:p>
        </w:tc>
        <w:tc>
          <w:tcPr>
            <w:tcW w:w="1559" w:type="dxa"/>
          </w:tcPr>
          <w:p w14:paraId="0681D928" w14:textId="3E2725FA" w:rsidR="00CD0F28" w:rsidRPr="004E3EC7" w:rsidRDefault="00CD0F28" w:rsidP="00CD0F28">
            <w:pPr>
              <w:ind w:right="-72"/>
              <w:jc w:val="right"/>
              <w:rPr>
                <w:rFonts w:ascii="Arial" w:eastAsia="Arial" w:hAnsi="Arial" w:cs="Arial"/>
                <w:color w:val="000000"/>
              </w:rPr>
            </w:pPr>
            <w:r w:rsidRPr="00106018">
              <w:rPr>
                <w:rFonts w:ascii="Arial" w:eastAsia="Arial" w:hAnsi="Arial" w:cs="Arial"/>
                <w:color w:val="000000"/>
                <w:lang w:val="en-GB"/>
              </w:rPr>
              <w:t>177</w:t>
            </w:r>
            <w:r w:rsidRPr="004E3EC7">
              <w:rPr>
                <w:rFonts w:ascii="Arial" w:eastAsia="Arial" w:hAnsi="Arial" w:cs="Arial"/>
                <w:color w:val="000000"/>
                <w:cs/>
              </w:rPr>
              <w:t>,</w:t>
            </w:r>
            <w:r w:rsidRPr="00106018">
              <w:rPr>
                <w:rFonts w:ascii="Arial" w:eastAsia="Arial" w:hAnsi="Arial" w:cs="Arial"/>
                <w:color w:val="000000"/>
                <w:lang w:val="en-GB"/>
              </w:rPr>
              <w:t>965</w:t>
            </w:r>
          </w:p>
        </w:tc>
      </w:tr>
      <w:tr w:rsidR="00CD0F28" w:rsidRPr="004E3EC7" w14:paraId="0298397C" w14:textId="77777777" w:rsidTr="00884EF6">
        <w:tc>
          <w:tcPr>
            <w:tcW w:w="6466" w:type="dxa"/>
            <w:vAlign w:val="bottom"/>
          </w:tcPr>
          <w:p w14:paraId="18EA7833" w14:textId="2047C7B5"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 xml:space="preserve">Not over </w:t>
            </w:r>
            <w:r w:rsidRPr="00106018">
              <w:rPr>
                <w:rFonts w:ascii="Arial" w:eastAsia="Arial" w:hAnsi="Arial" w:cs="Arial"/>
                <w:color w:val="000000"/>
                <w:lang w:val="en-GB"/>
              </w:rPr>
              <w:t>12</w:t>
            </w:r>
            <w:r w:rsidRPr="004E3EC7">
              <w:rPr>
                <w:rFonts w:ascii="Arial" w:eastAsia="Arial" w:hAnsi="Arial" w:cs="Arial"/>
                <w:color w:val="000000"/>
              </w:rPr>
              <w:t xml:space="preserve"> months</w:t>
            </w:r>
            <w:r w:rsidRPr="004E3EC7">
              <w:rPr>
                <w:rFonts w:ascii="Arial" w:eastAsia="Arial" w:hAnsi="Arial" w:cs="Arial"/>
                <w:color w:val="000000"/>
                <w:cs/>
              </w:rPr>
              <w:t xml:space="preserve"> </w:t>
            </w:r>
          </w:p>
        </w:tc>
        <w:tc>
          <w:tcPr>
            <w:tcW w:w="1559" w:type="dxa"/>
            <w:shd w:val="clear" w:color="auto" w:fill="FAFAFA"/>
          </w:tcPr>
          <w:p w14:paraId="76120AE6" w14:textId="5C5EA794" w:rsidR="00CD0F28" w:rsidRPr="004E3EC7" w:rsidRDefault="00066302" w:rsidP="00CD0F28">
            <w:pPr>
              <w:ind w:right="-72"/>
              <w:jc w:val="right"/>
              <w:rPr>
                <w:rFonts w:ascii="Arial" w:eastAsia="Arial" w:hAnsi="Arial" w:cs="Arial"/>
                <w:color w:val="000000"/>
              </w:rPr>
            </w:pPr>
            <w:r w:rsidRPr="00066302">
              <w:rPr>
                <w:rFonts w:ascii="Arial" w:eastAsia="Arial" w:hAnsi="Arial" w:cs="Arial"/>
                <w:color w:val="000000"/>
              </w:rPr>
              <w:t>161,827</w:t>
            </w:r>
          </w:p>
        </w:tc>
        <w:tc>
          <w:tcPr>
            <w:tcW w:w="1559" w:type="dxa"/>
          </w:tcPr>
          <w:p w14:paraId="2D39199C" w14:textId="7EE8AF39" w:rsidR="00CD0F28" w:rsidRPr="004E3EC7" w:rsidRDefault="00CD0F28" w:rsidP="00CD0F28">
            <w:pPr>
              <w:ind w:right="-72"/>
              <w:jc w:val="right"/>
              <w:rPr>
                <w:rFonts w:ascii="Arial" w:eastAsia="Arial" w:hAnsi="Arial" w:cs="Arial"/>
                <w:color w:val="000000"/>
              </w:rPr>
            </w:pPr>
            <w:r w:rsidRPr="00106018">
              <w:rPr>
                <w:rFonts w:ascii="Arial" w:eastAsia="Arial" w:hAnsi="Arial" w:cs="Arial"/>
                <w:color w:val="000000"/>
                <w:lang w:val="en-GB"/>
              </w:rPr>
              <w:t>123</w:t>
            </w:r>
            <w:r w:rsidRPr="004E3EC7">
              <w:rPr>
                <w:rFonts w:ascii="Arial" w:eastAsia="Arial" w:hAnsi="Arial" w:cs="Arial"/>
                <w:color w:val="000000"/>
                <w:cs/>
              </w:rPr>
              <w:t>,</w:t>
            </w:r>
            <w:r w:rsidRPr="00106018">
              <w:rPr>
                <w:rFonts w:ascii="Arial" w:eastAsia="Arial" w:hAnsi="Arial" w:cs="Arial"/>
                <w:color w:val="000000"/>
                <w:lang w:val="en-GB"/>
              </w:rPr>
              <w:t>509</w:t>
            </w:r>
          </w:p>
        </w:tc>
      </w:tr>
      <w:tr w:rsidR="00CD0F28" w:rsidRPr="004E3EC7" w14:paraId="67460F75" w14:textId="77777777" w:rsidTr="00884EF6">
        <w:tc>
          <w:tcPr>
            <w:tcW w:w="6466" w:type="dxa"/>
            <w:vAlign w:val="bottom"/>
          </w:tcPr>
          <w:p w14:paraId="24E20C49" w14:textId="44D34D11"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 xml:space="preserve">Over </w:t>
            </w:r>
            <w:r w:rsidRPr="00106018">
              <w:rPr>
                <w:rFonts w:ascii="Arial" w:eastAsia="Arial" w:hAnsi="Arial" w:cs="Arial"/>
                <w:color w:val="000000"/>
                <w:lang w:val="en-GB"/>
              </w:rPr>
              <w:t>1</w:t>
            </w:r>
            <w:r w:rsidRPr="004E3EC7">
              <w:rPr>
                <w:rFonts w:ascii="Arial" w:eastAsia="Arial" w:hAnsi="Arial" w:cs="Arial"/>
                <w:color w:val="000000"/>
              </w:rPr>
              <w:t xml:space="preserve"> year to </w:t>
            </w:r>
            <w:r w:rsidRPr="00106018">
              <w:rPr>
                <w:rFonts w:ascii="Arial" w:eastAsia="Arial" w:hAnsi="Arial" w:cs="Arial"/>
                <w:color w:val="000000"/>
                <w:lang w:val="en-GB"/>
              </w:rPr>
              <w:t>2</w:t>
            </w:r>
            <w:r w:rsidRPr="004E3EC7">
              <w:rPr>
                <w:rFonts w:ascii="Arial" w:eastAsia="Arial" w:hAnsi="Arial" w:cs="Arial"/>
                <w:color w:val="000000"/>
              </w:rPr>
              <w:t xml:space="preserve"> years</w:t>
            </w:r>
          </w:p>
        </w:tc>
        <w:tc>
          <w:tcPr>
            <w:tcW w:w="1559" w:type="dxa"/>
            <w:shd w:val="clear" w:color="auto" w:fill="FAFAFA"/>
          </w:tcPr>
          <w:p w14:paraId="0EFE15E1" w14:textId="2445EC2F" w:rsidR="00CD0F28" w:rsidRPr="004E3EC7" w:rsidRDefault="00066302" w:rsidP="00CD0F28">
            <w:pPr>
              <w:ind w:right="-72"/>
              <w:jc w:val="right"/>
              <w:rPr>
                <w:rFonts w:ascii="Arial" w:eastAsia="Arial" w:hAnsi="Arial" w:cs="Arial"/>
                <w:color w:val="000000"/>
              </w:rPr>
            </w:pPr>
            <w:r w:rsidRPr="00066302">
              <w:rPr>
                <w:rFonts w:ascii="Arial" w:eastAsia="Arial" w:hAnsi="Arial" w:cs="Arial"/>
                <w:color w:val="000000"/>
              </w:rPr>
              <w:t>39,738</w:t>
            </w:r>
          </w:p>
        </w:tc>
        <w:tc>
          <w:tcPr>
            <w:tcW w:w="1559" w:type="dxa"/>
          </w:tcPr>
          <w:p w14:paraId="449A1C8C" w14:textId="3F9721E2" w:rsidR="00CD0F28" w:rsidRPr="004E3EC7" w:rsidRDefault="00CD0F28" w:rsidP="00CD0F28">
            <w:pPr>
              <w:ind w:right="-72"/>
              <w:jc w:val="right"/>
              <w:rPr>
                <w:rFonts w:ascii="Arial" w:eastAsia="Arial" w:hAnsi="Arial" w:cs="Arial"/>
                <w:color w:val="000000"/>
              </w:rPr>
            </w:pPr>
            <w:r w:rsidRPr="00106018">
              <w:rPr>
                <w:rFonts w:ascii="Arial" w:eastAsia="Arial" w:hAnsi="Arial" w:cs="Arial"/>
                <w:color w:val="000000"/>
                <w:lang w:val="en-GB"/>
              </w:rPr>
              <w:t>42</w:t>
            </w:r>
            <w:r w:rsidRPr="004E3EC7">
              <w:rPr>
                <w:rFonts w:ascii="Arial" w:eastAsia="Arial" w:hAnsi="Arial" w:cs="Arial"/>
                <w:color w:val="000000"/>
                <w:cs/>
              </w:rPr>
              <w:t>,</w:t>
            </w:r>
            <w:r w:rsidRPr="00106018">
              <w:rPr>
                <w:rFonts w:ascii="Arial" w:eastAsia="Arial" w:hAnsi="Arial" w:cs="Arial"/>
                <w:color w:val="000000"/>
                <w:lang w:val="en-GB"/>
              </w:rPr>
              <w:t>736</w:t>
            </w:r>
          </w:p>
        </w:tc>
      </w:tr>
      <w:tr w:rsidR="00CD0F28" w:rsidRPr="004E3EC7" w14:paraId="3EE81019" w14:textId="77777777" w:rsidTr="00884EF6">
        <w:tc>
          <w:tcPr>
            <w:tcW w:w="6466" w:type="dxa"/>
            <w:vAlign w:val="bottom"/>
          </w:tcPr>
          <w:p w14:paraId="5F6E73D9" w14:textId="50014323" w:rsidR="00CD0F28" w:rsidRPr="004E3EC7" w:rsidRDefault="00CD0F28" w:rsidP="00CD0F28">
            <w:pPr>
              <w:jc w:val="thaiDistribute"/>
              <w:rPr>
                <w:rFonts w:ascii="Arial" w:eastAsia="Arial" w:hAnsi="Arial" w:cs="Arial"/>
                <w:color w:val="000000"/>
              </w:rPr>
            </w:pPr>
            <w:r w:rsidRPr="004E3EC7">
              <w:rPr>
                <w:rFonts w:ascii="Arial" w:eastAsia="Arial" w:hAnsi="Arial" w:cs="Arial"/>
                <w:color w:val="000000"/>
              </w:rPr>
              <w:t xml:space="preserve">Over </w:t>
            </w:r>
            <w:r w:rsidRPr="00106018">
              <w:rPr>
                <w:rFonts w:ascii="Arial" w:eastAsia="Arial" w:hAnsi="Arial" w:cs="Arial"/>
                <w:color w:val="000000"/>
                <w:lang w:val="en-GB"/>
              </w:rPr>
              <w:t>2</w:t>
            </w:r>
            <w:r w:rsidRPr="004E3EC7">
              <w:rPr>
                <w:rFonts w:ascii="Arial" w:eastAsia="Arial" w:hAnsi="Arial" w:cs="Arial"/>
                <w:color w:val="000000"/>
              </w:rPr>
              <w:t xml:space="preserve"> years</w:t>
            </w:r>
          </w:p>
        </w:tc>
        <w:tc>
          <w:tcPr>
            <w:tcW w:w="1559" w:type="dxa"/>
            <w:shd w:val="clear" w:color="auto" w:fill="FAFAFA"/>
          </w:tcPr>
          <w:p w14:paraId="2B5F2D17" w14:textId="6E28FFEA" w:rsidR="00CD0F28" w:rsidRPr="004E3EC7" w:rsidRDefault="00066302" w:rsidP="00CD0F28">
            <w:pPr>
              <w:ind w:right="-72"/>
              <w:jc w:val="right"/>
              <w:rPr>
                <w:rFonts w:ascii="Arial" w:eastAsia="Arial" w:hAnsi="Arial" w:cs="Arial"/>
                <w:color w:val="000000"/>
                <w:cs/>
              </w:rPr>
            </w:pPr>
            <w:r w:rsidRPr="00066302">
              <w:rPr>
                <w:rFonts w:ascii="Arial" w:eastAsia="Arial" w:hAnsi="Arial" w:cs="Arial"/>
                <w:color w:val="000000"/>
              </w:rPr>
              <w:t>16,541</w:t>
            </w:r>
          </w:p>
        </w:tc>
        <w:tc>
          <w:tcPr>
            <w:tcW w:w="1559" w:type="dxa"/>
          </w:tcPr>
          <w:p w14:paraId="7D519C59" w14:textId="23FB9E77" w:rsidR="00CD0F28" w:rsidRPr="004E3EC7" w:rsidRDefault="00CD0F28" w:rsidP="00CD0F28">
            <w:pPr>
              <w:ind w:right="-72"/>
              <w:jc w:val="right"/>
              <w:rPr>
                <w:rFonts w:ascii="Arial" w:eastAsia="Arial" w:hAnsi="Arial" w:cs="Arial"/>
                <w:color w:val="000000"/>
                <w:cs/>
              </w:rPr>
            </w:pPr>
            <w:r w:rsidRPr="00106018">
              <w:rPr>
                <w:rFonts w:ascii="Arial" w:eastAsia="Arial" w:hAnsi="Arial" w:cs="Arial"/>
                <w:color w:val="000000"/>
                <w:lang w:val="en-GB"/>
              </w:rPr>
              <w:t>14</w:t>
            </w:r>
            <w:r w:rsidRPr="004E3EC7">
              <w:rPr>
                <w:rFonts w:ascii="Arial" w:eastAsia="Arial" w:hAnsi="Arial" w:cs="Arial"/>
                <w:color w:val="000000"/>
                <w:cs/>
              </w:rPr>
              <w:t>,</w:t>
            </w:r>
            <w:r w:rsidRPr="00106018">
              <w:rPr>
                <w:rFonts w:ascii="Arial" w:eastAsia="Arial" w:hAnsi="Arial" w:cs="Arial"/>
                <w:color w:val="000000"/>
                <w:lang w:val="en-GB"/>
              </w:rPr>
              <w:t>331</w:t>
            </w:r>
          </w:p>
        </w:tc>
      </w:tr>
      <w:tr w:rsidR="00CD0F28" w:rsidRPr="004E3EC7" w14:paraId="6C68A199" w14:textId="77777777" w:rsidTr="00884EF6">
        <w:tc>
          <w:tcPr>
            <w:tcW w:w="6466" w:type="dxa"/>
            <w:vAlign w:val="bottom"/>
          </w:tcPr>
          <w:p w14:paraId="05CBEB3A" w14:textId="0DC23CF9" w:rsidR="00CD0F28" w:rsidRPr="004E3EC7" w:rsidRDefault="00CD0F28" w:rsidP="00CD0F28">
            <w:pPr>
              <w:jc w:val="thaiDistribute"/>
              <w:rPr>
                <w:rFonts w:ascii="Arial" w:eastAsia="Arial" w:hAnsi="Arial" w:cs="Arial"/>
                <w:color w:val="000000"/>
              </w:rPr>
            </w:pPr>
            <w:proofErr w:type="gramStart"/>
            <w:r w:rsidRPr="004E3EC7">
              <w:rPr>
                <w:rFonts w:ascii="Arial" w:eastAsia="Arial" w:hAnsi="Arial" w:cs="Arial"/>
                <w:color w:val="000000"/>
                <w:u w:val="single"/>
              </w:rPr>
              <w:t>Less</w:t>
            </w:r>
            <w:r w:rsidRPr="004E3EC7">
              <w:rPr>
                <w:rFonts w:ascii="Arial" w:eastAsia="Arial" w:hAnsi="Arial" w:cs="Arial"/>
                <w:color w:val="000000"/>
              </w:rPr>
              <w:t xml:space="preserve">  Allowance</w:t>
            </w:r>
            <w:proofErr w:type="gramEnd"/>
            <w:r w:rsidRPr="004E3EC7">
              <w:rPr>
                <w:rFonts w:ascii="Arial" w:eastAsia="Arial" w:hAnsi="Arial" w:cs="Arial"/>
                <w:color w:val="000000"/>
              </w:rPr>
              <w:t xml:space="preserve"> for doubtful accounts</w:t>
            </w:r>
          </w:p>
        </w:tc>
        <w:tc>
          <w:tcPr>
            <w:tcW w:w="1559" w:type="dxa"/>
            <w:tcBorders>
              <w:bottom w:val="single" w:sz="4" w:space="0" w:color="auto"/>
            </w:tcBorders>
            <w:shd w:val="clear" w:color="auto" w:fill="FAFAFA"/>
          </w:tcPr>
          <w:p w14:paraId="7B0BBCE0" w14:textId="664E6E9B"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(3,571)</w:t>
            </w:r>
          </w:p>
        </w:tc>
        <w:tc>
          <w:tcPr>
            <w:tcW w:w="1559" w:type="dxa"/>
            <w:tcBorders>
              <w:bottom w:val="single" w:sz="4" w:space="0" w:color="auto"/>
            </w:tcBorders>
          </w:tcPr>
          <w:p w14:paraId="0C59CF0B" w14:textId="06FAFA06" w:rsidR="00CD0F28" w:rsidRPr="004E3EC7" w:rsidRDefault="00CD0F28" w:rsidP="00CD0F28">
            <w:pPr>
              <w:ind w:right="-72"/>
              <w:jc w:val="right"/>
              <w:rPr>
                <w:rFonts w:ascii="Arial" w:eastAsia="Arial" w:hAnsi="Arial" w:cs="Arial"/>
                <w:color w:val="000000"/>
              </w:rPr>
            </w:pPr>
            <w:r w:rsidRPr="004E3EC7">
              <w:rPr>
                <w:rFonts w:ascii="Arial" w:eastAsia="Arial" w:hAnsi="Arial" w:cs="Arial"/>
                <w:color w:val="000000"/>
              </w:rPr>
              <w:t>(</w:t>
            </w:r>
            <w:r w:rsidRPr="00106018">
              <w:rPr>
                <w:rFonts w:ascii="Arial" w:eastAsia="Arial" w:hAnsi="Arial" w:cs="Arial"/>
                <w:color w:val="000000"/>
                <w:lang w:val="en-GB"/>
              </w:rPr>
              <w:t>3</w:t>
            </w:r>
            <w:r w:rsidRPr="004E3EC7">
              <w:rPr>
                <w:rFonts w:ascii="Arial" w:eastAsia="Arial" w:hAnsi="Arial" w:cs="Arial"/>
                <w:color w:val="000000"/>
              </w:rPr>
              <w:t>,</w:t>
            </w:r>
            <w:r w:rsidRPr="00106018">
              <w:rPr>
                <w:rFonts w:ascii="Arial" w:eastAsia="Arial" w:hAnsi="Arial" w:cs="Arial"/>
                <w:color w:val="000000"/>
                <w:lang w:val="en-GB"/>
              </w:rPr>
              <w:t>600</w:t>
            </w:r>
            <w:r w:rsidRPr="004E3EC7">
              <w:rPr>
                <w:rFonts w:ascii="Arial" w:eastAsia="Arial" w:hAnsi="Arial" w:cs="Arial"/>
                <w:color w:val="000000"/>
              </w:rPr>
              <w:t>)</w:t>
            </w:r>
          </w:p>
        </w:tc>
      </w:tr>
      <w:tr w:rsidR="00CD0F28" w:rsidRPr="004E3EC7" w14:paraId="2300EA8B" w14:textId="77777777" w:rsidTr="00884EF6">
        <w:tc>
          <w:tcPr>
            <w:tcW w:w="6466" w:type="dxa"/>
          </w:tcPr>
          <w:p w14:paraId="050C6B2A" w14:textId="6A06F7FB" w:rsidR="00CD0F28" w:rsidRPr="004E3EC7" w:rsidRDefault="00CD0F28" w:rsidP="00CD0F28">
            <w:pPr>
              <w:jc w:val="thaiDistribute"/>
              <w:rPr>
                <w:rFonts w:ascii="Arial" w:eastAsia="Arial" w:hAnsi="Arial" w:cs="Arial"/>
                <w:color w:val="000000"/>
              </w:rPr>
            </w:pPr>
          </w:p>
        </w:tc>
        <w:tc>
          <w:tcPr>
            <w:tcW w:w="1559" w:type="dxa"/>
            <w:tcBorders>
              <w:top w:val="single" w:sz="4" w:space="0" w:color="auto"/>
            </w:tcBorders>
            <w:shd w:val="clear" w:color="auto" w:fill="FAFAFA"/>
          </w:tcPr>
          <w:p w14:paraId="4877D20B" w14:textId="77777777" w:rsidR="00CD0F28" w:rsidRPr="004E3EC7" w:rsidRDefault="00CD0F28" w:rsidP="00CD0F28">
            <w:pPr>
              <w:ind w:right="-72"/>
              <w:jc w:val="right"/>
              <w:rPr>
                <w:rFonts w:ascii="Arial" w:eastAsia="Arial" w:hAnsi="Arial" w:cs="Arial"/>
                <w:color w:val="000000"/>
              </w:rPr>
            </w:pPr>
          </w:p>
        </w:tc>
        <w:tc>
          <w:tcPr>
            <w:tcW w:w="1559" w:type="dxa"/>
            <w:tcBorders>
              <w:top w:val="single" w:sz="4" w:space="0" w:color="auto"/>
            </w:tcBorders>
          </w:tcPr>
          <w:p w14:paraId="37C1DB25" w14:textId="58DB2428" w:rsidR="00CD0F28" w:rsidRPr="004E3EC7" w:rsidRDefault="00CD0F28" w:rsidP="00CD0F28">
            <w:pPr>
              <w:ind w:right="-72"/>
              <w:jc w:val="right"/>
              <w:rPr>
                <w:rFonts w:ascii="Arial" w:eastAsia="Arial" w:hAnsi="Arial" w:cs="Arial"/>
                <w:color w:val="000000"/>
              </w:rPr>
            </w:pPr>
          </w:p>
        </w:tc>
      </w:tr>
      <w:tr w:rsidR="00CD0F28" w:rsidRPr="004E3EC7" w14:paraId="25BA3762" w14:textId="77777777" w:rsidTr="00884EF6">
        <w:tc>
          <w:tcPr>
            <w:tcW w:w="6466" w:type="dxa"/>
          </w:tcPr>
          <w:p w14:paraId="753290A3" w14:textId="65C04C2A" w:rsidR="00CD0F28" w:rsidRPr="00F73D7F" w:rsidRDefault="00CD0F28" w:rsidP="00CD0F28">
            <w:pPr>
              <w:jc w:val="thaiDistribute"/>
              <w:rPr>
                <w:rFonts w:ascii="Arial" w:eastAsia="Arial" w:hAnsi="Arial" w:cs="Arial"/>
                <w:b/>
                <w:bCs/>
                <w:color w:val="000000"/>
              </w:rPr>
            </w:pPr>
            <w:r w:rsidRPr="00F73D7F">
              <w:rPr>
                <w:rFonts w:ascii="Arial" w:eastAsia="Arial" w:hAnsi="Arial" w:cs="Arial"/>
                <w:b/>
                <w:bCs/>
                <w:color w:val="000000"/>
              </w:rPr>
              <w:t>Total reinsurance receivable</w:t>
            </w:r>
          </w:p>
        </w:tc>
        <w:tc>
          <w:tcPr>
            <w:tcW w:w="1559" w:type="dxa"/>
            <w:tcBorders>
              <w:bottom w:val="single" w:sz="4" w:space="0" w:color="auto"/>
            </w:tcBorders>
            <w:shd w:val="clear" w:color="auto" w:fill="FAFAFA"/>
          </w:tcPr>
          <w:p w14:paraId="2FE3BB9F" w14:textId="1EAB5916" w:rsidR="00CD0F28" w:rsidRPr="004E3EC7" w:rsidRDefault="006C581B" w:rsidP="00CD0F28">
            <w:pPr>
              <w:ind w:right="-72"/>
              <w:jc w:val="right"/>
              <w:rPr>
                <w:rFonts w:ascii="Arial" w:eastAsia="Arial" w:hAnsi="Arial" w:cs="Arial"/>
                <w:color w:val="000000"/>
              </w:rPr>
            </w:pPr>
            <w:r>
              <w:rPr>
                <w:rFonts w:ascii="Arial" w:eastAsia="Arial" w:hAnsi="Arial" w:cs="Arial"/>
                <w:color w:val="000000"/>
              </w:rPr>
              <w:t>438,832</w:t>
            </w:r>
          </w:p>
        </w:tc>
        <w:tc>
          <w:tcPr>
            <w:tcW w:w="1559" w:type="dxa"/>
            <w:tcBorders>
              <w:bottom w:val="single" w:sz="4" w:space="0" w:color="auto"/>
            </w:tcBorders>
          </w:tcPr>
          <w:p w14:paraId="4EA186B9" w14:textId="655673E5" w:rsidR="00CD0F28" w:rsidRPr="004E3EC7" w:rsidRDefault="00CD0F28" w:rsidP="00CD0F28">
            <w:pPr>
              <w:ind w:right="-72"/>
              <w:jc w:val="right"/>
              <w:rPr>
                <w:rFonts w:ascii="Arial" w:eastAsia="Arial" w:hAnsi="Arial" w:cs="Arial"/>
                <w:color w:val="000000"/>
              </w:rPr>
            </w:pPr>
            <w:r w:rsidRPr="00106018">
              <w:rPr>
                <w:rFonts w:ascii="Arial" w:eastAsia="Arial" w:hAnsi="Arial" w:cs="Arial"/>
                <w:color w:val="000000"/>
                <w:lang w:val="en-GB"/>
              </w:rPr>
              <w:t>354</w:t>
            </w:r>
            <w:r w:rsidRPr="004E3EC7">
              <w:rPr>
                <w:rFonts w:ascii="Arial" w:eastAsia="Arial" w:hAnsi="Arial" w:cs="Arial"/>
                <w:color w:val="000000"/>
              </w:rPr>
              <w:t>,</w:t>
            </w:r>
            <w:r w:rsidRPr="00106018">
              <w:rPr>
                <w:rFonts w:ascii="Arial" w:eastAsia="Arial" w:hAnsi="Arial" w:cs="Arial"/>
                <w:color w:val="000000"/>
                <w:lang w:val="en-GB"/>
              </w:rPr>
              <w:t>941</w:t>
            </w:r>
          </w:p>
        </w:tc>
      </w:tr>
    </w:tbl>
    <w:p w14:paraId="594CA1C4" w14:textId="46030B47" w:rsidR="00523A69" w:rsidRPr="00210D6A" w:rsidRDefault="00523A69" w:rsidP="00210D6A">
      <w:pPr>
        <w:jc w:val="thaiDistribute"/>
        <w:rPr>
          <w:rFonts w:ascii="Arial" w:eastAsia="Arial" w:hAnsi="Arial" w:cs="Arial"/>
          <w:color w:val="000000"/>
          <w:sz w:val="16"/>
          <w:szCs w:val="16"/>
        </w:rPr>
      </w:pPr>
    </w:p>
    <w:p w14:paraId="1EF8B34B" w14:textId="176AC24F" w:rsidR="004E4A54" w:rsidRPr="00210D6A" w:rsidRDefault="004E4A54" w:rsidP="00210D6A">
      <w:pPr>
        <w:jc w:val="thaiDistribute"/>
        <w:rPr>
          <w:rFonts w:ascii="Arial" w:eastAsia="Arial" w:hAnsi="Arial" w:cs="Arial"/>
          <w:color w:val="000000"/>
          <w:sz w:val="16"/>
          <w:szCs w:val="16"/>
        </w:rPr>
      </w:pPr>
    </w:p>
    <w:tbl>
      <w:tblPr>
        <w:tblW w:w="9450" w:type="dxa"/>
        <w:tblInd w:w="108" w:type="dxa"/>
        <w:tblLayout w:type="fixed"/>
        <w:tblLook w:val="0400" w:firstRow="0" w:lastRow="0" w:firstColumn="0" w:lastColumn="0" w:noHBand="0" w:noVBand="1"/>
      </w:tblPr>
      <w:tblGrid>
        <w:gridCol w:w="9450"/>
      </w:tblGrid>
      <w:tr w:rsidR="004E4A54" w:rsidRPr="004E3EC7" w14:paraId="74607CD6" w14:textId="77777777" w:rsidTr="00884EF6">
        <w:trPr>
          <w:trHeight w:val="368"/>
        </w:trPr>
        <w:tc>
          <w:tcPr>
            <w:tcW w:w="9450" w:type="dxa"/>
            <w:shd w:val="clear" w:color="auto" w:fill="FFA543"/>
            <w:vAlign w:val="center"/>
          </w:tcPr>
          <w:p w14:paraId="1CB55A93" w14:textId="34FCCD93" w:rsidR="004E4A54" w:rsidRPr="004E3EC7" w:rsidRDefault="004E4A54"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color w:val="FFFFFF" w:themeColor="background1"/>
                <w:sz w:val="20"/>
                <w:szCs w:val="20"/>
              </w:rPr>
              <w:t>Financial assets</w:t>
            </w:r>
          </w:p>
        </w:tc>
      </w:tr>
    </w:tbl>
    <w:p w14:paraId="14C9F6C7" w14:textId="77777777" w:rsidR="00392491" w:rsidRPr="00210D6A" w:rsidRDefault="00392491" w:rsidP="00210D6A">
      <w:pPr>
        <w:jc w:val="thaiDistribute"/>
        <w:rPr>
          <w:rFonts w:ascii="Arial" w:eastAsia="Arial" w:hAnsi="Arial" w:cs="Arial"/>
          <w:color w:val="000000"/>
          <w:sz w:val="16"/>
          <w:szCs w:val="16"/>
        </w:rPr>
      </w:pPr>
    </w:p>
    <w:p w14:paraId="09040E69" w14:textId="6C15618D"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Financial asset - Debt and equity securities 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were as follows;</w:t>
      </w:r>
    </w:p>
    <w:p w14:paraId="4CDA4B4F" w14:textId="24AE5945" w:rsidR="004E4A54" w:rsidRPr="00210D6A" w:rsidRDefault="004E4A54" w:rsidP="00AC1B4E">
      <w:pPr>
        <w:jc w:val="thaiDistribute"/>
        <w:rPr>
          <w:rFonts w:ascii="Arial" w:eastAsia="Arial" w:hAnsi="Arial" w:cs="Arial"/>
          <w:color w:val="000000"/>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210D6A" w14:paraId="3EFC03D7" w14:textId="77777777" w:rsidTr="00884EF6">
        <w:tc>
          <w:tcPr>
            <w:tcW w:w="6466" w:type="dxa"/>
            <w:vAlign w:val="bottom"/>
          </w:tcPr>
          <w:p w14:paraId="4B279710" w14:textId="77777777" w:rsidR="004E4A54" w:rsidRPr="00210D6A" w:rsidRDefault="004E4A54" w:rsidP="00AC1B4E">
            <w:pPr>
              <w:jc w:val="thaiDistribute"/>
              <w:rPr>
                <w:rFonts w:ascii="Arial" w:eastAsia="Arial" w:hAnsi="Arial" w:cs="Arial"/>
                <w:color w:val="000000"/>
              </w:rPr>
            </w:pPr>
          </w:p>
        </w:tc>
        <w:tc>
          <w:tcPr>
            <w:tcW w:w="3118" w:type="dxa"/>
            <w:gridSpan w:val="2"/>
            <w:tcBorders>
              <w:top w:val="single" w:sz="4" w:space="0" w:color="auto"/>
              <w:bottom w:val="single" w:sz="4" w:space="0" w:color="auto"/>
            </w:tcBorders>
            <w:vAlign w:val="bottom"/>
          </w:tcPr>
          <w:p w14:paraId="02048CE9" w14:textId="77777777" w:rsidR="00EB5A4E" w:rsidRPr="00210D6A" w:rsidRDefault="004E4A54" w:rsidP="00AC1B4E">
            <w:pPr>
              <w:pStyle w:val="a"/>
              <w:ind w:right="-72"/>
              <w:jc w:val="center"/>
              <w:rPr>
                <w:rFonts w:cs="Arial"/>
                <w:b/>
                <w:bCs/>
                <w:sz w:val="20"/>
                <w:szCs w:val="20"/>
              </w:rPr>
            </w:pPr>
            <w:r w:rsidRPr="00210D6A">
              <w:rPr>
                <w:rFonts w:cs="Arial"/>
                <w:b/>
                <w:bCs/>
                <w:sz w:val="20"/>
                <w:szCs w:val="20"/>
              </w:rPr>
              <w:t>Separate</w:t>
            </w:r>
          </w:p>
          <w:p w14:paraId="184F8DB4" w14:textId="7C5C7514" w:rsidR="004E4A54" w:rsidRPr="00210D6A" w:rsidRDefault="004E4A54" w:rsidP="00AC1B4E">
            <w:pPr>
              <w:pStyle w:val="a"/>
              <w:ind w:right="-72"/>
              <w:jc w:val="center"/>
              <w:rPr>
                <w:rFonts w:cs="Arial"/>
                <w:b/>
                <w:bCs/>
                <w:sz w:val="20"/>
                <w:szCs w:val="20"/>
              </w:rPr>
            </w:pPr>
            <w:r w:rsidRPr="00210D6A">
              <w:rPr>
                <w:rFonts w:cs="Arial"/>
                <w:b/>
                <w:bCs/>
                <w:sz w:val="20"/>
                <w:szCs w:val="20"/>
              </w:rPr>
              <w:t>financial statements</w:t>
            </w:r>
          </w:p>
        </w:tc>
      </w:tr>
      <w:tr w:rsidR="003E003E" w:rsidRPr="00210D6A" w14:paraId="3B87CE8A" w14:textId="77777777" w:rsidTr="00884EF6">
        <w:tc>
          <w:tcPr>
            <w:tcW w:w="6466" w:type="dxa"/>
            <w:vAlign w:val="bottom"/>
          </w:tcPr>
          <w:p w14:paraId="652C1397" w14:textId="77777777" w:rsidR="003E003E" w:rsidRPr="00210D6A" w:rsidRDefault="003E003E" w:rsidP="003E003E">
            <w:pPr>
              <w:jc w:val="thaiDistribute"/>
              <w:rPr>
                <w:rFonts w:ascii="Arial" w:eastAsia="Arial" w:hAnsi="Arial" w:cs="Arial"/>
                <w:color w:val="000000"/>
              </w:rPr>
            </w:pPr>
          </w:p>
        </w:tc>
        <w:tc>
          <w:tcPr>
            <w:tcW w:w="1559" w:type="dxa"/>
            <w:tcBorders>
              <w:top w:val="single" w:sz="4" w:space="0" w:color="auto"/>
            </w:tcBorders>
            <w:vAlign w:val="bottom"/>
          </w:tcPr>
          <w:p w14:paraId="66F86271" w14:textId="07518114" w:rsidR="003E003E" w:rsidRPr="00210D6A" w:rsidRDefault="00106018" w:rsidP="00CF0068">
            <w:pPr>
              <w:ind w:right="-72"/>
              <w:jc w:val="right"/>
              <w:rPr>
                <w:rFonts w:ascii="Arial" w:eastAsia="Arial" w:hAnsi="Arial" w:cs="Arial"/>
                <w:b/>
                <w:bCs/>
                <w:color w:val="000000"/>
              </w:rPr>
            </w:pPr>
            <w:r w:rsidRPr="00210D6A">
              <w:rPr>
                <w:rFonts w:ascii="Arial" w:eastAsia="Arial" w:hAnsi="Arial" w:cs="Arial"/>
                <w:b/>
                <w:bCs/>
                <w:color w:val="000000"/>
                <w:lang w:val="en-GB"/>
              </w:rPr>
              <w:t>2023</w:t>
            </w:r>
          </w:p>
        </w:tc>
        <w:tc>
          <w:tcPr>
            <w:tcW w:w="1559" w:type="dxa"/>
            <w:tcBorders>
              <w:top w:val="single" w:sz="4" w:space="0" w:color="auto"/>
            </w:tcBorders>
            <w:vAlign w:val="bottom"/>
          </w:tcPr>
          <w:p w14:paraId="61E57A0A" w14:textId="35D00565" w:rsidR="003E003E" w:rsidRPr="00210D6A" w:rsidRDefault="00106018" w:rsidP="00CF0068">
            <w:pPr>
              <w:ind w:right="-72"/>
              <w:jc w:val="right"/>
              <w:rPr>
                <w:rFonts w:ascii="Arial" w:eastAsia="Arial" w:hAnsi="Arial" w:cs="Arial"/>
                <w:b/>
                <w:bCs/>
                <w:color w:val="000000"/>
              </w:rPr>
            </w:pPr>
            <w:r w:rsidRPr="00210D6A">
              <w:rPr>
                <w:rFonts w:ascii="Arial" w:eastAsia="Arial" w:hAnsi="Arial" w:cs="Arial"/>
                <w:b/>
                <w:bCs/>
                <w:color w:val="000000"/>
                <w:lang w:val="en-GB"/>
              </w:rPr>
              <w:t>2022</w:t>
            </w:r>
          </w:p>
        </w:tc>
      </w:tr>
      <w:tr w:rsidR="003E003E" w:rsidRPr="00210D6A" w14:paraId="71BEB42C" w14:textId="77777777" w:rsidTr="00884EF6">
        <w:tc>
          <w:tcPr>
            <w:tcW w:w="6466" w:type="dxa"/>
            <w:vAlign w:val="bottom"/>
          </w:tcPr>
          <w:p w14:paraId="640B561A" w14:textId="77777777" w:rsidR="003E003E" w:rsidRPr="00210D6A" w:rsidRDefault="003E003E" w:rsidP="003E003E">
            <w:pPr>
              <w:jc w:val="thaiDistribute"/>
              <w:rPr>
                <w:rFonts w:ascii="Arial" w:eastAsia="Arial" w:hAnsi="Arial" w:cs="Arial"/>
                <w:color w:val="000000"/>
              </w:rPr>
            </w:pPr>
          </w:p>
        </w:tc>
        <w:tc>
          <w:tcPr>
            <w:tcW w:w="1559" w:type="dxa"/>
            <w:tcBorders>
              <w:bottom w:val="single" w:sz="4" w:space="0" w:color="auto"/>
            </w:tcBorders>
            <w:vAlign w:val="bottom"/>
          </w:tcPr>
          <w:p w14:paraId="21F318B6" w14:textId="0D6D9D45" w:rsidR="003E003E" w:rsidRPr="00210D6A" w:rsidRDefault="003E003E" w:rsidP="00CF0068">
            <w:pPr>
              <w:ind w:right="-72"/>
              <w:jc w:val="right"/>
              <w:rPr>
                <w:rFonts w:ascii="Arial" w:eastAsia="Arial" w:hAnsi="Arial" w:cs="Arial"/>
                <w:b/>
                <w:bCs/>
                <w:color w:val="000000"/>
              </w:rPr>
            </w:pPr>
            <w:r w:rsidRPr="00210D6A">
              <w:rPr>
                <w:rFonts w:ascii="Arial" w:eastAsia="Arial" w:hAnsi="Arial" w:cs="Arial"/>
                <w:b/>
                <w:bCs/>
                <w:color w:val="000000"/>
              </w:rPr>
              <w:t>Thousand Baht</w:t>
            </w:r>
          </w:p>
        </w:tc>
        <w:tc>
          <w:tcPr>
            <w:tcW w:w="1559" w:type="dxa"/>
            <w:tcBorders>
              <w:bottom w:val="single" w:sz="4" w:space="0" w:color="auto"/>
            </w:tcBorders>
            <w:vAlign w:val="bottom"/>
          </w:tcPr>
          <w:p w14:paraId="0607BBDD" w14:textId="58B63C1B" w:rsidR="003E003E" w:rsidRPr="00210D6A" w:rsidRDefault="003E003E" w:rsidP="00CF0068">
            <w:pPr>
              <w:ind w:right="-72"/>
              <w:jc w:val="right"/>
              <w:rPr>
                <w:rFonts w:ascii="Arial" w:eastAsia="Arial" w:hAnsi="Arial" w:cs="Arial"/>
                <w:b/>
                <w:bCs/>
                <w:color w:val="000000"/>
              </w:rPr>
            </w:pPr>
            <w:r w:rsidRPr="00210D6A">
              <w:rPr>
                <w:rFonts w:ascii="Arial" w:eastAsia="Arial" w:hAnsi="Arial" w:cs="Arial"/>
                <w:b/>
                <w:bCs/>
                <w:color w:val="000000"/>
              </w:rPr>
              <w:t>Thousand Baht</w:t>
            </w:r>
          </w:p>
        </w:tc>
      </w:tr>
      <w:tr w:rsidR="003E003E" w:rsidRPr="00210D6A" w14:paraId="08A855C1" w14:textId="77777777" w:rsidTr="00884EF6">
        <w:tc>
          <w:tcPr>
            <w:tcW w:w="6466" w:type="dxa"/>
            <w:vAlign w:val="bottom"/>
          </w:tcPr>
          <w:p w14:paraId="4B8A55BB" w14:textId="0ED4C5B3" w:rsidR="003E003E" w:rsidRPr="00210D6A" w:rsidRDefault="003E003E" w:rsidP="003E003E">
            <w:pPr>
              <w:jc w:val="thaiDistribute"/>
              <w:rPr>
                <w:rFonts w:ascii="Arial" w:eastAsia="Arial" w:hAnsi="Arial" w:cs="Arial"/>
                <w:b/>
                <w:bCs/>
                <w:color w:val="000000"/>
              </w:rPr>
            </w:pPr>
            <w:r w:rsidRPr="00210D6A">
              <w:rPr>
                <w:rFonts w:ascii="Arial" w:eastAsia="Arial" w:hAnsi="Arial" w:cs="Arial"/>
                <w:b/>
                <w:bCs/>
                <w:color w:val="000000"/>
              </w:rPr>
              <w:t>Financial assets measured at fair value through profit or loss</w:t>
            </w:r>
          </w:p>
        </w:tc>
        <w:tc>
          <w:tcPr>
            <w:tcW w:w="1559" w:type="dxa"/>
            <w:shd w:val="clear" w:color="auto" w:fill="FAFAFA"/>
            <w:vAlign w:val="bottom"/>
          </w:tcPr>
          <w:p w14:paraId="1507BFF4" w14:textId="77777777" w:rsidR="003E003E" w:rsidRPr="00FC14C7" w:rsidRDefault="003E003E" w:rsidP="00CF0068">
            <w:pPr>
              <w:ind w:right="-72"/>
              <w:jc w:val="right"/>
              <w:rPr>
                <w:rFonts w:ascii="Arial" w:eastAsia="Arial" w:hAnsi="Arial" w:cs="Arial"/>
                <w:color w:val="000000"/>
              </w:rPr>
            </w:pPr>
          </w:p>
        </w:tc>
        <w:tc>
          <w:tcPr>
            <w:tcW w:w="1559" w:type="dxa"/>
            <w:vAlign w:val="bottom"/>
          </w:tcPr>
          <w:p w14:paraId="655BAA7C" w14:textId="42845209" w:rsidR="003E003E" w:rsidRPr="00210D6A" w:rsidRDefault="003E003E" w:rsidP="00CF0068">
            <w:pPr>
              <w:ind w:right="-72"/>
              <w:jc w:val="right"/>
              <w:rPr>
                <w:rFonts w:ascii="Arial" w:eastAsia="Arial" w:hAnsi="Arial" w:cs="Arial"/>
                <w:color w:val="000000"/>
              </w:rPr>
            </w:pPr>
          </w:p>
        </w:tc>
      </w:tr>
      <w:tr w:rsidR="00FC14C7" w:rsidRPr="00210D6A" w14:paraId="704D7691" w14:textId="77777777" w:rsidTr="00884EF6">
        <w:tc>
          <w:tcPr>
            <w:tcW w:w="6466" w:type="dxa"/>
            <w:vAlign w:val="bottom"/>
          </w:tcPr>
          <w:p w14:paraId="3CEE8682" w14:textId="25B9B025" w:rsidR="00FC14C7" w:rsidRPr="00210D6A" w:rsidRDefault="00FC14C7" w:rsidP="00FC14C7">
            <w:pPr>
              <w:jc w:val="thaiDistribute"/>
              <w:rPr>
                <w:rFonts w:ascii="Arial" w:eastAsia="Arial" w:hAnsi="Arial" w:cs="Arial"/>
                <w:color w:val="000000"/>
              </w:rPr>
            </w:pPr>
            <w:r w:rsidRPr="00210D6A">
              <w:rPr>
                <w:rFonts w:ascii="Arial" w:eastAsia="Arial" w:hAnsi="Arial" w:cs="Arial"/>
                <w:color w:val="000000"/>
              </w:rPr>
              <w:t>Private debt securities</w:t>
            </w:r>
          </w:p>
        </w:tc>
        <w:tc>
          <w:tcPr>
            <w:tcW w:w="1559" w:type="dxa"/>
            <w:shd w:val="clear" w:color="auto" w:fill="FAFAFA"/>
            <w:vAlign w:val="center"/>
          </w:tcPr>
          <w:p w14:paraId="25AB0850" w14:textId="455C4CB9"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211,572</w:t>
            </w:r>
          </w:p>
        </w:tc>
        <w:tc>
          <w:tcPr>
            <w:tcW w:w="1559" w:type="dxa"/>
            <w:vAlign w:val="bottom"/>
          </w:tcPr>
          <w:p w14:paraId="2D6AABCC" w14:textId="68E02758" w:rsidR="00FC14C7" w:rsidRPr="00210D6A" w:rsidRDefault="00FC14C7" w:rsidP="00FC14C7">
            <w:pPr>
              <w:ind w:right="-72"/>
              <w:jc w:val="right"/>
              <w:rPr>
                <w:rFonts w:ascii="Arial" w:eastAsia="Arial" w:hAnsi="Arial" w:cs="Arial"/>
                <w:color w:val="000000"/>
              </w:rPr>
            </w:pPr>
            <w:r w:rsidRPr="00210D6A">
              <w:rPr>
                <w:rFonts w:ascii="Arial" w:eastAsia="Arial" w:hAnsi="Arial" w:cs="Arial"/>
                <w:color w:val="000000"/>
                <w:lang w:val="en-GB"/>
              </w:rPr>
              <w:t>205</w:t>
            </w:r>
            <w:r w:rsidRPr="00210D6A">
              <w:rPr>
                <w:rFonts w:ascii="Arial" w:eastAsia="Arial" w:hAnsi="Arial" w:cs="Arial"/>
                <w:color w:val="000000"/>
              </w:rPr>
              <w:t>,</w:t>
            </w:r>
            <w:r w:rsidRPr="00210D6A">
              <w:rPr>
                <w:rFonts w:ascii="Arial" w:eastAsia="Arial" w:hAnsi="Arial" w:cs="Arial"/>
                <w:color w:val="000000"/>
                <w:lang w:val="en-GB"/>
              </w:rPr>
              <w:t>148</w:t>
            </w:r>
          </w:p>
        </w:tc>
      </w:tr>
      <w:tr w:rsidR="00FC14C7" w:rsidRPr="00210D6A" w14:paraId="34032CF4" w14:textId="77777777" w:rsidTr="00884EF6">
        <w:tc>
          <w:tcPr>
            <w:tcW w:w="6466" w:type="dxa"/>
            <w:vAlign w:val="bottom"/>
          </w:tcPr>
          <w:p w14:paraId="054BACD2" w14:textId="62833B49" w:rsidR="00FC14C7" w:rsidRPr="00210D6A" w:rsidRDefault="00FC14C7" w:rsidP="00FC14C7">
            <w:pPr>
              <w:jc w:val="thaiDistribute"/>
              <w:rPr>
                <w:rFonts w:ascii="Arial" w:eastAsia="Arial" w:hAnsi="Arial" w:cs="Arial"/>
                <w:color w:val="000000"/>
              </w:rPr>
            </w:pPr>
          </w:p>
        </w:tc>
        <w:tc>
          <w:tcPr>
            <w:tcW w:w="1559" w:type="dxa"/>
            <w:tcBorders>
              <w:top w:val="single" w:sz="4" w:space="0" w:color="auto"/>
            </w:tcBorders>
            <w:shd w:val="clear" w:color="auto" w:fill="FAFAFA"/>
            <w:vAlign w:val="bottom"/>
          </w:tcPr>
          <w:p w14:paraId="4331AB10" w14:textId="77777777" w:rsidR="00FC14C7" w:rsidRPr="00FC14C7" w:rsidRDefault="00FC14C7" w:rsidP="00FC14C7">
            <w:pPr>
              <w:ind w:right="-72"/>
              <w:jc w:val="right"/>
              <w:rPr>
                <w:rFonts w:ascii="Arial" w:eastAsia="Arial" w:hAnsi="Arial" w:cs="Arial"/>
                <w:color w:val="000000"/>
              </w:rPr>
            </w:pPr>
          </w:p>
        </w:tc>
        <w:tc>
          <w:tcPr>
            <w:tcW w:w="1559" w:type="dxa"/>
            <w:tcBorders>
              <w:top w:val="single" w:sz="4" w:space="0" w:color="auto"/>
            </w:tcBorders>
            <w:vAlign w:val="bottom"/>
          </w:tcPr>
          <w:p w14:paraId="637C562F" w14:textId="61284F9E" w:rsidR="00FC14C7" w:rsidRPr="00210D6A" w:rsidRDefault="00FC14C7" w:rsidP="00FC14C7">
            <w:pPr>
              <w:ind w:right="-72"/>
              <w:jc w:val="right"/>
              <w:rPr>
                <w:rFonts w:ascii="Arial" w:eastAsia="Arial" w:hAnsi="Arial" w:cs="Arial"/>
                <w:color w:val="000000"/>
              </w:rPr>
            </w:pPr>
          </w:p>
        </w:tc>
      </w:tr>
      <w:tr w:rsidR="00FC14C7" w:rsidRPr="00210D6A" w14:paraId="3BAE2B08" w14:textId="77777777" w:rsidTr="00884EF6">
        <w:tc>
          <w:tcPr>
            <w:tcW w:w="6466" w:type="dxa"/>
            <w:vAlign w:val="bottom"/>
          </w:tcPr>
          <w:p w14:paraId="79F6EA72" w14:textId="1820F2DA" w:rsidR="00FC14C7" w:rsidRPr="0041517D" w:rsidRDefault="00FC14C7" w:rsidP="00FC14C7">
            <w:pPr>
              <w:jc w:val="thaiDistribute"/>
              <w:rPr>
                <w:rFonts w:ascii="Arial" w:eastAsia="Arial" w:hAnsi="Arial" w:cs="Arial"/>
                <w:b/>
                <w:bCs/>
                <w:color w:val="000000"/>
              </w:rPr>
            </w:pPr>
            <w:r w:rsidRPr="0041517D">
              <w:rPr>
                <w:rFonts w:ascii="Arial" w:eastAsia="Arial" w:hAnsi="Arial" w:cs="Arial"/>
                <w:b/>
                <w:bCs/>
                <w:color w:val="000000"/>
              </w:rPr>
              <w:t>Total financial asset measured at fair value through profit or loss</w:t>
            </w:r>
          </w:p>
        </w:tc>
        <w:tc>
          <w:tcPr>
            <w:tcW w:w="1559" w:type="dxa"/>
            <w:tcBorders>
              <w:bottom w:val="single" w:sz="4" w:space="0" w:color="auto"/>
            </w:tcBorders>
            <w:shd w:val="clear" w:color="auto" w:fill="FAFAFA"/>
            <w:vAlign w:val="center"/>
          </w:tcPr>
          <w:p w14:paraId="108D1D8A" w14:textId="3D61FFA5"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211,572</w:t>
            </w:r>
          </w:p>
        </w:tc>
        <w:tc>
          <w:tcPr>
            <w:tcW w:w="1559" w:type="dxa"/>
            <w:tcBorders>
              <w:bottom w:val="single" w:sz="4" w:space="0" w:color="auto"/>
            </w:tcBorders>
            <w:vAlign w:val="bottom"/>
          </w:tcPr>
          <w:p w14:paraId="10B2F002" w14:textId="41E87688" w:rsidR="00FC14C7" w:rsidRPr="00210D6A" w:rsidRDefault="00FC14C7" w:rsidP="00FC14C7">
            <w:pPr>
              <w:ind w:right="-72"/>
              <w:jc w:val="right"/>
              <w:rPr>
                <w:rFonts w:ascii="Arial" w:eastAsia="Arial" w:hAnsi="Arial" w:cs="Arial"/>
                <w:color w:val="000000"/>
              </w:rPr>
            </w:pPr>
            <w:r w:rsidRPr="00210D6A">
              <w:rPr>
                <w:rFonts w:ascii="Arial" w:eastAsia="Arial" w:hAnsi="Arial" w:cs="Arial"/>
                <w:color w:val="000000"/>
                <w:lang w:val="en-GB"/>
              </w:rPr>
              <w:t>205</w:t>
            </w:r>
            <w:r w:rsidRPr="00210D6A">
              <w:rPr>
                <w:rFonts w:ascii="Arial" w:eastAsia="Arial" w:hAnsi="Arial" w:cs="Arial"/>
                <w:color w:val="000000"/>
              </w:rPr>
              <w:t>,</w:t>
            </w:r>
            <w:r w:rsidRPr="00210D6A">
              <w:rPr>
                <w:rFonts w:ascii="Arial" w:eastAsia="Arial" w:hAnsi="Arial" w:cs="Arial"/>
                <w:color w:val="000000"/>
                <w:lang w:val="en-GB"/>
              </w:rPr>
              <w:t>148</w:t>
            </w:r>
          </w:p>
        </w:tc>
      </w:tr>
      <w:tr w:rsidR="00FC14C7" w:rsidRPr="00210D6A" w14:paraId="132D459E" w14:textId="77777777" w:rsidTr="00884EF6">
        <w:tc>
          <w:tcPr>
            <w:tcW w:w="6466" w:type="dxa"/>
            <w:vAlign w:val="bottom"/>
          </w:tcPr>
          <w:p w14:paraId="4272EE8B" w14:textId="77777777" w:rsidR="00FC14C7" w:rsidRPr="00210D6A" w:rsidRDefault="00FC14C7" w:rsidP="00FC14C7">
            <w:pPr>
              <w:jc w:val="thaiDistribute"/>
              <w:rPr>
                <w:rFonts w:ascii="Arial" w:eastAsia="Arial" w:hAnsi="Arial" w:cs="Arial"/>
                <w:color w:val="000000"/>
              </w:rPr>
            </w:pPr>
          </w:p>
        </w:tc>
        <w:tc>
          <w:tcPr>
            <w:tcW w:w="1559" w:type="dxa"/>
            <w:tcBorders>
              <w:top w:val="single" w:sz="4" w:space="0" w:color="auto"/>
            </w:tcBorders>
            <w:shd w:val="clear" w:color="auto" w:fill="FAFAFA"/>
            <w:vAlign w:val="bottom"/>
          </w:tcPr>
          <w:p w14:paraId="4E361F64" w14:textId="77777777" w:rsidR="00FC14C7" w:rsidRPr="00FC14C7" w:rsidRDefault="00FC14C7" w:rsidP="00FC14C7">
            <w:pPr>
              <w:ind w:right="-72"/>
              <w:jc w:val="right"/>
              <w:rPr>
                <w:rFonts w:ascii="Arial" w:eastAsia="Arial" w:hAnsi="Arial" w:cs="Arial"/>
                <w:color w:val="000000"/>
              </w:rPr>
            </w:pPr>
          </w:p>
        </w:tc>
        <w:tc>
          <w:tcPr>
            <w:tcW w:w="1559" w:type="dxa"/>
            <w:tcBorders>
              <w:top w:val="single" w:sz="4" w:space="0" w:color="auto"/>
            </w:tcBorders>
            <w:vAlign w:val="bottom"/>
          </w:tcPr>
          <w:p w14:paraId="0D5F1174" w14:textId="77777777" w:rsidR="00FC14C7" w:rsidRPr="00210D6A" w:rsidRDefault="00FC14C7" w:rsidP="00FC14C7">
            <w:pPr>
              <w:ind w:right="-72"/>
              <w:jc w:val="right"/>
              <w:rPr>
                <w:rFonts w:ascii="Arial" w:eastAsia="Arial" w:hAnsi="Arial" w:cs="Arial"/>
                <w:color w:val="000000"/>
              </w:rPr>
            </w:pPr>
          </w:p>
        </w:tc>
      </w:tr>
      <w:tr w:rsidR="00FC14C7" w:rsidRPr="00210D6A" w14:paraId="5FB435B6" w14:textId="77777777" w:rsidTr="00884EF6">
        <w:tc>
          <w:tcPr>
            <w:tcW w:w="6466" w:type="dxa"/>
            <w:vAlign w:val="bottom"/>
          </w:tcPr>
          <w:p w14:paraId="57C57230" w14:textId="77777777" w:rsidR="00FC14C7" w:rsidRPr="00210D6A" w:rsidRDefault="00FC14C7" w:rsidP="00FC14C7">
            <w:pPr>
              <w:jc w:val="thaiDistribute"/>
              <w:rPr>
                <w:rFonts w:ascii="Arial" w:eastAsia="Arial" w:hAnsi="Arial" w:cs="Arial"/>
                <w:b/>
                <w:bCs/>
                <w:color w:val="000000"/>
              </w:rPr>
            </w:pPr>
            <w:r w:rsidRPr="00210D6A">
              <w:rPr>
                <w:rFonts w:ascii="Arial" w:eastAsia="Arial" w:hAnsi="Arial" w:cs="Arial"/>
                <w:b/>
                <w:bCs/>
                <w:color w:val="000000"/>
              </w:rPr>
              <w:t xml:space="preserve">Financial assets measured at fair value </w:t>
            </w:r>
            <w:proofErr w:type="gramStart"/>
            <w:r w:rsidRPr="00210D6A">
              <w:rPr>
                <w:rFonts w:ascii="Arial" w:eastAsia="Arial" w:hAnsi="Arial" w:cs="Arial"/>
                <w:b/>
                <w:bCs/>
                <w:color w:val="000000"/>
              </w:rPr>
              <w:t>through</w:t>
            </w:r>
            <w:proofErr w:type="gramEnd"/>
            <w:r w:rsidRPr="00210D6A">
              <w:rPr>
                <w:rFonts w:ascii="Arial" w:eastAsia="Arial" w:hAnsi="Arial" w:cs="Arial"/>
                <w:b/>
                <w:bCs/>
                <w:color w:val="000000"/>
              </w:rPr>
              <w:t xml:space="preserve"> </w:t>
            </w:r>
          </w:p>
          <w:p w14:paraId="386850AE" w14:textId="2B326501" w:rsidR="00FC14C7" w:rsidRPr="00210D6A" w:rsidRDefault="00FC14C7" w:rsidP="00FC14C7">
            <w:pPr>
              <w:jc w:val="thaiDistribute"/>
              <w:rPr>
                <w:rFonts w:ascii="Arial" w:eastAsia="Arial" w:hAnsi="Arial" w:cs="Arial"/>
                <w:b/>
                <w:bCs/>
                <w:color w:val="000000"/>
              </w:rPr>
            </w:pPr>
            <w:r w:rsidRPr="00210D6A">
              <w:rPr>
                <w:rFonts w:ascii="Arial" w:eastAsia="Arial" w:hAnsi="Arial" w:cs="Arial"/>
                <w:b/>
                <w:bCs/>
                <w:color w:val="000000"/>
              </w:rPr>
              <w:t xml:space="preserve">   other comprehensive income</w:t>
            </w:r>
          </w:p>
        </w:tc>
        <w:tc>
          <w:tcPr>
            <w:tcW w:w="1559" w:type="dxa"/>
            <w:shd w:val="clear" w:color="auto" w:fill="FAFAFA"/>
            <w:vAlign w:val="bottom"/>
          </w:tcPr>
          <w:p w14:paraId="14EBED8B" w14:textId="77777777" w:rsidR="00FC14C7" w:rsidRPr="00FC14C7" w:rsidRDefault="00FC14C7" w:rsidP="00FC14C7">
            <w:pPr>
              <w:ind w:right="-72"/>
              <w:jc w:val="right"/>
              <w:rPr>
                <w:rFonts w:ascii="Arial" w:eastAsia="Arial" w:hAnsi="Arial" w:cs="Arial"/>
                <w:color w:val="000000"/>
              </w:rPr>
            </w:pPr>
          </w:p>
        </w:tc>
        <w:tc>
          <w:tcPr>
            <w:tcW w:w="1559" w:type="dxa"/>
            <w:vAlign w:val="bottom"/>
          </w:tcPr>
          <w:p w14:paraId="3A04A82A" w14:textId="77777777" w:rsidR="00FC14C7" w:rsidRPr="00210D6A" w:rsidRDefault="00FC14C7" w:rsidP="00FC14C7">
            <w:pPr>
              <w:ind w:right="-72"/>
              <w:jc w:val="right"/>
              <w:rPr>
                <w:rFonts w:ascii="Arial" w:eastAsia="Arial" w:hAnsi="Arial" w:cs="Arial"/>
                <w:color w:val="000000"/>
              </w:rPr>
            </w:pPr>
          </w:p>
        </w:tc>
      </w:tr>
      <w:tr w:rsidR="00FC14C7" w:rsidRPr="00210D6A" w14:paraId="7B30B69E" w14:textId="77777777" w:rsidTr="00884EF6">
        <w:tc>
          <w:tcPr>
            <w:tcW w:w="6466" w:type="dxa"/>
            <w:vAlign w:val="bottom"/>
          </w:tcPr>
          <w:p w14:paraId="0BBAF6D8" w14:textId="2BF55E9B" w:rsidR="00FC14C7" w:rsidRPr="00210D6A" w:rsidRDefault="00FC14C7" w:rsidP="00FC14C7">
            <w:pPr>
              <w:jc w:val="thaiDistribute"/>
              <w:rPr>
                <w:rFonts w:ascii="Arial" w:eastAsia="Arial" w:hAnsi="Arial" w:cs="Arial"/>
                <w:color w:val="000000"/>
              </w:rPr>
            </w:pPr>
            <w:r w:rsidRPr="00210D6A">
              <w:rPr>
                <w:rFonts w:ascii="Arial" w:eastAsia="Arial" w:hAnsi="Arial" w:cs="Arial"/>
                <w:color w:val="000000"/>
              </w:rPr>
              <w:t>Government and state enterprise debt securities</w:t>
            </w:r>
          </w:p>
        </w:tc>
        <w:tc>
          <w:tcPr>
            <w:tcW w:w="1559" w:type="dxa"/>
            <w:shd w:val="clear" w:color="auto" w:fill="FAFAFA"/>
            <w:vAlign w:val="center"/>
          </w:tcPr>
          <w:p w14:paraId="1E9C77AA" w14:textId="167331D2"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832,366</w:t>
            </w:r>
          </w:p>
        </w:tc>
        <w:tc>
          <w:tcPr>
            <w:tcW w:w="1559" w:type="dxa"/>
            <w:vAlign w:val="bottom"/>
          </w:tcPr>
          <w:p w14:paraId="73A77B43" w14:textId="0E1811C1" w:rsidR="00FC14C7" w:rsidRPr="00210D6A" w:rsidRDefault="00FC14C7" w:rsidP="00FC14C7">
            <w:pPr>
              <w:ind w:right="-72"/>
              <w:jc w:val="right"/>
              <w:rPr>
                <w:rFonts w:ascii="Arial" w:eastAsia="Arial" w:hAnsi="Arial" w:cs="Arial"/>
                <w:color w:val="000000"/>
              </w:rPr>
            </w:pPr>
            <w:r w:rsidRPr="00210D6A">
              <w:rPr>
                <w:rFonts w:ascii="Arial" w:eastAsia="Arial" w:hAnsi="Arial" w:cs="Arial"/>
                <w:color w:val="000000"/>
                <w:lang w:val="en-GB"/>
              </w:rPr>
              <w:t>1</w:t>
            </w:r>
            <w:r w:rsidRPr="00210D6A">
              <w:rPr>
                <w:rFonts w:ascii="Arial" w:eastAsia="Arial" w:hAnsi="Arial" w:cs="Arial"/>
                <w:color w:val="000000"/>
              </w:rPr>
              <w:t>,</w:t>
            </w:r>
            <w:r w:rsidRPr="00210D6A">
              <w:rPr>
                <w:rFonts w:ascii="Arial" w:eastAsia="Arial" w:hAnsi="Arial" w:cs="Arial"/>
                <w:color w:val="000000"/>
                <w:lang w:val="en-GB"/>
              </w:rPr>
              <w:t>046</w:t>
            </w:r>
          </w:p>
        </w:tc>
      </w:tr>
      <w:tr w:rsidR="00FC14C7" w:rsidRPr="00210D6A" w14:paraId="74A74CEC" w14:textId="77777777" w:rsidTr="00884EF6">
        <w:tc>
          <w:tcPr>
            <w:tcW w:w="6466" w:type="dxa"/>
            <w:vAlign w:val="bottom"/>
          </w:tcPr>
          <w:p w14:paraId="032B141B" w14:textId="196A0C92" w:rsidR="00FC14C7" w:rsidRPr="00210D6A" w:rsidRDefault="00FC14C7" w:rsidP="00FC14C7">
            <w:pPr>
              <w:jc w:val="thaiDistribute"/>
              <w:rPr>
                <w:rFonts w:ascii="Arial" w:eastAsia="Arial" w:hAnsi="Arial" w:cs="Arial"/>
                <w:color w:val="000000"/>
              </w:rPr>
            </w:pPr>
            <w:r w:rsidRPr="00210D6A">
              <w:rPr>
                <w:rFonts w:ascii="Arial" w:eastAsia="Arial" w:hAnsi="Arial" w:cs="Arial"/>
                <w:color w:val="000000"/>
              </w:rPr>
              <w:t>Private debt securities</w:t>
            </w:r>
          </w:p>
        </w:tc>
        <w:tc>
          <w:tcPr>
            <w:tcW w:w="1559" w:type="dxa"/>
            <w:shd w:val="clear" w:color="auto" w:fill="FAFAFA"/>
            <w:vAlign w:val="center"/>
          </w:tcPr>
          <w:p w14:paraId="26AEFC9E" w14:textId="5C4B068D"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39,902</w:t>
            </w:r>
          </w:p>
        </w:tc>
        <w:tc>
          <w:tcPr>
            <w:tcW w:w="1559" w:type="dxa"/>
            <w:vAlign w:val="bottom"/>
          </w:tcPr>
          <w:p w14:paraId="221E04B5" w14:textId="4C6DE47E" w:rsidR="00FC14C7" w:rsidRPr="00210D6A" w:rsidRDefault="00FC14C7" w:rsidP="00FC14C7">
            <w:pPr>
              <w:ind w:right="-72"/>
              <w:jc w:val="right"/>
              <w:rPr>
                <w:rFonts w:ascii="Arial" w:eastAsia="Arial" w:hAnsi="Arial" w:cs="Arial"/>
                <w:color w:val="000000"/>
              </w:rPr>
            </w:pPr>
            <w:r w:rsidRPr="00210D6A">
              <w:rPr>
                <w:rFonts w:ascii="Arial" w:eastAsia="Arial" w:hAnsi="Arial" w:cs="Arial"/>
                <w:color w:val="000000"/>
                <w:lang w:val="en-GB"/>
              </w:rPr>
              <w:t>24</w:t>
            </w:r>
            <w:r w:rsidRPr="00210D6A">
              <w:rPr>
                <w:rFonts w:ascii="Arial" w:eastAsia="Arial" w:hAnsi="Arial" w:cs="Arial"/>
                <w:color w:val="000000"/>
              </w:rPr>
              <w:t>,</w:t>
            </w:r>
            <w:r w:rsidRPr="00210D6A">
              <w:rPr>
                <w:rFonts w:ascii="Arial" w:eastAsia="Arial" w:hAnsi="Arial" w:cs="Arial"/>
                <w:color w:val="000000"/>
                <w:lang w:val="en-GB"/>
              </w:rPr>
              <w:t>925</w:t>
            </w:r>
          </w:p>
        </w:tc>
      </w:tr>
      <w:tr w:rsidR="00FC14C7" w:rsidRPr="00210D6A" w14:paraId="46F6FEF0" w14:textId="77777777" w:rsidTr="00884EF6">
        <w:tc>
          <w:tcPr>
            <w:tcW w:w="6466" w:type="dxa"/>
            <w:vAlign w:val="bottom"/>
          </w:tcPr>
          <w:p w14:paraId="61BDBEA1" w14:textId="501797F7" w:rsidR="00FC14C7" w:rsidRPr="00210D6A" w:rsidRDefault="00FC14C7" w:rsidP="00FC14C7">
            <w:pPr>
              <w:jc w:val="thaiDistribute"/>
              <w:rPr>
                <w:rFonts w:ascii="Arial" w:eastAsia="Arial" w:hAnsi="Arial" w:cs="Arial"/>
                <w:color w:val="000000"/>
              </w:rPr>
            </w:pPr>
            <w:r w:rsidRPr="00210D6A">
              <w:rPr>
                <w:rFonts w:ascii="Arial" w:eastAsia="Arial" w:hAnsi="Arial" w:cs="Arial"/>
                <w:color w:val="000000"/>
              </w:rPr>
              <w:t>Local equity securities</w:t>
            </w:r>
          </w:p>
        </w:tc>
        <w:tc>
          <w:tcPr>
            <w:tcW w:w="1559" w:type="dxa"/>
            <w:tcBorders>
              <w:top w:val="nil"/>
              <w:left w:val="nil"/>
              <w:bottom w:val="single" w:sz="4" w:space="0" w:color="auto"/>
              <w:right w:val="nil"/>
            </w:tcBorders>
            <w:shd w:val="clear" w:color="auto" w:fill="FAFAFA"/>
            <w:vAlign w:val="center"/>
          </w:tcPr>
          <w:p w14:paraId="47472125" w14:textId="45473114"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12,679</w:t>
            </w:r>
          </w:p>
        </w:tc>
        <w:tc>
          <w:tcPr>
            <w:tcW w:w="1559" w:type="dxa"/>
            <w:tcBorders>
              <w:bottom w:val="single" w:sz="4" w:space="0" w:color="auto"/>
            </w:tcBorders>
            <w:vAlign w:val="bottom"/>
          </w:tcPr>
          <w:p w14:paraId="0ECF6F8C" w14:textId="2EE38546" w:rsidR="00FC14C7" w:rsidRPr="00210D6A" w:rsidRDefault="00FC14C7" w:rsidP="00FC14C7">
            <w:pPr>
              <w:ind w:right="-72"/>
              <w:jc w:val="right"/>
              <w:rPr>
                <w:rFonts w:ascii="Arial" w:eastAsia="Arial" w:hAnsi="Arial" w:cs="Arial"/>
                <w:color w:val="000000"/>
              </w:rPr>
            </w:pPr>
            <w:r w:rsidRPr="00210D6A">
              <w:rPr>
                <w:rFonts w:ascii="Arial" w:eastAsia="Arial" w:hAnsi="Arial" w:cs="Arial"/>
                <w:color w:val="000000"/>
                <w:lang w:val="en-GB"/>
              </w:rPr>
              <w:t>17</w:t>
            </w:r>
            <w:r w:rsidRPr="00210D6A">
              <w:rPr>
                <w:rFonts w:ascii="Arial" w:eastAsia="Arial" w:hAnsi="Arial" w:cs="Arial"/>
                <w:color w:val="000000"/>
              </w:rPr>
              <w:t>,</w:t>
            </w:r>
            <w:r w:rsidRPr="00210D6A">
              <w:rPr>
                <w:rFonts w:ascii="Arial" w:eastAsia="Arial" w:hAnsi="Arial" w:cs="Arial"/>
                <w:color w:val="000000"/>
                <w:lang w:val="en-GB"/>
              </w:rPr>
              <w:t>227</w:t>
            </w:r>
          </w:p>
        </w:tc>
      </w:tr>
      <w:tr w:rsidR="00FC14C7" w:rsidRPr="00210D6A" w14:paraId="41AFA14E" w14:textId="77777777" w:rsidTr="00884EF6">
        <w:tc>
          <w:tcPr>
            <w:tcW w:w="6466" w:type="dxa"/>
            <w:vAlign w:val="bottom"/>
          </w:tcPr>
          <w:p w14:paraId="45EFC07D" w14:textId="77777777" w:rsidR="00FC14C7" w:rsidRPr="00210D6A" w:rsidRDefault="00FC14C7" w:rsidP="00FC14C7">
            <w:pPr>
              <w:jc w:val="thaiDistribute"/>
              <w:rPr>
                <w:rFonts w:ascii="Arial" w:eastAsia="Arial" w:hAnsi="Arial" w:cs="Arial"/>
                <w:color w:val="000000"/>
              </w:rPr>
            </w:pPr>
          </w:p>
        </w:tc>
        <w:tc>
          <w:tcPr>
            <w:tcW w:w="1559" w:type="dxa"/>
            <w:tcBorders>
              <w:top w:val="single" w:sz="4" w:space="0" w:color="auto"/>
            </w:tcBorders>
            <w:shd w:val="clear" w:color="auto" w:fill="FAFAFA"/>
            <w:vAlign w:val="bottom"/>
          </w:tcPr>
          <w:p w14:paraId="19B86643" w14:textId="77777777" w:rsidR="00FC14C7" w:rsidRPr="00FC14C7" w:rsidRDefault="00FC14C7" w:rsidP="00FC14C7">
            <w:pPr>
              <w:ind w:right="-72"/>
              <w:jc w:val="right"/>
              <w:rPr>
                <w:rFonts w:ascii="Arial" w:eastAsia="Arial" w:hAnsi="Arial" w:cs="Arial"/>
                <w:color w:val="000000"/>
              </w:rPr>
            </w:pPr>
          </w:p>
        </w:tc>
        <w:tc>
          <w:tcPr>
            <w:tcW w:w="1559" w:type="dxa"/>
            <w:tcBorders>
              <w:top w:val="single" w:sz="4" w:space="0" w:color="auto"/>
            </w:tcBorders>
            <w:vAlign w:val="bottom"/>
          </w:tcPr>
          <w:p w14:paraId="5237CC90" w14:textId="77777777" w:rsidR="00FC14C7" w:rsidRPr="00210D6A" w:rsidRDefault="00FC14C7" w:rsidP="00FC14C7">
            <w:pPr>
              <w:ind w:right="-72"/>
              <w:jc w:val="right"/>
              <w:rPr>
                <w:rFonts w:ascii="Arial" w:eastAsia="Arial" w:hAnsi="Arial" w:cs="Arial"/>
                <w:color w:val="000000"/>
              </w:rPr>
            </w:pPr>
          </w:p>
        </w:tc>
      </w:tr>
      <w:tr w:rsidR="00FC14C7" w:rsidRPr="00210D6A" w14:paraId="24141B3B" w14:textId="77777777" w:rsidTr="00884EF6">
        <w:tc>
          <w:tcPr>
            <w:tcW w:w="6466" w:type="dxa"/>
            <w:vAlign w:val="bottom"/>
          </w:tcPr>
          <w:p w14:paraId="6A8D4708" w14:textId="77777777" w:rsidR="00FC14C7" w:rsidRPr="0041517D" w:rsidRDefault="00FC14C7" w:rsidP="00FC14C7">
            <w:pPr>
              <w:jc w:val="thaiDistribute"/>
              <w:rPr>
                <w:rFonts w:ascii="Arial" w:eastAsia="Arial" w:hAnsi="Arial" w:cs="Arial"/>
                <w:b/>
                <w:bCs/>
                <w:color w:val="000000"/>
              </w:rPr>
            </w:pPr>
            <w:r w:rsidRPr="0041517D">
              <w:rPr>
                <w:rFonts w:ascii="Arial" w:eastAsia="Arial" w:hAnsi="Arial" w:cs="Arial"/>
                <w:b/>
                <w:bCs/>
                <w:color w:val="000000"/>
              </w:rPr>
              <w:t xml:space="preserve">Total financial assets measured at fair value </w:t>
            </w:r>
            <w:proofErr w:type="gramStart"/>
            <w:r w:rsidRPr="0041517D">
              <w:rPr>
                <w:rFonts w:ascii="Arial" w:eastAsia="Arial" w:hAnsi="Arial" w:cs="Arial"/>
                <w:b/>
                <w:bCs/>
                <w:color w:val="000000"/>
              </w:rPr>
              <w:t>through</w:t>
            </w:r>
            <w:proofErr w:type="gramEnd"/>
            <w:r w:rsidRPr="0041517D">
              <w:rPr>
                <w:rFonts w:ascii="Arial" w:eastAsia="Arial" w:hAnsi="Arial" w:cs="Arial"/>
                <w:b/>
                <w:bCs/>
                <w:color w:val="000000"/>
              </w:rPr>
              <w:t xml:space="preserve"> </w:t>
            </w:r>
          </w:p>
          <w:p w14:paraId="2EB915C3" w14:textId="5CE97BC8" w:rsidR="00FC14C7" w:rsidRPr="00210D6A" w:rsidRDefault="00FC14C7" w:rsidP="00FC14C7">
            <w:pPr>
              <w:jc w:val="thaiDistribute"/>
              <w:rPr>
                <w:rFonts w:ascii="Arial" w:eastAsia="Arial" w:hAnsi="Arial" w:cs="Arial"/>
                <w:color w:val="000000"/>
              </w:rPr>
            </w:pPr>
            <w:r w:rsidRPr="0041517D">
              <w:rPr>
                <w:rFonts w:ascii="Arial" w:eastAsia="Arial" w:hAnsi="Arial" w:cs="Arial"/>
                <w:b/>
                <w:bCs/>
                <w:color w:val="000000"/>
              </w:rPr>
              <w:t xml:space="preserve">   other comprehensive income</w:t>
            </w:r>
          </w:p>
        </w:tc>
        <w:tc>
          <w:tcPr>
            <w:tcW w:w="1559" w:type="dxa"/>
            <w:tcBorders>
              <w:bottom w:val="single" w:sz="4" w:space="0" w:color="auto"/>
            </w:tcBorders>
            <w:shd w:val="clear" w:color="auto" w:fill="FAFAFA"/>
            <w:vAlign w:val="bottom"/>
          </w:tcPr>
          <w:p w14:paraId="0D849A82" w14:textId="16B783A5" w:rsidR="00FC14C7" w:rsidRPr="00FC14C7" w:rsidRDefault="00FC14C7" w:rsidP="008F67EF">
            <w:pPr>
              <w:ind w:right="-72"/>
              <w:jc w:val="right"/>
              <w:rPr>
                <w:rFonts w:ascii="Arial" w:eastAsia="Arial" w:hAnsi="Arial" w:cs="Arial"/>
                <w:color w:val="000000"/>
              </w:rPr>
            </w:pPr>
            <w:r w:rsidRPr="00FC14C7">
              <w:rPr>
                <w:rFonts w:ascii="Arial" w:hAnsi="Arial" w:cs="Arial"/>
                <w:color w:val="000000" w:themeColor="text1"/>
                <w:lang w:val="en-GB"/>
              </w:rPr>
              <w:t>884,947</w:t>
            </w:r>
          </w:p>
        </w:tc>
        <w:tc>
          <w:tcPr>
            <w:tcW w:w="1559" w:type="dxa"/>
            <w:tcBorders>
              <w:bottom w:val="single" w:sz="4" w:space="0" w:color="auto"/>
            </w:tcBorders>
            <w:vAlign w:val="bottom"/>
          </w:tcPr>
          <w:p w14:paraId="33281756" w14:textId="697C9D8D" w:rsidR="00FC14C7" w:rsidRPr="00210D6A" w:rsidRDefault="00FC14C7" w:rsidP="00FC14C7">
            <w:pPr>
              <w:ind w:right="-72"/>
              <w:jc w:val="right"/>
              <w:rPr>
                <w:rFonts w:ascii="Arial" w:eastAsia="Arial" w:hAnsi="Arial" w:cs="Arial"/>
                <w:color w:val="000000"/>
              </w:rPr>
            </w:pPr>
            <w:r w:rsidRPr="00210D6A">
              <w:rPr>
                <w:rFonts w:ascii="Arial" w:eastAsia="Arial" w:hAnsi="Arial" w:cs="Arial"/>
                <w:color w:val="000000"/>
                <w:lang w:val="en-GB"/>
              </w:rPr>
              <w:t>43</w:t>
            </w:r>
            <w:r w:rsidRPr="00210D6A">
              <w:rPr>
                <w:rFonts w:ascii="Arial" w:eastAsia="Arial" w:hAnsi="Arial" w:cs="Arial"/>
                <w:color w:val="000000"/>
              </w:rPr>
              <w:t>,</w:t>
            </w:r>
            <w:r w:rsidRPr="00210D6A">
              <w:rPr>
                <w:rFonts w:ascii="Arial" w:eastAsia="Arial" w:hAnsi="Arial" w:cs="Arial"/>
                <w:color w:val="000000"/>
                <w:lang w:val="en-GB"/>
              </w:rPr>
              <w:t>198</w:t>
            </w:r>
          </w:p>
        </w:tc>
      </w:tr>
    </w:tbl>
    <w:p w14:paraId="4FA36A08" w14:textId="112B5434" w:rsidR="004E4A54" w:rsidRPr="00210D6A" w:rsidRDefault="004E4A54" w:rsidP="00AC1B4E">
      <w:pPr>
        <w:jc w:val="thaiDistribute"/>
        <w:rPr>
          <w:rFonts w:ascii="Arial" w:eastAsia="Arial" w:hAnsi="Arial" w:cs="Arial"/>
          <w:color w:val="000000"/>
          <w:sz w:val="16"/>
          <w:szCs w:val="16"/>
        </w:rPr>
      </w:pPr>
    </w:p>
    <w:p w14:paraId="464A0A3C" w14:textId="721AE31A" w:rsidR="004E4A54" w:rsidRPr="004E3EC7" w:rsidRDefault="004E4A54" w:rsidP="00AC1B4E">
      <w:pPr>
        <w:jc w:val="thaiDistribute"/>
        <w:rPr>
          <w:rFonts w:ascii="Arial" w:eastAsia="Arial" w:hAnsi="Arial" w:cs="Arial"/>
          <w:color w:val="000000"/>
        </w:rPr>
      </w:pPr>
      <w:r w:rsidRPr="004E3EC7">
        <w:rPr>
          <w:rFonts w:ascii="Arial" w:eastAsia="Arial" w:hAnsi="Arial" w:cs="Arial"/>
          <w:color w:val="000000"/>
        </w:rPr>
        <w:t xml:space="preserve">On </w:t>
      </w:r>
      <w:r w:rsidR="00106018" w:rsidRPr="00106018">
        <w:rPr>
          <w:rFonts w:ascii="Arial" w:eastAsia="Arial" w:hAnsi="Arial" w:cs="Arial"/>
          <w:color w:val="000000"/>
          <w:lang w:val="en-GB"/>
        </w:rPr>
        <w:t>30</w:t>
      </w:r>
      <w:r w:rsidR="00735AF8" w:rsidRPr="004E3EC7">
        <w:rPr>
          <w:rFonts w:ascii="Arial" w:eastAsia="Arial" w:hAnsi="Arial" w:cs="Arial"/>
          <w:color w:val="000000"/>
        </w:rPr>
        <w:t xml:space="preserve"> July</w:t>
      </w:r>
      <w:r w:rsidR="003E003E" w:rsidRPr="004E3EC7">
        <w:rPr>
          <w:rFonts w:ascii="Arial" w:eastAsia="Arial" w:hAnsi="Arial" w:cs="Arial"/>
          <w:color w:val="000000"/>
        </w:rPr>
        <w:t xml:space="preserve"> </w:t>
      </w:r>
      <w:r w:rsidR="00106018" w:rsidRPr="00106018">
        <w:rPr>
          <w:rFonts w:ascii="Arial" w:eastAsia="Arial" w:hAnsi="Arial" w:cs="Arial"/>
          <w:color w:val="000000"/>
          <w:lang w:val="en-GB"/>
        </w:rPr>
        <w:t>202</w:t>
      </w:r>
      <w:r w:rsidR="00106018" w:rsidRPr="00106018">
        <w:rPr>
          <w:rFonts w:ascii="Arial" w:eastAsia="Arial" w:hAnsi="Arial" w:cs="Browallia New"/>
          <w:color w:val="000000"/>
          <w:szCs w:val="25"/>
          <w:lang w:val="en-GB"/>
        </w:rPr>
        <w:t>1</w:t>
      </w:r>
      <w:r w:rsidRPr="004E3EC7">
        <w:rPr>
          <w:rFonts w:ascii="Arial" w:eastAsia="Arial" w:hAnsi="Arial" w:cs="Arial"/>
          <w:color w:val="000000"/>
        </w:rPr>
        <w:t xml:space="preserve">, the Company invested in the </w:t>
      </w:r>
      <w:r w:rsidR="00106018" w:rsidRPr="00106018">
        <w:rPr>
          <w:rFonts w:ascii="Arial" w:eastAsia="Arial" w:hAnsi="Arial" w:cs="Arial"/>
          <w:color w:val="000000"/>
          <w:lang w:val="en-GB"/>
        </w:rPr>
        <w:t>10</w:t>
      </w:r>
      <w:r w:rsidRPr="004E3EC7">
        <w:rPr>
          <w:rFonts w:ascii="Arial" w:eastAsia="Arial" w:hAnsi="Arial" w:cs="Arial"/>
          <w:color w:val="000000"/>
        </w:rPr>
        <w:t>-year subordinated bon</w:t>
      </w:r>
      <w:r w:rsidR="009D1113">
        <w:rPr>
          <w:rFonts w:ascii="Arial" w:eastAsia="Arial" w:hAnsi="Arial" w:cs="Arial"/>
          <w:color w:val="000000"/>
        </w:rPr>
        <w:t xml:space="preserve">d </w:t>
      </w:r>
      <w:r w:rsidR="009D1113">
        <w:rPr>
          <w:rFonts w:ascii="Arial" w:eastAsia="Arial" w:hAnsi="Arial" w:cstheme="minorBidi"/>
          <w:color w:val="000000"/>
        </w:rPr>
        <w:t>with maturity date on 30 July 2031</w:t>
      </w:r>
      <w:r w:rsidRPr="004E3EC7">
        <w:rPr>
          <w:rFonts w:ascii="Arial" w:eastAsia="Arial" w:hAnsi="Arial" w:cs="Arial"/>
          <w:color w:val="000000"/>
        </w:rPr>
        <w:t xml:space="preserve"> issued by subsidiary amounting to Baht </w:t>
      </w:r>
      <w:r w:rsidR="00106018" w:rsidRPr="00106018">
        <w:rPr>
          <w:rFonts w:ascii="Arial" w:eastAsia="Arial" w:hAnsi="Arial" w:cs="Arial"/>
          <w:color w:val="000000"/>
          <w:lang w:val="en-GB"/>
        </w:rPr>
        <w:t>200</w:t>
      </w:r>
      <w:r w:rsidRPr="004E3EC7">
        <w:rPr>
          <w:rFonts w:ascii="Arial" w:eastAsia="Arial" w:hAnsi="Arial" w:cs="Arial"/>
          <w:color w:val="000000"/>
        </w:rPr>
        <w:t xml:space="preserve"> million with the fixed interest rate at </w:t>
      </w:r>
      <w:r w:rsidR="00106018" w:rsidRPr="00106018">
        <w:rPr>
          <w:rFonts w:ascii="Arial" w:eastAsia="Arial" w:hAnsi="Arial" w:cs="Arial"/>
          <w:color w:val="000000"/>
          <w:lang w:val="en-GB"/>
        </w:rPr>
        <w:t>6</w:t>
      </w:r>
      <w:r w:rsidRPr="004E3EC7">
        <w:rPr>
          <w:rFonts w:ascii="Arial" w:eastAsia="Arial" w:hAnsi="Arial" w:cs="Arial"/>
          <w:color w:val="000000"/>
        </w:rPr>
        <w:t>.</w:t>
      </w:r>
      <w:r w:rsidR="00106018" w:rsidRPr="00106018">
        <w:rPr>
          <w:rFonts w:ascii="Arial" w:eastAsia="Arial" w:hAnsi="Arial" w:cs="Arial"/>
          <w:color w:val="000000"/>
          <w:lang w:val="en-GB"/>
        </w:rPr>
        <w:t>10</w:t>
      </w:r>
      <w:r w:rsidRPr="004E3EC7">
        <w:rPr>
          <w:rFonts w:ascii="Arial" w:eastAsia="Arial" w:hAnsi="Arial" w:cs="Arial"/>
          <w:color w:val="000000"/>
        </w:rPr>
        <w:t>% per annum.</w:t>
      </w:r>
    </w:p>
    <w:p w14:paraId="63B48A3A" w14:textId="4BEBFA88" w:rsidR="00CF0068" w:rsidRDefault="00CF0068">
      <w:pPr>
        <w:rPr>
          <w:rFonts w:ascii="Arial" w:eastAsia="Arial" w:hAnsi="Arial" w:cs="Arial"/>
          <w:color w:val="000000"/>
        </w:rPr>
      </w:pPr>
      <w:r>
        <w:rPr>
          <w:rFonts w:ascii="Arial" w:eastAsia="Arial" w:hAnsi="Arial" w:cs="Arial"/>
          <w:color w:val="000000"/>
        </w:rPr>
        <w:br w:type="page"/>
      </w:r>
    </w:p>
    <w:p w14:paraId="739ACE68" w14:textId="7292A175" w:rsidR="00CD4E04" w:rsidRPr="004E3EC7" w:rsidRDefault="00CD4E04" w:rsidP="00884EF6">
      <w:pPr>
        <w:pStyle w:val="ListParagraph"/>
        <w:numPr>
          <w:ilvl w:val="1"/>
          <w:numId w:val="19"/>
        </w:numPr>
        <w:spacing w:after="0"/>
        <w:ind w:left="540" w:hanging="540"/>
        <w:jc w:val="thaiDistribute"/>
        <w:rPr>
          <w:rFonts w:cs="Arial"/>
          <w:b/>
          <w:bCs/>
          <w:color w:val="CF4A02"/>
          <w:sz w:val="20"/>
          <w:szCs w:val="20"/>
        </w:rPr>
      </w:pPr>
      <w:r w:rsidRPr="004E3EC7">
        <w:rPr>
          <w:rFonts w:cs="Arial"/>
          <w:b/>
          <w:bCs/>
          <w:color w:val="CF4A02"/>
          <w:sz w:val="20"/>
          <w:szCs w:val="20"/>
        </w:rPr>
        <w:lastRenderedPageBreak/>
        <w:t>Financial assets at fair value through profit or loss</w:t>
      </w:r>
    </w:p>
    <w:p w14:paraId="6E485872" w14:textId="68760B5E" w:rsidR="00CD4E04" w:rsidRPr="00884EF6" w:rsidRDefault="00CD4E04" w:rsidP="00AC1B4E">
      <w:pPr>
        <w:tabs>
          <w:tab w:val="left" w:pos="540"/>
        </w:tabs>
        <w:ind w:left="540" w:hanging="540"/>
        <w:jc w:val="both"/>
        <w:rPr>
          <w:rFonts w:ascii="Arial" w:hAnsi="Arial" w:cs="Arial"/>
          <w:lang w:val="en-GB"/>
        </w:rPr>
      </w:pPr>
    </w:p>
    <w:p w14:paraId="21AFD510" w14:textId="374755A5" w:rsidR="00CD4E04" w:rsidRPr="004E3EC7" w:rsidRDefault="00CD4E04" w:rsidP="00884EF6">
      <w:pPr>
        <w:pStyle w:val="ListParagraph"/>
        <w:numPr>
          <w:ilvl w:val="0"/>
          <w:numId w:val="20"/>
        </w:numPr>
        <w:spacing w:after="0"/>
        <w:ind w:left="1080" w:hanging="540"/>
        <w:jc w:val="thaiDistribute"/>
        <w:rPr>
          <w:rFonts w:cs="Arial"/>
          <w:color w:val="CF4A02"/>
          <w:sz w:val="20"/>
          <w:szCs w:val="20"/>
        </w:rPr>
      </w:pPr>
      <w:bookmarkStart w:id="13" w:name="_Toc48736086"/>
      <w:r w:rsidRPr="004E3EC7">
        <w:rPr>
          <w:rFonts w:cs="Arial"/>
          <w:color w:val="CF4A02"/>
          <w:sz w:val="20"/>
          <w:szCs w:val="20"/>
        </w:rPr>
        <w:t>Classification of financial assets at fair value through profit or loss</w:t>
      </w:r>
      <w:bookmarkEnd w:id="13"/>
    </w:p>
    <w:p w14:paraId="718D7D35" w14:textId="77777777" w:rsidR="00CD4E04" w:rsidRPr="004E3EC7" w:rsidRDefault="00CD4E04" w:rsidP="00884EF6">
      <w:pPr>
        <w:ind w:left="1080"/>
        <w:jc w:val="thaiDistribute"/>
        <w:rPr>
          <w:rFonts w:ascii="Arial" w:eastAsia="Arial" w:hAnsi="Arial" w:cs="Arial"/>
          <w:color w:val="000000"/>
        </w:rPr>
      </w:pPr>
    </w:p>
    <w:p w14:paraId="5C095582" w14:textId="056AE441" w:rsidR="00CD4E04" w:rsidRPr="003C36F0" w:rsidRDefault="00CD4E04" w:rsidP="00884EF6">
      <w:pPr>
        <w:ind w:left="1080"/>
        <w:jc w:val="thaiDistribute"/>
        <w:rPr>
          <w:rFonts w:ascii="Arial" w:eastAsia="Arial" w:hAnsi="Arial" w:cs="Arial"/>
          <w:color w:val="000000"/>
          <w:spacing w:val="-6"/>
        </w:rPr>
      </w:pPr>
      <w:r w:rsidRPr="003C36F0">
        <w:rPr>
          <w:rFonts w:ascii="Arial" w:eastAsia="Arial" w:hAnsi="Arial" w:cs="Arial"/>
          <w:color w:val="000000"/>
          <w:spacing w:val="-6"/>
        </w:rPr>
        <w:t xml:space="preserve">The </w:t>
      </w:r>
      <w:r w:rsidR="00A714B7" w:rsidRPr="003C36F0">
        <w:rPr>
          <w:rFonts w:ascii="Arial" w:eastAsia="Arial" w:hAnsi="Arial" w:cs="Arial"/>
          <w:color w:val="000000"/>
          <w:spacing w:val="-6"/>
        </w:rPr>
        <w:t xml:space="preserve">Company </w:t>
      </w:r>
      <w:r w:rsidRPr="003C36F0">
        <w:rPr>
          <w:rFonts w:ascii="Arial" w:eastAsia="Arial" w:hAnsi="Arial" w:cs="Arial"/>
          <w:color w:val="000000"/>
          <w:spacing w:val="-6"/>
        </w:rPr>
        <w:t xml:space="preserve">classifies the following financial assets at fair value through profit or loss (FVPL): </w:t>
      </w:r>
    </w:p>
    <w:p w14:paraId="6D2254C9" w14:textId="77777777" w:rsidR="00CD4E04" w:rsidRPr="004E3EC7" w:rsidRDefault="00CD4E04" w:rsidP="00884EF6">
      <w:pPr>
        <w:ind w:left="1080"/>
        <w:jc w:val="thaiDistribute"/>
        <w:rPr>
          <w:rFonts w:ascii="Arial" w:eastAsia="Arial" w:hAnsi="Arial" w:cs="Arial"/>
          <w:color w:val="000000"/>
        </w:rPr>
      </w:pPr>
    </w:p>
    <w:p w14:paraId="591B86D3" w14:textId="77777777" w:rsidR="00CD4E04" w:rsidRPr="00F70B74" w:rsidRDefault="00CD4E04" w:rsidP="00884EF6">
      <w:pPr>
        <w:pStyle w:val="ListParagraph"/>
        <w:numPr>
          <w:ilvl w:val="0"/>
          <w:numId w:val="10"/>
        </w:numPr>
        <w:tabs>
          <w:tab w:val="left" w:pos="1440"/>
        </w:tabs>
        <w:spacing w:after="0"/>
        <w:ind w:left="1440"/>
        <w:jc w:val="thaiDistribute"/>
        <w:rPr>
          <w:rFonts w:cs="Arial"/>
          <w:color w:val="000000"/>
          <w:spacing w:val="-2"/>
          <w:sz w:val="20"/>
          <w:szCs w:val="20"/>
        </w:rPr>
      </w:pPr>
      <w:r w:rsidRPr="00F70B74">
        <w:rPr>
          <w:rFonts w:cs="Arial"/>
          <w:color w:val="000000"/>
          <w:spacing w:val="-2"/>
          <w:sz w:val="20"/>
          <w:szCs w:val="20"/>
        </w:rPr>
        <w:t xml:space="preserve">debt investments that do not qualify for measurement at either amortised cost or </w:t>
      </w:r>
      <w:proofErr w:type="gramStart"/>
      <w:r w:rsidRPr="00F70B74">
        <w:rPr>
          <w:rFonts w:cs="Arial"/>
          <w:color w:val="000000"/>
          <w:spacing w:val="-2"/>
          <w:sz w:val="20"/>
          <w:szCs w:val="20"/>
        </w:rPr>
        <w:t>FVOCI</w:t>
      </w:r>
      <w:proofErr w:type="gramEnd"/>
      <w:r w:rsidRPr="00F70B74">
        <w:rPr>
          <w:rFonts w:cs="Arial"/>
          <w:color w:val="000000"/>
          <w:spacing w:val="-2"/>
          <w:sz w:val="20"/>
          <w:szCs w:val="20"/>
        </w:rPr>
        <w:t xml:space="preserve"> </w:t>
      </w:r>
    </w:p>
    <w:p w14:paraId="10102466" w14:textId="77777777" w:rsidR="00CD4E04" w:rsidRPr="00F70B74" w:rsidRDefault="00CD4E04" w:rsidP="00884EF6">
      <w:pPr>
        <w:pStyle w:val="ListParagraph"/>
        <w:numPr>
          <w:ilvl w:val="0"/>
          <w:numId w:val="10"/>
        </w:numPr>
        <w:tabs>
          <w:tab w:val="left" w:pos="1440"/>
        </w:tabs>
        <w:spacing w:after="0"/>
        <w:ind w:left="1440"/>
        <w:jc w:val="thaiDistribute"/>
        <w:rPr>
          <w:rFonts w:cs="Arial"/>
          <w:color w:val="000000"/>
          <w:spacing w:val="-2"/>
          <w:sz w:val="20"/>
          <w:szCs w:val="20"/>
        </w:rPr>
      </w:pPr>
      <w:r w:rsidRPr="00F70B74">
        <w:rPr>
          <w:rFonts w:cs="Arial"/>
          <w:color w:val="000000"/>
          <w:spacing w:val="-2"/>
          <w:sz w:val="20"/>
          <w:szCs w:val="20"/>
        </w:rPr>
        <w:t>equity investments that are held for trading, and</w:t>
      </w:r>
    </w:p>
    <w:p w14:paraId="56510511" w14:textId="40409F40" w:rsidR="00CD4E04" w:rsidRPr="00F70B74" w:rsidRDefault="00CD4E04" w:rsidP="00884EF6">
      <w:pPr>
        <w:pStyle w:val="ListParagraph"/>
        <w:numPr>
          <w:ilvl w:val="0"/>
          <w:numId w:val="10"/>
        </w:numPr>
        <w:tabs>
          <w:tab w:val="left" w:pos="1440"/>
        </w:tabs>
        <w:spacing w:after="0"/>
        <w:ind w:left="1440"/>
        <w:jc w:val="thaiDistribute"/>
        <w:rPr>
          <w:rFonts w:cs="Arial"/>
          <w:color w:val="000000"/>
          <w:spacing w:val="-2"/>
          <w:sz w:val="20"/>
          <w:szCs w:val="20"/>
        </w:rPr>
      </w:pPr>
      <w:r w:rsidRPr="00F70B74">
        <w:rPr>
          <w:rFonts w:cs="Arial"/>
          <w:color w:val="000000"/>
          <w:spacing w:val="-2"/>
          <w:sz w:val="20"/>
          <w:szCs w:val="20"/>
        </w:rPr>
        <w:t>equity investments for which the entity has irrevocably not elected at initial recognition to recognise fair value gains and losses through OCI.</w:t>
      </w:r>
    </w:p>
    <w:p w14:paraId="5419556C" w14:textId="3C0D5F49" w:rsidR="00896422" w:rsidRPr="00884EF6" w:rsidRDefault="00896422">
      <w:pPr>
        <w:rPr>
          <w:rFonts w:ascii="Arial" w:hAnsi="Arial" w:cstheme="minorBidi"/>
        </w:rPr>
      </w:pPr>
    </w:p>
    <w:p w14:paraId="6592E5BE" w14:textId="07D0BB38" w:rsidR="00CD4E04" w:rsidRPr="00CF0068" w:rsidRDefault="00CD4E04" w:rsidP="00884EF6">
      <w:pPr>
        <w:pStyle w:val="ListParagraph"/>
        <w:numPr>
          <w:ilvl w:val="0"/>
          <w:numId w:val="20"/>
        </w:numPr>
        <w:spacing w:after="0"/>
        <w:ind w:left="1080" w:hanging="540"/>
        <w:jc w:val="thaiDistribute"/>
        <w:rPr>
          <w:rFonts w:cs="Arial"/>
          <w:color w:val="CF4A02"/>
          <w:sz w:val="20"/>
          <w:szCs w:val="20"/>
        </w:rPr>
      </w:pPr>
      <w:bookmarkStart w:id="14" w:name="_Toc48736087"/>
      <w:r w:rsidRPr="00CF0068">
        <w:rPr>
          <w:rFonts w:cs="Arial"/>
          <w:color w:val="CF4A02"/>
          <w:sz w:val="20"/>
          <w:szCs w:val="20"/>
        </w:rPr>
        <w:tab/>
        <w:t xml:space="preserve">Amounts recognised in profit or </w:t>
      </w:r>
      <w:proofErr w:type="gramStart"/>
      <w:r w:rsidRPr="00CF0068">
        <w:rPr>
          <w:rFonts w:cs="Arial"/>
          <w:color w:val="CF4A02"/>
          <w:sz w:val="20"/>
          <w:szCs w:val="20"/>
        </w:rPr>
        <w:t>loss</w:t>
      </w:r>
      <w:bookmarkEnd w:id="14"/>
      <w:proofErr w:type="gramEnd"/>
    </w:p>
    <w:p w14:paraId="013F7114" w14:textId="77777777" w:rsidR="00CF0068" w:rsidRPr="00CF0068" w:rsidRDefault="00CF0068" w:rsidP="00F70B74">
      <w:pPr>
        <w:ind w:left="540"/>
        <w:jc w:val="thaiDistribute"/>
        <w:rPr>
          <w:rFonts w:ascii="Arial" w:eastAsia="Arial" w:hAnsi="Arial" w:cs="Arial"/>
          <w:color w:val="000000"/>
        </w:rPr>
      </w:pPr>
    </w:p>
    <w:p w14:paraId="2BD19AC2" w14:textId="15A54B1E" w:rsidR="00CD4E04" w:rsidRPr="00CF0068" w:rsidRDefault="00CD4E04" w:rsidP="00884EF6">
      <w:pPr>
        <w:ind w:left="1080"/>
        <w:jc w:val="thaiDistribute"/>
        <w:rPr>
          <w:rFonts w:ascii="Arial" w:eastAsia="Arial" w:hAnsi="Arial" w:cs="Arial"/>
          <w:color w:val="000000"/>
        </w:rPr>
      </w:pPr>
      <w:r w:rsidRPr="00CF0068">
        <w:rPr>
          <w:rFonts w:ascii="Arial" w:eastAsia="Arial" w:hAnsi="Arial" w:cs="Arial"/>
          <w:color w:val="000000"/>
        </w:rPr>
        <w:t>The following gains</w:t>
      </w:r>
      <w:r w:rsidR="001F7D13" w:rsidRPr="00CF0068">
        <w:rPr>
          <w:rFonts w:ascii="Arial" w:eastAsia="Arial" w:hAnsi="Arial" w:cs="Arial"/>
          <w:color w:val="000000"/>
        </w:rPr>
        <w:t>/</w:t>
      </w:r>
      <w:r w:rsidRPr="00CF0068">
        <w:rPr>
          <w:rFonts w:ascii="Arial" w:eastAsia="Arial" w:hAnsi="Arial" w:cs="Arial"/>
          <w:color w:val="000000"/>
        </w:rPr>
        <w:t xml:space="preserve">(losses) were </w:t>
      </w:r>
      <w:proofErr w:type="spellStart"/>
      <w:r w:rsidRPr="00CF0068">
        <w:rPr>
          <w:rFonts w:ascii="Arial" w:eastAsia="Arial" w:hAnsi="Arial" w:cs="Arial"/>
          <w:color w:val="000000"/>
        </w:rPr>
        <w:t>recognised</w:t>
      </w:r>
      <w:proofErr w:type="spellEnd"/>
      <w:r w:rsidRPr="00CF0068">
        <w:rPr>
          <w:rFonts w:ascii="Arial" w:eastAsia="Arial" w:hAnsi="Arial" w:cs="Arial"/>
          <w:color w:val="000000"/>
        </w:rPr>
        <w:t xml:space="preserve"> in profit or loss during the year as follows:</w:t>
      </w:r>
    </w:p>
    <w:p w14:paraId="08260212" w14:textId="352A2A0E" w:rsidR="004E4A54" w:rsidRPr="00CF0068" w:rsidRDefault="004E4A54" w:rsidP="00F70B74">
      <w:pPr>
        <w:ind w:left="540"/>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66"/>
        <w:gridCol w:w="1559"/>
        <w:gridCol w:w="1559"/>
      </w:tblGrid>
      <w:tr w:rsidR="004E4A54" w:rsidRPr="00CF0068" w14:paraId="554AC968" w14:textId="77777777" w:rsidTr="00884EF6">
        <w:tc>
          <w:tcPr>
            <w:tcW w:w="6466" w:type="dxa"/>
            <w:vAlign w:val="bottom"/>
          </w:tcPr>
          <w:p w14:paraId="5D62115D" w14:textId="77777777" w:rsidR="004E4A54" w:rsidRPr="00CF0068" w:rsidRDefault="004E4A54" w:rsidP="00884EF6">
            <w:pPr>
              <w:ind w:left="1080"/>
              <w:jc w:val="thaiDistribute"/>
              <w:rPr>
                <w:rFonts w:ascii="Arial" w:eastAsia="Arial" w:hAnsi="Arial" w:cs="Arial"/>
                <w:color w:val="000000"/>
              </w:rPr>
            </w:pPr>
          </w:p>
        </w:tc>
        <w:tc>
          <w:tcPr>
            <w:tcW w:w="3118" w:type="dxa"/>
            <w:gridSpan w:val="2"/>
            <w:tcBorders>
              <w:top w:val="single" w:sz="4" w:space="0" w:color="auto"/>
              <w:bottom w:val="single" w:sz="4" w:space="0" w:color="auto"/>
            </w:tcBorders>
            <w:vAlign w:val="bottom"/>
          </w:tcPr>
          <w:p w14:paraId="1640F6DA" w14:textId="77777777" w:rsidR="004E4A54" w:rsidRPr="00CF0068" w:rsidRDefault="004E4A54" w:rsidP="00AC1B4E">
            <w:pPr>
              <w:pStyle w:val="a"/>
              <w:ind w:right="-72"/>
              <w:jc w:val="center"/>
              <w:rPr>
                <w:rFonts w:cs="Arial"/>
                <w:b/>
                <w:bCs/>
                <w:sz w:val="20"/>
                <w:szCs w:val="20"/>
              </w:rPr>
            </w:pPr>
            <w:r w:rsidRPr="00CF0068">
              <w:rPr>
                <w:rFonts w:cs="Arial"/>
                <w:b/>
                <w:bCs/>
                <w:sz w:val="20"/>
                <w:szCs w:val="20"/>
              </w:rPr>
              <w:t>Separate financial statements</w:t>
            </w:r>
          </w:p>
        </w:tc>
      </w:tr>
      <w:tr w:rsidR="003E003E" w:rsidRPr="00CF0068" w14:paraId="46908FD9" w14:textId="77777777" w:rsidTr="00884EF6">
        <w:tc>
          <w:tcPr>
            <w:tcW w:w="6466" w:type="dxa"/>
            <w:vAlign w:val="bottom"/>
          </w:tcPr>
          <w:p w14:paraId="311D8E2C" w14:textId="77777777" w:rsidR="003E003E" w:rsidRPr="00CF0068" w:rsidRDefault="003E003E" w:rsidP="00884EF6">
            <w:pPr>
              <w:ind w:left="1080"/>
              <w:jc w:val="thaiDistribute"/>
              <w:rPr>
                <w:rFonts w:ascii="Arial" w:eastAsia="Arial" w:hAnsi="Arial" w:cs="Arial"/>
                <w:color w:val="000000"/>
              </w:rPr>
            </w:pPr>
          </w:p>
        </w:tc>
        <w:tc>
          <w:tcPr>
            <w:tcW w:w="1559" w:type="dxa"/>
            <w:tcBorders>
              <w:top w:val="single" w:sz="4" w:space="0" w:color="auto"/>
            </w:tcBorders>
            <w:vAlign w:val="bottom"/>
          </w:tcPr>
          <w:p w14:paraId="55E3FD55" w14:textId="0DA3C884" w:rsidR="003E003E" w:rsidRPr="00CF0068"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2023</w:t>
            </w:r>
          </w:p>
        </w:tc>
        <w:tc>
          <w:tcPr>
            <w:tcW w:w="1559" w:type="dxa"/>
            <w:tcBorders>
              <w:top w:val="single" w:sz="4" w:space="0" w:color="auto"/>
            </w:tcBorders>
            <w:vAlign w:val="bottom"/>
          </w:tcPr>
          <w:p w14:paraId="267A8D6F" w14:textId="072BC5AC" w:rsidR="003E003E" w:rsidRPr="00CF0068"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2022</w:t>
            </w:r>
          </w:p>
        </w:tc>
      </w:tr>
      <w:tr w:rsidR="003E003E" w:rsidRPr="00CF0068" w14:paraId="3AB9263A" w14:textId="77777777" w:rsidTr="00884EF6">
        <w:tc>
          <w:tcPr>
            <w:tcW w:w="6466" w:type="dxa"/>
            <w:vAlign w:val="bottom"/>
          </w:tcPr>
          <w:p w14:paraId="32EB5E56" w14:textId="77777777" w:rsidR="003E003E" w:rsidRPr="00CF0068" w:rsidRDefault="003E003E" w:rsidP="00884EF6">
            <w:pPr>
              <w:ind w:left="1080"/>
              <w:jc w:val="thaiDistribute"/>
              <w:rPr>
                <w:rFonts w:ascii="Arial" w:eastAsia="Arial" w:hAnsi="Arial" w:cs="Arial"/>
                <w:color w:val="000000"/>
              </w:rPr>
            </w:pPr>
          </w:p>
        </w:tc>
        <w:tc>
          <w:tcPr>
            <w:tcW w:w="1559" w:type="dxa"/>
            <w:tcBorders>
              <w:bottom w:val="single" w:sz="4" w:space="0" w:color="auto"/>
            </w:tcBorders>
            <w:vAlign w:val="bottom"/>
          </w:tcPr>
          <w:p w14:paraId="0A8ECF4E" w14:textId="2601D782"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c>
          <w:tcPr>
            <w:tcW w:w="1559" w:type="dxa"/>
            <w:tcBorders>
              <w:bottom w:val="single" w:sz="4" w:space="0" w:color="auto"/>
            </w:tcBorders>
            <w:vAlign w:val="bottom"/>
          </w:tcPr>
          <w:p w14:paraId="23B39072" w14:textId="5180B2C6"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r>
      <w:tr w:rsidR="003E003E" w:rsidRPr="00CF0068" w14:paraId="14CDFC65" w14:textId="77777777" w:rsidTr="00884EF6">
        <w:tc>
          <w:tcPr>
            <w:tcW w:w="6466" w:type="dxa"/>
          </w:tcPr>
          <w:p w14:paraId="6BFC5D7A" w14:textId="77777777" w:rsidR="003E003E" w:rsidRPr="00CF0068" w:rsidRDefault="003E003E" w:rsidP="00884EF6">
            <w:pPr>
              <w:ind w:left="1080"/>
              <w:jc w:val="thaiDistribute"/>
              <w:rPr>
                <w:rFonts w:ascii="Arial" w:eastAsia="Arial" w:hAnsi="Arial" w:cs="Arial"/>
                <w:color w:val="000000"/>
              </w:rPr>
            </w:pPr>
          </w:p>
        </w:tc>
        <w:tc>
          <w:tcPr>
            <w:tcW w:w="1559" w:type="dxa"/>
            <w:tcBorders>
              <w:top w:val="single" w:sz="4" w:space="0" w:color="auto"/>
            </w:tcBorders>
            <w:shd w:val="clear" w:color="auto" w:fill="FAFAFA"/>
          </w:tcPr>
          <w:p w14:paraId="4B9B0C6D" w14:textId="77777777" w:rsidR="003E003E" w:rsidRPr="00CF0068" w:rsidRDefault="003E003E" w:rsidP="00CF0068">
            <w:pPr>
              <w:ind w:right="-72"/>
              <w:jc w:val="right"/>
              <w:rPr>
                <w:rFonts w:ascii="Arial" w:eastAsia="Arial" w:hAnsi="Arial" w:cs="Arial"/>
                <w:color w:val="000000"/>
              </w:rPr>
            </w:pPr>
          </w:p>
        </w:tc>
        <w:tc>
          <w:tcPr>
            <w:tcW w:w="1559" w:type="dxa"/>
            <w:tcBorders>
              <w:top w:val="single" w:sz="4" w:space="0" w:color="auto"/>
            </w:tcBorders>
          </w:tcPr>
          <w:p w14:paraId="16389C39" w14:textId="77777777" w:rsidR="003E003E" w:rsidRPr="00CF0068" w:rsidRDefault="003E003E" w:rsidP="00CF0068">
            <w:pPr>
              <w:ind w:right="-72"/>
              <w:jc w:val="right"/>
              <w:rPr>
                <w:rFonts w:ascii="Arial" w:eastAsia="Arial" w:hAnsi="Arial" w:cs="Arial"/>
                <w:color w:val="000000"/>
              </w:rPr>
            </w:pPr>
          </w:p>
        </w:tc>
      </w:tr>
      <w:tr w:rsidR="00CD0F28" w:rsidRPr="00CF0068" w14:paraId="05B5D6BE" w14:textId="77777777" w:rsidTr="00884EF6">
        <w:tc>
          <w:tcPr>
            <w:tcW w:w="6466" w:type="dxa"/>
            <w:vAlign w:val="bottom"/>
          </w:tcPr>
          <w:p w14:paraId="15CEE6AD" w14:textId="79CA16B8" w:rsidR="00CD0F28" w:rsidRPr="00CF0068" w:rsidRDefault="00CD0F28" w:rsidP="00884EF6">
            <w:pPr>
              <w:ind w:left="1080"/>
              <w:jc w:val="thaiDistribute"/>
              <w:rPr>
                <w:rFonts w:ascii="Arial" w:eastAsia="Arial" w:hAnsi="Arial" w:cs="Arial"/>
                <w:color w:val="000000"/>
              </w:rPr>
            </w:pPr>
            <w:r w:rsidRPr="00CF0068">
              <w:rPr>
                <w:rFonts w:ascii="Arial" w:eastAsia="Arial" w:hAnsi="Arial" w:cs="Arial"/>
                <w:color w:val="000000"/>
              </w:rPr>
              <w:t xml:space="preserve">Fair value gains (losses) on debt instruments at FVPL </w:t>
            </w:r>
          </w:p>
          <w:p w14:paraId="3D585F52" w14:textId="5BB868F7" w:rsidR="00CD0F28" w:rsidRPr="00CF0068" w:rsidRDefault="00CD0F28" w:rsidP="00884EF6">
            <w:pPr>
              <w:ind w:left="1080"/>
              <w:jc w:val="thaiDistribute"/>
              <w:rPr>
                <w:rFonts w:ascii="Arial" w:eastAsia="Arial" w:hAnsi="Arial" w:cstheme="minorBidi"/>
                <w:color w:val="000000"/>
                <w:lang w:val="en-GB"/>
              </w:rPr>
            </w:pPr>
            <w:r w:rsidRPr="00CF0068">
              <w:rPr>
                <w:rFonts w:ascii="Arial" w:eastAsia="Arial" w:hAnsi="Arial" w:cs="Arial"/>
                <w:color w:val="000000"/>
              </w:rPr>
              <w:t xml:space="preserve">   </w:t>
            </w:r>
            <w:proofErr w:type="spellStart"/>
            <w:r w:rsidRPr="00CF0068">
              <w:rPr>
                <w:rFonts w:ascii="Arial" w:eastAsia="Arial" w:hAnsi="Arial" w:cs="Arial"/>
                <w:color w:val="000000"/>
              </w:rPr>
              <w:t>recognised</w:t>
            </w:r>
            <w:proofErr w:type="spellEnd"/>
            <w:r w:rsidRPr="00CF0068">
              <w:rPr>
                <w:rFonts w:ascii="Arial" w:eastAsia="Arial" w:hAnsi="Arial" w:cs="Arial"/>
                <w:color w:val="000000"/>
              </w:rPr>
              <w:t xml:space="preserve"> in gains (losses)</w:t>
            </w:r>
            <w:r w:rsidRPr="00CF0068">
              <w:rPr>
                <w:rFonts w:ascii="Arial" w:eastAsia="Arial" w:hAnsi="Arial" w:cstheme="minorBidi" w:hint="cs"/>
                <w:color w:val="000000"/>
                <w:cs/>
              </w:rPr>
              <w:t xml:space="preserve"> </w:t>
            </w:r>
            <w:r w:rsidRPr="00CF0068">
              <w:rPr>
                <w:rFonts w:ascii="Arial" w:eastAsia="Arial" w:hAnsi="Arial" w:cstheme="minorBidi"/>
                <w:color w:val="000000"/>
                <w:lang w:val="en-GB"/>
              </w:rPr>
              <w:t>on investments</w:t>
            </w:r>
          </w:p>
        </w:tc>
        <w:tc>
          <w:tcPr>
            <w:tcW w:w="1559" w:type="dxa"/>
            <w:shd w:val="clear" w:color="auto" w:fill="FAFAFA"/>
            <w:vAlign w:val="bottom"/>
          </w:tcPr>
          <w:p w14:paraId="024DA236" w14:textId="69EE0B38" w:rsidR="00CD0F28" w:rsidRPr="00CF0068" w:rsidRDefault="00FC14C7" w:rsidP="00CD0F28">
            <w:pPr>
              <w:ind w:right="-72"/>
              <w:jc w:val="right"/>
              <w:rPr>
                <w:rFonts w:ascii="Arial" w:eastAsia="Arial" w:hAnsi="Arial" w:cs="Arial"/>
                <w:color w:val="000000"/>
              </w:rPr>
            </w:pPr>
            <w:r>
              <w:rPr>
                <w:rFonts w:ascii="Arial" w:eastAsia="Arial" w:hAnsi="Arial" w:cs="Arial"/>
                <w:color w:val="000000"/>
              </w:rPr>
              <w:t>6,424</w:t>
            </w:r>
          </w:p>
        </w:tc>
        <w:tc>
          <w:tcPr>
            <w:tcW w:w="1559" w:type="dxa"/>
            <w:vAlign w:val="bottom"/>
          </w:tcPr>
          <w:p w14:paraId="7754A7CA" w14:textId="6814B258" w:rsidR="00CD0F28" w:rsidRPr="00CF0068" w:rsidRDefault="00CD0F28" w:rsidP="00CD0F28">
            <w:pPr>
              <w:ind w:right="-72"/>
              <w:jc w:val="right"/>
              <w:rPr>
                <w:rFonts w:ascii="Arial" w:eastAsia="Arial" w:hAnsi="Arial" w:cs="Arial"/>
                <w:color w:val="000000"/>
              </w:rPr>
            </w:pPr>
            <w:r w:rsidRPr="00CF0068">
              <w:rPr>
                <w:rFonts w:ascii="Arial" w:eastAsia="Arial" w:hAnsi="Arial" w:cs="Arial"/>
                <w:color w:val="000000"/>
              </w:rPr>
              <w:t>(</w:t>
            </w:r>
            <w:r w:rsidRPr="00106018">
              <w:rPr>
                <w:rFonts w:ascii="Arial" w:eastAsia="Arial" w:hAnsi="Arial" w:cs="Arial"/>
                <w:color w:val="000000"/>
                <w:lang w:val="en-GB"/>
              </w:rPr>
              <w:t>5</w:t>
            </w:r>
            <w:r w:rsidRPr="00CF0068">
              <w:rPr>
                <w:rFonts w:ascii="Arial" w:eastAsia="Arial" w:hAnsi="Arial" w:cs="Arial"/>
                <w:color w:val="000000"/>
              </w:rPr>
              <w:t>,</w:t>
            </w:r>
            <w:r w:rsidRPr="00106018">
              <w:rPr>
                <w:rFonts w:ascii="Arial" w:eastAsia="Arial" w:hAnsi="Arial" w:cs="Arial"/>
                <w:color w:val="000000"/>
                <w:lang w:val="en-GB"/>
              </w:rPr>
              <w:t>196</w:t>
            </w:r>
            <w:r w:rsidRPr="00CF0068">
              <w:rPr>
                <w:rFonts w:ascii="Arial" w:eastAsia="Arial" w:hAnsi="Arial" w:cs="Arial"/>
                <w:color w:val="000000"/>
              </w:rPr>
              <w:t>)</w:t>
            </w:r>
          </w:p>
        </w:tc>
      </w:tr>
    </w:tbl>
    <w:p w14:paraId="670F6AD5" w14:textId="4C8BE4FD" w:rsidR="004E4A54" w:rsidRPr="00CF0068" w:rsidRDefault="004E4A54" w:rsidP="00F70B74">
      <w:pPr>
        <w:ind w:left="540"/>
        <w:rPr>
          <w:rFonts w:ascii="Arial" w:eastAsia="Arial" w:hAnsi="Arial" w:cs="Arial"/>
          <w:color w:val="000000"/>
        </w:rPr>
      </w:pPr>
    </w:p>
    <w:p w14:paraId="5534A95A" w14:textId="1D04F4E2" w:rsidR="00F93203" w:rsidRPr="00CF0068" w:rsidRDefault="00F93203" w:rsidP="00F70B74">
      <w:pPr>
        <w:ind w:left="540"/>
        <w:jc w:val="thaiDistribute"/>
        <w:rPr>
          <w:rFonts w:ascii="Arial" w:eastAsia="Arial" w:hAnsi="Arial" w:cs="Arial"/>
          <w:color w:val="000000"/>
        </w:rPr>
      </w:pPr>
      <w:r w:rsidRPr="00CF0068">
        <w:rPr>
          <w:rFonts w:ascii="Arial" w:eastAsia="Arial" w:hAnsi="Arial" w:cs="Arial"/>
          <w:color w:val="000000"/>
        </w:rPr>
        <w:t xml:space="preserve">For the </w:t>
      </w:r>
      <w:r w:rsidRPr="00116534">
        <w:rPr>
          <w:rFonts w:ascii="Arial" w:eastAsia="Arial" w:hAnsi="Arial" w:cs="Arial"/>
          <w:color w:val="000000"/>
        </w:rPr>
        <w:t xml:space="preserve">information about the methods and assumptions used in determining fair value refer to </w:t>
      </w:r>
      <w:r w:rsidR="008F523A" w:rsidRPr="00116534">
        <w:rPr>
          <w:rFonts w:ascii="Arial" w:eastAsia="Arial" w:hAnsi="Arial" w:cs="Arial"/>
          <w:color w:val="000000"/>
        </w:rPr>
        <w:t>N</w:t>
      </w:r>
      <w:r w:rsidRPr="00116534">
        <w:rPr>
          <w:rFonts w:ascii="Arial" w:eastAsia="Arial" w:hAnsi="Arial" w:cs="Arial"/>
          <w:color w:val="000000"/>
        </w:rPr>
        <w:t xml:space="preserve">ote </w:t>
      </w:r>
      <w:r w:rsidR="00106018" w:rsidRPr="00116534">
        <w:rPr>
          <w:rFonts w:ascii="Arial" w:eastAsia="Arial" w:hAnsi="Arial" w:cs="Arial"/>
          <w:color w:val="000000"/>
          <w:lang w:val="en-GB"/>
        </w:rPr>
        <w:t>5</w:t>
      </w:r>
      <w:r w:rsidRPr="00116534">
        <w:rPr>
          <w:rFonts w:ascii="Arial" w:eastAsia="Arial" w:hAnsi="Arial" w:cs="Arial"/>
          <w:color w:val="000000"/>
        </w:rPr>
        <w:t>.</w:t>
      </w:r>
      <w:r w:rsidR="00106018" w:rsidRPr="00116534">
        <w:rPr>
          <w:rFonts w:ascii="Arial" w:eastAsia="Arial" w:hAnsi="Arial" w:cs="Arial"/>
          <w:color w:val="000000"/>
          <w:lang w:val="en-GB"/>
        </w:rPr>
        <w:t>2</w:t>
      </w:r>
      <w:r w:rsidRPr="00116534">
        <w:rPr>
          <w:rFonts w:ascii="Arial" w:eastAsia="Arial" w:hAnsi="Arial" w:cs="Arial"/>
          <w:color w:val="000000"/>
        </w:rPr>
        <w:t>.</w:t>
      </w:r>
      <w:r w:rsidR="00106018" w:rsidRPr="00116534">
        <w:rPr>
          <w:rFonts w:ascii="Arial" w:eastAsia="Arial" w:hAnsi="Arial" w:cs="Arial"/>
          <w:color w:val="000000"/>
          <w:lang w:val="en-GB"/>
        </w:rPr>
        <w:t>1</w:t>
      </w:r>
      <w:r w:rsidRPr="00116534">
        <w:rPr>
          <w:rFonts w:ascii="Arial" w:eastAsia="Arial" w:hAnsi="Arial" w:cs="Arial"/>
          <w:color w:val="000000"/>
        </w:rPr>
        <w:t xml:space="preserve"> c). Information about the group’s exposure to price risk is provided in </w:t>
      </w:r>
      <w:r w:rsidR="008F523A" w:rsidRPr="00116534">
        <w:rPr>
          <w:rFonts w:ascii="Arial" w:eastAsia="Arial" w:hAnsi="Arial" w:cs="Arial"/>
          <w:color w:val="000000"/>
        </w:rPr>
        <w:t>N</w:t>
      </w:r>
      <w:r w:rsidRPr="00116534">
        <w:rPr>
          <w:rFonts w:ascii="Arial" w:eastAsia="Arial" w:hAnsi="Arial" w:cs="Arial"/>
          <w:color w:val="000000"/>
        </w:rPr>
        <w:t xml:space="preserve">ote </w:t>
      </w:r>
      <w:r w:rsidR="00106018" w:rsidRPr="00116534">
        <w:rPr>
          <w:rFonts w:ascii="Arial" w:eastAsia="Arial" w:hAnsi="Arial" w:cs="Arial"/>
          <w:color w:val="000000"/>
          <w:lang w:val="en-GB"/>
        </w:rPr>
        <w:t>6</w:t>
      </w:r>
      <w:r w:rsidRPr="00116534">
        <w:rPr>
          <w:rFonts w:ascii="Arial" w:eastAsia="Arial" w:hAnsi="Arial" w:cs="Arial"/>
          <w:color w:val="000000"/>
        </w:rPr>
        <w:t>.</w:t>
      </w:r>
    </w:p>
    <w:p w14:paraId="619431A3" w14:textId="43C73C4A" w:rsidR="00105783" w:rsidRPr="00CF0068" w:rsidRDefault="00105783" w:rsidP="00F70B74">
      <w:pPr>
        <w:ind w:left="540"/>
        <w:rPr>
          <w:rFonts w:ascii="Arial" w:eastAsia="Arial" w:hAnsi="Arial" w:cs="Arial"/>
          <w:lang w:eastAsia="en-GB"/>
        </w:rPr>
      </w:pPr>
    </w:p>
    <w:p w14:paraId="10F51A36" w14:textId="464AD5AD" w:rsidR="00DB465A" w:rsidRPr="00CF0068" w:rsidRDefault="00DB465A">
      <w:pPr>
        <w:pStyle w:val="ListParagraph"/>
        <w:numPr>
          <w:ilvl w:val="1"/>
          <w:numId w:val="19"/>
        </w:numPr>
        <w:spacing w:after="0"/>
        <w:ind w:left="567" w:hanging="567"/>
        <w:jc w:val="thaiDistribute"/>
        <w:rPr>
          <w:rFonts w:cs="Arial"/>
          <w:b/>
          <w:bCs/>
          <w:color w:val="CF4A02"/>
          <w:sz w:val="20"/>
          <w:szCs w:val="20"/>
        </w:rPr>
      </w:pPr>
      <w:r w:rsidRPr="00CF0068">
        <w:rPr>
          <w:rFonts w:cs="Arial"/>
          <w:b/>
          <w:bCs/>
          <w:color w:val="CF4A02"/>
          <w:sz w:val="20"/>
          <w:szCs w:val="20"/>
        </w:rPr>
        <w:tab/>
        <w:t xml:space="preserve">Financial assets at fair value through </w:t>
      </w:r>
      <w:r w:rsidR="000174F8" w:rsidRPr="00CF0068">
        <w:rPr>
          <w:rFonts w:cs="Arial"/>
          <w:b/>
          <w:bCs/>
          <w:color w:val="CF4A02"/>
          <w:sz w:val="20"/>
          <w:szCs w:val="20"/>
        </w:rPr>
        <w:t xml:space="preserve">other comprehensive income </w:t>
      </w:r>
    </w:p>
    <w:p w14:paraId="5F1DAFFB" w14:textId="77777777" w:rsidR="00DB465A" w:rsidRPr="00CF0068" w:rsidRDefault="00DB465A" w:rsidP="00AC1B4E">
      <w:pPr>
        <w:ind w:left="1080" w:hanging="547"/>
        <w:jc w:val="both"/>
        <w:rPr>
          <w:rFonts w:ascii="Arial" w:hAnsi="Arial" w:cs="Arial"/>
          <w:color w:val="CF4A02"/>
          <w:lang w:val="en-GB"/>
        </w:rPr>
      </w:pPr>
    </w:p>
    <w:p w14:paraId="37829005" w14:textId="1E18EF13" w:rsidR="007810D3" w:rsidRPr="00CF0068" w:rsidRDefault="007810D3" w:rsidP="00884EF6">
      <w:pPr>
        <w:pStyle w:val="ListParagraph"/>
        <w:numPr>
          <w:ilvl w:val="0"/>
          <w:numId w:val="21"/>
        </w:numPr>
        <w:spacing w:after="0"/>
        <w:ind w:left="1080" w:hanging="540"/>
        <w:jc w:val="thaiDistribute"/>
        <w:rPr>
          <w:rFonts w:cs="Arial"/>
          <w:color w:val="CF4A02"/>
          <w:sz w:val="20"/>
          <w:szCs w:val="20"/>
        </w:rPr>
      </w:pPr>
      <w:bookmarkStart w:id="15" w:name="_Toc48736081"/>
      <w:r w:rsidRPr="00CF0068">
        <w:rPr>
          <w:rFonts w:cs="Arial"/>
          <w:color w:val="CF4A02"/>
          <w:sz w:val="20"/>
          <w:szCs w:val="20"/>
        </w:rPr>
        <w:t>Classification of financial assets at fair value through other comprehensive income</w:t>
      </w:r>
      <w:bookmarkEnd w:id="15"/>
    </w:p>
    <w:p w14:paraId="2E3ABE27" w14:textId="1E9D983D" w:rsidR="00CD4E04" w:rsidRPr="00CF0068" w:rsidRDefault="00CD4E04" w:rsidP="00884EF6">
      <w:pPr>
        <w:ind w:left="1080"/>
        <w:jc w:val="thaiDistribute"/>
        <w:rPr>
          <w:rFonts w:ascii="Arial" w:eastAsia="Arial" w:hAnsi="Arial" w:cs="Arial"/>
          <w:color w:val="000000"/>
        </w:rPr>
      </w:pPr>
    </w:p>
    <w:p w14:paraId="7407F815" w14:textId="7E397A43" w:rsidR="007810D3" w:rsidRPr="00CF0068" w:rsidRDefault="007810D3" w:rsidP="00884EF6">
      <w:pPr>
        <w:ind w:left="1080"/>
        <w:jc w:val="thaiDistribute"/>
        <w:rPr>
          <w:rFonts w:ascii="Arial" w:eastAsia="Arial" w:hAnsi="Arial" w:cs="Arial"/>
          <w:color w:val="000000"/>
        </w:rPr>
      </w:pPr>
      <w:r w:rsidRPr="00CF0068">
        <w:rPr>
          <w:rFonts w:ascii="Arial" w:eastAsia="Arial" w:hAnsi="Arial" w:cs="Arial"/>
          <w:color w:val="000000"/>
        </w:rPr>
        <w:t xml:space="preserve">Financial assets at fair value through other comprehensive income (FVOCI) comprise: </w:t>
      </w:r>
    </w:p>
    <w:p w14:paraId="7E144802" w14:textId="77777777" w:rsidR="006D6E7B" w:rsidRPr="00CF0068" w:rsidRDefault="006D6E7B" w:rsidP="00884EF6">
      <w:pPr>
        <w:ind w:left="1080"/>
        <w:jc w:val="thaiDistribute"/>
        <w:rPr>
          <w:rFonts w:ascii="Arial" w:eastAsia="Arial" w:hAnsi="Arial" w:cs="Arial"/>
          <w:color w:val="000000"/>
        </w:rPr>
      </w:pPr>
    </w:p>
    <w:p w14:paraId="70C5210E" w14:textId="2F7391AA" w:rsidR="007810D3" w:rsidRPr="004E3EC7" w:rsidRDefault="007810D3" w:rsidP="00884EF6">
      <w:pPr>
        <w:pStyle w:val="ListParagraph"/>
        <w:numPr>
          <w:ilvl w:val="0"/>
          <w:numId w:val="10"/>
        </w:numPr>
        <w:spacing w:after="0"/>
        <w:ind w:left="1440"/>
        <w:jc w:val="thaiDistribute"/>
        <w:rPr>
          <w:rFonts w:cs="Arial"/>
          <w:color w:val="000000"/>
          <w:sz w:val="20"/>
          <w:szCs w:val="20"/>
        </w:rPr>
      </w:pPr>
      <w:r w:rsidRPr="00CF0068">
        <w:rPr>
          <w:rFonts w:cs="Arial"/>
          <w:color w:val="000000"/>
          <w:sz w:val="20"/>
          <w:szCs w:val="20"/>
        </w:rPr>
        <w:t xml:space="preserve">equity securities which are not held for trading, and which the </w:t>
      </w:r>
      <w:r w:rsidR="000174F8" w:rsidRPr="00CF0068">
        <w:rPr>
          <w:rFonts w:cs="Arial"/>
          <w:color w:val="000000"/>
          <w:sz w:val="20"/>
          <w:szCs w:val="20"/>
        </w:rPr>
        <w:t>Company</w:t>
      </w:r>
      <w:r w:rsidRPr="00CF0068">
        <w:rPr>
          <w:rFonts w:cs="Arial"/>
          <w:color w:val="000000"/>
          <w:sz w:val="20"/>
          <w:szCs w:val="20"/>
        </w:rPr>
        <w:t xml:space="preserve"> has irrevocably elected at</w:t>
      </w:r>
      <w:r w:rsidRPr="004E3EC7">
        <w:rPr>
          <w:rFonts w:cs="Arial"/>
          <w:color w:val="000000"/>
          <w:sz w:val="20"/>
          <w:szCs w:val="20"/>
        </w:rPr>
        <w:t xml:space="preserve"> initial recognition to recognise in this category. </w:t>
      </w:r>
    </w:p>
    <w:p w14:paraId="559217C9" w14:textId="61836962" w:rsidR="007810D3" w:rsidRPr="004E3EC7" w:rsidRDefault="007810D3" w:rsidP="00884EF6">
      <w:pPr>
        <w:pStyle w:val="ListParagraph"/>
        <w:numPr>
          <w:ilvl w:val="0"/>
          <w:numId w:val="10"/>
        </w:numPr>
        <w:spacing w:after="0"/>
        <w:ind w:left="1440"/>
        <w:jc w:val="thaiDistribute"/>
        <w:rPr>
          <w:rFonts w:cs="Arial"/>
          <w:color w:val="000000"/>
          <w:sz w:val="20"/>
          <w:szCs w:val="20"/>
        </w:rPr>
      </w:pPr>
      <w:r w:rsidRPr="004E3EC7">
        <w:rPr>
          <w:rFonts w:cs="Arial"/>
          <w:color w:val="000000"/>
          <w:sz w:val="20"/>
          <w:szCs w:val="20"/>
        </w:rPr>
        <w:t xml:space="preserve">debt securities where the contractual cash flows are solely </w:t>
      </w:r>
      <w:proofErr w:type="gramStart"/>
      <w:r w:rsidRPr="004E3EC7">
        <w:rPr>
          <w:rFonts w:cs="Arial"/>
          <w:color w:val="000000"/>
          <w:sz w:val="20"/>
          <w:szCs w:val="20"/>
        </w:rPr>
        <w:t>principal</w:t>
      </w:r>
      <w:proofErr w:type="gramEnd"/>
      <w:r w:rsidRPr="004E3EC7">
        <w:rPr>
          <w:rFonts w:cs="Arial"/>
          <w:color w:val="000000"/>
          <w:sz w:val="20"/>
          <w:szCs w:val="20"/>
        </w:rPr>
        <w:t xml:space="preserve"> and interest and the objective of the </w:t>
      </w:r>
      <w:r w:rsidR="000174F8" w:rsidRPr="004E3EC7">
        <w:rPr>
          <w:rFonts w:cs="Arial"/>
          <w:color w:val="000000"/>
          <w:sz w:val="20"/>
          <w:szCs w:val="20"/>
        </w:rPr>
        <w:t>Company</w:t>
      </w:r>
      <w:r w:rsidRPr="004E3EC7">
        <w:rPr>
          <w:rFonts w:cs="Arial"/>
          <w:color w:val="000000"/>
          <w:sz w:val="20"/>
          <w:szCs w:val="20"/>
        </w:rPr>
        <w:t xml:space="preserve">’s business model is achieved both by collecting contractual cash flows and selling financial assets. </w:t>
      </w:r>
    </w:p>
    <w:p w14:paraId="1EE62D3C" w14:textId="4D60BBE6" w:rsidR="006D6E7B" w:rsidRDefault="006D6E7B" w:rsidP="00AC1B4E">
      <w:pPr>
        <w:rPr>
          <w:rFonts w:ascii="Arial" w:hAnsi="Arial" w:cs="Arial"/>
          <w:b/>
          <w:bCs/>
        </w:rPr>
      </w:pPr>
    </w:p>
    <w:p w14:paraId="1315384E" w14:textId="301DC255" w:rsidR="00CF0068" w:rsidRDefault="00CF0068">
      <w:pPr>
        <w:rPr>
          <w:rFonts w:ascii="Arial" w:hAnsi="Arial" w:cs="Arial"/>
          <w:b/>
          <w:bCs/>
        </w:rPr>
      </w:pPr>
      <w:r>
        <w:rPr>
          <w:rFonts w:ascii="Arial" w:hAnsi="Arial" w:cs="Arial"/>
          <w:b/>
          <w:bCs/>
        </w:rPr>
        <w:br w:type="page"/>
      </w:r>
    </w:p>
    <w:p w14:paraId="1B8BCFD4" w14:textId="7E78B3EA" w:rsidR="007810D3" w:rsidRPr="004E3EC7" w:rsidRDefault="007810D3" w:rsidP="00884EF6">
      <w:pPr>
        <w:pStyle w:val="ListParagraph"/>
        <w:numPr>
          <w:ilvl w:val="0"/>
          <w:numId w:val="21"/>
        </w:numPr>
        <w:spacing w:after="0"/>
        <w:ind w:left="1080" w:hanging="540"/>
        <w:jc w:val="thaiDistribute"/>
        <w:rPr>
          <w:rFonts w:cs="Arial"/>
          <w:color w:val="CF4A02"/>
          <w:sz w:val="20"/>
          <w:szCs w:val="20"/>
        </w:rPr>
      </w:pPr>
      <w:bookmarkStart w:id="16" w:name="_Toc48736082"/>
      <w:r w:rsidRPr="004E3EC7">
        <w:rPr>
          <w:rFonts w:cs="Arial"/>
          <w:color w:val="CF4A02"/>
          <w:sz w:val="20"/>
          <w:szCs w:val="20"/>
        </w:rPr>
        <w:lastRenderedPageBreak/>
        <w:t xml:space="preserve">Amounts recognised in profit or loss and other comprehensive </w:t>
      </w:r>
      <w:proofErr w:type="gramStart"/>
      <w:r w:rsidRPr="004E3EC7">
        <w:rPr>
          <w:rFonts w:cs="Arial"/>
          <w:color w:val="CF4A02"/>
          <w:sz w:val="20"/>
          <w:szCs w:val="20"/>
        </w:rPr>
        <w:t>income</w:t>
      </w:r>
      <w:bookmarkEnd w:id="16"/>
      <w:proofErr w:type="gramEnd"/>
    </w:p>
    <w:p w14:paraId="5DB0B7A1" w14:textId="77777777" w:rsidR="007810D3" w:rsidRPr="004E3EC7" w:rsidRDefault="007810D3" w:rsidP="00884EF6">
      <w:pPr>
        <w:ind w:left="1080"/>
        <w:jc w:val="thaiDistribute"/>
        <w:rPr>
          <w:rFonts w:ascii="Arial" w:eastAsia="Arial" w:hAnsi="Arial" w:cs="Arial"/>
          <w:color w:val="000000"/>
        </w:rPr>
      </w:pPr>
    </w:p>
    <w:p w14:paraId="5F817D7E" w14:textId="5B9A661A" w:rsidR="007810D3" w:rsidRPr="00CF0068" w:rsidRDefault="007810D3" w:rsidP="00884EF6">
      <w:pPr>
        <w:ind w:left="1080"/>
        <w:jc w:val="thaiDistribute"/>
        <w:rPr>
          <w:rFonts w:ascii="Arial" w:eastAsia="Arial" w:hAnsi="Arial" w:cs="Arial"/>
          <w:color w:val="000000"/>
        </w:rPr>
      </w:pPr>
      <w:r w:rsidRPr="00CF0068">
        <w:rPr>
          <w:rFonts w:ascii="Arial" w:eastAsia="Arial" w:hAnsi="Arial" w:cs="Arial"/>
          <w:color w:val="000000"/>
          <w:spacing w:val="-2"/>
        </w:rPr>
        <w:t xml:space="preserve">The following gains/(losses) were </w:t>
      </w:r>
      <w:proofErr w:type="spellStart"/>
      <w:r w:rsidRPr="00CF0068">
        <w:rPr>
          <w:rFonts w:ascii="Arial" w:eastAsia="Arial" w:hAnsi="Arial" w:cs="Arial"/>
          <w:color w:val="000000"/>
          <w:spacing w:val="-2"/>
        </w:rPr>
        <w:t>recognised</w:t>
      </w:r>
      <w:proofErr w:type="spellEnd"/>
      <w:r w:rsidRPr="00CF0068">
        <w:rPr>
          <w:rFonts w:ascii="Arial" w:eastAsia="Arial" w:hAnsi="Arial" w:cs="Arial"/>
          <w:color w:val="000000"/>
          <w:spacing w:val="-2"/>
        </w:rPr>
        <w:t xml:space="preserve"> in profit or loss and other comprehensive income during the yea</w:t>
      </w:r>
      <w:r w:rsidRPr="004E3EC7">
        <w:rPr>
          <w:rFonts w:ascii="Arial" w:eastAsia="Arial" w:hAnsi="Arial" w:cs="Arial"/>
          <w:color w:val="000000"/>
        </w:rPr>
        <w:t xml:space="preserve">r </w:t>
      </w:r>
      <w:r w:rsidRPr="00CF0068">
        <w:rPr>
          <w:rFonts w:ascii="Arial" w:eastAsia="Arial" w:hAnsi="Arial" w:cs="Arial"/>
          <w:color w:val="000000"/>
        </w:rPr>
        <w:t xml:space="preserve">as follows: </w:t>
      </w:r>
    </w:p>
    <w:p w14:paraId="4D4BC830" w14:textId="6F4BC3FC" w:rsidR="00BA6FBE" w:rsidRPr="00CF0068" w:rsidRDefault="00BA6FBE" w:rsidP="00884EF6">
      <w:pPr>
        <w:ind w:left="1080"/>
        <w:jc w:val="thaiDistribute"/>
        <w:rPr>
          <w:rFonts w:ascii="Arial" w:eastAsia="Arial" w:hAnsi="Arial" w:cs="Arial"/>
          <w:color w:val="000000"/>
        </w:rPr>
      </w:pPr>
    </w:p>
    <w:tbl>
      <w:tblPr>
        <w:tblStyle w:val="TableGrid"/>
        <w:tblW w:w="846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440"/>
        <w:gridCol w:w="1350"/>
      </w:tblGrid>
      <w:tr w:rsidR="00BA6FBE" w:rsidRPr="00CF0068" w14:paraId="5B0541D7" w14:textId="77777777" w:rsidTr="00884EF6">
        <w:tc>
          <w:tcPr>
            <w:tcW w:w="5670" w:type="dxa"/>
            <w:vAlign w:val="bottom"/>
          </w:tcPr>
          <w:p w14:paraId="4FEEF850" w14:textId="77777777" w:rsidR="00BA6FBE" w:rsidRPr="00CF0068" w:rsidRDefault="00BA6FBE" w:rsidP="00884EF6">
            <w:pPr>
              <w:jc w:val="thaiDistribute"/>
              <w:rPr>
                <w:rFonts w:ascii="Arial" w:eastAsia="Arial" w:hAnsi="Arial" w:cs="Arial"/>
                <w:color w:val="000000"/>
              </w:rPr>
            </w:pPr>
          </w:p>
        </w:tc>
        <w:tc>
          <w:tcPr>
            <w:tcW w:w="2790" w:type="dxa"/>
            <w:gridSpan w:val="2"/>
            <w:tcBorders>
              <w:top w:val="single" w:sz="4" w:space="0" w:color="auto"/>
              <w:bottom w:val="single" w:sz="4" w:space="0" w:color="auto"/>
            </w:tcBorders>
            <w:vAlign w:val="bottom"/>
          </w:tcPr>
          <w:p w14:paraId="73BB8C8E" w14:textId="77777777" w:rsidR="00EB5A4E" w:rsidRPr="00CF0068" w:rsidRDefault="00BA6FBE" w:rsidP="00AC1B4E">
            <w:pPr>
              <w:pStyle w:val="a"/>
              <w:ind w:right="-72"/>
              <w:jc w:val="center"/>
              <w:rPr>
                <w:rFonts w:cs="Arial"/>
                <w:b/>
                <w:bCs/>
                <w:sz w:val="20"/>
                <w:szCs w:val="20"/>
              </w:rPr>
            </w:pPr>
            <w:r w:rsidRPr="00CF0068">
              <w:rPr>
                <w:rFonts w:cs="Arial"/>
                <w:b/>
                <w:bCs/>
                <w:sz w:val="20"/>
                <w:szCs w:val="20"/>
              </w:rPr>
              <w:t>Separate</w:t>
            </w:r>
          </w:p>
          <w:p w14:paraId="1DB8F114" w14:textId="794C007C" w:rsidR="00BA6FBE" w:rsidRPr="00CF0068" w:rsidRDefault="00BA6FBE" w:rsidP="00AC1B4E">
            <w:pPr>
              <w:pStyle w:val="a"/>
              <w:ind w:right="-72"/>
              <w:jc w:val="center"/>
              <w:rPr>
                <w:rFonts w:cs="Arial"/>
                <w:b/>
                <w:bCs/>
                <w:sz w:val="20"/>
                <w:szCs w:val="20"/>
              </w:rPr>
            </w:pPr>
            <w:r w:rsidRPr="00CF0068">
              <w:rPr>
                <w:rFonts w:cs="Arial"/>
                <w:b/>
                <w:bCs/>
                <w:sz w:val="20"/>
                <w:szCs w:val="20"/>
              </w:rPr>
              <w:t>financial statements</w:t>
            </w:r>
          </w:p>
        </w:tc>
      </w:tr>
      <w:tr w:rsidR="003E003E" w:rsidRPr="00CF0068" w14:paraId="6C9D3904" w14:textId="77777777" w:rsidTr="00884EF6">
        <w:tc>
          <w:tcPr>
            <w:tcW w:w="5670" w:type="dxa"/>
            <w:vAlign w:val="bottom"/>
          </w:tcPr>
          <w:p w14:paraId="73BBAA12" w14:textId="77777777" w:rsidR="003E003E" w:rsidRPr="00CF0068" w:rsidRDefault="003E003E" w:rsidP="00884EF6">
            <w:pPr>
              <w:jc w:val="thaiDistribute"/>
              <w:rPr>
                <w:rFonts w:ascii="Arial" w:eastAsia="Arial" w:hAnsi="Arial" w:cs="Arial"/>
                <w:color w:val="000000"/>
              </w:rPr>
            </w:pPr>
          </w:p>
        </w:tc>
        <w:tc>
          <w:tcPr>
            <w:tcW w:w="1440" w:type="dxa"/>
            <w:tcBorders>
              <w:top w:val="single" w:sz="4" w:space="0" w:color="auto"/>
            </w:tcBorders>
            <w:vAlign w:val="bottom"/>
          </w:tcPr>
          <w:p w14:paraId="017873FF" w14:textId="2140BB11" w:rsidR="003E003E" w:rsidRPr="00CF0068"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2023</w:t>
            </w:r>
          </w:p>
        </w:tc>
        <w:tc>
          <w:tcPr>
            <w:tcW w:w="1350" w:type="dxa"/>
            <w:tcBorders>
              <w:top w:val="single" w:sz="4" w:space="0" w:color="auto"/>
            </w:tcBorders>
            <w:vAlign w:val="bottom"/>
          </w:tcPr>
          <w:p w14:paraId="0506B011" w14:textId="66ADA4E7" w:rsidR="003E003E" w:rsidRPr="00CF0068" w:rsidRDefault="00106018" w:rsidP="00CF0068">
            <w:pPr>
              <w:ind w:right="-72"/>
              <w:jc w:val="right"/>
              <w:rPr>
                <w:rFonts w:ascii="Arial" w:eastAsia="Arial" w:hAnsi="Arial" w:cs="Arial"/>
                <w:b/>
                <w:bCs/>
                <w:color w:val="000000"/>
              </w:rPr>
            </w:pPr>
            <w:r w:rsidRPr="00106018">
              <w:rPr>
                <w:rFonts w:ascii="Arial" w:eastAsia="Arial" w:hAnsi="Arial" w:cs="Arial"/>
                <w:b/>
                <w:bCs/>
                <w:color w:val="000000"/>
                <w:lang w:val="en-GB"/>
              </w:rPr>
              <w:t>2022</w:t>
            </w:r>
          </w:p>
        </w:tc>
      </w:tr>
      <w:tr w:rsidR="003E003E" w:rsidRPr="00CF0068" w14:paraId="1A874D42" w14:textId="77777777" w:rsidTr="00884EF6">
        <w:tc>
          <w:tcPr>
            <w:tcW w:w="5670" w:type="dxa"/>
            <w:vAlign w:val="bottom"/>
          </w:tcPr>
          <w:p w14:paraId="66A146AB" w14:textId="77777777" w:rsidR="003E003E" w:rsidRPr="00CF0068" w:rsidRDefault="003E003E" w:rsidP="00884EF6">
            <w:pPr>
              <w:jc w:val="thaiDistribute"/>
              <w:rPr>
                <w:rFonts w:ascii="Arial" w:eastAsia="Arial" w:hAnsi="Arial" w:cs="Arial"/>
                <w:color w:val="000000"/>
              </w:rPr>
            </w:pPr>
          </w:p>
        </w:tc>
        <w:tc>
          <w:tcPr>
            <w:tcW w:w="1440" w:type="dxa"/>
            <w:tcBorders>
              <w:bottom w:val="single" w:sz="4" w:space="0" w:color="auto"/>
            </w:tcBorders>
            <w:vAlign w:val="bottom"/>
          </w:tcPr>
          <w:p w14:paraId="54210495" w14:textId="6C9E5AD0"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c>
          <w:tcPr>
            <w:tcW w:w="1350" w:type="dxa"/>
            <w:tcBorders>
              <w:bottom w:val="single" w:sz="4" w:space="0" w:color="auto"/>
            </w:tcBorders>
            <w:vAlign w:val="bottom"/>
          </w:tcPr>
          <w:p w14:paraId="11B9A8A4" w14:textId="48EB29D9" w:rsidR="003E003E" w:rsidRPr="00CF0068" w:rsidRDefault="003E003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r>
      <w:tr w:rsidR="003E003E" w:rsidRPr="00CF0068" w14:paraId="53464A45" w14:textId="77777777" w:rsidTr="00884EF6">
        <w:tc>
          <w:tcPr>
            <w:tcW w:w="5670" w:type="dxa"/>
          </w:tcPr>
          <w:p w14:paraId="53ABA0DC" w14:textId="77777777" w:rsidR="003E003E" w:rsidRPr="00CF0068" w:rsidRDefault="003E003E" w:rsidP="00884EF6">
            <w:pPr>
              <w:jc w:val="thaiDistribute"/>
              <w:rPr>
                <w:rFonts w:ascii="Arial" w:eastAsia="Arial" w:hAnsi="Arial" w:cs="Arial"/>
                <w:color w:val="000000"/>
              </w:rPr>
            </w:pPr>
          </w:p>
        </w:tc>
        <w:tc>
          <w:tcPr>
            <w:tcW w:w="1440" w:type="dxa"/>
            <w:tcBorders>
              <w:top w:val="single" w:sz="4" w:space="0" w:color="auto"/>
            </w:tcBorders>
            <w:shd w:val="clear" w:color="auto" w:fill="FAFAFA"/>
          </w:tcPr>
          <w:p w14:paraId="7A47077D" w14:textId="77777777" w:rsidR="003E003E" w:rsidRPr="00CF0068" w:rsidRDefault="003E003E" w:rsidP="00CF0068">
            <w:pPr>
              <w:ind w:right="-72"/>
              <w:jc w:val="right"/>
              <w:rPr>
                <w:rFonts w:ascii="Arial" w:eastAsia="Arial" w:hAnsi="Arial" w:cs="Arial"/>
                <w:color w:val="000000"/>
              </w:rPr>
            </w:pPr>
          </w:p>
        </w:tc>
        <w:tc>
          <w:tcPr>
            <w:tcW w:w="1350" w:type="dxa"/>
            <w:tcBorders>
              <w:top w:val="single" w:sz="4" w:space="0" w:color="auto"/>
            </w:tcBorders>
          </w:tcPr>
          <w:p w14:paraId="11F73203" w14:textId="77777777" w:rsidR="003E003E" w:rsidRPr="00CF0068" w:rsidRDefault="003E003E" w:rsidP="00CF0068">
            <w:pPr>
              <w:ind w:right="-72"/>
              <w:jc w:val="right"/>
              <w:rPr>
                <w:rFonts w:ascii="Arial" w:eastAsia="Arial" w:hAnsi="Arial" w:cs="Arial"/>
                <w:color w:val="000000"/>
              </w:rPr>
            </w:pPr>
          </w:p>
        </w:tc>
      </w:tr>
      <w:tr w:rsidR="00FC14C7" w:rsidRPr="00CF0068" w14:paraId="6A9F131A" w14:textId="77777777" w:rsidTr="00884EF6">
        <w:tc>
          <w:tcPr>
            <w:tcW w:w="5670" w:type="dxa"/>
            <w:vAlign w:val="bottom"/>
          </w:tcPr>
          <w:p w14:paraId="63991CE7" w14:textId="6DADA7E4" w:rsidR="00FC14C7" w:rsidRPr="00CF0068" w:rsidRDefault="00FC14C7" w:rsidP="00884EF6">
            <w:pPr>
              <w:jc w:val="thaiDistribute"/>
              <w:rPr>
                <w:rFonts w:ascii="Arial" w:eastAsia="Arial" w:hAnsi="Arial" w:cs="Arial"/>
                <w:color w:val="000000"/>
              </w:rPr>
            </w:pPr>
            <w:r w:rsidRPr="00CF0068">
              <w:rPr>
                <w:rFonts w:ascii="Arial" w:eastAsia="Arial" w:hAnsi="Arial" w:cs="Arial"/>
                <w:color w:val="000000"/>
              </w:rPr>
              <w:t xml:space="preserve">Gains (losses) </w:t>
            </w:r>
            <w:proofErr w:type="spellStart"/>
            <w:r w:rsidRPr="00CF0068">
              <w:rPr>
                <w:rFonts w:ascii="Arial" w:eastAsia="Arial" w:hAnsi="Arial" w:cs="Arial"/>
                <w:color w:val="000000"/>
              </w:rPr>
              <w:t>recognised</w:t>
            </w:r>
            <w:proofErr w:type="spellEnd"/>
            <w:r w:rsidRPr="00CF0068">
              <w:rPr>
                <w:rFonts w:ascii="Arial" w:eastAsia="Arial" w:hAnsi="Arial" w:cs="Arial"/>
                <w:color w:val="000000"/>
              </w:rPr>
              <w:t xml:space="preserve"> in other comprehensive income </w:t>
            </w:r>
          </w:p>
        </w:tc>
        <w:tc>
          <w:tcPr>
            <w:tcW w:w="1440" w:type="dxa"/>
            <w:shd w:val="clear" w:color="auto" w:fill="FAFAFA"/>
            <w:vAlign w:val="bottom"/>
          </w:tcPr>
          <w:p w14:paraId="03F6C567" w14:textId="18B3CFAF"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3,87</w:t>
            </w:r>
            <w:r w:rsidR="00FF2EA7">
              <w:rPr>
                <w:rFonts w:ascii="Arial" w:hAnsi="Arial" w:cs="Arial"/>
                <w:color w:val="000000" w:themeColor="text1"/>
                <w:lang w:val="en-GB"/>
              </w:rPr>
              <w:t>4</w:t>
            </w:r>
          </w:p>
        </w:tc>
        <w:tc>
          <w:tcPr>
            <w:tcW w:w="1350" w:type="dxa"/>
            <w:vAlign w:val="bottom"/>
          </w:tcPr>
          <w:p w14:paraId="2CFFC115" w14:textId="35B42BB0" w:rsidR="00FC14C7" w:rsidRPr="00CF0068" w:rsidRDefault="00FC14C7" w:rsidP="00FC14C7">
            <w:pPr>
              <w:ind w:right="-72"/>
              <w:jc w:val="right"/>
              <w:rPr>
                <w:rFonts w:ascii="Arial" w:eastAsia="Arial" w:hAnsi="Arial" w:cs="Arial"/>
                <w:color w:val="000000"/>
              </w:rPr>
            </w:pPr>
            <w:r w:rsidRPr="00CF0068">
              <w:rPr>
                <w:rFonts w:ascii="Arial" w:eastAsia="Arial" w:hAnsi="Arial" w:cs="Arial"/>
                <w:color w:val="000000"/>
              </w:rPr>
              <w:t>(</w:t>
            </w:r>
            <w:r w:rsidRPr="00106018">
              <w:rPr>
                <w:rFonts w:ascii="Arial" w:eastAsia="Arial" w:hAnsi="Arial" w:cs="Arial"/>
                <w:color w:val="000000"/>
                <w:lang w:val="en-GB"/>
              </w:rPr>
              <w:t>39</w:t>
            </w:r>
            <w:r w:rsidRPr="00CF0068">
              <w:rPr>
                <w:rFonts w:ascii="Arial" w:eastAsia="Arial" w:hAnsi="Arial" w:cs="Arial"/>
                <w:color w:val="000000"/>
              </w:rPr>
              <w:t>,</w:t>
            </w:r>
            <w:r w:rsidRPr="00106018">
              <w:rPr>
                <w:rFonts w:ascii="Arial" w:eastAsia="Arial" w:hAnsi="Arial" w:cs="Arial"/>
                <w:color w:val="000000"/>
                <w:lang w:val="en-GB"/>
              </w:rPr>
              <w:t>815</w:t>
            </w:r>
            <w:r w:rsidRPr="00CF0068">
              <w:rPr>
                <w:rFonts w:ascii="Arial" w:eastAsia="Arial" w:hAnsi="Arial" w:cs="Arial"/>
                <w:color w:val="000000"/>
              </w:rPr>
              <w:t>)</w:t>
            </w:r>
          </w:p>
        </w:tc>
      </w:tr>
      <w:tr w:rsidR="00FC14C7" w:rsidRPr="00CF0068" w14:paraId="6332C4CB" w14:textId="77777777" w:rsidTr="00884EF6">
        <w:tc>
          <w:tcPr>
            <w:tcW w:w="5670" w:type="dxa"/>
            <w:vAlign w:val="bottom"/>
          </w:tcPr>
          <w:p w14:paraId="3795161F" w14:textId="044C151B" w:rsidR="00FC14C7" w:rsidRPr="00CF0068" w:rsidRDefault="00FC14C7" w:rsidP="00884EF6">
            <w:pPr>
              <w:jc w:val="thaiDistribute"/>
              <w:rPr>
                <w:rFonts w:ascii="Arial" w:eastAsia="Arial" w:hAnsi="Arial" w:cs="Arial"/>
                <w:color w:val="000000"/>
              </w:rPr>
            </w:pPr>
            <w:r w:rsidRPr="00CF0068">
              <w:rPr>
                <w:rFonts w:ascii="Arial" w:eastAsia="Arial" w:hAnsi="Arial" w:cs="Arial"/>
                <w:color w:val="000000"/>
              </w:rPr>
              <w:t xml:space="preserve">Gains reclassified from other comprehensive income to </w:t>
            </w:r>
          </w:p>
          <w:p w14:paraId="344B0A5B" w14:textId="77777777" w:rsidR="00FC14C7" w:rsidRPr="00CF0068" w:rsidRDefault="00FC14C7" w:rsidP="00884EF6">
            <w:pPr>
              <w:jc w:val="thaiDistribute"/>
              <w:rPr>
                <w:rFonts w:ascii="Arial" w:eastAsia="Arial" w:hAnsi="Arial" w:cs="Arial"/>
                <w:color w:val="000000"/>
              </w:rPr>
            </w:pPr>
            <w:r w:rsidRPr="00CF0068">
              <w:rPr>
                <w:rFonts w:ascii="Arial" w:eastAsia="Arial" w:hAnsi="Arial" w:cs="Arial"/>
                <w:color w:val="000000"/>
              </w:rPr>
              <w:t xml:space="preserve">   profit or loss on the sale of investments at FVOCI </w:t>
            </w:r>
          </w:p>
          <w:p w14:paraId="41ECCAC3" w14:textId="65E54646" w:rsidR="00FC14C7" w:rsidRPr="00CF0068" w:rsidRDefault="00FC14C7" w:rsidP="00884EF6">
            <w:pPr>
              <w:jc w:val="thaiDistribute"/>
              <w:rPr>
                <w:rFonts w:ascii="Arial" w:eastAsia="Arial" w:hAnsi="Arial" w:cs="Arial"/>
                <w:color w:val="000000"/>
              </w:rPr>
            </w:pPr>
            <w:r w:rsidRPr="00CF0068">
              <w:rPr>
                <w:rFonts w:ascii="Arial" w:eastAsia="Arial" w:hAnsi="Arial" w:cs="Arial"/>
                <w:color w:val="000000"/>
              </w:rPr>
              <w:t xml:space="preserve">   in OCI to other gain (losses)</w:t>
            </w:r>
          </w:p>
        </w:tc>
        <w:tc>
          <w:tcPr>
            <w:tcW w:w="1440" w:type="dxa"/>
            <w:shd w:val="clear" w:color="auto" w:fill="FAFAFA"/>
            <w:vAlign w:val="bottom"/>
          </w:tcPr>
          <w:p w14:paraId="342B6099" w14:textId="7A3D0A33"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w:t>
            </w:r>
          </w:p>
        </w:tc>
        <w:tc>
          <w:tcPr>
            <w:tcW w:w="1350" w:type="dxa"/>
            <w:vAlign w:val="bottom"/>
          </w:tcPr>
          <w:p w14:paraId="7F25AB8A" w14:textId="5BFCC79E" w:rsidR="00FC14C7" w:rsidRPr="00CF0068" w:rsidRDefault="00FC14C7" w:rsidP="00FC14C7">
            <w:pPr>
              <w:ind w:right="-72"/>
              <w:jc w:val="right"/>
              <w:rPr>
                <w:rFonts w:ascii="Arial" w:eastAsia="Arial" w:hAnsi="Arial" w:cs="Arial"/>
                <w:color w:val="000000"/>
              </w:rPr>
            </w:pPr>
            <w:r w:rsidRPr="00106018">
              <w:rPr>
                <w:rFonts w:ascii="Arial" w:eastAsia="Arial" w:hAnsi="Arial" w:cs="Arial"/>
                <w:color w:val="000000"/>
                <w:lang w:val="en-GB"/>
              </w:rPr>
              <w:t>1</w:t>
            </w:r>
            <w:r w:rsidRPr="00CF0068">
              <w:rPr>
                <w:rFonts w:ascii="Arial" w:eastAsia="Arial" w:hAnsi="Arial" w:cs="Arial"/>
                <w:color w:val="000000"/>
              </w:rPr>
              <w:t>,</w:t>
            </w:r>
            <w:r w:rsidRPr="00106018">
              <w:rPr>
                <w:rFonts w:ascii="Arial" w:eastAsia="Arial" w:hAnsi="Arial" w:cs="Arial"/>
                <w:color w:val="000000"/>
                <w:lang w:val="en-GB"/>
              </w:rPr>
              <w:t>989</w:t>
            </w:r>
          </w:p>
        </w:tc>
      </w:tr>
      <w:tr w:rsidR="00FC14C7" w:rsidRPr="00CF0068" w14:paraId="1F3A48F9" w14:textId="77777777" w:rsidTr="00884EF6">
        <w:tc>
          <w:tcPr>
            <w:tcW w:w="5670" w:type="dxa"/>
            <w:vAlign w:val="bottom"/>
          </w:tcPr>
          <w:p w14:paraId="27C6435F" w14:textId="23638C35" w:rsidR="00FC14C7" w:rsidRPr="00CF0068" w:rsidRDefault="00FC14C7" w:rsidP="00884EF6">
            <w:pPr>
              <w:jc w:val="thaiDistribute"/>
              <w:rPr>
                <w:rFonts w:ascii="Arial" w:eastAsia="Arial" w:hAnsi="Arial" w:cs="Arial"/>
                <w:color w:val="000000"/>
              </w:rPr>
            </w:pPr>
            <w:r w:rsidRPr="00CF0068">
              <w:rPr>
                <w:rFonts w:ascii="Arial" w:eastAsia="Arial" w:hAnsi="Arial" w:cs="Arial"/>
                <w:color w:val="000000"/>
              </w:rPr>
              <w:t xml:space="preserve">Interest income from debt investments at FVOCI </w:t>
            </w:r>
            <w:proofErr w:type="spellStart"/>
            <w:proofErr w:type="gramStart"/>
            <w:r w:rsidRPr="00CF0068">
              <w:rPr>
                <w:rFonts w:ascii="Arial" w:eastAsia="Arial" w:hAnsi="Arial" w:cs="Arial"/>
                <w:color w:val="000000"/>
              </w:rPr>
              <w:t>recognised</w:t>
            </w:r>
            <w:proofErr w:type="spellEnd"/>
            <w:proofErr w:type="gramEnd"/>
            <w:r w:rsidRPr="00CF0068">
              <w:rPr>
                <w:rFonts w:ascii="Arial" w:eastAsia="Arial" w:hAnsi="Arial" w:cs="Arial"/>
                <w:color w:val="000000"/>
              </w:rPr>
              <w:t xml:space="preserve"> </w:t>
            </w:r>
          </w:p>
          <w:p w14:paraId="19C45249" w14:textId="3DDB93BA" w:rsidR="00FC14C7" w:rsidRPr="00CF0068" w:rsidRDefault="00FC14C7" w:rsidP="00884EF6">
            <w:pPr>
              <w:jc w:val="thaiDistribute"/>
              <w:rPr>
                <w:rFonts w:ascii="Arial" w:eastAsia="Arial" w:hAnsi="Arial" w:cs="Arial"/>
                <w:color w:val="000000"/>
              </w:rPr>
            </w:pPr>
            <w:r w:rsidRPr="00CF0068">
              <w:rPr>
                <w:rFonts w:ascii="Arial" w:eastAsia="Arial" w:hAnsi="Arial" w:cs="Arial"/>
                <w:color w:val="000000"/>
              </w:rPr>
              <w:t xml:space="preserve">   </w:t>
            </w:r>
            <w:r w:rsidR="00884EF6" w:rsidRPr="00CF0068">
              <w:rPr>
                <w:rFonts w:ascii="Arial" w:eastAsia="Arial" w:hAnsi="Arial" w:cs="Arial"/>
                <w:color w:val="000000"/>
              </w:rPr>
              <w:t xml:space="preserve">in </w:t>
            </w:r>
            <w:r w:rsidRPr="00CF0068">
              <w:rPr>
                <w:rFonts w:ascii="Arial" w:eastAsia="Arial" w:hAnsi="Arial" w:cs="Arial"/>
                <w:color w:val="000000"/>
              </w:rPr>
              <w:t>profit or loss</w:t>
            </w:r>
          </w:p>
        </w:tc>
        <w:tc>
          <w:tcPr>
            <w:tcW w:w="1440" w:type="dxa"/>
            <w:shd w:val="clear" w:color="auto" w:fill="FAFAFA"/>
            <w:vAlign w:val="bottom"/>
          </w:tcPr>
          <w:p w14:paraId="1B957BC9" w14:textId="12BD483B"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1,345</w:t>
            </w:r>
          </w:p>
        </w:tc>
        <w:tc>
          <w:tcPr>
            <w:tcW w:w="1350" w:type="dxa"/>
            <w:vAlign w:val="bottom"/>
          </w:tcPr>
          <w:p w14:paraId="50BA8983" w14:textId="0B82D995" w:rsidR="00FC14C7" w:rsidRPr="00CF0068" w:rsidRDefault="00FC14C7" w:rsidP="00FC14C7">
            <w:pPr>
              <w:ind w:right="-72"/>
              <w:jc w:val="right"/>
              <w:rPr>
                <w:rFonts w:ascii="Arial" w:eastAsia="Arial" w:hAnsi="Arial" w:cs="Arial"/>
                <w:color w:val="000000"/>
              </w:rPr>
            </w:pPr>
            <w:r w:rsidRPr="00106018">
              <w:rPr>
                <w:rFonts w:ascii="Arial" w:eastAsia="Arial" w:hAnsi="Arial" w:cs="Arial"/>
                <w:color w:val="000000"/>
                <w:lang w:val="en-GB"/>
              </w:rPr>
              <w:t>8</w:t>
            </w:r>
            <w:r w:rsidRPr="00CF0068">
              <w:rPr>
                <w:rFonts w:ascii="Arial" w:eastAsia="Arial" w:hAnsi="Arial" w:cs="Arial"/>
                <w:color w:val="000000"/>
              </w:rPr>
              <w:t>,</w:t>
            </w:r>
            <w:r w:rsidRPr="00106018">
              <w:rPr>
                <w:rFonts w:ascii="Arial" w:eastAsia="Arial" w:hAnsi="Arial" w:cs="Arial"/>
                <w:color w:val="000000"/>
                <w:lang w:val="en-GB"/>
              </w:rPr>
              <w:t>636</w:t>
            </w:r>
          </w:p>
        </w:tc>
      </w:tr>
      <w:tr w:rsidR="00FC14C7" w:rsidRPr="00CF0068" w14:paraId="1C292B13" w14:textId="77777777" w:rsidTr="00884EF6">
        <w:tc>
          <w:tcPr>
            <w:tcW w:w="5670" w:type="dxa"/>
            <w:vAlign w:val="bottom"/>
          </w:tcPr>
          <w:p w14:paraId="0CCDFB40" w14:textId="77777777" w:rsidR="00FC14C7" w:rsidRPr="00CF0068" w:rsidRDefault="00FC14C7" w:rsidP="00884EF6">
            <w:pPr>
              <w:jc w:val="thaiDistribute"/>
              <w:rPr>
                <w:rFonts w:ascii="Arial" w:eastAsia="Arial" w:hAnsi="Arial" w:cs="Arial"/>
                <w:color w:val="000000"/>
              </w:rPr>
            </w:pPr>
            <w:r w:rsidRPr="00CF0068">
              <w:rPr>
                <w:rFonts w:ascii="Arial" w:eastAsia="Arial" w:hAnsi="Arial" w:cs="Arial"/>
                <w:color w:val="000000"/>
              </w:rPr>
              <w:t xml:space="preserve">Dividends from equity investments at FVOCI </w:t>
            </w:r>
            <w:proofErr w:type="spellStart"/>
            <w:r w:rsidRPr="00CF0068">
              <w:rPr>
                <w:rFonts w:ascii="Arial" w:eastAsia="Arial" w:hAnsi="Arial" w:cs="Arial"/>
                <w:color w:val="000000"/>
              </w:rPr>
              <w:t>recognised</w:t>
            </w:r>
            <w:proofErr w:type="spellEnd"/>
            <w:r w:rsidRPr="00CF0068">
              <w:rPr>
                <w:rFonts w:ascii="Arial" w:eastAsia="Arial" w:hAnsi="Arial" w:cs="Arial"/>
                <w:color w:val="000000"/>
              </w:rPr>
              <w:t xml:space="preserve"> in </w:t>
            </w:r>
          </w:p>
          <w:p w14:paraId="5360CEBC" w14:textId="5DF7D67E" w:rsidR="00FC14C7" w:rsidRPr="00CF0068" w:rsidRDefault="00FC14C7" w:rsidP="00884EF6">
            <w:pPr>
              <w:jc w:val="thaiDistribute"/>
              <w:rPr>
                <w:rFonts w:ascii="Arial" w:eastAsia="Arial" w:hAnsi="Arial" w:cs="Arial"/>
                <w:color w:val="000000"/>
              </w:rPr>
            </w:pPr>
            <w:r w:rsidRPr="00CF0068">
              <w:rPr>
                <w:rFonts w:ascii="Arial" w:eastAsia="Arial" w:hAnsi="Arial" w:cs="Arial"/>
                <w:color w:val="000000"/>
              </w:rPr>
              <w:t xml:space="preserve">   profit or loss</w:t>
            </w:r>
          </w:p>
        </w:tc>
        <w:tc>
          <w:tcPr>
            <w:tcW w:w="1440" w:type="dxa"/>
            <w:shd w:val="clear" w:color="auto" w:fill="FAFAFA"/>
            <w:vAlign w:val="bottom"/>
          </w:tcPr>
          <w:p w14:paraId="43E7D997" w14:textId="0288C319"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135</w:t>
            </w:r>
          </w:p>
        </w:tc>
        <w:tc>
          <w:tcPr>
            <w:tcW w:w="1350" w:type="dxa"/>
            <w:vAlign w:val="bottom"/>
          </w:tcPr>
          <w:p w14:paraId="309340C9" w14:textId="35E1F329" w:rsidR="00FC14C7" w:rsidRPr="00CF0068" w:rsidRDefault="00FC14C7" w:rsidP="00FC14C7">
            <w:pPr>
              <w:ind w:right="-72"/>
              <w:jc w:val="right"/>
              <w:rPr>
                <w:rFonts w:ascii="Arial" w:eastAsia="Arial" w:hAnsi="Arial" w:cs="Arial"/>
                <w:color w:val="000000"/>
              </w:rPr>
            </w:pPr>
            <w:r w:rsidRPr="00106018">
              <w:rPr>
                <w:rFonts w:ascii="Arial" w:eastAsia="Arial" w:hAnsi="Arial" w:cs="Arial"/>
                <w:color w:val="000000"/>
                <w:lang w:val="en-GB"/>
              </w:rPr>
              <w:t>6</w:t>
            </w:r>
            <w:r w:rsidRPr="00CF0068">
              <w:rPr>
                <w:rFonts w:ascii="Arial" w:eastAsia="Arial" w:hAnsi="Arial" w:cs="Arial"/>
                <w:color w:val="000000"/>
              </w:rPr>
              <w:t>,</w:t>
            </w:r>
            <w:r w:rsidRPr="00106018">
              <w:rPr>
                <w:rFonts w:ascii="Arial" w:eastAsia="Arial" w:hAnsi="Arial" w:cs="Arial"/>
                <w:color w:val="000000"/>
                <w:lang w:val="en-GB"/>
              </w:rPr>
              <w:t>959</w:t>
            </w:r>
          </w:p>
        </w:tc>
      </w:tr>
      <w:tr w:rsidR="00FC14C7" w:rsidRPr="00CF0068" w14:paraId="5958A5A4" w14:textId="77777777" w:rsidTr="00884EF6">
        <w:tc>
          <w:tcPr>
            <w:tcW w:w="5670" w:type="dxa"/>
            <w:vAlign w:val="bottom"/>
          </w:tcPr>
          <w:p w14:paraId="5CF23D56" w14:textId="77777777" w:rsidR="00884EF6" w:rsidRDefault="00FC14C7" w:rsidP="00884EF6">
            <w:pPr>
              <w:jc w:val="thaiDistribute"/>
              <w:rPr>
                <w:rFonts w:ascii="Arial" w:eastAsia="Arial" w:hAnsi="Arial" w:cs="Arial"/>
                <w:color w:val="000000"/>
              </w:rPr>
            </w:pPr>
            <w:r w:rsidRPr="00CF0068">
              <w:rPr>
                <w:rFonts w:ascii="Arial" w:eastAsia="Arial" w:hAnsi="Arial" w:cs="Arial"/>
                <w:color w:val="000000"/>
              </w:rPr>
              <w:t xml:space="preserve">Expected credit losses for debt investments at </w:t>
            </w:r>
            <w:proofErr w:type="gramStart"/>
            <w:r w:rsidRPr="00CF0068">
              <w:rPr>
                <w:rFonts w:ascii="Arial" w:eastAsia="Arial" w:hAnsi="Arial" w:cs="Arial"/>
                <w:color w:val="000000"/>
              </w:rPr>
              <w:t>FVOCI</w:t>
            </w:r>
            <w:proofErr w:type="gramEnd"/>
          </w:p>
          <w:p w14:paraId="393110CA" w14:textId="77777777" w:rsidR="00884EF6" w:rsidRDefault="00884EF6" w:rsidP="00884EF6">
            <w:pPr>
              <w:jc w:val="thaiDistribute"/>
              <w:rPr>
                <w:rFonts w:ascii="Arial" w:eastAsia="Arial" w:hAnsi="Arial" w:cs="Arial"/>
                <w:color w:val="000000"/>
              </w:rPr>
            </w:pPr>
            <w:r>
              <w:rPr>
                <w:rFonts w:ascii="Arial" w:eastAsia="Arial" w:hAnsi="Arial" w:cs="Arial"/>
                <w:color w:val="000000"/>
              </w:rPr>
              <w:t xml:space="preserve">  </w:t>
            </w:r>
            <w:r w:rsidR="00FC14C7" w:rsidRPr="00CF0068">
              <w:rPr>
                <w:rFonts w:ascii="Arial" w:eastAsia="Arial" w:hAnsi="Arial" w:cs="Arial"/>
                <w:color w:val="000000"/>
              </w:rPr>
              <w:t xml:space="preserve"> </w:t>
            </w:r>
            <w:proofErr w:type="spellStart"/>
            <w:r w:rsidR="00FC14C7" w:rsidRPr="00CF0068">
              <w:rPr>
                <w:rFonts w:ascii="Arial" w:eastAsia="Arial" w:hAnsi="Arial" w:cs="Arial"/>
                <w:color w:val="000000"/>
              </w:rPr>
              <w:t>recognised</w:t>
            </w:r>
            <w:proofErr w:type="spellEnd"/>
            <w:r w:rsidR="00FC14C7" w:rsidRPr="00CF0068">
              <w:rPr>
                <w:rFonts w:ascii="Arial" w:eastAsia="Arial" w:hAnsi="Arial" w:cs="Arial"/>
                <w:color w:val="000000"/>
              </w:rPr>
              <w:t xml:space="preserve"> in profit or </w:t>
            </w:r>
            <w:r w:rsidR="00FC14C7" w:rsidRPr="00116534">
              <w:rPr>
                <w:rFonts w:ascii="Arial" w:eastAsia="Arial" w:hAnsi="Arial" w:cs="Arial"/>
                <w:color w:val="000000"/>
              </w:rPr>
              <w:t xml:space="preserve">loss (expected credit </w:t>
            </w:r>
          </w:p>
          <w:p w14:paraId="531CFC22" w14:textId="32478585" w:rsidR="00FC14C7" w:rsidRPr="003E6958" w:rsidRDefault="00884EF6" w:rsidP="00884EF6">
            <w:pPr>
              <w:jc w:val="thaiDistribute"/>
              <w:rPr>
                <w:rFonts w:ascii="Arial" w:eastAsia="Arial" w:hAnsi="Arial" w:cs="Arial"/>
                <w:color w:val="000000"/>
                <w:lang w:val="en-GB"/>
              </w:rPr>
            </w:pPr>
            <w:r>
              <w:rPr>
                <w:rFonts w:ascii="Arial" w:eastAsia="Arial" w:hAnsi="Arial" w:cs="Arial"/>
                <w:color w:val="000000"/>
              </w:rPr>
              <w:t xml:space="preserve">   </w:t>
            </w:r>
            <w:r w:rsidR="00FC14C7" w:rsidRPr="00116534">
              <w:rPr>
                <w:rFonts w:ascii="Arial" w:eastAsia="Arial" w:hAnsi="Arial" w:cs="Arial"/>
                <w:color w:val="000000"/>
              </w:rPr>
              <w:t xml:space="preserve">losses/lifetime expected credit loss) (Note </w:t>
            </w:r>
            <w:r w:rsidR="00FC14C7" w:rsidRPr="00116534">
              <w:rPr>
                <w:rFonts w:ascii="Arial" w:eastAsia="Arial" w:hAnsi="Arial" w:cs="Arial"/>
                <w:color w:val="000000"/>
                <w:lang w:val="en-GB"/>
              </w:rPr>
              <w:t>5</w:t>
            </w:r>
            <w:r w:rsidR="00FC14C7" w:rsidRPr="00116534">
              <w:rPr>
                <w:rFonts w:ascii="Arial" w:eastAsia="Arial" w:hAnsi="Arial" w:cs="Arial"/>
                <w:color w:val="000000"/>
              </w:rPr>
              <w:t>.</w:t>
            </w:r>
            <w:r w:rsidR="00FC14C7" w:rsidRPr="00116534">
              <w:rPr>
                <w:rFonts w:ascii="Arial" w:eastAsia="Arial" w:hAnsi="Arial" w:cs="Arial"/>
                <w:color w:val="000000"/>
                <w:lang w:val="en-GB"/>
              </w:rPr>
              <w:t>2</w:t>
            </w:r>
            <w:r w:rsidR="00FC14C7" w:rsidRPr="00116534">
              <w:rPr>
                <w:rFonts w:ascii="Arial" w:eastAsia="Arial" w:hAnsi="Arial" w:cs="Arial"/>
                <w:color w:val="000000"/>
              </w:rPr>
              <w:t>.</w:t>
            </w:r>
            <w:r w:rsidR="00FC14C7" w:rsidRPr="00116534">
              <w:rPr>
                <w:rFonts w:ascii="Arial" w:eastAsia="Arial" w:hAnsi="Arial" w:cs="Arial"/>
                <w:color w:val="000000"/>
                <w:lang w:val="en-GB"/>
              </w:rPr>
              <w:t>2</w:t>
            </w:r>
            <w:r w:rsidR="00FC14C7" w:rsidRPr="00116534">
              <w:rPr>
                <w:rFonts w:ascii="Arial" w:eastAsia="Arial" w:hAnsi="Arial" w:cs="Arial"/>
                <w:color w:val="000000"/>
              </w:rPr>
              <w:t>)</w:t>
            </w:r>
          </w:p>
        </w:tc>
        <w:tc>
          <w:tcPr>
            <w:tcW w:w="1440" w:type="dxa"/>
            <w:shd w:val="clear" w:color="auto" w:fill="FAFAFA"/>
            <w:vAlign w:val="bottom"/>
          </w:tcPr>
          <w:p w14:paraId="1A0177D3" w14:textId="53B14A62"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(7)</w:t>
            </w:r>
          </w:p>
        </w:tc>
        <w:tc>
          <w:tcPr>
            <w:tcW w:w="1350" w:type="dxa"/>
            <w:vAlign w:val="bottom"/>
          </w:tcPr>
          <w:p w14:paraId="455E9A77" w14:textId="383A310E" w:rsidR="00FC14C7" w:rsidRPr="00CF0068" w:rsidRDefault="00FC14C7" w:rsidP="00FC14C7">
            <w:pPr>
              <w:ind w:right="-72"/>
              <w:jc w:val="right"/>
              <w:rPr>
                <w:rFonts w:ascii="Arial" w:eastAsia="Arial" w:hAnsi="Arial" w:cs="Arial"/>
                <w:color w:val="000000"/>
              </w:rPr>
            </w:pPr>
            <w:r w:rsidRPr="00106018">
              <w:rPr>
                <w:rFonts w:ascii="Arial" w:eastAsia="Arial" w:hAnsi="Arial" w:cs="Arial"/>
                <w:color w:val="000000"/>
                <w:lang w:val="en-GB"/>
              </w:rPr>
              <w:t>950</w:t>
            </w:r>
          </w:p>
        </w:tc>
      </w:tr>
    </w:tbl>
    <w:p w14:paraId="45BCCA4D" w14:textId="1584B717" w:rsidR="006F68BA" w:rsidRPr="00CF0068" w:rsidRDefault="006F68BA" w:rsidP="00884EF6">
      <w:pPr>
        <w:ind w:left="1080"/>
        <w:jc w:val="both"/>
        <w:rPr>
          <w:rFonts w:ascii="Arial" w:eastAsia="Arial" w:hAnsi="Arial" w:cs="Arial"/>
          <w:color w:val="000000"/>
        </w:rPr>
      </w:pPr>
    </w:p>
    <w:p w14:paraId="3EB45E9A" w14:textId="77777777" w:rsidR="00BA6FBE" w:rsidRPr="00E22C25" w:rsidRDefault="00BA6FBE" w:rsidP="00884EF6">
      <w:pPr>
        <w:ind w:left="1080"/>
        <w:jc w:val="both"/>
        <w:rPr>
          <w:rFonts w:ascii="Arial" w:eastAsia="Arial" w:hAnsi="Arial" w:cstheme="minorBidi"/>
          <w:i/>
          <w:iCs/>
          <w:color w:val="CF4A02"/>
          <w:cs/>
          <w:lang w:val="en-GB"/>
        </w:rPr>
      </w:pPr>
      <w:r w:rsidRPr="00CF0068">
        <w:rPr>
          <w:rFonts w:ascii="Arial" w:eastAsia="Arial" w:hAnsi="Arial" w:cs="Arial"/>
          <w:i/>
          <w:iCs/>
          <w:color w:val="CF4A02"/>
        </w:rPr>
        <w:t>Significant acquisitions and disposals during the year</w:t>
      </w:r>
    </w:p>
    <w:p w14:paraId="1F709FEF" w14:textId="158F4521" w:rsidR="00BA6FBE" w:rsidRPr="00CF0068" w:rsidRDefault="00BA6FBE" w:rsidP="00884EF6">
      <w:pPr>
        <w:ind w:left="1080"/>
        <w:jc w:val="both"/>
        <w:rPr>
          <w:rFonts w:ascii="Arial" w:eastAsia="Arial" w:hAnsi="Arial" w:cs="Arial"/>
          <w:color w:val="000000"/>
        </w:rPr>
      </w:pPr>
    </w:p>
    <w:p w14:paraId="3F149227" w14:textId="457E8974" w:rsidR="00BA6FBE" w:rsidRPr="00CF0068" w:rsidRDefault="00832F80" w:rsidP="00884EF6">
      <w:pPr>
        <w:ind w:left="1080"/>
        <w:jc w:val="both"/>
        <w:rPr>
          <w:rFonts w:ascii="Arial" w:eastAsia="Arial" w:hAnsi="Arial" w:cs="Arial"/>
          <w:color w:val="000000"/>
          <w:spacing w:val="-4"/>
        </w:rPr>
      </w:pPr>
      <w:r w:rsidRPr="004E3EC7">
        <w:rPr>
          <w:rFonts w:ascii="Arial" w:eastAsia="Arial" w:hAnsi="Arial" w:cs="Arial"/>
          <w:color w:val="000000"/>
        </w:rPr>
        <w:t xml:space="preserve">During the year </w:t>
      </w:r>
      <w:r w:rsidRPr="00106018">
        <w:rPr>
          <w:rFonts w:ascii="Arial" w:eastAsia="Arial" w:hAnsi="Arial" w:cs="Arial"/>
          <w:color w:val="000000"/>
          <w:lang w:val="en-GB"/>
        </w:rPr>
        <w:t>202</w:t>
      </w:r>
      <w:r>
        <w:rPr>
          <w:rFonts w:ascii="Arial" w:eastAsia="Arial" w:hAnsi="Arial" w:cs="Arial"/>
          <w:color w:val="000000"/>
          <w:lang w:val="en-GB"/>
        </w:rPr>
        <w:t>3</w:t>
      </w:r>
      <w:r w:rsidRPr="004E3EC7">
        <w:rPr>
          <w:rFonts w:ascii="Arial" w:eastAsia="Arial" w:hAnsi="Arial" w:cs="Arial"/>
          <w:color w:val="000000"/>
        </w:rPr>
        <w:t xml:space="preserve">, the </w:t>
      </w:r>
      <w:r w:rsidRPr="004E3EC7">
        <w:rPr>
          <w:rFonts w:ascii="Arial" w:eastAsia="Arial" w:hAnsi="Arial" w:cs="Browallia New"/>
          <w:color w:val="000000"/>
          <w:lang w:val="en-GB"/>
        </w:rPr>
        <w:t>Group</w:t>
      </w:r>
      <w:r>
        <w:rPr>
          <w:rFonts w:ascii="Arial" w:eastAsia="Arial" w:hAnsi="Arial" w:cs="Browallia New"/>
          <w:color w:val="000000"/>
          <w:lang w:val="en-GB"/>
        </w:rPr>
        <w:t xml:space="preserve"> did not</w:t>
      </w:r>
      <w:r w:rsidRPr="004E3EC7">
        <w:rPr>
          <w:rFonts w:ascii="Arial" w:eastAsia="Arial" w:hAnsi="Arial" w:cs="Arial"/>
          <w:color w:val="000000"/>
        </w:rPr>
        <w:t xml:space="preserve"> </w:t>
      </w:r>
      <w:proofErr w:type="gramStart"/>
      <w:r w:rsidRPr="004E3EC7">
        <w:rPr>
          <w:rFonts w:ascii="Arial" w:eastAsia="Arial" w:hAnsi="Arial" w:cs="Arial"/>
          <w:color w:val="000000"/>
        </w:rPr>
        <w:t>acquired</w:t>
      </w:r>
      <w:proofErr w:type="gramEnd"/>
      <w:r>
        <w:rPr>
          <w:rFonts w:ascii="Arial" w:eastAsia="Arial" w:hAnsi="Arial" w:cs="Arial"/>
          <w:color w:val="000000"/>
        </w:rPr>
        <w:t xml:space="preserve"> </w:t>
      </w:r>
      <w:r w:rsidRPr="004E3EC7">
        <w:rPr>
          <w:rFonts w:ascii="Arial" w:eastAsia="Arial" w:hAnsi="Arial" w:cs="Arial"/>
          <w:color w:val="000000"/>
        </w:rPr>
        <w:t>listed securities measured at FVOCI and</w:t>
      </w:r>
      <w:r>
        <w:rPr>
          <w:rFonts w:ascii="Arial" w:eastAsia="Arial" w:hAnsi="Arial" w:cstheme="minorBidi" w:hint="cs"/>
          <w:color w:val="000000"/>
          <w:cs/>
        </w:rPr>
        <w:t xml:space="preserve"> </w:t>
      </w:r>
      <w:r>
        <w:rPr>
          <w:rFonts w:ascii="Arial" w:eastAsia="Arial" w:hAnsi="Arial" w:cstheme="minorBidi"/>
          <w:color w:val="000000"/>
          <w:lang w:val="en-GB"/>
        </w:rPr>
        <w:t>the Group</w:t>
      </w:r>
      <w:r>
        <w:rPr>
          <w:rFonts w:ascii="Arial" w:eastAsia="Arial" w:hAnsi="Arial" w:cs="Arial"/>
          <w:color w:val="000000"/>
        </w:rPr>
        <w:t xml:space="preserve"> </w:t>
      </w:r>
      <w:r w:rsidRPr="004E3EC7">
        <w:rPr>
          <w:rFonts w:ascii="Arial" w:eastAsia="Arial" w:hAnsi="Arial" w:cs="Arial"/>
          <w:color w:val="000000"/>
        </w:rPr>
        <w:t>disposed</w:t>
      </w:r>
      <w:r w:rsidRPr="00832F80">
        <w:rPr>
          <w:rFonts w:ascii="Arial" w:eastAsia="Arial" w:hAnsi="Arial" w:cs="Arial"/>
          <w:color w:val="000000"/>
        </w:rPr>
        <w:t xml:space="preserve"> </w:t>
      </w:r>
      <w:r w:rsidRPr="004E3EC7">
        <w:rPr>
          <w:rFonts w:ascii="Arial" w:eastAsia="Arial" w:hAnsi="Arial" w:cs="Arial"/>
          <w:color w:val="000000"/>
        </w:rPr>
        <w:t>listed securities measured at FVOCI</w:t>
      </w:r>
      <w:r>
        <w:rPr>
          <w:rFonts w:ascii="Arial" w:eastAsia="Arial" w:hAnsi="Arial" w:cs="Arial"/>
          <w:color w:val="000000"/>
        </w:rPr>
        <w:t xml:space="preserve"> </w:t>
      </w:r>
      <w:r w:rsidRPr="004E3EC7">
        <w:rPr>
          <w:rFonts w:ascii="Arial" w:eastAsia="Arial" w:hAnsi="Arial" w:cs="Arial"/>
          <w:color w:val="000000"/>
        </w:rPr>
        <w:t xml:space="preserve">in the amount </w:t>
      </w:r>
      <w:r w:rsidRPr="00085C74">
        <w:rPr>
          <w:rFonts w:ascii="Arial" w:eastAsia="Arial" w:hAnsi="Arial" w:cs="Arial"/>
          <w:color w:val="000000"/>
        </w:rPr>
        <w:t xml:space="preserve">of Baht </w:t>
      </w:r>
      <w:r w:rsidRPr="00085C74">
        <w:rPr>
          <w:rFonts w:ascii="Arial" w:eastAsia="Arial" w:hAnsi="Arial" w:cs="Arial"/>
          <w:color w:val="000000"/>
          <w:lang w:val="en-GB"/>
        </w:rPr>
        <w:t>9.91</w:t>
      </w:r>
      <w:r w:rsidRPr="00085C74">
        <w:rPr>
          <w:rFonts w:ascii="Arial" w:eastAsia="Arial" w:hAnsi="Arial" w:cs="Arial"/>
          <w:color w:val="000000"/>
        </w:rPr>
        <w:t xml:space="preserve"> million</w:t>
      </w:r>
      <w:r w:rsidR="00A41520">
        <w:rPr>
          <w:rFonts w:ascii="Arial" w:eastAsia="Arial" w:hAnsi="Arial" w:cs="Arial"/>
          <w:color w:val="000000"/>
        </w:rPr>
        <w:t>.</w:t>
      </w:r>
    </w:p>
    <w:p w14:paraId="1337A575" w14:textId="2ED5194F" w:rsidR="00BA6FBE" w:rsidRPr="00CF0068" w:rsidRDefault="00BA6FBE" w:rsidP="00884EF6">
      <w:pPr>
        <w:ind w:left="1080"/>
        <w:jc w:val="both"/>
        <w:rPr>
          <w:rFonts w:ascii="Arial" w:eastAsia="Arial" w:hAnsi="Arial" w:cs="Arial"/>
          <w:color w:val="000000"/>
          <w:spacing w:val="-4"/>
        </w:rPr>
      </w:pPr>
    </w:p>
    <w:p w14:paraId="5A796CF9" w14:textId="77777777" w:rsidR="00CD0F28" w:rsidRPr="00CF0068" w:rsidRDefault="00CD0F28" w:rsidP="00884EF6">
      <w:pPr>
        <w:ind w:left="1080"/>
        <w:jc w:val="both"/>
        <w:rPr>
          <w:rFonts w:ascii="Arial" w:eastAsia="Arial" w:hAnsi="Arial" w:cs="Arial"/>
          <w:color w:val="000000"/>
          <w:spacing w:val="-4"/>
        </w:rPr>
      </w:pPr>
      <w:r w:rsidRPr="00CF0068">
        <w:rPr>
          <w:rFonts w:ascii="Arial" w:eastAsia="Arial" w:hAnsi="Arial" w:cs="Arial"/>
          <w:color w:val="000000"/>
          <w:spacing w:val="-4"/>
        </w:rPr>
        <w:t xml:space="preserve">During the year </w:t>
      </w:r>
      <w:r w:rsidRPr="00106018">
        <w:rPr>
          <w:rFonts w:ascii="Arial" w:eastAsia="Arial" w:hAnsi="Arial" w:cs="Arial"/>
          <w:color w:val="000000"/>
          <w:spacing w:val="-4"/>
          <w:lang w:val="en-GB"/>
        </w:rPr>
        <w:t>2022</w:t>
      </w:r>
      <w:r w:rsidRPr="00CF0068">
        <w:rPr>
          <w:rFonts w:ascii="Arial" w:eastAsia="Arial" w:hAnsi="Arial" w:cs="Arial"/>
          <w:color w:val="000000"/>
          <w:spacing w:val="-4"/>
        </w:rPr>
        <w:t xml:space="preserve">, the Company acquired and disposed listed securities measured at FVOCI in the </w:t>
      </w:r>
      <w:proofErr w:type="gramStart"/>
      <w:r w:rsidRPr="00CF0068">
        <w:rPr>
          <w:rFonts w:ascii="Arial" w:eastAsia="Arial" w:hAnsi="Arial" w:cs="Arial"/>
          <w:color w:val="000000"/>
          <w:spacing w:val="-4"/>
        </w:rPr>
        <w:t>amount</w:t>
      </w:r>
      <w:proofErr w:type="gramEnd"/>
      <w:r w:rsidRPr="00CF0068">
        <w:rPr>
          <w:rFonts w:ascii="Arial" w:eastAsia="Arial" w:hAnsi="Arial" w:cs="Arial"/>
          <w:color w:val="000000"/>
          <w:spacing w:val="-4"/>
        </w:rPr>
        <w:t xml:space="preserve"> of Baht </w:t>
      </w:r>
      <w:r w:rsidRPr="00106018">
        <w:rPr>
          <w:rFonts w:ascii="Arial" w:eastAsia="Arial" w:hAnsi="Arial" w:cs="Arial"/>
          <w:color w:val="000000"/>
          <w:spacing w:val="-4"/>
          <w:lang w:val="en-GB"/>
        </w:rPr>
        <w:t>8</w:t>
      </w:r>
      <w:r w:rsidRPr="00CF0068">
        <w:rPr>
          <w:rFonts w:ascii="Arial" w:eastAsia="Arial" w:hAnsi="Arial" w:cs="Arial"/>
          <w:color w:val="000000"/>
          <w:spacing w:val="-4"/>
        </w:rPr>
        <w:t>.</w:t>
      </w:r>
      <w:r w:rsidRPr="00106018">
        <w:rPr>
          <w:rFonts w:ascii="Arial" w:eastAsia="Arial" w:hAnsi="Arial" w:cs="Arial"/>
          <w:color w:val="000000"/>
          <w:spacing w:val="-4"/>
          <w:lang w:val="en-GB"/>
        </w:rPr>
        <w:t>32</w:t>
      </w:r>
      <w:r w:rsidRPr="00CF0068">
        <w:rPr>
          <w:rFonts w:ascii="Arial" w:eastAsia="Arial" w:hAnsi="Arial" w:cs="Arial"/>
          <w:color w:val="000000"/>
          <w:spacing w:val="-4"/>
        </w:rPr>
        <w:t xml:space="preserve"> million and Baht </w:t>
      </w:r>
      <w:r w:rsidRPr="00106018">
        <w:rPr>
          <w:rFonts w:ascii="Arial" w:eastAsia="Arial" w:hAnsi="Arial" w:cs="Arial"/>
          <w:color w:val="000000"/>
          <w:spacing w:val="-4"/>
          <w:lang w:val="en-GB"/>
        </w:rPr>
        <w:t>371</w:t>
      </w:r>
      <w:r w:rsidRPr="00CF0068">
        <w:rPr>
          <w:rFonts w:ascii="Arial" w:eastAsia="Arial" w:hAnsi="Arial" w:cs="Arial"/>
          <w:color w:val="000000"/>
          <w:spacing w:val="-4"/>
        </w:rPr>
        <w:t>.</w:t>
      </w:r>
      <w:r w:rsidRPr="00106018">
        <w:rPr>
          <w:rFonts w:ascii="Arial" w:eastAsia="Arial" w:hAnsi="Arial" w:cs="Arial"/>
          <w:color w:val="000000"/>
          <w:spacing w:val="-4"/>
          <w:lang w:val="en-GB"/>
        </w:rPr>
        <w:t>42</w:t>
      </w:r>
      <w:r w:rsidRPr="00CF0068">
        <w:rPr>
          <w:rFonts w:ascii="Arial" w:eastAsia="Arial" w:hAnsi="Arial" w:cs="Arial"/>
          <w:color w:val="000000"/>
          <w:spacing w:val="-4"/>
        </w:rPr>
        <w:t xml:space="preserve"> million, respectively.</w:t>
      </w:r>
    </w:p>
    <w:p w14:paraId="469B1A66" w14:textId="4CC1F56B" w:rsidR="00BA6FBE" w:rsidRDefault="00BA6FBE" w:rsidP="00884EF6">
      <w:pPr>
        <w:ind w:left="1080"/>
        <w:jc w:val="both"/>
        <w:rPr>
          <w:rFonts w:ascii="Arial" w:hAnsi="Arial" w:cs="Arial"/>
          <w:b/>
          <w:bCs/>
        </w:rPr>
      </w:pPr>
    </w:p>
    <w:p w14:paraId="721BD17D" w14:textId="5A2134D8" w:rsidR="007810D3" w:rsidRPr="00CF0068" w:rsidRDefault="00BA6FBE" w:rsidP="00884EF6">
      <w:pPr>
        <w:pStyle w:val="ListParagraph"/>
        <w:numPr>
          <w:ilvl w:val="0"/>
          <w:numId w:val="21"/>
        </w:numPr>
        <w:spacing w:after="0"/>
        <w:ind w:left="1080" w:hanging="540"/>
        <w:jc w:val="thaiDistribute"/>
        <w:rPr>
          <w:rFonts w:cs="Arial"/>
          <w:color w:val="CF4A02"/>
          <w:sz w:val="20"/>
          <w:szCs w:val="20"/>
        </w:rPr>
      </w:pPr>
      <w:r w:rsidRPr="00CF0068">
        <w:rPr>
          <w:rFonts w:cs="Arial"/>
          <w:color w:val="CF4A02"/>
          <w:sz w:val="20"/>
          <w:szCs w:val="20"/>
        </w:rPr>
        <w:t xml:space="preserve">Expected credit </w:t>
      </w:r>
      <w:proofErr w:type="gramStart"/>
      <w:r w:rsidRPr="00CF0068">
        <w:rPr>
          <w:rFonts w:cs="Arial"/>
          <w:color w:val="CF4A02"/>
          <w:sz w:val="20"/>
          <w:szCs w:val="20"/>
        </w:rPr>
        <w:t>loss</w:t>
      </w:r>
      <w:proofErr w:type="gramEnd"/>
    </w:p>
    <w:tbl>
      <w:tblPr>
        <w:tblStyle w:val="TableGrid"/>
        <w:tblW w:w="9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36"/>
        <w:gridCol w:w="1613"/>
        <w:gridCol w:w="1613"/>
      </w:tblGrid>
      <w:tr w:rsidR="00BA6FBE" w:rsidRPr="00CF0068" w14:paraId="5BC32E24" w14:textId="77777777" w:rsidTr="00884EF6">
        <w:trPr>
          <w:trHeight w:val="20"/>
        </w:trPr>
        <w:tc>
          <w:tcPr>
            <w:tcW w:w="6336" w:type="dxa"/>
            <w:vAlign w:val="bottom"/>
          </w:tcPr>
          <w:p w14:paraId="40318125" w14:textId="77777777" w:rsidR="00BA6FBE" w:rsidRPr="00CF0068" w:rsidRDefault="00BA6FBE" w:rsidP="00884EF6">
            <w:pPr>
              <w:ind w:left="1080"/>
              <w:jc w:val="thaiDistribute"/>
              <w:rPr>
                <w:rFonts w:ascii="Arial" w:eastAsia="Arial" w:hAnsi="Arial" w:cs="Arial"/>
                <w:color w:val="000000"/>
              </w:rPr>
            </w:pPr>
          </w:p>
        </w:tc>
        <w:tc>
          <w:tcPr>
            <w:tcW w:w="3226" w:type="dxa"/>
            <w:gridSpan w:val="2"/>
            <w:tcBorders>
              <w:top w:val="single" w:sz="4" w:space="0" w:color="auto"/>
              <w:bottom w:val="single" w:sz="4" w:space="0" w:color="auto"/>
            </w:tcBorders>
            <w:vAlign w:val="bottom"/>
          </w:tcPr>
          <w:p w14:paraId="18E6182B" w14:textId="77777777" w:rsidR="00EB5A4E" w:rsidRPr="00CF0068" w:rsidRDefault="00BA6FBE" w:rsidP="00AC1B4E">
            <w:pPr>
              <w:pStyle w:val="a"/>
              <w:ind w:right="-72"/>
              <w:jc w:val="center"/>
              <w:rPr>
                <w:rFonts w:cs="Arial"/>
                <w:b/>
                <w:bCs/>
                <w:sz w:val="20"/>
                <w:szCs w:val="20"/>
              </w:rPr>
            </w:pPr>
            <w:r w:rsidRPr="00CF0068">
              <w:rPr>
                <w:rFonts w:cs="Arial"/>
                <w:b/>
                <w:bCs/>
                <w:sz w:val="20"/>
                <w:szCs w:val="20"/>
              </w:rPr>
              <w:t>Separate</w:t>
            </w:r>
          </w:p>
          <w:p w14:paraId="46343432" w14:textId="5427E0C0" w:rsidR="00BA6FBE" w:rsidRPr="00CF0068" w:rsidRDefault="00BA6FBE" w:rsidP="00AC1B4E">
            <w:pPr>
              <w:pStyle w:val="a"/>
              <w:ind w:right="-72"/>
              <w:jc w:val="center"/>
              <w:rPr>
                <w:rFonts w:cs="Arial"/>
                <w:b/>
                <w:bCs/>
                <w:sz w:val="20"/>
                <w:szCs w:val="20"/>
              </w:rPr>
            </w:pPr>
            <w:r w:rsidRPr="00CF0068">
              <w:rPr>
                <w:rFonts w:cs="Arial"/>
                <w:b/>
                <w:bCs/>
                <w:sz w:val="20"/>
                <w:szCs w:val="20"/>
              </w:rPr>
              <w:t>financial statements</w:t>
            </w:r>
          </w:p>
        </w:tc>
      </w:tr>
      <w:tr w:rsidR="00BA6FBE" w:rsidRPr="00CF0068" w14:paraId="66410F3F" w14:textId="77777777" w:rsidTr="00884EF6">
        <w:trPr>
          <w:trHeight w:val="20"/>
        </w:trPr>
        <w:tc>
          <w:tcPr>
            <w:tcW w:w="6336" w:type="dxa"/>
            <w:vAlign w:val="bottom"/>
          </w:tcPr>
          <w:p w14:paraId="69CDFBF5" w14:textId="77777777" w:rsidR="00BA6FBE" w:rsidRPr="00CF0068" w:rsidRDefault="00BA6FBE" w:rsidP="00884EF6">
            <w:pPr>
              <w:ind w:left="1080"/>
              <w:jc w:val="thaiDistribute"/>
              <w:rPr>
                <w:rFonts w:ascii="Arial" w:eastAsia="Arial" w:hAnsi="Arial" w:cs="Arial"/>
                <w:color w:val="000000"/>
              </w:rPr>
            </w:pPr>
          </w:p>
        </w:tc>
        <w:tc>
          <w:tcPr>
            <w:tcW w:w="3226" w:type="dxa"/>
            <w:gridSpan w:val="2"/>
            <w:tcBorders>
              <w:top w:val="single" w:sz="4" w:space="0" w:color="auto"/>
            </w:tcBorders>
            <w:vAlign w:val="bottom"/>
          </w:tcPr>
          <w:p w14:paraId="468B3A1C" w14:textId="0075F5FB" w:rsidR="00BA6FBE" w:rsidRPr="00CF0068" w:rsidRDefault="00106018" w:rsidP="00AC1B4E">
            <w:pPr>
              <w:jc w:val="center"/>
              <w:rPr>
                <w:rFonts w:ascii="Arial" w:eastAsia="Arial" w:hAnsi="Arial" w:cs="Arial"/>
                <w:b/>
                <w:bCs/>
                <w:color w:val="000000"/>
              </w:rPr>
            </w:pPr>
            <w:r w:rsidRPr="00106018">
              <w:rPr>
                <w:rFonts w:ascii="Arial" w:eastAsia="Arial" w:hAnsi="Arial" w:cs="Arial"/>
                <w:b/>
                <w:bCs/>
                <w:color w:val="000000"/>
                <w:lang w:val="en-GB"/>
              </w:rPr>
              <w:t>202</w:t>
            </w:r>
            <w:r w:rsidR="00CD0F28">
              <w:rPr>
                <w:rFonts w:ascii="Arial" w:eastAsia="Arial" w:hAnsi="Arial" w:cs="Arial"/>
                <w:b/>
                <w:bCs/>
                <w:color w:val="000000"/>
                <w:lang w:val="en-GB"/>
              </w:rPr>
              <w:t>3</w:t>
            </w:r>
          </w:p>
        </w:tc>
      </w:tr>
      <w:tr w:rsidR="00BA6FBE" w:rsidRPr="00CF0068" w14:paraId="346AD733" w14:textId="77777777" w:rsidTr="00884EF6">
        <w:trPr>
          <w:trHeight w:val="20"/>
        </w:trPr>
        <w:tc>
          <w:tcPr>
            <w:tcW w:w="6336" w:type="dxa"/>
            <w:vAlign w:val="bottom"/>
          </w:tcPr>
          <w:p w14:paraId="49B52BD5" w14:textId="77777777" w:rsidR="00BA6FBE" w:rsidRPr="00CF0068" w:rsidRDefault="00BA6FBE" w:rsidP="00884EF6">
            <w:pPr>
              <w:ind w:left="1080"/>
              <w:jc w:val="thaiDistribute"/>
              <w:rPr>
                <w:rFonts w:ascii="Arial" w:eastAsia="Arial" w:hAnsi="Arial" w:cs="Arial"/>
                <w:color w:val="000000"/>
              </w:rPr>
            </w:pPr>
          </w:p>
        </w:tc>
        <w:tc>
          <w:tcPr>
            <w:tcW w:w="1613" w:type="dxa"/>
            <w:tcBorders>
              <w:top w:val="single" w:sz="4" w:space="0" w:color="auto"/>
            </w:tcBorders>
            <w:vAlign w:val="bottom"/>
          </w:tcPr>
          <w:p w14:paraId="465F5BC0" w14:textId="61CC8771" w:rsidR="00BA6FBE" w:rsidRPr="00CF0068" w:rsidRDefault="00BA6FBE" w:rsidP="00CF0068">
            <w:pPr>
              <w:ind w:right="-72"/>
              <w:jc w:val="right"/>
              <w:rPr>
                <w:rFonts w:ascii="Arial" w:eastAsia="Arial" w:hAnsi="Arial" w:cs="Arial"/>
                <w:b/>
                <w:bCs/>
                <w:color w:val="000000"/>
              </w:rPr>
            </w:pPr>
            <w:r w:rsidRPr="00CF0068">
              <w:rPr>
                <w:rFonts w:ascii="Arial" w:hAnsi="Arial" w:cs="Arial"/>
                <w:b/>
                <w:bCs/>
                <w:lang w:val="en-GB"/>
              </w:rPr>
              <w:t>Fair value</w:t>
            </w:r>
          </w:p>
        </w:tc>
        <w:tc>
          <w:tcPr>
            <w:tcW w:w="1613" w:type="dxa"/>
            <w:tcBorders>
              <w:top w:val="single" w:sz="4" w:space="0" w:color="auto"/>
            </w:tcBorders>
            <w:vAlign w:val="bottom"/>
          </w:tcPr>
          <w:p w14:paraId="7E74DA7B" w14:textId="77777777" w:rsidR="00BA6FBE" w:rsidRPr="00CF0068" w:rsidRDefault="00BA6FBE" w:rsidP="00CF0068">
            <w:pPr>
              <w:ind w:right="-72"/>
              <w:jc w:val="right"/>
              <w:rPr>
                <w:rFonts w:ascii="Arial" w:hAnsi="Arial" w:cs="Arial"/>
                <w:b/>
                <w:bCs/>
                <w:lang w:val="en-GB"/>
              </w:rPr>
            </w:pPr>
            <w:r w:rsidRPr="00CF0068">
              <w:rPr>
                <w:rFonts w:ascii="Arial" w:hAnsi="Arial" w:cs="Arial"/>
                <w:b/>
                <w:bCs/>
                <w:lang w:val="en-GB"/>
              </w:rPr>
              <w:t>Expected</w:t>
            </w:r>
          </w:p>
          <w:p w14:paraId="14D4B2EA" w14:textId="77777777" w:rsidR="00F70B74" w:rsidRDefault="00BA6FBE" w:rsidP="00CF0068">
            <w:pPr>
              <w:ind w:right="-72"/>
              <w:jc w:val="right"/>
              <w:rPr>
                <w:rFonts w:ascii="Arial" w:hAnsi="Arial" w:cs="Arial"/>
                <w:b/>
                <w:bCs/>
                <w:lang w:val="en-GB"/>
              </w:rPr>
            </w:pPr>
            <w:r w:rsidRPr="00CF0068">
              <w:rPr>
                <w:rFonts w:ascii="Arial" w:hAnsi="Arial" w:cs="Arial"/>
                <w:b/>
                <w:bCs/>
                <w:lang w:val="en-GB"/>
              </w:rPr>
              <w:t xml:space="preserve">credit loss </w:t>
            </w:r>
          </w:p>
          <w:p w14:paraId="3E0BC6D4" w14:textId="77777777" w:rsidR="00F70B74" w:rsidRDefault="00BA6FBE" w:rsidP="00CF0068">
            <w:pPr>
              <w:ind w:right="-72"/>
              <w:jc w:val="right"/>
              <w:rPr>
                <w:rFonts w:ascii="Arial" w:hAnsi="Arial" w:cs="Arial"/>
                <w:b/>
                <w:bCs/>
                <w:lang w:val="en-GB"/>
              </w:rPr>
            </w:pPr>
            <w:r w:rsidRPr="00CF0068">
              <w:rPr>
                <w:rFonts w:ascii="Arial" w:hAnsi="Arial" w:cs="Arial"/>
                <w:b/>
                <w:bCs/>
                <w:lang w:val="en-GB"/>
              </w:rPr>
              <w:t>recognised</w:t>
            </w:r>
          </w:p>
          <w:p w14:paraId="1404AFD7" w14:textId="3D0244A9" w:rsidR="00F70B74" w:rsidRDefault="00BA6FBE" w:rsidP="00F70B74">
            <w:pPr>
              <w:ind w:right="-72"/>
              <w:jc w:val="right"/>
              <w:rPr>
                <w:rFonts w:ascii="Arial" w:hAnsi="Arial" w:cs="Arial"/>
                <w:b/>
                <w:bCs/>
                <w:lang w:val="en-GB"/>
              </w:rPr>
            </w:pPr>
            <w:r w:rsidRPr="00CF0068">
              <w:rPr>
                <w:rFonts w:ascii="Arial" w:hAnsi="Arial" w:cs="Arial"/>
                <w:b/>
                <w:bCs/>
                <w:lang w:val="en-GB"/>
              </w:rPr>
              <w:t xml:space="preserve"> in other </w:t>
            </w:r>
          </w:p>
          <w:p w14:paraId="66646733" w14:textId="77777777" w:rsidR="00F70B74" w:rsidRDefault="00BA6FBE" w:rsidP="00CF0068">
            <w:pPr>
              <w:ind w:right="-72"/>
              <w:jc w:val="right"/>
              <w:rPr>
                <w:rFonts w:ascii="Arial" w:hAnsi="Arial" w:cs="Arial"/>
                <w:b/>
                <w:bCs/>
                <w:lang w:val="en-GB"/>
              </w:rPr>
            </w:pPr>
            <w:r w:rsidRPr="00CF0068">
              <w:rPr>
                <w:rFonts w:ascii="Arial" w:hAnsi="Arial" w:cs="Arial"/>
                <w:b/>
                <w:bCs/>
                <w:lang w:val="en-GB"/>
              </w:rPr>
              <w:t>comprehensive</w:t>
            </w:r>
          </w:p>
          <w:p w14:paraId="534FB8A1" w14:textId="12DA93CA" w:rsidR="00BA6FBE" w:rsidRPr="00CF0068" w:rsidRDefault="00BA6FBE" w:rsidP="00CF0068">
            <w:pPr>
              <w:ind w:right="-72"/>
              <w:jc w:val="right"/>
              <w:rPr>
                <w:rFonts w:ascii="Arial" w:eastAsia="Arial" w:hAnsi="Arial" w:cs="Arial"/>
                <w:b/>
                <w:bCs/>
                <w:color w:val="000000"/>
              </w:rPr>
            </w:pPr>
            <w:r w:rsidRPr="00CF0068">
              <w:rPr>
                <w:rFonts w:ascii="Arial" w:hAnsi="Arial" w:cs="Arial"/>
                <w:b/>
                <w:bCs/>
                <w:lang w:val="en-GB"/>
              </w:rPr>
              <w:t xml:space="preserve"> income</w:t>
            </w:r>
          </w:p>
        </w:tc>
      </w:tr>
      <w:tr w:rsidR="00BA6FBE" w:rsidRPr="00CF0068" w14:paraId="3EAB4875" w14:textId="77777777" w:rsidTr="00884EF6">
        <w:trPr>
          <w:trHeight w:val="20"/>
        </w:trPr>
        <w:tc>
          <w:tcPr>
            <w:tcW w:w="6336" w:type="dxa"/>
            <w:vAlign w:val="bottom"/>
          </w:tcPr>
          <w:p w14:paraId="68F2E43D" w14:textId="77777777" w:rsidR="00BA6FBE" w:rsidRPr="00CF0068" w:rsidRDefault="00BA6FBE" w:rsidP="00884EF6">
            <w:pPr>
              <w:ind w:left="1080"/>
              <w:jc w:val="thaiDistribute"/>
              <w:rPr>
                <w:rFonts w:ascii="Arial" w:eastAsia="Arial" w:hAnsi="Arial" w:cs="Arial"/>
                <w:color w:val="000000"/>
              </w:rPr>
            </w:pPr>
          </w:p>
        </w:tc>
        <w:tc>
          <w:tcPr>
            <w:tcW w:w="1613" w:type="dxa"/>
            <w:tcBorders>
              <w:bottom w:val="single" w:sz="4" w:space="0" w:color="auto"/>
            </w:tcBorders>
            <w:vAlign w:val="bottom"/>
          </w:tcPr>
          <w:p w14:paraId="492AD7C5" w14:textId="77777777" w:rsidR="00BA6FBE" w:rsidRPr="00CF0068" w:rsidRDefault="00BA6FB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c>
          <w:tcPr>
            <w:tcW w:w="1613" w:type="dxa"/>
            <w:tcBorders>
              <w:bottom w:val="single" w:sz="4" w:space="0" w:color="auto"/>
            </w:tcBorders>
            <w:vAlign w:val="bottom"/>
          </w:tcPr>
          <w:p w14:paraId="0BA471B8" w14:textId="77777777" w:rsidR="00BA6FBE" w:rsidRPr="00CF0068" w:rsidRDefault="00BA6FBE" w:rsidP="00CF0068">
            <w:pPr>
              <w:ind w:right="-72"/>
              <w:jc w:val="right"/>
              <w:rPr>
                <w:rFonts w:ascii="Arial" w:eastAsia="Arial" w:hAnsi="Arial" w:cs="Arial"/>
                <w:b/>
                <w:bCs/>
                <w:color w:val="000000"/>
              </w:rPr>
            </w:pPr>
            <w:r w:rsidRPr="00CF0068">
              <w:rPr>
                <w:rFonts w:ascii="Arial" w:eastAsia="Arial" w:hAnsi="Arial" w:cs="Arial"/>
                <w:b/>
                <w:bCs/>
                <w:color w:val="000000"/>
              </w:rPr>
              <w:t>Thousand Baht</w:t>
            </w:r>
          </w:p>
        </w:tc>
      </w:tr>
      <w:tr w:rsidR="00BA6FBE" w:rsidRPr="00CF0068" w14:paraId="3ADF5624" w14:textId="77777777" w:rsidTr="00884EF6">
        <w:trPr>
          <w:trHeight w:val="20"/>
        </w:trPr>
        <w:tc>
          <w:tcPr>
            <w:tcW w:w="6336" w:type="dxa"/>
          </w:tcPr>
          <w:p w14:paraId="4C077536" w14:textId="77777777" w:rsidR="00BA6FBE" w:rsidRPr="00CF0068" w:rsidRDefault="00BA6FBE" w:rsidP="00884EF6">
            <w:pPr>
              <w:ind w:left="1080"/>
              <w:jc w:val="thaiDistribute"/>
              <w:rPr>
                <w:rFonts w:ascii="Arial" w:eastAsia="Arial" w:hAnsi="Arial" w:cs="Arial"/>
                <w:color w:val="000000"/>
              </w:rPr>
            </w:pPr>
          </w:p>
        </w:tc>
        <w:tc>
          <w:tcPr>
            <w:tcW w:w="1613" w:type="dxa"/>
            <w:tcBorders>
              <w:top w:val="single" w:sz="4" w:space="0" w:color="auto"/>
            </w:tcBorders>
            <w:shd w:val="clear" w:color="auto" w:fill="FAFAFA"/>
          </w:tcPr>
          <w:p w14:paraId="5528881C" w14:textId="77777777" w:rsidR="00BA6FBE" w:rsidRPr="00CF0068" w:rsidRDefault="00BA6FBE" w:rsidP="00CF0068">
            <w:pPr>
              <w:ind w:right="-72"/>
              <w:jc w:val="right"/>
              <w:rPr>
                <w:rFonts w:ascii="Arial" w:eastAsia="Arial" w:hAnsi="Arial" w:cs="Arial"/>
                <w:color w:val="000000"/>
              </w:rPr>
            </w:pPr>
          </w:p>
        </w:tc>
        <w:tc>
          <w:tcPr>
            <w:tcW w:w="1613" w:type="dxa"/>
            <w:tcBorders>
              <w:top w:val="single" w:sz="4" w:space="0" w:color="auto"/>
            </w:tcBorders>
            <w:shd w:val="clear" w:color="auto" w:fill="FAFAFA"/>
          </w:tcPr>
          <w:p w14:paraId="0EFA7ECE" w14:textId="77777777" w:rsidR="00BA6FBE" w:rsidRPr="00CF0068" w:rsidRDefault="00BA6FBE" w:rsidP="00CF0068">
            <w:pPr>
              <w:ind w:right="-72"/>
              <w:jc w:val="right"/>
              <w:rPr>
                <w:rFonts w:ascii="Arial" w:eastAsia="Arial" w:hAnsi="Arial" w:cs="Arial"/>
                <w:color w:val="000000"/>
              </w:rPr>
            </w:pPr>
          </w:p>
        </w:tc>
      </w:tr>
      <w:tr w:rsidR="00FC14C7" w:rsidRPr="00CF0068" w14:paraId="7EFB324E" w14:textId="77777777" w:rsidTr="00884EF6">
        <w:trPr>
          <w:trHeight w:val="20"/>
        </w:trPr>
        <w:tc>
          <w:tcPr>
            <w:tcW w:w="6336" w:type="dxa"/>
          </w:tcPr>
          <w:p w14:paraId="45CE5BD1" w14:textId="77777777" w:rsidR="00FC14C7" w:rsidRPr="00CF0068" w:rsidRDefault="00FC14C7" w:rsidP="00884EF6">
            <w:pPr>
              <w:ind w:left="1080"/>
              <w:jc w:val="thaiDistribute"/>
              <w:rPr>
                <w:rFonts w:ascii="Arial" w:eastAsia="Arial" w:hAnsi="Arial" w:cs="Arial"/>
                <w:color w:val="000000"/>
              </w:rPr>
            </w:pPr>
            <w:r w:rsidRPr="00CF0068">
              <w:rPr>
                <w:rFonts w:ascii="Arial" w:eastAsia="Arial" w:hAnsi="Arial" w:cs="Arial"/>
                <w:color w:val="000000"/>
              </w:rPr>
              <w:t xml:space="preserve">Investments in debt securities which credit risk </w:t>
            </w:r>
          </w:p>
          <w:p w14:paraId="24F86A7D" w14:textId="4FDC16C9" w:rsidR="00FC14C7" w:rsidRPr="00CF0068" w:rsidRDefault="00FC14C7" w:rsidP="00884EF6">
            <w:pPr>
              <w:ind w:left="1080"/>
              <w:jc w:val="thaiDistribute"/>
              <w:rPr>
                <w:rFonts w:ascii="Arial" w:eastAsia="Arial" w:hAnsi="Arial" w:cs="Arial"/>
                <w:color w:val="000000"/>
              </w:rPr>
            </w:pPr>
            <w:r w:rsidRPr="00CF0068">
              <w:rPr>
                <w:rFonts w:ascii="Arial" w:eastAsia="Arial" w:hAnsi="Arial" w:cs="Arial"/>
                <w:color w:val="000000"/>
              </w:rPr>
              <w:t xml:space="preserve">   has not significantly increased (Stage </w:t>
            </w:r>
            <w:r w:rsidRPr="00106018">
              <w:rPr>
                <w:rFonts w:ascii="Arial" w:eastAsia="Arial" w:hAnsi="Arial" w:cs="Arial"/>
                <w:color w:val="000000"/>
                <w:lang w:val="en-GB"/>
              </w:rPr>
              <w:t>1</w:t>
            </w:r>
            <w:r w:rsidRPr="00CF0068">
              <w:rPr>
                <w:rFonts w:ascii="Arial" w:eastAsia="Arial" w:hAnsi="Arial" w:cs="Arial"/>
                <w:color w:val="000000"/>
              </w:rPr>
              <w:t xml:space="preserve">) </w:t>
            </w:r>
          </w:p>
        </w:tc>
        <w:tc>
          <w:tcPr>
            <w:tcW w:w="1613" w:type="dxa"/>
            <w:shd w:val="clear" w:color="auto" w:fill="FAFAFA"/>
            <w:vAlign w:val="bottom"/>
          </w:tcPr>
          <w:p w14:paraId="6919F4DB" w14:textId="2A6B4470"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872,268</w:t>
            </w:r>
          </w:p>
        </w:tc>
        <w:tc>
          <w:tcPr>
            <w:tcW w:w="1613" w:type="dxa"/>
            <w:shd w:val="clear" w:color="auto" w:fill="FAFAFA"/>
            <w:vAlign w:val="bottom"/>
          </w:tcPr>
          <w:p w14:paraId="23D35F49" w14:textId="702D3FBF"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(9)</w:t>
            </w:r>
          </w:p>
        </w:tc>
      </w:tr>
      <w:tr w:rsidR="00FC14C7" w:rsidRPr="00CF0068" w14:paraId="54721A27" w14:textId="77777777" w:rsidTr="00884EF6">
        <w:trPr>
          <w:trHeight w:val="20"/>
        </w:trPr>
        <w:tc>
          <w:tcPr>
            <w:tcW w:w="6336" w:type="dxa"/>
          </w:tcPr>
          <w:p w14:paraId="18336734" w14:textId="77777777" w:rsidR="00FC14C7" w:rsidRPr="00CF0068" w:rsidRDefault="00FC14C7" w:rsidP="00884EF6">
            <w:pPr>
              <w:ind w:left="1080"/>
              <w:jc w:val="thaiDistribute"/>
              <w:rPr>
                <w:rFonts w:ascii="Arial" w:eastAsia="Arial" w:hAnsi="Arial" w:cs="Arial"/>
                <w:color w:val="000000"/>
              </w:rPr>
            </w:pPr>
            <w:r w:rsidRPr="00CF0068">
              <w:rPr>
                <w:rFonts w:ascii="Arial" w:eastAsia="Arial" w:hAnsi="Arial" w:cs="Arial"/>
                <w:color w:val="000000"/>
              </w:rPr>
              <w:t xml:space="preserve">Investments in debt securities which credit risk </w:t>
            </w:r>
          </w:p>
          <w:p w14:paraId="1399E3A8" w14:textId="5639EF8B" w:rsidR="00FC14C7" w:rsidRPr="00CF0068" w:rsidRDefault="00FC14C7" w:rsidP="00884EF6">
            <w:pPr>
              <w:ind w:left="1080"/>
              <w:jc w:val="thaiDistribute"/>
              <w:rPr>
                <w:rFonts w:ascii="Arial" w:eastAsia="Arial" w:hAnsi="Arial" w:cs="Arial"/>
                <w:color w:val="000000"/>
              </w:rPr>
            </w:pPr>
            <w:r w:rsidRPr="00CF0068">
              <w:rPr>
                <w:rFonts w:ascii="Arial" w:eastAsia="Arial" w:hAnsi="Arial" w:cs="Arial"/>
                <w:color w:val="000000"/>
              </w:rPr>
              <w:t xml:space="preserve">   has significantly increased (Stage </w:t>
            </w:r>
            <w:r w:rsidRPr="00106018">
              <w:rPr>
                <w:rFonts w:ascii="Arial" w:eastAsia="Arial" w:hAnsi="Arial" w:cs="Arial"/>
                <w:color w:val="000000"/>
                <w:lang w:val="en-GB"/>
              </w:rPr>
              <w:t>2</w:t>
            </w:r>
            <w:r w:rsidRPr="00CF0068">
              <w:rPr>
                <w:rFonts w:ascii="Arial" w:eastAsia="Arial" w:hAnsi="Arial" w:cs="Arial"/>
                <w:color w:val="000000"/>
              </w:rPr>
              <w:t>)</w:t>
            </w:r>
          </w:p>
        </w:tc>
        <w:tc>
          <w:tcPr>
            <w:tcW w:w="1613" w:type="dxa"/>
            <w:shd w:val="clear" w:color="auto" w:fill="FAFAFA"/>
            <w:vAlign w:val="bottom"/>
          </w:tcPr>
          <w:p w14:paraId="11BF6512" w14:textId="12F37208"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w:t>
            </w:r>
          </w:p>
        </w:tc>
        <w:tc>
          <w:tcPr>
            <w:tcW w:w="1613" w:type="dxa"/>
            <w:shd w:val="clear" w:color="auto" w:fill="FAFAFA"/>
            <w:vAlign w:val="bottom"/>
          </w:tcPr>
          <w:p w14:paraId="7695307D" w14:textId="206A6943"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w:t>
            </w:r>
          </w:p>
        </w:tc>
      </w:tr>
      <w:tr w:rsidR="00FC14C7" w:rsidRPr="00CF0068" w14:paraId="0CFA6AE5" w14:textId="77777777" w:rsidTr="00884EF6">
        <w:trPr>
          <w:trHeight w:val="20"/>
        </w:trPr>
        <w:tc>
          <w:tcPr>
            <w:tcW w:w="6336" w:type="dxa"/>
          </w:tcPr>
          <w:p w14:paraId="48A78CD2" w14:textId="77777777" w:rsidR="00FC14C7" w:rsidRPr="00CF0068" w:rsidRDefault="00FC14C7" w:rsidP="00884EF6">
            <w:pPr>
              <w:ind w:left="1080"/>
              <w:jc w:val="thaiDistribute"/>
              <w:rPr>
                <w:rFonts w:ascii="Arial" w:eastAsia="Arial" w:hAnsi="Arial" w:cs="Arial"/>
                <w:color w:val="000000"/>
              </w:rPr>
            </w:pPr>
            <w:r w:rsidRPr="00CF0068">
              <w:rPr>
                <w:rFonts w:ascii="Arial" w:eastAsia="Arial" w:hAnsi="Arial" w:cs="Arial"/>
                <w:color w:val="000000"/>
              </w:rPr>
              <w:t>Credit-impaired investments in debt securities</w:t>
            </w:r>
          </w:p>
          <w:p w14:paraId="2ABE135D" w14:textId="13772E8A" w:rsidR="00FC14C7" w:rsidRPr="00CF0068" w:rsidRDefault="00FC14C7" w:rsidP="00884EF6">
            <w:pPr>
              <w:ind w:left="1080"/>
              <w:jc w:val="thaiDistribute"/>
              <w:rPr>
                <w:rFonts w:ascii="Arial" w:eastAsia="Arial" w:hAnsi="Arial" w:cs="Arial"/>
                <w:color w:val="000000"/>
              </w:rPr>
            </w:pPr>
            <w:r w:rsidRPr="00CF0068">
              <w:rPr>
                <w:rFonts w:ascii="Arial" w:eastAsia="Arial" w:hAnsi="Arial" w:cs="Arial"/>
                <w:color w:val="000000"/>
              </w:rPr>
              <w:t xml:space="preserve">   (Stage </w:t>
            </w:r>
            <w:r w:rsidRPr="00106018">
              <w:rPr>
                <w:rFonts w:ascii="Arial" w:eastAsia="Arial" w:hAnsi="Arial" w:cs="Arial"/>
                <w:color w:val="000000"/>
                <w:lang w:val="en-GB"/>
              </w:rPr>
              <w:t>3</w:t>
            </w:r>
            <w:r w:rsidRPr="00CF0068">
              <w:rPr>
                <w:rFonts w:ascii="Arial" w:eastAsia="Arial" w:hAnsi="Arial" w:cs="Arial"/>
                <w:color w:val="000000"/>
              </w:rPr>
              <w:t>)</w:t>
            </w:r>
          </w:p>
        </w:tc>
        <w:tc>
          <w:tcPr>
            <w:tcW w:w="1613" w:type="dxa"/>
            <w:tcBorders>
              <w:top w:val="nil"/>
              <w:left w:val="nil"/>
              <w:bottom w:val="single" w:sz="4" w:space="0" w:color="auto"/>
              <w:right w:val="nil"/>
            </w:tcBorders>
            <w:shd w:val="clear" w:color="auto" w:fill="FAFAFA"/>
            <w:vAlign w:val="center"/>
          </w:tcPr>
          <w:p w14:paraId="58F99234" w14:textId="2D54E657"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w:t>
            </w:r>
          </w:p>
        </w:tc>
        <w:tc>
          <w:tcPr>
            <w:tcW w:w="1613" w:type="dxa"/>
            <w:tcBorders>
              <w:top w:val="nil"/>
              <w:left w:val="nil"/>
              <w:bottom w:val="single" w:sz="4" w:space="0" w:color="auto"/>
              <w:right w:val="nil"/>
            </w:tcBorders>
            <w:shd w:val="clear" w:color="auto" w:fill="FAFAFA"/>
            <w:vAlign w:val="center"/>
          </w:tcPr>
          <w:p w14:paraId="796AB04D" w14:textId="2D155785"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w:t>
            </w:r>
          </w:p>
        </w:tc>
      </w:tr>
      <w:tr w:rsidR="00414E98" w:rsidRPr="00CF0068" w14:paraId="7C3E76E6" w14:textId="77777777" w:rsidTr="00884EF6">
        <w:trPr>
          <w:trHeight w:val="20"/>
        </w:trPr>
        <w:tc>
          <w:tcPr>
            <w:tcW w:w="6336" w:type="dxa"/>
          </w:tcPr>
          <w:p w14:paraId="1B2B3162" w14:textId="7E72CEAF" w:rsidR="00414E98" w:rsidRPr="00CF0068" w:rsidRDefault="00414E98" w:rsidP="00884EF6">
            <w:pPr>
              <w:ind w:left="1080"/>
              <w:jc w:val="thaiDistribute"/>
              <w:rPr>
                <w:rFonts w:ascii="Arial" w:eastAsia="Arial" w:hAnsi="Arial" w:cs="Arial"/>
                <w:color w:val="000000"/>
              </w:rPr>
            </w:pPr>
          </w:p>
        </w:tc>
        <w:tc>
          <w:tcPr>
            <w:tcW w:w="1613" w:type="dxa"/>
            <w:tcBorders>
              <w:top w:val="single" w:sz="4" w:space="0" w:color="auto"/>
            </w:tcBorders>
            <w:shd w:val="clear" w:color="auto" w:fill="FAFAFA"/>
            <w:vAlign w:val="bottom"/>
          </w:tcPr>
          <w:p w14:paraId="63124727" w14:textId="77777777" w:rsidR="00414E98" w:rsidRPr="00FC14C7" w:rsidRDefault="00414E98" w:rsidP="00CF0068">
            <w:pPr>
              <w:ind w:right="-72"/>
              <w:jc w:val="right"/>
              <w:rPr>
                <w:rFonts w:ascii="Arial" w:eastAsia="Arial" w:hAnsi="Arial" w:cs="Arial"/>
                <w:color w:val="000000"/>
              </w:rPr>
            </w:pPr>
          </w:p>
        </w:tc>
        <w:tc>
          <w:tcPr>
            <w:tcW w:w="1613" w:type="dxa"/>
            <w:tcBorders>
              <w:top w:val="single" w:sz="4" w:space="0" w:color="auto"/>
            </w:tcBorders>
            <w:shd w:val="clear" w:color="auto" w:fill="FAFAFA"/>
            <w:vAlign w:val="bottom"/>
          </w:tcPr>
          <w:p w14:paraId="4F40991B" w14:textId="24A8E556" w:rsidR="00414E98" w:rsidRPr="00FC14C7" w:rsidRDefault="00414E98" w:rsidP="00CF0068">
            <w:pPr>
              <w:ind w:right="-72"/>
              <w:jc w:val="right"/>
              <w:rPr>
                <w:rFonts w:ascii="Arial" w:eastAsia="Arial" w:hAnsi="Arial" w:cs="Arial"/>
                <w:color w:val="000000"/>
              </w:rPr>
            </w:pPr>
          </w:p>
        </w:tc>
      </w:tr>
      <w:tr w:rsidR="00FC14C7" w:rsidRPr="00CF0068" w14:paraId="7F126D5B" w14:textId="77777777" w:rsidTr="00884EF6">
        <w:trPr>
          <w:trHeight w:val="20"/>
        </w:trPr>
        <w:tc>
          <w:tcPr>
            <w:tcW w:w="6336" w:type="dxa"/>
          </w:tcPr>
          <w:p w14:paraId="09DE0DF2" w14:textId="402F3A70" w:rsidR="00FC14C7" w:rsidRPr="00CF0068" w:rsidRDefault="00FC14C7" w:rsidP="00884EF6">
            <w:pPr>
              <w:ind w:left="1080"/>
              <w:jc w:val="thaiDistribute"/>
              <w:rPr>
                <w:rFonts w:ascii="Arial" w:eastAsia="Arial" w:hAnsi="Arial" w:cs="Arial"/>
                <w:b/>
                <w:bCs/>
                <w:color w:val="000000"/>
              </w:rPr>
            </w:pPr>
            <w:r w:rsidRPr="00CF0068">
              <w:rPr>
                <w:rFonts w:ascii="Arial" w:eastAsia="Arial" w:hAnsi="Arial" w:cs="Arial"/>
                <w:b/>
                <w:bCs/>
                <w:color w:val="000000"/>
              </w:rPr>
              <w:t>Total</w:t>
            </w:r>
          </w:p>
        </w:tc>
        <w:tc>
          <w:tcPr>
            <w:tcW w:w="1613" w:type="dxa"/>
            <w:tcBorders>
              <w:bottom w:val="single" w:sz="4" w:space="0" w:color="auto"/>
            </w:tcBorders>
            <w:shd w:val="clear" w:color="auto" w:fill="FAFAFA"/>
            <w:vAlign w:val="center"/>
          </w:tcPr>
          <w:p w14:paraId="26C9AF0B" w14:textId="4EFD4C18"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872,268</w:t>
            </w:r>
          </w:p>
        </w:tc>
        <w:tc>
          <w:tcPr>
            <w:tcW w:w="1613" w:type="dxa"/>
            <w:tcBorders>
              <w:bottom w:val="single" w:sz="4" w:space="0" w:color="auto"/>
            </w:tcBorders>
            <w:shd w:val="clear" w:color="auto" w:fill="FAFAFA"/>
            <w:vAlign w:val="center"/>
          </w:tcPr>
          <w:p w14:paraId="224D0054" w14:textId="665D1500" w:rsidR="00FC14C7" w:rsidRPr="00FC14C7" w:rsidRDefault="00FC14C7" w:rsidP="00FC14C7">
            <w:pPr>
              <w:ind w:right="-72"/>
              <w:jc w:val="right"/>
              <w:rPr>
                <w:rFonts w:ascii="Arial" w:eastAsia="Arial" w:hAnsi="Arial" w:cs="Arial"/>
                <w:color w:val="000000"/>
              </w:rPr>
            </w:pPr>
            <w:r w:rsidRPr="00FC14C7">
              <w:rPr>
                <w:rFonts w:ascii="Arial" w:hAnsi="Arial" w:cs="Arial"/>
                <w:color w:val="000000" w:themeColor="text1"/>
                <w:lang w:val="en-GB"/>
              </w:rPr>
              <w:t>(9)</w:t>
            </w:r>
          </w:p>
        </w:tc>
      </w:tr>
    </w:tbl>
    <w:p w14:paraId="566346A0" w14:textId="01203734" w:rsidR="003C36F0" w:rsidRDefault="003C36F0" w:rsidP="00AC1B4E">
      <w:pPr>
        <w:rPr>
          <w:rFonts w:ascii="Arial" w:hAnsi="Arial" w:cs="Arial"/>
          <w:lang w:val="en-GB"/>
        </w:rPr>
      </w:pPr>
    </w:p>
    <w:p w14:paraId="4BF2868E" w14:textId="77777777" w:rsidR="003C36F0" w:rsidRDefault="003C36F0">
      <w:pPr>
        <w:rPr>
          <w:rFonts w:ascii="Arial" w:hAnsi="Arial" w:cs="Arial"/>
          <w:lang w:val="en-GB"/>
        </w:rPr>
      </w:pPr>
      <w:r>
        <w:rPr>
          <w:rFonts w:ascii="Arial" w:hAnsi="Arial" w:cs="Arial"/>
          <w:lang w:val="en-GB"/>
        </w:rPr>
        <w:br w:type="page"/>
      </w:r>
    </w:p>
    <w:tbl>
      <w:tblPr>
        <w:tblStyle w:val="TableGrid"/>
        <w:tblW w:w="9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36"/>
        <w:gridCol w:w="1613"/>
        <w:gridCol w:w="1613"/>
      </w:tblGrid>
      <w:tr w:rsidR="00CD0F28" w:rsidRPr="00CF0068" w14:paraId="25253F53" w14:textId="77777777" w:rsidTr="00884EF6">
        <w:tc>
          <w:tcPr>
            <w:tcW w:w="6336" w:type="dxa"/>
            <w:vAlign w:val="bottom"/>
          </w:tcPr>
          <w:p w14:paraId="54755369" w14:textId="77777777" w:rsidR="00CD0F28" w:rsidRPr="00CF0068" w:rsidRDefault="00CD0F28" w:rsidP="00884EF6">
            <w:pPr>
              <w:ind w:left="1080"/>
              <w:jc w:val="thaiDistribute"/>
              <w:rPr>
                <w:rFonts w:ascii="Arial" w:eastAsia="Arial" w:hAnsi="Arial" w:cs="Arial"/>
                <w:color w:val="000000"/>
              </w:rPr>
            </w:pPr>
          </w:p>
        </w:tc>
        <w:tc>
          <w:tcPr>
            <w:tcW w:w="3226" w:type="dxa"/>
            <w:gridSpan w:val="2"/>
            <w:tcBorders>
              <w:top w:val="single" w:sz="4" w:space="0" w:color="auto"/>
              <w:bottom w:val="single" w:sz="4" w:space="0" w:color="auto"/>
            </w:tcBorders>
            <w:vAlign w:val="bottom"/>
          </w:tcPr>
          <w:p w14:paraId="340DD124" w14:textId="77777777" w:rsidR="00CD0F28" w:rsidRPr="00CF0068" w:rsidRDefault="00CD0F28" w:rsidP="007C7C40">
            <w:pPr>
              <w:pStyle w:val="a"/>
              <w:ind w:right="-72"/>
              <w:jc w:val="center"/>
              <w:rPr>
                <w:rFonts w:cs="Arial"/>
                <w:b/>
                <w:bCs/>
                <w:sz w:val="20"/>
                <w:szCs w:val="20"/>
              </w:rPr>
            </w:pPr>
            <w:r w:rsidRPr="00CF0068">
              <w:rPr>
                <w:rFonts w:cs="Arial"/>
                <w:b/>
                <w:bCs/>
                <w:sz w:val="20"/>
                <w:szCs w:val="20"/>
              </w:rPr>
              <w:t>Separate</w:t>
            </w:r>
          </w:p>
          <w:p w14:paraId="111D1E6F" w14:textId="77777777" w:rsidR="00CD0F28" w:rsidRPr="00CF0068" w:rsidRDefault="00CD0F28" w:rsidP="007C7C40">
            <w:pPr>
              <w:pStyle w:val="a"/>
              <w:ind w:right="-72"/>
              <w:jc w:val="center"/>
              <w:rPr>
                <w:rFonts w:cs="Arial"/>
                <w:b/>
                <w:bCs/>
                <w:sz w:val="20"/>
                <w:szCs w:val="20"/>
              </w:rPr>
            </w:pPr>
            <w:r w:rsidRPr="00CF0068">
              <w:rPr>
                <w:rFonts w:cs="Arial"/>
                <w:b/>
                <w:bCs/>
                <w:sz w:val="20"/>
                <w:szCs w:val="20"/>
              </w:rPr>
              <w:t>financial statements</w:t>
            </w:r>
          </w:p>
        </w:tc>
      </w:tr>
      <w:tr w:rsidR="00CD0F28" w:rsidRPr="00CF0068" w14:paraId="27994823" w14:textId="77777777" w:rsidTr="00884EF6">
        <w:tc>
          <w:tcPr>
            <w:tcW w:w="6336" w:type="dxa"/>
            <w:vAlign w:val="bottom"/>
          </w:tcPr>
          <w:p w14:paraId="20FB1312" w14:textId="77777777" w:rsidR="00CD0F28" w:rsidRPr="00CF0068" w:rsidRDefault="00CD0F28" w:rsidP="00884EF6">
            <w:pPr>
              <w:ind w:left="1080"/>
              <w:jc w:val="thaiDistribute"/>
              <w:rPr>
                <w:rFonts w:ascii="Arial" w:eastAsia="Arial" w:hAnsi="Arial" w:cs="Arial"/>
                <w:color w:val="000000"/>
              </w:rPr>
            </w:pPr>
          </w:p>
        </w:tc>
        <w:tc>
          <w:tcPr>
            <w:tcW w:w="3226" w:type="dxa"/>
            <w:gridSpan w:val="2"/>
            <w:tcBorders>
              <w:top w:val="single" w:sz="4" w:space="0" w:color="auto"/>
            </w:tcBorders>
            <w:vAlign w:val="bottom"/>
          </w:tcPr>
          <w:p w14:paraId="5B174AB1" w14:textId="77777777" w:rsidR="00CD0F28" w:rsidRPr="00CF0068" w:rsidRDefault="00CD0F28" w:rsidP="007C7C40">
            <w:pPr>
              <w:jc w:val="center"/>
              <w:rPr>
                <w:rFonts w:ascii="Arial" w:eastAsia="Arial" w:hAnsi="Arial" w:cs="Arial"/>
                <w:b/>
                <w:bCs/>
                <w:color w:val="000000"/>
              </w:rPr>
            </w:pPr>
            <w:r w:rsidRPr="00106018">
              <w:rPr>
                <w:rFonts w:ascii="Arial" w:eastAsia="Arial" w:hAnsi="Arial" w:cs="Arial"/>
                <w:b/>
                <w:bCs/>
                <w:color w:val="000000"/>
                <w:lang w:val="en-GB"/>
              </w:rPr>
              <w:t>2022</w:t>
            </w:r>
          </w:p>
        </w:tc>
      </w:tr>
      <w:tr w:rsidR="005B72F6" w:rsidRPr="00CF0068" w14:paraId="4B3D88D9" w14:textId="77777777" w:rsidTr="00884EF6">
        <w:tc>
          <w:tcPr>
            <w:tcW w:w="6336" w:type="dxa"/>
            <w:vAlign w:val="bottom"/>
          </w:tcPr>
          <w:p w14:paraId="3E712668" w14:textId="77777777" w:rsidR="005B72F6" w:rsidRPr="00CF0068" w:rsidRDefault="005B72F6" w:rsidP="00884EF6">
            <w:pPr>
              <w:ind w:left="1080"/>
              <w:jc w:val="thaiDistribute"/>
              <w:rPr>
                <w:rFonts w:ascii="Arial" w:eastAsia="Arial" w:hAnsi="Arial" w:cs="Arial"/>
                <w:color w:val="000000"/>
              </w:rPr>
            </w:pPr>
          </w:p>
        </w:tc>
        <w:tc>
          <w:tcPr>
            <w:tcW w:w="1613" w:type="dxa"/>
            <w:tcBorders>
              <w:top w:val="single" w:sz="4" w:space="0" w:color="auto"/>
            </w:tcBorders>
            <w:vAlign w:val="bottom"/>
          </w:tcPr>
          <w:p w14:paraId="15DB2665" w14:textId="77777777" w:rsidR="005B72F6" w:rsidRPr="00CF0068" w:rsidRDefault="005B72F6" w:rsidP="005B72F6">
            <w:pPr>
              <w:ind w:right="-72"/>
              <w:jc w:val="right"/>
              <w:rPr>
                <w:rFonts w:ascii="Arial" w:eastAsia="Arial" w:hAnsi="Arial" w:cs="Arial"/>
                <w:b/>
                <w:bCs/>
                <w:color w:val="000000"/>
              </w:rPr>
            </w:pPr>
            <w:r w:rsidRPr="00CF0068">
              <w:rPr>
                <w:rFonts w:ascii="Arial" w:hAnsi="Arial" w:cs="Arial"/>
                <w:b/>
                <w:bCs/>
                <w:lang w:val="en-GB"/>
              </w:rPr>
              <w:t>Fair value</w:t>
            </w:r>
          </w:p>
        </w:tc>
        <w:tc>
          <w:tcPr>
            <w:tcW w:w="1613" w:type="dxa"/>
            <w:tcBorders>
              <w:top w:val="single" w:sz="4" w:space="0" w:color="auto"/>
            </w:tcBorders>
            <w:vAlign w:val="bottom"/>
          </w:tcPr>
          <w:p w14:paraId="23ED9DD2" w14:textId="77777777" w:rsidR="005B72F6" w:rsidRPr="00CF0068" w:rsidRDefault="005B72F6" w:rsidP="005B72F6">
            <w:pPr>
              <w:ind w:right="-72"/>
              <w:jc w:val="right"/>
              <w:rPr>
                <w:rFonts w:ascii="Arial" w:hAnsi="Arial" w:cs="Arial"/>
                <w:b/>
                <w:bCs/>
                <w:lang w:val="en-GB"/>
              </w:rPr>
            </w:pPr>
            <w:r w:rsidRPr="00CF0068">
              <w:rPr>
                <w:rFonts w:ascii="Arial" w:hAnsi="Arial" w:cs="Arial"/>
                <w:b/>
                <w:bCs/>
                <w:lang w:val="en-GB"/>
              </w:rPr>
              <w:t>Expected</w:t>
            </w:r>
          </w:p>
          <w:p w14:paraId="6DCC4253" w14:textId="77777777" w:rsidR="005B72F6" w:rsidRDefault="005B72F6" w:rsidP="005B72F6">
            <w:pPr>
              <w:ind w:right="-72"/>
              <w:jc w:val="right"/>
              <w:rPr>
                <w:rFonts w:ascii="Arial" w:hAnsi="Arial" w:cs="Arial"/>
                <w:b/>
                <w:bCs/>
                <w:lang w:val="en-GB"/>
              </w:rPr>
            </w:pPr>
            <w:r w:rsidRPr="00CF0068">
              <w:rPr>
                <w:rFonts w:ascii="Arial" w:hAnsi="Arial" w:cs="Arial"/>
                <w:b/>
                <w:bCs/>
                <w:lang w:val="en-GB"/>
              </w:rPr>
              <w:t xml:space="preserve">credit loss </w:t>
            </w:r>
          </w:p>
          <w:p w14:paraId="50195D77" w14:textId="77777777" w:rsidR="005B72F6" w:rsidRDefault="005B72F6" w:rsidP="005B72F6">
            <w:pPr>
              <w:ind w:right="-72"/>
              <w:jc w:val="right"/>
              <w:rPr>
                <w:rFonts w:ascii="Arial" w:hAnsi="Arial" w:cs="Arial"/>
                <w:b/>
                <w:bCs/>
                <w:lang w:val="en-GB"/>
              </w:rPr>
            </w:pPr>
            <w:r w:rsidRPr="00CF0068">
              <w:rPr>
                <w:rFonts w:ascii="Arial" w:hAnsi="Arial" w:cs="Arial"/>
                <w:b/>
                <w:bCs/>
                <w:lang w:val="en-GB"/>
              </w:rPr>
              <w:t>recognised</w:t>
            </w:r>
          </w:p>
          <w:p w14:paraId="78238D0C" w14:textId="77777777" w:rsidR="005B72F6" w:rsidRDefault="005B72F6" w:rsidP="005B72F6">
            <w:pPr>
              <w:ind w:right="-72"/>
              <w:jc w:val="right"/>
              <w:rPr>
                <w:rFonts w:ascii="Arial" w:hAnsi="Arial" w:cs="Arial"/>
                <w:b/>
                <w:bCs/>
                <w:lang w:val="en-GB"/>
              </w:rPr>
            </w:pPr>
            <w:r w:rsidRPr="00CF0068">
              <w:rPr>
                <w:rFonts w:ascii="Arial" w:hAnsi="Arial" w:cs="Arial"/>
                <w:b/>
                <w:bCs/>
                <w:lang w:val="en-GB"/>
              </w:rPr>
              <w:t xml:space="preserve"> in other </w:t>
            </w:r>
          </w:p>
          <w:p w14:paraId="06E6F801" w14:textId="77777777" w:rsidR="005B72F6" w:rsidRDefault="005B72F6" w:rsidP="005B72F6">
            <w:pPr>
              <w:ind w:right="-72"/>
              <w:jc w:val="right"/>
              <w:rPr>
                <w:rFonts w:ascii="Arial" w:hAnsi="Arial" w:cs="Arial"/>
                <w:b/>
                <w:bCs/>
                <w:lang w:val="en-GB"/>
              </w:rPr>
            </w:pPr>
            <w:r w:rsidRPr="00CF0068">
              <w:rPr>
                <w:rFonts w:ascii="Arial" w:hAnsi="Arial" w:cs="Arial"/>
                <w:b/>
                <w:bCs/>
                <w:lang w:val="en-GB"/>
              </w:rPr>
              <w:t>comprehensive</w:t>
            </w:r>
          </w:p>
          <w:p w14:paraId="66D3179B" w14:textId="65C4EE8A" w:rsidR="005B72F6" w:rsidRPr="00CF0068" w:rsidRDefault="005B72F6" w:rsidP="005B72F6">
            <w:pPr>
              <w:ind w:right="-72"/>
              <w:jc w:val="right"/>
              <w:rPr>
                <w:rFonts w:ascii="Arial" w:eastAsia="Arial" w:hAnsi="Arial" w:cs="Arial"/>
                <w:b/>
                <w:bCs/>
                <w:color w:val="000000"/>
              </w:rPr>
            </w:pPr>
            <w:r w:rsidRPr="00CF0068">
              <w:rPr>
                <w:rFonts w:ascii="Arial" w:hAnsi="Arial" w:cs="Arial"/>
                <w:b/>
                <w:bCs/>
                <w:lang w:val="en-GB"/>
              </w:rPr>
              <w:t xml:space="preserve"> income</w:t>
            </w:r>
          </w:p>
        </w:tc>
      </w:tr>
      <w:tr w:rsidR="005B72F6" w:rsidRPr="00CF0068" w14:paraId="2E74E64A" w14:textId="77777777" w:rsidTr="00884EF6">
        <w:tc>
          <w:tcPr>
            <w:tcW w:w="6336" w:type="dxa"/>
            <w:vAlign w:val="bottom"/>
          </w:tcPr>
          <w:p w14:paraId="12B7CA1F" w14:textId="77777777" w:rsidR="005B72F6" w:rsidRPr="00CF0068" w:rsidRDefault="005B72F6" w:rsidP="00884EF6">
            <w:pPr>
              <w:ind w:left="1080"/>
              <w:jc w:val="thaiDistribute"/>
              <w:rPr>
                <w:rFonts w:ascii="Arial" w:eastAsia="Arial" w:hAnsi="Arial" w:cs="Arial"/>
                <w:color w:val="000000"/>
              </w:rPr>
            </w:pPr>
          </w:p>
        </w:tc>
        <w:tc>
          <w:tcPr>
            <w:tcW w:w="1613" w:type="dxa"/>
            <w:tcBorders>
              <w:bottom w:val="single" w:sz="4" w:space="0" w:color="auto"/>
            </w:tcBorders>
            <w:vAlign w:val="bottom"/>
          </w:tcPr>
          <w:p w14:paraId="2FD1C035" w14:textId="77777777" w:rsidR="005B72F6" w:rsidRPr="00CF0068" w:rsidRDefault="005B72F6" w:rsidP="005B72F6">
            <w:pPr>
              <w:ind w:right="-72"/>
              <w:jc w:val="right"/>
              <w:rPr>
                <w:rFonts w:ascii="Arial" w:eastAsia="Arial" w:hAnsi="Arial" w:cs="Arial"/>
                <w:b/>
                <w:bCs/>
                <w:color w:val="000000"/>
              </w:rPr>
            </w:pPr>
            <w:r w:rsidRPr="00CF0068">
              <w:rPr>
                <w:rFonts w:ascii="Arial" w:eastAsia="Arial" w:hAnsi="Arial" w:cs="Arial"/>
                <w:b/>
                <w:bCs/>
                <w:color w:val="000000"/>
              </w:rPr>
              <w:t>Thousand Baht</w:t>
            </w:r>
          </w:p>
        </w:tc>
        <w:tc>
          <w:tcPr>
            <w:tcW w:w="1613" w:type="dxa"/>
            <w:tcBorders>
              <w:bottom w:val="single" w:sz="4" w:space="0" w:color="auto"/>
            </w:tcBorders>
            <w:vAlign w:val="bottom"/>
          </w:tcPr>
          <w:p w14:paraId="1CC78CE5" w14:textId="77777777" w:rsidR="005B72F6" w:rsidRPr="00CF0068" w:rsidRDefault="005B72F6" w:rsidP="005B72F6">
            <w:pPr>
              <w:ind w:right="-72"/>
              <w:jc w:val="right"/>
              <w:rPr>
                <w:rFonts w:ascii="Arial" w:eastAsia="Arial" w:hAnsi="Arial" w:cs="Arial"/>
                <w:b/>
                <w:bCs/>
                <w:color w:val="000000"/>
              </w:rPr>
            </w:pPr>
            <w:r w:rsidRPr="00CF0068">
              <w:rPr>
                <w:rFonts w:ascii="Arial" w:eastAsia="Arial" w:hAnsi="Arial" w:cs="Arial"/>
                <w:b/>
                <w:bCs/>
                <w:color w:val="000000"/>
              </w:rPr>
              <w:t>Thousand Baht</w:t>
            </w:r>
          </w:p>
        </w:tc>
      </w:tr>
      <w:tr w:rsidR="005B72F6" w:rsidRPr="003C36F0" w14:paraId="78239FFA" w14:textId="77777777" w:rsidTr="00884EF6">
        <w:tc>
          <w:tcPr>
            <w:tcW w:w="6336" w:type="dxa"/>
          </w:tcPr>
          <w:p w14:paraId="55B36818" w14:textId="77777777" w:rsidR="005B72F6" w:rsidRPr="003C36F0" w:rsidRDefault="005B72F6" w:rsidP="00884EF6">
            <w:pPr>
              <w:ind w:left="1080"/>
              <w:jc w:val="thaiDistribute"/>
              <w:rPr>
                <w:rFonts w:ascii="Arial" w:eastAsia="Arial" w:hAnsi="Arial" w:cs="Arial"/>
                <w:color w:val="000000"/>
                <w:sz w:val="12"/>
                <w:szCs w:val="12"/>
              </w:rPr>
            </w:pPr>
          </w:p>
        </w:tc>
        <w:tc>
          <w:tcPr>
            <w:tcW w:w="1613" w:type="dxa"/>
            <w:tcBorders>
              <w:top w:val="single" w:sz="4" w:space="0" w:color="auto"/>
            </w:tcBorders>
            <w:shd w:val="clear" w:color="auto" w:fill="auto"/>
          </w:tcPr>
          <w:p w14:paraId="5EAD37EF" w14:textId="77777777" w:rsidR="005B72F6" w:rsidRPr="003C36F0" w:rsidRDefault="005B72F6" w:rsidP="005B72F6">
            <w:pPr>
              <w:ind w:right="-72"/>
              <w:jc w:val="right"/>
              <w:rPr>
                <w:rFonts w:ascii="Arial" w:eastAsia="Arial" w:hAnsi="Arial" w:cs="Arial"/>
                <w:color w:val="000000"/>
                <w:sz w:val="12"/>
                <w:szCs w:val="12"/>
              </w:rPr>
            </w:pPr>
          </w:p>
        </w:tc>
        <w:tc>
          <w:tcPr>
            <w:tcW w:w="1613" w:type="dxa"/>
            <w:tcBorders>
              <w:top w:val="single" w:sz="4" w:space="0" w:color="auto"/>
            </w:tcBorders>
            <w:shd w:val="clear" w:color="auto" w:fill="auto"/>
          </w:tcPr>
          <w:p w14:paraId="3647B626" w14:textId="77777777" w:rsidR="005B72F6" w:rsidRPr="003C36F0" w:rsidRDefault="005B72F6" w:rsidP="005B72F6">
            <w:pPr>
              <w:ind w:right="-72"/>
              <w:jc w:val="right"/>
              <w:rPr>
                <w:rFonts w:ascii="Arial" w:eastAsia="Arial" w:hAnsi="Arial" w:cs="Arial"/>
                <w:color w:val="000000"/>
                <w:sz w:val="12"/>
                <w:szCs w:val="12"/>
              </w:rPr>
            </w:pPr>
          </w:p>
        </w:tc>
      </w:tr>
      <w:tr w:rsidR="005B72F6" w:rsidRPr="00CF0068" w14:paraId="01DFC81C" w14:textId="77777777" w:rsidTr="00884EF6">
        <w:tc>
          <w:tcPr>
            <w:tcW w:w="6336" w:type="dxa"/>
          </w:tcPr>
          <w:p w14:paraId="09BD214D" w14:textId="77777777" w:rsidR="005B72F6" w:rsidRPr="00CF0068" w:rsidRDefault="005B72F6" w:rsidP="00884EF6">
            <w:pPr>
              <w:ind w:left="1080"/>
              <w:jc w:val="thaiDistribute"/>
              <w:rPr>
                <w:rFonts w:ascii="Arial" w:eastAsia="Arial" w:hAnsi="Arial" w:cs="Arial"/>
                <w:color w:val="000000"/>
              </w:rPr>
            </w:pPr>
            <w:r w:rsidRPr="00CF0068">
              <w:rPr>
                <w:rFonts w:ascii="Arial" w:eastAsia="Arial" w:hAnsi="Arial" w:cs="Arial"/>
                <w:color w:val="000000"/>
              </w:rPr>
              <w:t xml:space="preserve">Investments in debt securities which credit risk </w:t>
            </w:r>
          </w:p>
          <w:p w14:paraId="37B3349B" w14:textId="77777777" w:rsidR="005B72F6" w:rsidRPr="00CF0068" w:rsidRDefault="005B72F6" w:rsidP="00884EF6">
            <w:pPr>
              <w:ind w:left="1080"/>
              <w:jc w:val="thaiDistribute"/>
              <w:rPr>
                <w:rFonts w:ascii="Arial" w:eastAsia="Arial" w:hAnsi="Arial" w:cs="Arial"/>
                <w:color w:val="000000"/>
              </w:rPr>
            </w:pPr>
            <w:r w:rsidRPr="00CF0068">
              <w:rPr>
                <w:rFonts w:ascii="Arial" w:eastAsia="Arial" w:hAnsi="Arial" w:cs="Arial"/>
                <w:color w:val="000000"/>
              </w:rPr>
              <w:t xml:space="preserve">   has not significantly increased (Stage </w:t>
            </w:r>
            <w:r w:rsidRPr="00106018">
              <w:rPr>
                <w:rFonts w:ascii="Arial" w:eastAsia="Arial" w:hAnsi="Arial" w:cs="Arial"/>
                <w:color w:val="000000"/>
                <w:lang w:val="en-GB"/>
              </w:rPr>
              <w:t>1</w:t>
            </w:r>
            <w:r w:rsidRPr="00CF0068">
              <w:rPr>
                <w:rFonts w:ascii="Arial" w:eastAsia="Arial" w:hAnsi="Arial" w:cs="Arial"/>
                <w:color w:val="000000"/>
              </w:rPr>
              <w:t xml:space="preserve">) </w:t>
            </w:r>
          </w:p>
        </w:tc>
        <w:tc>
          <w:tcPr>
            <w:tcW w:w="1613" w:type="dxa"/>
            <w:shd w:val="clear" w:color="auto" w:fill="auto"/>
            <w:vAlign w:val="bottom"/>
          </w:tcPr>
          <w:p w14:paraId="70F5E989" w14:textId="77777777" w:rsidR="005B72F6" w:rsidRPr="00CF0068" w:rsidRDefault="005B72F6" w:rsidP="005B72F6">
            <w:pPr>
              <w:ind w:right="-72"/>
              <w:jc w:val="right"/>
              <w:rPr>
                <w:rFonts w:ascii="Arial" w:eastAsia="Arial" w:hAnsi="Arial" w:cs="Arial"/>
                <w:color w:val="000000"/>
              </w:rPr>
            </w:pPr>
            <w:r w:rsidRPr="00106018">
              <w:rPr>
                <w:rFonts w:ascii="Arial" w:eastAsia="Arial" w:hAnsi="Arial" w:cs="Arial"/>
                <w:color w:val="000000"/>
                <w:lang w:val="en-GB"/>
              </w:rPr>
              <w:t>25</w:t>
            </w:r>
            <w:r w:rsidRPr="00CF0068">
              <w:rPr>
                <w:rFonts w:ascii="Arial" w:eastAsia="Arial" w:hAnsi="Arial" w:cs="Arial"/>
                <w:color w:val="000000"/>
              </w:rPr>
              <w:t>,</w:t>
            </w:r>
            <w:r w:rsidRPr="00106018">
              <w:rPr>
                <w:rFonts w:ascii="Arial" w:eastAsia="Arial" w:hAnsi="Arial" w:cs="Arial"/>
                <w:color w:val="000000"/>
                <w:lang w:val="en-GB"/>
              </w:rPr>
              <w:t>971</w:t>
            </w:r>
          </w:p>
        </w:tc>
        <w:tc>
          <w:tcPr>
            <w:tcW w:w="1613" w:type="dxa"/>
            <w:shd w:val="clear" w:color="auto" w:fill="auto"/>
            <w:vAlign w:val="bottom"/>
          </w:tcPr>
          <w:p w14:paraId="250D14B2" w14:textId="77777777" w:rsidR="005B72F6" w:rsidRPr="00CF0068" w:rsidRDefault="005B72F6" w:rsidP="005B72F6">
            <w:pPr>
              <w:ind w:right="-72"/>
              <w:jc w:val="right"/>
              <w:rPr>
                <w:rFonts w:ascii="Arial" w:eastAsia="Arial" w:hAnsi="Arial" w:cs="Arial"/>
                <w:color w:val="000000"/>
              </w:rPr>
            </w:pPr>
            <w:r w:rsidRPr="00CF0068">
              <w:rPr>
                <w:rFonts w:ascii="Arial" w:eastAsia="Arial" w:hAnsi="Arial" w:cs="Arial"/>
                <w:color w:val="000000"/>
              </w:rPr>
              <w:t>(</w:t>
            </w:r>
            <w:r w:rsidRPr="00106018">
              <w:rPr>
                <w:rFonts w:ascii="Arial" w:eastAsia="Arial" w:hAnsi="Arial" w:cs="Arial"/>
                <w:color w:val="000000"/>
                <w:lang w:val="en-GB"/>
              </w:rPr>
              <w:t>2</w:t>
            </w:r>
            <w:r w:rsidRPr="00CF0068">
              <w:rPr>
                <w:rFonts w:ascii="Arial" w:eastAsia="Arial" w:hAnsi="Arial" w:cs="Arial"/>
                <w:color w:val="000000"/>
              </w:rPr>
              <w:t>)</w:t>
            </w:r>
          </w:p>
        </w:tc>
      </w:tr>
      <w:tr w:rsidR="005B72F6" w:rsidRPr="00CF0068" w14:paraId="7FFB0D0C" w14:textId="77777777" w:rsidTr="00884EF6">
        <w:tc>
          <w:tcPr>
            <w:tcW w:w="6336" w:type="dxa"/>
          </w:tcPr>
          <w:p w14:paraId="010C8CAD" w14:textId="77777777" w:rsidR="005B72F6" w:rsidRPr="00CF0068" w:rsidRDefault="005B72F6" w:rsidP="00884EF6">
            <w:pPr>
              <w:ind w:left="1080"/>
              <w:jc w:val="thaiDistribute"/>
              <w:rPr>
                <w:rFonts w:ascii="Arial" w:eastAsia="Arial" w:hAnsi="Arial" w:cs="Arial"/>
                <w:color w:val="000000"/>
              </w:rPr>
            </w:pPr>
            <w:r w:rsidRPr="00CF0068">
              <w:rPr>
                <w:rFonts w:ascii="Arial" w:eastAsia="Arial" w:hAnsi="Arial" w:cs="Arial"/>
                <w:color w:val="000000"/>
              </w:rPr>
              <w:t xml:space="preserve">Investments in debt securities which credit risk </w:t>
            </w:r>
          </w:p>
          <w:p w14:paraId="597D8CA9" w14:textId="77777777" w:rsidR="005B72F6" w:rsidRPr="00CF0068" w:rsidRDefault="005B72F6" w:rsidP="00884EF6">
            <w:pPr>
              <w:ind w:left="1080"/>
              <w:jc w:val="thaiDistribute"/>
              <w:rPr>
                <w:rFonts w:ascii="Arial" w:eastAsia="Arial" w:hAnsi="Arial" w:cs="Arial"/>
                <w:color w:val="000000"/>
              </w:rPr>
            </w:pPr>
            <w:r w:rsidRPr="00CF0068">
              <w:rPr>
                <w:rFonts w:ascii="Arial" w:eastAsia="Arial" w:hAnsi="Arial" w:cs="Arial"/>
                <w:color w:val="000000"/>
              </w:rPr>
              <w:t xml:space="preserve">   has significantly increased (Stage </w:t>
            </w:r>
            <w:r w:rsidRPr="00106018">
              <w:rPr>
                <w:rFonts w:ascii="Arial" w:eastAsia="Arial" w:hAnsi="Arial" w:cs="Arial"/>
                <w:color w:val="000000"/>
                <w:lang w:val="en-GB"/>
              </w:rPr>
              <w:t>2</w:t>
            </w:r>
            <w:r w:rsidRPr="00CF0068">
              <w:rPr>
                <w:rFonts w:ascii="Arial" w:eastAsia="Arial" w:hAnsi="Arial" w:cs="Arial"/>
                <w:color w:val="000000"/>
              </w:rPr>
              <w:t>)</w:t>
            </w:r>
          </w:p>
        </w:tc>
        <w:tc>
          <w:tcPr>
            <w:tcW w:w="1613" w:type="dxa"/>
            <w:shd w:val="clear" w:color="auto" w:fill="auto"/>
            <w:vAlign w:val="bottom"/>
          </w:tcPr>
          <w:p w14:paraId="408A08A1" w14:textId="77777777" w:rsidR="005B72F6" w:rsidRPr="00CF0068" w:rsidRDefault="005B72F6" w:rsidP="005B72F6">
            <w:pPr>
              <w:ind w:right="-72"/>
              <w:jc w:val="right"/>
              <w:rPr>
                <w:rFonts w:ascii="Arial" w:eastAsia="Arial" w:hAnsi="Arial" w:cs="Arial"/>
                <w:color w:val="000000"/>
              </w:rPr>
            </w:pPr>
            <w:r w:rsidRPr="00CF0068">
              <w:rPr>
                <w:rFonts w:ascii="Arial" w:eastAsia="Arial" w:hAnsi="Arial" w:cs="Arial"/>
                <w:color w:val="000000"/>
              </w:rPr>
              <w:t>-</w:t>
            </w:r>
          </w:p>
        </w:tc>
        <w:tc>
          <w:tcPr>
            <w:tcW w:w="1613" w:type="dxa"/>
            <w:shd w:val="clear" w:color="auto" w:fill="auto"/>
            <w:vAlign w:val="bottom"/>
          </w:tcPr>
          <w:p w14:paraId="0A79DC09" w14:textId="77777777" w:rsidR="005B72F6" w:rsidRPr="00CF0068" w:rsidRDefault="005B72F6" w:rsidP="005B72F6">
            <w:pPr>
              <w:ind w:right="-72"/>
              <w:jc w:val="right"/>
              <w:rPr>
                <w:rFonts w:ascii="Arial" w:eastAsia="Arial" w:hAnsi="Arial" w:cs="Arial"/>
                <w:color w:val="000000"/>
              </w:rPr>
            </w:pPr>
            <w:r w:rsidRPr="00CF0068">
              <w:rPr>
                <w:rFonts w:ascii="Arial" w:eastAsia="Arial" w:hAnsi="Arial" w:cs="Arial"/>
                <w:color w:val="000000"/>
              </w:rPr>
              <w:t>-</w:t>
            </w:r>
          </w:p>
        </w:tc>
      </w:tr>
      <w:tr w:rsidR="005B72F6" w:rsidRPr="00CF0068" w14:paraId="5FBFA5AD" w14:textId="77777777" w:rsidTr="00884EF6">
        <w:tc>
          <w:tcPr>
            <w:tcW w:w="6336" w:type="dxa"/>
          </w:tcPr>
          <w:p w14:paraId="5D308603" w14:textId="77777777" w:rsidR="005B72F6" w:rsidRPr="00CF0068" w:rsidRDefault="005B72F6" w:rsidP="00884EF6">
            <w:pPr>
              <w:ind w:left="1080"/>
              <w:jc w:val="thaiDistribute"/>
              <w:rPr>
                <w:rFonts w:ascii="Arial" w:eastAsia="Arial" w:hAnsi="Arial" w:cs="Arial"/>
                <w:color w:val="000000"/>
              </w:rPr>
            </w:pPr>
            <w:r w:rsidRPr="00CF0068">
              <w:rPr>
                <w:rFonts w:ascii="Arial" w:eastAsia="Arial" w:hAnsi="Arial" w:cs="Arial"/>
                <w:color w:val="000000"/>
              </w:rPr>
              <w:t>Credit-impaired investments in debt securities</w:t>
            </w:r>
          </w:p>
          <w:p w14:paraId="2991F649" w14:textId="77777777" w:rsidR="005B72F6" w:rsidRPr="00CF0068" w:rsidRDefault="005B72F6" w:rsidP="00884EF6">
            <w:pPr>
              <w:ind w:left="1080"/>
              <w:jc w:val="thaiDistribute"/>
              <w:rPr>
                <w:rFonts w:ascii="Arial" w:eastAsia="Arial" w:hAnsi="Arial" w:cs="Arial"/>
                <w:color w:val="000000"/>
              </w:rPr>
            </w:pPr>
            <w:r w:rsidRPr="00CF0068">
              <w:rPr>
                <w:rFonts w:ascii="Arial" w:eastAsia="Arial" w:hAnsi="Arial" w:cs="Arial"/>
                <w:color w:val="000000"/>
              </w:rPr>
              <w:t xml:space="preserve">   (Stage </w:t>
            </w:r>
            <w:r w:rsidRPr="00106018">
              <w:rPr>
                <w:rFonts w:ascii="Arial" w:eastAsia="Arial" w:hAnsi="Arial" w:cs="Arial"/>
                <w:color w:val="000000"/>
                <w:lang w:val="en-GB"/>
              </w:rPr>
              <w:t>3</w:t>
            </w:r>
            <w:r w:rsidRPr="00CF0068">
              <w:rPr>
                <w:rFonts w:ascii="Arial" w:eastAsia="Arial" w:hAnsi="Arial" w:cs="Arial"/>
                <w:color w:val="000000"/>
              </w:rPr>
              <w:t>)</w:t>
            </w:r>
          </w:p>
        </w:tc>
        <w:tc>
          <w:tcPr>
            <w:tcW w:w="1613" w:type="dxa"/>
            <w:tcBorders>
              <w:top w:val="nil"/>
              <w:left w:val="nil"/>
              <w:bottom w:val="single" w:sz="4" w:space="0" w:color="auto"/>
              <w:right w:val="nil"/>
            </w:tcBorders>
            <w:shd w:val="clear" w:color="auto" w:fill="auto"/>
            <w:vAlign w:val="center"/>
          </w:tcPr>
          <w:p w14:paraId="5FA21626" w14:textId="77777777" w:rsidR="005B72F6" w:rsidRPr="00CF0068" w:rsidRDefault="005B72F6" w:rsidP="005B72F6">
            <w:pPr>
              <w:ind w:right="-72"/>
              <w:jc w:val="right"/>
              <w:rPr>
                <w:rFonts w:ascii="Arial" w:eastAsia="Arial" w:hAnsi="Arial" w:cs="Arial"/>
                <w:color w:val="000000"/>
              </w:rPr>
            </w:pPr>
            <w:r w:rsidRPr="00CF0068">
              <w:rPr>
                <w:rFonts w:ascii="Arial" w:eastAsia="Arial" w:hAnsi="Arial" w:cs="Arial"/>
                <w:color w:val="000000"/>
              </w:rPr>
              <w:t>-</w:t>
            </w:r>
          </w:p>
        </w:tc>
        <w:tc>
          <w:tcPr>
            <w:tcW w:w="1613" w:type="dxa"/>
            <w:tcBorders>
              <w:top w:val="nil"/>
              <w:left w:val="nil"/>
              <w:bottom w:val="single" w:sz="4" w:space="0" w:color="auto"/>
              <w:right w:val="nil"/>
            </w:tcBorders>
            <w:shd w:val="clear" w:color="auto" w:fill="auto"/>
            <w:vAlign w:val="center"/>
          </w:tcPr>
          <w:p w14:paraId="6838A285" w14:textId="77777777" w:rsidR="005B72F6" w:rsidRPr="00CF0068" w:rsidRDefault="005B72F6" w:rsidP="005B72F6">
            <w:pPr>
              <w:ind w:right="-72"/>
              <w:jc w:val="right"/>
              <w:rPr>
                <w:rFonts w:ascii="Arial" w:eastAsia="Arial" w:hAnsi="Arial" w:cs="Arial"/>
                <w:color w:val="000000"/>
              </w:rPr>
            </w:pPr>
            <w:r w:rsidRPr="00CF0068">
              <w:rPr>
                <w:rFonts w:ascii="Arial" w:eastAsia="Arial" w:hAnsi="Arial" w:cs="Arial"/>
                <w:color w:val="000000"/>
              </w:rPr>
              <w:t>-</w:t>
            </w:r>
          </w:p>
        </w:tc>
      </w:tr>
      <w:tr w:rsidR="005B72F6" w:rsidRPr="003C36F0" w14:paraId="368D53B3" w14:textId="77777777" w:rsidTr="00884EF6">
        <w:tc>
          <w:tcPr>
            <w:tcW w:w="6336" w:type="dxa"/>
          </w:tcPr>
          <w:p w14:paraId="5643C420" w14:textId="77777777" w:rsidR="005B72F6" w:rsidRPr="003C36F0" w:rsidRDefault="005B72F6" w:rsidP="00884EF6">
            <w:pPr>
              <w:ind w:left="1080"/>
              <w:jc w:val="thaiDistribute"/>
              <w:rPr>
                <w:rFonts w:ascii="Arial" w:eastAsia="Arial" w:hAnsi="Arial" w:cs="Arial"/>
                <w:color w:val="000000"/>
                <w:sz w:val="12"/>
                <w:szCs w:val="12"/>
              </w:rPr>
            </w:pPr>
          </w:p>
        </w:tc>
        <w:tc>
          <w:tcPr>
            <w:tcW w:w="1613" w:type="dxa"/>
            <w:tcBorders>
              <w:top w:val="single" w:sz="4" w:space="0" w:color="auto"/>
            </w:tcBorders>
            <w:shd w:val="clear" w:color="auto" w:fill="auto"/>
            <w:vAlign w:val="bottom"/>
          </w:tcPr>
          <w:p w14:paraId="00C7D725" w14:textId="77777777" w:rsidR="005B72F6" w:rsidRPr="003C36F0" w:rsidRDefault="005B72F6" w:rsidP="005B72F6">
            <w:pPr>
              <w:ind w:right="-72"/>
              <w:jc w:val="right"/>
              <w:rPr>
                <w:rFonts w:ascii="Arial" w:eastAsia="Arial" w:hAnsi="Arial" w:cs="Arial"/>
                <w:color w:val="000000"/>
                <w:sz w:val="12"/>
                <w:szCs w:val="12"/>
              </w:rPr>
            </w:pPr>
          </w:p>
        </w:tc>
        <w:tc>
          <w:tcPr>
            <w:tcW w:w="1613" w:type="dxa"/>
            <w:tcBorders>
              <w:top w:val="single" w:sz="4" w:space="0" w:color="auto"/>
            </w:tcBorders>
            <w:shd w:val="clear" w:color="auto" w:fill="auto"/>
            <w:vAlign w:val="bottom"/>
          </w:tcPr>
          <w:p w14:paraId="0D955FEA" w14:textId="77777777" w:rsidR="005B72F6" w:rsidRPr="003C36F0" w:rsidRDefault="005B72F6" w:rsidP="005B72F6">
            <w:pPr>
              <w:ind w:right="-72"/>
              <w:jc w:val="right"/>
              <w:rPr>
                <w:rFonts w:ascii="Arial" w:eastAsia="Arial" w:hAnsi="Arial" w:cs="Arial"/>
                <w:color w:val="000000"/>
                <w:sz w:val="12"/>
                <w:szCs w:val="12"/>
              </w:rPr>
            </w:pPr>
          </w:p>
        </w:tc>
      </w:tr>
      <w:tr w:rsidR="005B72F6" w:rsidRPr="00CF0068" w14:paraId="78BCFC38" w14:textId="77777777" w:rsidTr="00884EF6">
        <w:tc>
          <w:tcPr>
            <w:tcW w:w="6336" w:type="dxa"/>
          </w:tcPr>
          <w:p w14:paraId="66D0C823" w14:textId="77777777" w:rsidR="005B72F6" w:rsidRPr="00CF0068" w:rsidRDefault="005B72F6" w:rsidP="00884EF6">
            <w:pPr>
              <w:ind w:left="1080"/>
              <w:jc w:val="thaiDistribute"/>
              <w:rPr>
                <w:rFonts w:ascii="Arial" w:eastAsia="Arial" w:hAnsi="Arial" w:cs="Arial"/>
                <w:b/>
                <w:bCs/>
                <w:color w:val="000000"/>
              </w:rPr>
            </w:pPr>
            <w:r w:rsidRPr="00CF0068">
              <w:rPr>
                <w:rFonts w:ascii="Arial" w:eastAsia="Arial" w:hAnsi="Arial" w:cs="Arial"/>
                <w:b/>
                <w:bCs/>
                <w:color w:val="000000"/>
              </w:rPr>
              <w:t>Total</w:t>
            </w:r>
          </w:p>
        </w:tc>
        <w:tc>
          <w:tcPr>
            <w:tcW w:w="1613" w:type="dxa"/>
            <w:tcBorders>
              <w:bottom w:val="single" w:sz="4" w:space="0" w:color="auto"/>
            </w:tcBorders>
            <w:shd w:val="clear" w:color="auto" w:fill="auto"/>
            <w:vAlign w:val="bottom"/>
          </w:tcPr>
          <w:p w14:paraId="729AE198" w14:textId="77777777" w:rsidR="005B72F6" w:rsidRPr="00CF0068" w:rsidRDefault="005B72F6" w:rsidP="005B72F6">
            <w:pPr>
              <w:ind w:right="-72"/>
              <w:jc w:val="right"/>
              <w:rPr>
                <w:rFonts w:ascii="Arial" w:eastAsia="Arial" w:hAnsi="Arial" w:cs="Arial"/>
                <w:color w:val="000000"/>
              </w:rPr>
            </w:pPr>
            <w:r w:rsidRPr="00106018">
              <w:rPr>
                <w:rFonts w:ascii="Arial" w:eastAsia="Arial" w:hAnsi="Arial" w:cs="Arial"/>
                <w:color w:val="000000"/>
                <w:lang w:val="en-GB"/>
              </w:rPr>
              <w:t>25</w:t>
            </w:r>
            <w:r w:rsidRPr="00CF0068">
              <w:rPr>
                <w:rFonts w:ascii="Arial" w:eastAsia="Arial" w:hAnsi="Arial" w:cs="Arial"/>
                <w:color w:val="000000"/>
              </w:rPr>
              <w:t>,</w:t>
            </w:r>
            <w:r w:rsidRPr="00106018">
              <w:rPr>
                <w:rFonts w:ascii="Arial" w:eastAsia="Arial" w:hAnsi="Arial" w:cs="Arial"/>
                <w:color w:val="000000"/>
                <w:lang w:val="en-GB"/>
              </w:rPr>
              <w:t>971</w:t>
            </w:r>
          </w:p>
        </w:tc>
        <w:tc>
          <w:tcPr>
            <w:tcW w:w="1613" w:type="dxa"/>
            <w:tcBorders>
              <w:bottom w:val="single" w:sz="4" w:space="0" w:color="auto"/>
            </w:tcBorders>
            <w:shd w:val="clear" w:color="auto" w:fill="auto"/>
            <w:vAlign w:val="bottom"/>
          </w:tcPr>
          <w:p w14:paraId="3ACD803A" w14:textId="77777777" w:rsidR="005B72F6" w:rsidRPr="00CF0068" w:rsidRDefault="005B72F6" w:rsidP="005B72F6">
            <w:pPr>
              <w:ind w:right="-72"/>
              <w:jc w:val="right"/>
              <w:rPr>
                <w:rFonts w:ascii="Arial" w:eastAsia="Arial" w:hAnsi="Arial" w:cs="Arial"/>
                <w:color w:val="000000"/>
              </w:rPr>
            </w:pPr>
            <w:r w:rsidRPr="00CF0068">
              <w:rPr>
                <w:rFonts w:ascii="Arial" w:eastAsia="Arial" w:hAnsi="Arial" w:cs="Arial"/>
                <w:color w:val="000000"/>
              </w:rPr>
              <w:t>(</w:t>
            </w:r>
            <w:r w:rsidRPr="00106018">
              <w:rPr>
                <w:rFonts w:ascii="Arial" w:eastAsia="Arial" w:hAnsi="Arial" w:cs="Arial"/>
                <w:color w:val="000000"/>
                <w:lang w:val="en-GB"/>
              </w:rPr>
              <w:t>2</w:t>
            </w:r>
            <w:r w:rsidRPr="00CF0068">
              <w:rPr>
                <w:rFonts w:ascii="Arial" w:eastAsia="Arial" w:hAnsi="Arial" w:cs="Arial"/>
                <w:color w:val="000000"/>
              </w:rPr>
              <w:t>)</w:t>
            </w:r>
          </w:p>
        </w:tc>
      </w:tr>
    </w:tbl>
    <w:p w14:paraId="4616F681" w14:textId="01B5224A" w:rsidR="00061BBB" w:rsidRPr="00CF0068" w:rsidRDefault="00061BBB">
      <w:pPr>
        <w:rPr>
          <w:rFonts w:ascii="Arial" w:eastAsia="Arial" w:hAnsi="Arial" w:cs="Arial"/>
          <w:lang w:eastAsia="en-GB"/>
        </w:rPr>
      </w:pPr>
    </w:p>
    <w:p w14:paraId="1CF11CDE" w14:textId="3220C610" w:rsidR="00CF0068" w:rsidRPr="00CF0068" w:rsidRDefault="00CF0068">
      <w:pPr>
        <w:rPr>
          <w:rFonts w:ascii="Arial" w:eastAsia="Arial" w:hAnsi="Arial" w:cs="Arial"/>
          <w:lang w:eastAsia="en-GB"/>
        </w:rPr>
      </w:pPr>
    </w:p>
    <w:tbl>
      <w:tblPr>
        <w:tblW w:w="9450" w:type="dxa"/>
        <w:tblInd w:w="108" w:type="dxa"/>
        <w:tblLayout w:type="fixed"/>
        <w:tblLook w:val="0400" w:firstRow="0" w:lastRow="0" w:firstColumn="0" w:lastColumn="0" w:noHBand="0" w:noVBand="1"/>
      </w:tblPr>
      <w:tblGrid>
        <w:gridCol w:w="9450"/>
      </w:tblGrid>
      <w:tr w:rsidR="00BA6FBE" w:rsidRPr="004E3EC7" w14:paraId="4800A27A" w14:textId="77777777" w:rsidTr="00884EF6">
        <w:trPr>
          <w:trHeight w:val="368"/>
        </w:trPr>
        <w:tc>
          <w:tcPr>
            <w:tcW w:w="9450" w:type="dxa"/>
            <w:shd w:val="clear" w:color="auto" w:fill="FFA543"/>
            <w:vAlign w:val="center"/>
          </w:tcPr>
          <w:p w14:paraId="49C5E575" w14:textId="4EA4E94E" w:rsidR="00BA6FBE" w:rsidRPr="004E3EC7" w:rsidRDefault="00BA6FBE"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t>Investments in securities, net</w:t>
            </w:r>
          </w:p>
        </w:tc>
      </w:tr>
    </w:tbl>
    <w:p w14:paraId="46476753" w14:textId="77777777" w:rsidR="0080171D" w:rsidRPr="004E3EC7" w:rsidRDefault="0080171D" w:rsidP="00AC1B4E">
      <w:pPr>
        <w:jc w:val="thaiDistribute"/>
        <w:rPr>
          <w:rFonts w:ascii="Arial" w:eastAsia="Arial" w:hAnsi="Arial" w:cs="Arial"/>
          <w:color w:val="000000"/>
        </w:rPr>
      </w:pPr>
    </w:p>
    <w:p w14:paraId="79A50395" w14:textId="4183215F"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The details of investments in securities 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are as follows:</w:t>
      </w:r>
    </w:p>
    <w:p w14:paraId="0F06C07E" w14:textId="11136BF5" w:rsidR="005A2B78" w:rsidRPr="004E3EC7" w:rsidRDefault="005A2B7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5A2B78" w:rsidRPr="004E3EC7" w14:paraId="78C890C0" w14:textId="77777777" w:rsidTr="00884EF6">
        <w:tc>
          <w:tcPr>
            <w:tcW w:w="6163" w:type="dxa"/>
            <w:vAlign w:val="bottom"/>
          </w:tcPr>
          <w:p w14:paraId="640A10FE" w14:textId="77777777" w:rsidR="005A2B78" w:rsidRPr="004E3EC7" w:rsidRDefault="005A2B78" w:rsidP="00AC1B4E">
            <w:pPr>
              <w:jc w:val="thaiDistribute"/>
              <w:rPr>
                <w:rFonts w:ascii="Arial" w:eastAsia="Arial" w:hAnsi="Arial" w:cs="Arial"/>
                <w:color w:val="000000"/>
              </w:rPr>
            </w:pPr>
          </w:p>
        </w:tc>
        <w:tc>
          <w:tcPr>
            <w:tcW w:w="3402" w:type="dxa"/>
            <w:gridSpan w:val="2"/>
            <w:tcBorders>
              <w:top w:val="single" w:sz="4" w:space="0" w:color="auto"/>
              <w:bottom w:val="single" w:sz="4" w:space="0" w:color="auto"/>
            </w:tcBorders>
            <w:vAlign w:val="bottom"/>
          </w:tcPr>
          <w:p w14:paraId="4DA6922F" w14:textId="77777777" w:rsidR="005A2B78" w:rsidRPr="004E3EC7" w:rsidRDefault="005A2B78" w:rsidP="00AC1B4E">
            <w:pPr>
              <w:pStyle w:val="a"/>
              <w:ind w:right="-72"/>
              <w:jc w:val="center"/>
              <w:rPr>
                <w:rFonts w:cs="Arial"/>
                <w:b/>
                <w:bCs/>
                <w:sz w:val="20"/>
                <w:szCs w:val="20"/>
              </w:rPr>
            </w:pPr>
            <w:r w:rsidRPr="004E3EC7">
              <w:rPr>
                <w:rFonts w:cs="Arial"/>
                <w:b/>
                <w:bCs/>
                <w:sz w:val="20"/>
                <w:szCs w:val="20"/>
              </w:rPr>
              <w:t>Consolidated</w:t>
            </w:r>
          </w:p>
          <w:p w14:paraId="713AD349" w14:textId="5F68AC4B" w:rsidR="005A2B78" w:rsidRPr="004E3EC7" w:rsidRDefault="005A2B78" w:rsidP="00AC1B4E">
            <w:pPr>
              <w:pStyle w:val="a"/>
              <w:ind w:right="-72"/>
              <w:jc w:val="center"/>
              <w:rPr>
                <w:rFonts w:cs="Arial"/>
                <w:b/>
                <w:bCs/>
                <w:sz w:val="20"/>
                <w:szCs w:val="20"/>
              </w:rPr>
            </w:pPr>
            <w:r w:rsidRPr="004E3EC7">
              <w:rPr>
                <w:rFonts w:cs="Arial"/>
                <w:b/>
                <w:bCs/>
                <w:sz w:val="20"/>
                <w:szCs w:val="20"/>
              </w:rPr>
              <w:t>financial statements</w:t>
            </w:r>
          </w:p>
        </w:tc>
      </w:tr>
      <w:tr w:rsidR="005A2B78" w:rsidRPr="004E3EC7" w14:paraId="4BF24B02" w14:textId="77777777" w:rsidTr="00884EF6">
        <w:tc>
          <w:tcPr>
            <w:tcW w:w="6163" w:type="dxa"/>
            <w:vAlign w:val="bottom"/>
          </w:tcPr>
          <w:p w14:paraId="4166120E" w14:textId="77777777" w:rsidR="005A2B78" w:rsidRPr="004E3EC7" w:rsidRDefault="005A2B78" w:rsidP="00AC1B4E">
            <w:pPr>
              <w:jc w:val="thaiDistribute"/>
              <w:rPr>
                <w:rFonts w:ascii="Arial" w:eastAsia="Arial" w:hAnsi="Arial" w:cs="Arial"/>
                <w:color w:val="000000"/>
              </w:rPr>
            </w:pPr>
          </w:p>
        </w:tc>
        <w:tc>
          <w:tcPr>
            <w:tcW w:w="3402" w:type="dxa"/>
            <w:gridSpan w:val="2"/>
            <w:tcBorders>
              <w:top w:val="single" w:sz="4" w:space="0" w:color="auto"/>
            </w:tcBorders>
            <w:vAlign w:val="bottom"/>
          </w:tcPr>
          <w:p w14:paraId="03CF8A1E" w14:textId="20A97008" w:rsidR="005A2B78" w:rsidRPr="004E3EC7" w:rsidRDefault="00106018" w:rsidP="00AC1B4E">
            <w:pPr>
              <w:jc w:val="center"/>
              <w:rPr>
                <w:rFonts w:ascii="Arial" w:eastAsia="Arial" w:hAnsi="Arial" w:cs="Arial"/>
                <w:b/>
                <w:bCs/>
                <w:color w:val="000000"/>
              </w:rPr>
            </w:pPr>
            <w:r w:rsidRPr="00106018">
              <w:rPr>
                <w:rFonts w:ascii="Arial" w:eastAsia="Arial" w:hAnsi="Arial" w:cs="Arial"/>
                <w:b/>
                <w:bCs/>
                <w:color w:val="000000"/>
                <w:lang w:val="en-GB"/>
              </w:rPr>
              <w:t>202</w:t>
            </w:r>
            <w:r w:rsidR="00CD0F28">
              <w:rPr>
                <w:rFonts w:ascii="Arial" w:eastAsia="Arial" w:hAnsi="Arial" w:cs="Arial"/>
                <w:b/>
                <w:bCs/>
                <w:color w:val="000000"/>
                <w:lang w:val="en-GB"/>
              </w:rPr>
              <w:t>3</w:t>
            </w:r>
          </w:p>
        </w:tc>
      </w:tr>
      <w:tr w:rsidR="005A2B78" w:rsidRPr="004E3EC7" w14:paraId="01FBE694" w14:textId="77777777" w:rsidTr="00884EF6">
        <w:tc>
          <w:tcPr>
            <w:tcW w:w="6163" w:type="dxa"/>
            <w:vAlign w:val="bottom"/>
          </w:tcPr>
          <w:p w14:paraId="293468B7" w14:textId="77777777" w:rsidR="005A2B78" w:rsidRPr="004E3EC7" w:rsidRDefault="005A2B78" w:rsidP="00AC1B4E">
            <w:pPr>
              <w:jc w:val="thaiDistribute"/>
              <w:rPr>
                <w:rFonts w:ascii="Arial" w:eastAsia="Arial" w:hAnsi="Arial" w:cs="Arial"/>
                <w:color w:val="000000"/>
              </w:rPr>
            </w:pPr>
          </w:p>
        </w:tc>
        <w:tc>
          <w:tcPr>
            <w:tcW w:w="1701" w:type="dxa"/>
            <w:tcBorders>
              <w:top w:val="single" w:sz="4" w:space="0" w:color="auto"/>
            </w:tcBorders>
            <w:vAlign w:val="bottom"/>
          </w:tcPr>
          <w:p w14:paraId="5AA1F7EA" w14:textId="21BB435F"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 xml:space="preserve">Cost / </w:t>
            </w:r>
            <w:proofErr w:type="spellStart"/>
            <w:r w:rsidRPr="004E3EC7">
              <w:rPr>
                <w:rFonts w:ascii="Arial" w:eastAsia="Arial" w:hAnsi="Arial" w:cs="Arial"/>
                <w:b/>
                <w:bCs/>
                <w:color w:val="000000"/>
              </w:rPr>
              <w:t>Amortised</w:t>
            </w:r>
            <w:proofErr w:type="spellEnd"/>
            <w:r w:rsidRPr="004E3EC7">
              <w:rPr>
                <w:rFonts w:ascii="Arial" w:eastAsia="Arial" w:hAnsi="Arial" w:cs="Arial"/>
                <w:b/>
                <w:bCs/>
                <w:color w:val="000000"/>
              </w:rPr>
              <w:t xml:space="preserve"> cost</w:t>
            </w:r>
          </w:p>
        </w:tc>
        <w:tc>
          <w:tcPr>
            <w:tcW w:w="1701" w:type="dxa"/>
            <w:tcBorders>
              <w:top w:val="single" w:sz="4" w:space="0" w:color="auto"/>
            </w:tcBorders>
            <w:vAlign w:val="bottom"/>
          </w:tcPr>
          <w:p w14:paraId="2094A7F3" w14:textId="3FDA0541"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Fair value</w:t>
            </w:r>
          </w:p>
        </w:tc>
      </w:tr>
      <w:tr w:rsidR="005A2B78" w:rsidRPr="004E3EC7" w14:paraId="6ECA286B" w14:textId="77777777" w:rsidTr="00884EF6">
        <w:tc>
          <w:tcPr>
            <w:tcW w:w="6163" w:type="dxa"/>
            <w:vAlign w:val="bottom"/>
          </w:tcPr>
          <w:p w14:paraId="37C97250" w14:textId="77777777" w:rsidR="005A2B78" w:rsidRPr="004E3EC7" w:rsidRDefault="005A2B78" w:rsidP="00AC1B4E">
            <w:pPr>
              <w:jc w:val="thaiDistribute"/>
              <w:rPr>
                <w:rFonts w:ascii="Arial" w:eastAsia="Arial" w:hAnsi="Arial" w:cs="Arial"/>
                <w:color w:val="000000"/>
              </w:rPr>
            </w:pPr>
          </w:p>
        </w:tc>
        <w:tc>
          <w:tcPr>
            <w:tcW w:w="1701" w:type="dxa"/>
            <w:tcBorders>
              <w:bottom w:val="single" w:sz="4" w:space="0" w:color="auto"/>
            </w:tcBorders>
            <w:vAlign w:val="bottom"/>
          </w:tcPr>
          <w:p w14:paraId="463349E5"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vAlign w:val="bottom"/>
          </w:tcPr>
          <w:p w14:paraId="38A6B713"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5A2B78" w:rsidRPr="003C36F0" w14:paraId="6A35C781" w14:textId="77777777" w:rsidTr="00884EF6">
        <w:tc>
          <w:tcPr>
            <w:tcW w:w="6163" w:type="dxa"/>
          </w:tcPr>
          <w:p w14:paraId="5C7D8CE0" w14:textId="77777777" w:rsidR="005A2B78" w:rsidRPr="003C36F0" w:rsidRDefault="005A2B78" w:rsidP="00AC1B4E">
            <w:pPr>
              <w:jc w:val="thaiDistribute"/>
              <w:rPr>
                <w:rFonts w:ascii="Arial" w:eastAsia="Arial" w:hAnsi="Arial" w:cs="Arial"/>
                <w:color w:val="000000"/>
                <w:sz w:val="12"/>
                <w:szCs w:val="12"/>
              </w:rPr>
            </w:pPr>
          </w:p>
        </w:tc>
        <w:tc>
          <w:tcPr>
            <w:tcW w:w="1701" w:type="dxa"/>
            <w:tcBorders>
              <w:top w:val="single" w:sz="4" w:space="0" w:color="auto"/>
            </w:tcBorders>
            <w:shd w:val="clear" w:color="auto" w:fill="FAFAFA"/>
          </w:tcPr>
          <w:p w14:paraId="57925EE4" w14:textId="77777777" w:rsidR="005A2B78" w:rsidRPr="003C36F0" w:rsidRDefault="005A2B78" w:rsidP="00CF0068">
            <w:pPr>
              <w:ind w:right="-72"/>
              <w:jc w:val="right"/>
              <w:rPr>
                <w:rFonts w:ascii="Arial" w:eastAsia="Arial" w:hAnsi="Arial" w:cs="Arial"/>
                <w:color w:val="000000"/>
                <w:sz w:val="12"/>
                <w:szCs w:val="12"/>
              </w:rPr>
            </w:pPr>
          </w:p>
        </w:tc>
        <w:tc>
          <w:tcPr>
            <w:tcW w:w="1701" w:type="dxa"/>
            <w:tcBorders>
              <w:top w:val="single" w:sz="4" w:space="0" w:color="auto"/>
            </w:tcBorders>
            <w:shd w:val="clear" w:color="auto" w:fill="FAFAFA"/>
          </w:tcPr>
          <w:p w14:paraId="254F31CA" w14:textId="77777777" w:rsidR="005A2B78" w:rsidRPr="003C36F0" w:rsidRDefault="005A2B78" w:rsidP="00CF0068">
            <w:pPr>
              <w:ind w:right="-72"/>
              <w:jc w:val="right"/>
              <w:rPr>
                <w:rFonts w:ascii="Arial" w:eastAsia="Arial" w:hAnsi="Arial" w:cs="Arial"/>
                <w:color w:val="000000"/>
                <w:sz w:val="12"/>
                <w:szCs w:val="12"/>
              </w:rPr>
            </w:pPr>
          </w:p>
        </w:tc>
      </w:tr>
      <w:tr w:rsidR="005A2B78" w:rsidRPr="004E3EC7" w14:paraId="6C6BF5DC" w14:textId="77777777" w:rsidTr="00884EF6">
        <w:tc>
          <w:tcPr>
            <w:tcW w:w="6163" w:type="dxa"/>
            <w:vAlign w:val="center"/>
          </w:tcPr>
          <w:p w14:paraId="0B0A3890" w14:textId="1D461A0E" w:rsidR="005A2B78" w:rsidRPr="004E3EC7" w:rsidRDefault="005A2B78" w:rsidP="00AC1B4E">
            <w:pPr>
              <w:jc w:val="thaiDistribute"/>
              <w:rPr>
                <w:rFonts w:ascii="Arial" w:hAnsi="Arial" w:cs="Arial"/>
                <w:color w:val="000000"/>
              </w:rPr>
            </w:pPr>
            <w:r w:rsidRPr="004E3EC7">
              <w:rPr>
                <w:rFonts w:ascii="Arial Bold" w:hAnsi="Arial Bold" w:cs="Arial"/>
                <w:b/>
                <w:bCs/>
                <w:color w:val="000000"/>
                <w:spacing w:val="-2"/>
              </w:rPr>
              <w:t>Investments designated at fair value through profit or loss</w:t>
            </w:r>
          </w:p>
        </w:tc>
        <w:tc>
          <w:tcPr>
            <w:tcW w:w="1701" w:type="dxa"/>
            <w:shd w:val="clear" w:color="auto" w:fill="FAFAFA"/>
          </w:tcPr>
          <w:p w14:paraId="2228B4C5" w14:textId="77777777" w:rsidR="005A2B78" w:rsidRPr="004E3EC7" w:rsidRDefault="005A2B78" w:rsidP="00CF0068">
            <w:pPr>
              <w:ind w:right="-72"/>
              <w:jc w:val="right"/>
              <w:rPr>
                <w:rFonts w:ascii="Arial" w:hAnsi="Arial" w:cs="Arial"/>
                <w:color w:val="000000"/>
              </w:rPr>
            </w:pPr>
          </w:p>
        </w:tc>
        <w:tc>
          <w:tcPr>
            <w:tcW w:w="1701" w:type="dxa"/>
            <w:shd w:val="clear" w:color="auto" w:fill="FAFAFA"/>
          </w:tcPr>
          <w:p w14:paraId="0EABB5D9" w14:textId="77777777" w:rsidR="005A2B78" w:rsidRPr="004E3EC7" w:rsidRDefault="005A2B78" w:rsidP="00CF0068">
            <w:pPr>
              <w:ind w:right="-72"/>
              <w:jc w:val="right"/>
              <w:rPr>
                <w:rFonts w:ascii="Arial" w:hAnsi="Arial" w:cs="Arial"/>
                <w:color w:val="000000"/>
              </w:rPr>
            </w:pPr>
          </w:p>
        </w:tc>
      </w:tr>
      <w:tr w:rsidR="003E3A87" w:rsidRPr="004E3EC7" w14:paraId="32C2DB50" w14:textId="77777777" w:rsidTr="00884EF6">
        <w:tc>
          <w:tcPr>
            <w:tcW w:w="6163" w:type="dxa"/>
            <w:vAlign w:val="center"/>
          </w:tcPr>
          <w:p w14:paraId="7CECB2EB" w14:textId="25623A84" w:rsidR="003E3A87" w:rsidRPr="004E3EC7" w:rsidRDefault="003E3A87" w:rsidP="003E3A87">
            <w:pPr>
              <w:jc w:val="thaiDistribute"/>
              <w:rPr>
                <w:rFonts w:ascii="Arial" w:hAnsi="Arial" w:cs="Arial"/>
                <w:color w:val="000000"/>
              </w:rPr>
            </w:pPr>
            <w:r w:rsidRPr="004E3EC7">
              <w:rPr>
                <w:rFonts w:ascii="Arial" w:hAnsi="Arial" w:cs="Arial"/>
                <w:color w:val="000000"/>
              </w:rPr>
              <w:t xml:space="preserve">Foreign debt securities </w:t>
            </w:r>
          </w:p>
        </w:tc>
        <w:tc>
          <w:tcPr>
            <w:tcW w:w="1701" w:type="dxa"/>
            <w:shd w:val="clear" w:color="auto" w:fill="FAFAFA"/>
          </w:tcPr>
          <w:p w14:paraId="1F98EBD7" w14:textId="3B2DDC2E"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25,094</w:t>
            </w:r>
          </w:p>
        </w:tc>
        <w:tc>
          <w:tcPr>
            <w:tcW w:w="1701" w:type="dxa"/>
            <w:shd w:val="clear" w:color="auto" w:fill="FAFAFA"/>
          </w:tcPr>
          <w:p w14:paraId="489C645B" w14:textId="69649498"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45,774</w:t>
            </w:r>
          </w:p>
        </w:tc>
      </w:tr>
      <w:tr w:rsidR="003E3A87" w:rsidRPr="004E3EC7" w14:paraId="4B9DDE78" w14:textId="77777777" w:rsidTr="00884EF6">
        <w:tc>
          <w:tcPr>
            <w:tcW w:w="6163" w:type="dxa"/>
            <w:vAlign w:val="center"/>
          </w:tcPr>
          <w:p w14:paraId="6E1DD8E6" w14:textId="446BB2F8" w:rsidR="003E3A87" w:rsidRPr="004E3EC7" w:rsidRDefault="003E3A87" w:rsidP="003E3A87">
            <w:pPr>
              <w:jc w:val="thaiDistribute"/>
              <w:rPr>
                <w:rFonts w:ascii="Arial" w:hAnsi="Arial" w:cs="Arial"/>
                <w:color w:val="000000"/>
              </w:rPr>
            </w:pPr>
            <w:proofErr w:type="gramStart"/>
            <w:r w:rsidRPr="004E3EC7">
              <w:rPr>
                <w:rFonts w:ascii="Arial" w:hAnsi="Arial" w:cs="Arial"/>
                <w:color w:val="000000"/>
                <w:u w:val="single"/>
              </w:rPr>
              <w:t>Add</w:t>
            </w:r>
            <w:r w:rsidRPr="004E3EC7">
              <w:rPr>
                <w:rFonts w:ascii="Arial" w:hAnsi="Arial" w:cs="Arial"/>
                <w:color w:val="000000"/>
              </w:rPr>
              <w:t xml:space="preserve">  </w:t>
            </w:r>
            <w:proofErr w:type="spellStart"/>
            <w:r w:rsidRPr="004E3EC7">
              <w:rPr>
                <w:rFonts w:ascii="Arial" w:hAnsi="Arial" w:cs="Arial"/>
                <w:color w:val="000000"/>
              </w:rPr>
              <w:t>Unrealised</w:t>
            </w:r>
            <w:proofErr w:type="spellEnd"/>
            <w:proofErr w:type="gramEnd"/>
            <w:r w:rsidRPr="004E3EC7">
              <w:rPr>
                <w:rFonts w:ascii="Arial" w:hAnsi="Arial" w:cs="Arial"/>
                <w:color w:val="000000"/>
              </w:rPr>
              <w:t xml:space="preserve"> gain </w:t>
            </w:r>
          </w:p>
        </w:tc>
        <w:tc>
          <w:tcPr>
            <w:tcW w:w="1701" w:type="dxa"/>
            <w:tcBorders>
              <w:top w:val="nil"/>
              <w:left w:val="nil"/>
              <w:bottom w:val="single" w:sz="4" w:space="0" w:color="auto"/>
              <w:right w:val="nil"/>
            </w:tcBorders>
            <w:shd w:val="clear" w:color="auto" w:fill="FAFAFA"/>
          </w:tcPr>
          <w:p w14:paraId="0A16D29D" w14:textId="52A57AC9"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20,680</w:t>
            </w:r>
          </w:p>
        </w:tc>
        <w:tc>
          <w:tcPr>
            <w:tcW w:w="1701" w:type="dxa"/>
            <w:tcBorders>
              <w:top w:val="nil"/>
              <w:left w:val="nil"/>
              <w:bottom w:val="single" w:sz="4" w:space="0" w:color="auto"/>
              <w:right w:val="nil"/>
            </w:tcBorders>
            <w:shd w:val="clear" w:color="auto" w:fill="FAFAFA"/>
          </w:tcPr>
          <w:p w14:paraId="289A899C" w14:textId="31645C9E"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w:t>
            </w:r>
          </w:p>
        </w:tc>
      </w:tr>
      <w:tr w:rsidR="00061BBB" w:rsidRPr="003C36F0" w14:paraId="0482959B" w14:textId="77777777" w:rsidTr="00884EF6">
        <w:tc>
          <w:tcPr>
            <w:tcW w:w="6163" w:type="dxa"/>
            <w:vAlign w:val="bottom"/>
          </w:tcPr>
          <w:p w14:paraId="75271141" w14:textId="77777777" w:rsidR="00061BBB" w:rsidRPr="003C36F0" w:rsidRDefault="00061BBB" w:rsidP="00061BBB">
            <w:pPr>
              <w:jc w:val="thaiDistribute"/>
              <w:rPr>
                <w:rFonts w:ascii="Arial" w:hAnsi="Arial" w:cs="Arial"/>
                <w:color w:val="000000"/>
                <w:sz w:val="12"/>
                <w:szCs w:val="12"/>
              </w:rPr>
            </w:pPr>
          </w:p>
        </w:tc>
        <w:tc>
          <w:tcPr>
            <w:tcW w:w="1701" w:type="dxa"/>
            <w:tcBorders>
              <w:top w:val="single" w:sz="4" w:space="0" w:color="auto"/>
            </w:tcBorders>
            <w:shd w:val="clear" w:color="auto" w:fill="FAFAFA"/>
          </w:tcPr>
          <w:p w14:paraId="76CDE6EB" w14:textId="77777777" w:rsidR="00061BBB" w:rsidRPr="003C36F0" w:rsidRDefault="00061BBB" w:rsidP="00CF0068">
            <w:pPr>
              <w:ind w:right="-72"/>
              <w:jc w:val="right"/>
              <w:rPr>
                <w:rFonts w:ascii="Arial" w:hAnsi="Arial" w:cs="Arial"/>
                <w:color w:val="000000" w:themeColor="text1"/>
                <w:sz w:val="12"/>
                <w:szCs w:val="12"/>
                <w:lang w:val="en-GB"/>
              </w:rPr>
            </w:pPr>
          </w:p>
        </w:tc>
        <w:tc>
          <w:tcPr>
            <w:tcW w:w="1701" w:type="dxa"/>
            <w:tcBorders>
              <w:top w:val="single" w:sz="4" w:space="0" w:color="auto"/>
            </w:tcBorders>
            <w:shd w:val="clear" w:color="auto" w:fill="FAFAFA"/>
          </w:tcPr>
          <w:p w14:paraId="5420AC66" w14:textId="77777777" w:rsidR="00061BBB" w:rsidRPr="003C36F0" w:rsidRDefault="00061BBB" w:rsidP="00CF0068">
            <w:pPr>
              <w:ind w:right="-72"/>
              <w:jc w:val="right"/>
              <w:rPr>
                <w:rFonts w:ascii="Arial" w:hAnsi="Arial" w:cs="Arial"/>
                <w:color w:val="000000" w:themeColor="text1"/>
                <w:sz w:val="12"/>
                <w:szCs w:val="12"/>
                <w:lang w:val="en-GB"/>
              </w:rPr>
            </w:pPr>
          </w:p>
        </w:tc>
      </w:tr>
      <w:tr w:rsidR="003E3A87" w:rsidRPr="004E3EC7" w14:paraId="08F34B81" w14:textId="77777777" w:rsidTr="00884EF6">
        <w:tc>
          <w:tcPr>
            <w:tcW w:w="6163" w:type="dxa"/>
            <w:vAlign w:val="bottom"/>
          </w:tcPr>
          <w:p w14:paraId="62F07581" w14:textId="08A45A6D" w:rsidR="003E3A87" w:rsidRPr="00884EF6" w:rsidRDefault="003E3A87" w:rsidP="003E3A87">
            <w:pPr>
              <w:jc w:val="thaiDistribute"/>
              <w:rPr>
                <w:rFonts w:ascii="Arial Bold" w:hAnsi="Arial Bold" w:cs="Arial"/>
                <w:b/>
                <w:bCs/>
                <w:color w:val="000000"/>
                <w:spacing w:val="-4"/>
              </w:rPr>
            </w:pPr>
            <w:r w:rsidRPr="00884EF6">
              <w:rPr>
                <w:rFonts w:ascii="Arial Bold" w:hAnsi="Arial Bold" w:cs="Arial"/>
                <w:b/>
                <w:bCs/>
                <w:color w:val="000000"/>
                <w:spacing w:val="-4"/>
              </w:rPr>
              <w:t>Total investments designated at fair value through profit or loss</w:t>
            </w:r>
          </w:p>
        </w:tc>
        <w:tc>
          <w:tcPr>
            <w:tcW w:w="1701" w:type="dxa"/>
            <w:tcBorders>
              <w:bottom w:val="single" w:sz="4" w:space="0" w:color="auto"/>
            </w:tcBorders>
            <w:shd w:val="clear" w:color="auto" w:fill="FAFAFA"/>
          </w:tcPr>
          <w:p w14:paraId="3DD8CF06" w14:textId="008A2F63"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45,774</w:t>
            </w:r>
          </w:p>
        </w:tc>
        <w:tc>
          <w:tcPr>
            <w:tcW w:w="1701" w:type="dxa"/>
            <w:tcBorders>
              <w:bottom w:val="single" w:sz="4" w:space="0" w:color="auto"/>
            </w:tcBorders>
            <w:shd w:val="clear" w:color="auto" w:fill="FAFAFA"/>
          </w:tcPr>
          <w:p w14:paraId="418AE801" w14:textId="50489E17"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45,774</w:t>
            </w:r>
          </w:p>
        </w:tc>
      </w:tr>
      <w:tr w:rsidR="00061BBB" w:rsidRPr="005D505B" w14:paraId="6D9B90F5" w14:textId="77777777" w:rsidTr="00884EF6">
        <w:tc>
          <w:tcPr>
            <w:tcW w:w="6163" w:type="dxa"/>
          </w:tcPr>
          <w:p w14:paraId="589AEB28" w14:textId="77777777" w:rsidR="00061BBB" w:rsidRPr="005D505B" w:rsidRDefault="00061BBB" w:rsidP="00061BBB">
            <w:pPr>
              <w:jc w:val="thaiDistribute"/>
              <w:rPr>
                <w:rFonts w:ascii="Arial" w:hAnsi="Arial" w:cs="Arial"/>
                <w:color w:val="000000"/>
                <w:sz w:val="18"/>
                <w:szCs w:val="18"/>
              </w:rPr>
            </w:pPr>
          </w:p>
        </w:tc>
        <w:tc>
          <w:tcPr>
            <w:tcW w:w="1701" w:type="dxa"/>
            <w:tcBorders>
              <w:top w:val="single" w:sz="4" w:space="0" w:color="auto"/>
            </w:tcBorders>
            <w:shd w:val="clear" w:color="auto" w:fill="FAFAFA"/>
          </w:tcPr>
          <w:p w14:paraId="4A3C4C46" w14:textId="77777777" w:rsidR="00061BBB" w:rsidRPr="005D505B" w:rsidRDefault="00061BBB" w:rsidP="00CF0068">
            <w:pPr>
              <w:ind w:right="-72"/>
              <w:jc w:val="right"/>
              <w:rPr>
                <w:rFonts w:ascii="Arial" w:hAnsi="Arial" w:cs="Arial"/>
                <w:color w:val="000000" w:themeColor="text1"/>
                <w:sz w:val="18"/>
                <w:szCs w:val="18"/>
                <w:lang w:val="en-GB"/>
              </w:rPr>
            </w:pPr>
          </w:p>
        </w:tc>
        <w:tc>
          <w:tcPr>
            <w:tcW w:w="1701" w:type="dxa"/>
            <w:tcBorders>
              <w:top w:val="single" w:sz="4" w:space="0" w:color="auto"/>
            </w:tcBorders>
            <w:shd w:val="clear" w:color="auto" w:fill="FAFAFA"/>
          </w:tcPr>
          <w:p w14:paraId="0647051B" w14:textId="77777777" w:rsidR="00061BBB" w:rsidRPr="005D505B" w:rsidRDefault="00061BBB" w:rsidP="00CF0068">
            <w:pPr>
              <w:ind w:right="-72"/>
              <w:jc w:val="right"/>
              <w:rPr>
                <w:rFonts w:ascii="Arial" w:hAnsi="Arial" w:cs="Arial"/>
                <w:color w:val="000000" w:themeColor="text1"/>
                <w:sz w:val="18"/>
                <w:szCs w:val="18"/>
                <w:lang w:val="en-GB"/>
              </w:rPr>
            </w:pPr>
          </w:p>
        </w:tc>
      </w:tr>
      <w:tr w:rsidR="00061BBB" w:rsidRPr="004E3EC7" w14:paraId="3EC3719E" w14:textId="77777777" w:rsidTr="00884EF6">
        <w:tc>
          <w:tcPr>
            <w:tcW w:w="6163" w:type="dxa"/>
            <w:vAlign w:val="bottom"/>
          </w:tcPr>
          <w:p w14:paraId="5DF537AB" w14:textId="77777777" w:rsidR="00061BBB" w:rsidRPr="004E3EC7" w:rsidRDefault="00061BBB" w:rsidP="00061BBB">
            <w:pPr>
              <w:jc w:val="thaiDistribute"/>
              <w:rPr>
                <w:rFonts w:ascii="Arial" w:hAnsi="Arial" w:cs="Arial"/>
                <w:b/>
                <w:bCs/>
                <w:color w:val="000000"/>
              </w:rPr>
            </w:pPr>
            <w:r w:rsidRPr="004E3EC7">
              <w:rPr>
                <w:rFonts w:ascii="Arial" w:hAnsi="Arial" w:cs="Arial"/>
                <w:b/>
                <w:bCs/>
                <w:color w:val="000000"/>
              </w:rPr>
              <w:t xml:space="preserve">Investments measured at fair value </w:t>
            </w:r>
            <w:proofErr w:type="gramStart"/>
            <w:r w:rsidRPr="004E3EC7">
              <w:rPr>
                <w:rFonts w:ascii="Arial" w:hAnsi="Arial" w:cs="Arial"/>
                <w:b/>
                <w:bCs/>
                <w:color w:val="000000"/>
              </w:rPr>
              <w:t>through</w:t>
            </w:r>
            <w:proofErr w:type="gramEnd"/>
            <w:r w:rsidRPr="004E3EC7">
              <w:rPr>
                <w:rFonts w:ascii="Arial" w:hAnsi="Arial" w:cs="Arial"/>
                <w:b/>
                <w:bCs/>
                <w:color w:val="000000"/>
              </w:rPr>
              <w:t xml:space="preserve"> </w:t>
            </w:r>
          </w:p>
          <w:p w14:paraId="52516C34" w14:textId="5DE3FFF7" w:rsidR="00061BBB" w:rsidRPr="004E3EC7" w:rsidRDefault="00061BBB" w:rsidP="00061BBB">
            <w:pPr>
              <w:jc w:val="thaiDistribute"/>
              <w:rPr>
                <w:rFonts w:ascii="Arial" w:hAnsi="Arial" w:cs="Arial"/>
                <w:b/>
                <w:bCs/>
                <w:color w:val="000000"/>
              </w:rPr>
            </w:pPr>
            <w:r w:rsidRPr="004E3EC7">
              <w:rPr>
                <w:rFonts w:ascii="Arial" w:hAnsi="Arial" w:cs="Arial"/>
                <w:b/>
                <w:bCs/>
                <w:color w:val="000000"/>
              </w:rPr>
              <w:t xml:space="preserve">   other comprehensive income</w:t>
            </w:r>
            <w:r w:rsidRPr="004E3EC7">
              <w:rPr>
                <w:rFonts w:ascii="Arial" w:hAnsi="Arial" w:cs="Arial"/>
                <w:color w:val="000000"/>
              </w:rPr>
              <w:t xml:space="preserve"> </w:t>
            </w:r>
          </w:p>
        </w:tc>
        <w:tc>
          <w:tcPr>
            <w:tcW w:w="1701" w:type="dxa"/>
            <w:shd w:val="clear" w:color="auto" w:fill="FAFAFA"/>
            <w:vAlign w:val="bottom"/>
          </w:tcPr>
          <w:p w14:paraId="18B0DD5C" w14:textId="38B6253B" w:rsidR="00061BBB" w:rsidRPr="00FC14C7" w:rsidRDefault="00061BBB" w:rsidP="00CF0068">
            <w:pPr>
              <w:ind w:right="-72"/>
              <w:jc w:val="right"/>
              <w:rPr>
                <w:rFonts w:ascii="Arial" w:hAnsi="Arial" w:cs="Arial"/>
                <w:color w:val="000000" w:themeColor="text1"/>
                <w:lang w:val="en-GB"/>
              </w:rPr>
            </w:pPr>
          </w:p>
        </w:tc>
        <w:tc>
          <w:tcPr>
            <w:tcW w:w="1701" w:type="dxa"/>
            <w:shd w:val="clear" w:color="auto" w:fill="FAFAFA"/>
            <w:vAlign w:val="bottom"/>
          </w:tcPr>
          <w:p w14:paraId="5428DD6D" w14:textId="18E58899" w:rsidR="00061BBB" w:rsidRPr="00FC14C7" w:rsidRDefault="00061BBB" w:rsidP="00CF0068">
            <w:pPr>
              <w:ind w:right="-72"/>
              <w:jc w:val="right"/>
              <w:rPr>
                <w:rFonts w:ascii="Arial" w:hAnsi="Arial" w:cs="Arial"/>
                <w:color w:val="000000" w:themeColor="text1"/>
                <w:lang w:val="en-GB"/>
              </w:rPr>
            </w:pPr>
          </w:p>
        </w:tc>
      </w:tr>
      <w:tr w:rsidR="003E3A87" w:rsidRPr="004E3EC7" w14:paraId="696DDEA2" w14:textId="77777777" w:rsidTr="00884EF6">
        <w:tc>
          <w:tcPr>
            <w:tcW w:w="6163" w:type="dxa"/>
            <w:vAlign w:val="center"/>
          </w:tcPr>
          <w:p w14:paraId="58D5B546" w14:textId="48C33AA7" w:rsidR="003E3A87" w:rsidRPr="004E3EC7" w:rsidRDefault="003E3A87" w:rsidP="003E3A87">
            <w:pPr>
              <w:jc w:val="thaiDistribute"/>
              <w:rPr>
                <w:rFonts w:ascii="Arial" w:eastAsia="Arial" w:hAnsi="Arial" w:cs="Arial"/>
                <w:color w:val="000000"/>
              </w:rPr>
            </w:pPr>
            <w:r w:rsidRPr="004E3EC7">
              <w:rPr>
                <w:rFonts w:ascii="Arial" w:hAnsi="Arial" w:cs="Arial"/>
                <w:color w:val="000000"/>
              </w:rPr>
              <w:t>Government and state enterprise debt securities</w:t>
            </w:r>
          </w:p>
        </w:tc>
        <w:tc>
          <w:tcPr>
            <w:tcW w:w="1701" w:type="dxa"/>
            <w:shd w:val="clear" w:color="auto" w:fill="FAFAFA"/>
          </w:tcPr>
          <w:p w14:paraId="199822D6" w14:textId="72FA53B8"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3,847,744</w:t>
            </w:r>
          </w:p>
        </w:tc>
        <w:tc>
          <w:tcPr>
            <w:tcW w:w="1701" w:type="dxa"/>
            <w:shd w:val="clear" w:color="auto" w:fill="FAFAFA"/>
          </w:tcPr>
          <w:p w14:paraId="7C7D2E80" w14:textId="086AB661"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3,827,035</w:t>
            </w:r>
          </w:p>
        </w:tc>
      </w:tr>
      <w:tr w:rsidR="003E3A87" w:rsidRPr="004E3EC7" w14:paraId="2C8544D2" w14:textId="77777777" w:rsidTr="00884EF6">
        <w:tc>
          <w:tcPr>
            <w:tcW w:w="6163" w:type="dxa"/>
            <w:vAlign w:val="center"/>
          </w:tcPr>
          <w:p w14:paraId="4CF598D6" w14:textId="04ADECBE" w:rsidR="003E3A87" w:rsidRPr="004E3EC7" w:rsidRDefault="003E3A87" w:rsidP="003E3A87">
            <w:pPr>
              <w:jc w:val="thaiDistribute"/>
              <w:rPr>
                <w:rFonts w:ascii="Arial" w:eastAsia="Arial" w:hAnsi="Arial" w:cs="Arial"/>
                <w:color w:val="000000"/>
              </w:rPr>
            </w:pPr>
            <w:r w:rsidRPr="004E3EC7">
              <w:rPr>
                <w:rFonts w:ascii="Arial" w:hAnsi="Arial" w:cs="Arial"/>
                <w:color w:val="000000"/>
              </w:rPr>
              <w:t>Private debt securities</w:t>
            </w:r>
          </w:p>
        </w:tc>
        <w:tc>
          <w:tcPr>
            <w:tcW w:w="1701" w:type="dxa"/>
            <w:shd w:val="clear" w:color="auto" w:fill="FAFAFA"/>
          </w:tcPr>
          <w:p w14:paraId="04F52B27" w14:textId="00E35686"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2,348,580</w:t>
            </w:r>
          </w:p>
        </w:tc>
        <w:tc>
          <w:tcPr>
            <w:tcW w:w="1701" w:type="dxa"/>
            <w:shd w:val="clear" w:color="auto" w:fill="FAFAFA"/>
          </w:tcPr>
          <w:p w14:paraId="4C852FBD" w14:textId="2C7AF765"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2,333,404</w:t>
            </w:r>
          </w:p>
        </w:tc>
      </w:tr>
      <w:tr w:rsidR="003E3A87" w:rsidRPr="004E3EC7" w14:paraId="3E12A960" w14:textId="77777777" w:rsidTr="00884EF6">
        <w:tc>
          <w:tcPr>
            <w:tcW w:w="6163" w:type="dxa"/>
            <w:vAlign w:val="center"/>
          </w:tcPr>
          <w:p w14:paraId="0D2DC3D1" w14:textId="3C42155D" w:rsidR="003E3A87" w:rsidRPr="004E3EC7" w:rsidRDefault="003E3A87" w:rsidP="003E3A87">
            <w:pPr>
              <w:jc w:val="thaiDistribute"/>
              <w:rPr>
                <w:rFonts w:ascii="Arial" w:eastAsia="Arial" w:hAnsi="Arial" w:cs="Arial"/>
                <w:color w:val="000000"/>
              </w:rPr>
            </w:pPr>
            <w:r w:rsidRPr="004E3EC7">
              <w:rPr>
                <w:rFonts w:ascii="Arial" w:hAnsi="Arial" w:cs="Arial"/>
                <w:color w:val="000000"/>
              </w:rPr>
              <w:t>Equity securities</w:t>
            </w:r>
          </w:p>
        </w:tc>
        <w:tc>
          <w:tcPr>
            <w:tcW w:w="1701" w:type="dxa"/>
            <w:tcBorders>
              <w:top w:val="nil"/>
              <w:left w:val="nil"/>
              <w:bottom w:val="single" w:sz="4" w:space="0" w:color="auto"/>
              <w:right w:val="nil"/>
            </w:tcBorders>
            <w:shd w:val="clear" w:color="auto" w:fill="FAFAFA"/>
          </w:tcPr>
          <w:p w14:paraId="2FBDE432" w14:textId="0471B7AF"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ab/>
              <w:t>39,376</w:t>
            </w:r>
          </w:p>
        </w:tc>
        <w:tc>
          <w:tcPr>
            <w:tcW w:w="1701" w:type="dxa"/>
            <w:tcBorders>
              <w:top w:val="nil"/>
              <w:left w:val="nil"/>
              <w:bottom w:val="single" w:sz="4" w:space="0" w:color="auto"/>
              <w:right w:val="nil"/>
            </w:tcBorders>
            <w:shd w:val="clear" w:color="auto" w:fill="FAFAFA"/>
          </w:tcPr>
          <w:p w14:paraId="22E81FA4" w14:textId="19A07953"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56,756</w:t>
            </w:r>
          </w:p>
        </w:tc>
      </w:tr>
      <w:tr w:rsidR="00061BBB" w:rsidRPr="003C36F0" w14:paraId="1D16F6E2" w14:textId="77777777" w:rsidTr="00884EF6">
        <w:tc>
          <w:tcPr>
            <w:tcW w:w="6163" w:type="dxa"/>
            <w:vAlign w:val="center"/>
          </w:tcPr>
          <w:p w14:paraId="047AC079" w14:textId="77777777" w:rsidR="00061BBB" w:rsidRPr="003C36F0" w:rsidRDefault="00061BBB" w:rsidP="00061BBB">
            <w:pPr>
              <w:jc w:val="thaiDistribute"/>
              <w:rPr>
                <w:rFonts w:ascii="Arial" w:eastAsia="Arial" w:hAnsi="Arial" w:cs="Arial"/>
                <w:color w:val="000000"/>
                <w:sz w:val="12"/>
                <w:szCs w:val="12"/>
              </w:rPr>
            </w:pPr>
          </w:p>
        </w:tc>
        <w:tc>
          <w:tcPr>
            <w:tcW w:w="1701" w:type="dxa"/>
            <w:tcBorders>
              <w:top w:val="single" w:sz="4" w:space="0" w:color="auto"/>
            </w:tcBorders>
            <w:shd w:val="clear" w:color="auto" w:fill="FAFAFA"/>
            <w:vAlign w:val="bottom"/>
          </w:tcPr>
          <w:p w14:paraId="7436A6AA" w14:textId="77777777" w:rsidR="00061BBB" w:rsidRPr="003C36F0" w:rsidRDefault="00061BBB" w:rsidP="00CF0068">
            <w:pPr>
              <w:ind w:right="-72"/>
              <w:jc w:val="right"/>
              <w:rPr>
                <w:rFonts w:ascii="Arial" w:hAnsi="Arial" w:cs="Arial"/>
                <w:color w:val="000000" w:themeColor="text1"/>
                <w:sz w:val="12"/>
                <w:szCs w:val="12"/>
                <w:lang w:val="en-GB"/>
              </w:rPr>
            </w:pPr>
          </w:p>
        </w:tc>
        <w:tc>
          <w:tcPr>
            <w:tcW w:w="1701" w:type="dxa"/>
            <w:tcBorders>
              <w:top w:val="single" w:sz="4" w:space="0" w:color="auto"/>
            </w:tcBorders>
            <w:shd w:val="clear" w:color="auto" w:fill="FAFAFA"/>
            <w:vAlign w:val="bottom"/>
          </w:tcPr>
          <w:p w14:paraId="6FA4B740" w14:textId="77777777" w:rsidR="00061BBB" w:rsidRPr="003C36F0" w:rsidRDefault="00061BBB" w:rsidP="00CF0068">
            <w:pPr>
              <w:ind w:right="-72"/>
              <w:jc w:val="right"/>
              <w:rPr>
                <w:rFonts w:ascii="Arial" w:hAnsi="Arial" w:cs="Arial"/>
                <w:color w:val="000000" w:themeColor="text1"/>
                <w:sz w:val="12"/>
                <w:szCs w:val="12"/>
                <w:lang w:val="en-GB"/>
              </w:rPr>
            </w:pPr>
          </w:p>
        </w:tc>
      </w:tr>
      <w:tr w:rsidR="003E3A87" w:rsidRPr="004E3EC7" w14:paraId="7544DCAF" w14:textId="77777777" w:rsidTr="00884EF6">
        <w:tc>
          <w:tcPr>
            <w:tcW w:w="6163" w:type="dxa"/>
            <w:vAlign w:val="center"/>
          </w:tcPr>
          <w:p w14:paraId="0F7C8719" w14:textId="4E3A6887" w:rsidR="003E3A87" w:rsidRPr="004E3EC7" w:rsidRDefault="003E3A87" w:rsidP="003E3A87">
            <w:pPr>
              <w:jc w:val="thaiDistribute"/>
              <w:rPr>
                <w:rFonts w:ascii="Arial" w:eastAsia="Arial" w:hAnsi="Arial" w:cs="Arial"/>
                <w:color w:val="000000"/>
              </w:rPr>
            </w:pPr>
            <w:r w:rsidRPr="004E3EC7">
              <w:rPr>
                <w:rFonts w:ascii="Arial" w:hAnsi="Arial" w:cs="Arial"/>
                <w:color w:val="000000"/>
              </w:rPr>
              <w:t>Total</w:t>
            </w:r>
          </w:p>
        </w:tc>
        <w:tc>
          <w:tcPr>
            <w:tcW w:w="1701" w:type="dxa"/>
            <w:tcBorders>
              <w:left w:val="nil"/>
              <w:right w:val="nil"/>
            </w:tcBorders>
            <w:shd w:val="clear" w:color="auto" w:fill="FAFAFA"/>
          </w:tcPr>
          <w:p w14:paraId="3757861A" w14:textId="382384DB"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6,235,700</w:t>
            </w:r>
          </w:p>
        </w:tc>
        <w:tc>
          <w:tcPr>
            <w:tcW w:w="1701" w:type="dxa"/>
            <w:tcBorders>
              <w:left w:val="nil"/>
              <w:right w:val="nil"/>
            </w:tcBorders>
            <w:shd w:val="clear" w:color="auto" w:fill="FAFAFA"/>
          </w:tcPr>
          <w:p w14:paraId="33C059E1" w14:textId="45AC93C9"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6,217,195</w:t>
            </w:r>
          </w:p>
        </w:tc>
      </w:tr>
      <w:tr w:rsidR="003E3A87" w:rsidRPr="004E3EC7" w14:paraId="306DA2C9" w14:textId="77777777" w:rsidTr="00884EF6">
        <w:tc>
          <w:tcPr>
            <w:tcW w:w="6163" w:type="dxa"/>
            <w:vAlign w:val="center"/>
          </w:tcPr>
          <w:p w14:paraId="0851CBAD" w14:textId="32A90507" w:rsidR="003E3A87" w:rsidRPr="004E3EC7" w:rsidRDefault="003E3A87" w:rsidP="003E3A87">
            <w:pPr>
              <w:jc w:val="thaiDistribute"/>
              <w:rPr>
                <w:rFonts w:ascii="Arial" w:eastAsia="Arial" w:hAnsi="Arial" w:cs="Arial"/>
                <w:color w:val="000000"/>
              </w:rPr>
            </w:pPr>
            <w:proofErr w:type="gramStart"/>
            <w:r>
              <w:rPr>
                <w:rFonts w:ascii="Arial" w:hAnsi="Arial" w:cs="Arial"/>
                <w:color w:val="000000"/>
                <w:u w:val="single"/>
              </w:rPr>
              <w:t>Less</w:t>
            </w:r>
            <w:r w:rsidRPr="004E3EC7">
              <w:rPr>
                <w:rFonts w:ascii="Arial" w:hAnsi="Arial" w:cs="Arial"/>
                <w:color w:val="000000"/>
              </w:rPr>
              <w:t xml:space="preserve">  </w:t>
            </w:r>
            <w:proofErr w:type="spellStart"/>
            <w:r w:rsidRPr="004E3EC7">
              <w:rPr>
                <w:rFonts w:ascii="Arial" w:hAnsi="Arial" w:cs="Arial"/>
                <w:color w:val="000000"/>
              </w:rPr>
              <w:t>Unrealised</w:t>
            </w:r>
            <w:proofErr w:type="spellEnd"/>
            <w:proofErr w:type="gramEnd"/>
            <w:r w:rsidRPr="004E3EC7">
              <w:rPr>
                <w:rFonts w:ascii="Arial" w:hAnsi="Arial" w:cs="Arial"/>
                <w:color w:val="000000"/>
              </w:rPr>
              <w:t xml:space="preserve"> </w:t>
            </w:r>
            <w:r>
              <w:rPr>
                <w:rFonts w:ascii="Arial" w:hAnsi="Arial" w:cs="Arial"/>
                <w:color w:val="000000"/>
              </w:rPr>
              <w:t>loss</w:t>
            </w:r>
          </w:p>
        </w:tc>
        <w:tc>
          <w:tcPr>
            <w:tcW w:w="1701" w:type="dxa"/>
            <w:tcBorders>
              <w:left w:val="nil"/>
              <w:bottom w:val="single" w:sz="4" w:space="0" w:color="auto"/>
              <w:right w:val="nil"/>
            </w:tcBorders>
            <w:shd w:val="clear" w:color="auto" w:fill="FAFAFA"/>
          </w:tcPr>
          <w:p w14:paraId="44FF4FBD" w14:textId="08AE51C7" w:rsidR="003E3A87" w:rsidRPr="00FC14C7" w:rsidRDefault="003E3A87" w:rsidP="003E3A87">
            <w:pPr>
              <w:ind w:right="-72"/>
              <w:jc w:val="right"/>
              <w:rPr>
                <w:rFonts w:ascii="Arial" w:hAnsi="Arial" w:cs="Arial"/>
                <w:color w:val="000000" w:themeColor="text1"/>
                <w:lang w:val="en-GB"/>
              </w:rPr>
            </w:pPr>
            <w:r w:rsidRPr="00FC14C7">
              <w:rPr>
                <w:rFonts w:ascii="Arial" w:hAnsi="Arial" w:cs="Arial"/>
                <w:color w:val="000000" w:themeColor="text1"/>
                <w:lang w:val="en-GB"/>
              </w:rPr>
              <w:t>(18,505)</w:t>
            </w:r>
          </w:p>
        </w:tc>
        <w:tc>
          <w:tcPr>
            <w:tcW w:w="1701" w:type="dxa"/>
            <w:tcBorders>
              <w:left w:val="nil"/>
              <w:bottom w:val="single" w:sz="4" w:space="0" w:color="auto"/>
              <w:right w:val="nil"/>
            </w:tcBorders>
            <w:shd w:val="clear" w:color="auto" w:fill="FAFAFA"/>
          </w:tcPr>
          <w:p w14:paraId="11A2DFBA" w14:textId="226C0015" w:rsidR="003E3A87" w:rsidRPr="00FC14C7" w:rsidRDefault="00A41520" w:rsidP="003E3A87">
            <w:pPr>
              <w:ind w:right="-72"/>
              <w:jc w:val="right"/>
              <w:rPr>
                <w:rFonts w:ascii="Arial" w:hAnsi="Arial" w:cs="Arial"/>
                <w:color w:val="000000" w:themeColor="text1"/>
                <w:lang w:val="en-GB"/>
              </w:rPr>
            </w:pPr>
            <w:r>
              <w:rPr>
                <w:rFonts w:ascii="Arial" w:hAnsi="Arial" w:cs="Arial"/>
                <w:color w:val="000000" w:themeColor="text1"/>
                <w:lang w:val="en-GB"/>
              </w:rPr>
              <w:t>-</w:t>
            </w:r>
          </w:p>
        </w:tc>
      </w:tr>
      <w:tr w:rsidR="00061BBB" w:rsidRPr="005D505B" w14:paraId="4C6F0E83" w14:textId="77777777" w:rsidTr="00884EF6">
        <w:tc>
          <w:tcPr>
            <w:tcW w:w="6163" w:type="dxa"/>
            <w:vAlign w:val="bottom"/>
          </w:tcPr>
          <w:p w14:paraId="5271D9F3" w14:textId="77777777" w:rsidR="00061BBB" w:rsidRPr="005D505B" w:rsidRDefault="00061BBB" w:rsidP="00061BBB">
            <w:pPr>
              <w:jc w:val="thaiDistribute"/>
              <w:rPr>
                <w:rFonts w:ascii="Arial" w:eastAsia="Arial" w:hAnsi="Arial" w:cs="Arial"/>
                <w:color w:val="000000"/>
                <w:sz w:val="18"/>
                <w:szCs w:val="18"/>
              </w:rPr>
            </w:pPr>
          </w:p>
        </w:tc>
        <w:tc>
          <w:tcPr>
            <w:tcW w:w="1701" w:type="dxa"/>
            <w:tcBorders>
              <w:top w:val="single" w:sz="4" w:space="0" w:color="auto"/>
            </w:tcBorders>
            <w:shd w:val="clear" w:color="auto" w:fill="FAFAFA"/>
            <w:vAlign w:val="bottom"/>
          </w:tcPr>
          <w:p w14:paraId="74C3119F" w14:textId="77777777" w:rsidR="00061BBB" w:rsidRPr="005D505B" w:rsidRDefault="00061BBB" w:rsidP="00CF0068">
            <w:pPr>
              <w:ind w:right="-72"/>
              <w:jc w:val="right"/>
              <w:rPr>
                <w:rFonts w:ascii="Arial" w:hAnsi="Arial" w:cs="Arial"/>
                <w:color w:val="000000" w:themeColor="text1"/>
                <w:sz w:val="18"/>
                <w:szCs w:val="18"/>
                <w:lang w:val="en-GB"/>
              </w:rPr>
            </w:pPr>
          </w:p>
        </w:tc>
        <w:tc>
          <w:tcPr>
            <w:tcW w:w="1701" w:type="dxa"/>
            <w:tcBorders>
              <w:top w:val="single" w:sz="4" w:space="0" w:color="auto"/>
            </w:tcBorders>
            <w:shd w:val="clear" w:color="auto" w:fill="FAFAFA"/>
            <w:vAlign w:val="bottom"/>
          </w:tcPr>
          <w:p w14:paraId="7A87F280" w14:textId="77777777" w:rsidR="00061BBB" w:rsidRPr="005D505B" w:rsidRDefault="00061BBB" w:rsidP="00CF0068">
            <w:pPr>
              <w:ind w:right="-72"/>
              <w:jc w:val="right"/>
              <w:rPr>
                <w:rFonts w:ascii="Arial" w:hAnsi="Arial" w:cs="Arial"/>
                <w:color w:val="000000" w:themeColor="text1"/>
                <w:sz w:val="18"/>
                <w:szCs w:val="18"/>
                <w:lang w:val="en-GB"/>
              </w:rPr>
            </w:pPr>
          </w:p>
        </w:tc>
      </w:tr>
      <w:tr w:rsidR="003E3A87" w:rsidRPr="004E3EC7" w14:paraId="5921F43A" w14:textId="77777777" w:rsidTr="00884EF6">
        <w:tc>
          <w:tcPr>
            <w:tcW w:w="6163" w:type="dxa"/>
            <w:vAlign w:val="bottom"/>
          </w:tcPr>
          <w:p w14:paraId="2B7922F5" w14:textId="77777777" w:rsidR="003E3A87" w:rsidRPr="00D46424" w:rsidRDefault="003E3A87" w:rsidP="003E3A87">
            <w:pPr>
              <w:jc w:val="thaiDistribute"/>
              <w:rPr>
                <w:rFonts w:ascii="Arial" w:hAnsi="Arial" w:cs="Arial"/>
                <w:b/>
                <w:bCs/>
                <w:color w:val="000000"/>
              </w:rPr>
            </w:pPr>
            <w:r w:rsidRPr="00D46424">
              <w:rPr>
                <w:rFonts w:ascii="Arial" w:hAnsi="Arial" w:cs="Arial"/>
                <w:b/>
                <w:bCs/>
                <w:color w:val="000000"/>
              </w:rPr>
              <w:t xml:space="preserve">Total investments measured at fair value </w:t>
            </w:r>
            <w:proofErr w:type="gramStart"/>
            <w:r w:rsidRPr="00D46424">
              <w:rPr>
                <w:rFonts w:ascii="Arial" w:hAnsi="Arial" w:cs="Arial"/>
                <w:b/>
                <w:bCs/>
                <w:color w:val="000000"/>
              </w:rPr>
              <w:t>through</w:t>
            </w:r>
            <w:proofErr w:type="gramEnd"/>
            <w:r w:rsidRPr="00D46424">
              <w:rPr>
                <w:rFonts w:ascii="Arial" w:hAnsi="Arial" w:cs="Arial"/>
                <w:b/>
                <w:bCs/>
                <w:color w:val="000000"/>
              </w:rPr>
              <w:t xml:space="preserve"> </w:t>
            </w:r>
          </w:p>
          <w:p w14:paraId="57BE3D69" w14:textId="2683FFC0" w:rsidR="003E3A87" w:rsidRPr="004E3EC7" w:rsidRDefault="003E3A87" w:rsidP="003E3A87">
            <w:pPr>
              <w:jc w:val="thaiDistribute"/>
              <w:rPr>
                <w:rFonts w:ascii="Arial" w:hAnsi="Arial" w:cs="Arial"/>
                <w:color w:val="000000"/>
              </w:rPr>
            </w:pPr>
            <w:r w:rsidRPr="00D46424">
              <w:rPr>
                <w:rFonts w:ascii="Arial" w:hAnsi="Arial" w:cs="Arial"/>
                <w:b/>
                <w:bCs/>
                <w:color w:val="000000"/>
              </w:rPr>
              <w:t xml:space="preserve">   other comprehensive income</w:t>
            </w:r>
          </w:p>
        </w:tc>
        <w:tc>
          <w:tcPr>
            <w:tcW w:w="1701" w:type="dxa"/>
            <w:tcBorders>
              <w:left w:val="nil"/>
              <w:bottom w:val="single" w:sz="4" w:space="0" w:color="auto"/>
              <w:right w:val="nil"/>
            </w:tcBorders>
            <w:shd w:val="clear" w:color="auto" w:fill="FAFAFA"/>
            <w:vAlign w:val="bottom"/>
          </w:tcPr>
          <w:p w14:paraId="3846D3E4" w14:textId="1E3799B9" w:rsidR="003E3A87" w:rsidRPr="00FC14C7" w:rsidRDefault="003E3A87" w:rsidP="008F67EF">
            <w:pPr>
              <w:ind w:right="-72"/>
              <w:jc w:val="right"/>
              <w:rPr>
                <w:rFonts w:ascii="Arial" w:hAnsi="Arial" w:cs="Arial"/>
                <w:color w:val="000000" w:themeColor="text1"/>
                <w:lang w:val="en-GB"/>
              </w:rPr>
            </w:pPr>
            <w:r w:rsidRPr="00FC14C7">
              <w:rPr>
                <w:rFonts w:ascii="Arial" w:hAnsi="Arial" w:cs="Arial"/>
                <w:color w:val="000000" w:themeColor="text1"/>
                <w:lang w:val="en-GB"/>
              </w:rPr>
              <w:t>6,217,195</w:t>
            </w:r>
          </w:p>
        </w:tc>
        <w:tc>
          <w:tcPr>
            <w:tcW w:w="1701" w:type="dxa"/>
            <w:tcBorders>
              <w:left w:val="nil"/>
              <w:bottom w:val="single" w:sz="4" w:space="0" w:color="auto"/>
              <w:right w:val="nil"/>
            </w:tcBorders>
            <w:shd w:val="clear" w:color="auto" w:fill="FAFAFA"/>
            <w:vAlign w:val="bottom"/>
          </w:tcPr>
          <w:p w14:paraId="103B9724" w14:textId="561112EA" w:rsidR="003E3A87" w:rsidRPr="00FC14C7" w:rsidRDefault="003E3A87" w:rsidP="008F67EF">
            <w:pPr>
              <w:ind w:right="-72"/>
              <w:jc w:val="right"/>
              <w:rPr>
                <w:rFonts w:ascii="Arial" w:hAnsi="Arial" w:cs="Arial"/>
                <w:color w:val="000000" w:themeColor="text1"/>
                <w:lang w:val="en-GB"/>
              </w:rPr>
            </w:pPr>
            <w:r w:rsidRPr="00FC14C7">
              <w:rPr>
                <w:rFonts w:ascii="Arial" w:hAnsi="Arial" w:cs="Arial"/>
                <w:color w:val="000000" w:themeColor="text1"/>
                <w:lang w:val="en-GB"/>
              </w:rPr>
              <w:t>6,217,195</w:t>
            </w:r>
          </w:p>
        </w:tc>
      </w:tr>
      <w:tr w:rsidR="00061BBB" w:rsidRPr="005D505B" w14:paraId="4ADB486A" w14:textId="77777777" w:rsidTr="00884EF6">
        <w:tc>
          <w:tcPr>
            <w:tcW w:w="6163" w:type="dxa"/>
          </w:tcPr>
          <w:p w14:paraId="014DFD8B" w14:textId="77777777" w:rsidR="00061BBB" w:rsidRPr="005D505B" w:rsidRDefault="00061BBB" w:rsidP="00061BBB">
            <w:pPr>
              <w:jc w:val="thaiDistribute"/>
              <w:rPr>
                <w:rFonts w:ascii="Arial" w:eastAsia="Arial" w:hAnsi="Arial" w:cs="Arial"/>
                <w:color w:val="000000"/>
                <w:sz w:val="18"/>
                <w:szCs w:val="18"/>
              </w:rPr>
            </w:pPr>
          </w:p>
        </w:tc>
        <w:tc>
          <w:tcPr>
            <w:tcW w:w="1701" w:type="dxa"/>
            <w:tcBorders>
              <w:top w:val="single" w:sz="4" w:space="0" w:color="auto"/>
            </w:tcBorders>
            <w:shd w:val="clear" w:color="auto" w:fill="FAFAFA"/>
            <w:vAlign w:val="bottom"/>
          </w:tcPr>
          <w:p w14:paraId="28047984" w14:textId="77777777" w:rsidR="00061BBB" w:rsidRPr="005D505B" w:rsidRDefault="00061BBB" w:rsidP="00CF0068">
            <w:pPr>
              <w:ind w:right="-72"/>
              <w:jc w:val="right"/>
              <w:rPr>
                <w:rFonts w:ascii="Arial" w:hAnsi="Arial" w:cs="Arial"/>
                <w:color w:val="000000" w:themeColor="text1"/>
                <w:sz w:val="18"/>
                <w:szCs w:val="18"/>
                <w:lang w:val="en-GB"/>
              </w:rPr>
            </w:pPr>
          </w:p>
        </w:tc>
        <w:tc>
          <w:tcPr>
            <w:tcW w:w="1701" w:type="dxa"/>
            <w:tcBorders>
              <w:top w:val="single" w:sz="4" w:space="0" w:color="auto"/>
            </w:tcBorders>
            <w:shd w:val="clear" w:color="auto" w:fill="FAFAFA"/>
            <w:vAlign w:val="bottom"/>
          </w:tcPr>
          <w:p w14:paraId="4EB68363" w14:textId="77777777" w:rsidR="00061BBB" w:rsidRPr="005D505B" w:rsidRDefault="00061BBB" w:rsidP="00CF0068">
            <w:pPr>
              <w:ind w:right="-72"/>
              <w:jc w:val="right"/>
              <w:rPr>
                <w:rFonts w:ascii="Arial" w:hAnsi="Arial" w:cs="Arial"/>
                <w:color w:val="000000" w:themeColor="text1"/>
                <w:sz w:val="18"/>
                <w:szCs w:val="18"/>
                <w:lang w:val="en-GB"/>
              </w:rPr>
            </w:pPr>
          </w:p>
        </w:tc>
      </w:tr>
      <w:tr w:rsidR="009E6B8D" w:rsidRPr="004E3EC7" w14:paraId="15011866" w14:textId="77777777" w:rsidTr="007C5726">
        <w:tc>
          <w:tcPr>
            <w:tcW w:w="6163" w:type="dxa"/>
            <w:vAlign w:val="center"/>
          </w:tcPr>
          <w:p w14:paraId="17D117FB" w14:textId="11363E55" w:rsidR="009E6B8D" w:rsidRPr="006C3942" w:rsidRDefault="009E6B8D" w:rsidP="009E6B8D">
            <w:pPr>
              <w:jc w:val="thaiDistribute"/>
              <w:rPr>
                <w:rFonts w:ascii="Arial" w:hAnsi="Arial" w:cs="Arial"/>
                <w:color w:val="000000"/>
              </w:rPr>
            </w:pPr>
            <w:r w:rsidRPr="004E3EC7">
              <w:rPr>
                <w:rFonts w:ascii="Arial" w:hAnsi="Arial" w:cs="Arial"/>
                <w:b/>
                <w:bCs/>
                <w:color w:val="000000"/>
              </w:rPr>
              <w:t xml:space="preserve">Investments measured at </w:t>
            </w:r>
            <w:proofErr w:type="spellStart"/>
            <w:r w:rsidRPr="004E3EC7">
              <w:rPr>
                <w:rFonts w:ascii="Arial" w:hAnsi="Arial" w:cs="Arial"/>
                <w:b/>
                <w:bCs/>
                <w:color w:val="000000"/>
              </w:rPr>
              <w:t>amortised</w:t>
            </w:r>
            <w:proofErr w:type="spellEnd"/>
            <w:r w:rsidRPr="004E3EC7">
              <w:rPr>
                <w:rFonts w:ascii="Arial" w:hAnsi="Arial" w:cs="Arial"/>
                <w:b/>
                <w:bCs/>
                <w:color w:val="000000"/>
              </w:rPr>
              <w:t xml:space="preserve"> cost</w:t>
            </w:r>
          </w:p>
        </w:tc>
        <w:tc>
          <w:tcPr>
            <w:tcW w:w="1701" w:type="dxa"/>
            <w:shd w:val="clear" w:color="auto" w:fill="FAFAFA"/>
          </w:tcPr>
          <w:p w14:paraId="4B91ADD5" w14:textId="77777777" w:rsidR="009E6B8D" w:rsidRPr="00FC14C7" w:rsidRDefault="009E6B8D" w:rsidP="009E6B8D">
            <w:pPr>
              <w:ind w:right="-72"/>
              <w:jc w:val="right"/>
              <w:rPr>
                <w:rFonts w:ascii="Arial" w:hAnsi="Arial" w:cs="Arial"/>
                <w:color w:val="000000" w:themeColor="text1"/>
                <w:lang w:val="en-GB"/>
              </w:rPr>
            </w:pPr>
          </w:p>
        </w:tc>
        <w:tc>
          <w:tcPr>
            <w:tcW w:w="1701" w:type="dxa"/>
            <w:shd w:val="clear" w:color="auto" w:fill="FAFAFA"/>
            <w:vAlign w:val="bottom"/>
          </w:tcPr>
          <w:p w14:paraId="2EC6A051" w14:textId="77777777" w:rsidR="009E6B8D" w:rsidRPr="00FC14C7" w:rsidRDefault="009E6B8D" w:rsidP="009E6B8D">
            <w:pPr>
              <w:ind w:right="-72"/>
              <w:jc w:val="right"/>
              <w:rPr>
                <w:rFonts w:ascii="Arial" w:hAnsi="Arial" w:cs="Arial"/>
                <w:color w:val="000000" w:themeColor="text1"/>
                <w:lang w:val="en-GB"/>
              </w:rPr>
            </w:pPr>
          </w:p>
        </w:tc>
      </w:tr>
      <w:tr w:rsidR="009E6B8D" w:rsidRPr="004E3EC7" w14:paraId="5944F8C1" w14:textId="77777777" w:rsidTr="00884EF6">
        <w:tc>
          <w:tcPr>
            <w:tcW w:w="6163" w:type="dxa"/>
            <w:vAlign w:val="bottom"/>
          </w:tcPr>
          <w:p w14:paraId="53EF09B0" w14:textId="440C5589" w:rsidR="009E6B8D" w:rsidRPr="004E3EC7" w:rsidRDefault="009E6B8D" w:rsidP="009E6B8D">
            <w:pPr>
              <w:jc w:val="thaiDistribute"/>
              <w:rPr>
                <w:rFonts w:ascii="Arial" w:hAnsi="Arial" w:cs="Arial"/>
                <w:color w:val="000000"/>
              </w:rPr>
            </w:pPr>
            <w:r w:rsidRPr="006C3942">
              <w:rPr>
                <w:rFonts w:ascii="Arial" w:hAnsi="Arial" w:cs="Arial"/>
                <w:color w:val="000000"/>
              </w:rPr>
              <w:t>Government and state enterprise debt securities</w:t>
            </w:r>
          </w:p>
        </w:tc>
        <w:tc>
          <w:tcPr>
            <w:tcW w:w="1701" w:type="dxa"/>
            <w:shd w:val="clear" w:color="auto" w:fill="FAFAFA"/>
          </w:tcPr>
          <w:p w14:paraId="1453902A" w14:textId="65FA1781" w:rsidR="009E6B8D" w:rsidRPr="00FC14C7" w:rsidRDefault="009E6B8D" w:rsidP="009E6B8D">
            <w:pPr>
              <w:ind w:right="-72"/>
              <w:jc w:val="right"/>
              <w:rPr>
                <w:rFonts w:ascii="Arial" w:hAnsi="Arial" w:cs="Arial"/>
                <w:color w:val="000000" w:themeColor="text1"/>
                <w:lang w:val="en-GB"/>
              </w:rPr>
            </w:pPr>
            <w:r w:rsidRPr="00FC14C7">
              <w:rPr>
                <w:rFonts w:ascii="Arial" w:hAnsi="Arial" w:cs="Arial"/>
                <w:color w:val="000000" w:themeColor="text1"/>
                <w:lang w:val="en-GB"/>
              </w:rPr>
              <w:t>1,560,733</w:t>
            </w:r>
          </w:p>
        </w:tc>
        <w:tc>
          <w:tcPr>
            <w:tcW w:w="1701" w:type="dxa"/>
            <w:shd w:val="clear" w:color="auto" w:fill="FAFAFA"/>
            <w:vAlign w:val="bottom"/>
          </w:tcPr>
          <w:p w14:paraId="64CE4BF6" w14:textId="77777777" w:rsidR="009E6B8D" w:rsidRPr="00FC14C7" w:rsidRDefault="009E6B8D" w:rsidP="009E6B8D">
            <w:pPr>
              <w:ind w:right="-72"/>
              <w:jc w:val="right"/>
              <w:rPr>
                <w:rFonts w:ascii="Arial" w:hAnsi="Arial" w:cs="Arial"/>
                <w:color w:val="000000" w:themeColor="text1"/>
                <w:lang w:val="en-GB"/>
              </w:rPr>
            </w:pPr>
          </w:p>
        </w:tc>
      </w:tr>
      <w:tr w:rsidR="009E6B8D" w:rsidRPr="004E3EC7" w14:paraId="4FE11594" w14:textId="77777777" w:rsidTr="00884EF6">
        <w:tc>
          <w:tcPr>
            <w:tcW w:w="6163" w:type="dxa"/>
            <w:vAlign w:val="bottom"/>
          </w:tcPr>
          <w:p w14:paraId="4FDF2522" w14:textId="77777777" w:rsidR="009E6B8D" w:rsidRPr="004E3EC7" w:rsidRDefault="009E6B8D" w:rsidP="009E6B8D">
            <w:pPr>
              <w:jc w:val="thaiDistribute"/>
              <w:rPr>
                <w:rFonts w:ascii="Arial" w:hAnsi="Arial" w:cs="Arial"/>
                <w:color w:val="000000"/>
              </w:rPr>
            </w:pPr>
            <w:r w:rsidRPr="004E3EC7">
              <w:rPr>
                <w:rFonts w:ascii="Arial" w:hAnsi="Arial" w:cs="Arial"/>
                <w:color w:val="000000"/>
              </w:rPr>
              <w:t xml:space="preserve">Deposits at financial institutions with original maturities </w:t>
            </w:r>
          </w:p>
          <w:p w14:paraId="1D1E6949" w14:textId="3EA061B1" w:rsidR="009E6B8D" w:rsidRPr="004E3EC7" w:rsidRDefault="009E6B8D" w:rsidP="009E6B8D">
            <w:pPr>
              <w:jc w:val="thaiDistribute"/>
              <w:rPr>
                <w:rFonts w:ascii="Arial" w:eastAsia="Arial" w:hAnsi="Arial" w:cs="Arial"/>
                <w:color w:val="000000"/>
              </w:rPr>
            </w:pPr>
            <w:r w:rsidRPr="004E3EC7">
              <w:rPr>
                <w:rFonts w:ascii="Arial" w:hAnsi="Arial" w:cs="Arial"/>
                <w:color w:val="000000"/>
              </w:rPr>
              <w:t xml:space="preserve">   more than </w:t>
            </w:r>
            <w:r w:rsidRPr="00106018">
              <w:rPr>
                <w:rFonts w:ascii="Arial" w:hAnsi="Arial" w:cs="Arial"/>
                <w:color w:val="000000"/>
                <w:lang w:val="en-GB"/>
              </w:rPr>
              <w:t>3</w:t>
            </w:r>
            <w:r w:rsidRPr="004E3EC7">
              <w:rPr>
                <w:rFonts w:ascii="Arial" w:hAnsi="Arial" w:cs="Arial"/>
                <w:color w:val="000000"/>
              </w:rPr>
              <w:t xml:space="preserve"> months</w:t>
            </w:r>
          </w:p>
        </w:tc>
        <w:tc>
          <w:tcPr>
            <w:tcW w:w="1701" w:type="dxa"/>
            <w:tcBorders>
              <w:top w:val="nil"/>
              <w:left w:val="nil"/>
              <w:bottom w:val="single" w:sz="4" w:space="0" w:color="auto"/>
              <w:right w:val="nil"/>
            </w:tcBorders>
            <w:shd w:val="clear" w:color="auto" w:fill="FAFAFA"/>
            <w:vAlign w:val="bottom"/>
          </w:tcPr>
          <w:p w14:paraId="32B9D450" w14:textId="46649E9B" w:rsidR="009E6B8D" w:rsidRPr="00FC14C7" w:rsidRDefault="009E6B8D" w:rsidP="009E6B8D">
            <w:pPr>
              <w:ind w:right="-72"/>
              <w:jc w:val="right"/>
              <w:rPr>
                <w:rFonts w:ascii="Arial" w:hAnsi="Arial" w:cs="Arial"/>
                <w:color w:val="000000" w:themeColor="text1"/>
                <w:lang w:val="en-GB"/>
              </w:rPr>
            </w:pPr>
            <w:r w:rsidRPr="00FC14C7">
              <w:rPr>
                <w:rFonts w:ascii="Arial" w:hAnsi="Arial" w:cs="Arial"/>
                <w:color w:val="000000" w:themeColor="text1"/>
                <w:lang w:val="en-GB"/>
              </w:rPr>
              <w:t>164,531</w:t>
            </w:r>
          </w:p>
        </w:tc>
        <w:tc>
          <w:tcPr>
            <w:tcW w:w="1701" w:type="dxa"/>
            <w:shd w:val="clear" w:color="auto" w:fill="FAFAFA"/>
            <w:vAlign w:val="bottom"/>
          </w:tcPr>
          <w:p w14:paraId="1E12BCC8" w14:textId="77777777" w:rsidR="009E6B8D" w:rsidRPr="00FC14C7" w:rsidRDefault="009E6B8D" w:rsidP="009E6B8D">
            <w:pPr>
              <w:ind w:right="-72"/>
              <w:jc w:val="right"/>
              <w:rPr>
                <w:rFonts w:ascii="Arial" w:hAnsi="Arial" w:cs="Arial"/>
                <w:color w:val="000000" w:themeColor="text1"/>
                <w:lang w:val="en-GB"/>
              </w:rPr>
            </w:pPr>
          </w:p>
        </w:tc>
      </w:tr>
      <w:tr w:rsidR="009E6B8D" w:rsidRPr="005D505B" w14:paraId="7F5777DD" w14:textId="77777777" w:rsidTr="00884EF6">
        <w:tc>
          <w:tcPr>
            <w:tcW w:w="6163" w:type="dxa"/>
            <w:vAlign w:val="bottom"/>
          </w:tcPr>
          <w:p w14:paraId="2C6E07EA" w14:textId="77777777" w:rsidR="009E6B8D" w:rsidRPr="005D505B" w:rsidRDefault="009E6B8D" w:rsidP="009E6B8D">
            <w:pPr>
              <w:jc w:val="thaiDistribute"/>
              <w:rPr>
                <w:rFonts w:ascii="Arial" w:eastAsia="Arial" w:hAnsi="Arial" w:cs="Arial"/>
                <w:color w:val="000000"/>
                <w:sz w:val="18"/>
                <w:szCs w:val="18"/>
              </w:rPr>
            </w:pPr>
          </w:p>
        </w:tc>
        <w:tc>
          <w:tcPr>
            <w:tcW w:w="1701" w:type="dxa"/>
            <w:tcBorders>
              <w:top w:val="single" w:sz="4" w:space="0" w:color="auto"/>
            </w:tcBorders>
            <w:shd w:val="clear" w:color="auto" w:fill="FAFAFA"/>
            <w:vAlign w:val="bottom"/>
          </w:tcPr>
          <w:p w14:paraId="143260DF" w14:textId="77777777" w:rsidR="009E6B8D" w:rsidRPr="005D505B" w:rsidRDefault="009E6B8D" w:rsidP="009E6B8D">
            <w:pPr>
              <w:ind w:right="-72"/>
              <w:jc w:val="right"/>
              <w:rPr>
                <w:rFonts w:ascii="Arial" w:hAnsi="Arial" w:cs="Arial"/>
                <w:color w:val="000000" w:themeColor="text1"/>
                <w:sz w:val="18"/>
                <w:szCs w:val="18"/>
                <w:lang w:val="en-GB"/>
              </w:rPr>
            </w:pPr>
          </w:p>
        </w:tc>
        <w:tc>
          <w:tcPr>
            <w:tcW w:w="1701" w:type="dxa"/>
            <w:shd w:val="clear" w:color="auto" w:fill="FAFAFA"/>
            <w:vAlign w:val="bottom"/>
          </w:tcPr>
          <w:p w14:paraId="6BBAFBB6" w14:textId="77777777" w:rsidR="009E6B8D" w:rsidRPr="005D505B" w:rsidRDefault="009E6B8D" w:rsidP="009E6B8D">
            <w:pPr>
              <w:ind w:right="-72"/>
              <w:jc w:val="right"/>
              <w:rPr>
                <w:rFonts w:ascii="Arial" w:hAnsi="Arial" w:cs="Arial"/>
                <w:color w:val="000000" w:themeColor="text1"/>
                <w:sz w:val="18"/>
                <w:szCs w:val="18"/>
                <w:lang w:val="en-GB"/>
              </w:rPr>
            </w:pPr>
          </w:p>
        </w:tc>
      </w:tr>
      <w:tr w:rsidR="009E6B8D" w:rsidRPr="004E3EC7" w14:paraId="7EED3B3F" w14:textId="77777777" w:rsidTr="00884EF6">
        <w:tc>
          <w:tcPr>
            <w:tcW w:w="6163" w:type="dxa"/>
            <w:vAlign w:val="center"/>
          </w:tcPr>
          <w:p w14:paraId="0F1CF5CC" w14:textId="5B3D0086" w:rsidR="009E6B8D" w:rsidRPr="004E3EC7" w:rsidRDefault="009E6B8D" w:rsidP="009E6B8D">
            <w:pPr>
              <w:jc w:val="thaiDistribute"/>
              <w:rPr>
                <w:rFonts w:ascii="Arial" w:eastAsia="Arial" w:hAnsi="Arial" w:cs="Arial"/>
                <w:color w:val="000000"/>
              </w:rPr>
            </w:pPr>
            <w:r w:rsidRPr="004E3EC7">
              <w:rPr>
                <w:rFonts w:ascii="Arial" w:hAnsi="Arial" w:cs="Arial"/>
                <w:color w:val="000000"/>
              </w:rPr>
              <w:t xml:space="preserve">Total </w:t>
            </w:r>
          </w:p>
        </w:tc>
        <w:tc>
          <w:tcPr>
            <w:tcW w:w="1701" w:type="dxa"/>
            <w:tcBorders>
              <w:left w:val="nil"/>
              <w:bottom w:val="nil"/>
              <w:right w:val="nil"/>
            </w:tcBorders>
            <w:shd w:val="clear" w:color="auto" w:fill="FAFAFA"/>
          </w:tcPr>
          <w:p w14:paraId="650E569E" w14:textId="064135E3" w:rsidR="009E6B8D" w:rsidRPr="00FC14C7" w:rsidRDefault="009E6B8D" w:rsidP="009E6B8D">
            <w:pPr>
              <w:ind w:right="-72"/>
              <w:jc w:val="right"/>
              <w:rPr>
                <w:rFonts w:ascii="Arial" w:hAnsi="Arial" w:cs="Arial"/>
                <w:color w:val="000000" w:themeColor="text1"/>
                <w:lang w:val="en-GB"/>
              </w:rPr>
            </w:pPr>
            <w:r w:rsidRPr="00FC14C7">
              <w:rPr>
                <w:rFonts w:ascii="Arial" w:hAnsi="Arial" w:cs="Arial"/>
                <w:color w:val="000000" w:themeColor="text1"/>
                <w:lang w:val="en-GB"/>
              </w:rPr>
              <w:t>1,725,264</w:t>
            </w:r>
          </w:p>
        </w:tc>
        <w:tc>
          <w:tcPr>
            <w:tcW w:w="1701" w:type="dxa"/>
            <w:shd w:val="clear" w:color="auto" w:fill="FAFAFA"/>
            <w:vAlign w:val="bottom"/>
          </w:tcPr>
          <w:p w14:paraId="721DDE7C" w14:textId="77777777" w:rsidR="009E6B8D" w:rsidRPr="00FC14C7" w:rsidRDefault="009E6B8D" w:rsidP="009E6B8D">
            <w:pPr>
              <w:ind w:right="-72"/>
              <w:jc w:val="right"/>
              <w:rPr>
                <w:rFonts w:ascii="Arial" w:hAnsi="Arial" w:cs="Arial"/>
                <w:color w:val="000000" w:themeColor="text1"/>
                <w:lang w:val="en-GB"/>
              </w:rPr>
            </w:pPr>
          </w:p>
        </w:tc>
      </w:tr>
      <w:tr w:rsidR="009E6B8D" w:rsidRPr="004E3EC7" w14:paraId="2A118E71" w14:textId="77777777" w:rsidTr="00884EF6">
        <w:tc>
          <w:tcPr>
            <w:tcW w:w="6163" w:type="dxa"/>
            <w:vAlign w:val="center"/>
          </w:tcPr>
          <w:p w14:paraId="46CBF78C" w14:textId="4E49FFFA" w:rsidR="009E6B8D" w:rsidRPr="004E3EC7" w:rsidRDefault="009E6B8D" w:rsidP="009E6B8D">
            <w:pPr>
              <w:jc w:val="thaiDistribute"/>
              <w:rPr>
                <w:rFonts w:ascii="Arial" w:eastAsia="Arial" w:hAnsi="Arial" w:cs="Arial"/>
                <w:color w:val="000000"/>
              </w:rPr>
            </w:pPr>
            <w:proofErr w:type="gramStart"/>
            <w:r w:rsidRPr="004E3EC7">
              <w:rPr>
                <w:rFonts w:ascii="Arial" w:hAnsi="Arial" w:cs="Arial"/>
                <w:color w:val="000000"/>
                <w:u w:val="single"/>
              </w:rPr>
              <w:t>Less</w:t>
            </w:r>
            <w:r w:rsidRPr="004E3EC7">
              <w:rPr>
                <w:rFonts w:ascii="Arial" w:hAnsi="Arial" w:cs="Arial"/>
                <w:color w:val="000000"/>
              </w:rPr>
              <w:t xml:space="preserve">  Allowance</w:t>
            </w:r>
            <w:proofErr w:type="gramEnd"/>
            <w:r w:rsidRPr="004E3EC7">
              <w:rPr>
                <w:rFonts w:ascii="Arial" w:hAnsi="Arial" w:cs="Arial"/>
                <w:color w:val="000000"/>
              </w:rPr>
              <w:t xml:space="preserve"> for expected credit loss</w:t>
            </w:r>
          </w:p>
        </w:tc>
        <w:tc>
          <w:tcPr>
            <w:tcW w:w="1701" w:type="dxa"/>
            <w:tcBorders>
              <w:top w:val="nil"/>
              <w:left w:val="nil"/>
              <w:bottom w:val="single" w:sz="4" w:space="0" w:color="auto"/>
              <w:right w:val="nil"/>
            </w:tcBorders>
            <w:shd w:val="clear" w:color="auto" w:fill="FAFAFA"/>
          </w:tcPr>
          <w:p w14:paraId="19E482AA" w14:textId="0EBD065B" w:rsidR="009E6B8D" w:rsidRPr="00FC14C7" w:rsidRDefault="009E6B8D" w:rsidP="009E6B8D">
            <w:pPr>
              <w:ind w:right="-72"/>
              <w:jc w:val="right"/>
              <w:rPr>
                <w:rFonts w:ascii="Arial" w:hAnsi="Arial" w:cs="Arial"/>
                <w:color w:val="000000" w:themeColor="text1"/>
                <w:lang w:val="en-GB"/>
              </w:rPr>
            </w:pPr>
            <w:r w:rsidRPr="00FC14C7">
              <w:rPr>
                <w:rFonts w:ascii="Arial" w:hAnsi="Arial" w:cs="Arial"/>
                <w:color w:val="000000" w:themeColor="text1"/>
                <w:lang w:val="en-GB"/>
              </w:rPr>
              <w:t>(7)</w:t>
            </w:r>
          </w:p>
        </w:tc>
        <w:tc>
          <w:tcPr>
            <w:tcW w:w="1701" w:type="dxa"/>
            <w:shd w:val="clear" w:color="auto" w:fill="FAFAFA"/>
            <w:vAlign w:val="bottom"/>
          </w:tcPr>
          <w:p w14:paraId="6E756E33" w14:textId="77777777" w:rsidR="009E6B8D" w:rsidRPr="00FC14C7" w:rsidRDefault="009E6B8D" w:rsidP="009E6B8D">
            <w:pPr>
              <w:ind w:right="-72"/>
              <w:jc w:val="right"/>
              <w:rPr>
                <w:rFonts w:ascii="Arial" w:hAnsi="Arial" w:cs="Arial"/>
                <w:color w:val="000000" w:themeColor="text1"/>
                <w:lang w:val="en-GB"/>
              </w:rPr>
            </w:pPr>
          </w:p>
        </w:tc>
      </w:tr>
      <w:tr w:rsidR="009E6B8D" w:rsidRPr="003C36F0" w14:paraId="36648CC8" w14:textId="77777777" w:rsidTr="00884EF6">
        <w:tc>
          <w:tcPr>
            <w:tcW w:w="6163" w:type="dxa"/>
            <w:vAlign w:val="center"/>
          </w:tcPr>
          <w:p w14:paraId="02375064" w14:textId="77777777" w:rsidR="009E6B8D" w:rsidRPr="003C36F0" w:rsidRDefault="009E6B8D" w:rsidP="009E6B8D">
            <w:pPr>
              <w:jc w:val="thaiDistribute"/>
              <w:rPr>
                <w:rFonts w:ascii="Arial" w:eastAsia="Arial" w:hAnsi="Arial" w:cs="Arial"/>
                <w:color w:val="000000"/>
                <w:sz w:val="12"/>
                <w:szCs w:val="12"/>
              </w:rPr>
            </w:pPr>
          </w:p>
        </w:tc>
        <w:tc>
          <w:tcPr>
            <w:tcW w:w="1701" w:type="dxa"/>
            <w:tcBorders>
              <w:top w:val="single" w:sz="4" w:space="0" w:color="auto"/>
            </w:tcBorders>
            <w:shd w:val="clear" w:color="auto" w:fill="FAFAFA"/>
            <w:vAlign w:val="bottom"/>
          </w:tcPr>
          <w:p w14:paraId="1F13C68D" w14:textId="77777777" w:rsidR="009E6B8D" w:rsidRPr="003C36F0" w:rsidRDefault="009E6B8D" w:rsidP="009E6B8D">
            <w:pPr>
              <w:ind w:right="-72"/>
              <w:jc w:val="right"/>
              <w:rPr>
                <w:rFonts w:ascii="Arial" w:hAnsi="Arial" w:cs="Arial"/>
                <w:color w:val="000000" w:themeColor="text1"/>
                <w:sz w:val="12"/>
                <w:szCs w:val="12"/>
                <w:lang w:val="en-GB"/>
              </w:rPr>
            </w:pPr>
          </w:p>
        </w:tc>
        <w:tc>
          <w:tcPr>
            <w:tcW w:w="1701" w:type="dxa"/>
            <w:shd w:val="clear" w:color="auto" w:fill="FAFAFA"/>
            <w:vAlign w:val="bottom"/>
          </w:tcPr>
          <w:p w14:paraId="54B4C7DF" w14:textId="77777777" w:rsidR="009E6B8D" w:rsidRPr="003C36F0" w:rsidRDefault="009E6B8D" w:rsidP="009E6B8D">
            <w:pPr>
              <w:ind w:right="-72"/>
              <w:jc w:val="right"/>
              <w:rPr>
                <w:rFonts w:ascii="Arial" w:hAnsi="Arial" w:cs="Arial"/>
                <w:color w:val="000000" w:themeColor="text1"/>
                <w:sz w:val="12"/>
                <w:szCs w:val="12"/>
                <w:lang w:val="en-GB"/>
              </w:rPr>
            </w:pPr>
          </w:p>
        </w:tc>
      </w:tr>
      <w:tr w:rsidR="009E6B8D" w:rsidRPr="004E3EC7" w14:paraId="4E5FFD2B" w14:textId="77777777" w:rsidTr="00884EF6">
        <w:tc>
          <w:tcPr>
            <w:tcW w:w="6163" w:type="dxa"/>
            <w:vAlign w:val="center"/>
          </w:tcPr>
          <w:p w14:paraId="5A313DB6" w14:textId="07EDF7DC" w:rsidR="009E6B8D" w:rsidRPr="004E3EC7" w:rsidRDefault="009E6B8D" w:rsidP="009E6B8D">
            <w:pPr>
              <w:jc w:val="thaiDistribute"/>
              <w:rPr>
                <w:rFonts w:ascii="Arial" w:eastAsia="Arial" w:hAnsi="Arial" w:cs="Arial"/>
                <w:color w:val="000000"/>
              </w:rPr>
            </w:pPr>
            <w:r w:rsidRPr="004E3EC7">
              <w:rPr>
                <w:rFonts w:ascii="Arial" w:hAnsi="Arial" w:cs="Arial"/>
                <w:b/>
                <w:bCs/>
                <w:color w:val="000000"/>
              </w:rPr>
              <w:t xml:space="preserve">Total investments measured at </w:t>
            </w:r>
            <w:proofErr w:type="spellStart"/>
            <w:r w:rsidRPr="004E3EC7">
              <w:rPr>
                <w:rFonts w:ascii="Arial" w:hAnsi="Arial" w:cs="Arial"/>
                <w:b/>
                <w:bCs/>
                <w:color w:val="000000"/>
              </w:rPr>
              <w:t>amortised</w:t>
            </w:r>
            <w:proofErr w:type="spellEnd"/>
            <w:r w:rsidRPr="004E3EC7">
              <w:rPr>
                <w:rFonts w:ascii="Arial" w:hAnsi="Arial" w:cs="Arial"/>
                <w:b/>
                <w:bCs/>
                <w:color w:val="000000"/>
              </w:rPr>
              <w:t xml:space="preserve"> cost</w:t>
            </w:r>
          </w:p>
        </w:tc>
        <w:tc>
          <w:tcPr>
            <w:tcW w:w="1701" w:type="dxa"/>
            <w:tcBorders>
              <w:bottom w:val="single" w:sz="4" w:space="0" w:color="auto"/>
            </w:tcBorders>
            <w:shd w:val="clear" w:color="auto" w:fill="FAFAFA"/>
          </w:tcPr>
          <w:p w14:paraId="2E1958C4" w14:textId="72BFA977" w:rsidR="009E6B8D" w:rsidRPr="00FC14C7" w:rsidRDefault="009E6B8D" w:rsidP="009E6B8D">
            <w:pPr>
              <w:ind w:right="-72"/>
              <w:jc w:val="right"/>
              <w:rPr>
                <w:rFonts w:ascii="Arial" w:hAnsi="Arial" w:cs="Arial"/>
                <w:color w:val="000000" w:themeColor="text1"/>
                <w:lang w:val="en-GB"/>
              </w:rPr>
            </w:pPr>
            <w:r w:rsidRPr="00FC14C7">
              <w:rPr>
                <w:rFonts w:ascii="Arial" w:hAnsi="Arial" w:cs="Arial"/>
                <w:color w:val="000000" w:themeColor="text1"/>
                <w:lang w:val="en-GB"/>
              </w:rPr>
              <w:t>1,725,257</w:t>
            </w:r>
          </w:p>
        </w:tc>
        <w:tc>
          <w:tcPr>
            <w:tcW w:w="1701" w:type="dxa"/>
            <w:shd w:val="clear" w:color="auto" w:fill="FAFAFA"/>
            <w:vAlign w:val="bottom"/>
          </w:tcPr>
          <w:p w14:paraId="1D6F3564" w14:textId="77777777" w:rsidR="009E6B8D" w:rsidRPr="00FC14C7" w:rsidRDefault="009E6B8D" w:rsidP="009E6B8D">
            <w:pPr>
              <w:ind w:right="-72"/>
              <w:jc w:val="right"/>
              <w:rPr>
                <w:rFonts w:ascii="Arial" w:hAnsi="Arial" w:cs="Arial"/>
                <w:color w:val="000000" w:themeColor="text1"/>
                <w:lang w:val="en-GB"/>
              </w:rPr>
            </w:pPr>
          </w:p>
        </w:tc>
      </w:tr>
      <w:tr w:rsidR="009E6B8D" w:rsidRPr="005D505B" w14:paraId="2844ED2C" w14:textId="77777777" w:rsidTr="00884EF6">
        <w:tc>
          <w:tcPr>
            <w:tcW w:w="6163" w:type="dxa"/>
          </w:tcPr>
          <w:p w14:paraId="3702C9B0" w14:textId="77777777" w:rsidR="009E6B8D" w:rsidRPr="005D505B" w:rsidRDefault="009E6B8D" w:rsidP="009E6B8D">
            <w:pPr>
              <w:jc w:val="thaiDistribute"/>
              <w:rPr>
                <w:rFonts w:ascii="Arial" w:eastAsia="Arial" w:hAnsi="Arial" w:cs="Arial"/>
                <w:color w:val="000000"/>
                <w:sz w:val="18"/>
                <w:szCs w:val="18"/>
              </w:rPr>
            </w:pPr>
          </w:p>
        </w:tc>
        <w:tc>
          <w:tcPr>
            <w:tcW w:w="1701" w:type="dxa"/>
            <w:tcBorders>
              <w:top w:val="single" w:sz="4" w:space="0" w:color="auto"/>
            </w:tcBorders>
            <w:shd w:val="clear" w:color="auto" w:fill="FAFAFA"/>
            <w:vAlign w:val="bottom"/>
          </w:tcPr>
          <w:p w14:paraId="010040CE" w14:textId="77777777" w:rsidR="009E6B8D" w:rsidRPr="005D505B" w:rsidRDefault="009E6B8D" w:rsidP="009E6B8D">
            <w:pPr>
              <w:ind w:right="-72"/>
              <w:jc w:val="right"/>
              <w:rPr>
                <w:rFonts w:ascii="Arial" w:hAnsi="Arial" w:cs="Arial"/>
                <w:color w:val="000000" w:themeColor="text1"/>
                <w:sz w:val="18"/>
                <w:szCs w:val="18"/>
                <w:lang w:val="en-GB"/>
              </w:rPr>
            </w:pPr>
          </w:p>
        </w:tc>
        <w:tc>
          <w:tcPr>
            <w:tcW w:w="1701" w:type="dxa"/>
            <w:shd w:val="clear" w:color="auto" w:fill="FAFAFA"/>
            <w:vAlign w:val="bottom"/>
          </w:tcPr>
          <w:p w14:paraId="01C2C67A" w14:textId="77777777" w:rsidR="009E6B8D" w:rsidRPr="005D505B" w:rsidRDefault="009E6B8D" w:rsidP="009E6B8D">
            <w:pPr>
              <w:ind w:right="-72"/>
              <w:jc w:val="right"/>
              <w:rPr>
                <w:rFonts w:ascii="Arial" w:hAnsi="Arial" w:cs="Arial"/>
                <w:color w:val="000000" w:themeColor="text1"/>
                <w:sz w:val="18"/>
                <w:szCs w:val="18"/>
                <w:lang w:val="en-GB"/>
              </w:rPr>
            </w:pPr>
          </w:p>
        </w:tc>
      </w:tr>
      <w:tr w:rsidR="009E6B8D" w:rsidRPr="004E3EC7" w14:paraId="20438859" w14:textId="77777777" w:rsidTr="00884EF6">
        <w:tc>
          <w:tcPr>
            <w:tcW w:w="6163" w:type="dxa"/>
          </w:tcPr>
          <w:p w14:paraId="774B6E75" w14:textId="01B0E407" w:rsidR="009E6B8D" w:rsidRPr="004E3EC7" w:rsidRDefault="009E6B8D" w:rsidP="009E6B8D">
            <w:pPr>
              <w:jc w:val="thaiDistribute"/>
              <w:rPr>
                <w:rFonts w:ascii="Arial" w:eastAsia="Arial" w:hAnsi="Arial" w:cs="Arial"/>
                <w:b/>
                <w:bCs/>
                <w:color w:val="000000"/>
              </w:rPr>
            </w:pPr>
            <w:r w:rsidRPr="004E3EC7">
              <w:rPr>
                <w:rFonts w:ascii="Arial" w:hAnsi="Arial" w:cs="Arial"/>
                <w:b/>
                <w:bCs/>
                <w:color w:val="000000"/>
              </w:rPr>
              <w:t>Total investments in securities, net</w:t>
            </w:r>
          </w:p>
        </w:tc>
        <w:tc>
          <w:tcPr>
            <w:tcW w:w="1701" w:type="dxa"/>
            <w:tcBorders>
              <w:bottom w:val="single" w:sz="4" w:space="0" w:color="auto"/>
            </w:tcBorders>
            <w:shd w:val="clear" w:color="auto" w:fill="FAFAFA"/>
          </w:tcPr>
          <w:p w14:paraId="23D97C46" w14:textId="26EBBBD6" w:rsidR="009E6B8D" w:rsidRPr="00FC14C7" w:rsidRDefault="009E6B8D" w:rsidP="009E6B8D">
            <w:pPr>
              <w:ind w:right="-72"/>
              <w:jc w:val="right"/>
              <w:rPr>
                <w:rFonts w:ascii="Arial" w:hAnsi="Arial" w:cs="Arial"/>
                <w:color w:val="000000" w:themeColor="text1"/>
                <w:lang w:val="en-GB"/>
              </w:rPr>
            </w:pPr>
            <w:r w:rsidRPr="00FC14C7">
              <w:rPr>
                <w:rFonts w:ascii="Arial" w:hAnsi="Arial" w:cs="Arial"/>
                <w:color w:val="000000" w:themeColor="text1"/>
                <w:lang w:val="en-GB"/>
              </w:rPr>
              <w:t>7,988,226</w:t>
            </w:r>
          </w:p>
        </w:tc>
        <w:tc>
          <w:tcPr>
            <w:tcW w:w="1701" w:type="dxa"/>
            <w:shd w:val="clear" w:color="auto" w:fill="FAFAFA"/>
            <w:vAlign w:val="bottom"/>
          </w:tcPr>
          <w:p w14:paraId="69814BBD" w14:textId="4C60769F" w:rsidR="009E6B8D" w:rsidRPr="00FC14C7" w:rsidRDefault="009E6B8D" w:rsidP="009E6B8D">
            <w:pPr>
              <w:ind w:right="-72"/>
              <w:jc w:val="right"/>
              <w:rPr>
                <w:rFonts w:ascii="Arial" w:hAnsi="Arial" w:cs="Arial"/>
                <w:color w:val="000000" w:themeColor="text1"/>
                <w:lang w:val="en-GB"/>
              </w:rPr>
            </w:pPr>
          </w:p>
        </w:tc>
      </w:tr>
    </w:tbl>
    <w:p w14:paraId="36B38674" w14:textId="6901F48E" w:rsidR="00896422" w:rsidRPr="004E3EC7" w:rsidRDefault="00896422">
      <w:pPr>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CD0F28" w:rsidRPr="004E3EC7" w14:paraId="23140A1E" w14:textId="77777777" w:rsidTr="00884EF6">
        <w:tc>
          <w:tcPr>
            <w:tcW w:w="6163" w:type="dxa"/>
            <w:vAlign w:val="bottom"/>
          </w:tcPr>
          <w:p w14:paraId="3A95B75B" w14:textId="77777777" w:rsidR="00CD0F28" w:rsidRPr="004E3EC7" w:rsidRDefault="00CD0F28" w:rsidP="007C7C40">
            <w:pPr>
              <w:jc w:val="thaiDistribute"/>
              <w:rPr>
                <w:rFonts w:ascii="Arial" w:eastAsia="Arial" w:hAnsi="Arial" w:cs="Arial"/>
                <w:color w:val="000000"/>
              </w:rPr>
            </w:pPr>
          </w:p>
        </w:tc>
        <w:tc>
          <w:tcPr>
            <w:tcW w:w="3402" w:type="dxa"/>
            <w:gridSpan w:val="2"/>
            <w:tcBorders>
              <w:top w:val="single" w:sz="4" w:space="0" w:color="auto"/>
              <w:bottom w:val="single" w:sz="4" w:space="0" w:color="auto"/>
            </w:tcBorders>
            <w:vAlign w:val="bottom"/>
          </w:tcPr>
          <w:p w14:paraId="1CA7F2A8" w14:textId="77777777" w:rsidR="00CD0F28" w:rsidRPr="004E3EC7" w:rsidRDefault="00CD0F28" w:rsidP="007C7C40">
            <w:pPr>
              <w:pStyle w:val="a"/>
              <w:ind w:right="-72"/>
              <w:jc w:val="center"/>
              <w:rPr>
                <w:rFonts w:cs="Arial"/>
                <w:b/>
                <w:bCs/>
                <w:sz w:val="20"/>
                <w:szCs w:val="20"/>
              </w:rPr>
            </w:pPr>
            <w:r w:rsidRPr="004E3EC7">
              <w:rPr>
                <w:rFonts w:cs="Arial"/>
                <w:b/>
                <w:bCs/>
                <w:sz w:val="20"/>
                <w:szCs w:val="20"/>
              </w:rPr>
              <w:t>Consolidated</w:t>
            </w:r>
          </w:p>
          <w:p w14:paraId="7214CD47" w14:textId="77777777" w:rsidR="00CD0F28" w:rsidRPr="004E3EC7" w:rsidRDefault="00CD0F28" w:rsidP="007C7C40">
            <w:pPr>
              <w:pStyle w:val="a"/>
              <w:ind w:right="-72"/>
              <w:jc w:val="center"/>
              <w:rPr>
                <w:rFonts w:cs="Arial"/>
                <w:b/>
                <w:bCs/>
                <w:sz w:val="20"/>
                <w:szCs w:val="20"/>
              </w:rPr>
            </w:pPr>
            <w:r w:rsidRPr="004E3EC7">
              <w:rPr>
                <w:rFonts w:cs="Arial"/>
                <w:b/>
                <w:bCs/>
                <w:sz w:val="20"/>
                <w:szCs w:val="20"/>
              </w:rPr>
              <w:t>financial statements</w:t>
            </w:r>
          </w:p>
        </w:tc>
      </w:tr>
      <w:tr w:rsidR="00CD0F28" w:rsidRPr="004E3EC7" w14:paraId="458D7B60" w14:textId="77777777" w:rsidTr="00884EF6">
        <w:tc>
          <w:tcPr>
            <w:tcW w:w="6163" w:type="dxa"/>
            <w:vAlign w:val="bottom"/>
          </w:tcPr>
          <w:p w14:paraId="52D4D4F9" w14:textId="77777777" w:rsidR="00CD0F28" w:rsidRPr="004E3EC7" w:rsidRDefault="00CD0F28" w:rsidP="007C7C40">
            <w:pPr>
              <w:jc w:val="thaiDistribute"/>
              <w:rPr>
                <w:rFonts w:ascii="Arial" w:eastAsia="Arial" w:hAnsi="Arial" w:cs="Arial"/>
                <w:color w:val="000000"/>
              </w:rPr>
            </w:pPr>
          </w:p>
        </w:tc>
        <w:tc>
          <w:tcPr>
            <w:tcW w:w="3402" w:type="dxa"/>
            <w:gridSpan w:val="2"/>
            <w:tcBorders>
              <w:top w:val="single" w:sz="4" w:space="0" w:color="auto"/>
            </w:tcBorders>
            <w:vAlign w:val="bottom"/>
          </w:tcPr>
          <w:p w14:paraId="49FB3783" w14:textId="77777777" w:rsidR="00CD0F28" w:rsidRPr="004E3EC7" w:rsidRDefault="00CD0F28" w:rsidP="007C7C40">
            <w:pPr>
              <w:jc w:val="center"/>
              <w:rPr>
                <w:rFonts w:ascii="Arial" w:eastAsia="Arial" w:hAnsi="Arial" w:cs="Arial"/>
                <w:b/>
                <w:bCs/>
                <w:color w:val="000000"/>
              </w:rPr>
            </w:pPr>
            <w:r w:rsidRPr="00106018">
              <w:rPr>
                <w:rFonts w:ascii="Arial" w:eastAsia="Arial" w:hAnsi="Arial" w:cs="Arial"/>
                <w:b/>
                <w:bCs/>
                <w:color w:val="000000"/>
                <w:lang w:val="en-GB"/>
              </w:rPr>
              <w:t>2022</w:t>
            </w:r>
          </w:p>
        </w:tc>
      </w:tr>
      <w:tr w:rsidR="00CD0F28" w:rsidRPr="004E3EC7" w14:paraId="5DAFC6DB" w14:textId="77777777" w:rsidTr="00884EF6">
        <w:tc>
          <w:tcPr>
            <w:tcW w:w="6163" w:type="dxa"/>
            <w:vAlign w:val="bottom"/>
          </w:tcPr>
          <w:p w14:paraId="5FC2E318" w14:textId="77777777" w:rsidR="00CD0F28" w:rsidRPr="004E3EC7" w:rsidRDefault="00CD0F28" w:rsidP="007C7C40">
            <w:pPr>
              <w:jc w:val="thaiDistribute"/>
              <w:rPr>
                <w:rFonts w:ascii="Arial" w:eastAsia="Arial" w:hAnsi="Arial" w:cs="Arial"/>
                <w:color w:val="000000"/>
              </w:rPr>
            </w:pPr>
          </w:p>
        </w:tc>
        <w:tc>
          <w:tcPr>
            <w:tcW w:w="1701" w:type="dxa"/>
            <w:tcBorders>
              <w:top w:val="single" w:sz="4" w:space="0" w:color="auto"/>
            </w:tcBorders>
            <w:vAlign w:val="bottom"/>
          </w:tcPr>
          <w:p w14:paraId="528F0C06" w14:textId="77777777" w:rsidR="00CD0F28" w:rsidRPr="004E3EC7" w:rsidRDefault="00CD0F28" w:rsidP="007C7C40">
            <w:pPr>
              <w:ind w:right="-72"/>
              <w:jc w:val="right"/>
              <w:rPr>
                <w:rFonts w:ascii="Arial" w:eastAsia="Arial" w:hAnsi="Arial" w:cs="Arial"/>
                <w:b/>
                <w:bCs/>
                <w:color w:val="000000"/>
              </w:rPr>
            </w:pPr>
            <w:r w:rsidRPr="004E3EC7">
              <w:rPr>
                <w:rFonts w:ascii="Arial" w:eastAsia="Arial" w:hAnsi="Arial" w:cs="Arial"/>
                <w:b/>
                <w:bCs/>
                <w:color w:val="000000"/>
              </w:rPr>
              <w:t xml:space="preserve">Cost / </w:t>
            </w:r>
            <w:proofErr w:type="spellStart"/>
            <w:r w:rsidRPr="004E3EC7">
              <w:rPr>
                <w:rFonts w:ascii="Arial" w:eastAsia="Arial" w:hAnsi="Arial" w:cs="Arial"/>
                <w:b/>
                <w:bCs/>
                <w:color w:val="000000"/>
              </w:rPr>
              <w:t>Amortised</w:t>
            </w:r>
            <w:proofErr w:type="spellEnd"/>
            <w:r w:rsidRPr="004E3EC7">
              <w:rPr>
                <w:rFonts w:ascii="Arial" w:eastAsia="Arial" w:hAnsi="Arial" w:cs="Arial"/>
                <w:b/>
                <w:bCs/>
                <w:color w:val="000000"/>
              </w:rPr>
              <w:t xml:space="preserve"> cost</w:t>
            </w:r>
          </w:p>
        </w:tc>
        <w:tc>
          <w:tcPr>
            <w:tcW w:w="1701" w:type="dxa"/>
            <w:tcBorders>
              <w:top w:val="single" w:sz="4" w:space="0" w:color="auto"/>
            </w:tcBorders>
            <w:vAlign w:val="bottom"/>
          </w:tcPr>
          <w:p w14:paraId="54CD2921" w14:textId="77777777" w:rsidR="00CD0F28" w:rsidRPr="004E3EC7" w:rsidRDefault="00CD0F28" w:rsidP="007C7C40">
            <w:pPr>
              <w:ind w:right="-72"/>
              <w:jc w:val="right"/>
              <w:rPr>
                <w:rFonts w:ascii="Arial" w:eastAsia="Arial" w:hAnsi="Arial" w:cs="Arial"/>
                <w:b/>
                <w:bCs/>
                <w:color w:val="000000"/>
              </w:rPr>
            </w:pPr>
            <w:r w:rsidRPr="004E3EC7">
              <w:rPr>
                <w:rFonts w:ascii="Arial" w:eastAsia="Arial" w:hAnsi="Arial" w:cs="Arial"/>
                <w:b/>
                <w:bCs/>
                <w:color w:val="000000"/>
              </w:rPr>
              <w:t>Fair value</w:t>
            </w:r>
          </w:p>
        </w:tc>
      </w:tr>
      <w:tr w:rsidR="00CD0F28" w:rsidRPr="004E3EC7" w14:paraId="4E204E43" w14:textId="77777777" w:rsidTr="00884EF6">
        <w:tc>
          <w:tcPr>
            <w:tcW w:w="6163" w:type="dxa"/>
            <w:vAlign w:val="bottom"/>
          </w:tcPr>
          <w:p w14:paraId="3B6CA0AB" w14:textId="77777777" w:rsidR="00CD0F28" w:rsidRPr="004E3EC7" w:rsidRDefault="00CD0F28" w:rsidP="007C7C40">
            <w:pPr>
              <w:jc w:val="thaiDistribute"/>
              <w:rPr>
                <w:rFonts w:ascii="Arial" w:eastAsia="Arial" w:hAnsi="Arial" w:cs="Arial"/>
                <w:color w:val="000000"/>
              </w:rPr>
            </w:pPr>
          </w:p>
        </w:tc>
        <w:tc>
          <w:tcPr>
            <w:tcW w:w="1701" w:type="dxa"/>
            <w:tcBorders>
              <w:bottom w:val="single" w:sz="4" w:space="0" w:color="auto"/>
            </w:tcBorders>
            <w:vAlign w:val="bottom"/>
          </w:tcPr>
          <w:p w14:paraId="515C832E" w14:textId="77777777" w:rsidR="00CD0F28" w:rsidRPr="004E3EC7" w:rsidRDefault="00CD0F28" w:rsidP="007C7C40">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vAlign w:val="bottom"/>
          </w:tcPr>
          <w:p w14:paraId="65216B5A" w14:textId="77777777" w:rsidR="00CD0F28" w:rsidRPr="004E3EC7" w:rsidRDefault="00CD0F28" w:rsidP="007C7C40">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CD0F28" w:rsidRPr="004E3EC7" w14:paraId="371FC251" w14:textId="77777777" w:rsidTr="00884EF6">
        <w:tc>
          <w:tcPr>
            <w:tcW w:w="6163" w:type="dxa"/>
          </w:tcPr>
          <w:p w14:paraId="48672FC3" w14:textId="77777777" w:rsidR="00CD0F28" w:rsidRPr="004E3EC7" w:rsidRDefault="00CD0F28" w:rsidP="007C7C40">
            <w:pPr>
              <w:jc w:val="thaiDistribute"/>
              <w:rPr>
                <w:rFonts w:ascii="Arial" w:eastAsia="Arial" w:hAnsi="Arial" w:cs="Arial"/>
                <w:color w:val="000000"/>
              </w:rPr>
            </w:pPr>
          </w:p>
        </w:tc>
        <w:tc>
          <w:tcPr>
            <w:tcW w:w="1701" w:type="dxa"/>
            <w:tcBorders>
              <w:top w:val="single" w:sz="4" w:space="0" w:color="auto"/>
            </w:tcBorders>
            <w:shd w:val="clear" w:color="auto" w:fill="auto"/>
          </w:tcPr>
          <w:p w14:paraId="39A03A5C" w14:textId="77777777" w:rsidR="00CD0F28" w:rsidRPr="004E3EC7" w:rsidRDefault="00CD0F28" w:rsidP="007C7C40">
            <w:pPr>
              <w:ind w:right="-72"/>
              <w:jc w:val="right"/>
              <w:rPr>
                <w:rFonts w:ascii="Arial" w:eastAsia="Arial" w:hAnsi="Arial" w:cs="Arial"/>
                <w:color w:val="000000"/>
              </w:rPr>
            </w:pPr>
          </w:p>
        </w:tc>
        <w:tc>
          <w:tcPr>
            <w:tcW w:w="1701" w:type="dxa"/>
            <w:tcBorders>
              <w:top w:val="single" w:sz="4" w:space="0" w:color="auto"/>
            </w:tcBorders>
            <w:shd w:val="clear" w:color="auto" w:fill="auto"/>
          </w:tcPr>
          <w:p w14:paraId="52EBB230" w14:textId="77777777" w:rsidR="00CD0F28" w:rsidRPr="004E3EC7" w:rsidRDefault="00CD0F28" w:rsidP="007C7C40">
            <w:pPr>
              <w:ind w:right="-72"/>
              <w:jc w:val="right"/>
              <w:rPr>
                <w:rFonts w:ascii="Arial" w:eastAsia="Arial" w:hAnsi="Arial" w:cs="Arial"/>
                <w:color w:val="000000"/>
              </w:rPr>
            </w:pPr>
          </w:p>
        </w:tc>
      </w:tr>
      <w:tr w:rsidR="00CD0F28" w:rsidRPr="004E3EC7" w14:paraId="58D940DE" w14:textId="77777777" w:rsidTr="00884EF6">
        <w:tc>
          <w:tcPr>
            <w:tcW w:w="6163" w:type="dxa"/>
            <w:vAlign w:val="center"/>
          </w:tcPr>
          <w:p w14:paraId="586E5FF6" w14:textId="77777777" w:rsidR="00CD0F28" w:rsidRPr="004E3EC7" w:rsidRDefault="00CD0F28" w:rsidP="007C7C40">
            <w:pPr>
              <w:jc w:val="thaiDistribute"/>
              <w:rPr>
                <w:rFonts w:ascii="Arial" w:hAnsi="Arial" w:cs="Arial"/>
                <w:color w:val="000000"/>
              </w:rPr>
            </w:pPr>
            <w:r w:rsidRPr="004E3EC7">
              <w:rPr>
                <w:rFonts w:ascii="Arial Bold" w:hAnsi="Arial Bold" w:cs="Arial"/>
                <w:b/>
                <w:bCs/>
                <w:color w:val="000000"/>
                <w:spacing w:val="-2"/>
              </w:rPr>
              <w:t>Investments designated at fair value through profit or loss</w:t>
            </w:r>
          </w:p>
        </w:tc>
        <w:tc>
          <w:tcPr>
            <w:tcW w:w="1701" w:type="dxa"/>
            <w:shd w:val="clear" w:color="auto" w:fill="auto"/>
          </w:tcPr>
          <w:p w14:paraId="1D644599" w14:textId="77777777" w:rsidR="00CD0F28" w:rsidRPr="004E3EC7" w:rsidRDefault="00CD0F28" w:rsidP="007C7C40">
            <w:pPr>
              <w:ind w:right="-72"/>
              <w:jc w:val="right"/>
              <w:rPr>
                <w:rFonts w:ascii="Arial" w:hAnsi="Arial" w:cs="Arial"/>
                <w:color w:val="000000"/>
              </w:rPr>
            </w:pPr>
          </w:p>
        </w:tc>
        <w:tc>
          <w:tcPr>
            <w:tcW w:w="1701" w:type="dxa"/>
            <w:shd w:val="clear" w:color="auto" w:fill="auto"/>
          </w:tcPr>
          <w:p w14:paraId="2ACEC145" w14:textId="77777777" w:rsidR="00CD0F28" w:rsidRPr="004E3EC7" w:rsidRDefault="00CD0F28" w:rsidP="007C7C40">
            <w:pPr>
              <w:ind w:right="-72"/>
              <w:jc w:val="right"/>
              <w:rPr>
                <w:rFonts w:ascii="Arial" w:hAnsi="Arial" w:cs="Arial"/>
                <w:color w:val="000000"/>
              </w:rPr>
            </w:pPr>
          </w:p>
        </w:tc>
      </w:tr>
      <w:tr w:rsidR="00CD0F28" w:rsidRPr="004E3EC7" w14:paraId="07C2DEE7" w14:textId="77777777" w:rsidTr="00884EF6">
        <w:tc>
          <w:tcPr>
            <w:tcW w:w="6163" w:type="dxa"/>
            <w:vAlign w:val="center"/>
          </w:tcPr>
          <w:p w14:paraId="219A6575" w14:textId="77777777" w:rsidR="00CD0F28" w:rsidRPr="004E3EC7" w:rsidRDefault="00CD0F28" w:rsidP="007C7C40">
            <w:pPr>
              <w:jc w:val="thaiDistribute"/>
              <w:rPr>
                <w:rFonts w:ascii="Arial" w:hAnsi="Arial" w:cs="Arial"/>
                <w:color w:val="000000"/>
              </w:rPr>
            </w:pPr>
            <w:r w:rsidRPr="004E3EC7">
              <w:rPr>
                <w:rFonts w:ascii="Arial" w:hAnsi="Arial" w:cs="Arial"/>
                <w:color w:val="000000"/>
              </w:rPr>
              <w:t xml:space="preserve">Foreign debt securities </w:t>
            </w:r>
          </w:p>
        </w:tc>
        <w:tc>
          <w:tcPr>
            <w:tcW w:w="1701" w:type="dxa"/>
            <w:shd w:val="clear" w:color="auto" w:fill="auto"/>
          </w:tcPr>
          <w:p w14:paraId="3B33070E"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25</w:t>
            </w:r>
            <w:r w:rsidRPr="004E3EC7">
              <w:rPr>
                <w:rFonts w:ascii="Arial" w:hAnsi="Arial" w:cs="Arial"/>
                <w:color w:val="000000" w:themeColor="text1"/>
                <w:lang w:val="en-GB"/>
              </w:rPr>
              <w:t>,</w:t>
            </w:r>
            <w:r w:rsidRPr="00106018">
              <w:rPr>
                <w:rFonts w:ascii="Arial" w:hAnsi="Arial" w:cs="Arial"/>
                <w:color w:val="000000" w:themeColor="text1"/>
                <w:lang w:val="en-GB"/>
              </w:rPr>
              <w:t>203</w:t>
            </w:r>
            <w:r w:rsidRPr="004E3EC7">
              <w:rPr>
                <w:rFonts w:ascii="Arial" w:hAnsi="Arial" w:cs="Arial"/>
                <w:color w:val="000000" w:themeColor="text1"/>
                <w:lang w:val="en-GB"/>
              </w:rPr>
              <w:t xml:space="preserve"> </w:t>
            </w:r>
          </w:p>
        </w:tc>
        <w:tc>
          <w:tcPr>
            <w:tcW w:w="1701" w:type="dxa"/>
            <w:shd w:val="clear" w:color="auto" w:fill="auto"/>
          </w:tcPr>
          <w:p w14:paraId="2FA27DDA"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35</w:t>
            </w:r>
            <w:r w:rsidRPr="004E3EC7">
              <w:rPr>
                <w:rFonts w:ascii="Arial" w:hAnsi="Arial" w:cs="Arial"/>
                <w:color w:val="000000" w:themeColor="text1"/>
                <w:lang w:val="en-GB"/>
              </w:rPr>
              <w:t>,</w:t>
            </w:r>
            <w:r w:rsidRPr="00106018">
              <w:rPr>
                <w:rFonts w:ascii="Arial" w:hAnsi="Arial" w:cs="Arial"/>
                <w:color w:val="000000" w:themeColor="text1"/>
                <w:lang w:val="en-GB"/>
              </w:rPr>
              <w:t>256</w:t>
            </w:r>
            <w:r w:rsidRPr="004E3EC7">
              <w:rPr>
                <w:rFonts w:ascii="Arial" w:hAnsi="Arial" w:cs="Arial"/>
                <w:color w:val="000000" w:themeColor="text1"/>
                <w:lang w:val="en-GB"/>
              </w:rPr>
              <w:t xml:space="preserve"> </w:t>
            </w:r>
          </w:p>
        </w:tc>
      </w:tr>
      <w:tr w:rsidR="00CD0F28" w:rsidRPr="004E3EC7" w14:paraId="46F45282" w14:textId="77777777" w:rsidTr="00884EF6">
        <w:tc>
          <w:tcPr>
            <w:tcW w:w="6163" w:type="dxa"/>
            <w:vAlign w:val="center"/>
          </w:tcPr>
          <w:p w14:paraId="59EDFB10" w14:textId="77777777" w:rsidR="00CD0F28" w:rsidRPr="004E3EC7" w:rsidRDefault="00CD0F28" w:rsidP="007C7C40">
            <w:pPr>
              <w:jc w:val="thaiDistribute"/>
              <w:rPr>
                <w:rFonts w:ascii="Arial" w:hAnsi="Arial" w:cs="Arial"/>
                <w:color w:val="000000"/>
              </w:rPr>
            </w:pPr>
            <w:proofErr w:type="gramStart"/>
            <w:r w:rsidRPr="004E3EC7">
              <w:rPr>
                <w:rFonts w:ascii="Arial" w:hAnsi="Arial" w:cs="Arial"/>
                <w:color w:val="000000"/>
                <w:u w:val="single"/>
              </w:rPr>
              <w:t>Add</w:t>
            </w:r>
            <w:r w:rsidRPr="004E3EC7">
              <w:rPr>
                <w:rFonts w:ascii="Arial" w:hAnsi="Arial" w:cs="Arial"/>
                <w:color w:val="000000"/>
              </w:rPr>
              <w:t xml:space="preserve">  </w:t>
            </w:r>
            <w:proofErr w:type="spellStart"/>
            <w:r w:rsidRPr="004E3EC7">
              <w:rPr>
                <w:rFonts w:ascii="Arial" w:hAnsi="Arial" w:cs="Arial"/>
                <w:color w:val="000000"/>
              </w:rPr>
              <w:t>Unrealised</w:t>
            </w:r>
            <w:proofErr w:type="spellEnd"/>
            <w:proofErr w:type="gramEnd"/>
            <w:r w:rsidRPr="004E3EC7">
              <w:rPr>
                <w:rFonts w:ascii="Arial" w:hAnsi="Arial" w:cs="Arial"/>
                <w:color w:val="000000"/>
              </w:rPr>
              <w:t xml:space="preserve"> gain </w:t>
            </w:r>
          </w:p>
        </w:tc>
        <w:tc>
          <w:tcPr>
            <w:tcW w:w="1701" w:type="dxa"/>
            <w:tcBorders>
              <w:top w:val="nil"/>
              <w:left w:val="nil"/>
              <w:bottom w:val="single" w:sz="4" w:space="0" w:color="auto"/>
              <w:right w:val="nil"/>
            </w:tcBorders>
            <w:shd w:val="clear" w:color="auto" w:fill="auto"/>
          </w:tcPr>
          <w:p w14:paraId="19C58907"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10</w:t>
            </w:r>
            <w:r w:rsidRPr="004E3EC7">
              <w:rPr>
                <w:rFonts w:ascii="Arial" w:hAnsi="Arial" w:cs="Arial"/>
                <w:color w:val="000000" w:themeColor="text1"/>
                <w:lang w:val="en-GB"/>
              </w:rPr>
              <w:t>,</w:t>
            </w:r>
            <w:r w:rsidRPr="00106018">
              <w:rPr>
                <w:rFonts w:ascii="Arial" w:hAnsi="Arial" w:cs="Arial"/>
                <w:color w:val="000000" w:themeColor="text1"/>
                <w:lang w:val="en-GB"/>
              </w:rPr>
              <w:t>053</w:t>
            </w:r>
            <w:r w:rsidRPr="004E3EC7">
              <w:rPr>
                <w:rFonts w:ascii="Arial" w:hAnsi="Arial" w:cs="Arial"/>
                <w:color w:val="000000" w:themeColor="text1"/>
                <w:lang w:val="en-GB"/>
              </w:rPr>
              <w:t xml:space="preserve"> </w:t>
            </w:r>
          </w:p>
        </w:tc>
        <w:tc>
          <w:tcPr>
            <w:tcW w:w="1701" w:type="dxa"/>
            <w:tcBorders>
              <w:top w:val="nil"/>
              <w:left w:val="nil"/>
              <w:bottom w:val="single" w:sz="4" w:space="0" w:color="auto"/>
              <w:right w:val="nil"/>
            </w:tcBorders>
            <w:shd w:val="clear" w:color="auto" w:fill="auto"/>
          </w:tcPr>
          <w:p w14:paraId="4A26A0D1"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   </w:t>
            </w:r>
          </w:p>
        </w:tc>
      </w:tr>
      <w:tr w:rsidR="00CD0F28" w:rsidRPr="004E3EC7" w14:paraId="674DBCEC" w14:textId="77777777" w:rsidTr="00884EF6">
        <w:tc>
          <w:tcPr>
            <w:tcW w:w="6163" w:type="dxa"/>
            <w:vAlign w:val="bottom"/>
          </w:tcPr>
          <w:p w14:paraId="260E243D" w14:textId="77777777" w:rsidR="00CD0F28" w:rsidRPr="004E3EC7" w:rsidRDefault="00CD0F28" w:rsidP="007C7C40">
            <w:pPr>
              <w:jc w:val="thaiDistribute"/>
              <w:rPr>
                <w:rFonts w:ascii="Arial" w:hAnsi="Arial" w:cs="Arial"/>
                <w:color w:val="000000"/>
              </w:rPr>
            </w:pPr>
          </w:p>
        </w:tc>
        <w:tc>
          <w:tcPr>
            <w:tcW w:w="1701" w:type="dxa"/>
            <w:tcBorders>
              <w:top w:val="single" w:sz="4" w:space="0" w:color="auto"/>
            </w:tcBorders>
            <w:shd w:val="clear" w:color="auto" w:fill="auto"/>
          </w:tcPr>
          <w:p w14:paraId="0790F7EE" w14:textId="77777777" w:rsidR="00CD0F28" w:rsidRPr="004E3EC7" w:rsidRDefault="00CD0F28" w:rsidP="007C7C40">
            <w:pPr>
              <w:ind w:right="-72"/>
              <w:jc w:val="right"/>
              <w:rPr>
                <w:rFonts w:ascii="Arial" w:hAnsi="Arial" w:cs="Arial"/>
                <w:color w:val="000000" w:themeColor="text1"/>
                <w:lang w:val="en-GB"/>
              </w:rPr>
            </w:pPr>
          </w:p>
        </w:tc>
        <w:tc>
          <w:tcPr>
            <w:tcW w:w="1701" w:type="dxa"/>
            <w:tcBorders>
              <w:top w:val="single" w:sz="4" w:space="0" w:color="auto"/>
            </w:tcBorders>
            <w:shd w:val="clear" w:color="auto" w:fill="auto"/>
          </w:tcPr>
          <w:p w14:paraId="5F8408AD" w14:textId="77777777" w:rsidR="00CD0F28" w:rsidRPr="004E3EC7" w:rsidRDefault="00CD0F28" w:rsidP="007C7C40">
            <w:pPr>
              <w:ind w:right="-72"/>
              <w:jc w:val="right"/>
              <w:rPr>
                <w:rFonts w:ascii="Arial" w:hAnsi="Arial" w:cs="Arial"/>
                <w:color w:val="000000" w:themeColor="text1"/>
                <w:lang w:val="en-GB"/>
              </w:rPr>
            </w:pPr>
          </w:p>
        </w:tc>
      </w:tr>
      <w:tr w:rsidR="00CD0F28" w:rsidRPr="004E3EC7" w14:paraId="5168947E" w14:textId="77777777" w:rsidTr="00884EF6">
        <w:tc>
          <w:tcPr>
            <w:tcW w:w="6163" w:type="dxa"/>
            <w:vAlign w:val="bottom"/>
          </w:tcPr>
          <w:p w14:paraId="2C558F0A" w14:textId="77777777" w:rsidR="00CD0F28" w:rsidRPr="00884EF6" w:rsidRDefault="00CD0F28" w:rsidP="007C7C40">
            <w:pPr>
              <w:jc w:val="thaiDistribute"/>
              <w:rPr>
                <w:rFonts w:ascii="Arial Bold" w:hAnsi="Arial Bold" w:cs="Arial"/>
                <w:b/>
                <w:bCs/>
                <w:color w:val="000000"/>
                <w:spacing w:val="-4"/>
              </w:rPr>
            </w:pPr>
            <w:r w:rsidRPr="00884EF6">
              <w:rPr>
                <w:rFonts w:ascii="Arial Bold" w:hAnsi="Arial Bold" w:cs="Arial"/>
                <w:b/>
                <w:bCs/>
                <w:color w:val="000000"/>
                <w:spacing w:val="-4"/>
              </w:rPr>
              <w:t>Total investments designated at fair value through profit or loss</w:t>
            </w:r>
          </w:p>
        </w:tc>
        <w:tc>
          <w:tcPr>
            <w:tcW w:w="1701" w:type="dxa"/>
            <w:tcBorders>
              <w:bottom w:val="single" w:sz="4" w:space="0" w:color="auto"/>
            </w:tcBorders>
            <w:shd w:val="clear" w:color="auto" w:fill="auto"/>
          </w:tcPr>
          <w:p w14:paraId="695D3C49" w14:textId="77777777" w:rsidR="00CD0F28" w:rsidRPr="004E3EC7" w:rsidRDefault="00CD0F28" w:rsidP="007C7C40">
            <w:pPr>
              <w:ind w:right="-72"/>
              <w:jc w:val="right"/>
              <w:rPr>
                <w:rFonts w:ascii="Arial" w:hAnsi="Arial" w:cs="Arial"/>
                <w:color w:val="000000" w:themeColor="text1"/>
                <w:lang w:val="en-GB"/>
              </w:rPr>
            </w:pPr>
            <w:r w:rsidRPr="00106018">
              <w:rPr>
                <w:rFonts w:ascii="Arial" w:hAnsi="Arial" w:cs="Arial"/>
                <w:color w:val="000000" w:themeColor="text1"/>
                <w:lang w:val="en-GB"/>
              </w:rPr>
              <w:t>35</w:t>
            </w:r>
            <w:r w:rsidRPr="004E3EC7">
              <w:rPr>
                <w:rFonts w:ascii="Arial" w:hAnsi="Arial" w:cs="Arial"/>
                <w:color w:val="000000" w:themeColor="text1"/>
                <w:lang w:val="en-GB"/>
              </w:rPr>
              <w:t>,</w:t>
            </w:r>
            <w:r w:rsidRPr="00106018">
              <w:rPr>
                <w:rFonts w:ascii="Arial" w:hAnsi="Arial" w:cs="Arial"/>
                <w:color w:val="000000" w:themeColor="text1"/>
                <w:lang w:val="en-GB"/>
              </w:rPr>
              <w:t>256</w:t>
            </w:r>
          </w:p>
        </w:tc>
        <w:tc>
          <w:tcPr>
            <w:tcW w:w="1701" w:type="dxa"/>
            <w:tcBorders>
              <w:bottom w:val="single" w:sz="4" w:space="0" w:color="auto"/>
            </w:tcBorders>
            <w:shd w:val="clear" w:color="auto" w:fill="auto"/>
          </w:tcPr>
          <w:p w14:paraId="38DEAB90" w14:textId="77777777" w:rsidR="00CD0F28" w:rsidRPr="004E3EC7" w:rsidRDefault="00CD0F28" w:rsidP="007C7C40">
            <w:pPr>
              <w:ind w:right="-72"/>
              <w:jc w:val="right"/>
              <w:rPr>
                <w:rFonts w:ascii="Arial" w:hAnsi="Arial" w:cs="Arial"/>
                <w:color w:val="000000" w:themeColor="text1"/>
                <w:lang w:val="en-GB"/>
              </w:rPr>
            </w:pPr>
            <w:r w:rsidRPr="00106018">
              <w:rPr>
                <w:rFonts w:ascii="Arial" w:hAnsi="Arial" w:cs="Arial"/>
                <w:color w:val="000000" w:themeColor="text1"/>
                <w:lang w:val="en-GB"/>
              </w:rPr>
              <w:t>35</w:t>
            </w:r>
            <w:r w:rsidRPr="004E3EC7">
              <w:rPr>
                <w:rFonts w:ascii="Arial" w:hAnsi="Arial" w:cs="Arial"/>
                <w:color w:val="000000" w:themeColor="text1"/>
                <w:lang w:val="en-GB"/>
              </w:rPr>
              <w:t>,</w:t>
            </w:r>
            <w:r w:rsidRPr="00106018">
              <w:rPr>
                <w:rFonts w:ascii="Arial" w:hAnsi="Arial" w:cs="Arial"/>
                <w:color w:val="000000" w:themeColor="text1"/>
                <w:lang w:val="en-GB"/>
              </w:rPr>
              <w:t>256</w:t>
            </w:r>
          </w:p>
        </w:tc>
      </w:tr>
      <w:tr w:rsidR="00CD0F28" w:rsidRPr="004E3EC7" w14:paraId="116CAEB4" w14:textId="77777777" w:rsidTr="00884EF6">
        <w:tc>
          <w:tcPr>
            <w:tcW w:w="6163" w:type="dxa"/>
          </w:tcPr>
          <w:p w14:paraId="3415962B" w14:textId="77777777" w:rsidR="00CD0F28" w:rsidRPr="004E3EC7" w:rsidRDefault="00CD0F28" w:rsidP="007C7C40">
            <w:pPr>
              <w:jc w:val="thaiDistribute"/>
              <w:rPr>
                <w:rFonts w:ascii="Arial" w:hAnsi="Arial" w:cs="Arial"/>
                <w:color w:val="000000"/>
              </w:rPr>
            </w:pPr>
          </w:p>
        </w:tc>
        <w:tc>
          <w:tcPr>
            <w:tcW w:w="1701" w:type="dxa"/>
            <w:tcBorders>
              <w:top w:val="single" w:sz="4" w:space="0" w:color="auto"/>
            </w:tcBorders>
            <w:shd w:val="clear" w:color="auto" w:fill="auto"/>
          </w:tcPr>
          <w:p w14:paraId="3B2EB4C8" w14:textId="77777777" w:rsidR="00CD0F28" w:rsidRPr="004E3EC7" w:rsidRDefault="00CD0F28" w:rsidP="007C7C40">
            <w:pPr>
              <w:ind w:right="-72"/>
              <w:jc w:val="right"/>
              <w:rPr>
                <w:rFonts w:ascii="Arial" w:hAnsi="Arial" w:cs="Arial"/>
                <w:color w:val="000000" w:themeColor="text1"/>
                <w:lang w:val="en-GB"/>
              </w:rPr>
            </w:pPr>
          </w:p>
        </w:tc>
        <w:tc>
          <w:tcPr>
            <w:tcW w:w="1701" w:type="dxa"/>
            <w:tcBorders>
              <w:top w:val="single" w:sz="4" w:space="0" w:color="auto"/>
            </w:tcBorders>
            <w:shd w:val="clear" w:color="auto" w:fill="auto"/>
          </w:tcPr>
          <w:p w14:paraId="09DA293D" w14:textId="77777777" w:rsidR="00CD0F28" w:rsidRPr="004E3EC7" w:rsidRDefault="00CD0F28" w:rsidP="007C7C40">
            <w:pPr>
              <w:ind w:right="-72"/>
              <w:jc w:val="right"/>
              <w:rPr>
                <w:rFonts w:ascii="Arial" w:hAnsi="Arial" w:cs="Arial"/>
                <w:color w:val="000000" w:themeColor="text1"/>
                <w:lang w:val="en-GB"/>
              </w:rPr>
            </w:pPr>
          </w:p>
        </w:tc>
      </w:tr>
      <w:tr w:rsidR="00CD0F28" w:rsidRPr="004E3EC7" w14:paraId="590BAF4F" w14:textId="77777777" w:rsidTr="00884EF6">
        <w:tc>
          <w:tcPr>
            <w:tcW w:w="6163" w:type="dxa"/>
            <w:vAlign w:val="bottom"/>
          </w:tcPr>
          <w:p w14:paraId="1176E2F2" w14:textId="77777777" w:rsidR="00CD0F28" w:rsidRPr="004E3EC7" w:rsidRDefault="00CD0F28" w:rsidP="007C7C40">
            <w:pPr>
              <w:jc w:val="thaiDistribute"/>
              <w:rPr>
                <w:rFonts w:ascii="Arial" w:hAnsi="Arial" w:cs="Arial"/>
                <w:b/>
                <w:bCs/>
                <w:color w:val="000000"/>
              </w:rPr>
            </w:pPr>
            <w:r w:rsidRPr="004E3EC7">
              <w:rPr>
                <w:rFonts w:ascii="Arial" w:hAnsi="Arial" w:cs="Arial"/>
                <w:b/>
                <w:bCs/>
                <w:color w:val="000000"/>
              </w:rPr>
              <w:t xml:space="preserve">Investments measured at fair value </w:t>
            </w:r>
            <w:proofErr w:type="gramStart"/>
            <w:r w:rsidRPr="004E3EC7">
              <w:rPr>
                <w:rFonts w:ascii="Arial" w:hAnsi="Arial" w:cs="Arial"/>
                <w:b/>
                <w:bCs/>
                <w:color w:val="000000"/>
              </w:rPr>
              <w:t>through</w:t>
            </w:r>
            <w:proofErr w:type="gramEnd"/>
            <w:r w:rsidRPr="004E3EC7">
              <w:rPr>
                <w:rFonts w:ascii="Arial" w:hAnsi="Arial" w:cs="Arial"/>
                <w:b/>
                <w:bCs/>
                <w:color w:val="000000"/>
              </w:rPr>
              <w:t xml:space="preserve"> </w:t>
            </w:r>
          </w:p>
          <w:p w14:paraId="18ED1032" w14:textId="77777777" w:rsidR="00CD0F28" w:rsidRPr="004E3EC7" w:rsidRDefault="00CD0F28" w:rsidP="007C7C40">
            <w:pPr>
              <w:jc w:val="thaiDistribute"/>
              <w:rPr>
                <w:rFonts w:ascii="Arial" w:hAnsi="Arial" w:cs="Arial"/>
                <w:b/>
                <w:bCs/>
                <w:color w:val="000000"/>
              </w:rPr>
            </w:pPr>
            <w:r w:rsidRPr="004E3EC7">
              <w:rPr>
                <w:rFonts w:ascii="Arial" w:hAnsi="Arial" w:cs="Arial"/>
                <w:b/>
                <w:bCs/>
                <w:color w:val="000000"/>
              </w:rPr>
              <w:t xml:space="preserve">   other comprehensive income</w:t>
            </w:r>
            <w:r w:rsidRPr="004E3EC7">
              <w:rPr>
                <w:rFonts w:ascii="Arial" w:hAnsi="Arial" w:cs="Arial"/>
                <w:color w:val="000000"/>
              </w:rPr>
              <w:t xml:space="preserve"> </w:t>
            </w:r>
          </w:p>
        </w:tc>
        <w:tc>
          <w:tcPr>
            <w:tcW w:w="1701" w:type="dxa"/>
            <w:shd w:val="clear" w:color="auto" w:fill="auto"/>
            <w:vAlign w:val="bottom"/>
          </w:tcPr>
          <w:p w14:paraId="5992FD11" w14:textId="77777777" w:rsidR="00CD0F28" w:rsidRPr="004E3EC7" w:rsidRDefault="00CD0F28" w:rsidP="007C7C40">
            <w:pPr>
              <w:ind w:right="-72"/>
              <w:jc w:val="right"/>
              <w:rPr>
                <w:rFonts w:ascii="Arial" w:hAnsi="Arial" w:cs="Arial"/>
                <w:color w:val="000000" w:themeColor="text1"/>
                <w:lang w:val="en-GB"/>
              </w:rPr>
            </w:pPr>
          </w:p>
        </w:tc>
        <w:tc>
          <w:tcPr>
            <w:tcW w:w="1701" w:type="dxa"/>
            <w:shd w:val="clear" w:color="auto" w:fill="auto"/>
            <w:vAlign w:val="bottom"/>
          </w:tcPr>
          <w:p w14:paraId="77036A23" w14:textId="77777777" w:rsidR="00CD0F28" w:rsidRPr="004E3EC7" w:rsidRDefault="00CD0F28" w:rsidP="007C7C40">
            <w:pPr>
              <w:ind w:right="-72"/>
              <w:jc w:val="right"/>
              <w:rPr>
                <w:rFonts w:ascii="Arial" w:hAnsi="Arial" w:cs="Arial"/>
                <w:color w:val="000000" w:themeColor="text1"/>
                <w:lang w:val="en-GB"/>
              </w:rPr>
            </w:pPr>
          </w:p>
        </w:tc>
      </w:tr>
      <w:tr w:rsidR="00CD0F28" w:rsidRPr="004E3EC7" w14:paraId="12C5A7D8" w14:textId="77777777" w:rsidTr="00884EF6">
        <w:tc>
          <w:tcPr>
            <w:tcW w:w="6163" w:type="dxa"/>
            <w:vAlign w:val="center"/>
          </w:tcPr>
          <w:p w14:paraId="30514770" w14:textId="77777777" w:rsidR="00CD0F28" w:rsidRPr="004E3EC7" w:rsidRDefault="00CD0F28" w:rsidP="007C7C40">
            <w:pPr>
              <w:jc w:val="thaiDistribute"/>
              <w:rPr>
                <w:rFonts w:ascii="Arial" w:eastAsia="Arial" w:hAnsi="Arial" w:cs="Arial"/>
                <w:color w:val="000000"/>
              </w:rPr>
            </w:pPr>
            <w:r w:rsidRPr="004E3EC7">
              <w:rPr>
                <w:rFonts w:ascii="Arial" w:hAnsi="Arial" w:cs="Arial"/>
                <w:color w:val="000000"/>
              </w:rPr>
              <w:t>Government and state enterprise debt securities</w:t>
            </w:r>
          </w:p>
        </w:tc>
        <w:tc>
          <w:tcPr>
            <w:tcW w:w="1701" w:type="dxa"/>
            <w:shd w:val="clear" w:color="auto" w:fill="auto"/>
          </w:tcPr>
          <w:p w14:paraId="392E5015"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3</w:t>
            </w:r>
            <w:r w:rsidRPr="004E3EC7">
              <w:rPr>
                <w:rFonts w:ascii="Arial" w:hAnsi="Arial" w:cs="Arial"/>
                <w:color w:val="000000" w:themeColor="text1"/>
                <w:lang w:val="en-GB"/>
              </w:rPr>
              <w:t>,</w:t>
            </w:r>
            <w:r w:rsidRPr="00106018">
              <w:rPr>
                <w:rFonts w:ascii="Arial" w:hAnsi="Arial" w:cs="Arial"/>
                <w:color w:val="000000" w:themeColor="text1"/>
                <w:lang w:val="en-GB"/>
              </w:rPr>
              <w:t>101</w:t>
            </w:r>
            <w:r w:rsidRPr="004E3EC7">
              <w:rPr>
                <w:rFonts w:ascii="Arial" w:hAnsi="Arial" w:cs="Arial"/>
                <w:color w:val="000000" w:themeColor="text1"/>
                <w:lang w:val="en-GB"/>
              </w:rPr>
              <w:t>,</w:t>
            </w:r>
            <w:r w:rsidRPr="00106018">
              <w:rPr>
                <w:rFonts w:ascii="Arial" w:hAnsi="Arial" w:cs="Arial"/>
                <w:color w:val="000000" w:themeColor="text1"/>
                <w:lang w:val="en-GB"/>
              </w:rPr>
              <w:t>217</w:t>
            </w:r>
            <w:r w:rsidRPr="004E3EC7">
              <w:rPr>
                <w:rFonts w:ascii="Arial" w:hAnsi="Arial" w:cs="Arial"/>
                <w:color w:val="000000" w:themeColor="text1"/>
                <w:lang w:val="en-GB"/>
              </w:rPr>
              <w:t xml:space="preserve"> </w:t>
            </w:r>
          </w:p>
        </w:tc>
        <w:tc>
          <w:tcPr>
            <w:tcW w:w="1701" w:type="dxa"/>
            <w:shd w:val="clear" w:color="auto" w:fill="auto"/>
          </w:tcPr>
          <w:p w14:paraId="40C2F88A"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3</w:t>
            </w:r>
            <w:r w:rsidRPr="004E3EC7">
              <w:rPr>
                <w:rFonts w:ascii="Arial" w:hAnsi="Arial" w:cs="Arial"/>
                <w:color w:val="000000" w:themeColor="text1"/>
                <w:lang w:val="en-GB"/>
              </w:rPr>
              <w:t>,</w:t>
            </w:r>
            <w:r w:rsidRPr="00106018">
              <w:rPr>
                <w:rFonts w:ascii="Arial" w:hAnsi="Arial" w:cs="Arial"/>
                <w:color w:val="000000" w:themeColor="text1"/>
                <w:lang w:val="en-GB"/>
              </w:rPr>
              <w:t>094</w:t>
            </w:r>
            <w:r w:rsidRPr="004E3EC7">
              <w:rPr>
                <w:rFonts w:ascii="Arial" w:hAnsi="Arial" w:cs="Arial"/>
                <w:color w:val="000000" w:themeColor="text1"/>
                <w:lang w:val="en-GB"/>
              </w:rPr>
              <w:t>,</w:t>
            </w:r>
            <w:r w:rsidRPr="00106018">
              <w:rPr>
                <w:rFonts w:ascii="Arial" w:hAnsi="Arial" w:cs="Arial"/>
                <w:color w:val="000000" w:themeColor="text1"/>
                <w:lang w:val="en-GB"/>
              </w:rPr>
              <w:t>840</w:t>
            </w:r>
            <w:r w:rsidRPr="004E3EC7">
              <w:rPr>
                <w:rFonts w:ascii="Arial" w:hAnsi="Arial" w:cs="Arial"/>
                <w:color w:val="000000" w:themeColor="text1"/>
                <w:lang w:val="en-GB"/>
              </w:rPr>
              <w:t xml:space="preserve"> </w:t>
            </w:r>
          </w:p>
        </w:tc>
      </w:tr>
      <w:tr w:rsidR="00CD0F28" w:rsidRPr="004E3EC7" w14:paraId="02A16DCE" w14:textId="77777777" w:rsidTr="00884EF6">
        <w:tc>
          <w:tcPr>
            <w:tcW w:w="6163" w:type="dxa"/>
            <w:vAlign w:val="center"/>
          </w:tcPr>
          <w:p w14:paraId="43C4B78D" w14:textId="77777777" w:rsidR="00CD0F28" w:rsidRPr="004E3EC7" w:rsidRDefault="00CD0F28" w:rsidP="007C7C40">
            <w:pPr>
              <w:jc w:val="thaiDistribute"/>
              <w:rPr>
                <w:rFonts w:ascii="Arial" w:eastAsia="Arial" w:hAnsi="Arial" w:cs="Arial"/>
                <w:color w:val="000000"/>
              </w:rPr>
            </w:pPr>
            <w:r w:rsidRPr="004E3EC7">
              <w:rPr>
                <w:rFonts w:ascii="Arial" w:hAnsi="Arial" w:cs="Arial"/>
                <w:color w:val="000000"/>
              </w:rPr>
              <w:t>Private debt securities</w:t>
            </w:r>
          </w:p>
        </w:tc>
        <w:tc>
          <w:tcPr>
            <w:tcW w:w="1701" w:type="dxa"/>
            <w:shd w:val="clear" w:color="auto" w:fill="auto"/>
          </w:tcPr>
          <w:p w14:paraId="6CC26AE5"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1</w:t>
            </w:r>
            <w:r w:rsidRPr="004E3EC7">
              <w:rPr>
                <w:rFonts w:ascii="Arial" w:hAnsi="Arial" w:cs="Arial"/>
                <w:color w:val="000000" w:themeColor="text1"/>
                <w:lang w:val="en-GB"/>
              </w:rPr>
              <w:t>,</w:t>
            </w:r>
            <w:r w:rsidRPr="00106018">
              <w:rPr>
                <w:rFonts w:ascii="Arial" w:hAnsi="Arial" w:cs="Arial"/>
                <w:color w:val="000000" w:themeColor="text1"/>
                <w:lang w:val="en-GB"/>
              </w:rPr>
              <w:t>697</w:t>
            </w:r>
            <w:r w:rsidRPr="004E3EC7">
              <w:rPr>
                <w:rFonts w:ascii="Arial" w:hAnsi="Arial" w:cs="Arial"/>
                <w:color w:val="000000" w:themeColor="text1"/>
                <w:lang w:val="en-GB"/>
              </w:rPr>
              <w:t>,</w:t>
            </w:r>
            <w:r w:rsidRPr="00106018">
              <w:rPr>
                <w:rFonts w:ascii="Arial" w:hAnsi="Arial" w:cs="Arial"/>
                <w:color w:val="000000" w:themeColor="text1"/>
                <w:lang w:val="en-GB"/>
              </w:rPr>
              <w:t>477</w:t>
            </w:r>
            <w:r w:rsidRPr="004E3EC7">
              <w:rPr>
                <w:rFonts w:ascii="Arial" w:hAnsi="Arial" w:cs="Arial"/>
                <w:color w:val="000000" w:themeColor="text1"/>
                <w:lang w:val="en-GB"/>
              </w:rPr>
              <w:t xml:space="preserve"> </w:t>
            </w:r>
          </w:p>
        </w:tc>
        <w:tc>
          <w:tcPr>
            <w:tcW w:w="1701" w:type="dxa"/>
            <w:shd w:val="clear" w:color="auto" w:fill="auto"/>
          </w:tcPr>
          <w:p w14:paraId="798BC8C0"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1</w:t>
            </w:r>
            <w:r w:rsidRPr="004E3EC7">
              <w:rPr>
                <w:rFonts w:ascii="Arial" w:hAnsi="Arial" w:cs="Arial"/>
                <w:color w:val="000000" w:themeColor="text1"/>
                <w:lang w:val="en-GB"/>
              </w:rPr>
              <w:t>,</w:t>
            </w:r>
            <w:r w:rsidRPr="00106018">
              <w:rPr>
                <w:rFonts w:ascii="Arial" w:hAnsi="Arial" w:cs="Arial"/>
                <w:color w:val="000000" w:themeColor="text1"/>
                <w:lang w:val="en-GB"/>
              </w:rPr>
              <w:t>689</w:t>
            </w:r>
            <w:r w:rsidRPr="004E3EC7">
              <w:rPr>
                <w:rFonts w:ascii="Arial" w:hAnsi="Arial" w:cs="Arial"/>
                <w:color w:val="000000" w:themeColor="text1"/>
                <w:lang w:val="en-GB"/>
              </w:rPr>
              <w:t>,</w:t>
            </w:r>
            <w:r w:rsidRPr="00106018">
              <w:rPr>
                <w:rFonts w:ascii="Arial" w:hAnsi="Arial" w:cs="Arial"/>
                <w:color w:val="000000" w:themeColor="text1"/>
                <w:lang w:val="en-GB"/>
              </w:rPr>
              <w:t>013</w:t>
            </w:r>
            <w:r w:rsidRPr="004E3EC7">
              <w:rPr>
                <w:rFonts w:ascii="Arial" w:hAnsi="Arial" w:cs="Arial"/>
                <w:color w:val="000000" w:themeColor="text1"/>
                <w:lang w:val="en-GB"/>
              </w:rPr>
              <w:t xml:space="preserve"> </w:t>
            </w:r>
          </w:p>
        </w:tc>
      </w:tr>
      <w:tr w:rsidR="00CD0F28" w:rsidRPr="004E3EC7" w14:paraId="4B58FCAE" w14:textId="77777777" w:rsidTr="00884EF6">
        <w:tc>
          <w:tcPr>
            <w:tcW w:w="6163" w:type="dxa"/>
            <w:vAlign w:val="center"/>
          </w:tcPr>
          <w:p w14:paraId="05FE3BA6" w14:textId="77777777" w:rsidR="00CD0F28" w:rsidRPr="004E3EC7" w:rsidRDefault="00CD0F28" w:rsidP="007C7C40">
            <w:pPr>
              <w:jc w:val="thaiDistribute"/>
              <w:rPr>
                <w:rFonts w:ascii="Arial" w:eastAsia="Arial" w:hAnsi="Arial" w:cs="Arial"/>
                <w:color w:val="000000"/>
              </w:rPr>
            </w:pPr>
            <w:r w:rsidRPr="004E3EC7">
              <w:rPr>
                <w:rFonts w:ascii="Arial" w:hAnsi="Arial" w:cs="Arial"/>
                <w:color w:val="000000"/>
              </w:rPr>
              <w:t>Equity securities</w:t>
            </w:r>
          </w:p>
        </w:tc>
        <w:tc>
          <w:tcPr>
            <w:tcW w:w="1701" w:type="dxa"/>
            <w:tcBorders>
              <w:top w:val="nil"/>
              <w:left w:val="nil"/>
              <w:bottom w:val="single" w:sz="4" w:space="0" w:color="auto"/>
              <w:right w:val="nil"/>
            </w:tcBorders>
            <w:shd w:val="clear" w:color="auto" w:fill="auto"/>
          </w:tcPr>
          <w:p w14:paraId="0543118C"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54</w:t>
            </w:r>
            <w:r w:rsidRPr="004E3EC7">
              <w:rPr>
                <w:rFonts w:ascii="Arial" w:hAnsi="Arial" w:cs="Arial"/>
                <w:color w:val="000000" w:themeColor="text1"/>
                <w:lang w:val="en-GB"/>
              </w:rPr>
              <w:t>,</w:t>
            </w:r>
            <w:r w:rsidRPr="00106018">
              <w:rPr>
                <w:rFonts w:ascii="Arial" w:hAnsi="Arial" w:cs="Arial"/>
                <w:color w:val="000000" w:themeColor="text1"/>
                <w:lang w:val="en-GB"/>
              </w:rPr>
              <w:t>594</w:t>
            </w:r>
            <w:r w:rsidRPr="004E3EC7">
              <w:rPr>
                <w:rFonts w:ascii="Arial" w:hAnsi="Arial" w:cs="Arial"/>
                <w:color w:val="000000" w:themeColor="text1"/>
                <w:lang w:val="en-GB"/>
              </w:rPr>
              <w:t xml:space="preserve"> </w:t>
            </w:r>
          </w:p>
        </w:tc>
        <w:tc>
          <w:tcPr>
            <w:tcW w:w="1701" w:type="dxa"/>
            <w:tcBorders>
              <w:top w:val="nil"/>
              <w:left w:val="nil"/>
              <w:bottom w:val="single" w:sz="4" w:space="0" w:color="auto"/>
              <w:right w:val="nil"/>
            </w:tcBorders>
            <w:shd w:val="clear" w:color="auto" w:fill="auto"/>
          </w:tcPr>
          <w:p w14:paraId="7904E1D7"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103</w:t>
            </w:r>
            <w:r w:rsidRPr="004E3EC7">
              <w:rPr>
                <w:rFonts w:ascii="Arial" w:hAnsi="Arial" w:cs="Arial"/>
                <w:color w:val="000000" w:themeColor="text1"/>
                <w:lang w:val="en-GB"/>
              </w:rPr>
              <w:t>,</w:t>
            </w:r>
            <w:r w:rsidRPr="00106018">
              <w:rPr>
                <w:rFonts w:ascii="Arial" w:hAnsi="Arial" w:cs="Arial"/>
                <w:color w:val="000000" w:themeColor="text1"/>
                <w:lang w:val="en-GB"/>
              </w:rPr>
              <w:t>663</w:t>
            </w:r>
            <w:r w:rsidRPr="004E3EC7">
              <w:rPr>
                <w:rFonts w:ascii="Arial" w:hAnsi="Arial" w:cs="Arial"/>
                <w:color w:val="000000" w:themeColor="text1"/>
                <w:lang w:val="en-GB"/>
              </w:rPr>
              <w:t xml:space="preserve"> </w:t>
            </w:r>
          </w:p>
        </w:tc>
      </w:tr>
      <w:tr w:rsidR="00CD0F28" w:rsidRPr="004E3EC7" w14:paraId="247FAA25" w14:textId="77777777" w:rsidTr="00884EF6">
        <w:tc>
          <w:tcPr>
            <w:tcW w:w="6163" w:type="dxa"/>
            <w:vAlign w:val="center"/>
          </w:tcPr>
          <w:p w14:paraId="2FE270A9" w14:textId="77777777" w:rsidR="00CD0F28" w:rsidRPr="004E3EC7" w:rsidRDefault="00CD0F28" w:rsidP="007C7C40">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1D08C7E2" w14:textId="77777777" w:rsidR="00CD0F28" w:rsidRPr="004E3EC7" w:rsidRDefault="00CD0F28" w:rsidP="007C7C40">
            <w:pPr>
              <w:ind w:right="-72"/>
              <w:jc w:val="right"/>
              <w:rPr>
                <w:rFonts w:ascii="Arial" w:hAnsi="Arial" w:cs="Arial"/>
                <w:color w:val="000000" w:themeColor="text1"/>
                <w:lang w:val="en-GB"/>
              </w:rPr>
            </w:pPr>
          </w:p>
        </w:tc>
        <w:tc>
          <w:tcPr>
            <w:tcW w:w="1701" w:type="dxa"/>
            <w:tcBorders>
              <w:top w:val="single" w:sz="4" w:space="0" w:color="auto"/>
            </w:tcBorders>
            <w:shd w:val="clear" w:color="auto" w:fill="auto"/>
            <w:vAlign w:val="bottom"/>
          </w:tcPr>
          <w:p w14:paraId="74E8DD53" w14:textId="77777777" w:rsidR="00CD0F28" w:rsidRPr="004E3EC7" w:rsidRDefault="00CD0F28" w:rsidP="007C7C40">
            <w:pPr>
              <w:ind w:right="-72"/>
              <w:jc w:val="right"/>
              <w:rPr>
                <w:rFonts w:ascii="Arial" w:hAnsi="Arial" w:cs="Arial"/>
                <w:color w:val="000000" w:themeColor="text1"/>
                <w:lang w:val="en-GB"/>
              </w:rPr>
            </w:pPr>
          </w:p>
        </w:tc>
      </w:tr>
      <w:tr w:rsidR="00CD0F28" w:rsidRPr="004E3EC7" w14:paraId="6F837715" w14:textId="77777777" w:rsidTr="00884EF6">
        <w:tc>
          <w:tcPr>
            <w:tcW w:w="6163" w:type="dxa"/>
            <w:vAlign w:val="center"/>
          </w:tcPr>
          <w:p w14:paraId="50AF23FC" w14:textId="77777777" w:rsidR="00CD0F28" w:rsidRPr="004E3EC7" w:rsidRDefault="00CD0F28" w:rsidP="007C7C40">
            <w:pPr>
              <w:jc w:val="thaiDistribute"/>
              <w:rPr>
                <w:rFonts w:ascii="Arial" w:eastAsia="Arial" w:hAnsi="Arial" w:cs="Arial"/>
                <w:color w:val="000000"/>
              </w:rPr>
            </w:pPr>
            <w:r w:rsidRPr="004E3EC7">
              <w:rPr>
                <w:rFonts w:ascii="Arial" w:hAnsi="Arial" w:cs="Arial"/>
                <w:color w:val="000000"/>
              </w:rPr>
              <w:t>Total</w:t>
            </w:r>
          </w:p>
        </w:tc>
        <w:tc>
          <w:tcPr>
            <w:tcW w:w="1701" w:type="dxa"/>
            <w:tcBorders>
              <w:left w:val="nil"/>
              <w:right w:val="nil"/>
            </w:tcBorders>
            <w:shd w:val="clear" w:color="auto" w:fill="auto"/>
          </w:tcPr>
          <w:p w14:paraId="6A044C84"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4</w:t>
            </w:r>
            <w:r w:rsidRPr="004E3EC7">
              <w:rPr>
                <w:rFonts w:ascii="Arial" w:hAnsi="Arial" w:cs="Arial"/>
                <w:color w:val="000000" w:themeColor="text1"/>
                <w:lang w:val="en-GB"/>
              </w:rPr>
              <w:t>,</w:t>
            </w:r>
            <w:r w:rsidRPr="00106018">
              <w:rPr>
                <w:rFonts w:ascii="Arial" w:hAnsi="Arial" w:cs="Arial"/>
                <w:color w:val="000000" w:themeColor="text1"/>
                <w:lang w:val="en-GB"/>
              </w:rPr>
              <w:t>853</w:t>
            </w:r>
            <w:r w:rsidRPr="004E3EC7">
              <w:rPr>
                <w:rFonts w:ascii="Arial" w:hAnsi="Arial" w:cs="Arial"/>
                <w:color w:val="000000" w:themeColor="text1"/>
                <w:lang w:val="en-GB"/>
              </w:rPr>
              <w:t>,</w:t>
            </w:r>
            <w:r w:rsidRPr="00106018">
              <w:rPr>
                <w:rFonts w:ascii="Arial" w:hAnsi="Arial" w:cs="Arial"/>
                <w:color w:val="000000" w:themeColor="text1"/>
                <w:lang w:val="en-GB"/>
              </w:rPr>
              <w:t>288</w:t>
            </w:r>
            <w:r w:rsidRPr="004E3EC7">
              <w:rPr>
                <w:rFonts w:ascii="Arial" w:hAnsi="Arial" w:cs="Arial"/>
                <w:color w:val="000000" w:themeColor="text1"/>
                <w:lang w:val="en-GB"/>
              </w:rPr>
              <w:t xml:space="preserve"> </w:t>
            </w:r>
          </w:p>
        </w:tc>
        <w:tc>
          <w:tcPr>
            <w:tcW w:w="1701" w:type="dxa"/>
            <w:tcBorders>
              <w:left w:val="nil"/>
              <w:right w:val="nil"/>
            </w:tcBorders>
            <w:shd w:val="clear" w:color="auto" w:fill="auto"/>
          </w:tcPr>
          <w:p w14:paraId="41F85937"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4</w:t>
            </w:r>
            <w:r w:rsidRPr="004E3EC7">
              <w:rPr>
                <w:rFonts w:ascii="Arial" w:hAnsi="Arial" w:cs="Arial"/>
                <w:color w:val="000000" w:themeColor="text1"/>
                <w:lang w:val="en-GB"/>
              </w:rPr>
              <w:t>,</w:t>
            </w:r>
            <w:r w:rsidRPr="00106018">
              <w:rPr>
                <w:rFonts w:ascii="Arial" w:hAnsi="Arial" w:cs="Arial"/>
                <w:color w:val="000000" w:themeColor="text1"/>
                <w:lang w:val="en-GB"/>
              </w:rPr>
              <w:t>887</w:t>
            </w:r>
            <w:r w:rsidRPr="004E3EC7">
              <w:rPr>
                <w:rFonts w:ascii="Arial" w:hAnsi="Arial" w:cs="Arial"/>
                <w:color w:val="000000" w:themeColor="text1"/>
                <w:lang w:val="en-GB"/>
              </w:rPr>
              <w:t>,</w:t>
            </w:r>
            <w:r w:rsidRPr="00106018">
              <w:rPr>
                <w:rFonts w:ascii="Arial" w:hAnsi="Arial" w:cs="Arial"/>
                <w:color w:val="000000" w:themeColor="text1"/>
                <w:lang w:val="en-GB"/>
              </w:rPr>
              <w:t>516</w:t>
            </w:r>
            <w:r w:rsidRPr="004E3EC7">
              <w:rPr>
                <w:rFonts w:ascii="Arial" w:hAnsi="Arial" w:cs="Arial"/>
                <w:color w:val="000000" w:themeColor="text1"/>
                <w:lang w:val="en-GB"/>
              </w:rPr>
              <w:t xml:space="preserve"> </w:t>
            </w:r>
          </w:p>
        </w:tc>
      </w:tr>
      <w:tr w:rsidR="00CD0F28" w:rsidRPr="004E3EC7" w14:paraId="39024F96" w14:textId="77777777" w:rsidTr="00884EF6">
        <w:tc>
          <w:tcPr>
            <w:tcW w:w="6163" w:type="dxa"/>
            <w:vAlign w:val="center"/>
          </w:tcPr>
          <w:p w14:paraId="217C543F" w14:textId="055F0127" w:rsidR="00CD0F28" w:rsidRPr="004E3EC7" w:rsidRDefault="00CD0F28" w:rsidP="007C7C40">
            <w:pPr>
              <w:jc w:val="thaiDistribute"/>
              <w:rPr>
                <w:rFonts w:ascii="Arial" w:eastAsia="Arial" w:hAnsi="Arial" w:cs="Arial"/>
                <w:color w:val="000000"/>
              </w:rPr>
            </w:pPr>
            <w:r w:rsidRPr="004E3EC7">
              <w:rPr>
                <w:rFonts w:ascii="Arial" w:hAnsi="Arial" w:cs="Arial"/>
                <w:color w:val="000000"/>
                <w:u w:val="single"/>
              </w:rPr>
              <w:t>Add</w:t>
            </w:r>
            <w:r w:rsidRPr="004E3EC7">
              <w:rPr>
                <w:rFonts w:ascii="Arial" w:hAnsi="Arial" w:cs="Arial"/>
                <w:color w:val="000000"/>
              </w:rPr>
              <w:t xml:space="preserve"> </w:t>
            </w:r>
            <w:r w:rsidR="00971A35">
              <w:rPr>
                <w:rFonts w:ascii="Arial" w:hAnsi="Arial" w:cs="Arial"/>
                <w:color w:val="000000"/>
              </w:rPr>
              <w:t>Net</w:t>
            </w:r>
            <w:r w:rsidRPr="004E3EC7">
              <w:rPr>
                <w:rFonts w:ascii="Arial" w:hAnsi="Arial" w:cs="Arial"/>
                <w:color w:val="000000"/>
              </w:rPr>
              <w:t xml:space="preserve"> </w:t>
            </w:r>
            <w:proofErr w:type="spellStart"/>
            <w:r w:rsidR="00971A35">
              <w:rPr>
                <w:rFonts w:ascii="Arial" w:hAnsi="Arial" w:cs="Arial"/>
                <w:color w:val="000000"/>
              </w:rPr>
              <w:t>u</w:t>
            </w:r>
            <w:r w:rsidRPr="004E3EC7">
              <w:rPr>
                <w:rFonts w:ascii="Arial" w:hAnsi="Arial" w:cs="Arial"/>
                <w:color w:val="000000"/>
              </w:rPr>
              <w:t>nrealised</w:t>
            </w:r>
            <w:proofErr w:type="spellEnd"/>
            <w:r w:rsidRPr="004E3EC7">
              <w:rPr>
                <w:rFonts w:ascii="Arial" w:hAnsi="Arial" w:cs="Arial"/>
                <w:color w:val="000000"/>
              </w:rPr>
              <w:t xml:space="preserve"> gain</w:t>
            </w:r>
          </w:p>
        </w:tc>
        <w:tc>
          <w:tcPr>
            <w:tcW w:w="1701" w:type="dxa"/>
            <w:tcBorders>
              <w:left w:val="nil"/>
              <w:bottom w:val="single" w:sz="4" w:space="0" w:color="auto"/>
              <w:right w:val="nil"/>
            </w:tcBorders>
            <w:shd w:val="clear" w:color="auto" w:fill="auto"/>
          </w:tcPr>
          <w:p w14:paraId="39B8B2DA" w14:textId="77777777" w:rsidR="00CD0F28" w:rsidRPr="004E3EC7" w:rsidRDefault="00CD0F28" w:rsidP="007C7C40">
            <w:pPr>
              <w:ind w:right="-72"/>
              <w:jc w:val="right"/>
              <w:rPr>
                <w:rFonts w:ascii="Arial" w:hAnsi="Arial" w:cs="Arial"/>
                <w:color w:val="000000" w:themeColor="text1"/>
                <w:lang w:val="en-GB"/>
              </w:rPr>
            </w:pPr>
            <w:r w:rsidRPr="00106018">
              <w:rPr>
                <w:rFonts w:ascii="Arial" w:hAnsi="Arial" w:cs="Arial"/>
                <w:color w:val="000000" w:themeColor="text1"/>
                <w:lang w:val="en-GB"/>
              </w:rPr>
              <w:t>34</w:t>
            </w:r>
            <w:r w:rsidRPr="004E3EC7">
              <w:rPr>
                <w:rFonts w:ascii="Arial" w:hAnsi="Arial" w:cs="Arial"/>
                <w:color w:val="000000" w:themeColor="text1"/>
                <w:lang w:val="en-GB"/>
              </w:rPr>
              <w:t>,</w:t>
            </w:r>
            <w:r w:rsidRPr="00106018">
              <w:rPr>
                <w:rFonts w:ascii="Arial" w:hAnsi="Arial" w:cs="Arial"/>
                <w:color w:val="000000" w:themeColor="text1"/>
                <w:lang w:val="en-GB"/>
              </w:rPr>
              <w:t>228</w:t>
            </w:r>
          </w:p>
        </w:tc>
        <w:tc>
          <w:tcPr>
            <w:tcW w:w="1701" w:type="dxa"/>
            <w:tcBorders>
              <w:left w:val="nil"/>
              <w:bottom w:val="single" w:sz="4" w:space="0" w:color="auto"/>
              <w:right w:val="nil"/>
            </w:tcBorders>
            <w:shd w:val="clear" w:color="auto" w:fill="auto"/>
          </w:tcPr>
          <w:p w14:paraId="7DB23759"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   </w:t>
            </w:r>
          </w:p>
        </w:tc>
      </w:tr>
      <w:tr w:rsidR="00CD0F28" w:rsidRPr="004E3EC7" w14:paraId="3E9D6F28" w14:textId="77777777" w:rsidTr="00884EF6">
        <w:tc>
          <w:tcPr>
            <w:tcW w:w="6163" w:type="dxa"/>
            <w:vAlign w:val="bottom"/>
          </w:tcPr>
          <w:p w14:paraId="28B409E1" w14:textId="77777777" w:rsidR="00CD0F28" w:rsidRPr="004E3EC7" w:rsidRDefault="00CD0F28" w:rsidP="007C7C40">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1DEBD528" w14:textId="77777777" w:rsidR="00CD0F28" w:rsidRPr="004E3EC7" w:rsidRDefault="00CD0F28" w:rsidP="007C7C40">
            <w:pPr>
              <w:ind w:right="-72"/>
              <w:jc w:val="right"/>
              <w:rPr>
                <w:rFonts w:ascii="Arial" w:hAnsi="Arial" w:cs="Arial"/>
                <w:color w:val="000000" w:themeColor="text1"/>
                <w:lang w:val="en-GB"/>
              </w:rPr>
            </w:pPr>
          </w:p>
        </w:tc>
        <w:tc>
          <w:tcPr>
            <w:tcW w:w="1701" w:type="dxa"/>
            <w:tcBorders>
              <w:top w:val="single" w:sz="4" w:space="0" w:color="auto"/>
            </w:tcBorders>
            <w:shd w:val="clear" w:color="auto" w:fill="auto"/>
            <w:vAlign w:val="bottom"/>
          </w:tcPr>
          <w:p w14:paraId="7B5D1FE4" w14:textId="77777777" w:rsidR="00CD0F28" w:rsidRPr="004E3EC7" w:rsidRDefault="00CD0F28" w:rsidP="007C7C40">
            <w:pPr>
              <w:ind w:right="-72"/>
              <w:jc w:val="right"/>
              <w:rPr>
                <w:rFonts w:ascii="Arial" w:hAnsi="Arial" w:cs="Arial"/>
                <w:color w:val="000000" w:themeColor="text1"/>
                <w:lang w:val="en-GB"/>
              </w:rPr>
            </w:pPr>
          </w:p>
        </w:tc>
      </w:tr>
      <w:tr w:rsidR="00CD0F28" w:rsidRPr="004E3EC7" w14:paraId="0E9B2C9F" w14:textId="77777777" w:rsidTr="00884EF6">
        <w:tc>
          <w:tcPr>
            <w:tcW w:w="6163" w:type="dxa"/>
            <w:vAlign w:val="bottom"/>
          </w:tcPr>
          <w:p w14:paraId="38BE18CA" w14:textId="77777777" w:rsidR="00CD0F28" w:rsidRPr="00D46424" w:rsidRDefault="00CD0F28" w:rsidP="007C7C40">
            <w:pPr>
              <w:jc w:val="thaiDistribute"/>
              <w:rPr>
                <w:rFonts w:ascii="Arial" w:hAnsi="Arial" w:cs="Arial"/>
                <w:b/>
                <w:bCs/>
                <w:color w:val="000000"/>
              </w:rPr>
            </w:pPr>
            <w:r w:rsidRPr="00D46424">
              <w:rPr>
                <w:rFonts w:ascii="Arial" w:hAnsi="Arial" w:cs="Arial"/>
                <w:b/>
                <w:bCs/>
                <w:color w:val="000000"/>
              </w:rPr>
              <w:t xml:space="preserve">Total investments measured at fair value </w:t>
            </w:r>
            <w:proofErr w:type="gramStart"/>
            <w:r w:rsidRPr="00D46424">
              <w:rPr>
                <w:rFonts w:ascii="Arial" w:hAnsi="Arial" w:cs="Arial"/>
                <w:b/>
                <w:bCs/>
                <w:color w:val="000000"/>
              </w:rPr>
              <w:t>through</w:t>
            </w:r>
            <w:proofErr w:type="gramEnd"/>
            <w:r w:rsidRPr="00D46424">
              <w:rPr>
                <w:rFonts w:ascii="Arial" w:hAnsi="Arial" w:cs="Arial"/>
                <w:b/>
                <w:bCs/>
                <w:color w:val="000000"/>
              </w:rPr>
              <w:t xml:space="preserve"> </w:t>
            </w:r>
          </w:p>
          <w:p w14:paraId="6FC9CD41" w14:textId="77777777" w:rsidR="00CD0F28" w:rsidRPr="004E3EC7" w:rsidRDefault="00CD0F28" w:rsidP="007C7C40">
            <w:pPr>
              <w:jc w:val="thaiDistribute"/>
              <w:rPr>
                <w:rFonts w:ascii="Arial" w:hAnsi="Arial" w:cs="Arial"/>
                <w:color w:val="000000"/>
              </w:rPr>
            </w:pPr>
            <w:r w:rsidRPr="00D46424">
              <w:rPr>
                <w:rFonts w:ascii="Arial" w:hAnsi="Arial" w:cs="Arial"/>
                <w:b/>
                <w:bCs/>
                <w:color w:val="000000"/>
              </w:rPr>
              <w:t xml:space="preserve">   other comprehensive income</w:t>
            </w:r>
          </w:p>
        </w:tc>
        <w:tc>
          <w:tcPr>
            <w:tcW w:w="1701" w:type="dxa"/>
            <w:tcBorders>
              <w:left w:val="nil"/>
              <w:bottom w:val="single" w:sz="4" w:space="0" w:color="auto"/>
              <w:right w:val="nil"/>
            </w:tcBorders>
            <w:shd w:val="clear" w:color="auto" w:fill="auto"/>
            <w:vAlign w:val="bottom"/>
          </w:tcPr>
          <w:p w14:paraId="2BD42895"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4</w:t>
            </w:r>
            <w:r w:rsidRPr="004E3EC7">
              <w:rPr>
                <w:rFonts w:ascii="Arial" w:hAnsi="Arial" w:cs="Arial"/>
                <w:color w:val="000000" w:themeColor="text1"/>
                <w:lang w:val="en-GB"/>
              </w:rPr>
              <w:t>,</w:t>
            </w:r>
            <w:r w:rsidRPr="00106018">
              <w:rPr>
                <w:rFonts w:ascii="Arial" w:hAnsi="Arial" w:cs="Arial"/>
                <w:color w:val="000000" w:themeColor="text1"/>
                <w:lang w:val="en-GB"/>
              </w:rPr>
              <w:t>887</w:t>
            </w:r>
            <w:r w:rsidRPr="004E3EC7">
              <w:rPr>
                <w:rFonts w:ascii="Arial" w:hAnsi="Arial" w:cs="Arial"/>
                <w:color w:val="000000" w:themeColor="text1"/>
                <w:lang w:val="en-GB"/>
              </w:rPr>
              <w:t>,</w:t>
            </w:r>
            <w:r w:rsidRPr="00106018">
              <w:rPr>
                <w:rFonts w:ascii="Arial" w:hAnsi="Arial" w:cs="Arial"/>
                <w:color w:val="000000" w:themeColor="text1"/>
                <w:lang w:val="en-GB"/>
              </w:rPr>
              <w:t>516</w:t>
            </w:r>
            <w:r w:rsidRPr="004E3EC7">
              <w:rPr>
                <w:rFonts w:ascii="Arial" w:hAnsi="Arial" w:cs="Arial"/>
                <w:color w:val="000000" w:themeColor="text1"/>
                <w:lang w:val="en-GB"/>
              </w:rPr>
              <w:t xml:space="preserve"> </w:t>
            </w:r>
          </w:p>
        </w:tc>
        <w:tc>
          <w:tcPr>
            <w:tcW w:w="1701" w:type="dxa"/>
            <w:tcBorders>
              <w:left w:val="nil"/>
              <w:bottom w:val="single" w:sz="4" w:space="0" w:color="auto"/>
              <w:right w:val="nil"/>
            </w:tcBorders>
            <w:shd w:val="clear" w:color="auto" w:fill="auto"/>
            <w:vAlign w:val="bottom"/>
          </w:tcPr>
          <w:p w14:paraId="05259A40" w14:textId="77777777" w:rsidR="00CD0F28" w:rsidRPr="004E3EC7" w:rsidRDefault="00CD0F28" w:rsidP="007C7C40">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hint="cs"/>
                <w:color w:val="000000" w:themeColor="text1"/>
                <w:lang w:val="en-GB"/>
              </w:rPr>
              <w:t>4</w:t>
            </w:r>
            <w:r w:rsidRPr="004E3EC7">
              <w:rPr>
                <w:rFonts w:ascii="Arial" w:hAnsi="Arial" w:cs="Arial"/>
                <w:color w:val="000000" w:themeColor="text1"/>
                <w:lang w:val="en-GB"/>
              </w:rPr>
              <w:t>,</w:t>
            </w:r>
            <w:r w:rsidRPr="00106018">
              <w:rPr>
                <w:rFonts w:ascii="Arial" w:hAnsi="Arial" w:cs="Arial"/>
                <w:color w:val="000000" w:themeColor="text1"/>
                <w:lang w:val="en-GB"/>
              </w:rPr>
              <w:t>887</w:t>
            </w:r>
            <w:r w:rsidRPr="004E3EC7">
              <w:rPr>
                <w:rFonts w:ascii="Arial" w:hAnsi="Arial" w:cs="Arial"/>
                <w:color w:val="000000" w:themeColor="text1"/>
                <w:lang w:val="en-GB"/>
              </w:rPr>
              <w:t>,</w:t>
            </w:r>
            <w:r w:rsidRPr="00106018">
              <w:rPr>
                <w:rFonts w:ascii="Arial" w:hAnsi="Arial" w:cs="Arial"/>
                <w:color w:val="000000" w:themeColor="text1"/>
                <w:lang w:val="en-GB"/>
              </w:rPr>
              <w:t>516</w:t>
            </w:r>
          </w:p>
        </w:tc>
      </w:tr>
      <w:tr w:rsidR="00CD0F28" w:rsidRPr="004E3EC7" w14:paraId="55B097F5" w14:textId="77777777" w:rsidTr="00884EF6">
        <w:tc>
          <w:tcPr>
            <w:tcW w:w="6163" w:type="dxa"/>
          </w:tcPr>
          <w:p w14:paraId="720B790B" w14:textId="77777777" w:rsidR="00CD0F28" w:rsidRPr="004E3EC7" w:rsidRDefault="00CD0F28" w:rsidP="007C7C40">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3D2F9E6C" w14:textId="77777777" w:rsidR="00CD0F28" w:rsidRPr="004E3EC7" w:rsidRDefault="00CD0F28" w:rsidP="007C7C40">
            <w:pPr>
              <w:ind w:right="-72"/>
              <w:jc w:val="right"/>
              <w:rPr>
                <w:rFonts w:ascii="Arial" w:hAnsi="Arial" w:cs="Arial"/>
                <w:color w:val="000000" w:themeColor="text1"/>
                <w:lang w:val="en-GB"/>
              </w:rPr>
            </w:pPr>
          </w:p>
        </w:tc>
        <w:tc>
          <w:tcPr>
            <w:tcW w:w="1701" w:type="dxa"/>
            <w:tcBorders>
              <w:top w:val="single" w:sz="4" w:space="0" w:color="auto"/>
            </w:tcBorders>
            <w:shd w:val="clear" w:color="auto" w:fill="auto"/>
            <w:vAlign w:val="bottom"/>
          </w:tcPr>
          <w:p w14:paraId="66DD5FC9" w14:textId="77777777" w:rsidR="00CD0F28" w:rsidRPr="004E3EC7" w:rsidRDefault="00CD0F28" w:rsidP="007C7C40">
            <w:pPr>
              <w:ind w:right="-72"/>
              <w:jc w:val="right"/>
              <w:rPr>
                <w:rFonts w:ascii="Arial" w:hAnsi="Arial" w:cs="Arial"/>
                <w:color w:val="000000" w:themeColor="text1"/>
                <w:lang w:val="en-GB"/>
              </w:rPr>
            </w:pPr>
          </w:p>
        </w:tc>
      </w:tr>
      <w:tr w:rsidR="00CD0F28" w:rsidRPr="004E3EC7" w14:paraId="1E1AE7F9" w14:textId="77777777" w:rsidTr="00884EF6">
        <w:tc>
          <w:tcPr>
            <w:tcW w:w="6163" w:type="dxa"/>
            <w:vAlign w:val="center"/>
          </w:tcPr>
          <w:p w14:paraId="66083197" w14:textId="77777777" w:rsidR="00CD0F28" w:rsidRPr="004E3EC7" w:rsidRDefault="00CD0F28" w:rsidP="007C7C40">
            <w:pPr>
              <w:jc w:val="thaiDistribute"/>
              <w:rPr>
                <w:rFonts w:ascii="Arial" w:eastAsia="Arial" w:hAnsi="Arial" w:cs="Arial"/>
                <w:color w:val="000000"/>
              </w:rPr>
            </w:pPr>
            <w:r w:rsidRPr="004E3EC7">
              <w:rPr>
                <w:rFonts w:ascii="Arial" w:hAnsi="Arial" w:cs="Arial"/>
                <w:b/>
                <w:bCs/>
                <w:color w:val="000000"/>
              </w:rPr>
              <w:t xml:space="preserve">Investments measured at </w:t>
            </w:r>
            <w:proofErr w:type="spellStart"/>
            <w:r w:rsidRPr="004E3EC7">
              <w:rPr>
                <w:rFonts w:ascii="Arial" w:hAnsi="Arial" w:cs="Arial"/>
                <w:b/>
                <w:bCs/>
                <w:color w:val="000000"/>
              </w:rPr>
              <w:t>amortised</w:t>
            </w:r>
            <w:proofErr w:type="spellEnd"/>
            <w:r w:rsidRPr="004E3EC7">
              <w:rPr>
                <w:rFonts w:ascii="Arial" w:hAnsi="Arial" w:cs="Arial"/>
                <w:b/>
                <w:bCs/>
                <w:color w:val="000000"/>
              </w:rPr>
              <w:t xml:space="preserve"> cost</w:t>
            </w:r>
          </w:p>
        </w:tc>
        <w:tc>
          <w:tcPr>
            <w:tcW w:w="1701" w:type="dxa"/>
            <w:shd w:val="clear" w:color="auto" w:fill="auto"/>
            <w:vAlign w:val="bottom"/>
          </w:tcPr>
          <w:p w14:paraId="63635AA6" w14:textId="77777777" w:rsidR="00CD0F28" w:rsidRPr="004E3EC7" w:rsidRDefault="00CD0F28" w:rsidP="007C7C40">
            <w:pPr>
              <w:ind w:right="-72"/>
              <w:jc w:val="right"/>
              <w:rPr>
                <w:rFonts w:ascii="Arial" w:hAnsi="Arial" w:cs="Arial"/>
                <w:color w:val="000000" w:themeColor="text1"/>
                <w:lang w:val="en-GB"/>
              </w:rPr>
            </w:pPr>
          </w:p>
        </w:tc>
        <w:tc>
          <w:tcPr>
            <w:tcW w:w="1701" w:type="dxa"/>
            <w:shd w:val="clear" w:color="auto" w:fill="auto"/>
            <w:vAlign w:val="bottom"/>
          </w:tcPr>
          <w:p w14:paraId="7599889D" w14:textId="77777777" w:rsidR="00CD0F28" w:rsidRPr="004E3EC7" w:rsidRDefault="00CD0F28" w:rsidP="007C7C40">
            <w:pPr>
              <w:ind w:right="-72"/>
              <w:jc w:val="right"/>
              <w:rPr>
                <w:rFonts w:ascii="Arial" w:hAnsi="Arial" w:cs="Arial"/>
                <w:color w:val="000000" w:themeColor="text1"/>
                <w:lang w:val="en-GB"/>
              </w:rPr>
            </w:pPr>
          </w:p>
        </w:tc>
      </w:tr>
      <w:tr w:rsidR="00E10412" w:rsidRPr="004E3EC7" w14:paraId="3AF4914B" w14:textId="77777777" w:rsidTr="00884EF6">
        <w:tc>
          <w:tcPr>
            <w:tcW w:w="6163" w:type="dxa"/>
            <w:vAlign w:val="center"/>
          </w:tcPr>
          <w:p w14:paraId="42750D1E" w14:textId="35714E47" w:rsidR="00E10412" w:rsidRPr="004E3EC7" w:rsidRDefault="00E10412" w:rsidP="00E10412">
            <w:pPr>
              <w:jc w:val="thaiDistribute"/>
              <w:rPr>
                <w:rFonts w:ascii="Arial" w:hAnsi="Arial" w:cs="Arial"/>
                <w:color w:val="000000"/>
              </w:rPr>
            </w:pPr>
            <w:r w:rsidRPr="00E10412">
              <w:rPr>
                <w:rFonts w:ascii="Arial" w:hAnsi="Arial" w:cs="Arial"/>
                <w:color w:val="000000"/>
              </w:rPr>
              <w:t>Government and state enterprise debt securities</w:t>
            </w:r>
          </w:p>
        </w:tc>
        <w:tc>
          <w:tcPr>
            <w:tcW w:w="1701" w:type="dxa"/>
            <w:shd w:val="clear" w:color="auto" w:fill="auto"/>
          </w:tcPr>
          <w:p w14:paraId="1F84FFE8" w14:textId="4972CE0C" w:rsidR="00E10412" w:rsidRPr="00E10412" w:rsidRDefault="00E10412" w:rsidP="00E10412">
            <w:pPr>
              <w:ind w:right="-72"/>
              <w:jc w:val="right"/>
              <w:rPr>
                <w:rFonts w:ascii="Arial" w:hAnsi="Arial" w:cs="Arial"/>
                <w:color w:val="000000"/>
              </w:rPr>
            </w:pPr>
            <w:r w:rsidRPr="00E10412">
              <w:rPr>
                <w:rFonts w:ascii="Arial" w:hAnsi="Arial" w:cs="Arial"/>
                <w:color w:val="000000"/>
              </w:rPr>
              <w:t>1,447,432</w:t>
            </w:r>
          </w:p>
        </w:tc>
        <w:tc>
          <w:tcPr>
            <w:tcW w:w="1701" w:type="dxa"/>
            <w:shd w:val="clear" w:color="auto" w:fill="auto"/>
            <w:vAlign w:val="bottom"/>
          </w:tcPr>
          <w:p w14:paraId="4C5A301C" w14:textId="77777777" w:rsidR="00E10412" w:rsidRPr="004E3EC7" w:rsidRDefault="00E10412" w:rsidP="00E10412">
            <w:pPr>
              <w:ind w:right="-72"/>
              <w:jc w:val="right"/>
              <w:rPr>
                <w:rFonts w:ascii="Arial" w:hAnsi="Arial" w:cs="Arial"/>
                <w:color w:val="000000" w:themeColor="text1"/>
                <w:lang w:val="en-GB"/>
              </w:rPr>
            </w:pPr>
          </w:p>
        </w:tc>
      </w:tr>
      <w:tr w:rsidR="00E10412" w:rsidRPr="004E3EC7" w14:paraId="4421AEF1" w14:textId="77777777" w:rsidTr="00884EF6">
        <w:tc>
          <w:tcPr>
            <w:tcW w:w="6163" w:type="dxa"/>
            <w:vAlign w:val="bottom"/>
          </w:tcPr>
          <w:p w14:paraId="4ACDBB93" w14:textId="77777777" w:rsidR="00E10412" w:rsidRPr="004E3EC7" w:rsidRDefault="00E10412" w:rsidP="00E10412">
            <w:pPr>
              <w:jc w:val="thaiDistribute"/>
              <w:rPr>
                <w:rFonts w:ascii="Arial" w:hAnsi="Arial" w:cs="Arial"/>
                <w:color w:val="000000"/>
              </w:rPr>
            </w:pPr>
            <w:r w:rsidRPr="004E3EC7">
              <w:rPr>
                <w:rFonts w:ascii="Arial" w:hAnsi="Arial" w:cs="Arial"/>
                <w:color w:val="000000"/>
              </w:rPr>
              <w:t xml:space="preserve">Deposits at financial institutions with original maturities </w:t>
            </w:r>
          </w:p>
          <w:p w14:paraId="5376AC08" w14:textId="51A1E30C" w:rsidR="00E10412" w:rsidRPr="00681FC9" w:rsidRDefault="00E10412" w:rsidP="00E10412">
            <w:pPr>
              <w:jc w:val="thaiDistribute"/>
              <w:rPr>
                <w:rFonts w:ascii="Arial" w:hAnsi="Arial" w:cstheme="minorBidi"/>
                <w:color w:val="000000"/>
              </w:rPr>
            </w:pPr>
            <w:r w:rsidRPr="004E3EC7">
              <w:rPr>
                <w:rFonts w:ascii="Arial" w:hAnsi="Arial" w:cs="Arial"/>
                <w:color w:val="000000"/>
              </w:rPr>
              <w:t xml:space="preserve">   more than </w:t>
            </w:r>
            <w:r w:rsidRPr="00E10412">
              <w:rPr>
                <w:rFonts w:ascii="Arial" w:hAnsi="Arial" w:cs="Arial"/>
                <w:color w:val="000000"/>
              </w:rPr>
              <w:t>3</w:t>
            </w:r>
            <w:r w:rsidRPr="004E3EC7">
              <w:rPr>
                <w:rFonts w:ascii="Arial" w:hAnsi="Arial" w:cs="Arial"/>
                <w:color w:val="000000"/>
              </w:rPr>
              <w:t xml:space="preserve"> months</w:t>
            </w:r>
          </w:p>
        </w:tc>
        <w:tc>
          <w:tcPr>
            <w:tcW w:w="1701" w:type="dxa"/>
            <w:shd w:val="clear" w:color="auto" w:fill="auto"/>
            <w:vAlign w:val="bottom"/>
          </w:tcPr>
          <w:p w14:paraId="0AB29B2E" w14:textId="5954C36E" w:rsidR="00E10412" w:rsidRPr="00E10412" w:rsidRDefault="00E10412" w:rsidP="006F2399">
            <w:pPr>
              <w:ind w:right="-72"/>
              <w:jc w:val="right"/>
              <w:rPr>
                <w:rFonts w:ascii="Arial" w:hAnsi="Arial" w:cs="Arial"/>
                <w:color w:val="000000"/>
              </w:rPr>
            </w:pPr>
            <w:r w:rsidRPr="00E10412">
              <w:rPr>
                <w:rFonts w:ascii="Arial" w:hAnsi="Arial" w:cs="Arial"/>
                <w:color w:val="000000"/>
              </w:rPr>
              <w:t xml:space="preserve"> 189,530 </w:t>
            </w:r>
          </w:p>
        </w:tc>
        <w:tc>
          <w:tcPr>
            <w:tcW w:w="1701" w:type="dxa"/>
            <w:shd w:val="clear" w:color="auto" w:fill="auto"/>
            <w:vAlign w:val="bottom"/>
          </w:tcPr>
          <w:p w14:paraId="00F7F940" w14:textId="77777777" w:rsidR="00E10412" w:rsidRPr="004E3EC7" w:rsidRDefault="00E10412" w:rsidP="00E10412">
            <w:pPr>
              <w:ind w:right="-72"/>
              <w:jc w:val="right"/>
              <w:rPr>
                <w:rFonts w:ascii="Arial" w:hAnsi="Arial" w:cs="Arial"/>
                <w:color w:val="000000" w:themeColor="text1"/>
                <w:lang w:val="en-GB"/>
              </w:rPr>
            </w:pPr>
          </w:p>
        </w:tc>
      </w:tr>
      <w:tr w:rsidR="00E10412" w:rsidRPr="004E3EC7" w14:paraId="339E823E" w14:textId="77777777" w:rsidTr="00884EF6">
        <w:tc>
          <w:tcPr>
            <w:tcW w:w="6163" w:type="dxa"/>
            <w:vAlign w:val="center"/>
          </w:tcPr>
          <w:p w14:paraId="5B413136" w14:textId="486984E6" w:rsidR="00E10412" w:rsidRPr="00E10412" w:rsidRDefault="00E10412" w:rsidP="00E10412">
            <w:pPr>
              <w:jc w:val="thaiDistribute"/>
              <w:rPr>
                <w:rFonts w:ascii="Arial" w:hAnsi="Arial" w:cs="Arial"/>
                <w:color w:val="000000"/>
              </w:rPr>
            </w:pPr>
            <w:r w:rsidRPr="00E10412">
              <w:rPr>
                <w:rFonts w:ascii="Arial" w:hAnsi="Arial" w:cs="Arial"/>
                <w:color w:val="000000"/>
              </w:rPr>
              <w:t>Deposits at banks used as collateral</w:t>
            </w:r>
          </w:p>
        </w:tc>
        <w:tc>
          <w:tcPr>
            <w:tcW w:w="1701" w:type="dxa"/>
            <w:tcBorders>
              <w:top w:val="nil"/>
              <w:left w:val="nil"/>
              <w:bottom w:val="single" w:sz="4" w:space="0" w:color="auto"/>
              <w:right w:val="nil"/>
            </w:tcBorders>
            <w:shd w:val="clear" w:color="auto" w:fill="auto"/>
          </w:tcPr>
          <w:p w14:paraId="6F09CBDE" w14:textId="5D20EF2B" w:rsidR="00E10412" w:rsidRPr="00E10412" w:rsidRDefault="00E10412" w:rsidP="00E10412">
            <w:pPr>
              <w:ind w:right="-72"/>
              <w:jc w:val="right"/>
              <w:rPr>
                <w:rFonts w:ascii="Arial" w:hAnsi="Arial" w:cs="Arial"/>
                <w:color w:val="000000"/>
              </w:rPr>
            </w:pPr>
            <w:r w:rsidRPr="00E10412">
              <w:rPr>
                <w:rFonts w:ascii="Arial" w:hAnsi="Arial" w:cs="Arial"/>
                <w:color w:val="000000"/>
              </w:rPr>
              <w:t>403,500</w:t>
            </w:r>
          </w:p>
        </w:tc>
        <w:tc>
          <w:tcPr>
            <w:tcW w:w="1701" w:type="dxa"/>
            <w:shd w:val="clear" w:color="auto" w:fill="auto"/>
            <w:vAlign w:val="bottom"/>
          </w:tcPr>
          <w:p w14:paraId="65DEE906" w14:textId="77777777" w:rsidR="00E10412" w:rsidRPr="004E3EC7" w:rsidRDefault="00E10412" w:rsidP="00E10412">
            <w:pPr>
              <w:ind w:right="-72"/>
              <w:jc w:val="right"/>
              <w:rPr>
                <w:rFonts w:ascii="Arial" w:hAnsi="Arial" w:cs="Arial"/>
                <w:color w:val="000000" w:themeColor="text1"/>
                <w:lang w:val="en-GB"/>
              </w:rPr>
            </w:pPr>
          </w:p>
        </w:tc>
      </w:tr>
      <w:tr w:rsidR="00E10412" w:rsidRPr="004E3EC7" w14:paraId="3371E4B0" w14:textId="77777777" w:rsidTr="00884EF6">
        <w:tc>
          <w:tcPr>
            <w:tcW w:w="6163" w:type="dxa"/>
            <w:vAlign w:val="bottom"/>
          </w:tcPr>
          <w:p w14:paraId="62F7500D" w14:textId="77777777" w:rsidR="00E10412" w:rsidRPr="004E3EC7" w:rsidRDefault="00E10412" w:rsidP="00E10412">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44C6E029" w14:textId="77777777" w:rsidR="00E10412" w:rsidRPr="004E3EC7" w:rsidRDefault="00E10412" w:rsidP="00E10412">
            <w:pPr>
              <w:ind w:right="-72"/>
              <w:jc w:val="right"/>
              <w:rPr>
                <w:rFonts w:ascii="Arial" w:hAnsi="Arial" w:cs="Arial"/>
                <w:color w:val="000000" w:themeColor="text1"/>
                <w:lang w:val="en-GB"/>
              </w:rPr>
            </w:pPr>
          </w:p>
        </w:tc>
        <w:tc>
          <w:tcPr>
            <w:tcW w:w="1701" w:type="dxa"/>
            <w:shd w:val="clear" w:color="auto" w:fill="auto"/>
            <w:vAlign w:val="bottom"/>
          </w:tcPr>
          <w:p w14:paraId="1C924BC7" w14:textId="77777777" w:rsidR="00E10412" w:rsidRPr="004E3EC7" w:rsidRDefault="00E10412" w:rsidP="00E10412">
            <w:pPr>
              <w:ind w:right="-72"/>
              <w:jc w:val="right"/>
              <w:rPr>
                <w:rFonts w:ascii="Arial" w:hAnsi="Arial" w:cs="Arial"/>
                <w:color w:val="000000" w:themeColor="text1"/>
                <w:lang w:val="en-GB"/>
              </w:rPr>
            </w:pPr>
          </w:p>
        </w:tc>
      </w:tr>
      <w:tr w:rsidR="00E10412" w:rsidRPr="004E3EC7" w14:paraId="612799B8" w14:textId="77777777" w:rsidTr="00884EF6">
        <w:tc>
          <w:tcPr>
            <w:tcW w:w="6163" w:type="dxa"/>
            <w:vAlign w:val="center"/>
          </w:tcPr>
          <w:p w14:paraId="335F1426" w14:textId="77777777" w:rsidR="00E10412" w:rsidRPr="004E3EC7" w:rsidRDefault="00E10412" w:rsidP="00E10412">
            <w:pPr>
              <w:jc w:val="thaiDistribute"/>
              <w:rPr>
                <w:rFonts w:ascii="Arial" w:eastAsia="Arial" w:hAnsi="Arial" w:cs="Arial"/>
                <w:color w:val="000000"/>
              </w:rPr>
            </w:pPr>
            <w:r w:rsidRPr="004E3EC7">
              <w:rPr>
                <w:rFonts w:ascii="Arial" w:hAnsi="Arial" w:cs="Arial"/>
                <w:color w:val="000000"/>
              </w:rPr>
              <w:t xml:space="preserve">Total </w:t>
            </w:r>
          </w:p>
        </w:tc>
        <w:tc>
          <w:tcPr>
            <w:tcW w:w="1701" w:type="dxa"/>
            <w:tcBorders>
              <w:left w:val="nil"/>
              <w:bottom w:val="nil"/>
              <w:right w:val="nil"/>
            </w:tcBorders>
            <w:shd w:val="clear" w:color="auto" w:fill="auto"/>
          </w:tcPr>
          <w:p w14:paraId="6194B1F8" w14:textId="77777777" w:rsidR="00E10412" w:rsidRPr="004E3EC7" w:rsidRDefault="00E10412" w:rsidP="00E10412">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2</w:t>
            </w:r>
            <w:r w:rsidRPr="004E3EC7">
              <w:rPr>
                <w:rFonts w:ascii="Arial" w:hAnsi="Arial" w:cs="Arial"/>
                <w:color w:val="000000" w:themeColor="text1"/>
                <w:lang w:val="en-GB"/>
              </w:rPr>
              <w:t>,</w:t>
            </w:r>
            <w:r w:rsidRPr="00106018">
              <w:rPr>
                <w:rFonts w:ascii="Arial" w:hAnsi="Arial" w:cs="Arial"/>
                <w:color w:val="000000" w:themeColor="text1"/>
                <w:lang w:val="en-GB"/>
              </w:rPr>
              <w:t>040</w:t>
            </w:r>
            <w:r w:rsidRPr="004E3EC7">
              <w:rPr>
                <w:rFonts w:ascii="Arial" w:hAnsi="Arial" w:cs="Arial"/>
                <w:color w:val="000000" w:themeColor="text1"/>
                <w:lang w:val="en-GB"/>
              </w:rPr>
              <w:t>,</w:t>
            </w:r>
            <w:r w:rsidRPr="00106018">
              <w:rPr>
                <w:rFonts w:ascii="Arial" w:hAnsi="Arial" w:cs="Arial"/>
                <w:color w:val="000000" w:themeColor="text1"/>
                <w:lang w:val="en-GB"/>
              </w:rPr>
              <w:t>462</w:t>
            </w:r>
            <w:r w:rsidRPr="004E3EC7">
              <w:rPr>
                <w:rFonts w:ascii="Arial" w:hAnsi="Arial" w:cs="Arial"/>
                <w:color w:val="000000" w:themeColor="text1"/>
                <w:lang w:val="en-GB"/>
              </w:rPr>
              <w:t xml:space="preserve"> </w:t>
            </w:r>
          </w:p>
        </w:tc>
        <w:tc>
          <w:tcPr>
            <w:tcW w:w="1701" w:type="dxa"/>
            <w:shd w:val="clear" w:color="auto" w:fill="auto"/>
            <w:vAlign w:val="bottom"/>
          </w:tcPr>
          <w:p w14:paraId="207C71D4" w14:textId="77777777" w:rsidR="00E10412" w:rsidRPr="004E3EC7" w:rsidRDefault="00E10412" w:rsidP="00E10412">
            <w:pPr>
              <w:ind w:right="-72"/>
              <w:jc w:val="right"/>
              <w:rPr>
                <w:rFonts w:ascii="Arial" w:hAnsi="Arial" w:cs="Arial"/>
                <w:color w:val="000000" w:themeColor="text1"/>
                <w:lang w:val="en-GB"/>
              </w:rPr>
            </w:pPr>
          </w:p>
        </w:tc>
      </w:tr>
      <w:tr w:rsidR="00E10412" w:rsidRPr="004E3EC7" w14:paraId="14B12232" w14:textId="77777777" w:rsidTr="00884EF6">
        <w:tc>
          <w:tcPr>
            <w:tcW w:w="6163" w:type="dxa"/>
            <w:vAlign w:val="center"/>
          </w:tcPr>
          <w:p w14:paraId="47412187" w14:textId="77777777" w:rsidR="00E10412" w:rsidRPr="004E3EC7" w:rsidRDefault="00E10412" w:rsidP="00E10412">
            <w:pPr>
              <w:jc w:val="thaiDistribute"/>
              <w:rPr>
                <w:rFonts w:ascii="Arial" w:eastAsia="Arial" w:hAnsi="Arial" w:cs="Arial"/>
                <w:color w:val="000000"/>
              </w:rPr>
            </w:pPr>
            <w:proofErr w:type="gramStart"/>
            <w:r w:rsidRPr="004E3EC7">
              <w:rPr>
                <w:rFonts w:ascii="Arial" w:hAnsi="Arial" w:cs="Arial"/>
                <w:color w:val="000000"/>
                <w:u w:val="single"/>
              </w:rPr>
              <w:t>Less</w:t>
            </w:r>
            <w:r w:rsidRPr="004E3EC7">
              <w:rPr>
                <w:rFonts w:ascii="Arial" w:hAnsi="Arial" w:cs="Arial"/>
                <w:color w:val="000000"/>
              </w:rPr>
              <w:t xml:space="preserve">  Allowance</w:t>
            </w:r>
            <w:proofErr w:type="gramEnd"/>
            <w:r w:rsidRPr="004E3EC7">
              <w:rPr>
                <w:rFonts w:ascii="Arial" w:hAnsi="Arial" w:cs="Arial"/>
                <w:color w:val="000000"/>
              </w:rPr>
              <w:t xml:space="preserve"> for expected credit loss</w:t>
            </w:r>
          </w:p>
        </w:tc>
        <w:tc>
          <w:tcPr>
            <w:tcW w:w="1701" w:type="dxa"/>
            <w:tcBorders>
              <w:top w:val="nil"/>
              <w:left w:val="nil"/>
              <w:bottom w:val="single" w:sz="4" w:space="0" w:color="auto"/>
              <w:right w:val="nil"/>
            </w:tcBorders>
            <w:shd w:val="clear" w:color="auto" w:fill="auto"/>
          </w:tcPr>
          <w:p w14:paraId="28B01149" w14:textId="77777777" w:rsidR="00E10412" w:rsidRPr="004E3EC7" w:rsidRDefault="00E10412" w:rsidP="00E10412">
            <w:pPr>
              <w:ind w:right="-72"/>
              <w:jc w:val="right"/>
              <w:rPr>
                <w:rFonts w:ascii="Arial" w:hAnsi="Arial" w:cs="Arial"/>
                <w:color w:val="000000" w:themeColor="text1"/>
                <w:lang w:val="en-GB"/>
              </w:rPr>
            </w:pPr>
            <w:r w:rsidRPr="004E3EC7">
              <w:rPr>
                <w:rFonts w:ascii="Arial" w:hAnsi="Arial" w:cs="Arial"/>
                <w:color w:val="000000" w:themeColor="text1"/>
                <w:lang w:val="en-GB"/>
              </w:rPr>
              <w:t xml:space="preserve"> (</w:t>
            </w:r>
            <w:r w:rsidRPr="00106018">
              <w:rPr>
                <w:rFonts w:ascii="Arial" w:hAnsi="Arial" w:cs="Arial"/>
                <w:color w:val="000000" w:themeColor="text1"/>
                <w:lang w:val="en-GB"/>
              </w:rPr>
              <w:t>179</w:t>
            </w:r>
            <w:r w:rsidRPr="004E3EC7">
              <w:rPr>
                <w:rFonts w:ascii="Arial" w:hAnsi="Arial" w:cs="Arial"/>
                <w:color w:val="000000" w:themeColor="text1"/>
                <w:lang w:val="en-GB"/>
              </w:rPr>
              <w:t>)</w:t>
            </w:r>
          </w:p>
        </w:tc>
        <w:tc>
          <w:tcPr>
            <w:tcW w:w="1701" w:type="dxa"/>
            <w:shd w:val="clear" w:color="auto" w:fill="auto"/>
            <w:vAlign w:val="bottom"/>
          </w:tcPr>
          <w:p w14:paraId="0593DDD0" w14:textId="77777777" w:rsidR="00E10412" w:rsidRPr="004E3EC7" w:rsidRDefault="00E10412" w:rsidP="00E10412">
            <w:pPr>
              <w:ind w:right="-72"/>
              <w:jc w:val="right"/>
              <w:rPr>
                <w:rFonts w:ascii="Arial" w:hAnsi="Arial" w:cs="Arial"/>
                <w:color w:val="000000" w:themeColor="text1"/>
                <w:lang w:val="en-GB"/>
              </w:rPr>
            </w:pPr>
          </w:p>
        </w:tc>
      </w:tr>
      <w:tr w:rsidR="00E10412" w:rsidRPr="004E3EC7" w14:paraId="3D506615" w14:textId="77777777" w:rsidTr="00884EF6">
        <w:tc>
          <w:tcPr>
            <w:tcW w:w="6163" w:type="dxa"/>
            <w:vAlign w:val="center"/>
          </w:tcPr>
          <w:p w14:paraId="6A79A364" w14:textId="77777777" w:rsidR="00E10412" w:rsidRPr="004E3EC7" w:rsidRDefault="00E10412" w:rsidP="00E10412">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577E1B41" w14:textId="77777777" w:rsidR="00E10412" w:rsidRPr="004E3EC7" w:rsidRDefault="00E10412" w:rsidP="00E10412">
            <w:pPr>
              <w:ind w:right="-72"/>
              <w:jc w:val="right"/>
              <w:rPr>
                <w:rFonts w:ascii="Arial" w:hAnsi="Arial" w:cs="Arial"/>
                <w:color w:val="000000" w:themeColor="text1"/>
                <w:lang w:val="en-GB"/>
              </w:rPr>
            </w:pPr>
          </w:p>
        </w:tc>
        <w:tc>
          <w:tcPr>
            <w:tcW w:w="1701" w:type="dxa"/>
            <w:shd w:val="clear" w:color="auto" w:fill="auto"/>
            <w:vAlign w:val="bottom"/>
          </w:tcPr>
          <w:p w14:paraId="1BE863FB" w14:textId="77777777" w:rsidR="00E10412" w:rsidRPr="004E3EC7" w:rsidRDefault="00E10412" w:rsidP="00E10412">
            <w:pPr>
              <w:ind w:right="-72"/>
              <w:jc w:val="right"/>
              <w:rPr>
                <w:rFonts w:ascii="Arial" w:hAnsi="Arial" w:cs="Arial"/>
                <w:color w:val="000000" w:themeColor="text1"/>
                <w:lang w:val="en-GB"/>
              </w:rPr>
            </w:pPr>
          </w:p>
        </w:tc>
      </w:tr>
      <w:tr w:rsidR="00E10412" w:rsidRPr="004E3EC7" w14:paraId="20695E7C" w14:textId="77777777" w:rsidTr="00884EF6">
        <w:tc>
          <w:tcPr>
            <w:tcW w:w="6163" w:type="dxa"/>
            <w:vAlign w:val="center"/>
          </w:tcPr>
          <w:p w14:paraId="5068FB8F" w14:textId="77777777" w:rsidR="00E10412" w:rsidRPr="004E3EC7" w:rsidRDefault="00E10412" w:rsidP="00E10412">
            <w:pPr>
              <w:jc w:val="thaiDistribute"/>
              <w:rPr>
                <w:rFonts w:ascii="Arial" w:eastAsia="Arial" w:hAnsi="Arial" w:cs="Arial"/>
                <w:color w:val="000000"/>
              </w:rPr>
            </w:pPr>
            <w:r w:rsidRPr="004E3EC7">
              <w:rPr>
                <w:rFonts w:ascii="Arial" w:hAnsi="Arial" w:cs="Arial"/>
                <w:b/>
                <w:bCs/>
                <w:color w:val="000000"/>
              </w:rPr>
              <w:t xml:space="preserve">Total investments measured at </w:t>
            </w:r>
            <w:proofErr w:type="spellStart"/>
            <w:r w:rsidRPr="004E3EC7">
              <w:rPr>
                <w:rFonts w:ascii="Arial" w:hAnsi="Arial" w:cs="Arial"/>
                <w:b/>
                <w:bCs/>
                <w:color w:val="000000"/>
              </w:rPr>
              <w:t>amortised</w:t>
            </w:r>
            <w:proofErr w:type="spellEnd"/>
            <w:r w:rsidRPr="004E3EC7">
              <w:rPr>
                <w:rFonts w:ascii="Arial" w:hAnsi="Arial" w:cs="Arial"/>
                <w:b/>
                <w:bCs/>
                <w:color w:val="000000"/>
              </w:rPr>
              <w:t xml:space="preserve"> cost</w:t>
            </w:r>
          </w:p>
        </w:tc>
        <w:tc>
          <w:tcPr>
            <w:tcW w:w="1701" w:type="dxa"/>
            <w:tcBorders>
              <w:bottom w:val="single" w:sz="4" w:space="0" w:color="auto"/>
            </w:tcBorders>
            <w:shd w:val="clear" w:color="auto" w:fill="auto"/>
            <w:vAlign w:val="bottom"/>
          </w:tcPr>
          <w:p w14:paraId="6687852C" w14:textId="77777777" w:rsidR="00E10412" w:rsidRPr="004E3EC7" w:rsidRDefault="00E10412" w:rsidP="00E10412">
            <w:pPr>
              <w:ind w:right="-72"/>
              <w:jc w:val="right"/>
              <w:rPr>
                <w:rFonts w:ascii="Arial" w:hAnsi="Arial" w:cs="Arial"/>
                <w:color w:val="000000" w:themeColor="text1"/>
                <w:lang w:val="en-GB"/>
              </w:rPr>
            </w:pPr>
            <w:r w:rsidRPr="00106018">
              <w:rPr>
                <w:rFonts w:ascii="Arial" w:hAnsi="Arial" w:cs="Arial"/>
                <w:color w:val="000000" w:themeColor="text1"/>
                <w:lang w:val="en-GB"/>
              </w:rPr>
              <w:t>2</w:t>
            </w:r>
            <w:r w:rsidRPr="004E3EC7">
              <w:rPr>
                <w:rFonts w:ascii="Arial" w:hAnsi="Arial" w:cs="Arial"/>
                <w:color w:val="000000" w:themeColor="text1"/>
                <w:lang w:val="en-GB"/>
              </w:rPr>
              <w:t>,</w:t>
            </w:r>
            <w:r w:rsidRPr="00106018">
              <w:rPr>
                <w:rFonts w:ascii="Arial" w:hAnsi="Arial" w:cs="Arial"/>
                <w:color w:val="000000" w:themeColor="text1"/>
                <w:lang w:val="en-GB"/>
              </w:rPr>
              <w:t>040</w:t>
            </w:r>
            <w:r w:rsidRPr="004E3EC7">
              <w:rPr>
                <w:rFonts w:ascii="Arial" w:hAnsi="Arial" w:cs="Arial"/>
                <w:color w:val="000000" w:themeColor="text1"/>
                <w:lang w:val="en-GB"/>
              </w:rPr>
              <w:t>,</w:t>
            </w:r>
            <w:r w:rsidRPr="00106018">
              <w:rPr>
                <w:rFonts w:ascii="Arial" w:hAnsi="Arial" w:cs="Arial"/>
                <w:color w:val="000000" w:themeColor="text1"/>
                <w:lang w:val="en-GB"/>
              </w:rPr>
              <w:t>283</w:t>
            </w:r>
          </w:p>
        </w:tc>
        <w:tc>
          <w:tcPr>
            <w:tcW w:w="1701" w:type="dxa"/>
            <w:shd w:val="clear" w:color="auto" w:fill="auto"/>
            <w:vAlign w:val="bottom"/>
          </w:tcPr>
          <w:p w14:paraId="780CDC39" w14:textId="77777777" w:rsidR="00E10412" w:rsidRPr="004E3EC7" w:rsidRDefault="00E10412" w:rsidP="00E10412">
            <w:pPr>
              <w:ind w:right="-72"/>
              <w:jc w:val="right"/>
              <w:rPr>
                <w:rFonts w:ascii="Arial" w:hAnsi="Arial" w:cs="Arial"/>
                <w:color w:val="000000" w:themeColor="text1"/>
                <w:lang w:val="en-GB"/>
              </w:rPr>
            </w:pPr>
          </w:p>
        </w:tc>
      </w:tr>
      <w:tr w:rsidR="00E10412" w:rsidRPr="004E3EC7" w14:paraId="41602FE8" w14:textId="77777777" w:rsidTr="00884EF6">
        <w:tc>
          <w:tcPr>
            <w:tcW w:w="6163" w:type="dxa"/>
          </w:tcPr>
          <w:p w14:paraId="055A848E" w14:textId="77777777" w:rsidR="00E10412" w:rsidRPr="004E3EC7" w:rsidRDefault="00E10412" w:rsidP="00E10412">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7C9BF654" w14:textId="77777777" w:rsidR="00E10412" w:rsidRPr="004E3EC7" w:rsidRDefault="00E10412" w:rsidP="00E10412">
            <w:pPr>
              <w:ind w:right="-72"/>
              <w:jc w:val="right"/>
              <w:rPr>
                <w:rFonts w:ascii="Arial" w:hAnsi="Arial" w:cs="Arial"/>
                <w:color w:val="000000" w:themeColor="text1"/>
                <w:lang w:val="en-GB"/>
              </w:rPr>
            </w:pPr>
          </w:p>
        </w:tc>
        <w:tc>
          <w:tcPr>
            <w:tcW w:w="1701" w:type="dxa"/>
            <w:shd w:val="clear" w:color="auto" w:fill="auto"/>
            <w:vAlign w:val="bottom"/>
          </w:tcPr>
          <w:p w14:paraId="0645DDF2" w14:textId="77777777" w:rsidR="00E10412" w:rsidRPr="004E3EC7" w:rsidRDefault="00E10412" w:rsidP="00E10412">
            <w:pPr>
              <w:ind w:right="-72"/>
              <w:jc w:val="right"/>
              <w:rPr>
                <w:rFonts w:ascii="Arial" w:hAnsi="Arial" w:cs="Arial"/>
                <w:color w:val="000000" w:themeColor="text1"/>
                <w:lang w:val="en-GB"/>
              </w:rPr>
            </w:pPr>
          </w:p>
        </w:tc>
      </w:tr>
      <w:tr w:rsidR="00E10412" w:rsidRPr="004E3EC7" w14:paraId="26180729" w14:textId="77777777" w:rsidTr="00884EF6">
        <w:tc>
          <w:tcPr>
            <w:tcW w:w="6163" w:type="dxa"/>
          </w:tcPr>
          <w:p w14:paraId="221AAA74" w14:textId="77777777" w:rsidR="00E10412" w:rsidRPr="004E3EC7" w:rsidRDefault="00E10412" w:rsidP="00E10412">
            <w:pPr>
              <w:jc w:val="thaiDistribute"/>
              <w:rPr>
                <w:rFonts w:ascii="Arial" w:eastAsia="Arial" w:hAnsi="Arial" w:cs="Arial"/>
                <w:b/>
                <w:bCs/>
                <w:color w:val="000000"/>
              </w:rPr>
            </w:pPr>
            <w:r w:rsidRPr="004E3EC7">
              <w:rPr>
                <w:rFonts w:ascii="Arial" w:hAnsi="Arial" w:cs="Arial"/>
                <w:b/>
                <w:bCs/>
                <w:color w:val="000000"/>
              </w:rPr>
              <w:t>Total investments in securities, net</w:t>
            </w:r>
          </w:p>
        </w:tc>
        <w:tc>
          <w:tcPr>
            <w:tcW w:w="1701" w:type="dxa"/>
            <w:tcBorders>
              <w:bottom w:val="single" w:sz="4" w:space="0" w:color="auto"/>
            </w:tcBorders>
            <w:shd w:val="clear" w:color="auto" w:fill="auto"/>
            <w:vAlign w:val="bottom"/>
          </w:tcPr>
          <w:p w14:paraId="7409EF71" w14:textId="77777777" w:rsidR="00E10412" w:rsidRPr="004E3EC7" w:rsidRDefault="00E10412" w:rsidP="00E10412">
            <w:pPr>
              <w:ind w:right="-72"/>
              <w:jc w:val="right"/>
              <w:rPr>
                <w:rFonts w:ascii="Arial" w:hAnsi="Arial" w:cs="Arial"/>
                <w:color w:val="000000" w:themeColor="text1"/>
                <w:lang w:val="en-GB"/>
              </w:rPr>
            </w:pPr>
            <w:r w:rsidRPr="00106018">
              <w:rPr>
                <w:rFonts w:ascii="Arial" w:hAnsi="Arial" w:cs="Arial"/>
                <w:color w:val="000000" w:themeColor="text1"/>
                <w:lang w:val="en-GB"/>
              </w:rPr>
              <w:t>6</w:t>
            </w:r>
            <w:r w:rsidRPr="004E3EC7">
              <w:rPr>
                <w:rFonts w:ascii="Arial" w:hAnsi="Arial" w:cs="Arial"/>
                <w:color w:val="000000" w:themeColor="text1"/>
                <w:lang w:val="en-GB"/>
              </w:rPr>
              <w:t>,</w:t>
            </w:r>
            <w:r w:rsidRPr="00106018">
              <w:rPr>
                <w:rFonts w:ascii="Arial" w:hAnsi="Arial" w:cs="Arial"/>
                <w:color w:val="000000" w:themeColor="text1"/>
                <w:lang w:val="en-GB"/>
              </w:rPr>
              <w:t>963</w:t>
            </w:r>
            <w:r w:rsidRPr="004E3EC7">
              <w:rPr>
                <w:rFonts w:ascii="Arial" w:hAnsi="Arial" w:cs="Arial"/>
                <w:color w:val="000000" w:themeColor="text1"/>
                <w:lang w:val="en-GB"/>
              </w:rPr>
              <w:t>,</w:t>
            </w:r>
            <w:r w:rsidRPr="00106018">
              <w:rPr>
                <w:rFonts w:ascii="Arial" w:hAnsi="Arial" w:cs="Arial"/>
                <w:color w:val="000000" w:themeColor="text1"/>
                <w:lang w:val="en-GB"/>
              </w:rPr>
              <w:t>055</w:t>
            </w:r>
          </w:p>
        </w:tc>
        <w:tc>
          <w:tcPr>
            <w:tcW w:w="1701" w:type="dxa"/>
            <w:shd w:val="clear" w:color="auto" w:fill="auto"/>
            <w:vAlign w:val="bottom"/>
          </w:tcPr>
          <w:p w14:paraId="3C33B0F2" w14:textId="77777777" w:rsidR="00E10412" w:rsidRPr="004E3EC7" w:rsidRDefault="00E10412" w:rsidP="00E10412">
            <w:pPr>
              <w:ind w:right="-72"/>
              <w:jc w:val="right"/>
              <w:rPr>
                <w:rFonts w:ascii="Arial" w:hAnsi="Arial" w:cs="Arial"/>
                <w:color w:val="000000" w:themeColor="text1"/>
                <w:lang w:val="en-GB"/>
              </w:rPr>
            </w:pPr>
          </w:p>
        </w:tc>
      </w:tr>
    </w:tbl>
    <w:p w14:paraId="2D9EA7BD" w14:textId="77777777" w:rsidR="00CD0F28" w:rsidRPr="004E3EC7" w:rsidRDefault="00CD0F28" w:rsidP="00AC1B4E">
      <w:pPr>
        <w:rPr>
          <w:rFonts w:ascii="Arial" w:hAnsi="Arial" w:cs="Arial"/>
          <w:b/>
          <w:bCs/>
          <w:lang w:val="en-GB"/>
        </w:rPr>
      </w:pPr>
    </w:p>
    <w:p w14:paraId="3E770119" w14:textId="51FDED10" w:rsidR="003D795C" w:rsidRPr="004E3EC7" w:rsidRDefault="003D795C">
      <w:pPr>
        <w:pStyle w:val="ListParagraph"/>
        <w:numPr>
          <w:ilvl w:val="1"/>
          <w:numId w:val="22"/>
        </w:numPr>
        <w:spacing w:after="0"/>
        <w:ind w:left="567" w:hanging="567"/>
        <w:jc w:val="thaiDistribute"/>
        <w:rPr>
          <w:rFonts w:cs="Arial"/>
          <w:b/>
          <w:bCs/>
          <w:color w:val="CF4A02"/>
          <w:sz w:val="20"/>
          <w:szCs w:val="20"/>
        </w:rPr>
      </w:pPr>
      <w:r w:rsidRPr="004E3EC7">
        <w:rPr>
          <w:rFonts w:cstheme="minorBidi"/>
          <w:b/>
          <w:bCs/>
          <w:color w:val="CF4A02"/>
          <w:sz w:val="20"/>
          <w:szCs w:val="20"/>
          <w:lang w:val="en-US" w:bidi="th-TH"/>
        </w:rPr>
        <w:t xml:space="preserve">Investment designated at fair value through profit or </w:t>
      </w:r>
      <w:proofErr w:type="gramStart"/>
      <w:r w:rsidRPr="004E3EC7">
        <w:rPr>
          <w:rFonts w:cstheme="minorBidi"/>
          <w:b/>
          <w:bCs/>
          <w:color w:val="CF4A02"/>
          <w:sz w:val="20"/>
          <w:szCs w:val="20"/>
          <w:lang w:val="en-US" w:bidi="th-TH"/>
        </w:rPr>
        <w:t>loss</w:t>
      </w:r>
      <w:proofErr w:type="gramEnd"/>
    </w:p>
    <w:p w14:paraId="59E71CF5" w14:textId="124EDA11" w:rsidR="003D795C" w:rsidRPr="004E3EC7" w:rsidRDefault="003D795C" w:rsidP="00AC1B4E">
      <w:pPr>
        <w:pStyle w:val="ListParagraph"/>
        <w:spacing w:after="0"/>
        <w:ind w:left="567"/>
        <w:jc w:val="thaiDistribute"/>
        <w:rPr>
          <w:rFonts w:cstheme="minorBidi"/>
          <w:b/>
          <w:bCs/>
          <w:color w:val="CF4A02"/>
          <w:sz w:val="20"/>
          <w:szCs w:val="20"/>
          <w:lang w:val="en-US" w:bidi="th-TH"/>
        </w:rPr>
      </w:pPr>
    </w:p>
    <w:p w14:paraId="09E6C59B" w14:textId="77777777" w:rsidR="003D795C" w:rsidRPr="004E3EC7" w:rsidRDefault="003D795C" w:rsidP="000A43A7">
      <w:pPr>
        <w:pStyle w:val="ListParagraph"/>
        <w:numPr>
          <w:ilvl w:val="0"/>
          <w:numId w:val="23"/>
        </w:numPr>
        <w:spacing w:after="0"/>
        <w:ind w:left="1080" w:hanging="540"/>
        <w:jc w:val="thaiDistribute"/>
        <w:rPr>
          <w:rFonts w:cs="Arial"/>
          <w:color w:val="CF4A02"/>
          <w:sz w:val="20"/>
          <w:szCs w:val="20"/>
          <w:lang w:bidi="th-TH"/>
        </w:rPr>
      </w:pPr>
      <w:r w:rsidRPr="004E3EC7">
        <w:rPr>
          <w:rFonts w:cs="Arial"/>
          <w:color w:val="CF4A02"/>
          <w:sz w:val="20"/>
          <w:szCs w:val="20"/>
        </w:rPr>
        <w:tab/>
        <w:t xml:space="preserve">Amounts recognised in profit or </w:t>
      </w:r>
      <w:proofErr w:type="gramStart"/>
      <w:r w:rsidRPr="004E3EC7">
        <w:rPr>
          <w:rFonts w:cs="Arial"/>
          <w:color w:val="CF4A02"/>
          <w:sz w:val="20"/>
          <w:szCs w:val="20"/>
        </w:rPr>
        <w:t>loss</w:t>
      </w:r>
      <w:proofErr w:type="gramEnd"/>
    </w:p>
    <w:p w14:paraId="753784DA" w14:textId="77777777" w:rsidR="003D795C" w:rsidRPr="00AA7981" w:rsidRDefault="003D795C" w:rsidP="000A43A7">
      <w:pPr>
        <w:pStyle w:val="a"/>
        <w:ind w:left="1080" w:right="0"/>
        <w:jc w:val="thaiDistribute"/>
        <w:rPr>
          <w:rFonts w:cs="Arial"/>
          <w:sz w:val="20"/>
          <w:szCs w:val="20"/>
        </w:rPr>
      </w:pPr>
    </w:p>
    <w:p w14:paraId="6DF08C37" w14:textId="34D00A2E" w:rsidR="003D795C" w:rsidRPr="004E3EC7" w:rsidRDefault="003D795C" w:rsidP="000A43A7">
      <w:pPr>
        <w:ind w:left="1080"/>
        <w:jc w:val="thaiDistribute"/>
        <w:rPr>
          <w:rFonts w:ascii="Arial" w:eastAsia="Arial" w:hAnsi="Arial" w:cs="Arial"/>
          <w:color w:val="000000"/>
        </w:rPr>
      </w:pPr>
      <w:r w:rsidRPr="004E3EC7">
        <w:rPr>
          <w:rFonts w:ascii="Arial" w:eastAsia="Arial" w:hAnsi="Arial" w:cs="Arial"/>
          <w:color w:val="000000"/>
        </w:rPr>
        <w:t>The following gains</w:t>
      </w:r>
      <w:r w:rsidR="00D7732A" w:rsidRPr="004E3EC7">
        <w:rPr>
          <w:rFonts w:ascii="Arial" w:eastAsia="Arial" w:hAnsi="Arial" w:cs="Arial"/>
          <w:color w:val="000000"/>
        </w:rPr>
        <w:t xml:space="preserve"> </w:t>
      </w:r>
      <w:r w:rsidRPr="004E3EC7">
        <w:rPr>
          <w:rFonts w:ascii="Arial" w:eastAsia="Arial" w:hAnsi="Arial" w:cs="Arial"/>
          <w:color w:val="000000"/>
        </w:rPr>
        <w:t xml:space="preserve">(losses) were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in profit or loss during the year as follows:</w:t>
      </w:r>
    </w:p>
    <w:p w14:paraId="34257295" w14:textId="1BA98636" w:rsidR="003D795C" w:rsidRPr="004E3EC7" w:rsidRDefault="003D795C" w:rsidP="000A43A7">
      <w:pPr>
        <w:ind w:left="1080"/>
        <w:jc w:val="thaiDistribute"/>
        <w:rPr>
          <w:rFonts w:ascii="Arial" w:eastAsia="MS Mincho" w:hAnsi="Arial" w:cs="Arial"/>
          <w:color w:val="00000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3D795C" w:rsidRPr="004E3EC7" w14:paraId="40DBD4C6" w14:textId="77777777" w:rsidTr="00884EF6">
        <w:tc>
          <w:tcPr>
            <w:tcW w:w="6163" w:type="dxa"/>
            <w:vAlign w:val="bottom"/>
          </w:tcPr>
          <w:p w14:paraId="6606EE81" w14:textId="77777777" w:rsidR="003D795C" w:rsidRPr="004E3EC7" w:rsidRDefault="003D795C" w:rsidP="000A43A7">
            <w:pPr>
              <w:ind w:left="1080"/>
              <w:jc w:val="thaiDistribute"/>
              <w:rPr>
                <w:rFonts w:ascii="Arial" w:eastAsia="Arial" w:hAnsi="Arial" w:cs="Arial"/>
                <w:color w:val="000000"/>
              </w:rPr>
            </w:pPr>
          </w:p>
        </w:tc>
        <w:tc>
          <w:tcPr>
            <w:tcW w:w="3402" w:type="dxa"/>
            <w:gridSpan w:val="2"/>
            <w:tcBorders>
              <w:top w:val="single" w:sz="4" w:space="0" w:color="auto"/>
              <w:bottom w:val="single" w:sz="4" w:space="0" w:color="auto"/>
            </w:tcBorders>
            <w:vAlign w:val="bottom"/>
          </w:tcPr>
          <w:p w14:paraId="32F8B364" w14:textId="77777777" w:rsidR="003D795C" w:rsidRPr="004E3EC7" w:rsidRDefault="003D795C" w:rsidP="00AC1B4E">
            <w:pPr>
              <w:pStyle w:val="a"/>
              <w:ind w:right="-72"/>
              <w:jc w:val="center"/>
              <w:rPr>
                <w:rFonts w:cs="Arial"/>
                <w:b/>
                <w:bCs/>
                <w:sz w:val="20"/>
                <w:szCs w:val="20"/>
              </w:rPr>
            </w:pPr>
            <w:r w:rsidRPr="004E3EC7">
              <w:rPr>
                <w:rFonts w:cs="Arial"/>
                <w:b/>
                <w:bCs/>
                <w:sz w:val="20"/>
                <w:szCs w:val="20"/>
              </w:rPr>
              <w:t>Consolidated</w:t>
            </w:r>
          </w:p>
          <w:p w14:paraId="0A06C5B8" w14:textId="77777777" w:rsidR="003D795C" w:rsidRPr="004E3EC7" w:rsidRDefault="003D795C" w:rsidP="00AC1B4E">
            <w:pPr>
              <w:pStyle w:val="a"/>
              <w:ind w:right="-72"/>
              <w:jc w:val="center"/>
              <w:rPr>
                <w:rFonts w:cs="Arial"/>
                <w:b/>
                <w:bCs/>
                <w:sz w:val="20"/>
                <w:szCs w:val="20"/>
              </w:rPr>
            </w:pPr>
            <w:r w:rsidRPr="004E3EC7">
              <w:rPr>
                <w:rFonts w:cs="Arial"/>
                <w:b/>
                <w:bCs/>
                <w:sz w:val="20"/>
                <w:szCs w:val="20"/>
              </w:rPr>
              <w:t>financial statements</w:t>
            </w:r>
          </w:p>
        </w:tc>
      </w:tr>
      <w:tr w:rsidR="00174071" w:rsidRPr="004E3EC7" w14:paraId="69547C18" w14:textId="77777777" w:rsidTr="00884EF6">
        <w:tc>
          <w:tcPr>
            <w:tcW w:w="6163" w:type="dxa"/>
            <w:vAlign w:val="bottom"/>
          </w:tcPr>
          <w:p w14:paraId="4C7E7ADC" w14:textId="77777777" w:rsidR="00174071" w:rsidRPr="004E3EC7" w:rsidRDefault="00174071" w:rsidP="000A43A7">
            <w:pPr>
              <w:ind w:left="1080"/>
              <w:jc w:val="thaiDistribute"/>
              <w:rPr>
                <w:rFonts w:ascii="Arial" w:eastAsia="Arial" w:hAnsi="Arial" w:cs="Arial"/>
                <w:color w:val="000000"/>
              </w:rPr>
            </w:pPr>
          </w:p>
        </w:tc>
        <w:tc>
          <w:tcPr>
            <w:tcW w:w="1701" w:type="dxa"/>
            <w:tcBorders>
              <w:top w:val="single" w:sz="4" w:space="0" w:color="auto"/>
            </w:tcBorders>
            <w:vAlign w:val="bottom"/>
          </w:tcPr>
          <w:p w14:paraId="2B3C15FA" w14:textId="041F1F47" w:rsidR="00174071" w:rsidRPr="004E3EC7" w:rsidRDefault="00106018" w:rsidP="00CF0068">
            <w:pPr>
              <w:ind w:right="-72"/>
              <w:jc w:val="right"/>
              <w:rPr>
                <w:rFonts w:ascii="Arial" w:hAnsi="Arial" w:cs="Arial"/>
                <w:b/>
                <w:bCs/>
                <w:lang w:val="en-GB"/>
              </w:rPr>
            </w:pPr>
            <w:r w:rsidRPr="00106018">
              <w:rPr>
                <w:rFonts w:ascii="Arial" w:hAnsi="Arial" w:cs="Arial"/>
                <w:b/>
                <w:bCs/>
                <w:lang w:val="en-GB"/>
              </w:rPr>
              <w:t>2023</w:t>
            </w:r>
          </w:p>
        </w:tc>
        <w:tc>
          <w:tcPr>
            <w:tcW w:w="1701" w:type="dxa"/>
            <w:tcBorders>
              <w:top w:val="single" w:sz="4" w:space="0" w:color="auto"/>
            </w:tcBorders>
            <w:vAlign w:val="bottom"/>
          </w:tcPr>
          <w:p w14:paraId="3B23D94F" w14:textId="456C4E7F" w:rsidR="00174071" w:rsidRPr="004E3EC7" w:rsidRDefault="00106018" w:rsidP="00CF0068">
            <w:pPr>
              <w:ind w:right="-72"/>
              <w:jc w:val="right"/>
              <w:rPr>
                <w:rFonts w:ascii="Arial" w:hAnsi="Arial" w:cs="Arial"/>
                <w:b/>
                <w:bCs/>
                <w:lang w:val="en-GB"/>
              </w:rPr>
            </w:pPr>
            <w:r w:rsidRPr="00106018">
              <w:rPr>
                <w:rFonts w:ascii="Arial" w:hAnsi="Arial" w:cs="Arial"/>
                <w:b/>
                <w:bCs/>
                <w:lang w:val="en-GB"/>
              </w:rPr>
              <w:t>2022</w:t>
            </w:r>
          </w:p>
        </w:tc>
      </w:tr>
      <w:tr w:rsidR="00174071" w:rsidRPr="004E3EC7" w14:paraId="4325DA05" w14:textId="77777777" w:rsidTr="00884EF6">
        <w:tc>
          <w:tcPr>
            <w:tcW w:w="6163" w:type="dxa"/>
            <w:vAlign w:val="bottom"/>
          </w:tcPr>
          <w:p w14:paraId="6929A119" w14:textId="77777777" w:rsidR="00174071" w:rsidRPr="004E3EC7" w:rsidRDefault="00174071" w:rsidP="000A43A7">
            <w:pPr>
              <w:ind w:left="1080"/>
              <w:jc w:val="thaiDistribute"/>
              <w:rPr>
                <w:rFonts w:ascii="Arial" w:eastAsia="Arial" w:hAnsi="Arial" w:cs="Arial"/>
                <w:color w:val="000000"/>
              </w:rPr>
            </w:pPr>
          </w:p>
        </w:tc>
        <w:tc>
          <w:tcPr>
            <w:tcW w:w="1701" w:type="dxa"/>
            <w:tcBorders>
              <w:bottom w:val="single" w:sz="4" w:space="0" w:color="auto"/>
            </w:tcBorders>
            <w:vAlign w:val="bottom"/>
          </w:tcPr>
          <w:p w14:paraId="7D162A00" w14:textId="05FC01F4" w:rsidR="00174071" w:rsidRPr="004E3EC7" w:rsidRDefault="00174071"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vAlign w:val="bottom"/>
          </w:tcPr>
          <w:p w14:paraId="56562DBF" w14:textId="1F7EAE95" w:rsidR="00174071" w:rsidRPr="004E3EC7" w:rsidRDefault="00174071"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174071" w:rsidRPr="004E3EC7" w14:paraId="2F61C46D" w14:textId="77777777" w:rsidTr="00884EF6">
        <w:tc>
          <w:tcPr>
            <w:tcW w:w="6163" w:type="dxa"/>
          </w:tcPr>
          <w:p w14:paraId="1E29BF4B" w14:textId="77777777" w:rsidR="00174071" w:rsidRPr="004E3EC7" w:rsidRDefault="00174071" w:rsidP="000A43A7">
            <w:pPr>
              <w:ind w:left="1080"/>
              <w:jc w:val="thaiDistribute"/>
              <w:rPr>
                <w:rFonts w:ascii="Arial" w:eastAsia="Arial" w:hAnsi="Arial" w:cs="Arial"/>
                <w:color w:val="000000"/>
              </w:rPr>
            </w:pPr>
          </w:p>
        </w:tc>
        <w:tc>
          <w:tcPr>
            <w:tcW w:w="1701" w:type="dxa"/>
            <w:tcBorders>
              <w:top w:val="single" w:sz="4" w:space="0" w:color="auto"/>
            </w:tcBorders>
            <w:shd w:val="clear" w:color="auto" w:fill="FAFAFA"/>
          </w:tcPr>
          <w:p w14:paraId="429C730B" w14:textId="77777777" w:rsidR="00174071" w:rsidRPr="004E3EC7" w:rsidRDefault="00174071" w:rsidP="00CF0068">
            <w:pPr>
              <w:ind w:right="-72"/>
              <w:jc w:val="right"/>
              <w:rPr>
                <w:rFonts w:ascii="Arial" w:eastAsia="Arial" w:hAnsi="Arial" w:cs="Arial"/>
                <w:color w:val="000000"/>
              </w:rPr>
            </w:pPr>
          </w:p>
        </w:tc>
        <w:tc>
          <w:tcPr>
            <w:tcW w:w="1701" w:type="dxa"/>
            <w:tcBorders>
              <w:top w:val="single" w:sz="4" w:space="0" w:color="auto"/>
            </w:tcBorders>
            <w:shd w:val="clear" w:color="auto" w:fill="auto"/>
          </w:tcPr>
          <w:p w14:paraId="06F63BD3" w14:textId="77777777" w:rsidR="00174071" w:rsidRPr="004E3EC7" w:rsidRDefault="00174071" w:rsidP="00CF0068">
            <w:pPr>
              <w:ind w:right="-72"/>
              <w:jc w:val="right"/>
              <w:rPr>
                <w:rFonts w:ascii="Arial" w:eastAsia="Arial" w:hAnsi="Arial" w:cs="Arial"/>
                <w:color w:val="000000"/>
              </w:rPr>
            </w:pPr>
          </w:p>
        </w:tc>
      </w:tr>
      <w:tr w:rsidR="00CD0F28" w:rsidRPr="004E3EC7" w14:paraId="141C45E1" w14:textId="77777777" w:rsidTr="00884EF6">
        <w:tc>
          <w:tcPr>
            <w:tcW w:w="6163" w:type="dxa"/>
            <w:vAlign w:val="bottom"/>
          </w:tcPr>
          <w:p w14:paraId="6FD057E6" w14:textId="79C3B464" w:rsidR="00CD0F28" w:rsidRPr="004E3EC7" w:rsidRDefault="00CD0F28" w:rsidP="000A43A7">
            <w:pPr>
              <w:ind w:left="1080"/>
              <w:jc w:val="both"/>
              <w:rPr>
                <w:rFonts w:ascii="Arial" w:eastAsia="MS Mincho" w:hAnsi="Arial" w:cs="Arial"/>
                <w:color w:val="000000"/>
                <w:lang w:val="en-GB"/>
              </w:rPr>
            </w:pPr>
            <w:r w:rsidRPr="004E3EC7">
              <w:rPr>
                <w:rFonts w:ascii="Arial" w:eastAsia="MS Mincho" w:hAnsi="Arial" w:cs="Arial"/>
                <w:color w:val="000000"/>
                <w:lang w:val="en-GB"/>
              </w:rPr>
              <w:t>Fair value gains on</w:t>
            </w:r>
            <w:r w:rsidRPr="004E3EC7">
              <w:rPr>
                <w:rFonts w:ascii="Arial" w:eastAsia="MS Mincho" w:hAnsi="Arial" w:cs="Arial"/>
                <w:color w:val="000000"/>
                <w:cs/>
                <w:lang w:val="en-GB"/>
              </w:rPr>
              <w:t xml:space="preserve"> </w:t>
            </w:r>
            <w:r w:rsidRPr="004E3EC7">
              <w:rPr>
                <w:rFonts w:ascii="Arial" w:eastAsia="MS Mincho" w:hAnsi="Arial" w:cs="Arial"/>
                <w:color w:val="000000"/>
                <w:lang w:val="en-GB"/>
              </w:rPr>
              <w:t xml:space="preserve">debt securities </w:t>
            </w:r>
          </w:p>
          <w:p w14:paraId="54B95AF8" w14:textId="26C90CC4" w:rsidR="00CD0F28" w:rsidRPr="004E3EC7" w:rsidRDefault="00CD0F28" w:rsidP="000A43A7">
            <w:pPr>
              <w:ind w:left="1080"/>
              <w:jc w:val="thaiDistribute"/>
              <w:rPr>
                <w:rFonts w:ascii="Arial" w:eastAsia="Arial" w:hAnsi="Arial" w:cs="Arial"/>
                <w:color w:val="000000"/>
              </w:rPr>
            </w:pPr>
            <w:r w:rsidRPr="004E3EC7">
              <w:rPr>
                <w:rFonts w:ascii="Arial" w:eastAsia="Arial" w:hAnsi="Arial" w:cs="Arial"/>
                <w:color w:val="000000"/>
              </w:rPr>
              <w:t xml:space="preserve">   measured at FVPL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in profit (loss)</w:t>
            </w:r>
          </w:p>
        </w:tc>
        <w:tc>
          <w:tcPr>
            <w:tcW w:w="1701" w:type="dxa"/>
            <w:shd w:val="clear" w:color="auto" w:fill="FAFAFA"/>
            <w:vAlign w:val="bottom"/>
          </w:tcPr>
          <w:p w14:paraId="65E3BFF9" w14:textId="1534DE31" w:rsidR="00CD0F28" w:rsidRPr="004E3EC7" w:rsidRDefault="003E3A87" w:rsidP="00CD0F28">
            <w:pPr>
              <w:ind w:right="-72"/>
              <w:jc w:val="right"/>
              <w:rPr>
                <w:rFonts w:ascii="Arial" w:eastAsia="Arial" w:hAnsi="Arial" w:cs="Arial"/>
                <w:color w:val="000000"/>
              </w:rPr>
            </w:pPr>
            <w:r>
              <w:rPr>
                <w:rFonts w:ascii="Arial" w:eastAsia="Arial" w:hAnsi="Arial" w:cs="Arial"/>
                <w:color w:val="000000"/>
              </w:rPr>
              <w:t>10,627</w:t>
            </w:r>
          </w:p>
        </w:tc>
        <w:tc>
          <w:tcPr>
            <w:tcW w:w="1701" w:type="dxa"/>
            <w:shd w:val="clear" w:color="auto" w:fill="auto"/>
            <w:vAlign w:val="bottom"/>
          </w:tcPr>
          <w:p w14:paraId="6D48922A" w14:textId="2025F4E2" w:rsidR="00CD0F28" w:rsidRPr="004E3EC7" w:rsidRDefault="00CD0F28" w:rsidP="00CD0F28">
            <w:pPr>
              <w:ind w:right="-72"/>
              <w:jc w:val="right"/>
              <w:rPr>
                <w:rFonts w:ascii="Arial" w:eastAsia="Arial" w:hAnsi="Arial" w:cs="Arial"/>
                <w:color w:val="000000"/>
              </w:rPr>
            </w:pPr>
            <w:r w:rsidRPr="00106018">
              <w:rPr>
                <w:rFonts w:ascii="Arial" w:eastAsia="Arial" w:hAnsi="Arial" w:cs="Arial"/>
                <w:color w:val="000000"/>
                <w:lang w:val="en-GB"/>
              </w:rPr>
              <w:t>1</w:t>
            </w:r>
            <w:r w:rsidRPr="004E3EC7">
              <w:rPr>
                <w:rFonts w:ascii="Arial" w:eastAsia="Arial" w:hAnsi="Arial" w:cs="Arial"/>
                <w:color w:val="000000"/>
              </w:rPr>
              <w:t>,</w:t>
            </w:r>
            <w:r w:rsidRPr="00106018">
              <w:rPr>
                <w:rFonts w:ascii="Arial" w:eastAsia="Arial" w:hAnsi="Arial" w:cs="Arial"/>
                <w:color w:val="000000"/>
                <w:lang w:val="en-GB"/>
              </w:rPr>
              <w:t>956</w:t>
            </w:r>
          </w:p>
        </w:tc>
      </w:tr>
    </w:tbl>
    <w:p w14:paraId="518E956A" w14:textId="5E838275" w:rsidR="005B5BDE" w:rsidRDefault="005B5BDE" w:rsidP="00AC1B4E">
      <w:pPr>
        <w:ind w:left="882"/>
        <w:jc w:val="thaiDistribute"/>
        <w:rPr>
          <w:rFonts w:ascii="Arial" w:eastAsia="MS Mincho" w:hAnsi="Arial" w:cs="Arial"/>
          <w:color w:val="000000"/>
          <w:lang w:val="en-GB"/>
        </w:rPr>
      </w:pPr>
    </w:p>
    <w:p w14:paraId="7630B704" w14:textId="77777777" w:rsidR="005B5BDE" w:rsidRDefault="005B5BDE">
      <w:pPr>
        <w:rPr>
          <w:rFonts w:ascii="Arial" w:eastAsia="MS Mincho" w:hAnsi="Arial" w:cs="Arial"/>
          <w:color w:val="000000"/>
          <w:lang w:val="en-GB"/>
        </w:rPr>
      </w:pPr>
      <w:r>
        <w:rPr>
          <w:rFonts w:ascii="Arial" w:eastAsia="MS Mincho" w:hAnsi="Arial" w:cs="Arial"/>
          <w:color w:val="000000"/>
          <w:lang w:val="en-GB"/>
        </w:rPr>
        <w:br w:type="page"/>
      </w:r>
    </w:p>
    <w:p w14:paraId="5B3B7E21" w14:textId="5B9AE16A" w:rsidR="00967B91" w:rsidRPr="004E3EC7" w:rsidRDefault="00967B91" w:rsidP="00DA73FC">
      <w:pPr>
        <w:pStyle w:val="ListParagraph"/>
        <w:numPr>
          <w:ilvl w:val="1"/>
          <w:numId w:val="22"/>
        </w:numPr>
        <w:spacing w:after="0"/>
        <w:ind w:left="540" w:hanging="540"/>
        <w:jc w:val="thaiDistribute"/>
        <w:rPr>
          <w:rFonts w:cs="Arial"/>
          <w:b/>
          <w:bCs/>
          <w:color w:val="CF4A02"/>
          <w:sz w:val="20"/>
          <w:szCs w:val="20"/>
        </w:rPr>
      </w:pPr>
      <w:r w:rsidRPr="004E3EC7">
        <w:rPr>
          <w:rFonts w:cs="Arial"/>
          <w:b/>
          <w:bCs/>
          <w:color w:val="CF4A02"/>
          <w:sz w:val="20"/>
          <w:szCs w:val="20"/>
        </w:rPr>
        <w:lastRenderedPageBreak/>
        <w:tab/>
      </w:r>
      <w:r w:rsidR="007C1D8C" w:rsidRPr="004E3EC7">
        <w:rPr>
          <w:rFonts w:cs="Arial"/>
          <w:b/>
          <w:bCs/>
          <w:color w:val="CF4A02"/>
          <w:sz w:val="20"/>
          <w:szCs w:val="20"/>
        </w:rPr>
        <w:t xml:space="preserve">Investment measured at fair value through other comprehensive </w:t>
      </w:r>
      <w:proofErr w:type="gramStart"/>
      <w:r w:rsidR="007C1D8C" w:rsidRPr="004E3EC7">
        <w:rPr>
          <w:rFonts w:cs="Arial"/>
          <w:b/>
          <w:bCs/>
          <w:color w:val="CF4A02"/>
          <w:sz w:val="20"/>
          <w:szCs w:val="20"/>
        </w:rPr>
        <w:t>income</w:t>
      </w:r>
      <w:proofErr w:type="gramEnd"/>
    </w:p>
    <w:p w14:paraId="06A0DD35" w14:textId="6452FE96" w:rsidR="005A2B78" w:rsidRPr="00DA73FC" w:rsidRDefault="005A2B78" w:rsidP="00DA73FC">
      <w:pPr>
        <w:pStyle w:val="ListParagraph"/>
        <w:spacing w:after="0"/>
        <w:ind w:left="540"/>
        <w:jc w:val="thaiDistribute"/>
        <w:rPr>
          <w:rFonts w:cs="Arial"/>
          <w:color w:val="CF4A02"/>
          <w:sz w:val="20"/>
          <w:szCs w:val="20"/>
        </w:rPr>
      </w:pPr>
    </w:p>
    <w:p w14:paraId="45DC5519" w14:textId="77777777" w:rsidR="005A2B78" w:rsidRPr="004E3EC7" w:rsidRDefault="005A2B78" w:rsidP="000A43A7">
      <w:pPr>
        <w:pStyle w:val="ListParagraph"/>
        <w:numPr>
          <w:ilvl w:val="0"/>
          <w:numId w:val="34"/>
        </w:numPr>
        <w:spacing w:after="0"/>
        <w:ind w:left="1080" w:hanging="540"/>
        <w:jc w:val="thaiDistribute"/>
        <w:rPr>
          <w:rFonts w:cs="Arial"/>
          <w:color w:val="CF4A02"/>
          <w:sz w:val="20"/>
          <w:szCs w:val="20"/>
        </w:rPr>
      </w:pPr>
      <w:r w:rsidRPr="004E3EC7">
        <w:rPr>
          <w:rFonts w:cs="Arial"/>
          <w:color w:val="CF4A02"/>
          <w:sz w:val="20"/>
          <w:szCs w:val="20"/>
        </w:rPr>
        <w:t xml:space="preserve">Amounts recognised in profit or loss and other comprehensive </w:t>
      </w:r>
      <w:proofErr w:type="gramStart"/>
      <w:r w:rsidRPr="004E3EC7">
        <w:rPr>
          <w:rFonts w:cs="Arial"/>
          <w:color w:val="CF4A02"/>
          <w:sz w:val="20"/>
          <w:szCs w:val="20"/>
        </w:rPr>
        <w:t>income</w:t>
      </w:r>
      <w:proofErr w:type="gramEnd"/>
    </w:p>
    <w:p w14:paraId="30B975E0" w14:textId="77777777" w:rsidR="005A2B78" w:rsidRPr="004E3EC7" w:rsidRDefault="005A2B78" w:rsidP="000A43A7">
      <w:pPr>
        <w:ind w:left="1080"/>
        <w:jc w:val="thaiDistribute"/>
        <w:rPr>
          <w:rFonts w:ascii="Arial" w:eastAsia="Arial" w:hAnsi="Arial" w:cs="Arial"/>
          <w:color w:val="000000"/>
        </w:rPr>
      </w:pPr>
    </w:p>
    <w:p w14:paraId="55EBEB64" w14:textId="52EE818D" w:rsidR="005A2B78" w:rsidRPr="004E3EC7" w:rsidRDefault="005A2B78" w:rsidP="000A43A7">
      <w:pPr>
        <w:ind w:left="1080"/>
        <w:jc w:val="thaiDistribute"/>
        <w:rPr>
          <w:rFonts w:ascii="Arial" w:eastAsia="Arial" w:hAnsi="Arial" w:cs="Arial"/>
          <w:color w:val="000000"/>
        </w:rPr>
      </w:pPr>
      <w:r w:rsidRPr="004E3EC7">
        <w:rPr>
          <w:rFonts w:ascii="Arial" w:eastAsia="Arial" w:hAnsi="Arial" w:cs="Arial"/>
          <w:color w:val="000000"/>
        </w:rPr>
        <w:t>The following gains</w:t>
      </w:r>
      <w:r w:rsidR="00D7732A" w:rsidRPr="004E3EC7">
        <w:rPr>
          <w:rFonts w:ascii="Arial" w:eastAsia="Arial" w:hAnsi="Arial" w:cs="Arial"/>
          <w:color w:val="000000"/>
        </w:rPr>
        <w:t xml:space="preserve"> </w:t>
      </w:r>
      <w:r w:rsidRPr="004E3EC7">
        <w:rPr>
          <w:rFonts w:ascii="Arial" w:eastAsia="Arial" w:hAnsi="Arial" w:cs="Arial"/>
          <w:color w:val="000000"/>
        </w:rPr>
        <w:t xml:space="preserve">(losses) were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in profit or loss and other comprehensive income during the year as follows:</w:t>
      </w:r>
    </w:p>
    <w:p w14:paraId="6C622D4F" w14:textId="0D712318" w:rsidR="005A2B78" w:rsidRPr="004E3EC7" w:rsidRDefault="005A2B78" w:rsidP="000A43A7">
      <w:pPr>
        <w:ind w:left="1080"/>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5A2B78" w:rsidRPr="004E3EC7" w14:paraId="4EF27F30" w14:textId="77777777" w:rsidTr="000A43A7">
        <w:tc>
          <w:tcPr>
            <w:tcW w:w="6163" w:type="dxa"/>
            <w:vAlign w:val="bottom"/>
          </w:tcPr>
          <w:p w14:paraId="0B60F8F2" w14:textId="77777777" w:rsidR="005A2B78" w:rsidRPr="004E3EC7" w:rsidRDefault="005A2B78" w:rsidP="000A43A7">
            <w:pPr>
              <w:ind w:left="1080"/>
              <w:jc w:val="thaiDistribute"/>
              <w:rPr>
                <w:rFonts w:ascii="Arial" w:eastAsia="Arial" w:hAnsi="Arial" w:cs="Arial"/>
                <w:color w:val="000000"/>
              </w:rPr>
            </w:pPr>
          </w:p>
        </w:tc>
        <w:tc>
          <w:tcPr>
            <w:tcW w:w="3402" w:type="dxa"/>
            <w:gridSpan w:val="2"/>
            <w:tcBorders>
              <w:top w:val="single" w:sz="4" w:space="0" w:color="auto"/>
              <w:bottom w:val="single" w:sz="4" w:space="0" w:color="auto"/>
            </w:tcBorders>
            <w:vAlign w:val="bottom"/>
          </w:tcPr>
          <w:p w14:paraId="28861778" w14:textId="77777777" w:rsidR="005A2B78" w:rsidRPr="004E3EC7" w:rsidRDefault="005A2B78" w:rsidP="00AC1B4E">
            <w:pPr>
              <w:pStyle w:val="a"/>
              <w:ind w:right="-72"/>
              <w:jc w:val="center"/>
              <w:rPr>
                <w:rFonts w:cs="Arial"/>
                <w:b/>
                <w:bCs/>
                <w:sz w:val="20"/>
                <w:szCs w:val="20"/>
              </w:rPr>
            </w:pPr>
            <w:r w:rsidRPr="004E3EC7">
              <w:rPr>
                <w:rFonts w:cs="Arial"/>
                <w:b/>
                <w:bCs/>
                <w:sz w:val="20"/>
                <w:szCs w:val="20"/>
              </w:rPr>
              <w:t>Consolidated</w:t>
            </w:r>
          </w:p>
          <w:p w14:paraId="223B1071" w14:textId="5088BB4B" w:rsidR="005A2B78" w:rsidRPr="004E3EC7" w:rsidRDefault="005A2B78" w:rsidP="00AC1B4E">
            <w:pPr>
              <w:pStyle w:val="a"/>
              <w:ind w:right="-72"/>
              <w:jc w:val="center"/>
              <w:rPr>
                <w:rFonts w:cs="Arial"/>
                <w:b/>
                <w:bCs/>
                <w:sz w:val="20"/>
                <w:szCs w:val="20"/>
              </w:rPr>
            </w:pPr>
            <w:r w:rsidRPr="004E3EC7">
              <w:rPr>
                <w:rFonts w:cs="Arial"/>
                <w:b/>
                <w:bCs/>
                <w:sz w:val="20"/>
                <w:szCs w:val="20"/>
              </w:rPr>
              <w:t>financial statements</w:t>
            </w:r>
          </w:p>
        </w:tc>
      </w:tr>
      <w:tr w:rsidR="00174071" w:rsidRPr="004E3EC7" w14:paraId="5E7540CE" w14:textId="77777777" w:rsidTr="000A43A7">
        <w:tc>
          <w:tcPr>
            <w:tcW w:w="6163" w:type="dxa"/>
            <w:vAlign w:val="bottom"/>
          </w:tcPr>
          <w:p w14:paraId="01B54E46" w14:textId="77777777" w:rsidR="00174071" w:rsidRPr="004E3EC7" w:rsidRDefault="00174071" w:rsidP="000A43A7">
            <w:pPr>
              <w:ind w:left="1080"/>
              <w:jc w:val="thaiDistribute"/>
              <w:rPr>
                <w:rFonts w:ascii="Arial" w:eastAsia="Arial" w:hAnsi="Arial" w:cs="Arial"/>
                <w:color w:val="000000"/>
              </w:rPr>
            </w:pPr>
          </w:p>
        </w:tc>
        <w:tc>
          <w:tcPr>
            <w:tcW w:w="1701" w:type="dxa"/>
            <w:tcBorders>
              <w:top w:val="single" w:sz="4" w:space="0" w:color="auto"/>
            </w:tcBorders>
            <w:vAlign w:val="bottom"/>
          </w:tcPr>
          <w:p w14:paraId="238878AC" w14:textId="41861276" w:rsidR="00174071" w:rsidRPr="004E3EC7" w:rsidRDefault="00106018" w:rsidP="00CF0068">
            <w:pPr>
              <w:ind w:right="-72"/>
              <w:jc w:val="right"/>
              <w:rPr>
                <w:rFonts w:ascii="Arial" w:hAnsi="Arial" w:cs="Arial"/>
                <w:b/>
                <w:bCs/>
                <w:lang w:val="en-GB"/>
              </w:rPr>
            </w:pPr>
            <w:r w:rsidRPr="00106018">
              <w:rPr>
                <w:rFonts w:ascii="Arial" w:hAnsi="Arial" w:cs="Arial"/>
                <w:b/>
                <w:bCs/>
                <w:lang w:val="en-GB"/>
              </w:rPr>
              <w:t>2023</w:t>
            </w:r>
          </w:p>
        </w:tc>
        <w:tc>
          <w:tcPr>
            <w:tcW w:w="1701" w:type="dxa"/>
            <w:tcBorders>
              <w:top w:val="single" w:sz="4" w:space="0" w:color="auto"/>
            </w:tcBorders>
            <w:vAlign w:val="bottom"/>
          </w:tcPr>
          <w:p w14:paraId="458A1C87" w14:textId="54519453" w:rsidR="00174071" w:rsidRPr="004E3EC7" w:rsidRDefault="00106018" w:rsidP="00CF0068">
            <w:pPr>
              <w:ind w:right="-72"/>
              <w:jc w:val="right"/>
              <w:rPr>
                <w:rFonts w:ascii="Arial" w:hAnsi="Arial" w:cs="Arial"/>
                <w:b/>
                <w:bCs/>
                <w:lang w:val="en-GB"/>
              </w:rPr>
            </w:pPr>
            <w:r w:rsidRPr="00106018">
              <w:rPr>
                <w:rFonts w:ascii="Arial" w:hAnsi="Arial" w:cs="Arial"/>
                <w:b/>
                <w:bCs/>
                <w:lang w:val="en-GB"/>
              </w:rPr>
              <w:t>2022</w:t>
            </w:r>
          </w:p>
        </w:tc>
      </w:tr>
      <w:tr w:rsidR="00174071" w:rsidRPr="004E3EC7" w14:paraId="68ED1F4B" w14:textId="77777777" w:rsidTr="000A43A7">
        <w:tc>
          <w:tcPr>
            <w:tcW w:w="6163" w:type="dxa"/>
            <w:vAlign w:val="bottom"/>
          </w:tcPr>
          <w:p w14:paraId="3AA764F0" w14:textId="77777777" w:rsidR="00174071" w:rsidRPr="004E3EC7" w:rsidRDefault="00174071" w:rsidP="000A43A7">
            <w:pPr>
              <w:ind w:left="1080"/>
              <w:jc w:val="thaiDistribute"/>
              <w:rPr>
                <w:rFonts w:ascii="Arial" w:eastAsia="Arial" w:hAnsi="Arial" w:cs="Arial"/>
                <w:color w:val="000000"/>
              </w:rPr>
            </w:pPr>
          </w:p>
        </w:tc>
        <w:tc>
          <w:tcPr>
            <w:tcW w:w="1701" w:type="dxa"/>
            <w:tcBorders>
              <w:bottom w:val="single" w:sz="4" w:space="0" w:color="auto"/>
            </w:tcBorders>
            <w:vAlign w:val="bottom"/>
          </w:tcPr>
          <w:p w14:paraId="42D82B3F" w14:textId="1B65B875" w:rsidR="00174071" w:rsidRPr="004E3EC7" w:rsidRDefault="00174071"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vAlign w:val="bottom"/>
          </w:tcPr>
          <w:p w14:paraId="79FFE47A" w14:textId="49C1D470" w:rsidR="00174071" w:rsidRPr="004E3EC7" w:rsidRDefault="00174071"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174071" w:rsidRPr="004E3EC7" w14:paraId="0967627E" w14:textId="77777777" w:rsidTr="000A43A7">
        <w:tc>
          <w:tcPr>
            <w:tcW w:w="6163" w:type="dxa"/>
          </w:tcPr>
          <w:p w14:paraId="6BD66D90" w14:textId="77777777" w:rsidR="00174071" w:rsidRPr="004E3EC7" w:rsidRDefault="00174071" w:rsidP="000A43A7">
            <w:pPr>
              <w:ind w:left="1080"/>
              <w:jc w:val="thaiDistribute"/>
              <w:rPr>
                <w:rFonts w:ascii="Arial" w:eastAsia="Arial" w:hAnsi="Arial" w:cs="Arial"/>
                <w:color w:val="000000"/>
              </w:rPr>
            </w:pPr>
          </w:p>
        </w:tc>
        <w:tc>
          <w:tcPr>
            <w:tcW w:w="1701" w:type="dxa"/>
            <w:tcBorders>
              <w:top w:val="single" w:sz="4" w:space="0" w:color="auto"/>
            </w:tcBorders>
            <w:shd w:val="clear" w:color="auto" w:fill="FAFAFA"/>
          </w:tcPr>
          <w:p w14:paraId="1C362E0B" w14:textId="77777777" w:rsidR="00174071" w:rsidRPr="003E3A87" w:rsidRDefault="00174071" w:rsidP="00CF0068">
            <w:pPr>
              <w:ind w:right="-72"/>
              <w:jc w:val="right"/>
              <w:rPr>
                <w:rFonts w:ascii="Arial" w:eastAsia="Arial" w:hAnsi="Arial" w:cs="Arial"/>
                <w:color w:val="000000"/>
              </w:rPr>
            </w:pPr>
          </w:p>
        </w:tc>
        <w:tc>
          <w:tcPr>
            <w:tcW w:w="1701" w:type="dxa"/>
            <w:tcBorders>
              <w:top w:val="single" w:sz="4" w:space="0" w:color="auto"/>
            </w:tcBorders>
            <w:shd w:val="clear" w:color="auto" w:fill="auto"/>
          </w:tcPr>
          <w:p w14:paraId="659111DE" w14:textId="77777777" w:rsidR="00174071" w:rsidRPr="004E3EC7" w:rsidRDefault="00174071" w:rsidP="00CF0068">
            <w:pPr>
              <w:ind w:right="-72"/>
              <w:jc w:val="right"/>
              <w:rPr>
                <w:rFonts w:ascii="Arial" w:eastAsia="Arial" w:hAnsi="Arial" w:cs="Arial"/>
                <w:color w:val="000000"/>
              </w:rPr>
            </w:pPr>
          </w:p>
        </w:tc>
      </w:tr>
      <w:tr w:rsidR="003E3A87" w:rsidRPr="004E3EC7" w14:paraId="4C07BFE0" w14:textId="77777777" w:rsidTr="000A43A7">
        <w:tc>
          <w:tcPr>
            <w:tcW w:w="6163" w:type="dxa"/>
            <w:vAlign w:val="bottom"/>
          </w:tcPr>
          <w:p w14:paraId="7C5E1773" w14:textId="7B8D8F50" w:rsidR="003E3A87" w:rsidRPr="00AA7981" w:rsidRDefault="003E3A87" w:rsidP="000A43A7">
            <w:pPr>
              <w:ind w:left="1080"/>
              <w:jc w:val="thaiDistribute"/>
              <w:rPr>
                <w:rFonts w:ascii="Arial" w:eastAsia="Arial" w:hAnsi="Arial" w:cs="Arial"/>
                <w:color w:val="000000"/>
                <w:spacing w:val="-6"/>
              </w:rPr>
            </w:pPr>
            <w:r w:rsidRPr="00AA7981">
              <w:rPr>
                <w:rFonts w:ascii="Arial" w:hAnsi="Arial" w:cs="Arial"/>
                <w:spacing w:val="-6"/>
                <w:lang w:val="en-GB"/>
              </w:rPr>
              <w:t xml:space="preserve">Gains (losses) recognised in other comprehensive income </w:t>
            </w:r>
          </w:p>
        </w:tc>
        <w:tc>
          <w:tcPr>
            <w:tcW w:w="1701" w:type="dxa"/>
            <w:shd w:val="clear" w:color="auto" w:fill="FAFAFA"/>
            <w:vAlign w:val="bottom"/>
          </w:tcPr>
          <w:p w14:paraId="40B68B4B" w14:textId="236FC140" w:rsidR="003E3A87" w:rsidRPr="003E3A87" w:rsidRDefault="003E3A87" w:rsidP="003E3A87">
            <w:pPr>
              <w:ind w:right="-72"/>
              <w:jc w:val="right"/>
              <w:rPr>
                <w:rFonts w:ascii="Arial" w:eastAsia="Arial" w:hAnsi="Arial" w:cs="Arial"/>
                <w:color w:val="000000"/>
              </w:rPr>
            </w:pPr>
            <w:r w:rsidRPr="003E3A87">
              <w:rPr>
                <w:rFonts w:ascii="Arial" w:hAnsi="Arial" w:cs="Arial"/>
                <w:color w:val="000000" w:themeColor="text1"/>
                <w:lang w:val="en-GB"/>
              </w:rPr>
              <w:t>(64,3</w:t>
            </w:r>
            <w:r w:rsidR="002012B8">
              <w:rPr>
                <w:rFonts w:ascii="Arial" w:hAnsi="Arial" w:cs="Arial"/>
                <w:color w:val="000000" w:themeColor="text1"/>
                <w:lang w:val="en-GB"/>
              </w:rPr>
              <w:t>71</w:t>
            </w:r>
            <w:r w:rsidRPr="003E3A87">
              <w:rPr>
                <w:rFonts w:ascii="Arial" w:hAnsi="Arial" w:cs="Arial"/>
                <w:color w:val="000000" w:themeColor="text1"/>
                <w:lang w:val="en-GB"/>
              </w:rPr>
              <w:t>)</w:t>
            </w:r>
          </w:p>
        </w:tc>
        <w:tc>
          <w:tcPr>
            <w:tcW w:w="1701" w:type="dxa"/>
            <w:shd w:val="clear" w:color="auto" w:fill="auto"/>
            <w:vAlign w:val="bottom"/>
          </w:tcPr>
          <w:p w14:paraId="360A811B" w14:textId="0FE01A1A" w:rsidR="003E3A87" w:rsidRPr="004E3EC7" w:rsidRDefault="003E3A87" w:rsidP="003E3A87">
            <w:pPr>
              <w:ind w:right="-72"/>
              <w:jc w:val="right"/>
              <w:rPr>
                <w:rFonts w:ascii="Arial" w:eastAsia="Arial" w:hAnsi="Arial" w:cs="Arial"/>
                <w:color w:val="000000"/>
              </w:rPr>
            </w:pPr>
            <w:r w:rsidRPr="004E3EC7">
              <w:rPr>
                <w:rFonts w:ascii="Arial" w:eastAsia="Arial" w:hAnsi="Arial" w:cs="Arial"/>
                <w:color w:val="000000"/>
              </w:rPr>
              <w:t>(</w:t>
            </w:r>
            <w:r w:rsidRPr="00106018">
              <w:rPr>
                <w:rFonts w:ascii="Arial" w:eastAsia="Arial" w:hAnsi="Arial" w:cs="Arial"/>
                <w:color w:val="000000"/>
                <w:lang w:val="en-GB"/>
              </w:rPr>
              <w:t>225</w:t>
            </w:r>
            <w:r w:rsidRPr="004E3EC7">
              <w:rPr>
                <w:rFonts w:ascii="Arial" w:eastAsia="Arial" w:hAnsi="Arial" w:cs="Arial"/>
                <w:color w:val="000000"/>
              </w:rPr>
              <w:t>,</w:t>
            </w:r>
            <w:r w:rsidRPr="00106018">
              <w:rPr>
                <w:rFonts w:ascii="Arial" w:eastAsia="Arial" w:hAnsi="Arial" w:cs="Arial"/>
                <w:color w:val="000000"/>
                <w:lang w:val="en-GB"/>
              </w:rPr>
              <w:t>355</w:t>
            </w:r>
            <w:r w:rsidRPr="004E3EC7">
              <w:rPr>
                <w:rFonts w:ascii="Arial" w:eastAsia="Arial" w:hAnsi="Arial" w:cs="Arial"/>
                <w:color w:val="000000"/>
              </w:rPr>
              <w:t>)</w:t>
            </w:r>
          </w:p>
        </w:tc>
      </w:tr>
      <w:tr w:rsidR="003E3A87" w:rsidRPr="004E3EC7" w14:paraId="6F896525" w14:textId="77777777" w:rsidTr="000A43A7">
        <w:tc>
          <w:tcPr>
            <w:tcW w:w="6163" w:type="dxa"/>
            <w:vAlign w:val="bottom"/>
          </w:tcPr>
          <w:p w14:paraId="563F3913" w14:textId="77777777" w:rsidR="00AA7981" w:rsidRDefault="003E3A87" w:rsidP="000A43A7">
            <w:pPr>
              <w:ind w:left="1080"/>
              <w:jc w:val="thaiDistribute"/>
              <w:rPr>
                <w:rFonts w:ascii="Arial" w:eastAsia="Arial" w:hAnsi="Arial" w:cs="Arial"/>
                <w:color w:val="000000"/>
                <w:spacing w:val="-6"/>
              </w:rPr>
            </w:pPr>
            <w:r w:rsidRPr="00AA7981">
              <w:rPr>
                <w:rFonts w:ascii="Arial" w:eastAsia="Arial" w:hAnsi="Arial" w:cs="Arial"/>
                <w:color w:val="000000"/>
                <w:spacing w:val="-6"/>
              </w:rPr>
              <w:t xml:space="preserve">Gains (losses) reclassified from other </w:t>
            </w:r>
            <w:proofErr w:type="gramStart"/>
            <w:r w:rsidRPr="00AA7981">
              <w:rPr>
                <w:rFonts w:ascii="Arial" w:eastAsia="Arial" w:hAnsi="Arial" w:cs="Arial"/>
                <w:color w:val="000000"/>
                <w:spacing w:val="-6"/>
              </w:rPr>
              <w:t>comprehensive</w:t>
            </w:r>
            <w:proofErr w:type="gramEnd"/>
          </w:p>
          <w:p w14:paraId="38D098C5" w14:textId="77777777" w:rsidR="00AA7981" w:rsidRDefault="00AA7981" w:rsidP="000A43A7">
            <w:pPr>
              <w:ind w:left="1080"/>
              <w:jc w:val="thaiDistribute"/>
              <w:rPr>
                <w:rFonts w:ascii="Arial" w:eastAsia="Arial" w:hAnsi="Arial" w:cs="Arial"/>
                <w:color w:val="000000"/>
                <w:spacing w:val="-6"/>
              </w:rPr>
            </w:pPr>
            <w:r>
              <w:rPr>
                <w:rFonts w:ascii="Arial" w:eastAsia="Arial" w:hAnsi="Arial" w:cs="Arial"/>
                <w:color w:val="000000"/>
                <w:spacing w:val="-6"/>
              </w:rPr>
              <w:t xml:space="preserve">  </w:t>
            </w:r>
            <w:r w:rsidR="003E3A87" w:rsidRPr="00AA7981">
              <w:rPr>
                <w:rFonts w:ascii="Arial" w:eastAsia="Arial" w:hAnsi="Arial" w:cs="Arial"/>
                <w:color w:val="000000"/>
                <w:spacing w:val="-6"/>
              </w:rPr>
              <w:t xml:space="preserve"> </w:t>
            </w:r>
            <w:r w:rsidRPr="00AA7981">
              <w:rPr>
                <w:rFonts w:ascii="Arial" w:eastAsia="Arial" w:hAnsi="Arial" w:cs="Arial"/>
                <w:color w:val="000000"/>
                <w:spacing w:val="-6"/>
              </w:rPr>
              <w:t>I</w:t>
            </w:r>
            <w:r w:rsidR="003E3A87" w:rsidRPr="00AA7981">
              <w:rPr>
                <w:rFonts w:ascii="Arial" w:eastAsia="Arial" w:hAnsi="Arial" w:cs="Arial"/>
                <w:color w:val="000000"/>
                <w:spacing w:val="-6"/>
              </w:rPr>
              <w:t>ncome</w:t>
            </w:r>
            <w:r>
              <w:rPr>
                <w:rFonts w:ascii="Arial" w:eastAsia="Arial" w:hAnsi="Arial" w:cs="Arial"/>
                <w:color w:val="000000"/>
                <w:spacing w:val="-6"/>
              </w:rPr>
              <w:t xml:space="preserve"> </w:t>
            </w:r>
            <w:r w:rsidR="003E3A87" w:rsidRPr="00AA7981">
              <w:rPr>
                <w:rFonts w:ascii="Arial" w:eastAsia="Arial" w:hAnsi="Arial" w:cs="Arial"/>
                <w:color w:val="000000"/>
                <w:spacing w:val="-6"/>
              </w:rPr>
              <w:t xml:space="preserve">to profit or loss on the sale of investments </w:t>
            </w:r>
          </w:p>
          <w:p w14:paraId="4A4DA141" w14:textId="43452CF3" w:rsidR="003E3A87" w:rsidRPr="00AA7981" w:rsidRDefault="00AA7981" w:rsidP="00AA7981">
            <w:pPr>
              <w:ind w:left="1080"/>
              <w:jc w:val="thaiDistribute"/>
              <w:rPr>
                <w:rFonts w:ascii="Arial" w:eastAsia="Arial" w:hAnsi="Arial" w:cs="Arial"/>
                <w:color w:val="000000"/>
                <w:spacing w:val="-6"/>
              </w:rPr>
            </w:pPr>
            <w:r>
              <w:rPr>
                <w:rFonts w:ascii="Arial" w:eastAsia="Arial" w:hAnsi="Arial" w:cs="Arial"/>
                <w:color w:val="000000"/>
                <w:spacing w:val="-6"/>
              </w:rPr>
              <w:t xml:space="preserve">   </w:t>
            </w:r>
            <w:r w:rsidR="003E3A87" w:rsidRPr="00AA7981">
              <w:rPr>
                <w:rFonts w:ascii="Arial" w:eastAsia="Arial" w:hAnsi="Arial" w:cs="Arial"/>
                <w:color w:val="000000"/>
                <w:spacing w:val="-6"/>
              </w:rPr>
              <w:t>at FVOCI in OCI to other gain (losses)</w:t>
            </w:r>
          </w:p>
        </w:tc>
        <w:tc>
          <w:tcPr>
            <w:tcW w:w="1701" w:type="dxa"/>
            <w:shd w:val="clear" w:color="auto" w:fill="FAFAFA"/>
            <w:vAlign w:val="bottom"/>
          </w:tcPr>
          <w:p w14:paraId="1F302158" w14:textId="318D3F2D" w:rsidR="003E3A87" w:rsidRPr="003E3A87" w:rsidRDefault="00A302CC" w:rsidP="003E3A87">
            <w:pPr>
              <w:ind w:right="-72"/>
              <w:jc w:val="right"/>
              <w:rPr>
                <w:rFonts w:ascii="Arial" w:eastAsia="Arial" w:hAnsi="Arial" w:cs="Arial"/>
                <w:color w:val="000000"/>
              </w:rPr>
            </w:pPr>
            <w:r>
              <w:rPr>
                <w:rFonts w:ascii="Arial" w:hAnsi="Arial" w:cs="Arial"/>
                <w:color w:val="000000" w:themeColor="text1"/>
                <w:lang w:val="en-GB"/>
              </w:rPr>
              <w:t>7</w:t>
            </w:r>
            <w:r w:rsidR="003E3A87" w:rsidRPr="003E3A87">
              <w:rPr>
                <w:rFonts w:ascii="Arial" w:hAnsi="Arial" w:cs="Arial"/>
                <w:color w:val="000000" w:themeColor="text1"/>
                <w:lang w:val="en-GB"/>
              </w:rPr>
              <w:t>,</w:t>
            </w:r>
            <w:r>
              <w:rPr>
                <w:rFonts w:ascii="Arial" w:hAnsi="Arial" w:cs="Arial"/>
                <w:color w:val="000000" w:themeColor="text1"/>
                <w:lang w:val="en-GB"/>
              </w:rPr>
              <w:t>062</w:t>
            </w:r>
          </w:p>
        </w:tc>
        <w:tc>
          <w:tcPr>
            <w:tcW w:w="1701" w:type="dxa"/>
            <w:shd w:val="clear" w:color="auto" w:fill="auto"/>
            <w:vAlign w:val="bottom"/>
          </w:tcPr>
          <w:p w14:paraId="2356011C" w14:textId="77777777" w:rsidR="003E3A87" w:rsidRPr="00CC7BD9" w:rsidRDefault="003E3A87" w:rsidP="003E3A87">
            <w:pPr>
              <w:ind w:right="-72"/>
              <w:jc w:val="right"/>
              <w:rPr>
                <w:rFonts w:ascii="Arial" w:eastAsia="Arial" w:hAnsi="Arial" w:cs="Arial"/>
                <w:color w:val="000000"/>
              </w:rPr>
            </w:pPr>
          </w:p>
          <w:p w14:paraId="147BE192" w14:textId="35754259" w:rsidR="003E3A87" w:rsidRPr="00CC7BD9" w:rsidRDefault="003E3A87" w:rsidP="003E3A87">
            <w:pPr>
              <w:ind w:right="-72"/>
              <w:jc w:val="right"/>
              <w:rPr>
                <w:rFonts w:ascii="Arial" w:eastAsia="Arial" w:hAnsi="Arial" w:cs="Arial"/>
                <w:color w:val="000000"/>
              </w:rPr>
            </w:pPr>
            <w:r w:rsidRPr="00106018">
              <w:rPr>
                <w:rFonts w:ascii="Arial" w:eastAsia="Arial" w:hAnsi="Arial" w:cs="Arial"/>
                <w:color w:val="000000"/>
                <w:lang w:val="en-GB"/>
              </w:rPr>
              <w:t>155</w:t>
            </w:r>
            <w:r w:rsidRPr="00CC7BD9">
              <w:rPr>
                <w:rFonts w:ascii="Arial" w:eastAsia="Arial" w:hAnsi="Arial" w:cs="Arial"/>
                <w:color w:val="000000"/>
              </w:rPr>
              <w:t>,</w:t>
            </w:r>
            <w:r w:rsidRPr="00106018">
              <w:rPr>
                <w:rFonts w:ascii="Arial" w:eastAsia="Arial" w:hAnsi="Arial" w:cs="Arial"/>
                <w:color w:val="000000"/>
                <w:lang w:val="en-GB"/>
              </w:rPr>
              <w:t>579</w:t>
            </w:r>
          </w:p>
        </w:tc>
      </w:tr>
      <w:tr w:rsidR="003E3A87" w:rsidRPr="004E3EC7" w14:paraId="7BB9D5B1" w14:textId="77777777" w:rsidTr="000A43A7">
        <w:tc>
          <w:tcPr>
            <w:tcW w:w="6163" w:type="dxa"/>
            <w:vAlign w:val="bottom"/>
          </w:tcPr>
          <w:p w14:paraId="009BAA71" w14:textId="77777777" w:rsidR="00AA7981" w:rsidRDefault="003E3A87" w:rsidP="000A43A7">
            <w:pPr>
              <w:ind w:left="1080"/>
              <w:jc w:val="thaiDistribute"/>
              <w:rPr>
                <w:rFonts w:ascii="Arial" w:hAnsi="Arial" w:cs="Arial"/>
                <w:spacing w:val="-6"/>
                <w:lang w:val="en-GB"/>
              </w:rPr>
            </w:pPr>
            <w:r w:rsidRPr="00AA7981">
              <w:rPr>
                <w:rFonts w:ascii="Arial" w:hAnsi="Arial" w:cs="Arial"/>
                <w:spacing w:val="-6"/>
                <w:lang w:val="en-GB"/>
              </w:rPr>
              <w:t>Interest income from debt investments at FVOCI</w:t>
            </w:r>
          </w:p>
          <w:p w14:paraId="0B6060DF" w14:textId="7549D878" w:rsidR="003E3A87" w:rsidRPr="00AA7981" w:rsidRDefault="00AA7981" w:rsidP="00AA7981">
            <w:pPr>
              <w:ind w:left="1080"/>
              <w:jc w:val="thaiDistribute"/>
              <w:rPr>
                <w:rFonts w:ascii="Arial" w:eastAsia="Arial" w:hAnsi="Arial" w:cs="Arial"/>
                <w:color w:val="000000"/>
                <w:spacing w:val="-6"/>
              </w:rPr>
            </w:pPr>
            <w:r>
              <w:rPr>
                <w:rFonts w:ascii="Arial" w:hAnsi="Arial" w:cs="Arial"/>
                <w:spacing w:val="-6"/>
                <w:lang w:val="en-GB"/>
              </w:rPr>
              <w:t xml:space="preserve">  </w:t>
            </w:r>
            <w:r w:rsidR="003E3A87" w:rsidRPr="00AA7981">
              <w:rPr>
                <w:rFonts w:ascii="Arial" w:hAnsi="Arial" w:cs="Arial"/>
                <w:spacing w:val="-6"/>
                <w:lang w:val="en-GB"/>
              </w:rPr>
              <w:t xml:space="preserve"> recognised in profit or loss</w:t>
            </w:r>
          </w:p>
        </w:tc>
        <w:tc>
          <w:tcPr>
            <w:tcW w:w="1701" w:type="dxa"/>
            <w:shd w:val="clear" w:color="auto" w:fill="FAFAFA"/>
            <w:vAlign w:val="bottom"/>
          </w:tcPr>
          <w:p w14:paraId="0B71084E" w14:textId="56F3997B" w:rsidR="003E3A87" w:rsidRPr="003E3A87" w:rsidRDefault="003E3A87" w:rsidP="003E3A87">
            <w:pPr>
              <w:ind w:right="-72"/>
              <w:jc w:val="right"/>
              <w:rPr>
                <w:rFonts w:ascii="Arial" w:eastAsia="Arial" w:hAnsi="Arial" w:cs="Arial"/>
                <w:color w:val="000000"/>
              </w:rPr>
            </w:pPr>
            <w:r w:rsidRPr="003E3A87">
              <w:rPr>
                <w:rFonts w:ascii="Arial" w:hAnsi="Arial" w:cs="Arial"/>
                <w:color w:val="000000" w:themeColor="text1"/>
                <w:lang w:val="en-GB"/>
              </w:rPr>
              <w:t>99,199</w:t>
            </w:r>
          </w:p>
        </w:tc>
        <w:tc>
          <w:tcPr>
            <w:tcW w:w="1701" w:type="dxa"/>
            <w:shd w:val="clear" w:color="auto" w:fill="auto"/>
            <w:vAlign w:val="bottom"/>
          </w:tcPr>
          <w:p w14:paraId="0A586225" w14:textId="6E7F2C7E" w:rsidR="003E3A87" w:rsidRPr="00CC7BD9" w:rsidRDefault="003E3A87" w:rsidP="003E3A87">
            <w:pPr>
              <w:ind w:right="-72"/>
              <w:jc w:val="right"/>
              <w:rPr>
                <w:rFonts w:ascii="Arial" w:eastAsia="Arial" w:hAnsi="Arial" w:cs="Arial"/>
                <w:color w:val="000000"/>
              </w:rPr>
            </w:pPr>
            <w:r w:rsidRPr="00106018">
              <w:rPr>
                <w:rFonts w:ascii="Arial" w:eastAsia="Arial" w:hAnsi="Arial" w:cs="Arial"/>
                <w:color w:val="000000"/>
                <w:lang w:val="en-GB"/>
              </w:rPr>
              <w:t>63</w:t>
            </w:r>
            <w:r w:rsidRPr="00CC7BD9">
              <w:rPr>
                <w:rFonts w:ascii="Arial" w:eastAsia="Arial" w:hAnsi="Arial" w:cs="Arial"/>
                <w:color w:val="000000"/>
              </w:rPr>
              <w:t>,</w:t>
            </w:r>
            <w:r w:rsidRPr="00106018">
              <w:rPr>
                <w:rFonts w:ascii="Arial" w:eastAsia="Arial" w:hAnsi="Arial" w:cs="Arial"/>
                <w:color w:val="000000"/>
                <w:lang w:val="en-GB"/>
              </w:rPr>
              <w:t>348</w:t>
            </w:r>
          </w:p>
        </w:tc>
      </w:tr>
      <w:tr w:rsidR="003E3A87" w:rsidRPr="004E3EC7" w14:paraId="2EEE619A" w14:textId="77777777" w:rsidTr="000A43A7">
        <w:tc>
          <w:tcPr>
            <w:tcW w:w="6163" w:type="dxa"/>
            <w:vAlign w:val="bottom"/>
          </w:tcPr>
          <w:p w14:paraId="15C77A8B" w14:textId="77777777" w:rsidR="003E3A87" w:rsidRPr="00AA7981" w:rsidRDefault="003E3A87" w:rsidP="000A43A7">
            <w:pPr>
              <w:ind w:left="1080"/>
              <w:jc w:val="thaiDistribute"/>
              <w:rPr>
                <w:rFonts w:ascii="Arial" w:hAnsi="Arial" w:cs="Arial"/>
                <w:spacing w:val="-6"/>
                <w:lang w:val="en-GB"/>
              </w:rPr>
            </w:pPr>
            <w:r w:rsidRPr="00AA7981">
              <w:rPr>
                <w:rFonts w:ascii="Arial" w:hAnsi="Arial" w:cs="Arial"/>
                <w:spacing w:val="-6"/>
                <w:lang w:val="en-GB"/>
              </w:rPr>
              <w:t xml:space="preserve">Dividends from equity investments at FVOCI recognised in </w:t>
            </w:r>
          </w:p>
          <w:p w14:paraId="0D1F456A" w14:textId="6827C776" w:rsidR="003E3A87" w:rsidRPr="00AA7981" w:rsidRDefault="003E3A87" w:rsidP="000A43A7">
            <w:pPr>
              <w:ind w:left="1080"/>
              <w:jc w:val="thaiDistribute"/>
              <w:rPr>
                <w:rFonts w:ascii="Arial" w:hAnsi="Arial" w:cs="Arial"/>
                <w:spacing w:val="-6"/>
                <w:lang w:val="en-GB"/>
              </w:rPr>
            </w:pPr>
            <w:r w:rsidRPr="00AA7981">
              <w:rPr>
                <w:rFonts w:ascii="Arial" w:hAnsi="Arial" w:cs="Arial"/>
                <w:spacing w:val="-6"/>
                <w:lang w:val="en-GB"/>
              </w:rPr>
              <w:t xml:space="preserve">   profit or loss</w:t>
            </w:r>
          </w:p>
        </w:tc>
        <w:tc>
          <w:tcPr>
            <w:tcW w:w="1701" w:type="dxa"/>
            <w:shd w:val="clear" w:color="auto" w:fill="FAFAFA"/>
            <w:vAlign w:val="bottom"/>
          </w:tcPr>
          <w:p w14:paraId="03B6BA65" w14:textId="5A53E6E3" w:rsidR="003E3A87" w:rsidRPr="003E3A87" w:rsidRDefault="003E3A87" w:rsidP="003E3A87">
            <w:pPr>
              <w:ind w:right="-72"/>
              <w:jc w:val="right"/>
              <w:rPr>
                <w:rFonts w:ascii="Arial" w:eastAsia="Arial" w:hAnsi="Arial" w:cs="Arial"/>
                <w:color w:val="000000"/>
              </w:rPr>
            </w:pPr>
            <w:r w:rsidRPr="003E3A87">
              <w:rPr>
                <w:rFonts w:ascii="Arial" w:hAnsi="Arial" w:cs="Arial"/>
                <w:color w:val="000000" w:themeColor="text1"/>
                <w:lang w:val="en-GB"/>
              </w:rPr>
              <w:t>157</w:t>
            </w:r>
          </w:p>
        </w:tc>
        <w:tc>
          <w:tcPr>
            <w:tcW w:w="1701" w:type="dxa"/>
            <w:shd w:val="clear" w:color="auto" w:fill="auto"/>
            <w:vAlign w:val="bottom"/>
          </w:tcPr>
          <w:p w14:paraId="1419701A" w14:textId="1FDAC7A6" w:rsidR="003E3A87" w:rsidRPr="00CC7BD9" w:rsidRDefault="003E3A87" w:rsidP="003E3A87">
            <w:pPr>
              <w:ind w:right="-72"/>
              <w:jc w:val="right"/>
              <w:rPr>
                <w:rFonts w:ascii="Arial" w:hAnsi="Arial" w:cs="Arial"/>
                <w:lang w:val="en-GB"/>
              </w:rPr>
            </w:pPr>
            <w:r w:rsidRPr="00106018">
              <w:rPr>
                <w:rFonts w:ascii="Arial" w:eastAsia="Arial" w:hAnsi="Arial" w:cs="Arial"/>
                <w:color w:val="000000"/>
                <w:lang w:val="en-GB"/>
              </w:rPr>
              <w:t>6</w:t>
            </w:r>
            <w:r w:rsidRPr="00CC7BD9">
              <w:rPr>
                <w:rFonts w:ascii="Arial" w:eastAsia="Arial" w:hAnsi="Arial" w:cs="Arial"/>
                <w:color w:val="000000"/>
              </w:rPr>
              <w:t>,</w:t>
            </w:r>
            <w:r w:rsidRPr="00106018">
              <w:rPr>
                <w:rFonts w:ascii="Arial" w:eastAsia="Arial" w:hAnsi="Arial" w:cs="Arial"/>
                <w:color w:val="000000"/>
                <w:lang w:val="en-GB"/>
              </w:rPr>
              <w:t>979</w:t>
            </w:r>
          </w:p>
        </w:tc>
      </w:tr>
      <w:tr w:rsidR="003E3A87" w:rsidRPr="004E3EC7" w14:paraId="580F6D79" w14:textId="77777777" w:rsidTr="000A43A7">
        <w:tc>
          <w:tcPr>
            <w:tcW w:w="6163" w:type="dxa"/>
            <w:vAlign w:val="bottom"/>
          </w:tcPr>
          <w:p w14:paraId="00EE98C1" w14:textId="77777777" w:rsidR="003E3A87" w:rsidRPr="00AA7981" w:rsidRDefault="003E3A87" w:rsidP="000A43A7">
            <w:pPr>
              <w:ind w:left="1080"/>
              <w:jc w:val="thaiDistribute"/>
              <w:rPr>
                <w:rFonts w:ascii="Arial" w:hAnsi="Arial" w:cstheme="minorBidi"/>
                <w:spacing w:val="-6"/>
                <w:lang w:val="en-GB"/>
              </w:rPr>
            </w:pPr>
            <w:r w:rsidRPr="00AA7981">
              <w:rPr>
                <w:rFonts w:ascii="Arial" w:hAnsi="Arial" w:cs="Arial"/>
                <w:spacing w:val="-6"/>
                <w:lang w:val="en-GB"/>
              </w:rPr>
              <w:t xml:space="preserve">Expected credit losses for debt and equity investments at </w:t>
            </w:r>
          </w:p>
          <w:p w14:paraId="52695BEC" w14:textId="5B2B5ABF" w:rsidR="003E3A87" w:rsidRPr="00AA7981" w:rsidRDefault="003E3A87" w:rsidP="000A43A7">
            <w:pPr>
              <w:ind w:left="1080"/>
              <w:jc w:val="thaiDistribute"/>
              <w:rPr>
                <w:rFonts w:ascii="Arial" w:hAnsi="Arial" w:cs="Arial"/>
                <w:spacing w:val="-6"/>
                <w:lang w:val="en-GB"/>
              </w:rPr>
            </w:pPr>
            <w:r w:rsidRPr="00AA7981">
              <w:rPr>
                <w:rFonts w:ascii="Arial" w:eastAsia="Arial" w:hAnsi="Arial" w:cs="Arial"/>
                <w:color w:val="000000"/>
                <w:spacing w:val="-6"/>
              </w:rPr>
              <w:t xml:space="preserve">   </w:t>
            </w:r>
            <w:r w:rsidRPr="00AA7981">
              <w:rPr>
                <w:rFonts w:ascii="Arial" w:hAnsi="Arial" w:cs="Arial"/>
                <w:spacing w:val="-6"/>
                <w:lang w:val="en-GB"/>
              </w:rPr>
              <w:t>FVOCI recognised in profit or loss (Note 5.2.2)</w:t>
            </w:r>
          </w:p>
        </w:tc>
        <w:tc>
          <w:tcPr>
            <w:tcW w:w="1701" w:type="dxa"/>
            <w:shd w:val="clear" w:color="auto" w:fill="FAFAFA"/>
            <w:vAlign w:val="bottom"/>
          </w:tcPr>
          <w:p w14:paraId="2EF83D10" w14:textId="5FCD7F2F" w:rsidR="003E3A87" w:rsidRPr="003E3A87" w:rsidRDefault="003E3A87" w:rsidP="003E3A87">
            <w:pPr>
              <w:ind w:right="-72"/>
              <w:jc w:val="right"/>
              <w:rPr>
                <w:rFonts w:ascii="Arial" w:eastAsia="Arial" w:hAnsi="Arial" w:cs="Arial"/>
                <w:color w:val="000000"/>
              </w:rPr>
            </w:pPr>
            <w:r w:rsidRPr="003E3A87">
              <w:rPr>
                <w:rFonts w:ascii="Arial" w:hAnsi="Arial" w:cs="Arial"/>
                <w:color w:val="000000" w:themeColor="text1"/>
                <w:lang w:val="en-GB"/>
              </w:rPr>
              <w:t>(274)</w:t>
            </w:r>
          </w:p>
        </w:tc>
        <w:tc>
          <w:tcPr>
            <w:tcW w:w="1701" w:type="dxa"/>
            <w:shd w:val="clear" w:color="auto" w:fill="auto"/>
            <w:vAlign w:val="bottom"/>
          </w:tcPr>
          <w:p w14:paraId="044B4E81" w14:textId="2729F81C" w:rsidR="003E3A87" w:rsidRPr="00CC7BD9" w:rsidRDefault="003E3A87" w:rsidP="003E3A87">
            <w:pPr>
              <w:ind w:right="-72"/>
              <w:jc w:val="right"/>
              <w:rPr>
                <w:rFonts w:ascii="Arial" w:hAnsi="Arial" w:cs="Arial"/>
                <w:lang w:val="en-GB"/>
              </w:rPr>
            </w:pPr>
            <w:r w:rsidRPr="00106018">
              <w:rPr>
                <w:rFonts w:ascii="Arial" w:eastAsia="Arial" w:hAnsi="Arial" w:cs="Arial"/>
                <w:color w:val="000000"/>
                <w:lang w:val="en-GB"/>
              </w:rPr>
              <w:t>1</w:t>
            </w:r>
            <w:r w:rsidRPr="00CC7BD9">
              <w:rPr>
                <w:rFonts w:ascii="Arial" w:eastAsia="Arial" w:hAnsi="Arial" w:cs="Arial"/>
                <w:color w:val="000000"/>
              </w:rPr>
              <w:t>,</w:t>
            </w:r>
            <w:r w:rsidRPr="00106018">
              <w:rPr>
                <w:rFonts w:ascii="Arial" w:eastAsia="Arial" w:hAnsi="Arial" w:cs="Arial"/>
                <w:color w:val="000000"/>
                <w:lang w:val="en-GB"/>
              </w:rPr>
              <w:t>378</w:t>
            </w:r>
          </w:p>
        </w:tc>
      </w:tr>
    </w:tbl>
    <w:p w14:paraId="485BF8B4" w14:textId="77777777" w:rsidR="005A2B78" w:rsidRPr="004E3EC7" w:rsidRDefault="005A2B78" w:rsidP="00AA7981">
      <w:pPr>
        <w:ind w:left="1080"/>
        <w:jc w:val="thaiDistribute"/>
        <w:rPr>
          <w:rFonts w:ascii="Arial" w:eastAsia="Arial" w:hAnsi="Arial" w:cs="Arial"/>
          <w:color w:val="000000"/>
        </w:rPr>
      </w:pPr>
    </w:p>
    <w:p w14:paraId="62DF778C" w14:textId="77777777" w:rsidR="005A2B78" w:rsidRPr="004E3EC7" w:rsidRDefault="005A2B78" w:rsidP="00AA7981">
      <w:pPr>
        <w:ind w:left="1080"/>
        <w:jc w:val="thaiDistribute"/>
        <w:rPr>
          <w:rFonts w:ascii="Arial" w:eastAsia="Arial" w:hAnsi="Arial" w:cs="Arial"/>
          <w:i/>
          <w:iCs/>
          <w:color w:val="CF4A02"/>
        </w:rPr>
      </w:pPr>
      <w:r w:rsidRPr="004E3EC7">
        <w:rPr>
          <w:rFonts w:ascii="Arial" w:eastAsia="Arial" w:hAnsi="Arial" w:cs="Arial"/>
          <w:i/>
          <w:iCs/>
          <w:color w:val="CF4A02"/>
        </w:rPr>
        <w:t>Significant acquisitions and disposals during the year</w:t>
      </w:r>
    </w:p>
    <w:p w14:paraId="31FA19D1" w14:textId="77777777" w:rsidR="005A2B78" w:rsidRPr="004E3EC7" w:rsidRDefault="005A2B78" w:rsidP="00AA7981">
      <w:pPr>
        <w:ind w:left="1080"/>
        <w:jc w:val="thaiDistribute"/>
        <w:rPr>
          <w:rFonts w:ascii="Arial" w:eastAsia="Arial" w:hAnsi="Arial" w:cs="Arial"/>
          <w:color w:val="000000"/>
        </w:rPr>
      </w:pPr>
    </w:p>
    <w:p w14:paraId="62BD263D" w14:textId="3816B729" w:rsidR="005A2B78" w:rsidRPr="004E3EC7" w:rsidRDefault="005A2B78" w:rsidP="00AA7981">
      <w:pPr>
        <w:ind w:left="1080"/>
        <w:jc w:val="thaiDistribute"/>
        <w:rPr>
          <w:rFonts w:ascii="Arial" w:eastAsia="Arial" w:hAnsi="Arial" w:cs="Arial"/>
          <w:color w:val="000000"/>
        </w:rPr>
      </w:pPr>
      <w:r w:rsidRPr="004E3EC7">
        <w:rPr>
          <w:rFonts w:ascii="Arial" w:eastAsia="Arial" w:hAnsi="Arial" w:cs="Arial"/>
          <w:color w:val="000000"/>
        </w:rPr>
        <w:t>During th</w:t>
      </w:r>
      <w:r w:rsidR="008F230F" w:rsidRPr="004E3EC7">
        <w:rPr>
          <w:rFonts w:ascii="Arial" w:eastAsia="Arial" w:hAnsi="Arial" w:cs="Arial"/>
          <w:color w:val="000000"/>
        </w:rPr>
        <w:t>e</w:t>
      </w:r>
      <w:r w:rsidRPr="004E3EC7">
        <w:rPr>
          <w:rFonts w:ascii="Arial" w:eastAsia="Arial" w:hAnsi="Arial" w:cs="Arial"/>
          <w:color w:val="000000"/>
        </w:rPr>
        <w:t xml:space="preserve"> year </w:t>
      </w:r>
      <w:r w:rsidR="00106018" w:rsidRPr="00106018">
        <w:rPr>
          <w:rFonts w:ascii="Arial" w:eastAsia="Arial" w:hAnsi="Arial" w:cs="Arial"/>
          <w:color w:val="000000"/>
          <w:lang w:val="en-GB"/>
        </w:rPr>
        <w:t>202</w:t>
      </w:r>
      <w:r w:rsidR="005B72F6">
        <w:rPr>
          <w:rFonts w:ascii="Arial" w:eastAsia="Arial" w:hAnsi="Arial" w:cs="Arial"/>
          <w:color w:val="000000"/>
          <w:lang w:val="en-GB"/>
        </w:rPr>
        <w:t>3</w:t>
      </w:r>
      <w:r w:rsidRPr="004E3EC7">
        <w:rPr>
          <w:rFonts w:ascii="Arial" w:eastAsia="Arial" w:hAnsi="Arial" w:cs="Arial"/>
          <w:color w:val="000000"/>
        </w:rPr>
        <w:t xml:space="preserve">, the </w:t>
      </w:r>
      <w:r w:rsidRPr="004E3EC7">
        <w:rPr>
          <w:rFonts w:ascii="Arial" w:eastAsia="Arial" w:hAnsi="Arial" w:cs="Browallia New"/>
          <w:color w:val="000000"/>
          <w:lang w:val="en-GB"/>
        </w:rPr>
        <w:t>Group</w:t>
      </w:r>
      <w:r w:rsidR="00832F80">
        <w:rPr>
          <w:rFonts w:ascii="Arial" w:eastAsia="Arial" w:hAnsi="Arial" w:cs="Browallia New"/>
          <w:color w:val="000000"/>
          <w:lang w:val="en-GB"/>
        </w:rPr>
        <w:t xml:space="preserve"> did not</w:t>
      </w:r>
      <w:r w:rsidRPr="004E3EC7">
        <w:rPr>
          <w:rFonts w:ascii="Arial" w:eastAsia="Arial" w:hAnsi="Arial" w:cs="Arial"/>
          <w:color w:val="000000"/>
        </w:rPr>
        <w:t xml:space="preserve"> </w:t>
      </w:r>
      <w:proofErr w:type="gramStart"/>
      <w:r w:rsidRPr="004E3EC7">
        <w:rPr>
          <w:rFonts w:ascii="Arial" w:eastAsia="Arial" w:hAnsi="Arial" w:cs="Arial"/>
          <w:color w:val="000000"/>
        </w:rPr>
        <w:t>acquired</w:t>
      </w:r>
      <w:proofErr w:type="gramEnd"/>
      <w:r w:rsidR="00832F80">
        <w:rPr>
          <w:rFonts w:ascii="Arial" w:eastAsia="Arial" w:hAnsi="Arial" w:cs="Arial"/>
          <w:color w:val="000000"/>
        </w:rPr>
        <w:t xml:space="preserve"> </w:t>
      </w:r>
      <w:r w:rsidR="00832F80" w:rsidRPr="004E3EC7">
        <w:rPr>
          <w:rFonts w:ascii="Arial" w:eastAsia="Arial" w:hAnsi="Arial" w:cs="Arial"/>
          <w:color w:val="000000"/>
        </w:rPr>
        <w:t>listed securities measured at FVOCI</w:t>
      </w:r>
      <w:r w:rsidRPr="004E3EC7">
        <w:rPr>
          <w:rFonts w:ascii="Arial" w:eastAsia="Arial" w:hAnsi="Arial" w:cs="Arial"/>
          <w:color w:val="000000"/>
        </w:rPr>
        <w:t xml:space="preserve"> and</w:t>
      </w:r>
      <w:r w:rsidR="00832F80">
        <w:rPr>
          <w:rFonts w:ascii="Arial" w:eastAsia="Arial" w:hAnsi="Arial" w:cstheme="minorBidi" w:hint="cs"/>
          <w:color w:val="000000"/>
          <w:cs/>
        </w:rPr>
        <w:t xml:space="preserve"> </w:t>
      </w:r>
      <w:r w:rsidR="00832F80">
        <w:rPr>
          <w:rFonts w:ascii="Arial" w:eastAsia="Arial" w:hAnsi="Arial" w:cstheme="minorBidi"/>
          <w:color w:val="000000"/>
          <w:lang w:val="en-GB"/>
        </w:rPr>
        <w:t>the Group</w:t>
      </w:r>
      <w:r w:rsidR="00832F80">
        <w:rPr>
          <w:rFonts w:ascii="Arial" w:eastAsia="Arial" w:hAnsi="Arial" w:cs="Arial"/>
          <w:color w:val="000000"/>
        </w:rPr>
        <w:t xml:space="preserve"> </w:t>
      </w:r>
      <w:r w:rsidR="00832F80" w:rsidRPr="004E3EC7">
        <w:rPr>
          <w:rFonts w:ascii="Arial" w:eastAsia="Arial" w:hAnsi="Arial" w:cs="Arial"/>
          <w:color w:val="000000"/>
        </w:rPr>
        <w:t>disposed</w:t>
      </w:r>
      <w:r w:rsidR="00832F80" w:rsidRPr="00832F80">
        <w:rPr>
          <w:rFonts w:ascii="Arial" w:eastAsia="Arial" w:hAnsi="Arial" w:cs="Arial"/>
          <w:color w:val="000000"/>
        </w:rPr>
        <w:t xml:space="preserve"> </w:t>
      </w:r>
      <w:r w:rsidR="00832F80" w:rsidRPr="004E3EC7">
        <w:rPr>
          <w:rFonts w:ascii="Arial" w:eastAsia="Arial" w:hAnsi="Arial" w:cs="Arial"/>
          <w:color w:val="000000"/>
        </w:rPr>
        <w:t>listed securities measured at FVOCI</w:t>
      </w:r>
      <w:r w:rsidR="00832F80">
        <w:rPr>
          <w:rFonts w:ascii="Arial" w:eastAsia="Arial" w:hAnsi="Arial" w:cs="Arial"/>
          <w:color w:val="000000"/>
        </w:rPr>
        <w:t xml:space="preserve"> </w:t>
      </w:r>
      <w:r w:rsidRPr="004E3EC7">
        <w:rPr>
          <w:rFonts w:ascii="Arial" w:eastAsia="Arial" w:hAnsi="Arial" w:cs="Arial"/>
          <w:color w:val="000000"/>
        </w:rPr>
        <w:t xml:space="preserve">in the amount </w:t>
      </w:r>
      <w:r w:rsidRPr="00116534">
        <w:rPr>
          <w:rFonts w:ascii="Arial" w:eastAsia="Arial" w:hAnsi="Arial" w:cs="Arial"/>
          <w:color w:val="000000"/>
        </w:rPr>
        <w:t xml:space="preserve">of Baht </w:t>
      </w:r>
      <w:r w:rsidR="00832F80" w:rsidRPr="00116534">
        <w:rPr>
          <w:rFonts w:ascii="Arial" w:eastAsia="Arial" w:hAnsi="Arial" w:cs="Arial"/>
          <w:color w:val="000000"/>
          <w:lang w:val="en-GB"/>
        </w:rPr>
        <w:t>9.91</w:t>
      </w:r>
      <w:r w:rsidR="00174071" w:rsidRPr="00116534">
        <w:rPr>
          <w:rFonts w:ascii="Arial" w:eastAsia="Arial" w:hAnsi="Arial" w:cs="Arial"/>
          <w:color w:val="000000"/>
        </w:rPr>
        <w:t xml:space="preserve"> </w:t>
      </w:r>
      <w:r w:rsidRPr="00116534">
        <w:rPr>
          <w:rFonts w:ascii="Arial" w:eastAsia="Arial" w:hAnsi="Arial" w:cs="Arial"/>
          <w:color w:val="000000"/>
        </w:rPr>
        <w:t>million.</w:t>
      </w:r>
    </w:p>
    <w:p w14:paraId="0D70DEA9" w14:textId="77777777" w:rsidR="005A2B78" w:rsidRPr="004E3EC7" w:rsidRDefault="005A2B78" w:rsidP="00AA7981">
      <w:pPr>
        <w:ind w:left="1080"/>
        <w:jc w:val="thaiDistribute"/>
        <w:rPr>
          <w:rFonts w:ascii="Arial" w:eastAsia="Arial" w:hAnsi="Arial" w:cs="Arial"/>
          <w:color w:val="000000"/>
        </w:rPr>
      </w:pPr>
    </w:p>
    <w:p w14:paraId="398807DF" w14:textId="77777777" w:rsidR="005B72F6" w:rsidRPr="004E3EC7" w:rsidRDefault="005B72F6" w:rsidP="00AA7981">
      <w:pPr>
        <w:ind w:left="1080"/>
        <w:jc w:val="thaiDistribute"/>
        <w:rPr>
          <w:rFonts w:ascii="Arial" w:eastAsia="Arial" w:hAnsi="Arial" w:cs="Arial"/>
          <w:color w:val="000000"/>
        </w:rPr>
      </w:pPr>
      <w:r w:rsidRPr="004E3EC7">
        <w:rPr>
          <w:rFonts w:ascii="Arial" w:eastAsia="Arial" w:hAnsi="Arial" w:cs="Arial"/>
          <w:color w:val="000000"/>
        </w:rPr>
        <w:t xml:space="preserve">During the year </w:t>
      </w:r>
      <w:r w:rsidRPr="00106018">
        <w:rPr>
          <w:rFonts w:ascii="Arial" w:eastAsia="Arial" w:hAnsi="Arial" w:cs="Arial"/>
          <w:color w:val="000000"/>
          <w:lang w:val="en-GB"/>
        </w:rPr>
        <w:t>2022</w:t>
      </w:r>
      <w:r w:rsidRPr="004E3EC7">
        <w:rPr>
          <w:rFonts w:ascii="Arial" w:eastAsia="Arial" w:hAnsi="Arial" w:cs="Arial"/>
          <w:color w:val="000000"/>
        </w:rPr>
        <w:t xml:space="preserve">, the </w:t>
      </w:r>
      <w:r w:rsidRPr="004E3EC7">
        <w:rPr>
          <w:rFonts w:ascii="Arial" w:eastAsia="Arial" w:hAnsi="Arial" w:cs="Browallia New"/>
          <w:color w:val="000000"/>
          <w:lang w:val="en-GB"/>
        </w:rPr>
        <w:t>Group</w:t>
      </w:r>
      <w:r w:rsidRPr="004E3EC7">
        <w:rPr>
          <w:rFonts w:ascii="Arial" w:eastAsia="Arial" w:hAnsi="Arial" w:cs="Arial"/>
          <w:color w:val="000000"/>
        </w:rPr>
        <w:t xml:space="preserve"> acquired and disposed listed securities measured at FVOCI in the </w:t>
      </w:r>
      <w:proofErr w:type="gramStart"/>
      <w:r w:rsidRPr="004E3EC7">
        <w:rPr>
          <w:rFonts w:ascii="Arial" w:eastAsia="Arial" w:hAnsi="Arial" w:cs="Arial"/>
          <w:color w:val="000000"/>
        </w:rPr>
        <w:t>amount</w:t>
      </w:r>
      <w:proofErr w:type="gramEnd"/>
      <w:r w:rsidRPr="004E3EC7">
        <w:rPr>
          <w:rFonts w:ascii="Arial" w:eastAsia="Arial" w:hAnsi="Arial" w:cs="Arial"/>
          <w:color w:val="000000"/>
        </w:rPr>
        <w:t xml:space="preserve"> of Baht </w:t>
      </w:r>
      <w:r w:rsidRPr="00106018">
        <w:rPr>
          <w:rFonts w:ascii="Arial" w:eastAsia="Arial" w:hAnsi="Arial" w:cs="Arial"/>
          <w:color w:val="000000"/>
          <w:lang w:val="en-GB"/>
        </w:rPr>
        <w:t>8</w:t>
      </w:r>
      <w:r w:rsidRPr="004E3EC7">
        <w:rPr>
          <w:rFonts w:ascii="Arial" w:eastAsia="Arial" w:hAnsi="Arial" w:cs="Arial"/>
          <w:color w:val="000000"/>
        </w:rPr>
        <w:t>.</w:t>
      </w:r>
      <w:r w:rsidRPr="00106018">
        <w:rPr>
          <w:rFonts w:ascii="Arial" w:eastAsia="Arial" w:hAnsi="Arial" w:cs="Arial"/>
          <w:color w:val="000000"/>
          <w:lang w:val="en-GB"/>
        </w:rPr>
        <w:t>32</w:t>
      </w:r>
      <w:r w:rsidRPr="004E3EC7">
        <w:rPr>
          <w:rFonts w:ascii="Arial" w:eastAsia="Arial" w:hAnsi="Arial" w:cs="Arial"/>
          <w:color w:val="000000"/>
        </w:rPr>
        <w:t xml:space="preserve"> million and Baht </w:t>
      </w:r>
      <w:r w:rsidRPr="00106018">
        <w:rPr>
          <w:rFonts w:ascii="Arial" w:eastAsia="Arial" w:hAnsi="Arial" w:cs="Arial"/>
          <w:color w:val="000000"/>
          <w:lang w:val="en-GB"/>
        </w:rPr>
        <w:t>371</w:t>
      </w:r>
      <w:r w:rsidRPr="004E3EC7">
        <w:rPr>
          <w:rFonts w:ascii="Arial" w:eastAsia="Arial" w:hAnsi="Arial" w:cs="Arial"/>
          <w:color w:val="000000"/>
        </w:rPr>
        <w:t>.</w:t>
      </w:r>
      <w:r w:rsidRPr="00106018">
        <w:rPr>
          <w:rFonts w:ascii="Arial" w:eastAsia="Arial" w:hAnsi="Arial" w:cs="Arial"/>
          <w:color w:val="000000"/>
          <w:lang w:val="en-GB"/>
        </w:rPr>
        <w:t>42</w:t>
      </w:r>
      <w:r w:rsidRPr="004E3EC7">
        <w:rPr>
          <w:rFonts w:ascii="Arial" w:eastAsia="Arial" w:hAnsi="Arial" w:cs="Arial"/>
          <w:color w:val="000000"/>
        </w:rPr>
        <w:t xml:space="preserve"> million, respectively.</w:t>
      </w:r>
    </w:p>
    <w:p w14:paraId="141F0DFF" w14:textId="0668A151" w:rsidR="003D795C" w:rsidRPr="004E3EC7" w:rsidRDefault="003D795C" w:rsidP="00AC1B4E">
      <w:pPr>
        <w:jc w:val="thaiDistribute"/>
        <w:rPr>
          <w:rFonts w:ascii="Arial" w:eastAsia="Arial" w:hAnsi="Arial" w:cs="Arial"/>
          <w:color w:val="000000"/>
        </w:rPr>
      </w:pPr>
    </w:p>
    <w:p w14:paraId="0DA57846" w14:textId="31DF8FE3" w:rsidR="00131BC1" w:rsidRPr="004E3EC7" w:rsidRDefault="00C90409" w:rsidP="00AA7981">
      <w:pPr>
        <w:pStyle w:val="ListParagraph"/>
        <w:numPr>
          <w:ilvl w:val="0"/>
          <w:numId w:val="34"/>
        </w:numPr>
        <w:spacing w:after="0"/>
        <w:ind w:left="1080" w:hanging="540"/>
        <w:jc w:val="thaiDistribute"/>
        <w:rPr>
          <w:rFonts w:cs="Arial"/>
          <w:color w:val="CF4A02"/>
          <w:sz w:val="20"/>
          <w:szCs w:val="20"/>
        </w:rPr>
      </w:pPr>
      <w:r w:rsidRPr="004E3EC7">
        <w:rPr>
          <w:rFonts w:cs="Arial"/>
          <w:color w:val="CF4A02"/>
          <w:sz w:val="20"/>
          <w:szCs w:val="20"/>
        </w:rPr>
        <w:t xml:space="preserve">Expected credit </w:t>
      </w:r>
      <w:proofErr w:type="gramStart"/>
      <w:r w:rsidRPr="004E3EC7">
        <w:rPr>
          <w:rFonts w:cs="Arial"/>
          <w:color w:val="CF4A02"/>
          <w:sz w:val="20"/>
          <w:szCs w:val="20"/>
        </w:rPr>
        <w:t>loss</w:t>
      </w:r>
      <w:proofErr w:type="gramEnd"/>
    </w:p>
    <w:p w14:paraId="683A97F7" w14:textId="1C14BFFD" w:rsidR="00131BC1" w:rsidRPr="004E3EC7" w:rsidRDefault="00131BC1" w:rsidP="00AC1B4E">
      <w:pPr>
        <w:ind w:left="1080" w:hanging="547"/>
        <w:jc w:val="both"/>
        <w:rPr>
          <w:rFonts w:ascii="Arial" w:hAnsi="Arial" w:cs="Arial"/>
          <w:color w:val="CF4A0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5A2B78" w:rsidRPr="004E3EC7" w14:paraId="034EB494" w14:textId="77777777" w:rsidTr="00AA7981">
        <w:tc>
          <w:tcPr>
            <w:tcW w:w="6163" w:type="dxa"/>
            <w:vAlign w:val="bottom"/>
          </w:tcPr>
          <w:p w14:paraId="2548580B" w14:textId="77777777" w:rsidR="005A2B78" w:rsidRPr="004E3EC7" w:rsidRDefault="005A2B78" w:rsidP="00AA7981">
            <w:pPr>
              <w:ind w:left="1080"/>
              <w:jc w:val="thaiDistribute"/>
              <w:rPr>
                <w:rFonts w:ascii="Arial" w:eastAsia="Arial" w:hAnsi="Arial" w:cs="Arial"/>
                <w:color w:val="000000"/>
              </w:rPr>
            </w:pPr>
          </w:p>
        </w:tc>
        <w:tc>
          <w:tcPr>
            <w:tcW w:w="3402" w:type="dxa"/>
            <w:gridSpan w:val="2"/>
            <w:tcBorders>
              <w:top w:val="single" w:sz="4" w:space="0" w:color="auto"/>
              <w:bottom w:val="single" w:sz="4" w:space="0" w:color="auto"/>
            </w:tcBorders>
            <w:vAlign w:val="bottom"/>
          </w:tcPr>
          <w:p w14:paraId="6366658D" w14:textId="77777777" w:rsidR="005A2B78" w:rsidRPr="004E3EC7" w:rsidRDefault="005A2B78" w:rsidP="00AC1B4E">
            <w:pPr>
              <w:pStyle w:val="a"/>
              <w:ind w:right="-72"/>
              <w:jc w:val="center"/>
              <w:rPr>
                <w:rFonts w:cs="Arial"/>
                <w:b/>
                <w:bCs/>
                <w:sz w:val="20"/>
                <w:szCs w:val="20"/>
              </w:rPr>
            </w:pPr>
            <w:r w:rsidRPr="004E3EC7">
              <w:rPr>
                <w:rFonts w:cs="Arial"/>
                <w:b/>
                <w:bCs/>
                <w:sz w:val="20"/>
                <w:szCs w:val="20"/>
              </w:rPr>
              <w:t>Consolidated</w:t>
            </w:r>
          </w:p>
          <w:p w14:paraId="6A52BDF8" w14:textId="77777777" w:rsidR="005A2B78" w:rsidRPr="004E3EC7" w:rsidRDefault="005A2B78" w:rsidP="00AC1B4E">
            <w:pPr>
              <w:pStyle w:val="a"/>
              <w:ind w:right="-72"/>
              <w:jc w:val="center"/>
              <w:rPr>
                <w:rFonts w:cs="Arial"/>
                <w:b/>
                <w:bCs/>
                <w:sz w:val="20"/>
                <w:szCs w:val="20"/>
              </w:rPr>
            </w:pPr>
            <w:r w:rsidRPr="004E3EC7">
              <w:rPr>
                <w:rFonts w:cs="Arial"/>
                <w:b/>
                <w:bCs/>
                <w:sz w:val="20"/>
                <w:szCs w:val="20"/>
              </w:rPr>
              <w:t>financial statements</w:t>
            </w:r>
          </w:p>
        </w:tc>
      </w:tr>
      <w:tr w:rsidR="005A2B78" w:rsidRPr="004E3EC7" w14:paraId="200BEEC1" w14:textId="77777777" w:rsidTr="00AA7981">
        <w:tc>
          <w:tcPr>
            <w:tcW w:w="6163" w:type="dxa"/>
            <w:vAlign w:val="bottom"/>
          </w:tcPr>
          <w:p w14:paraId="7D72514D" w14:textId="77777777" w:rsidR="005A2B78" w:rsidRPr="004E3EC7" w:rsidRDefault="005A2B78" w:rsidP="00AA7981">
            <w:pPr>
              <w:ind w:left="1080"/>
              <w:jc w:val="thaiDistribute"/>
              <w:rPr>
                <w:rFonts w:ascii="Arial" w:eastAsia="Arial" w:hAnsi="Arial" w:cs="Arial"/>
                <w:color w:val="000000"/>
              </w:rPr>
            </w:pPr>
          </w:p>
        </w:tc>
        <w:tc>
          <w:tcPr>
            <w:tcW w:w="3402" w:type="dxa"/>
            <w:gridSpan w:val="2"/>
            <w:tcBorders>
              <w:top w:val="single" w:sz="4" w:space="0" w:color="auto"/>
            </w:tcBorders>
            <w:vAlign w:val="bottom"/>
          </w:tcPr>
          <w:p w14:paraId="6B365FF3" w14:textId="44BCF3AD" w:rsidR="005A2B78" w:rsidRPr="004E3EC7" w:rsidRDefault="00106018" w:rsidP="00AC1B4E">
            <w:pPr>
              <w:jc w:val="center"/>
              <w:rPr>
                <w:rFonts w:ascii="Arial" w:hAnsi="Arial" w:cs="Arial"/>
                <w:b/>
                <w:bCs/>
                <w:lang w:val="en-GB"/>
              </w:rPr>
            </w:pPr>
            <w:r w:rsidRPr="00106018">
              <w:rPr>
                <w:rFonts w:ascii="Arial" w:hAnsi="Arial" w:cs="Arial"/>
                <w:b/>
                <w:bCs/>
                <w:lang w:val="en-GB"/>
              </w:rPr>
              <w:t>202</w:t>
            </w:r>
            <w:r w:rsidR="005B72F6">
              <w:rPr>
                <w:rFonts w:ascii="Arial" w:hAnsi="Arial" w:cs="Arial"/>
                <w:b/>
                <w:bCs/>
                <w:lang w:val="en-GB"/>
              </w:rPr>
              <w:t>3</w:t>
            </w:r>
          </w:p>
        </w:tc>
      </w:tr>
      <w:tr w:rsidR="005A2B78" w:rsidRPr="004E3EC7" w14:paraId="13C3CB07" w14:textId="77777777" w:rsidTr="00AA7981">
        <w:tc>
          <w:tcPr>
            <w:tcW w:w="6163" w:type="dxa"/>
            <w:vAlign w:val="bottom"/>
          </w:tcPr>
          <w:p w14:paraId="172F0FE9" w14:textId="77777777" w:rsidR="005A2B78" w:rsidRPr="004E3EC7" w:rsidRDefault="005A2B78" w:rsidP="00AA7981">
            <w:pPr>
              <w:ind w:left="1080"/>
              <w:jc w:val="thaiDistribute"/>
              <w:rPr>
                <w:rFonts w:ascii="Arial" w:eastAsia="Arial" w:hAnsi="Arial" w:cs="Arial"/>
                <w:color w:val="000000"/>
              </w:rPr>
            </w:pPr>
          </w:p>
        </w:tc>
        <w:tc>
          <w:tcPr>
            <w:tcW w:w="1701" w:type="dxa"/>
            <w:tcBorders>
              <w:top w:val="single" w:sz="4" w:space="0" w:color="auto"/>
            </w:tcBorders>
            <w:vAlign w:val="bottom"/>
          </w:tcPr>
          <w:p w14:paraId="038229ED" w14:textId="08713125" w:rsidR="005A2B78" w:rsidRPr="004E3EC7" w:rsidRDefault="005A2B78" w:rsidP="00CF0068">
            <w:pPr>
              <w:ind w:right="-72"/>
              <w:jc w:val="right"/>
              <w:rPr>
                <w:rFonts w:ascii="Arial" w:hAnsi="Arial" w:cs="Arial"/>
                <w:b/>
                <w:bCs/>
                <w:lang w:val="en-GB"/>
              </w:rPr>
            </w:pPr>
            <w:r w:rsidRPr="004E3EC7">
              <w:rPr>
                <w:rFonts w:ascii="Arial" w:hAnsi="Arial" w:cs="Arial"/>
                <w:b/>
                <w:bCs/>
                <w:lang w:val="en-GB"/>
              </w:rPr>
              <w:t>Fair value</w:t>
            </w:r>
          </w:p>
        </w:tc>
        <w:tc>
          <w:tcPr>
            <w:tcW w:w="1701" w:type="dxa"/>
            <w:tcBorders>
              <w:top w:val="single" w:sz="4" w:space="0" w:color="auto"/>
            </w:tcBorders>
            <w:vAlign w:val="bottom"/>
          </w:tcPr>
          <w:p w14:paraId="79770C4A" w14:textId="77777777" w:rsidR="005A2B78" w:rsidRPr="004E3EC7" w:rsidRDefault="005A2B78" w:rsidP="00CF0068">
            <w:pPr>
              <w:ind w:right="-72"/>
              <w:jc w:val="right"/>
              <w:rPr>
                <w:rFonts w:ascii="Arial" w:hAnsi="Arial" w:cs="Arial"/>
                <w:b/>
                <w:bCs/>
                <w:lang w:val="en-GB"/>
              </w:rPr>
            </w:pPr>
            <w:r w:rsidRPr="004E3EC7">
              <w:rPr>
                <w:rFonts w:ascii="Arial" w:hAnsi="Arial" w:cs="Arial"/>
                <w:b/>
                <w:bCs/>
                <w:lang w:val="en-GB"/>
              </w:rPr>
              <w:t>Expected</w:t>
            </w:r>
          </w:p>
          <w:p w14:paraId="338F1921" w14:textId="671F6765" w:rsidR="005A2B78" w:rsidRPr="004E3EC7" w:rsidRDefault="005A2B78" w:rsidP="00CF0068">
            <w:pPr>
              <w:ind w:right="-72"/>
              <w:jc w:val="right"/>
              <w:rPr>
                <w:rFonts w:ascii="Arial" w:hAnsi="Arial" w:cs="Arial"/>
                <w:b/>
                <w:bCs/>
                <w:lang w:val="en-GB"/>
              </w:rPr>
            </w:pPr>
            <w:r w:rsidRPr="004E3EC7">
              <w:rPr>
                <w:rFonts w:ascii="Arial" w:hAnsi="Arial" w:cs="Arial"/>
                <w:b/>
                <w:bCs/>
                <w:lang w:val="en-GB"/>
              </w:rPr>
              <w:t>credit loss recognised in other comprehensive income</w:t>
            </w:r>
          </w:p>
        </w:tc>
      </w:tr>
      <w:tr w:rsidR="005A2B78" w:rsidRPr="004E3EC7" w14:paraId="7C2BFA63" w14:textId="77777777" w:rsidTr="00AA7981">
        <w:tc>
          <w:tcPr>
            <w:tcW w:w="6163" w:type="dxa"/>
            <w:vAlign w:val="bottom"/>
          </w:tcPr>
          <w:p w14:paraId="04D33729" w14:textId="77777777" w:rsidR="005A2B78" w:rsidRPr="004E3EC7" w:rsidRDefault="005A2B78" w:rsidP="00AA7981">
            <w:pPr>
              <w:ind w:left="1080"/>
              <w:jc w:val="thaiDistribute"/>
              <w:rPr>
                <w:rFonts w:ascii="Arial" w:eastAsia="Arial" w:hAnsi="Arial" w:cs="Arial"/>
                <w:color w:val="000000"/>
              </w:rPr>
            </w:pPr>
          </w:p>
        </w:tc>
        <w:tc>
          <w:tcPr>
            <w:tcW w:w="1701" w:type="dxa"/>
            <w:tcBorders>
              <w:bottom w:val="single" w:sz="4" w:space="0" w:color="auto"/>
            </w:tcBorders>
            <w:vAlign w:val="bottom"/>
          </w:tcPr>
          <w:p w14:paraId="35F7D997"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vAlign w:val="bottom"/>
          </w:tcPr>
          <w:p w14:paraId="00634A74"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5A2B78" w:rsidRPr="004E3EC7" w14:paraId="5BEEFE3D" w14:textId="77777777" w:rsidTr="00AA7981">
        <w:tc>
          <w:tcPr>
            <w:tcW w:w="6163" w:type="dxa"/>
          </w:tcPr>
          <w:p w14:paraId="3E31954A" w14:textId="77777777" w:rsidR="005A2B78" w:rsidRPr="004E3EC7" w:rsidRDefault="005A2B78" w:rsidP="00AA7981">
            <w:pPr>
              <w:ind w:left="1080"/>
              <w:jc w:val="thaiDistribute"/>
              <w:rPr>
                <w:rFonts w:ascii="Arial" w:eastAsia="Arial" w:hAnsi="Arial" w:cs="Arial"/>
                <w:color w:val="000000"/>
              </w:rPr>
            </w:pPr>
          </w:p>
        </w:tc>
        <w:tc>
          <w:tcPr>
            <w:tcW w:w="1701" w:type="dxa"/>
            <w:tcBorders>
              <w:top w:val="single" w:sz="4" w:space="0" w:color="auto"/>
            </w:tcBorders>
            <w:shd w:val="clear" w:color="auto" w:fill="FAFAFA"/>
          </w:tcPr>
          <w:p w14:paraId="0F38FA59" w14:textId="77777777" w:rsidR="005A2B78" w:rsidRPr="004E3EC7" w:rsidRDefault="005A2B78" w:rsidP="00CF0068">
            <w:pPr>
              <w:ind w:right="-72"/>
              <w:jc w:val="right"/>
              <w:rPr>
                <w:rFonts w:ascii="Arial" w:eastAsia="Arial" w:hAnsi="Arial" w:cs="Arial"/>
                <w:color w:val="000000"/>
              </w:rPr>
            </w:pPr>
          </w:p>
        </w:tc>
        <w:tc>
          <w:tcPr>
            <w:tcW w:w="1701" w:type="dxa"/>
            <w:tcBorders>
              <w:top w:val="single" w:sz="4" w:space="0" w:color="auto"/>
            </w:tcBorders>
            <w:shd w:val="clear" w:color="auto" w:fill="FAFAFA"/>
          </w:tcPr>
          <w:p w14:paraId="17E8E03B" w14:textId="77777777" w:rsidR="005A2B78" w:rsidRPr="004E3EC7" w:rsidRDefault="005A2B78" w:rsidP="00CF0068">
            <w:pPr>
              <w:ind w:right="-72"/>
              <w:jc w:val="right"/>
              <w:rPr>
                <w:rFonts w:ascii="Arial" w:eastAsia="Arial" w:hAnsi="Arial" w:cs="Arial"/>
                <w:color w:val="000000"/>
              </w:rPr>
            </w:pPr>
          </w:p>
        </w:tc>
      </w:tr>
      <w:tr w:rsidR="000E5787" w:rsidRPr="004E3EC7" w14:paraId="26A1C2FE" w14:textId="77777777" w:rsidTr="00AA7981">
        <w:tc>
          <w:tcPr>
            <w:tcW w:w="6163" w:type="dxa"/>
          </w:tcPr>
          <w:p w14:paraId="14F7C840" w14:textId="77777777" w:rsidR="000E5787" w:rsidRPr="004E3EC7" w:rsidRDefault="000E5787" w:rsidP="00AA7981">
            <w:pPr>
              <w:ind w:left="1080"/>
              <w:jc w:val="thaiDistribute"/>
              <w:rPr>
                <w:rFonts w:ascii="Arial" w:hAnsi="Arial" w:cs="Arial"/>
                <w:lang w:val="en-GB"/>
              </w:rPr>
            </w:pPr>
            <w:r w:rsidRPr="004E3EC7">
              <w:rPr>
                <w:rFonts w:ascii="Arial" w:hAnsi="Arial" w:cs="Arial"/>
                <w:lang w:val="en-GB"/>
              </w:rPr>
              <w:t xml:space="preserve">Investments in debt securities which credit risk </w:t>
            </w:r>
          </w:p>
          <w:p w14:paraId="7A9C5CF2" w14:textId="4A13749C" w:rsidR="000E5787" w:rsidRPr="004E3EC7" w:rsidRDefault="000E5787" w:rsidP="00AA7981">
            <w:pPr>
              <w:ind w:left="1080"/>
              <w:jc w:val="thaiDistribute"/>
              <w:rPr>
                <w:rFonts w:ascii="Arial" w:eastAsia="Arial" w:hAnsi="Arial" w:cs="Arial"/>
                <w:color w:val="000000"/>
              </w:rPr>
            </w:pPr>
            <w:r w:rsidRPr="004E3EC7">
              <w:rPr>
                <w:rFonts w:ascii="Arial" w:hAnsi="Arial" w:cs="Arial"/>
                <w:lang w:val="en-GB"/>
              </w:rPr>
              <w:t xml:space="preserve">   has not significantly increased (Stage </w:t>
            </w:r>
            <w:r w:rsidRPr="00106018">
              <w:rPr>
                <w:rFonts w:ascii="Arial" w:hAnsi="Arial" w:cs="Arial"/>
                <w:lang w:val="en-GB"/>
              </w:rPr>
              <w:t>1</w:t>
            </w:r>
            <w:r w:rsidRPr="004E3EC7">
              <w:rPr>
                <w:rFonts w:ascii="Arial" w:hAnsi="Arial" w:cs="Arial"/>
                <w:lang w:val="en-GB"/>
              </w:rPr>
              <w:t xml:space="preserve">) </w:t>
            </w:r>
          </w:p>
        </w:tc>
        <w:tc>
          <w:tcPr>
            <w:tcW w:w="1701" w:type="dxa"/>
            <w:shd w:val="clear" w:color="auto" w:fill="FAFAFA"/>
            <w:vAlign w:val="bottom"/>
          </w:tcPr>
          <w:p w14:paraId="5BA6BA9B" w14:textId="73740318" w:rsidR="000E5787" w:rsidRPr="000E5787" w:rsidRDefault="000E5787" w:rsidP="000E5787">
            <w:pPr>
              <w:ind w:right="-72"/>
              <w:jc w:val="right"/>
              <w:rPr>
                <w:rFonts w:ascii="Arial" w:eastAsia="Arial" w:hAnsi="Arial" w:cs="Arial"/>
                <w:color w:val="000000"/>
              </w:rPr>
            </w:pPr>
            <w:r w:rsidRPr="000E5787">
              <w:rPr>
                <w:rFonts w:ascii="Arial" w:hAnsi="Arial" w:cs="Arial"/>
                <w:color w:val="000000" w:themeColor="text1"/>
                <w:lang w:val="en-GB"/>
              </w:rPr>
              <w:t>6,160,439</w:t>
            </w:r>
          </w:p>
        </w:tc>
        <w:tc>
          <w:tcPr>
            <w:tcW w:w="1701" w:type="dxa"/>
            <w:shd w:val="clear" w:color="auto" w:fill="FAFAFA"/>
            <w:vAlign w:val="bottom"/>
          </w:tcPr>
          <w:p w14:paraId="2651AE8B" w14:textId="44A797A5" w:rsidR="000E5787" w:rsidRPr="000E5787" w:rsidRDefault="000E5787" w:rsidP="000E5787">
            <w:pPr>
              <w:ind w:right="-72"/>
              <w:jc w:val="right"/>
              <w:rPr>
                <w:rFonts w:ascii="Arial" w:eastAsia="Arial" w:hAnsi="Arial" w:cs="Arial"/>
                <w:color w:val="000000"/>
              </w:rPr>
            </w:pPr>
            <w:r w:rsidRPr="000E5787">
              <w:rPr>
                <w:rFonts w:ascii="Arial" w:hAnsi="Arial" w:cs="Arial"/>
                <w:color w:val="000000" w:themeColor="text1"/>
                <w:lang w:val="en-GB"/>
              </w:rPr>
              <w:t>(605)</w:t>
            </w:r>
          </w:p>
        </w:tc>
      </w:tr>
      <w:tr w:rsidR="000E5787" w:rsidRPr="004E3EC7" w14:paraId="339D3342" w14:textId="77777777" w:rsidTr="00AA7981">
        <w:tc>
          <w:tcPr>
            <w:tcW w:w="6163" w:type="dxa"/>
          </w:tcPr>
          <w:p w14:paraId="6200D23E" w14:textId="77777777" w:rsidR="000E5787" w:rsidRPr="004E3EC7" w:rsidRDefault="000E5787" w:rsidP="00AA7981">
            <w:pPr>
              <w:ind w:left="1080"/>
              <w:jc w:val="thaiDistribute"/>
              <w:rPr>
                <w:rFonts w:ascii="Arial" w:hAnsi="Arial" w:cs="Arial"/>
                <w:lang w:val="en-GB"/>
              </w:rPr>
            </w:pPr>
            <w:r w:rsidRPr="004E3EC7">
              <w:rPr>
                <w:rFonts w:ascii="Arial" w:hAnsi="Arial" w:cs="Arial"/>
                <w:lang w:val="en-GB"/>
              </w:rPr>
              <w:t xml:space="preserve">Investments in debt securities which credit risk </w:t>
            </w:r>
          </w:p>
          <w:p w14:paraId="0A48410E" w14:textId="146AF985" w:rsidR="000E5787" w:rsidRPr="004E3EC7" w:rsidRDefault="000E5787" w:rsidP="00AA7981">
            <w:pPr>
              <w:ind w:left="1080"/>
              <w:jc w:val="thaiDistribute"/>
              <w:rPr>
                <w:rFonts w:ascii="Arial" w:eastAsia="Arial" w:hAnsi="Arial" w:cs="Arial"/>
                <w:color w:val="000000"/>
              </w:rPr>
            </w:pPr>
            <w:r w:rsidRPr="004E3EC7">
              <w:rPr>
                <w:rFonts w:ascii="Arial" w:hAnsi="Arial" w:cs="Arial"/>
                <w:lang w:val="en-GB"/>
              </w:rPr>
              <w:t xml:space="preserve">   has significantly increased (Stage </w:t>
            </w:r>
            <w:r w:rsidRPr="00106018">
              <w:rPr>
                <w:rFonts w:ascii="Arial" w:hAnsi="Arial" w:cs="Arial"/>
                <w:lang w:val="en-GB"/>
              </w:rPr>
              <w:t>2</w:t>
            </w:r>
            <w:r w:rsidRPr="004E3EC7">
              <w:rPr>
                <w:rFonts w:ascii="Arial" w:hAnsi="Arial" w:cs="Arial"/>
                <w:lang w:val="en-GB"/>
              </w:rPr>
              <w:t>)</w:t>
            </w:r>
          </w:p>
        </w:tc>
        <w:tc>
          <w:tcPr>
            <w:tcW w:w="1701" w:type="dxa"/>
            <w:shd w:val="clear" w:color="auto" w:fill="FAFAFA"/>
            <w:vAlign w:val="bottom"/>
          </w:tcPr>
          <w:p w14:paraId="10F4770D" w14:textId="6C716C61" w:rsidR="000E5787" w:rsidRPr="000E5787" w:rsidRDefault="000E5787" w:rsidP="000E5787">
            <w:pPr>
              <w:ind w:right="-72"/>
              <w:jc w:val="right"/>
              <w:rPr>
                <w:rFonts w:ascii="Arial" w:eastAsia="Arial" w:hAnsi="Arial" w:cs="Arial"/>
                <w:color w:val="000000"/>
              </w:rPr>
            </w:pPr>
            <w:r w:rsidRPr="000E5787">
              <w:rPr>
                <w:rFonts w:ascii="Arial" w:hAnsi="Arial" w:cs="Arial"/>
                <w:color w:val="000000" w:themeColor="text1"/>
                <w:lang w:val="en-GB"/>
              </w:rPr>
              <w:t>-</w:t>
            </w:r>
          </w:p>
        </w:tc>
        <w:tc>
          <w:tcPr>
            <w:tcW w:w="1701" w:type="dxa"/>
            <w:shd w:val="clear" w:color="auto" w:fill="FAFAFA"/>
            <w:vAlign w:val="bottom"/>
          </w:tcPr>
          <w:p w14:paraId="0D87F3B6" w14:textId="5657C477" w:rsidR="000E5787" w:rsidRPr="000E5787" w:rsidRDefault="000E5787" w:rsidP="000E5787">
            <w:pPr>
              <w:ind w:right="-72"/>
              <w:jc w:val="right"/>
              <w:rPr>
                <w:rFonts w:ascii="Arial" w:eastAsia="Arial" w:hAnsi="Arial" w:cs="Arial"/>
                <w:color w:val="000000"/>
              </w:rPr>
            </w:pPr>
            <w:r w:rsidRPr="000E5787">
              <w:rPr>
                <w:rFonts w:ascii="Arial" w:hAnsi="Arial" w:cs="Arial"/>
                <w:rtl/>
              </w:rPr>
              <w:t>-</w:t>
            </w:r>
          </w:p>
        </w:tc>
      </w:tr>
      <w:tr w:rsidR="000E5787" w:rsidRPr="004E3EC7" w14:paraId="499B9C1E" w14:textId="77777777" w:rsidTr="00AA7981">
        <w:tc>
          <w:tcPr>
            <w:tcW w:w="6163" w:type="dxa"/>
          </w:tcPr>
          <w:p w14:paraId="7C8DA4F8" w14:textId="77777777" w:rsidR="000E5787" w:rsidRPr="004E3EC7" w:rsidRDefault="000E5787" w:rsidP="00AA7981">
            <w:pPr>
              <w:ind w:left="1080"/>
              <w:jc w:val="thaiDistribute"/>
              <w:rPr>
                <w:rFonts w:ascii="Arial" w:hAnsi="Arial" w:cs="Arial"/>
                <w:lang w:val="en-GB"/>
              </w:rPr>
            </w:pPr>
            <w:r w:rsidRPr="004E3EC7">
              <w:rPr>
                <w:rFonts w:ascii="Arial" w:hAnsi="Arial" w:cs="Arial"/>
                <w:lang w:val="en-GB"/>
              </w:rPr>
              <w:t>Credit-impaired investments in debt securities</w:t>
            </w:r>
          </w:p>
          <w:p w14:paraId="716EDBAD" w14:textId="76C0F5A0" w:rsidR="000E5787" w:rsidRPr="004E3EC7" w:rsidRDefault="000E5787" w:rsidP="00AA7981">
            <w:pPr>
              <w:ind w:left="1080"/>
              <w:jc w:val="thaiDistribute"/>
              <w:rPr>
                <w:rFonts w:ascii="Arial" w:eastAsia="Arial" w:hAnsi="Arial" w:cs="Arial"/>
                <w:color w:val="000000"/>
              </w:rPr>
            </w:pPr>
            <w:r w:rsidRPr="004E3EC7">
              <w:rPr>
                <w:rFonts w:ascii="Arial" w:hAnsi="Arial" w:cs="Arial"/>
                <w:lang w:val="en-GB"/>
              </w:rPr>
              <w:t xml:space="preserve">   (Stage </w:t>
            </w:r>
            <w:r w:rsidRPr="00106018">
              <w:rPr>
                <w:rFonts w:ascii="Arial" w:hAnsi="Arial" w:cs="Arial"/>
                <w:lang w:val="en-GB"/>
              </w:rPr>
              <w:t>3</w:t>
            </w:r>
            <w:r w:rsidRPr="004E3EC7">
              <w:rPr>
                <w:rFonts w:ascii="Arial" w:hAnsi="Arial" w:cs="Arial"/>
                <w:lang w:val="en-GB"/>
              </w:rPr>
              <w:t>)</w:t>
            </w:r>
          </w:p>
        </w:tc>
        <w:tc>
          <w:tcPr>
            <w:tcW w:w="1701" w:type="dxa"/>
            <w:tcBorders>
              <w:bottom w:val="single" w:sz="4" w:space="0" w:color="auto"/>
            </w:tcBorders>
            <w:shd w:val="clear" w:color="auto" w:fill="FAFAFA"/>
            <w:vAlign w:val="center"/>
          </w:tcPr>
          <w:p w14:paraId="74B8410F" w14:textId="77777777" w:rsidR="00DA73FC" w:rsidRDefault="00DA73FC" w:rsidP="000E5787">
            <w:pPr>
              <w:ind w:right="-72"/>
              <w:jc w:val="right"/>
              <w:rPr>
                <w:rFonts w:ascii="Arial" w:hAnsi="Arial" w:cs="Arial"/>
                <w:color w:val="000000" w:themeColor="text1"/>
                <w:lang w:val="en-GB"/>
              </w:rPr>
            </w:pPr>
          </w:p>
          <w:p w14:paraId="44EE7A7A" w14:textId="3874D265" w:rsidR="000E5787" w:rsidRPr="000E5787" w:rsidRDefault="000E5787" w:rsidP="000E5787">
            <w:pPr>
              <w:ind w:right="-72"/>
              <w:jc w:val="right"/>
              <w:rPr>
                <w:rFonts w:ascii="Arial" w:eastAsia="Arial" w:hAnsi="Arial" w:cs="Arial"/>
                <w:color w:val="000000"/>
              </w:rPr>
            </w:pPr>
            <w:r w:rsidRPr="000E5787">
              <w:rPr>
                <w:rFonts w:ascii="Arial" w:hAnsi="Arial" w:cs="Arial"/>
                <w:color w:val="000000" w:themeColor="text1"/>
                <w:lang w:val="en-GB"/>
              </w:rPr>
              <w:t>-</w:t>
            </w:r>
          </w:p>
        </w:tc>
        <w:tc>
          <w:tcPr>
            <w:tcW w:w="1701" w:type="dxa"/>
            <w:tcBorders>
              <w:bottom w:val="single" w:sz="4" w:space="0" w:color="auto"/>
            </w:tcBorders>
            <w:shd w:val="clear" w:color="auto" w:fill="FAFAFA"/>
            <w:vAlign w:val="center"/>
          </w:tcPr>
          <w:p w14:paraId="5CEF9813" w14:textId="77777777" w:rsidR="00DA73FC" w:rsidRDefault="00DA73FC" w:rsidP="00DA73FC">
            <w:pPr>
              <w:ind w:right="-72"/>
              <w:jc w:val="right"/>
              <w:rPr>
                <w:rFonts w:ascii="Arial" w:eastAsia="Arial" w:hAnsi="Arial" w:cstheme="minorBidi"/>
                <w:color w:val="000000"/>
              </w:rPr>
            </w:pPr>
          </w:p>
          <w:p w14:paraId="0BDD7344" w14:textId="6EA9FD3F" w:rsidR="00DA73FC" w:rsidRPr="00DA73FC" w:rsidRDefault="00DA73FC" w:rsidP="00DA73FC">
            <w:pPr>
              <w:ind w:right="-72"/>
              <w:jc w:val="right"/>
              <w:rPr>
                <w:rFonts w:ascii="Arial" w:eastAsia="Arial" w:hAnsi="Arial" w:cstheme="minorBidi"/>
                <w:color w:val="000000"/>
                <w:cs/>
              </w:rPr>
            </w:pPr>
            <w:r>
              <w:rPr>
                <w:rFonts w:ascii="Arial" w:eastAsia="Arial" w:hAnsi="Arial" w:cstheme="minorBidi"/>
                <w:color w:val="000000"/>
              </w:rPr>
              <w:t>-</w:t>
            </w:r>
          </w:p>
        </w:tc>
      </w:tr>
      <w:tr w:rsidR="00C34D4D" w:rsidRPr="004E3EC7" w14:paraId="0328AE66" w14:textId="77777777" w:rsidTr="00AA7981">
        <w:tc>
          <w:tcPr>
            <w:tcW w:w="6163" w:type="dxa"/>
          </w:tcPr>
          <w:p w14:paraId="1677C5F8" w14:textId="7AFD0AC9" w:rsidR="00C34D4D" w:rsidRPr="004E3EC7" w:rsidRDefault="00C34D4D" w:rsidP="00AA7981">
            <w:pPr>
              <w:ind w:left="1080"/>
              <w:jc w:val="thaiDistribute"/>
              <w:rPr>
                <w:rFonts w:ascii="Arial" w:hAnsi="Arial" w:cs="Arial"/>
                <w:lang w:val="en-GB"/>
              </w:rPr>
            </w:pPr>
          </w:p>
        </w:tc>
        <w:tc>
          <w:tcPr>
            <w:tcW w:w="1701" w:type="dxa"/>
            <w:tcBorders>
              <w:top w:val="single" w:sz="4" w:space="0" w:color="auto"/>
            </w:tcBorders>
            <w:shd w:val="clear" w:color="auto" w:fill="FAFAFA"/>
            <w:vAlign w:val="bottom"/>
          </w:tcPr>
          <w:p w14:paraId="0BF28ABF" w14:textId="77777777" w:rsidR="00C34D4D" w:rsidRPr="000E5787" w:rsidRDefault="00C34D4D" w:rsidP="00CF0068">
            <w:pPr>
              <w:ind w:right="-72"/>
              <w:jc w:val="right"/>
              <w:rPr>
                <w:rFonts w:ascii="Arial" w:hAnsi="Arial" w:cs="Arial"/>
                <w:lang w:val="en-GB"/>
              </w:rPr>
            </w:pPr>
          </w:p>
        </w:tc>
        <w:tc>
          <w:tcPr>
            <w:tcW w:w="1701" w:type="dxa"/>
            <w:tcBorders>
              <w:top w:val="single" w:sz="4" w:space="0" w:color="auto"/>
            </w:tcBorders>
            <w:shd w:val="clear" w:color="auto" w:fill="FAFAFA"/>
            <w:vAlign w:val="bottom"/>
          </w:tcPr>
          <w:p w14:paraId="72C17815" w14:textId="26A09EE9" w:rsidR="00C34D4D" w:rsidRPr="000E5787" w:rsidRDefault="00C34D4D" w:rsidP="00CF0068">
            <w:pPr>
              <w:ind w:right="-72"/>
              <w:jc w:val="right"/>
              <w:rPr>
                <w:rFonts w:ascii="Arial" w:hAnsi="Arial" w:cs="Arial"/>
                <w:lang w:val="en-GB"/>
              </w:rPr>
            </w:pPr>
          </w:p>
        </w:tc>
      </w:tr>
      <w:tr w:rsidR="000E5787" w:rsidRPr="004E3EC7" w14:paraId="540FDC16" w14:textId="77777777" w:rsidTr="00AA7981">
        <w:tc>
          <w:tcPr>
            <w:tcW w:w="6163" w:type="dxa"/>
          </w:tcPr>
          <w:p w14:paraId="733C8481" w14:textId="29B465E4" w:rsidR="000E5787" w:rsidRPr="004E3EC7" w:rsidRDefault="000E5787" w:rsidP="00AA7981">
            <w:pPr>
              <w:ind w:left="1080"/>
              <w:jc w:val="thaiDistribute"/>
              <w:rPr>
                <w:rFonts w:ascii="Arial" w:hAnsi="Arial" w:cs="Arial"/>
                <w:lang w:val="en-GB"/>
              </w:rPr>
            </w:pPr>
            <w:r w:rsidRPr="004E3EC7">
              <w:rPr>
                <w:rFonts w:ascii="Arial" w:hAnsi="Arial" w:cs="Arial"/>
                <w:b/>
                <w:bCs/>
                <w:lang w:val="en-GB"/>
              </w:rPr>
              <w:t>Total</w:t>
            </w:r>
          </w:p>
        </w:tc>
        <w:tc>
          <w:tcPr>
            <w:tcW w:w="1701" w:type="dxa"/>
            <w:tcBorders>
              <w:bottom w:val="single" w:sz="4" w:space="0" w:color="auto"/>
            </w:tcBorders>
            <w:shd w:val="clear" w:color="auto" w:fill="FAFAFA"/>
            <w:vAlign w:val="center"/>
          </w:tcPr>
          <w:p w14:paraId="73B44FE2" w14:textId="32178A33" w:rsidR="000E5787" w:rsidRPr="000E5787" w:rsidRDefault="000E5787" w:rsidP="000E5787">
            <w:pPr>
              <w:ind w:right="-72"/>
              <w:jc w:val="right"/>
              <w:rPr>
                <w:rFonts w:ascii="Arial" w:hAnsi="Arial" w:cs="Arial"/>
                <w:lang w:val="en-GB"/>
              </w:rPr>
            </w:pPr>
            <w:r w:rsidRPr="000E5787">
              <w:rPr>
                <w:rFonts w:ascii="Arial" w:hAnsi="Arial" w:cs="Arial"/>
                <w:color w:val="000000" w:themeColor="text1"/>
                <w:lang w:val="en-GB"/>
              </w:rPr>
              <w:t>6,160,439</w:t>
            </w:r>
          </w:p>
        </w:tc>
        <w:tc>
          <w:tcPr>
            <w:tcW w:w="1701" w:type="dxa"/>
            <w:tcBorders>
              <w:bottom w:val="single" w:sz="4" w:space="0" w:color="auto"/>
            </w:tcBorders>
            <w:shd w:val="clear" w:color="auto" w:fill="FAFAFA"/>
            <w:vAlign w:val="center"/>
          </w:tcPr>
          <w:p w14:paraId="6769773A" w14:textId="4C1D91FB" w:rsidR="000E5787" w:rsidRPr="000E5787" w:rsidRDefault="000E5787" w:rsidP="000E5787">
            <w:pPr>
              <w:ind w:right="-72"/>
              <w:jc w:val="right"/>
              <w:rPr>
                <w:rFonts w:ascii="Arial" w:hAnsi="Arial" w:cs="Arial"/>
                <w:lang w:val="en-GB"/>
              </w:rPr>
            </w:pPr>
            <w:r w:rsidRPr="000E5787">
              <w:rPr>
                <w:rFonts w:ascii="Arial" w:hAnsi="Arial" w:cs="Arial"/>
                <w:cs/>
              </w:rPr>
              <w:t>(605)</w:t>
            </w:r>
          </w:p>
        </w:tc>
      </w:tr>
    </w:tbl>
    <w:p w14:paraId="63789DBD" w14:textId="31F2513F" w:rsidR="005B5BDE" w:rsidRDefault="005B5BDE" w:rsidP="00AC1B4E">
      <w:pPr>
        <w:jc w:val="both"/>
        <w:rPr>
          <w:rFonts w:ascii="Arial" w:hAnsi="Arial" w:cs="Arial"/>
          <w:color w:val="CF4A02"/>
          <w:lang w:val="en-GB"/>
        </w:rPr>
      </w:pPr>
    </w:p>
    <w:p w14:paraId="3823ADB0" w14:textId="77777777" w:rsidR="005B5BDE" w:rsidRDefault="005B5BDE">
      <w:pPr>
        <w:rPr>
          <w:rFonts w:ascii="Arial" w:hAnsi="Arial" w:cs="Arial"/>
          <w:color w:val="CF4A02"/>
          <w:lang w:val="en-GB"/>
        </w:rPr>
      </w:pPr>
      <w:r>
        <w:rPr>
          <w:rFonts w:ascii="Arial" w:hAnsi="Arial" w:cs="Arial"/>
          <w:color w:val="CF4A02"/>
          <w:lang w:val="en-GB"/>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3"/>
        <w:gridCol w:w="1701"/>
        <w:gridCol w:w="1701"/>
      </w:tblGrid>
      <w:tr w:rsidR="005B72F6" w:rsidRPr="004E3EC7" w14:paraId="23AB75EE" w14:textId="77777777" w:rsidTr="00AA7981">
        <w:tc>
          <w:tcPr>
            <w:tcW w:w="6163" w:type="dxa"/>
            <w:vAlign w:val="bottom"/>
          </w:tcPr>
          <w:p w14:paraId="2907CE5D" w14:textId="77777777" w:rsidR="005B72F6" w:rsidRPr="004E3EC7" w:rsidRDefault="005B72F6" w:rsidP="00AA7981">
            <w:pPr>
              <w:ind w:left="1080"/>
              <w:jc w:val="thaiDistribute"/>
              <w:rPr>
                <w:rFonts w:ascii="Arial" w:eastAsia="Arial" w:hAnsi="Arial" w:cs="Arial"/>
                <w:color w:val="000000"/>
              </w:rPr>
            </w:pPr>
          </w:p>
        </w:tc>
        <w:tc>
          <w:tcPr>
            <w:tcW w:w="3402" w:type="dxa"/>
            <w:gridSpan w:val="2"/>
            <w:tcBorders>
              <w:top w:val="single" w:sz="4" w:space="0" w:color="auto"/>
              <w:bottom w:val="single" w:sz="4" w:space="0" w:color="auto"/>
            </w:tcBorders>
            <w:vAlign w:val="bottom"/>
          </w:tcPr>
          <w:p w14:paraId="2B848C25" w14:textId="77777777" w:rsidR="005B72F6" w:rsidRPr="004E3EC7" w:rsidRDefault="005B72F6" w:rsidP="00877CEA">
            <w:pPr>
              <w:pStyle w:val="a"/>
              <w:ind w:right="-72"/>
              <w:jc w:val="center"/>
              <w:rPr>
                <w:rFonts w:cs="Arial"/>
                <w:b/>
                <w:bCs/>
                <w:sz w:val="20"/>
                <w:szCs w:val="20"/>
              </w:rPr>
            </w:pPr>
            <w:r w:rsidRPr="004E3EC7">
              <w:rPr>
                <w:rFonts w:cs="Arial"/>
                <w:b/>
                <w:bCs/>
                <w:sz w:val="20"/>
                <w:szCs w:val="20"/>
              </w:rPr>
              <w:t>Consolidated</w:t>
            </w:r>
          </w:p>
          <w:p w14:paraId="1701306D" w14:textId="77777777" w:rsidR="005B72F6" w:rsidRPr="004E3EC7" w:rsidRDefault="005B72F6" w:rsidP="00877CEA">
            <w:pPr>
              <w:pStyle w:val="a"/>
              <w:ind w:right="-72"/>
              <w:jc w:val="center"/>
              <w:rPr>
                <w:rFonts w:cs="Arial"/>
                <w:b/>
                <w:bCs/>
                <w:sz w:val="20"/>
                <w:szCs w:val="20"/>
              </w:rPr>
            </w:pPr>
            <w:r w:rsidRPr="004E3EC7">
              <w:rPr>
                <w:rFonts w:cs="Arial"/>
                <w:b/>
                <w:bCs/>
                <w:sz w:val="20"/>
                <w:szCs w:val="20"/>
              </w:rPr>
              <w:t>financial statements</w:t>
            </w:r>
          </w:p>
        </w:tc>
      </w:tr>
      <w:tr w:rsidR="005B72F6" w:rsidRPr="004E3EC7" w14:paraId="23414875" w14:textId="77777777" w:rsidTr="00AA7981">
        <w:tc>
          <w:tcPr>
            <w:tcW w:w="6163" w:type="dxa"/>
            <w:vAlign w:val="bottom"/>
          </w:tcPr>
          <w:p w14:paraId="03D7E503" w14:textId="77777777" w:rsidR="005B72F6" w:rsidRPr="004E3EC7" w:rsidRDefault="005B72F6" w:rsidP="00AA7981">
            <w:pPr>
              <w:ind w:left="1080"/>
              <w:jc w:val="thaiDistribute"/>
              <w:rPr>
                <w:rFonts w:ascii="Arial" w:eastAsia="Arial" w:hAnsi="Arial" w:cs="Arial"/>
                <w:color w:val="000000"/>
              </w:rPr>
            </w:pPr>
          </w:p>
        </w:tc>
        <w:tc>
          <w:tcPr>
            <w:tcW w:w="3402" w:type="dxa"/>
            <w:gridSpan w:val="2"/>
            <w:tcBorders>
              <w:top w:val="single" w:sz="4" w:space="0" w:color="auto"/>
            </w:tcBorders>
            <w:vAlign w:val="bottom"/>
          </w:tcPr>
          <w:p w14:paraId="0C794463" w14:textId="77777777" w:rsidR="005B72F6" w:rsidRPr="004E3EC7" w:rsidRDefault="005B72F6" w:rsidP="00877CEA">
            <w:pPr>
              <w:jc w:val="center"/>
              <w:rPr>
                <w:rFonts w:ascii="Arial" w:hAnsi="Arial" w:cs="Arial"/>
                <w:b/>
                <w:bCs/>
                <w:lang w:val="en-GB"/>
              </w:rPr>
            </w:pPr>
            <w:r w:rsidRPr="00106018">
              <w:rPr>
                <w:rFonts w:ascii="Arial" w:hAnsi="Arial" w:cs="Arial"/>
                <w:b/>
                <w:bCs/>
                <w:lang w:val="en-GB"/>
              </w:rPr>
              <w:t>2022</w:t>
            </w:r>
          </w:p>
        </w:tc>
      </w:tr>
      <w:tr w:rsidR="005B72F6" w:rsidRPr="004E3EC7" w14:paraId="70673DDD" w14:textId="77777777" w:rsidTr="00AA7981">
        <w:tc>
          <w:tcPr>
            <w:tcW w:w="6163" w:type="dxa"/>
            <w:vAlign w:val="bottom"/>
          </w:tcPr>
          <w:p w14:paraId="1A8576B7" w14:textId="77777777" w:rsidR="005B72F6" w:rsidRPr="004E3EC7" w:rsidRDefault="005B72F6" w:rsidP="00AA7981">
            <w:pPr>
              <w:ind w:left="1080"/>
              <w:jc w:val="thaiDistribute"/>
              <w:rPr>
                <w:rFonts w:ascii="Arial" w:eastAsia="Arial" w:hAnsi="Arial" w:cs="Arial"/>
                <w:color w:val="000000"/>
              </w:rPr>
            </w:pPr>
          </w:p>
        </w:tc>
        <w:tc>
          <w:tcPr>
            <w:tcW w:w="1701" w:type="dxa"/>
            <w:tcBorders>
              <w:top w:val="single" w:sz="4" w:space="0" w:color="auto"/>
            </w:tcBorders>
            <w:vAlign w:val="bottom"/>
          </w:tcPr>
          <w:p w14:paraId="0D280587" w14:textId="77777777" w:rsidR="005B72F6" w:rsidRPr="004E3EC7" w:rsidRDefault="005B72F6" w:rsidP="00877CEA">
            <w:pPr>
              <w:ind w:right="-72"/>
              <w:jc w:val="right"/>
              <w:rPr>
                <w:rFonts w:ascii="Arial" w:hAnsi="Arial" w:cs="Arial"/>
                <w:b/>
                <w:bCs/>
                <w:lang w:val="en-GB"/>
              </w:rPr>
            </w:pPr>
            <w:r w:rsidRPr="004E3EC7">
              <w:rPr>
                <w:rFonts w:ascii="Arial" w:hAnsi="Arial" w:cs="Arial"/>
                <w:b/>
                <w:bCs/>
                <w:lang w:val="en-GB"/>
              </w:rPr>
              <w:t>Fair value</w:t>
            </w:r>
          </w:p>
        </w:tc>
        <w:tc>
          <w:tcPr>
            <w:tcW w:w="1701" w:type="dxa"/>
            <w:tcBorders>
              <w:top w:val="single" w:sz="4" w:space="0" w:color="auto"/>
            </w:tcBorders>
            <w:vAlign w:val="bottom"/>
          </w:tcPr>
          <w:p w14:paraId="5368C49D" w14:textId="77777777" w:rsidR="005B72F6" w:rsidRPr="004E3EC7" w:rsidRDefault="005B72F6" w:rsidP="00877CEA">
            <w:pPr>
              <w:ind w:right="-72"/>
              <w:jc w:val="right"/>
              <w:rPr>
                <w:rFonts w:ascii="Arial" w:hAnsi="Arial" w:cs="Arial"/>
                <w:b/>
                <w:bCs/>
                <w:lang w:val="en-GB"/>
              </w:rPr>
            </w:pPr>
            <w:r w:rsidRPr="004E3EC7">
              <w:rPr>
                <w:rFonts w:ascii="Arial" w:hAnsi="Arial" w:cs="Arial"/>
                <w:b/>
                <w:bCs/>
                <w:lang w:val="en-GB"/>
              </w:rPr>
              <w:t>Expected</w:t>
            </w:r>
          </w:p>
          <w:p w14:paraId="754B9A31" w14:textId="77777777" w:rsidR="005B72F6" w:rsidRPr="004E3EC7" w:rsidRDefault="005B72F6" w:rsidP="00877CEA">
            <w:pPr>
              <w:ind w:right="-72"/>
              <w:jc w:val="right"/>
              <w:rPr>
                <w:rFonts w:ascii="Arial" w:hAnsi="Arial" w:cs="Arial"/>
                <w:b/>
                <w:bCs/>
                <w:lang w:val="en-GB"/>
              </w:rPr>
            </w:pPr>
            <w:r w:rsidRPr="004E3EC7">
              <w:rPr>
                <w:rFonts w:ascii="Arial" w:hAnsi="Arial" w:cs="Arial"/>
                <w:b/>
                <w:bCs/>
                <w:lang w:val="en-GB"/>
              </w:rPr>
              <w:t>credit loss recognised in other comprehensive income</w:t>
            </w:r>
          </w:p>
        </w:tc>
      </w:tr>
      <w:tr w:rsidR="005B72F6" w:rsidRPr="004E3EC7" w14:paraId="0BD890D5" w14:textId="77777777" w:rsidTr="00AA7981">
        <w:tc>
          <w:tcPr>
            <w:tcW w:w="6163" w:type="dxa"/>
            <w:vAlign w:val="bottom"/>
          </w:tcPr>
          <w:p w14:paraId="43BD2F10" w14:textId="77777777" w:rsidR="005B72F6" w:rsidRPr="004E3EC7" w:rsidRDefault="005B72F6" w:rsidP="00AA7981">
            <w:pPr>
              <w:ind w:left="1080"/>
              <w:jc w:val="thaiDistribute"/>
              <w:rPr>
                <w:rFonts w:ascii="Arial" w:eastAsia="Arial" w:hAnsi="Arial" w:cs="Arial"/>
                <w:color w:val="000000"/>
              </w:rPr>
            </w:pPr>
          </w:p>
        </w:tc>
        <w:tc>
          <w:tcPr>
            <w:tcW w:w="1701" w:type="dxa"/>
            <w:tcBorders>
              <w:bottom w:val="single" w:sz="4" w:space="0" w:color="auto"/>
            </w:tcBorders>
            <w:vAlign w:val="bottom"/>
          </w:tcPr>
          <w:p w14:paraId="4BC34251" w14:textId="77777777" w:rsidR="005B72F6" w:rsidRPr="004E3EC7" w:rsidRDefault="005B72F6" w:rsidP="00877CEA">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vAlign w:val="bottom"/>
          </w:tcPr>
          <w:p w14:paraId="1CD3FE89" w14:textId="77777777" w:rsidR="005B72F6" w:rsidRPr="004E3EC7" w:rsidRDefault="005B72F6" w:rsidP="00877CEA">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5B72F6" w:rsidRPr="004E3EC7" w14:paraId="7A2528E1" w14:textId="77777777" w:rsidTr="00AA7981">
        <w:tc>
          <w:tcPr>
            <w:tcW w:w="6163" w:type="dxa"/>
          </w:tcPr>
          <w:p w14:paraId="0E3904AA" w14:textId="77777777" w:rsidR="005B72F6" w:rsidRPr="004E3EC7" w:rsidRDefault="005B72F6" w:rsidP="00AA7981">
            <w:pPr>
              <w:ind w:left="1080"/>
              <w:jc w:val="thaiDistribute"/>
              <w:rPr>
                <w:rFonts w:ascii="Arial" w:eastAsia="Arial" w:hAnsi="Arial" w:cs="Arial"/>
                <w:color w:val="000000"/>
              </w:rPr>
            </w:pPr>
          </w:p>
        </w:tc>
        <w:tc>
          <w:tcPr>
            <w:tcW w:w="1701" w:type="dxa"/>
            <w:tcBorders>
              <w:top w:val="single" w:sz="4" w:space="0" w:color="auto"/>
            </w:tcBorders>
            <w:shd w:val="clear" w:color="auto" w:fill="auto"/>
          </w:tcPr>
          <w:p w14:paraId="3C749399" w14:textId="77777777" w:rsidR="005B72F6" w:rsidRPr="004E3EC7" w:rsidRDefault="005B72F6" w:rsidP="00877CEA">
            <w:pPr>
              <w:ind w:right="-72"/>
              <w:jc w:val="right"/>
              <w:rPr>
                <w:rFonts w:ascii="Arial" w:eastAsia="Arial" w:hAnsi="Arial" w:cs="Arial"/>
                <w:color w:val="000000"/>
              </w:rPr>
            </w:pPr>
          </w:p>
        </w:tc>
        <w:tc>
          <w:tcPr>
            <w:tcW w:w="1701" w:type="dxa"/>
            <w:tcBorders>
              <w:top w:val="single" w:sz="4" w:space="0" w:color="auto"/>
            </w:tcBorders>
            <w:shd w:val="clear" w:color="auto" w:fill="auto"/>
          </w:tcPr>
          <w:p w14:paraId="5F4F2401" w14:textId="77777777" w:rsidR="005B72F6" w:rsidRPr="004E3EC7" w:rsidRDefault="005B72F6" w:rsidP="00877CEA">
            <w:pPr>
              <w:ind w:right="-72"/>
              <w:jc w:val="right"/>
              <w:rPr>
                <w:rFonts w:ascii="Arial" w:eastAsia="Arial" w:hAnsi="Arial" w:cs="Arial"/>
                <w:color w:val="000000"/>
              </w:rPr>
            </w:pPr>
          </w:p>
        </w:tc>
      </w:tr>
      <w:tr w:rsidR="005B72F6" w:rsidRPr="004E3EC7" w14:paraId="1EFD059F" w14:textId="77777777" w:rsidTr="00AA7981">
        <w:tc>
          <w:tcPr>
            <w:tcW w:w="6163" w:type="dxa"/>
          </w:tcPr>
          <w:p w14:paraId="7E9E3CDD" w14:textId="77777777" w:rsidR="005B72F6" w:rsidRPr="004E3EC7" w:rsidRDefault="005B72F6" w:rsidP="00AA7981">
            <w:pPr>
              <w:ind w:left="1080"/>
              <w:jc w:val="thaiDistribute"/>
              <w:rPr>
                <w:rFonts w:ascii="Arial" w:hAnsi="Arial" w:cs="Arial"/>
                <w:lang w:val="en-GB"/>
              </w:rPr>
            </w:pPr>
            <w:r w:rsidRPr="004E3EC7">
              <w:rPr>
                <w:rFonts w:ascii="Arial" w:hAnsi="Arial" w:cs="Arial"/>
                <w:lang w:val="en-GB"/>
              </w:rPr>
              <w:t xml:space="preserve">Investments in debt securities which credit risk </w:t>
            </w:r>
          </w:p>
          <w:p w14:paraId="1791F7AD" w14:textId="77777777" w:rsidR="005B72F6" w:rsidRPr="004E3EC7" w:rsidRDefault="005B72F6" w:rsidP="00AA7981">
            <w:pPr>
              <w:ind w:left="1080"/>
              <w:jc w:val="thaiDistribute"/>
              <w:rPr>
                <w:rFonts w:ascii="Arial" w:eastAsia="Arial" w:hAnsi="Arial" w:cs="Arial"/>
                <w:color w:val="000000"/>
              </w:rPr>
            </w:pPr>
            <w:r w:rsidRPr="004E3EC7">
              <w:rPr>
                <w:rFonts w:ascii="Arial" w:hAnsi="Arial" w:cs="Arial"/>
                <w:lang w:val="en-GB"/>
              </w:rPr>
              <w:t xml:space="preserve">   has not significantly increased (Stage </w:t>
            </w:r>
            <w:r w:rsidRPr="00106018">
              <w:rPr>
                <w:rFonts w:ascii="Arial" w:hAnsi="Arial" w:cs="Arial"/>
                <w:lang w:val="en-GB"/>
              </w:rPr>
              <w:t>1</w:t>
            </w:r>
            <w:r w:rsidRPr="004E3EC7">
              <w:rPr>
                <w:rFonts w:ascii="Arial" w:hAnsi="Arial" w:cs="Arial"/>
                <w:lang w:val="en-GB"/>
              </w:rPr>
              <w:t xml:space="preserve">) </w:t>
            </w:r>
          </w:p>
        </w:tc>
        <w:tc>
          <w:tcPr>
            <w:tcW w:w="1701" w:type="dxa"/>
            <w:shd w:val="clear" w:color="auto" w:fill="auto"/>
            <w:vAlign w:val="bottom"/>
          </w:tcPr>
          <w:p w14:paraId="55D77865" w14:textId="77777777" w:rsidR="005B72F6" w:rsidRPr="004E3EC7" w:rsidRDefault="005B72F6" w:rsidP="00877CEA">
            <w:pPr>
              <w:ind w:right="-72"/>
              <w:jc w:val="right"/>
              <w:rPr>
                <w:rFonts w:ascii="Arial" w:eastAsia="Arial" w:hAnsi="Arial" w:cs="Arial"/>
                <w:color w:val="000000"/>
              </w:rPr>
            </w:pPr>
            <w:r w:rsidRPr="00106018">
              <w:rPr>
                <w:rFonts w:ascii="Arial" w:eastAsia="Arial" w:hAnsi="Arial" w:cs="Arial"/>
                <w:color w:val="000000"/>
                <w:lang w:val="en-GB"/>
              </w:rPr>
              <w:t>4</w:t>
            </w:r>
            <w:r w:rsidRPr="004E3EC7">
              <w:rPr>
                <w:rFonts w:ascii="Arial" w:eastAsia="Arial" w:hAnsi="Arial" w:cs="Arial"/>
                <w:color w:val="000000"/>
              </w:rPr>
              <w:t>,</w:t>
            </w:r>
            <w:r w:rsidRPr="00106018">
              <w:rPr>
                <w:rFonts w:ascii="Arial" w:eastAsia="Arial" w:hAnsi="Arial" w:cs="Arial"/>
                <w:color w:val="000000"/>
                <w:lang w:val="en-GB"/>
              </w:rPr>
              <w:t>783</w:t>
            </w:r>
            <w:r w:rsidRPr="004E3EC7">
              <w:rPr>
                <w:rFonts w:ascii="Arial" w:eastAsia="Arial" w:hAnsi="Arial" w:cs="Arial"/>
                <w:color w:val="000000"/>
              </w:rPr>
              <w:t>,</w:t>
            </w:r>
            <w:r w:rsidRPr="00106018">
              <w:rPr>
                <w:rFonts w:ascii="Arial" w:eastAsia="Arial" w:hAnsi="Arial" w:cs="Arial"/>
                <w:color w:val="000000"/>
                <w:lang w:val="en-GB"/>
              </w:rPr>
              <w:t>853</w:t>
            </w:r>
          </w:p>
        </w:tc>
        <w:tc>
          <w:tcPr>
            <w:tcW w:w="1701" w:type="dxa"/>
            <w:shd w:val="clear" w:color="auto" w:fill="auto"/>
            <w:vAlign w:val="bottom"/>
          </w:tcPr>
          <w:p w14:paraId="46329EA5" w14:textId="77777777" w:rsidR="005B72F6" w:rsidRPr="004E3EC7" w:rsidRDefault="005B72F6" w:rsidP="00877CEA">
            <w:pPr>
              <w:ind w:right="-72"/>
              <w:jc w:val="right"/>
              <w:rPr>
                <w:rFonts w:ascii="Arial" w:eastAsia="Arial" w:hAnsi="Arial" w:cs="Arial"/>
                <w:color w:val="000000"/>
              </w:rPr>
            </w:pPr>
            <w:r w:rsidRPr="004E3EC7">
              <w:rPr>
                <w:rFonts w:ascii="Arial" w:eastAsia="Arial" w:hAnsi="Arial" w:cs="Arial"/>
                <w:color w:val="000000"/>
              </w:rPr>
              <w:t>(</w:t>
            </w:r>
            <w:r w:rsidRPr="00106018">
              <w:rPr>
                <w:rFonts w:ascii="Arial" w:eastAsia="Arial" w:hAnsi="Arial" w:cs="Arial"/>
                <w:color w:val="000000"/>
                <w:lang w:val="en-GB"/>
              </w:rPr>
              <w:t>331</w:t>
            </w:r>
            <w:r w:rsidRPr="004E3EC7">
              <w:rPr>
                <w:rFonts w:ascii="Arial" w:eastAsia="Arial" w:hAnsi="Arial" w:cs="Arial"/>
                <w:color w:val="000000"/>
              </w:rPr>
              <w:t>)</w:t>
            </w:r>
          </w:p>
        </w:tc>
      </w:tr>
      <w:tr w:rsidR="005B72F6" w:rsidRPr="004E3EC7" w14:paraId="0051C846" w14:textId="77777777" w:rsidTr="00AA7981">
        <w:tc>
          <w:tcPr>
            <w:tcW w:w="6163" w:type="dxa"/>
          </w:tcPr>
          <w:p w14:paraId="6BCD6AE4" w14:textId="77777777" w:rsidR="005B72F6" w:rsidRPr="004E3EC7" w:rsidRDefault="005B72F6" w:rsidP="00AA7981">
            <w:pPr>
              <w:ind w:left="1080"/>
              <w:jc w:val="thaiDistribute"/>
              <w:rPr>
                <w:rFonts w:ascii="Arial" w:hAnsi="Arial" w:cs="Arial"/>
                <w:lang w:val="en-GB"/>
              </w:rPr>
            </w:pPr>
            <w:r w:rsidRPr="004E3EC7">
              <w:rPr>
                <w:rFonts w:ascii="Arial" w:hAnsi="Arial" w:cs="Arial"/>
                <w:lang w:val="en-GB"/>
              </w:rPr>
              <w:t xml:space="preserve">Investments in debt securities which credit risk </w:t>
            </w:r>
          </w:p>
          <w:p w14:paraId="428AADA1" w14:textId="77777777" w:rsidR="005B72F6" w:rsidRPr="004E3EC7" w:rsidRDefault="005B72F6" w:rsidP="00AA7981">
            <w:pPr>
              <w:ind w:left="1080"/>
              <w:jc w:val="thaiDistribute"/>
              <w:rPr>
                <w:rFonts w:ascii="Arial" w:eastAsia="Arial" w:hAnsi="Arial" w:cs="Arial"/>
                <w:color w:val="000000"/>
              </w:rPr>
            </w:pPr>
            <w:r w:rsidRPr="004E3EC7">
              <w:rPr>
                <w:rFonts w:ascii="Arial" w:hAnsi="Arial" w:cs="Arial"/>
                <w:lang w:val="en-GB"/>
              </w:rPr>
              <w:t xml:space="preserve">   has significantly increased (Stage </w:t>
            </w:r>
            <w:r w:rsidRPr="00106018">
              <w:rPr>
                <w:rFonts w:ascii="Arial" w:hAnsi="Arial" w:cs="Arial"/>
                <w:lang w:val="en-GB"/>
              </w:rPr>
              <w:t>2</w:t>
            </w:r>
            <w:r w:rsidRPr="004E3EC7">
              <w:rPr>
                <w:rFonts w:ascii="Arial" w:hAnsi="Arial" w:cs="Arial"/>
                <w:lang w:val="en-GB"/>
              </w:rPr>
              <w:t>)</w:t>
            </w:r>
          </w:p>
        </w:tc>
        <w:tc>
          <w:tcPr>
            <w:tcW w:w="1701" w:type="dxa"/>
            <w:shd w:val="clear" w:color="auto" w:fill="auto"/>
            <w:vAlign w:val="bottom"/>
          </w:tcPr>
          <w:p w14:paraId="5D33DC9E" w14:textId="77777777" w:rsidR="005B72F6" w:rsidRPr="004E3EC7" w:rsidRDefault="005B72F6" w:rsidP="00877CEA">
            <w:pPr>
              <w:ind w:right="-72"/>
              <w:jc w:val="right"/>
              <w:rPr>
                <w:rFonts w:ascii="Arial" w:eastAsia="Arial" w:hAnsi="Arial" w:cs="Arial"/>
                <w:color w:val="000000"/>
              </w:rPr>
            </w:pPr>
            <w:r w:rsidRPr="004E3EC7">
              <w:rPr>
                <w:rFonts w:ascii="Arial" w:eastAsia="Arial" w:hAnsi="Arial" w:cs="Arial"/>
                <w:color w:val="000000"/>
              </w:rPr>
              <w:t>-</w:t>
            </w:r>
          </w:p>
        </w:tc>
        <w:tc>
          <w:tcPr>
            <w:tcW w:w="1701" w:type="dxa"/>
            <w:shd w:val="clear" w:color="auto" w:fill="auto"/>
            <w:vAlign w:val="bottom"/>
          </w:tcPr>
          <w:p w14:paraId="29A37F27" w14:textId="77777777" w:rsidR="005B72F6" w:rsidRPr="004E3EC7" w:rsidRDefault="005B72F6" w:rsidP="00877CEA">
            <w:pPr>
              <w:ind w:right="-72"/>
              <w:jc w:val="right"/>
              <w:rPr>
                <w:rFonts w:ascii="Arial" w:eastAsia="Arial" w:hAnsi="Arial" w:cs="Arial"/>
                <w:color w:val="000000"/>
              </w:rPr>
            </w:pPr>
            <w:r w:rsidRPr="004E3EC7">
              <w:rPr>
                <w:rFonts w:ascii="Arial" w:eastAsia="Arial" w:hAnsi="Arial" w:cs="Arial"/>
                <w:color w:val="000000"/>
              </w:rPr>
              <w:t>-</w:t>
            </w:r>
          </w:p>
        </w:tc>
      </w:tr>
      <w:tr w:rsidR="005B72F6" w:rsidRPr="004E3EC7" w14:paraId="2BCE9CC5" w14:textId="77777777" w:rsidTr="00AA7981">
        <w:tc>
          <w:tcPr>
            <w:tcW w:w="6163" w:type="dxa"/>
          </w:tcPr>
          <w:p w14:paraId="5C7CD562" w14:textId="77777777" w:rsidR="005B72F6" w:rsidRPr="004E3EC7" w:rsidRDefault="005B72F6" w:rsidP="00AA7981">
            <w:pPr>
              <w:ind w:left="1080"/>
              <w:jc w:val="thaiDistribute"/>
              <w:rPr>
                <w:rFonts w:ascii="Arial" w:hAnsi="Arial" w:cs="Arial"/>
                <w:lang w:val="en-GB"/>
              </w:rPr>
            </w:pPr>
            <w:r w:rsidRPr="004E3EC7">
              <w:rPr>
                <w:rFonts w:ascii="Arial" w:hAnsi="Arial" w:cs="Arial"/>
                <w:lang w:val="en-GB"/>
              </w:rPr>
              <w:t>Credit-impaired investments in debt securities</w:t>
            </w:r>
          </w:p>
          <w:p w14:paraId="3C12F409" w14:textId="77777777" w:rsidR="005B72F6" w:rsidRPr="004E3EC7" w:rsidRDefault="005B72F6" w:rsidP="00AA7981">
            <w:pPr>
              <w:ind w:left="1080"/>
              <w:jc w:val="thaiDistribute"/>
              <w:rPr>
                <w:rFonts w:ascii="Arial" w:eastAsia="Arial" w:hAnsi="Arial" w:cs="Arial"/>
                <w:color w:val="000000"/>
              </w:rPr>
            </w:pPr>
            <w:r w:rsidRPr="004E3EC7">
              <w:rPr>
                <w:rFonts w:ascii="Arial" w:hAnsi="Arial" w:cs="Arial"/>
                <w:lang w:val="en-GB"/>
              </w:rPr>
              <w:t xml:space="preserve">   (Stage </w:t>
            </w:r>
            <w:r w:rsidRPr="00106018">
              <w:rPr>
                <w:rFonts w:ascii="Arial" w:hAnsi="Arial" w:cs="Arial"/>
                <w:lang w:val="en-GB"/>
              </w:rPr>
              <w:t>3</w:t>
            </w:r>
            <w:r w:rsidRPr="004E3EC7">
              <w:rPr>
                <w:rFonts w:ascii="Arial" w:hAnsi="Arial" w:cs="Arial"/>
                <w:lang w:val="en-GB"/>
              </w:rPr>
              <w:t>)</w:t>
            </w:r>
          </w:p>
        </w:tc>
        <w:tc>
          <w:tcPr>
            <w:tcW w:w="1701" w:type="dxa"/>
            <w:tcBorders>
              <w:bottom w:val="single" w:sz="4" w:space="0" w:color="auto"/>
            </w:tcBorders>
            <w:shd w:val="clear" w:color="auto" w:fill="auto"/>
            <w:vAlign w:val="bottom"/>
          </w:tcPr>
          <w:p w14:paraId="3E28C08E" w14:textId="77777777" w:rsidR="005B72F6" w:rsidRPr="004E3EC7" w:rsidRDefault="005B72F6" w:rsidP="00877CEA">
            <w:pPr>
              <w:ind w:right="-72"/>
              <w:jc w:val="right"/>
              <w:rPr>
                <w:rFonts w:ascii="Arial" w:eastAsia="Arial" w:hAnsi="Arial" w:cs="Arial"/>
                <w:color w:val="000000"/>
              </w:rPr>
            </w:pPr>
            <w:r w:rsidRPr="004E3EC7">
              <w:rPr>
                <w:rFonts w:ascii="Arial" w:eastAsia="Arial" w:hAnsi="Arial" w:cs="Arial"/>
                <w:color w:val="000000"/>
              </w:rPr>
              <w:t>-</w:t>
            </w:r>
          </w:p>
        </w:tc>
        <w:tc>
          <w:tcPr>
            <w:tcW w:w="1701" w:type="dxa"/>
            <w:tcBorders>
              <w:bottom w:val="single" w:sz="4" w:space="0" w:color="auto"/>
            </w:tcBorders>
            <w:shd w:val="clear" w:color="auto" w:fill="auto"/>
            <w:vAlign w:val="bottom"/>
          </w:tcPr>
          <w:p w14:paraId="3C6FE5C5" w14:textId="77777777" w:rsidR="005B72F6" w:rsidRPr="004E3EC7" w:rsidRDefault="005B72F6" w:rsidP="00877CEA">
            <w:pPr>
              <w:ind w:right="-72"/>
              <w:jc w:val="right"/>
              <w:rPr>
                <w:rFonts w:ascii="Arial" w:eastAsia="Arial" w:hAnsi="Arial" w:cs="Arial"/>
                <w:color w:val="000000"/>
              </w:rPr>
            </w:pPr>
            <w:r w:rsidRPr="004E3EC7">
              <w:rPr>
                <w:rFonts w:ascii="Arial" w:eastAsia="Arial" w:hAnsi="Arial" w:cs="Arial"/>
                <w:color w:val="000000"/>
              </w:rPr>
              <w:t>-</w:t>
            </w:r>
          </w:p>
        </w:tc>
      </w:tr>
      <w:tr w:rsidR="005B72F6" w:rsidRPr="004E3EC7" w14:paraId="46BCDB7D" w14:textId="77777777" w:rsidTr="00AA7981">
        <w:tc>
          <w:tcPr>
            <w:tcW w:w="6163" w:type="dxa"/>
          </w:tcPr>
          <w:p w14:paraId="3061021E" w14:textId="77777777" w:rsidR="005B72F6" w:rsidRPr="004E3EC7" w:rsidRDefault="005B72F6" w:rsidP="00AA7981">
            <w:pPr>
              <w:ind w:left="1080"/>
              <w:jc w:val="thaiDistribute"/>
              <w:rPr>
                <w:rFonts w:ascii="Arial" w:hAnsi="Arial" w:cs="Arial"/>
                <w:lang w:val="en-GB"/>
              </w:rPr>
            </w:pPr>
          </w:p>
        </w:tc>
        <w:tc>
          <w:tcPr>
            <w:tcW w:w="1701" w:type="dxa"/>
            <w:tcBorders>
              <w:top w:val="single" w:sz="4" w:space="0" w:color="auto"/>
            </w:tcBorders>
            <w:shd w:val="clear" w:color="auto" w:fill="auto"/>
            <w:vAlign w:val="bottom"/>
          </w:tcPr>
          <w:p w14:paraId="149AF67E" w14:textId="77777777" w:rsidR="005B72F6" w:rsidRPr="004E3EC7" w:rsidRDefault="005B72F6" w:rsidP="00877CEA">
            <w:pPr>
              <w:ind w:right="-72"/>
              <w:jc w:val="right"/>
              <w:rPr>
                <w:rFonts w:ascii="Arial" w:hAnsi="Arial" w:cs="Arial"/>
                <w:lang w:val="en-GB"/>
              </w:rPr>
            </w:pPr>
          </w:p>
        </w:tc>
        <w:tc>
          <w:tcPr>
            <w:tcW w:w="1701" w:type="dxa"/>
            <w:tcBorders>
              <w:top w:val="single" w:sz="4" w:space="0" w:color="auto"/>
            </w:tcBorders>
            <w:shd w:val="clear" w:color="auto" w:fill="auto"/>
            <w:vAlign w:val="bottom"/>
          </w:tcPr>
          <w:p w14:paraId="17EEFF17" w14:textId="77777777" w:rsidR="005B72F6" w:rsidRPr="004E3EC7" w:rsidRDefault="005B72F6" w:rsidP="00877CEA">
            <w:pPr>
              <w:ind w:right="-72"/>
              <w:jc w:val="right"/>
              <w:rPr>
                <w:rFonts w:ascii="Arial" w:hAnsi="Arial" w:cs="Arial"/>
                <w:lang w:val="en-GB"/>
              </w:rPr>
            </w:pPr>
          </w:p>
        </w:tc>
      </w:tr>
      <w:tr w:rsidR="005B72F6" w:rsidRPr="004E3EC7" w14:paraId="44D3727A" w14:textId="77777777" w:rsidTr="00AA7981">
        <w:tc>
          <w:tcPr>
            <w:tcW w:w="6163" w:type="dxa"/>
          </w:tcPr>
          <w:p w14:paraId="563D24D9" w14:textId="77777777" w:rsidR="005B72F6" w:rsidRPr="004E3EC7" w:rsidRDefault="005B72F6" w:rsidP="00AA7981">
            <w:pPr>
              <w:ind w:left="1080"/>
              <w:jc w:val="thaiDistribute"/>
              <w:rPr>
                <w:rFonts w:ascii="Arial" w:hAnsi="Arial" w:cs="Arial"/>
                <w:lang w:val="en-GB"/>
              </w:rPr>
            </w:pPr>
            <w:r w:rsidRPr="004E3EC7">
              <w:rPr>
                <w:rFonts w:ascii="Arial" w:hAnsi="Arial" w:cs="Arial"/>
                <w:b/>
                <w:bCs/>
                <w:lang w:val="en-GB"/>
              </w:rPr>
              <w:t>Total</w:t>
            </w:r>
          </w:p>
        </w:tc>
        <w:tc>
          <w:tcPr>
            <w:tcW w:w="1701" w:type="dxa"/>
            <w:tcBorders>
              <w:bottom w:val="single" w:sz="4" w:space="0" w:color="auto"/>
            </w:tcBorders>
            <w:shd w:val="clear" w:color="auto" w:fill="auto"/>
            <w:vAlign w:val="bottom"/>
          </w:tcPr>
          <w:p w14:paraId="02BB7BE4" w14:textId="77777777" w:rsidR="005B72F6" w:rsidRPr="004E3EC7" w:rsidRDefault="005B72F6" w:rsidP="00877CEA">
            <w:pPr>
              <w:ind w:right="-72"/>
              <w:jc w:val="right"/>
              <w:rPr>
                <w:rFonts w:ascii="Arial" w:hAnsi="Arial" w:cs="Arial"/>
                <w:lang w:val="en-GB"/>
              </w:rPr>
            </w:pPr>
            <w:r w:rsidRPr="00106018">
              <w:rPr>
                <w:rFonts w:ascii="Arial" w:eastAsia="Arial" w:hAnsi="Arial" w:cs="Arial"/>
                <w:color w:val="000000"/>
                <w:lang w:val="en-GB"/>
              </w:rPr>
              <w:t>4</w:t>
            </w:r>
            <w:r w:rsidRPr="004E3EC7">
              <w:rPr>
                <w:rFonts w:ascii="Arial" w:eastAsia="Arial" w:hAnsi="Arial" w:cs="Arial"/>
                <w:color w:val="000000"/>
              </w:rPr>
              <w:t>,</w:t>
            </w:r>
            <w:r w:rsidRPr="00106018">
              <w:rPr>
                <w:rFonts w:ascii="Arial" w:eastAsia="Arial" w:hAnsi="Arial" w:cs="Arial"/>
                <w:color w:val="000000"/>
                <w:lang w:val="en-GB"/>
              </w:rPr>
              <w:t>783</w:t>
            </w:r>
            <w:r w:rsidRPr="004E3EC7">
              <w:rPr>
                <w:rFonts w:ascii="Arial" w:eastAsia="Arial" w:hAnsi="Arial" w:cs="Arial"/>
                <w:color w:val="000000"/>
              </w:rPr>
              <w:t>,</w:t>
            </w:r>
            <w:r w:rsidRPr="00106018">
              <w:rPr>
                <w:rFonts w:ascii="Arial" w:eastAsia="Arial" w:hAnsi="Arial" w:cs="Arial"/>
                <w:color w:val="000000"/>
                <w:lang w:val="en-GB"/>
              </w:rPr>
              <w:t>853</w:t>
            </w:r>
          </w:p>
        </w:tc>
        <w:tc>
          <w:tcPr>
            <w:tcW w:w="1701" w:type="dxa"/>
            <w:tcBorders>
              <w:bottom w:val="single" w:sz="4" w:space="0" w:color="auto"/>
            </w:tcBorders>
            <w:shd w:val="clear" w:color="auto" w:fill="auto"/>
            <w:vAlign w:val="bottom"/>
          </w:tcPr>
          <w:p w14:paraId="6D8C923F" w14:textId="77777777" w:rsidR="005B72F6" w:rsidRPr="004E3EC7" w:rsidRDefault="005B72F6" w:rsidP="00877CEA">
            <w:pPr>
              <w:ind w:right="-72"/>
              <w:jc w:val="right"/>
              <w:rPr>
                <w:rFonts w:ascii="Arial" w:hAnsi="Arial" w:cs="Arial"/>
                <w:lang w:val="en-GB"/>
              </w:rPr>
            </w:pPr>
            <w:r w:rsidRPr="004E3EC7">
              <w:rPr>
                <w:rFonts w:ascii="Arial" w:eastAsia="Arial" w:hAnsi="Arial" w:cs="Arial"/>
                <w:color w:val="000000"/>
              </w:rPr>
              <w:t>(</w:t>
            </w:r>
            <w:r w:rsidRPr="00106018">
              <w:rPr>
                <w:rFonts w:ascii="Arial" w:eastAsia="Arial" w:hAnsi="Arial" w:cs="Arial"/>
                <w:color w:val="000000"/>
                <w:lang w:val="en-GB"/>
              </w:rPr>
              <w:t>331</w:t>
            </w:r>
            <w:r w:rsidRPr="004E3EC7">
              <w:rPr>
                <w:rFonts w:ascii="Arial" w:eastAsia="Arial" w:hAnsi="Arial" w:cs="Arial"/>
                <w:color w:val="000000"/>
              </w:rPr>
              <w:t>)</w:t>
            </w:r>
          </w:p>
        </w:tc>
      </w:tr>
    </w:tbl>
    <w:p w14:paraId="7AC4A18A" w14:textId="64762A95" w:rsidR="005B72F6" w:rsidRDefault="005B72F6" w:rsidP="00AC1B4E">
      <w:pPr>
        <w:jc w:val="both"/>
        <w:rPr>
          <w:rFonts w:ascii="Arial" w:hAnsi="Arial" w:cs="Arial"/>
          <w:color w:val="CF4A02"/>
          <w:lang w:val="en-GB"/>
        </w:rPr>
      </w:pPr>
    </w:p>
    <w:p w14:paraId="244C9549" w14:textId="77777777" w:rsidR="005B72F6" w:rsidRPr="004E3EC7" w:rsidRDefault="005B72F6" w:rsidP="00AC1B4E">
      <w:pPr>
        <w:jc w:val="both"/>
        <w:rPr>
          <w:rFonts w:ascii="Arial" w:hAnsi="Arial" w:cs="Arial"/>
          <w:color w:val="CF4A02"/>
          <w:lang w:val="en-GB"/>
        </w:rPr>
      </w:pPr>
    </w:p>
    <w:p w14:paraId="72883CC0" w14:textId="77777777" w:rsidR="005B72F6" w:rsidRDefault="005B72F6" w:rsidP="00AC1B4E">
      <w:pPr>
        <w:rPr>
          <w:rFonts w:ascii="Arial" w:hAnsi="Arial" w:cs="Arial"/>
          <w:color w:val="000000"/>
          <w:lang w:eastAsia="th-TH"/>
        </w:rPr>
      </w:pPr>
    </w:p>
    <w:p w14:paraId="2C889AF3" w14:textId="37DA8115" w:rsidR="005B72F6" w:rsidRPr="004E3EC7" w:rsidRDefault="005B72F6" w:rsidP="00AC1B4E">
      <w:pPr>
        <w:rPr>
          <w:rFonts w:ascii="Arial" w:hAnsi="Arial" w:cs="Arial"/>
          <w:color w:val="000000"/>
          <w:lang w:eastAsia="th-TH"/>
        </w:rPr>
        <w:sectPr w:rsidR="005B72F6" w:rsidRPr="004E3EC7" w:rsidSect="00E85114">
          <w:headerReference w:type="default" r:id="rId8"/>
          <w:footerReference w:type="default" r:id="rId9"/>
          <w:footnotePr>
            <w:numFmt w:val="lowerRoman"/>
          </w:footnotePr>
          <w:endnotePr>
            <w:numFmt w:val="decimal"/>
          </w:endnotePr>
          <w:pgSz w:w="11909" w:h="16834" w:code="9"/>
          <w:pgMar w:top="1440" w:right="720" w:bottom="720" w:left="1728" w:header="706" w:footer="706" w:gutter="0"/>
          <w:pgNumType w:start="14"/>
          <w:cols w:space="720"/>
          <w:noEndnote/>
          <w:docGrid w:linePitch="272"/>
        </w:sectPr>
      </w:pPr>
    </w:p>
    <w:p w14:paraId="58209D99" w14:textId="561A2076" w:rsidR="00E43BC6" w:rsidRPr="004E3EC7" w:rsidRDefault="00E43BC6" w:rsidP="00AA7981">
      <w:pPr>
        <w:pStyle w:val="ListParagraph"/>
        <w:numPr>
          <w:ilvl w:val="0"/>
          <w:numId w:val="34"/>
        </w:numPr>
        <w:spacing w:after="0"/>
        <w:ind w:left="1080" w:hanging="540"/>
        <w:jc w:val="thaiDistribute"/>
        <w:rPr>
          <w:rFonts w:cs="Arial"/>
          <w:color w:val="CF4A02"/>
          <w:sz w:val="20"/>
          <w:szCs w:val="20"/>
        </w:rPr>
      </w:pPr>
      <w:r w:rsidRPr="004E3EC7">
        <w:rPr>
          <w:rFonts w:cs="Arial"/>
          <w:color w:val="CF4A02"/>
          <w:sz w:val="20"/>
          <w:szCs w:val="20"/>
        </w:rPr>
        <w:lastRenderedPageBreak/>
        <w:t xml:space="preserve">The maturity of investment measured at fair value through other comprehensive </w:t>
      </w:r>
      <w:proofErr w:type="gramStart"/>
      <w:r w:rsidRPr="004E3EC7">
        <w:rPr>
          <w:rFonts w:cs="Arial"/>
          <w:color w:val="CF4A02"/>
          <w:sz w:val="20"/>
          <w:szCs w:val="20"/>
        </w:rPr>
        <w:t>income</w:t>
      </w:r>
      <w:proofErr w:type="gramEnd"/>
    </w:p>
    <w:p w14:paraId="70FB55BE" w14:textId="7515488A" w:rsidR="00E43BC6" w:rsidRPr="005B72F6" w:rsidRDefault="00E43BC6" w:rsidP="00AA7981">
      <w:pPr>
        <w:ind w:left="1080"/>
        <w:jc w:val="thaiDistribute"/>
        <w:rPr>
          <w:rFonts w:ascii="Arial" w:eastAsia="Arial" w:hAnsi="Arial" w:cs="Arial"/>
          <w:color w:val="000000"/>
        </w:rPr>
      </w:pPr>
    </w:p>
    <w:p w14:paraId="4C8CD356" w14:textId="0738F351" w:rsidR="00E43BC6" w:rsidRDefault="00E43BC6" w:rsidP="00AA7981">
      <w:pPr>
        <w:ind w:left="1080"/>
        <w:jc w:val="thaiDistribute"/>
        <w:rPr>
          <w:rFonts w:ascii="Arial" w:eastAsia="Arial" w:hAnsi="Arial" w:cs="Arial"/>
          <w:color w:val="000000"/>
        </w:rPr>
      </w:pPr>
      <w:r w:rsidRPr="004E3EC7">
        <w:rPr>
          <w:rFonts w:ascii="Arial" w:eastAsia="Arial" w:hAnsi="Arial" w:cs="Arial"/>
          <w:color w:val="000000"/>
        </w:rPr>
        <w:t>The details of investment measured at fair value through other comprehensive income</w:t>
      </w:r>
      <w:r w:rsidR="00E73E67" w:rsidRPr="005B72F6">
        <w:rPr>
          <w:rFonts w:ascii="Arial" w:eastAsia="Arial" w:hAnsi="Arial" w:cs="Arial" w:hint="cs"/>
          <w:color w:val="000000"/>
          <w:cs/>
        </w:rPr>
        <w:t xml:space="preserve"> </w:t>
      </w:r>
      <w:r w:rsidR="00E73E67" w:rsidRPr="005B72F6">
        <w:rPr>
          <w:rFonts w:ascii="Arial" w:eastAsia="Arial" w:hAnsi="Arial" w:cs="Arial"/>
          <w:color w:val="000000"/>
        </w:rPr>
        <w:t xml:space="preserve">for the year ended </w:t>
      </w:r>
      <w:r w:rsidR="00106018" w:rsidRPr="005B72F6">
        <w:rPr>
          <w:rFonts w:ascii="Arial" w:eastAsia="Arial" w:hAnsi="Arial" w:cs="Arial"/>
          <w:color w:val="000000"/>
        </w:rPr>
        <w:t>31</w:t>
      </w:r>
      <w:r w:rsidR="00E73E67" w:rsidRPr="005B72F6">
        <w:rPr>
          <w:rFonts w:ascii="Arial" w:eastAsia="Arial" w:hAnsi="Arial" w:cs="Arial"/>
          <w:color w:val="000000"/>
        </w:rPr>
        <w:t xml:space="preserve"> December </w:t>
      </w:r>
      <w:r w:rsidR="00106018" w:rsidRPr="005B72F6">
        <w:rPr>
          <w:rFonts w:ascii="Arial" w:eastAsia="Arial" w:hAnsi="Arial" w:cs="Arial"/>
          <w:color w:val="000000"/>
        </w:rPr>
        <w:t>2023</w:t>
      </w:r>
      <w:r w:rsidR="00E73E67" w:rsidRPr="005B72F6">
        <w:rPr>
          <w:rFonts w:ascii="Arial" w:eastAsia="Arial" w:hAnsi="Arial" w:cs="Arial"/>
          <w:color w:val="000000"/>
        </w:rPr>
        <w:t xml:space="preserve"> and </w:t>
      </w:r>
      <w:r w:rsidR="00106018" w:rsidRPr="005B72F6">
        <w:rPr>
          <w:rFonts w:ascii="Arial" w:eastAsia="Arial" w:hAnsi="Arial" w:cs="Arial"/>
          <w:color w:val="000000"/>
        </w:rPr>
        <w:t>2022</w:t>
      </w:r>
      <w:r w:rsidRPr="004E3EC7">
        <w:rPr>
          <w:rFonts w:ascii="Arial" w:eastAsia="Arial" w:hAnsi="Arial" w:cs="Arial"/>
          <w:color w:val="000000"/>
        </w:rPr>
        <w:t xml:space="preserve"> are aged as follows:</w:t>
      </w:r>
    </w:p>
    <w:p w14:paraId="2EDB27F1" w14:textId="77777777" w:rsidR="00C044AF" w:rsidRDefault="00C044AF" w:rsidP="00AA7981">
      <w:pPr>
        <w:ind w:left="1080"/>
        <w:jc w:val="thaiDistribute"/>
        <w:rPr>
          <w:rFonts w:ascii="Arial" w:eastAsia="Arial" w:hAnsi="Arial" w:cs="Arial"/>
          <w:color w:val="000000"/>
        </w:rPr>
      </w:pPr>
    </w:p>
    <w:tbl>
      <w:tblPr>
        <w:tblStyle w:val="TableGrid"/>
        <w:tblW w:w="1553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2"/>
        <w:gridCol w:w="1329"/>
        <w:gridCol w:w="1329"/>
        <w:gridCol w:w="1302"/>
        <w:gridCol w:w="1323"/>
        <w:gridCol w:w="6"/>
        <w:gridCol w:w="1329"/>
        <w:gridCol w:w="1329"/>
        <w:gridCol w:w="1323"/>
        <w:gridCol w:w="1260"/>
      </w:tblGrid>
      <w:tr w:rsidR="00A32AF2" w:rsidRPr="004E3EC7" w14:paraId="79A4F104" w14:textId="77777777" w:rsidTr="00AA7981">
        <w:tc>
          <w:tcPr>
            <w:tcW w:w="5002" w:type="dxa"/>
          </w:tcPr>
          <w:p w14:paraId="3A5B0797" w14:textId="77777777" w:rsidR="00A32AF2" w:rsidRPr="00AA7981" w:rsidRDefault="00A32AF2" w:rsidP="00AA7981">
            <w:pPr>
              <w:ind w:left="1118"/>
              <w:jc w:val="center"/>
              <w:rPr>
                <w:rFonts w:ascii="Arial" w:hAnsi="Arial" w:cs="Arial"/>
                <w:sz w:val="18"/>
                <w:szCs w:val="18"/>
                <w:lang w:val="en-GB"/>
              </w:rPr>
            </w:pPr>
          </w:p>
        </w:tc>
        <w:tc>
          <w:tcPr>
            <w:tcW w:w="10530" w:type="dxa"/>
            <w:gridSpan w:val="9"/>
            <w:tcBorders>
              <w:top w:val="single" w:sz="4" w:space="0" w:color="auto"/>
              <w:bottom w:val="single" w:sz="4" w:space="0" w:color="auto"/>
            </w:tcBorders>
            <w:vAlign w:val="bottom"/>
          </w:tcPr>
          <w:p w14:paraId="513F04B8" w14:textId="77777777" w:rsidR="00A32AF2" w:rsidRPr="00AA7981" w:rsidRDefault="00A32AF2" w:rsidP="00ED3265">
            <w:pPr>
              <w:ind w:left="-61"/>
              <w:jc w:val="center"/>
              <w:rPr>
                <w:rFonts w:ascii="Arial" w:hAnsi="Arial" w:cs="Arial"/>
                <w:b/>
                <w:bCs/>
                <w:sz w:val="18"/>
                <w:szCs w:val="18"/>
                <w:lang w:val="en-GB"/>
              </w:rPr>
            </w:pPr>
            <w:r w:rsidRPr="00AA7981">
              <w:rPr>
                <w:rFonts w:ascii="Arial" w:hAnsi="Arial" w:cs="Arial"/>
                <w:b/>
                <w:bCs/>
                <w:sz w:val="18"/>
                <w:szCs w:val="18"/>
                <w:lang w:val="en-GB"/>
              </w:rPr>
              <w:t>Consolidated financial statements</w:t>
            </w:r>
          </w:p>
        </w:tc>
      </w:tr>
      <w:tr w:rsidR="00A32AF2" w:rsidRPr="004E3EC7" w14:paraId="40AD8D03" w14:textId="77777777" w:rsidTr="00AA7981">
        <w:tc>
          <w:tcPr>
            <w:tcW w:w="5002" w:type="dxa"/>
          </w:tcPr>
          <w:p w14:paraId="47BF0F0E" w14:textId="77777777" w:rsidR="00A32AF2" w:rsidRPr="00AA7981" w:rsidRDefault="00A32AF2" w:rsidP="00AA7981">
            <w:pPr>
              <w:ind w:left="1118"/>
              <w:jc w:val="center"/>
              <w:rPr>
                <w:rFonts w:ascii="Arial" w:hAnsi="Arial" w:cs="Arial"/>
                <w:sz w:val="18"/>
                <w:szCs w:val="18"/>
                <w:lang w:val="en-GB"/>
              </w:rPr>
            </w:pPr>
          </w:p>
        </w:tc>
        <w:tc>
          <w:tcPr>
            <w:tcW w:w="5283" w:type="dxa"/>
            <w:gridSpan w:val="4"/>
            <w:tcBorders>
              <w:top w:val="single" w:sz="4" w:space="0" w:color="auto"/>
              <w:bottom w:val="single" w:sz="4" w:space="0" w:color="auto"/>
            </w:tcBorders>
            <w:vAlign w:val="bottom"/>
          </w:tcPr>
          <w:p w14:paraId="07B15572" w14:textId="77777777" w:rsidR="00A32AF2" w:rsidRPr="00AA7981" w:rsidRDefault="00A32AF2" w:rsidP="00ED3265">
            <w:pPr>
              <w:ind w:left="-61"/>
              <w:jc w:val="center"/>
              <w:rPr>
                <w:rFonts w:ascii="Arial" w:hAnsi="Arial" w:cs="Arial"/>
                <w:b/>
                <w:bCs/>
                <w:sz w:val="18"/>
                <w:szCs w:val="18"/>
                <w:lang w:val="en-GB"/>
              </w:rPr>
            </w:pPr>
            <w:r w:rsidRPr="00AA7981">
              <w:rPr>
                <w:rFonts w:ascii="Arial" w:hAnsi="Arial" w:cs="Arial"/>
                <w:b/>
                <w:bCs/>
                <w:sz w:val="18"/>
                <w:szCs w:val="18"/>
                <w:lang w:val="en-GB"/>
              </w:rPr>
              <w:t>2023</w:t>
            </w:r>
          </w:p>
        </w:tc>
        <w:tc>
          <w:tcPr>
            <w:tcW w:w="5247" w:type="dxa"/>
            <w:gridSpan w:val="5"/>
            <w:tcBorders>
              <w:top w:val="single" w:sz="4" w:space="0" w:color="auto"/>
              <w:bottom w:val="single" w:sz="4" w:space="0" w:color="auto"/>
            </w:tcBorders>
            <w:vAlign w:val="bottom"/>
          </w:tcPr>
          <w:p w14:paraId="3927A339" w14:textId="77777777" w:rsidR="00A32AF2" w:rsidRPr="00AA7981" w:rsidRDefault="00A32AF2" w:rsidP="00ED3265">
            <w:pPr>
              <w:ind w:left="-61"/>
              <w:jc w:val="center"/>
              <w:rPr>
                <w:rFonts w:ascii="Arial" w:hAnsi="Arial" w:cs="Arial"/>
                <w:b/>
                <w:bCs/>
                <w:sz w:val="18"/>
                <w:szCs w:val="18"/>
                <w:lang w:val="en-GB"/>
              </w:rPr>
            </w:pPr>
            <w:r w:rsidRPr="00AA7981">
              <w:rPr>
                <w:rFonts w:ascii="Arial" w:hAnsi="Arial" w:cs="Arial"/>
                <w:b/>
                <w:bCs/>
                <w:sz w:val="18"/>
                <w:szCs w:val="18"/>
                <w:lang w:val="en-GB"/>
              </w:rPr>
              <w:t>2022</w:t>
            </w:r>
          </w:p>
        </w:tc>
      </w:tr>
      <w:tr w:rsidR="00A32AF2" w:rsidRPr="004E3EC7" w14:paraId="289DD340" w14:textId="77777777" w:rsidTr="00AA7981">
        <w:tc>
          <w:tcPr>
            <w:tcW w:w="5002" w:type="dxa"/>
          </w:tcPr>
          <w:p w14:paraId="5D07749E" w14:textId="77777777" w:rsidR="00A32AF2" w:rsidRPr="00AA7981" w:rsidRDefault="00A32AF2" w:rsidP="00AA7981">
            <w:pPr>
              <w:ind w:left="1118"/>
              <w:jc w:val="center"/>
              <w:rPr>
                <w:rFonts w:ascii="Arial" w:hAnsi="Arial" w:cs="Arial"/>
                <w:sz w:val="18"/>
                <w:szCs w:val="18"/>
                <w:lang w:val="en-GB"/>
              </w:rPr>
            </w:pPr>
          </w:p>
        </w:tc>
        <w:tc>
          <w:tcPr>
            <w:tcW w:w="3960" w:type="dxa"/>
            <w:gridSpan w:val="3"/>
            <w:tcBorders>
              <w:top w:val="single" w:sz="4" w:space="0" w:color="auto"/>
              <w:bottom w:val="single" w:sz="4" w:space="0" w:color="auto"/>
            </w:tcBorders>
            <w:vAlign w:val="bottom"/>
          </w:tcPr>
          <w:p w14:paraId="0211CB03" w14:textId="77777777" w:rsidR="00A32AF2" w:rsidRPr="00AA7981" w:rsidRDefault="00A32AF2" w:rsidP="00ED3265">
            <w:pPr>
              <w:ind w:left="-61"/>
              <w:jc w:val="center"/>
              <w:rPr>
                <w:rFonts w:ascii="Arial" w:hAnsi="Arial" w:cs="Arial"/>
                <w:b/>
                <w:bCs/>
                <w:sz w:val="18"/>
                <w:szCs w:val="18"/>
                <w:lang w:val="en-GB"/>
              </w:rPr>
            </w:pPr>
            <w:r w:rsidRPr="00AA7981">
              <w:rPr>
                <w:rFonts w:ascii="Arial" w:hAnsi="Arial" w:cs="Arial"/>
                <w:b/>
                <w:bCs/>
                <w:sz w:val="18"/>
                <w:szCs w:val="18"/>
              </w:rPr>
              <w:t>Maturing within</w:t>
            </w:r>
          </w:p>
        </w:tc>
        <w:tc>
          <w:tcPr>
            <w:tcW w:w="1329" w:type="dxa"/>
            <w:gridSpan w:val="2"/>
            <w:tcBorders>
              <w:top w:val="single" w:sz="4" w:space="0" w:color="auto"/>
            </w:tcBorders>
            <w:vAlign w:val="bottom"/>
          </w:tcPr>
          <w:p w14:paraId="7FA5DDFF" w14:textId="77777777" w:rsidR="00A32AF2" w:rsidRPr="00AA7981" w:rsidRDefault="00A32AF2" w:rsidP="00ED3265">
            <w:pPr>
              <w:ind w:left="-61"/>
              <w:jc w:val="center"/>
              <w:rPr>
                <w:rFonts w:ascii="Arial" w:hAnsi="Arial" w:cs="Arial"/>
                <w:b/>
                <w:bCs/>
                <w:sz w:val="18"/>
                <w:szCs w:val="18"/>
                <w:lang w:val="en-GB"/>
              </w:rPr>
            </w:pPr>
          </w:p>
        </w:tc>
        <w:tc>
          <w:tcPr>
            <w:tcW w:w="3981" w:type="dxa"/>
            <w:gridSpan w:val="3"/>
            <w:tcBorders>
              <w:bottom w:val="single" w:sz="4" w:space="0" w:color="auto"/>
            </w:tcBorders>
            <w:vAlign w:val="bottom"/>
          </w:tcPr>
          <w:p w14:paraId="19426A6A" w14:textId="77777777" w:rsidR="00A32AF2" w:rsidRPr="00AA7981" w:rsidRDefault="00A32AF2" w:rsidP="00ED3265">
            <w:pPr>
              <w:ind w:left="-61"/>
              <w:jc w:val="center"/>
              <w:rPr>
                <w:rFonts w:ascii="Arial" w:hAnsi="Arial" w:cs="Arial"/>
                <w:b/>
                <w:bCs/>
                <w:sz w:val="18"/>
                <w:szCs w:val="18"/>
                <w:lang w:val="en-GB"/>
              </w:rPr>
            </w:pPr>
            <w:r w:rsidRPr="00AA7981">
              <w:rPr>
                <w:rFonts w:ascii="Arial" w:hAnsi="Arial" w:cs="Arial"/>
                <w:b/>
                <w:bCs/>
                <w:sz w:val="18"/>
                <w:szCs w:val="18"/>
              </w:rPr>
              <w:t>Maturing within</w:t>
            </w:r>
          </w:p>
        </w:tc>
        <w:tc>
          <w:tcPr>
            <w:tcW w:w="1260" w:type="dxa"/>
            <w:vAlign w:val="bottom"/>
          </w:tcPr>
          <w:p w14:paraId="23F928C5" w14:textId="77777777" w:rsidR="00A32AF2" w:rsidRPr="00AA7981" w:rsidRDefault="00A32AF2" w:rsidP="00ED3265">
            <w:pPr>
              <w:ind w:left="-61"/>
              <w:jc w:val="center"/>
              <w:rPr>
                <w:rFonts w:ascii="Arial" w:hAnsi="Arial" w:cs="Arial"/>
                <w:b/>
                <w:bCs/>
                <w:sz w:val="18"/>
                <w:szCs w:val="18"/>
                <w:lang w:val="en-GB"/>
              </w:rPr>
            </w:pPr>
          </w:p>
        </w:tc>
      </w:tr>
      <w:tr w:rsidR="00A32AF2" w:rsidRPr="004E3EC7" w14:paraId="035701B3" w14:textId="77777777" w:rsidTr="00AA7981">
        <w:tc>
          <w:tcPr>
            <w:tcW w:w="5002" w:type="dxa"/>
          </w:tcPr>
          <w:p w14:paraId="49BE153E" w14:textId="77777777" w:rsidR="00A32AF2" w:rsidRPr="00AA7981" w:rsidRDefault="00A32AF2" w:rsidP="00AA7981">
            <w:pPr>
              <w:ind w:left="1118"/>
              <w:jc w:val="thaiDistribute"/>
              <w:rPr>
                <w:rFonts w:ascii="Arial" w:hAnsi="Arial" w:cs="Arial"/>
                <w:sz w:val="18"/>
                <w:szCs w:val="18"/>
                <w:lang w:val="en-GB"/>
              </w:rPr>
            </w:pPr>
          </w:p>
        </w:tc>
        <w:tc>
          <w:tcPr>
            <w:tcW w:w="1329" w:type="dxa"/>
            <w:tcBorders>
              <w:top w:val="single" w:sz="4" w:space="0" w:color="auto"/>
            </w:tcBorders>
            <w:vAlign w:val="bottom"/>
          </w:tcPr>
          <w:p w14:paraId="1C41C0F2"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lang w:val="en-GB"/>
              </w:rPr>
              <w:t>1 year</w:t>
            </w:r>
          </w:p>
        </w:tc>
        <w:tc>
          <w:tcPr>
            <w:tcW w:w="1329" w:type="dxa"/>
            <w:tcBorders>
              <w:top w:val="single" w:sz="4" w:space="0" w:color="auto"/>
            </w:tcBorders>
            <w:vAlign w:val="bottom"/>
          </w:tcPr>
          <w:p w14:paraId="2193BA17"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lang w:val="en-GB"/>
              </w:rPr>
              <w:t xml:space="preserve">1 </w:t>
            </w:r>
            <w:r w:rsidRPr="00AA7981">
              <w:rPr>
                <w:rFonts w:ascii="Arial" w:hAnsi="Arial" w:cs="Arial"/>
                <w:b/>
                <w:bCs/>
                <w:sz w:val="18"/>
                <w:szCs w:val="18"/>
                <w:cs/>
                <w:lang w:val="en-GB"/>
              </w:rPr>
              <w:t xml:space="preserve">- </w:t>
            </w:r>
            <w:r w:rsidRPr="00AA7981">
              <w:rPr>
                <w:rFonts w:ascii="Arial" w:hAnsi="Arial" w:cs="Arial"/>
                <w:b/>
                <w:bCs/>
                <w:sz w:val="18"/>
                <w:szCs w:val="18"/>
                <w:lang w:val="en-GB"/>
              </w:rPr>
              <w:t>5 years</w:t>
            </w:r>
          </w:p>
        </w:tc>
        <w:tc>
          <w:tcPr>
            <w:tcW w:w="1302" w:type="dxa"/>
            <w:tcBorders>
              <w:top w:val="single" w:sz="4" w:space="0" w:color="auto"/>
            </w:tcBorders>
            <w:vAlign w:val="bottom"/>
          </w:tcPr>
          <w:p w14:paraId="3B56C458"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lang w:val="en-GB"/>
              </w:rPr>
              <w:t xml:space="preserve">Over </w:t>
            </w:r>
          </w:p>
          <w:p w14:paraId="0AB74275"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lang w:val="en-GB"/>
              </w:rPr>
              <w:t>5 years</w:t>
            </w:r>
          </w:p>
        </w:tc>
        <w:tc>
          <w:tcPr>
            <w:tcW w:w="1329" w:type="dxa"/>
            <w:gridSpan w:val="2"/>
            <w:vAlign w:val="bottom"/>
          </w:tcPr>
          <w:p w14:paraId="337D37DB"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lang w:val="en-GB"/>
              </w:rPr>
              <w:t>Total</w:t>
            </w:r>
          </w:p>
        </w:tc>
        <w:tc>
          <w:tcPr>
            <w:tcW w:w="1329" w:type="dxa"/>
            <w:tcBorders>
              <w:top w:val="single" w:sz="4" w:space="0" w:color="auto"/>
            </w:tcBorders>
            <w:vAlign w:val="bottom"/>
          </w:tcPr>
          <w:p w14:paraId="65D48C9F"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lang w:val="en-GB"/>
              </w:rPr>
              <w:t>1 year</w:t>
            </w:r>
          </w:p>
        </w:tc>
        <w:tc>
          <w:tcPr>
            <w:tcW w:w="1329" w:type="dxa"/>
            <w:tcBorders>
              <w:top w:val="single" w:sz="4" w:space="0" w:color="auto"/>
            </w:tcBorders>
            <w:vAlign w:val="bottom"/>
          </w:tcPr>
          <w:p w14:paraId="26239537"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lang w:val="en-GB"/>
              </w:rPr>
              <w:t xml:space="preserve">1 </w:t>
            </w:r>
            <w:r w:rsidRPr="00AA7981">
              <w:rPr>
                <w:rFonts w:ascii="Arial" w:hAnsi="Arial" w:cs="Arial"/>
                <w:b/>
                <w:bCs/>
                <w:sz w:val="18"/>
                <w:szCs w:val="18"/>
                <w:cs/>
                <w:lang w:val="en-GB"/>
              </w:rPr>
              <w:t xml:space="preserve">- </w:t>
            </w:r>
            <w:r w:rsidRPr="00AA7981">
              <w:rPr>
                <w:rFonts w:ascii="Arial" w:hAnsi="Arial" w:cs="Arial"/>
                <w:b/>
                <w:bCs/>
                <w:sz w:val="18"/>
                <w:szCs w:val="18"/>
                <w:lang w:val="en-GB"/>
              </w:rPr>
              <w:t>5 years</w:t>
            </w:r>
          </w:p>
        </w:tc>
        <w:tc>
          <w:tcPr>
            <w:tcW w:w="1323" w:type="dxa"/>
            <w:tcBorders>
              <w:top w:val="single" w:sz="4" w:space="0" w:color="auto"/>
            </w:tcBorders>
            <w:vAlign w:val="bottom"/>
          </w:tcPr>
          <w:p w14:paraId="3E203692"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lang w:val="en-GB"/>
              </w:rPr>
              <w:t xml:space="preserve">Over </w:t>
            </w:r>
          </w:p>
          <w:p w14:paraId="74DA65D6"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lang w:val="en-GB"/>
              </w:rPr>
              <w:t>5 years</w:t>
            </w:r>
          </w:p>
        </w:tc>
        <w:tc>
          <w:tcPr>
            <w:tcW w:w="1260" w:type="dxa"/>
            <w:vAlign w:val="bottom"/>
          </w:tcPr>
          <w:p w14:paraId="7981CB09"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lang w:val="en-GB"/>
              </w:rPr>
              <w:t>Total</w:t>
            </w:r>
          </w:p>
        </w:tc>
      </w:tr>
      <w:tr w:rsidR="00A32AF2" w:rsidRPr="004E3EC7" w14:paraId="5CF5BDE1" w14:textId="77777777" w:rsidTr="00AA7981">
        <w:tc>
          <w:tcPr>
            <w:tcW w:w="5002" w:type="dxa"/>
          </w:tcPr>
          <w:p w14:paraId="3BE8D305" w14:textId="77777777" w:rsidR="00A32AF2" w:rsidRPr="00AA7981" w:rsidRDefault="00A32AF2" w:rsidP="00AA7981">
            <w:pPr>
              <w:ind w:left="1118"/>
              <w:jc w:val="thaiDistribute"/>
              <w:rPr>
                <w:rFonts w:ascii="Arial" w:hAnsi="Arial" w:cs="Arial"/>
                <w:sz w:val="18"/>
                <w:szCs w:val="18"/>
                <w:lang w:val="en-GB"/>
              </w:rPr>
            </w:pPr>
          </w:p>
        </w:tc>
        <w:tc>
          <w:tcPr>
            <w:tcW w:w="1329" w:type="dxa"/>
            <w:tcBorders>
              <w:bottom w:val="single" w:sz="4" w:space="0" w:color="auto"/>
            </w:tcBorders>
            <w:vAlign w:val="bottom"/>
          </w:tcPr>
          <w:p w14:paraId="6DF439FC"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329" w:type="dxa"/>
            <w:tcBorders>
              <w:bottom w:val="single" w:sz="4" w:space="0" w:color="auto"/>
            </w:tcBorders>
            <w:vAlign w:val="bottom"/>
          </w:tcPr>
          <w:p w14:paraId="4D616A36"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302" w:type="dxa"/>
            <w:tcBorders>
              <w:bottom w:val="single" w:sz="4" w:space="0" w:color="auto"/>
            </w:tcBorders>
            <w:vAlign w:val="bottom"/>
          </w:tcPr>
          <w:p w14:paraId="2D348896"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329" w:type="dxa"/>
            <w:gridSpan w:val="2"/>
            <w:tcBorders>
              <w:bottom w:val="single" w:sz="4" w:space="0" w:color="auto"/>
            </w:tcBorders>
            <w:vAlign w:val="bottom"/>
          </w:tcPr>
          <w:p w14:paraId="5368BCB4"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329" w:type="dxa"/>
            <w:tcBorders>
              <w:bottom w:val="single" w:sz="4" w:space="0" w:color="auto"/>
            </w:tcBorders>
            <w:vAlign w:val="bottom"/>
          </w:tcPr>
          <w:p w14:paraId="741C39E7"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329" w:type="dxa"/>
            <w:tcBorders>
              <w:bottom w:val="single" w:sz="4" w:space="0" w:color="auto"/>
            </w:tcBorders>
            <w:vAlign w:val="bottom"/>
          </w:tcPr>
          <w:p w14:paraId="79E63E10"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323" w:type="dxa"/>
            <w:tcBorders>
              <w:bottom w:val="single" w:sz="4" w:space="0" w:color="auto"/>
            </w:tcBorders>
            <w:vAlign w:val="bottom"/>
          </w:tcPr>
          <w:p w14:paraId="10E7E26D"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260" w:type="dxa"/>
            <w:tcBorders>
              <w:bottom w:val="single" w:sz="4" w:space="0" w:color="auto"/>
            </w:tcBorders>
            <w:vAlign w:val="bottom"/>
          </w:tcPr>
          <w:p w14:paraId="2AE637C1" w14:textId="77777777" w:rsidR="00A32AF2" w:rsidRPr="00AA7981" w:rsidRDefault="00A32AF2" w:rsidP="00ED3265">
            <w:pPr>
              <w:ind w:left="-61" w:right="-72"/>
              <w:jc w:val="right"/>
              <w:rPr>
                <w:rFonts w:ascii="Arial" w:hAnsi="Arial" w:cs="Arial"/>
                <w:b/>
                <w:bCs/>
                <w:sz w:val="18"/>
                <w:szCs w:val="18"/>
                <w:lang w:val="en-GB"/>
              </w:rPr>
            </w:pPr>
            <w:r w:rsidRPr="00AA7981">
              <w:rPr>
                <w:rFonts w:ascii="Arial" w:hAnsi="Arial" w:cs="Arial"/>
                <w:b/>
                <w:bCs/>
                <w:sz w:val="18"/>
                <w:szCs w:val="18"/>
              </w:rPr>
              <w:t>Thousand Baht</w:t>
            </w:r>
          </w:p>
        </w:tc>
      </w:tr>
      <w:tr w:rsidR="00A32AF2" w:rsidRPr="004E3EC7" w14:paraId="793DC9BC" w14:textId="77777777" w:rsidTr="00AA7981">
        <w:tc>
          <w:tcPr>
            <w:tcW w:w="5002" w:type="dxa"/>
          </w:tcPr>
          <w:p w14:paraId="5A82479D" w14:textId="77777777" w:rsidR="00A32AF2" w:rsidRPr="00AA7981" w:rsidRDefault="00A32AF2" w:rsidP="00AA7981">
            <w:pPr>
              <w:ind w:left="1118"/>
              <w:jc w:val="thaiDistribute"/>
              <w:rPr>
                <w:rFonts w:ascii="Arial" w:hAnsi="Arial" w:cs="Arial"/>
                <w:sz w:val="18"/>
                <w:szCs w:val="18"/>
                <w:lang w:val="en-GB"/>
              </w:rPr>
            </w:pPr>
          </w:p>
        </w:tc>
        <w:tc>
          <w:tcPr>
            <w:tcW w:w="1329" w:type="dxa"/>
            <w:shd w:val="clear" w:color="auto" w:fill="FAFAFA"/>
            <w:vAlign w:val="bottom"/>
          </w:tcPr>
          <w:p w14:paraId="53023AEF" w14:textId="77777777" w:rsidR="00A32AF2" w:rsidRPr="00AA7981" w:rsidRDefault="00A32AF2" w:rsidP="00ED3265">
            <w:pPr>
              <w:ind w:left="-61" w:right="-72"/>
              <w:jc w:val="right"/>
              <w:rPr>
                <w:rFonts w:ascii="Arial" w:hAnsi="Arial" w:cs="Arial"/>
                <w:b/>
                <w:bCs/>
                <w:sz w:val="18"/>
                <w:szCs w:val="18"/>
              </w:rPr>
            </w:pPr>
          </w:p>
        </w:tc>
        <w:tc>
          <w:tcPr>
            <w:tcW w:w="1329" w:type="dxa"/>
            <w:shd w:val="clear" w:color="auto" w:fill="FAFAFA"/>
            <w:vAlign w:val="bottom"/>
          </w:tcPr>
          <w:p w14:paraId="179BC80E" w14:textId="77777777" w:rsidR="00A32AF2" w:rsidRPr="00AA7981" w:rsidRDefault="00A32AF2" w:rsidP="00ED3265">
            <w:pPr>
              <w:ind w:left="-61" w:right="-72"/>
              <w:jc w:val="right"/>
              <w:rPr>
                <w:rFonts w:ascii="Arial" w:hAnsi="Arial" w:cs="Arial"/>
                <w:b/>
                <w:bCs/>
                <w:sz w:val="18"/>
                <w:szCs w:val="18"/>
              </w:rPr>
            </w:pPr>
          </w:p>
        </w:tc>
        <w:tc>
          <w:tcPr>
            <w:tcW w:w="1302" w:type="dxa"/>
            <w:shd w:val="clear" w:color="auto" w:fill="FAFAFA"/>
            <w:vAlign w:val="bottom"/>
          </w:tcPr>
          <w:p w14:paraId="4E5683C6" w14:textId="77777777" w:rsidR="00A32AF2" w:rsidRPr="00AA7981" w:rsidRDefault="00A32AF2" w:rsidP="00ED3265">
            <w:pPr>
              <w:ind w:left="-61" w:right="-72"/>
              <w:jc w:val="right"/>
              <w:rPr>
                <w:rFonts w:ascii="Arial" w:hAnsi="Arial" w:cs="Arial"/>
                <w:b/>
                <w:bCs/>
                <w:sz w:val="18"/>
                <w:szCs w:val="18"/>
              </w:rPr>
            </w:pPr>
          </w:p>
        </w:tc>
        <w:tc>
          <w:tcPr>
            <w:tcW w:w="1329" w:type="dxa"/>
            <w:gridSpan w:val="2"/>
            <w:shd w:val="clear" w:color="auto" w:fill="FAFAFA"/>
            <w:vAlign w:val="bottom"/>
          </w:tcPr>
          <w:p w14:paraId="680A0FBB" w14:textId="77777777" w:rsidR="00A32AF2" w:rsidRPr="00AA7981" w:rsidRDefault="00A32AF2" w:rsidP="00ED3265">
            <w:pPr>
              <w:ind w:left="-61" w:right="-72"/>
              <w:jc w:val="right"/>
              <w:rPr>
                <w:rFonts w:ascii="Arial" w:hAnsi="Arial" w:cs="Arial"/>
                <w:b/>
                <w:bCs/>
                <w:sz w:val="18"/>
                <w:szCs w:val="18"/>
              </w:rPr>
            </w:pPr>
          </w:p>
        </w:tc>
        <w:tc>
          <w:tcPr>
            <w:tcW w:w="1329" w:type="dxa"/>
            <w:vAlign w:val="bottom"/>
          </w:tcPr>
          <w:p w14:paraId="650A59BD" w14:textId="77777777" w:rsidR="00A32AF2" w:rsidRPr="00AA7981" w:rsidRDefault="00A32AF2" w:rsidP="00ED3265">
            <w:pPr>
              <w:ind w:left="-61" w:right="-72"/>
              <w:jc w:val="right"/>
              <w:rPr>
                <w:rFonts w:ascii="Arial" w:hAnsi="Arial" w:cs="Arial"/>
                <w:b/>
                <w:bCs/>
                <w:sz w:val="18"/>
                <w:szCs w:val="18"/>
              </w:rPr>
            </w:pPr>
          </w:p>
        </w:tc>
        <w:tc>
          <w:tcPr>
            <w:tcW w:w="1329" w:type="dxa"/>
            <w:vAlign w:val="bottom"/>
          </w:tcPr>
          <w:p w14:paraId="59219B93" w14:textId="77777777" w:rsidR="00A32AF2" w:rsidRPr="00AA7981" w:rsidRDefault="00A32AF2" w:rsidP="00ED3265">
            <w:pPr>
              <w:ind w:left="-61" w:right="-72"/>
              <w:jc w:val="right"/>
              <w:rPr>
                <w:rFonts w:ascii="Arial" w:hAnsi="Arial" w:cs="Arial"/>
                <w:b/>
                <w:bCs/>
                <w:sz w:val="18"/>
                <w:szCs w:val="18"/>
              </w:rPr>
            </w:pPr>
          </w:p>
        </w:tc>
        <w:tc>
          <w:tcPr>
            <w:tcW w:w="1323" w:type="dxa"/>
            <w:vAlign w:val="bottom"/>
          </w:tcPr>
          <w:p w14:paraId="795A302A" w14:textId="77777777" w:rsidR="00A32AF2" w:rsidRPr="00AA7981" w:rsidRDefault="00A32AF2" w:rsidP="00ED3265">
            <w:pPr>
              <w:ind w:left="-61" w:right="-72"/>
              <w:jc w:val="right"/>
              <w:rPr>
                <w:rFonts w:ascii="Arial" w:hAnsi="Arial" w:cs="Arial"/>
                <w:b/>
                <w:bCs/>
                <w:sz w:val="18"/>
                <w:szCs w:val="18"/>
              </w:rPr>
            </w:pPr>
          </w:p>
        </w:tc>
        <w:tc>
          <w:tcPr>
            <w:tcW w:w="1260" w:type="dxa"/>
            <w:vAlign w:val="bottom"/>
          </w:tcPr>
          <w:p w14:paraId="13F6AC54" w14:textId="77777777" w:rsidR="00A32AF2" w:rsidRPr="00AA7981" w:rsidRDefault="00A32AF2" w:rsidP="00ED3265">
            <w:pPr>
              <w:ind w:left="-61" w:right="-72"/>
              <w:jc w:val="right"/>
              <w:rPr>
                <w:rFonts w:ascii="Arial" w:hAnsi="Arial" w:cs="Arial"/>
                <w:b/>
                <w:bCs/>
                <w:sz w:val="18"/>
                <w:szCs w:val="18"/>
              </w:rPr>
            </w:pPr>
          </w:p>
        </w:tc>
      </w:tr>
      <w:tr w:rsidR="00A32AF2" w:rsidRPr="004E3EC7" w14:paraId="063374A0" w14:textId="77777777" w:rsidTr="00AA7981">
        <w:tc>
          <w:tcPr>
            <w:tcW w:w="5002" w:type="dxa"/>
          </w:tcPr>
          <w:p w14:paraId="3850187C" w14:textId="77777777" w:rsidR="00A32AF2" w:rsidRPr="00AA7981" w:rsidRDefault="00A32AF2" w:rsidP="00AA7981">
            <w:pPr>
              <w:ind w:left="1118"/>
              <w:jc w:val="thaiDistribute"/>
              <w:rPr>
                <w:rFonts w:ascii="Arial" w:hAnsi="Arial" w:cs="Arial"/>
                <w:b/>
                <w:bCs/>
                <w:sz w:val="18"/>
                <w:szCs w:val="18"/>
                <w:lang w:val="en-GB"/>
              </w:rPr>
            </w:pPr>
            <w:r w:rsidRPr="00AA7981">
              <w:rPr>
                <w:rFonts w:ascii="Arial" w:hAnsi="Arial" w:cs="Arial"/>
                <w:b/>
                <w:bCs/>
                <w:sz w:val="18"/>
                <w:szCs w:val="18"/>
                <w:lang w:val="en-GB"/>
              </w:rPr>
              <w:t xml:space="preserve">Investments measured at fair </w:t>
            </w:r>
            <w:proofErr w:type="gramStart"/>
            <w:r w:rsidRPr="00AA7981">
              <w:rPr>
                <w:rFonts w:ascii="Arial" w:hAnsi="Arial" w:cs="Arial"/>
                <w:b/>
                <w:bCs/>
                <w:sz w:val="18"/>
                <w:szCs w:val="18"/>
                <w:lang w:val="en-GB"/>
              </w:rPr>
              <w:t>value</w:t>
            </w:r>
            <w:proofErr w:type="gramEnd"/>
            <w:r w:rsidRPr="00AA7981">
              <w:rPr>
                <w:rFonts w:ascii="Arial" w:hAnsi="Arial" w:cs="Arial"/>
                <w:b/>
                <w:bCs/>
                <w:sz w:val="18"/>
                <w:szCs w:val="18"/>
                <w:lang w:val="en-GB"/>
              </w:rPr>
              <w:t xml:space="preserve"> </w:t>
            </w:r>
          </w:p>
          <w:p w14:paraId="52712C7A" w14:textId="0B80627C" w:rsidR="00A32AF2" w:rsidRPr="00AA7981" w:rsidRDefault="00A32AF2" w:rsidP="00AA7981">
            <w:pPr>
              <w:ind w:left="1118"/>
              <w:jc w:val="thaiDistribute"/>
              <w:rPr>
                <w:rFonts w:ascii="Arial" w:hAnsi="Arial" w:cs="Arial"/>
                <w:b/>
                <w:bCs/>
                <w:sz w:val="18"/>
                <w:szCs w:val="18"/>
                <w:lang w:val="en-GB"/>
              </w:rPr>
            </w:pPr>
            <w:r w:rsidRPr="00AA7981">
              <w:rPr>
                <w:rFonts w:ascii="Arial" w:hAnsi="Arial" w:cs="Arial"/>
                <w:b/>
                <w:bCs/>
                <w:sz w:val="18"/>
                <w:szCs w:val="18"/>
                <w:lang w:val="en-GB"/>
              </w:rPr>
              <w:t xml:space="preserve">   through other comprehensive income</w:t>
            </w:r>
          </w:p>
        </w:tc>
        <w:tc>
          <w:tcPr>
            <w:tcW w:w="1329" w:type="dxa"/>
            <w:shd w:val="clear" w:color="auto" w:fill="FAFAFA"/>
            <w:vAlign w:val="bottom"/>
          </w:tcPr>
          <w:p w14:paraId="5AC435D6" w14:textId="77777777" w:rsidR="00A32AF2" w:rsidRPr="00AA7981" w:rsidRDefault="00A32AF2" w:rsidP="00ED3265">
            <w:pPr>
              <w:ind w:left="-61" w:right="-72"/>
              <w:jc w:val="right"/>
              <w:rPr>
                <w:rFonts w:ascii="Arial" w:hAnsi="Arial" w:cs="Arial"/>
                <w:b/>
                <w:bCs/>
                <w:sz w:val="18"/>
                <w:szCs w:val="18"/>
              </w:rPr>
            </w:pPr>
          </w:p>
        </w:tc>
        <w:tc>
          <w:tcPr>
            <w:tcW w:w="1329" w:type="dxa"/>
            <w:shd w:val="clear" w:color="auto" w:fill="FAFAFA"/>
            <w:vAlign w:val="bottom"/>
          </w:tcPr>
          <w:p w14:paraId="345233B3" w14:textId="77777777" w:rsidR="00A32AF2" w:rsidRPr="00AA7981" w:rsidRDefault="00A32AF2" w:rsidP="00ED3265">
            <w:pPr>
              <w:ind w:left="-61" w:right="-72"/>
              <w:jc w:val="right"/>
              <w:rPr>
                <w:rFonts w:ascii="Arial" w:hAnsi="Arial" w:cs="Arial"/>
                <w:b/>
                <w:bCs/>
                <w:sz w:val="18"/>
                <w:szCs w:val="18"/>
              </w:rPr>
            </w:pPr>
          </w:p>
        </w:tc>
        <w:tc>
          <w:tcPr>
            <w:tcW w:w="1302" w:type="dxa"/>
            <w:shd w:val="clear" w:color="auto" w:fill="FAFAFA"/>
            <w:vAlign w:val="bottom"/>
          </w:tcPr>
          <w:p w14:paraId="50963584" w14:textId="77777777" w:rsidR="00A32AF2" w:rsidRPr="00AA7981" w:rsidRDefault="00A32AF2" w:rsidP="00ED3265">
            <w:pPr>
              <w:ind w:left="-61" w:right="-72"/>
              <w:jc w:val="right"/>
              <w:rPr>
                <w:rFonts w:ascii="Arial" w:hAnsi="Arial" w:cs="Arial"/>
                <w:b/>
                <w:bCs/>
                <w:sz w:val="18"/>
                <w:szCs w:val="18"/>
              </w:rPr>
            </w:pPr>
          </w:p>
        </w:tc>
        <w:tc>
          <w:tcPr>
            <w:tcW w:w="1329" w:type="dxa"/>
            <w:gridSpan w:val="2"/>
            <w:shd w:val="clear" w:color="auto" w:fill="FAFAFA"/>
            <w:vAlign w:val="bottom"/>
          </w:tcPr>
          <w:p w14:paraId="2D8FDA7A" w14:textId="77777777" w:rsidR="00A32AF2" w:rsidRPr="00AA7981" w:rsidRDefault="00A32AF2" w:rsidP="00ED3265">
            <w:pPr>
              <w:ind w:left="-61" w:right="-72"/>
              <w:jc w:val="right"/>
              <w:rPr>
                <w:rFonts w:ascii="Arial" w:hAnsi="Arial" w:cs="Arial"/>
                <w:b/>
                <w:bCs/>
                <w:sz w:val="18"/>
                <w:szCs w:val="18"/>
              </w:rPr>
            </w:pPr>
          </w:p>
        </w:tc>
        <w:tc>
          <w:tcPr>
            <w:tcW w:w="1329" w:type="dxa"/>
            <w:vAlign w:val="bottom"/>
          </w:tcPr>
          <w:p w14:paraId="02BD45C7" w14:textId="77777777" w:rsidR="00A32AF2" w:rsidRPr="00AA7981" w:rsidRDefault="00A32AF2" w:rsidP="00ED3265">
            <w:pPr>
              <w:ind w:left="-61" w:right="-72"/>
              <w:jc w:val="right"/>
              <w:rPr>
                <w:rFonts w:ascii="Arial" w:hAnsi="Arial" w:cs="Arial"/>
                <w:b/>
                <w:bCs/>
                <w:sz w:val="18"/>
                <w:szCs w:val="18"/>
              </w:rPr>
            </w:pPr>
          </w:p>
        </w:tc>
        <w:tc>
          <w:tcPr>
            <w:tcW w:w="1329" w:type="dxa"/>
            <w:vAlign w:val="bottom"/>
          </w:tcPr>
          <w:p w14:paraId="322A9366" w14:textId="77777777" w:rsidR="00A32AF2" w:rsidRPr="00AA7981" w:rsidRDefault="00A32AF2" w:rsidP="00ED3265">
            <w:pPr>
              <w:ind w:left="-61" w:right="-72"/>
              <w:jc w:val="right"/>
              <w:rPr>
                <w:rFonts w:ascii="Arial" w:hAnsi="Arial" w:cs="Arial"/>
                <w:b/>
                <w:bCs/>
                <w:sz w:val="18"/>
                <w:szCs w:val="18"/>
              </w:rPr>
            </w:pPr>
          </w:p>
        </w:tc>
        <w:tc>
          <w:tcPr>
            <w:tcW w:w="1323" w:type="dxa"/>
            <w:vAlign w:val="bottom"/>
          </w:tcPr>
          <w:p w14:paraId="26657B10" w14:textId="77777777" w:rsidR="00A32AF2" w:rsidRPr="00AA7981" w:rsidRDefault="00A32AF2" w:rsidP="00ED3265">
            <w:pPr>
              <w:ind w:left="-61" w:right="-72"/>
              <w:jc w:val="right"/>
              <w:rPr>
                <w:rFonts w:ascii="Arial" w:hAnsi="Arial" w:cs="Arial"/>
                <w:b/>
                <w:bCs/>
                <w:sz w:val="18"/>
                <w:szCs w:val="18"/>
              </w:rPr>
            </w:pPr>
          </w:p>
        </w:tc>
        <w:tc>
          <w:tcPr>
            <w:tcW w:w="1260" w:type="dxa"/>
            <w:vAlign w:val="bottom"/>
          </w:tcPr>
          <w:p w14:paraId="1E2ED87A" w14:textId="77777777" w:rsidR="00A32AF2" w:rsidRPr="00AA7981" w:rsidRDefault="00A32AF2" w:rsidP="00ED3265">
            <w:pPr>
              <w:ind w:left="-61" w:right="-72"/>
              <w:jc w:val="right"/>
              <w:rPr>
                <w:rFonts w:ascii="Arial" w:hAnsi="Arial" w:cs="Arial"/>
                <w:b/>
                <w:bCs/>
                <w:sz w:val="18"/>
                <w:szCs w:val="18"/>
              </w:rPr>
            </w:pPr>
          </w:p>
        </w:tc>
      </w:tr>
      <w:tr w:rsidR="000E5787" w:rsidRPr="004E3EC7" w14:paraId="2235BED5" w14:textId="77777777" w:rsidTr="00AA7981">
        <w:tc>
          <w:tcPr>
            <w:tcW w:w="5002" w:type="dxa"/>
            <w:vAlign w:val="bottom"/>
          </w:tcPr>
          <w:p w14:paraId="7F0DC95B" w14:textId="5BBAB6FB" w:rsidR="000E5787" w:rsidRPr="00AA7981" w:rsidRDefault="000E5787" w:rsidP="00AA7981">
            <w:pPr>
              <w:ind w:left="1118"/>
              <w:jc w:val="thaiDistribute"/>
              <w:rPr>
                <w:rFonts w:ascii="Arial" w:hAnsi="Arial" w:cstheme="minorBidi"/>
                <w:sz w:val="18"/>
                <w:szCs w:val="18"/>
                <w:lang w:val="en-GB"/>
              </w:rPr>
            </w:pPr>
            <w:r w:rsidRPr="00AA7981">
              <w:rPr>
                <w:rFonts w:ascii="Arial" w:hAnsi="Arial" w:cs="Arial"/>
                <w:sz w:val="18"/>
                <w:szCs w:val="18"/>
                <w:lang w:val="en-GB"/>
              </w:rPr>
              <w:t>Government and</w:t>
            </w:r>
            <w:r w:rsidRPr="00AA7981">
              <w:rPr>
                <w:rFonts w:ascii="Arial" w:hAnsi="Arial" w:cstheme="minorBidi" w:hint="cs"/>
                <w:sz w:val="18"/>
                <w:szCs w:val="18"/>
                <w:cs/>
                <w:lang w:val="en-GB"/>
              </w:rPr>
              <w:t xml:space="preserve"> </w:t>
            </w:r>
            <w:r w:rsidRPr="00AA7981">
              <w:rPr>
                <w:rFonts w:ascii="Arial" w:hAnsi="Arial" w:cs="Arial"/>
                <w:sz w:val="18"/>
                <w:szCs w:val="18"/>
                <w:lang w:val="en-GB"/>
              </w:rPr>
              <w:t>state</w:t>
            </w:r>
            <w:r w:rsidRPr="00AA7981">
              <w:rPr>
                <w:rFonts w:ascii="Arial" w:hAnsi="Arial" w:cstheme="minorBidi" w:hint="cs"/>
                <w:sz w:val="18"/>
                <w:szCs w:val="18"/>
                <w:cs/>
                <w:lang w:val="en-GB"/>
              </w:rPr>
              <w:t xml:space="preserve"> </w:t>
            </w:r>
            <w:r w:rsidRPr="00AA7981">
              <w:rPr>
                <w:rFonts w:ascii="Arial" w:hAnsi="Arial" w:cs="Arial"/>
                <w:sz w:val="18"/>
                <w:szCs w:val="18"/>
                <w:lang w:val="en-GB"/>
              </w:rPr>
              <w:t>enterprise</w:t>
            </w:r>
            <w:r w:rsidRPr="00AA7981">
              <w:rPr>
                <w:rFonts w:ascii="Arial" w:hAnsi="Arial" w:cstheme="minorBidi"/>
                <w:sz w:val="18"/>
                <w:szCs w:val="18"/>
                <w:lang w:val="en-GB"/>
              </w:rPr>
              <w:t xml:space="preserve"> </w:t>
            </w:r>
            <w:r w:rsidRPr="00AA7981">
              <w:rPr>
                <w:rFonts w:ascii="Arial" w:hAnsi="Arial" w:cs="Arial"/>
                <w:sz w:val="18"/>
                <w:szCs w:val="18"/>
                <w:lang w:val="en-GB"/>
              </w:rPr>
              <w:t>securities</w:t>
            </w:r>
            <w:r w:rsidR="00DB6237">
              <w:rPr>
                <w:rFonts w:ascii="Arial" w:hAnsi="Arial" w:cs="Arial"/>
                <w:sz w:val="18"/>
                <w:szCs w:val="18"/>
                <w:lang w:val="en-GB"/>
              </w:rPr>
              <w:t>*</w:t>
            </w:r>
          </w:p>
        </w:tc>
        <w:tc>
          <w:tcPr>
            <w:tcW w:w="1329" w:type="dxa"/>
            <w:shd w:val="clear" w:color="auto" w:fill="FAFAFA"/>
          </w:tcPr>
          <w:p w14:paraId="4EF2A0D8" w14:textId="5B379687"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2,210,179</w:t>
            </w:r>
          </w:p>
        </w:tc>
        <w:tc>
          <w:tcPr>
            <w:tcW w:w="1329" w:type="dxa"/>
            <w:shd w:val="clear" w:color="auto" w:fill="FAFAFA"/>
          </w:tcPr>
          <w:p w14:paraId="4D1150D1" w14:textId="7E968E9C"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1,637,565</w:t>
            </w:r>
          </w:p>
        </w:tc>
        <w:tc>
          <w:tcPr>
            <w:tcW w:w="1302" w:type="dxa"/>
            <w:shd w:val="clear" w:color="auto" w:fill="FAFAFA"/>
          </w:tcPr>
          <w:p w14:paraId="2C562D4E" w14:textId="70E9E124"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329" w:type="dxa"/>
            <w:gridSpan w:val="2"/>
            <w:shd w:val="clear" w:color="auto" w:fill="FAFAFA"/>
          </w:tcPr>
          <w:p w14:paraId="0114D8D7" w14:textId="576F26A0"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3,847,744</w:t>
            </w:r>
          </w:p>
        </w:tc>
        <w:tc>
          <w:tcPr>
            <w:tcW w:w="1329" w:type="dxa"/>
          </w:tcPr>
          <w:p w14:paraId="17CF58DF" w14:textId="3D90B571"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color w:val="000000" w:themeColor="text1"/>
                <w:spacing w:val="-4"/>
                <w:sz w:val="18"/>
                <w:szCs w:val="18"/>
                <w:lang w:val="en-GB"/>
              </w:rPr>
              <w:t>1,818,092</w:t>
            </w:r>
          </w:p>
        </w:tc>
        <w:tc>
          <w:tcPr>
            <w:tcW w:w="1329" w:type="dxa"/>
          </w:tcPr>
          <w:p w14:paraId="08910F4D" w14:textId="19D86B84"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color w:val="000000" w:themeColor="text1"/>
                <w:spacing w:val="-4"/>
                <w:sz w:val="18"/>
                <w:szCs w:val="18"/>
                <w:lang w:val="en-GB"/>
              </w:rPr>
              <w:t>1,282,055</w:t>
            </w:r>
          </w:p>
        </w:tc>
        <w:tc>
          <w:tcPr>
            <w:tcW w:w="1323" w:type="dxa"/>
          </w:tcPr>
          <w:p w14:paraId="4004A300" w14:textId="33444F86"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color w:val="000000" w:themeColor="text1"/>
                <w:spacing w:val="-4"/>
                <w:sz w:val="18"/>
                <w:szCs w:val="18"/>
                <w:lang w:val="en-GB"/>
              </w:rPr>
              <w:t>1,070</w:t>
            </w:r>
          </w:p>
        </w:tc>
        <w:tc>
          <w:tcPr>
            <w:tcW w:w="1260" w:type="dxa"/>
          </w:tcPr>
          <w:p w14:paraId="0CEE04AB" w14:textId="79887B2D"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color w:val="000000" w:themeColor="text1"/>
                <w:spacing w:val="-4"/>
                <w:sz w:val="18"/>
                <w:szCs w:val="18"/>
                <w:lang w:val="en-GB"/>
              </w:rPr>
              <w:t>3,101,217</w:t>
            </w:r>
          </w:p>
        </w:tc>
      </w:tr>
      <w:tr w:rsidR="000E5787" w:rsidRPr="004E3EC7" w14:paraId="74AB04E0" w14:textId="77777777" w:rsidTr="00AA7981">
        <w:tc>
          <w:tcPr>
            <w:tcW w:w="5002" w:type="dxa"/>
            <w:vAlign w:val="bottom"/>
          </w:tcPr>
          <w:p w14:paraId="6A23441A" w14:textId="2BA8EB9D" w:rsidR="000E5787" w:rsidRPr="00AA7981" w:rsidRDefault="000E5787" w:rsidP="00AA7981">
            <w:pPr>
              <w:ind w:left="1118"/>
              <w:rPr>
                <w:rFonts w:ascii="Arial" w:hAnsi="Arial" w:cs="Arial"/>
                <w:sz w:val="18"/>
                <w:szCs w:val="18"/>
                <w:lang w:val="en-GB"/>
              </w:rPr>
            </w:pPr>
            <w:r w:rsidRPr="00AA7981">
              <w:rPr>
                <w:rFonts w:ascii="Arial" w:hAnsi="Arial" w:cs="Arial"/>
                <w:sz w:val="18"/>
                <w:szCs w:val="18"/>
                <w:lang w:val="en-GB"/>
              </w:rPr>
              <w:t>Private enterprise securities</w:t>
            </w:r>
          </w:p>
        </w:tc>
        <w:tc>
          <w:tcPr>
            <w:tcW w:w="1329" w:type="dxa"/>
            <w:shd w:val="clear" w:color="auto" w:fill="FAFAFA"/>
          </w:tcPr>
          <w:p w14:paraId="65F897C6" w14:textId="5E29AE67"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506,231</w:t>
            </w:r>
          </w:p>
        </w:tc>
        <w:tc>
          <w:tcPr>
            <w:tcW w:w="1329" w:type="dxa"/>
            <w:shd w:val="clear" w:color="auto" w:fill="FAFAFA"/>
          </w:tcPr>
          <w:p w14:paraId="0CE36A37" w14:textId="00147CF0"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1,842,349</w:t>
            </w:r>
          </w:p>
        </w:tc>
        <w:tc>
          <w:tcPr>
            <w:tcW w:w="1302" w:type="dxa"/>
            <w:shd w:val="clear" w:color="auto" w:fill="FAFAFA"/>
          </w:tcPr>
          <w:p w14:paraId="0B6E66F2" w14:textId="2D09BCA9"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329" w:type="dxa"/>
            <w:gridSpan w:val="2"/>
            <w:shd w:val="clear" w:color="auto" w:fill="FAFAFA"/>
          </w:tcPr>
          <w:p w14:paraId="257016C6" w14:textId="69975F15"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2,348,580</w:t>
            </w:r>
          </w:p>
        </w:tc>
        <w:tc>
          <w:tcPr>
            <w:tcW w:w="1329" w:type="dxa"/>
          </w:tcPr>
          <w:p w14:paraId="582680FF" w14:textId="433272DA" w:rsidR="000E5787" w:rsidRPr="00AA7981" w:rsidRDefault="000E5787" w:rsidP="000E5787">
            <w:pPr>
              <w:ind w:left="-61" w:right="-72"/>
              <w:jc w:val="right"/>
              <w:rPr>
                <w:rFonts w:ascii="Arial" w:hAnsi="Arial" w:cs="Arial"/>
                <w:sz w:val="18"/>
                <w:szCs w:val="18"/>
                <w:cs/>
                <w:lang w:val="en-GB"/>
              </w:rPr>
            </w:pPr>
            <w:r w:rsidRPr="00AA7981">
              <w:rPr>
                <w:rFonts w:ascii="Arial" w:hAnsi="Arial" w:cs="Arial"/>
                <w:sz w:val="18"/>
                <w:szCs w:val="18"/>
                <w:lang w:val="en-GB"/>
              </w:rPr>
              <w:t>371</w:t>
            </w:r>
            <w:r w:rsidRPr="00AA7981">
              <w:rPr>
                <w:rFonts w:ascii="Arial" w:hAnsi="Arial" w:cs="Arial"/>
                <w:sz w:val="18"/>
                <w:szCs w:val="18"/>
                <w:cs/>
                <w:lang w:val="en-GB"/>
              </w:rPr>
              <w:t>,</w:t>
            </w:r>
            <w:r w:rsidRPr="00AA7981">
              <w:rPr>
                <w:rFonts w:ascii="Arial" w:hAnsi="Arial" w:cs="Arial"/>
                <w:sz w:val="18"/>
                <w:szCs w:val="18"/>
                <w:lang w:val="en-GB"/>
              </w:rPr>
              <w:t>756</w:t>
            </w:r>
          </w:p>
        </w:tc>
        <w:tc>
          <w:tcPr>
            <w:tcW w:w="1329" w:type="dxa"/>
          </w:tcPr>
          <w:p w14:paraId="582F9306" w14:textId="480A413F" w:rsidR="000E5787" w:rsidRPr="00AA7981" w:rsidRDefault="000E5787" w:rsidP="000E5787">
            <w:pPr>
              <w:ind w:left="-61" w:right="-72"/>
              <w:jc w:val="right"/>
              <w:rPr>
                <w:rFonts w:ascii="Arial" w:hAnsi="Arial" w:cs="Arial"/>
                <w:sz w:val="18"/>
                <w:szCs w:val="18"/>
                <w:cs/>
                <w:lang w:val="en-GB"/>
              </w:rPr>
            </w:pPr>
            <w:r w:rsidRPr="00AA7981">
              <w:rPr>
                <w:rFonts w:ascii="Arial" w:hAnsi="Arial" w:cs="Arial"/>
                <w:sz w:val="18"/>
                <w:szCs w:val="18"/>
                <w:lang w:val="en-GB"/>
              </w:rPr>
              <w:t>1</w:t>
            </w:r>
            <w:r w:rsidRPr="00AA7981">
              <w:rPr>
                <w:rFonts w:ascii="Arial" w:hAnsi="Arial" w:cs="Arial"/>
                <w:sz w:val="18"/>
                <w:szCs w:val="18"/>
                <w:cs/>
                <w:lang w:val="en-GB"/>
              </w:rPr>
              <w:t>,</w:t>
            </w:r>
            <w:r w:rsidRPr="00AA7981">
              <w:rPr>
                <w:rFonts w:ascii="Arial" w:hAnsi="Arial" w:cs="Arial"/>
                <w:sz w:val="18"/>
                <w:szCs w:val="18"/>
                <w:lang w:val="en-GB"/>
              </w:rPr>
              <w:t>325</w:t>
            </w:r>
            <w:r w:rsidRPr="00AA7981">
              <w:rPr>
                <w:rFonts w:ascii="Arial" w:hAnsi="Arial" w:cs="Arial"/>
                <w:sz w:val="18"/>
                <w:szCs w:val="18"/>
                <w:cs/>
                <w:lang w:val="en-GB"/>
              </w:rPr>
              <w:t>,</w:t>
            </w:r>
            <w:r w:rsidRPr="00AA7981">
              <w:rPr>
                <w:rFonts w:ascii="Arial" w:hAnsi="Arial" w:cs="Arial"/>
                <w:sz w:val="18"/>
                <w:szCs w:val="18"/>
                <w:lang w:val="en-GB"/>
              </w:rPr>
              <w:t>721</w:t>
            </w:r>
          </w:p>
        </w:tc>
        <w:tc>
          <w:tcPr>
            <w:tcW w:w="1323" w:type="dxa"/>
          </w:tcPr>
          <w:p w14:paraId="34282599" w14:textId="641672E2" w:rsidR="000E5787" w:rsidRPr="00AA7981" w:rsidRDefault="000E5787" w:rsidP="000E5787">
            <w:pPr>
              <w:ind w:left="-61" w:right="-72"/>
              <w:jc w:val="right"/>
              <w:rPr>
                <w:rFonts w:ascii="Arial" w:hAnsi="Arial" w:cs="Arial"/>
                <w:sz w:val="18"/>
                <w:szCs w:val="18"/>
                <w:cs/>
                <w:lang w:val="en-GB"/>
              </w:rPr>
            </w:pPr>
            <w:r w:rsidRPr="00AA7981">
              <w:rPr>
                <w:rFonts w:ascii="Arial" w:hAnsi="Arial" w:cs="Arial"/>
                <w:sz w:val="18"/>
                <w:szCs w:val="18"/>
                <w:cs/>
                <w:lang w:val="en-GB"/>
              </w:rPr>
              <w:t>-</w:t>
            </w:r>
          </w:p>
        </w:tc>
        <w:tc>
          <w:tcPr>
            <w:tcW w:w="1260" w:type="dxa"/>
            <w:vAlign w:val="bottom"/>
          </w:tcPr>
          <w:p w14:paraId="03371EF3" w14:textId="22E5CC27" w:rsidR="000E5787" w:rsidRPr="00AA7981" w:rsidRDefault="000E5787" w:rsidP="000E5787">
            <w:pPr>
              <w:ind w:left="-61" w:right="-72"/>
              <w:jc w:val="right"/>
              <w:rPr>
                <w:rFonts w:ascii="Arial" w:hAnsi="Arial" w:cs="Arial"/>
                <w:sz w:val="18"/>
                <w:szCs w:val="18"/>
                <w:cs/>
                <w:lang w:val="en-GB"/>
              </w:rPr>
            </w:pPr>
            <w:r w:rsidRPr="00AA7981">
              <w:rPr>
                <w:rFonts w:ascii="Arial" w:hAnsi="Arial" w:cs="Arial"/>
                <w:sz w:val="18"/>
                <w:szCs w:val="18"/>
                <w:lang w:val="en-GB"/>
              </w:rPr>
              <w:t>1,697,477</w:t>
            </w:r>
          </w:p>
        </w:tc>
      </w:tr>
      <w:tr w:rsidR="00A32AF2" w:rsidRPr="004E3EC7" w14:paraId="0194BEDF" w14:textId="77777777" w:rsidTr="00AA7981">
        <w:tc>
          <w:tcPr>
            <w:tcW w:w="5002" w:type="dxa"/>
          </w:tcPr>
          <w:p w14:paraId="494CE00C" w14:textId="77777777" w:rsidR="00A32AF2" w:rsidRPr="00AA7981" w:rsidRDefault="00A32AF2" w:rsidP="00AA7981">
            <w:pPr>
              <w:ind w:left="1118"/>
              <w:jc w:val="thaiDistribute"/>
              <w:rPr>
                <w:rFonts w:ascii="Arial" w:hAnsi="Arial" w:cs="Arial"/>
                <w:sz w:val="18"/>
                <w:szCs w:val="18"/>
                <w:lang w:val="en-GB"/>
              </w:rPr>
            </w:pPr>
          </w:p>
        </w:tc>
        <w:tc>
          <w:tcPr>
            <w:tcW w:w="1329" w:type="dxa"/>
            <w:tcBorders>
              <w:top w:val="single" w:sz="4" w:space="0" w:color="auto"/>
            </w:tcBorders>
            <w:shd w:val="clear" w:color="auto" w:fill="FAFAFA"/>
            <w:vAlign w:val="bottom"/>
          </w:tcPr>
          <w:p w14:paraId="253C0E38" w14:textId="77777777" w:rsidR="00A32AF2" w:rsidRPr="00AA7981" w:rsidRDefault="00A32AF2" w:rsidP="00ED3265">
            <w:pPr>
              <w:ind w:left="-61" w:right="-72"/>
              <w:jc w:val="right"/>
              <w:rPr>
                <w:rFonts w:ascii="Arial" w:hAnsi="Arial" w:cs="Arial"/>
                <w:color w:val="000000" w:themeColor="text1"/>
                <w:spacing w:val="-4"/>
                <w:sz w:val="18"/>
                <w:szCs w:val="18"/>
                <w:lang w:val="en-GB"/>
              </w:rPr>
            </w:pPr>
          </w:p>
        </w:tc>
        <w:tc>
          <w:tcPr>
            <w:tcW w:w="1329" w:type="dxa"/>
            <w:tcBorders>
              <w:top w:val="single" w:sz="4" w:space="0" w:color="auto"/>
            </w:tcBorders>
            <w:shd w:val="clear" w:color="auto" w:fill="FAFAFA"/>
            <w:vAlign w:val="bottom"/>
          </w:tcPr>
          <w:p w14:paraId="0BFA365D" w14:textId="77777777" w:rsidR="00A32AF2" w:rsidRPr="00AA7981" w:rsidRDefault="00A32AF2" w:rsidP="00ED3265">
            <w:pPr>
              <w:ind w:left="-61" w:right="-72"/>
              <w:jc w:val="right"/>
              <w:rPr>
                <w:rFonts w:ascii="Arial" w:hAnsi="Arial" w:cs="Arial"/>
                <w:color w:val="000000" w:themeColor="text1"/>
                <w:spacing w:val="-4"/>
                <w:sz w:val="18"/>
                <w:szCs w:val="18"/>
                <w:lang w:val="en-GB"/>
              </w:rPr>
            </w:pPr>
          </w:p>
        </w:tc>
        <w:tc>
          <w:tcPr>
            <w:tcW w:w="1302" w:type="dxa"/>
            <w:tcBorders>
              <w:top w:val="single" w:sz="4" w:space="0" w:color="auto"/>
            </w:tcBorders>
            <w:shd w:val="clear" w:color="auto" w:fill="FAFAFA"/>
            <w:vAlign w:val="bottom"/>
          </w:tcPr>
          <w:p w14:paraId="19045438" w14:textId="77777777" w:rsidR="00A32AF2" w:rsidRPr="00AA7981" w:rsidRDefault="00A32AF2" w:rsidP="00ED3265">
            <w:pPr>
              <w:ind w:left="-61" w:right="-72"/>
              <w:jc w:val="right"/>
              <w:rPr>
                <w:rFonts w:ascii="Arial" w:hAnsi="Arial" w:cs="Arial"/>
                <w:color w:val="000000" w:themeColor="text1"/>
                <w:spacing w:val="-4"/>
                <w:sz w:val="18"/>
                <w:szCs w:val="18"/>
                <w:lang w:val="en-GB"/>
              </w:rPr>
            </w:pPr>
          </w:p>
        </w:tc>
        <w:tc>
          <w:tcPr>
            <w:tcW w:w="1329" w:type="dxa"/>
            <w:gridSpan w:val="2"/>
            <w:tcBorders>
              <w:top w:val="single" w:sz="4" w:space="0" w:color="auto"/>
            </w:tcBorders>
            <w:shd w:val="clear" w:color="auto" w:fill="FAFAFA"/>
            <w:vAlign w:val="bottom"/>
          </w:tcPr>
          <w:p w14:paraId="561FB84B" w14:textId="77777777" w:rsidR="00A32AF2" w:rsidRPr="00AA7981" w:rsidRDefault="00A32AF2" w:rsidP="00ED3265">
            <w:pPr>
              <w:ind w:left="-61" w:right="-72"/>
              <w:jc w:val="right"/>
              <w:rPr>
                <w:rFonts w:ascii="Arial" w:hAnsi="Arial" w:cs="Arial"/>
                <w:color w:val="000000" w:themeColor="text1"/>
                <w:spacing w:val="-4"/>
                <w:sz w:val="18"/>
                <w:szCs w:val="18"/>
                <w:lang w:val="en-GB"/>
              </w:rPr>
            </w:pPr>
          </w:p>
        </w:tc>
        <w:tc>
          <w:tcPr>
            <w:tcW w:w="1329" w:type="dxa"/>
            <w:tcBorders>
              <w:top w:val="single" w:sz="4" w:space="0" w:color="auto"/>
            </w:tcBorders>
            <w:vAlign w:val="bottom"/>
          </w:tcPr>
          <w:p w14:paraId="19EDE7D2" w14:textId="77777777" w:rsidR="00A32AF2" w:rsidRPr="00AA7981" w:rsidRDefault="00A32AF2" w:rsidP="00ED3265">
            <w:pPr>
              <w:ind w:left="-61" w:right="-72"/>
              <w:jc w:val="right"/>
              <w:rPr>
                <w:rFonts w:ascii="Arial" w:hAnsi="Arial" w:cs="Arial"/>
                <w:sz w:val="18"/>
                <w:szCs w:val="18"/>
                <w:lang w:val="en-GB"/>
              </w:rPr>
            </w:pPr>
          </w:p>
        </w:tc>
        <w:tc>
          <w:tcPr>
            <w:tcW w:w="1329" w:type="dxa"/>
            <w:tcBorders>
              <w:top w:val="single" w:sz="4" w:space="0" w:color="auto"/>
            </w:tcBorders>
            <w:vAlign w:val="bottom"/>
          </w:tcPr>
          <w:p w14:paraId="56E31D35" w14:textId="77777777" w:rsidR="00A32AF2" w:rsidRPr="00AA7981" w:rsidRDefault="00A32AF2" w:rsidP="00ED3265">
            <w:pPr>
              <w:ind w:left="-61" w:right="-72"/>
              <w:jc w:val="right"/>
              <w:rPr>
                <w:rFonts w:ascii="Arial" w:hAnsi="Arial" w:cs="Arial"/>
                <w:sz w:val="18"/>
                <w:szCs w:val="18"/>
                <w:lang w:val="en-GB"/>
              </w:rPr>
            </w:pPr>
          </w:p>
        </w:tc>
        <w:tc>
          <w:tcPr>
            <w:tcW w:w="1323" w:type="dxa"/>
            <w:tcBorders>
              <w:top w:val="single" w:sz="4" w:space="0" w:color="auto"/>
            </w:tcBorders>
            <w:vAlign w:val="bottom"/>
          </w:tcPr>
          <w:p w14:paraId="61E463C0" w14:textId="77777777" w:rsidR="00A32AF2" w:rsidRPr="00AA7981" w:rsidRDefault="00A32AF2" w:rsidP="00ED3265">
            <w:pPr>
              <w:ind w:left="-61" w:right="-72"/>
              <w:jc w:val="right"/>
              <w:rPr>
                <w:rFonts w:ascii="Arial" w:hAnsi="Arial" w:cs="Arial"/>
                <w:sz w:val="18"/>
                <w:szCs w:val="18"/>
                <w:lang w:val="en-GB"/>
              </w:rPr>
            </w:pPr>
          </w:p>
        </w:tc>
        <w:tc>
          <w:tcPr>
            <w:tcW w:w="1260" w:type="dxa"/>
            <w:tcBorders>
              <w:top w:val="single" w:sz="4" w:space="0" w:color="auto"/>
            </w:tcBorders>
            <w:vAlign w:val="bottom"/>
          </w:tcPr>
          <w:p w14:paraId="11D3B35D" w14:textId="77777777" w:rsidR="00A32AF2" w:rsidRPr="00AA7981" w:rsidRDefault="00A32AF2" w:rsidP="00ED3265">
            <w:pPr>
              <w:ind w:left="-61" w:right="-72"/>
              <w:jc w:val="right"/>
              <w:rPr>
                <w:rFonts w:ascii="Arial" w:hAnsi="Arial" w:cs="Arial"/>
                <w:sz w:val="18"/>
                <w:szCs w:val="18"/>
                <w:lang w:val="en-GB"/>
              </w:rPr>
            </w:pPr>
          </w:p>
        </w:tc>
      </w:tr>
      <w:tr w:rsidR="000E5787" w:rsidRPr="004E3EC7" w14:paraId="18D5FF72" w14:textId="77777777" w:rsidTr="00AA7981">
        <w:tc>
          <w:tcPr>
            <w:tcW w:w="5002" w:type="dxa"/>
            <w:vAlign w:val="bottom"/>
          </w:tcPr>
          <w:p w14:paraId="426B1A72" w14:textId="77777777" w:rsidR="000E5787" w:rsidRPr="00AA7981" w:rsidRDefault="000E5787" w:rsidP="00AA7981">
            <w:pPr>
              <w:ind w:left="1118"/>
              <w:jc w:val="thaiDistribute"/>
              <w:rPr>
                <w:rFonts w:ascii="Arial" w:hAnsi="Arial" w:cs="Arial"/>
                <w:sz w:val="18"/>
                <w:szCs w:val="18"/>
                <w:lang w:val="en-GB"/>
              </w:rPr>
            </w:pPr>
            <w:r w:rsidRPr="00AA7981">
              <w:rPr>
                <w:rFonts w:ascii="Arial" w:hAnsi="Arial" w:cs="Arial"/>
                <w:sz w:val="18"/>
                <w:szCs w:val="18"/>
                <w:lang w:val="en-GB"/>
              </w:rPr>
              <w:t>Total</w:t>
            </w:r>
          </w:p>
        </w:tc>
        <w:tc>
          <w:tcPr>
            <w:tcW w:w="1329" w:type="dxa"/>
            <w:tcBorders>
              <w:left w:val="nil"/>
              <w:bottom w:val="nil"/>
              <w:right w:val="nil"/>
            </w:tcBorders>
            <w:shd w:val="clear" w:color="auto" w:fill="FAFAFA"/>
          </w:tcPr>
          <w:p w14:paraId="21E2726A" w14:textId="74A48AEE"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2,716,410</w:t>
            </w:r>
          </w:p>
        </w:tc>
        <w:tc>
          <w:tcPr>
            <w:tcW w:w="1329" w:type="dxa"/>
            <w:tcBorders>
              <w:left w:val="nil"/>
              <w:bottom w:val="nil"/>
              <w:right w:val="nil"/>
            </w:tcBorders>
            <w:shd w:val="clear" w:color="auto" w:fill="FAFAFA"/>
          </w:tcPr>
          <w:p w14:paraId="074C1A23" w14:textId="6772C8D7"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3,479,914</w:t>
            </w:r>
          </w:p>
        </w:tc>
        <w:tc>
          <w:tcPr>
            <w:tcW w:w="1302" w:type="dxa"/>
            <w:tcBorders>
              <w:left w:val="nil"/>
              <w:bottom w:val="nil"/>
              <w:right w:val="nil"/>
            </w:tcBorders>
            <w:shd w:val="clear" w:color="auto" w:fill="FAFAFA"/>
          </w:tcPr>
          <w:p w14:paraId="0D936B16" w14:textId="398FCE07"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329" w:type="dxa"/>
            <w:gridSpan w:val="2"/>
            <w:tcBorders>
              <w:left w:val="nil"/>
              <w:bottom w:val="nil"/>
              <w:right w:val="nil"/>
            </w:tcBorders>
            <w:shd w:val="clear" w:color="auto" w:fill="FAFAFA"/>
          </w:tcPr>
          <w:p w14:paraId="6B7FF193" w14:textId="5CDFA7ED"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6,196,324</w:t>
            </w:r>
          </w:p>
        </w:tc>
        <w:tc>
          <w:tcPr>
            <w:tcW w:w="1329" w:type="dxa"/>
          </w:tcPr>
          <w:p w14:paraId="2663724A" w14:textId="78AA95B2"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2</w:t>
            </w:r>
            <w:r w:rsidRPr="00AA7981">
              <w:rPr>
                <w:rFonts w:ascii="Arial" w:hAnsi="Arial" w:cs="Arial"/>
                <w:sz w:val="18"/>
                <w:szCs w:val="18"/>
                <w:cs/>
                <w:lang w:val="en-GB"/>
              </w:rPr>
              <w:t>,</w:t>
            </w:r>
            <w:r w:rsidRPr="00AA7981">
              <w:rPr>
                <w:rFonts w:ascii="Arial" w:hAnsi="Arial" w:cs="Arial"/>
                <w:sz w:val="18"/>
                <w:szCs w:val="18"/>
                <w:lang w:val="en-GB"/>
              </w:rPr>
              <w:t>189</w:t>
            </w:r>
            <w:r w:rsidRPr="00AA7981">
              <w:rPr>
                <w:rFonts w:ascii="Arial" w:hAnsi="Arial" w:cs="Arial"/>
                <w:sz w:val="18"/>
                <w:szCs w:val="18"/>
                <w:cs/>
                <w:lang w:val="en-GB"/>
              </w:rPr>
              <w:t>,</w:t>
            </w:r>
            <w:r w:rsidRPr="00AA7981">
              <w:rPr>
                <w:rFonts w:ascii="Arial" w:hAnsi="Arial" w:cs="Arial"/>
                <w:sz w:val="18"/>
                <w:szCs w:val="18"/>
                <w:lang w:val="en-GB"/>
              </w:rPr>
              <w:t>848</w:t>
            </w:r>
          </w:p>
        </w:tc>
        <w:tc>
          <w:tcPr>
            <w:tcW w:w="1329" w:type="dxa"/>
          </w:tcPr>
          <w:p w14:paraId="50244B49" w14:textId="342999BE"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2</w:t>
            </w:r>
            <w:r w:rsidRPr="00AA7981">
              <w:rPr>
                <w:rFonts w:ascii="Arial" w:hAnsi="Arial" w:cs="Arial"/>
                <w:sz w:val="18"/>
                <w:szCs w:val="18"/>
                <w:cs/>
                <w:lang w:val="en-GB"/>
              </w:rPr>
              <w:t>,</w:t>
            </w:r>
            <w:r w:rsidRPr="00AA7981">
              <w:rPr>
                <w:rFonts w:ascii="Arial" w:hAnsi="Arial" w:cs="Arial"/>
                <w:sz w:val="18"/>
                <w:szCs w:val="18"/>
                <w:lang w:val="en-GB"/>
              </w:rPr>
              <w:t>607</w:t>
            </w:r>
            <w:r w:rsidRPr="00AA7981">
              <w:rPr>
                <w:rFonts w:ascii="Arial" w:hAnsi="Arial" w:cs="Arial"/>
                <w:sz w:val="18"/>
                <w:szCs w:val="18"/>
                <w:cs/>
                <w:lang w:val="en-GB"/>
              </w:rPr>
              <w:t>,</w:t>
            </w:r>
            <w:r w:rsidRPr="00AA7981">
              <w:rPr>
                <w:rFonts w:ascii="Arial" w:hAnsi="Arial" w:cs="Arial"/>
                <w:sz w:val="18"/>
                <w:szCs w:val="18"/>
                <w:lang w:val="en-GB"/>
              </w:rPr>
              <w:t>776</w:t>
            </w:r>
          </w:p>
        </w:tc>
        <w:tc>
          <w:tcPr>
            <w:tcW w:w="1323" w:type="dxa"/>
          </w:tcPr>
          <w:p w14:paraId="1B691786" w14:textId="6B9F0A9A"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1</w:t>
            </w:r>
            <w:r w:rsidRPr="00AA7981">
              <w:rPr>
                <w:rFonts w:ascii="Arial" w:hAnsi="Arial" w:cs="Arial"/>
                <w:sz w:val="18"/>
                <w:szCs w:val="18"/>
                <w:cs/>
                <w:lang w:val="en-GB"/>
              </w:rPr>
              <w:t>,</w:t>
            </w:r>
            <w:r w:rsidRPr="00AA7981">
              <w:rPr>
                <w:rFonts w:ascii="Arial" w:hAnsi="Arial" w:cs="Arial"/>
                <w:sz w:val="18"/>
                <w:szCs w:val="18"/>
                <w:lang w:val="en-GB"/>
              </w:rPr>
              <w:t>070</w:t>
            </w:r>
          </w:p>
        </w:tc>
        <w:tc>
          <w:tcPr>
            <w:tcW w:w="1260" w:type="dxa"/>
            <w:vAlign w:val="bottom"/>
          </w:tcPr>
          <w:p w14:paraId="29B827A7" w14:textId="32528262"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4,798,694</w:t>
            </w:r>
          </w:p>
        </w:tc>
      </w:tr>
      <w:tr w:rsidR="000E5787" w:rsidRPr="004E3EC7" w14:paraId="553F6F2B" w14:textId="77777777" w:rsidTr="00AA7981">
        <w:tc>
          <w:tcPr>
            <w:tcW w:w="5002" w:type="dxa"/>
            <w:vAlign w:val="bottom"/>
          </w:tcPr>
          <w:p w14:paraId="64B580B8" w14:textId="01D089CD" w:rsidR="000E5787" w:rsidRPr="00AA7981" w:rsidRDefault="000E5787" w:rsidP="00AA7981">
            <w:pPr>
              <w:ind w:left="1118"/>
              <w:jc w:val="thaiDistribute"/>
              <w:rPr>
                <w:rFonts w:ascii="Arial" w:hAnsi="Arial" w:cs="Arial"/>
                <w:sz w:val="18"/>
                <w:szCs w:val="18"/>
                <w:lang w:val="en-GB"/>
              </w:rPr>
            </w:pPr>
            <w:r w:rsidRPr="00AA7981">
              <w:rPr>
                <w:rFonts w:ascii="Arial" w:hAnsi="Arial" w:cs="Arial"/>
                <w:sz w:val="18"/>
                <w:szCs w:val="18"/>
                <w:u w:val="single"/>
                <w:lang w:val="en-GB"/>
              </w:rPr>
              <w:t>Less</w:t>
            </w:r>
            <w:r w:rsidRPr="00AA7981">
              <w:rPr>
                <w:rFonts w:ascii="Arial" w:hAnsi="Arial" w:cs="Arial"/>
                <w:sz w:val="18"/>
                <w:szCs w:val="18"/>
                <w:lang w:val="en-GB"/>
              </w:rPr>
              <w:t xml:space="preserve"> Unrealised losses</w:t>
            </w:r>
          </w:p>
        </w:tc>
        <w:tc>
          <w:tcPr>
            <w:tcW w:w="1329" w:type="dxa"/>
            <w:tcBorders>
              <w:top w:val="nil"/>
              <w:left w:val="nil"/>
              <w:bottom w:val="single" w:sz="4" w:space="0" w:color="auto"/>
              <w:right w:val="nil"/>
            </w:tcBorders>
            <w:shd w:val="clear" w:color="auto" w:fill="FAFAFA"/>
          </w:tcPr>
          <w:p w14:paraId="2217F78D" w14:textId="0B3A1095"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(7,839)</w:t>
            </w:r>
          </w:p>
        </w:tc>
        <w:tc>
          <w:tcPr>
            <w:tcW w:w="1329" w:type="dxa"/>
            <w:tcBorders>
              <w:top w:val="nil"/>
              <w:left w:val="nil"/>
              <w:bottom w:val="single" w:sz="4" w:space="0" w:color="auto"/>
              <w:right w:val="nil"/>
            </w:tcBorders>
            <w:shd w:val="clear" w:color="auto" w:fill="FAFAFA"/>
          </w:tcPr>
          <w:p w14:paraId="0C80947F" w14:textId="4D9AE3AB"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(28,046)</w:t>
            </w:r>
          </w:p>
        </w:tc>
        <w:tc>
          <w:tcPr>
            <w:tcW w:w="1302" w:type="dxa"/>
            <w:tcBorders>
              <w:top w:val="nil"/>
              <w:left w:val="nil"/>
              <w:bottom w:val="single" w:sz="4" w:space="0" w:color="auto"/>
              <w:right w:val="nil"/>
            </w:tcBorders>
            <w:shd w:val="clear" w:color="auto" w:fill="FAFAFA"/>
          </w:tcPr>
          <w:p w14:paraId="3BCD8F6C" w14:textId="4A1CF229"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329" w:type="dxa"/>
            <w:gridSpan w:val="2"/>
            <w:tcBorders>
              <w:top w:val="nil"/>
              <w:left w:val="nil"/>
              <w:bottom w:val="single" w:sz="4" w:space="0" w:color="auto"/>
              <w:right w:val="nil"/>
            </w:tcBorders>
            <w:shd w:val="clear" w:color="auto" w:fill="FAFAFA"/>
          </w:tcPr>
          <w:p w14:paraId="5804006B" w14:textId="5382DCF8"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(35,885)</w:t>
            </w:r>
          </w:p>
        </w:tc>
        <w:tc>
          <w:tcPr>
            <w:tcW w:w="1329" w:type="dxa"/>
            <w:tcBorders>
              <w:bottom w:val="single" w:sz="4" w:space="0" w:color="auto"/>
            </w:tcBorders>
          </w:tcPr>
          <w:p w14:paraId="2C90EF13" w14:textId="21131939"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(2,225)</w:t>
            </w:r>
          </w:p>
        </w:tc>
        <w:tc>
          <w:tcPr>
            <w:tcW w:w="1329" w:type="dxa"/>
            <w:tcBorders>
              <w:bottom w:val="single" w:sz="4" w:space="0" w:color="auto"/>
            </w:tcBorders>
          </w:tcPr>
          <w:p w14:paraId="4F307C73" w14:textId="563B8CA7"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(12</w:t>
            </w:r>
            <w:r w:rsidRPr="00AA7981">
              <w:rPr>
                <w:rFonts w:ascii="Arial" w:hAnsi="Arial" w:cs="Arial"/>
                <w:sz w:val="18"/>
                <w:szCs w:val="18"/>
                <w:cs/>
                <w:lang w:val="en-GB"/>
              </w:rPr>
              <w:t>,</w:t>
            </w:r>
            <w:r w:rsidRPr="00AA7981">
              <w:rPr>
                <w:rFonts w:ascii="Arial" w:hAnsi="Arial" w:cs="Arial"/>
                <w:sz w:val="18"/>
                <w:szCs w:val="18"/>
                <w:lang w:val="en-GB"/>
              </w:rPr>
              <w:t>592)</w:t>
            </w:r>
          </w:p>
        </w:tc>
        <w:tc>
          <w:tcPr>
            <w:tcW w:w="1323" w:type="dxa"/>
            <w:tcBorders>
              <w:bottom w:val="single" w:sz="4" w:space="0" w:color="auto"/>
            </w:tcBorders>
          </w:tcPr>
          <w:p w14:paraId="12232BBC" w14:textId="378D09E6"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(24)</w:t>
            </w:r>
          </w:p>
        </w:tc>
        <w:tc>
          <w:tcPr>
            <w:tcW w:w="1260" w:type="dxa"/>
            <w:tcBorders>
              <w:bottom w:val="single" w:sz="4" w:space="0" w:color="auto"/>
            </w:tcBorders>
            <w:vAlign w:val="bottom"/>
          </w:tcPr>
          <w:p w14:paraId="6A518A9C" w14:textId="72FBD1A8"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(14,841)</w:t>
            </w:r>
          </w:p>
        </w:tc>
      </w:tr>
      <w:tr w:rsidR="00A32AF2" w:rsidRPr="004E3EC7" w14:paraId="424981F1" w14:textId="77777777" w:rsidTr="00AA7981">
        <w:tc>
          <w:tcPr>
            <w:tcW w:w="5002" w:type="dxa"/>
            <w:vAlign w:val="bottom"/>
          </w:tcPr>
          <w:p w14:paraId="7D989F0E" w14:textId="77777777" w:rsidR="00A32AF2" w:rsidRPr="00AA7981" w:rsidRDefault="00A32AF2" w:rsidP="00AA7981">
            <w:pPr>
              <w:ind w:left="1118"/>
              <w:jc w:val="thaiDistribute"/>
              <w:rPr>
                <w:rFonts w:ascii="Arial" w:hAnsi="Arial" w:cs="Arial"/>
                <w:sz w:val="18"/>
                <w:szCs w:val="18"/>
                <w:lang w:val="en-GB"/>
              </w:rPr>
            </w:pPr>
          </w:p>
        </w:tc>
        <w:tc>
          <w:tcPr>
            <w:tcW w:w="1329" w:type="dxa"/>
            <w:tcBorders>
              <w:top w:val="single" w:sz="4" w:space="0" w:color="auto"/>
            </w:tcBorders>
            <w:shd w:val="clear" w:color="auto" w:fill="FAFAFA"/>
            <w:vAlign w:val="bottom"/>
          </w:tcPr>
          <w:p w14:paraId="631AE581" w14:textId="77777777" w:rsidR="00A32AF2" w:rsidRPr="00AA7981" w:rsidRDefault="00A32AF2" w:rsidP="00ED3265">
            <w:pPr>
              <w:ind w:left="-61" w:right="-72"/>
              <w:jc w:val="right"/>
              <w:rPr>
                <w:rFonts w:ascii="Arial" w:hAnsi="Arial" w:cs="Arial"/>
                <w:color w:val="000000" w:themeColor="text1"/>
                <w:spacing w:val="-4"/>
                <w:sz w:val="18"/>
                <w:szCs w:val="18"/>
                <w:lang w:val="en-GB"/>
              </w:rPr>
            </w:pPr>
          </w:p>
        </w:tc>
        <w:tc>
          <w:tcPr>
            <w:tcW w:w="1329" w:type="dxa"/>
            <w:tcBorders>
              <w:top w:val="single" w:sz="4" w:space="0" w:color="auto"/>
            </w:tcBorders>
            <w:shd w:val="clear" w:color="auto" w:fill="FAFAFA"/>
            <w:vAlign w:val="bottom"/>
          </w:tcPr>
          <w:p w14:paraId="19E364CD" w14:textId="77777777" w:rsidR="00A32AF2" w:rsidRPr="00AA7981" w:rsidRDefault="00A32AF2" w:rsidP="00ED3265">
            <w:pPr>
              <w:ind w:left="-61" w:right="-72"/>
              <w:jc w:val="right"/>
              <w:rPr>
                <w:rFonts w:ascii="Arial" w:hAnsi="Arial" w:cs="Arial"/>
                <w:color w:val="000000" w:themeColor="text1"/>
                <w:spacing w:val="-4"/>
                <w:sz w:val="18"/>
                <w:szCs w:val="18"/>
                <w:lang w:val="en-GB"/>
              </w:rPr>
            </w:pPr>
          </w:p>
        </w:tc>
        <w:tc>
          <w:tcPr>
            <w:tcW w:w="1302" w:type="dxa"/>
            <w:tcBorders>
              <w:top w:val="single" w:sz="4" w:space="0" w:color="auto"/>
            </w:tcBorders>
            <w:shd w:val="clear" w:color="auto" w:fill="FAFAFA"/>
            <w:vAlign w:val="bottom"/>
          </w:tcPr>
          <w:p w14:paraId="439EC545" w14:textId="77777777" w:rsidR="00A32AF2" w:rsidRPr="00AA7981" w:rsidRDefault="00A32AF2" w:rsidP="00ED3265">
            <w:pPr>
              <w:ind w:left="-61" w:right="-72"/>
              <w:jc w:val="right"/>
              <w:rPr>
                <w:rFonts w:ascii="Arial" w:hAnsi="Arial" w:cs="Arial"/>
                <w:color w:val="000000" w:themeColor="text1"/>
                <w:spacing w:val="-4"/>
                <w:sz w:val="18"/>
                <w:szCs w:val="18"/>
                <w:lang w:val="en-GB"/>
              </w:rPr>
            </w:pPr>
          </w:p>
        </w:tc>
        <w:tc>
          <w:tcPr>
            <w:tcW w:w="1329" w:type="dxa"/>
            <w:gridSpan w:val="2"/>
            <w:tcBorders>
              <w:top w:val="single" w:sz="4" w:space="0" w:color="auto"/>
            </w:tcBorders>
            <w:shd w:val="clear" w:color="auto" w:fill="FAFAFA"/>
            <w:vAlign w:val="bottom"/>
          </w:tcPr>
          <w:p w14:paraId="3D02B5C4" w14:textId="77777777" w:rsidR="00A32AF2" w:rsidRPr="00AA7981" w:rsidRDefault="00A32AF2" w:rsidP="00ED3265">
            <w:pPr>
              <w:ind w:left="-61" w:right="-72"/>
              <w:jc w:val="right"/>
              <w:rPr>
                <w:rFonts w:ascii="Arial" w:hAnsi="Arial" w:cs="Arial"/>
                <w:color w:val="000000" w:themeColor="text1"/>
                <w:spacing w:val="-4"/>
                <w:sz w:val="18"/>
                <w:szCs w:val="18"/>
                <w:lang w:val="en-GB"/>
              </w:rPr>
            </w:pPr>
          </w:p>
        </w:tc>
        <w:tc>
          <w:tcPr>
            <w:tcW w:w="1329" w:type="dxa"/>
            <w:tcBorders>
              <w:top w:val="single" w:sz="4" w:space="0" w:color="auto"/>
            </w:tcBorders>
            <w:vAlign w:val="bottom"/>
          </w:tcPr>
          <w:p w14:paraId="2C0407E8" w14:textId="77777777" w:rsidR="00A32AF2" w:rsidRPr="00AA7981" w:rsidRDefault="00A32AF2" w:rsidP="00ED3265">
            <w:pPr>
              <w:ind w:left="-61" w:right="-72"/>
              <w:jc w:val="right"/>
              <w:rPr>
                <w:rFonts w:ascii="Arial" w:hAnsi="Arial" w:cs="Arial"/>
                <w:sz w:val="18"/>
                <w:szCs w:val="18"/>
                <w:lang w:val="en-GB"/>
              </w:rPr>
            </w:pPr>
          </w:p>
        </w:tc>
        <w:tc>
          <w:tcPr>
            <w:tcW w:w="1329" w:type="dxa"/>
            <w:tcBorders>
              <w:top w:val="single" w:sz="4" w:space="0" w:color="auto"/>
            </w:tcBorders>
            <w:vAlign w:val="bottom"/>
          </w:tcPr>
          <w:p w14:paraId="31B011BE" w14:textId="77777777" w:rsidR="00A32AF2" w:rsidRPr="00AA7981" w:rsidRDefault="00A32AF2" w:rsidP="00ED3265">
            <w:pPr>
              <w:ind w:left="-61" w:right="-72"/>
              <w:jc w:val="right"/>
              <w:rPr>
                <w:rFonts w:ascii="Arial" w:hAnsi="Arial" w:cs="Arial"/>
                <w:sz w:val="18"/>
                <w:szCs w:val="18"/>
                <w:lang w:val="en-GB"/>
              </w:rPr>
            </w:pPr>
          </w:p>
        </w:tc>
        <w:tc>
          <w:tcPr>
            <w:tcW w:w="1323" w:type="dxa"/>
            <w:tcBorders>
              <w:top w:val="single" w:sz="4" w:space="0" w:color="auto"/>
            </w:tcBorders>
            <w:vAlign w:val="bottom"/>
          </w:tcPr>
          <w:p w14:paraId="4AA58448" w14:textId="77777777" w:rsidR="00A32AF2" w:rsidRPr="00AA7981" w:rsidRDefault="00A32AF2" w:rsidP="00ED3265">
            <w:pPr>
              <w:ind w:left="-61" w:right="-72"/>
              <w:jc w:val="right"/>
              <w:rPr>
                <w:rFonts w:ascii="Arial" w:hAnsi="Arial" w:cs="Arial"/>
                <w:sz w:val="18"/>
                <w:szCs w:val="18"/>
                <w:lang w:val="en-GB"/>
              </w:rPr>
            </w:pPr>
          </w:p>
        </w:tc>
        <w:tc>
          <w:tcPr>
            <w:tcW w:w="1260" w:type="dxa"/>
            <w:tcBorders>
              <w:top w:val="single" w:sz="4" w:space="0" w:color="auto"/>
            </w:tcBorders>
            <w:vAlign w:val="bottom"/>
          </w:tcPr>
          <w:p w14:paraId="4AD0AB54" w14:textId="77777777" w:rsidR="00A32AF2" w:rsidRPr="00AA7981" w:rsidRDefault="00A32AF2" w:rsidP="00ED3265">
            <w:pPr>
              <w:ind w:left="-61" w:right="-72"/>
              <w:jc w:val="right"/>
              <w:rPr>
                <w:rFonts w:ascii="Arial" w:hAnsi="Arial" w:cs="Arial"/>
                <w:sz w:val="18"/>
                <w:szCs w:val="18"/>
                <w:lang w:val="en-GB"/>
              </w:rPr>
            </w:pPr>
          </w:p>
        </w:tc>
      </w:tr>
      <w:tr w:rsidR="000E5787" w:rsidRPr="004E3EC7" w14:paraId="22033C11" w14:textId="77777777" w:rsidTr="00AA7981">
        <w:tc>
          <w:tcPr>
            <w:tcW w:w="5002" w:type="dxa"/>
            <w:vAlign w:val="bottom"/>
          </w:tcPr>
          <w:p w14:paraId="2B4BEB63" w14:textId="77777777" w:rsidR="000E5787" w:rsidRPr="00AA7981" w:rsidRDefault="000E5787" w:rsidP="00AA7981">
            <w:pPr>
              <w:ind w:left="1118"/>
              <w:jc w:val="thaiDistribute"/>
              <w:rPr>
                <w:rFonts w:ascii="Arial" w:hAnsi="Arial" w:cs="Arial"/>
                <w:b/>
                <w:bCs/>
                <w:sz w:val="18"/>
                <w:szCs w:val="18"/>
              </w:rPr>
            </w:pPr>
            <w:r w:rsidRPr="00AA7981">
              <w:rPr>
                <w:rFonts w:ascii="Arial" w:hAnsi="Arial" w:cs="Arial"/>
                <w:b/>
                <w:bCs/>
                <w:sz w:val="18"/>
                <w:szCs w:val="18"/>
              </w:rPr>
              <w:t xml:space="preserve">Total investments measured at fair </w:t>
            </w:r>
            <w:proofErr w:type="gramStart"/>
            <w:r w:rsidRPr="00AA7981">
              <w:rPr>
                <w:rFonts w:ascii="Arial" w:hAnsi="Arial" w:cs="Arial"/>
                <w:b/>
                <w:bCs/>
                <w:sz w:val="18"/>
                <w:szCs w:val="18"/>
              </w:rPr>
              <w:t>value</w:t>
            </w:r>
            <w:proofErr w:type="gramEnd"/>
            <w:r w:rsidRPr="00AA7981">
              <w:rPr>
                <w:rFonts w:ascii="Arial" w:hAnsi="Arial" w:cs="Arial"/>
                <w:b/>
                <w:bCs/>
                <w:sz w:val="18"/>
                <w:szCs w:val="18"/>
              </w:rPr>
              <w:t xml:space="preserve"> </w:t>
            </w:r>
          </w:p>
          <w:p w14:paraId="190ADEE2" w14:textId="1663B39A" w:rsidR="000E5787" w:rsidRPr="00AA7981" w:rsidRDefault="000E5787" w:rsidP="00AA7981">
            <w:pPr>
              <w:ind w:left="1118"/>
              <w:jc w:val="thaiDistribute"/>
              <w:rPr>
                <w:rFonts w:ascii="Arial" w:hAnsi="Arial" w:cs="Arial"/>
                <w:b/>
                <w:bCs/>
                <w:sz w:val="18"/>
                <w:szCs w:val="18"/>
              </w:rPr>
            </w:pPr>
            <w:r w:rsidRPr="00AA7981">
              <w:rPr>
                <w:rFonts w:ascii="Arial" w:hAnsi="Arial" w:cs="Arial"/>
                <w:b/>
                <w:bCs/>
                <w:sz w:val="18"/>
                <w:szCs w:val="18"/>
              </w:rPr>
              <w:t xml:space="preserve">   through other comprehensive income</w:t>
            </w:r>
          </w:p>
        </w:tc>
        <w:tc>
          <w:tcPr>
            <w:tcW w:w="1329" w:type="dxa"/>
            <w:tcBorders>
              <w:left w:val="nil"/>
              <w:bottom w:val="single" w:sz="4" w:space="0" w:color="auto"/>
              <w:right w:val="nil"/>
            </w:tcBorders>
            <w:shd w:val="clear" w:color="auto" w:fill="FAFAFA"/>
            <w:vAlign w:val="bottom"/>
          </w:tcPr>
          <w:p w14:paraId="51153FE5" w14:textId="295CCE9F"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2,708,571</w:t>
            </w:r>
          </w:p>
        </w:tc>
        <w:tc>
          <w:tcPr>
            <w:tcW w:w="1329" w:type="dxa"/>
            <w:tcBorders>
              <w:left w:val="nil"/>
              <w:bottom w:val="single" w:sz="4" w:space="0" w:color="auto"/>
              <w:right w:val="nil"/>
            </w:tcBorders>
            <w:shd w:val="clear" w:color="auto" w:fill="FAFAFA"/>
            <w:vAlign w:val="bottom"/>
          </w:tcPr>
          <w:p w14:paraId="37410C15" w14:textId="686F63D4"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3,451,868</w:t>
            </w:r>
          </w:p>
        </w:tc>
        <w:tc>
          <w:tcPr>
            <w:tcW w:w="1302" w:type="dxa"/>
            <w:tcBorders>
              <w:left w:val="nil"/>
              <w:bottom w:val="single" w:sz="4" w:space="0" w:color="auto"/>
              <w:right w:val="nil"/>
            </w:tcBorders>
            <w:shd w:val="clear" w:color="auto" w:fill="FAFAFA"/>
            <w:vAlign w:val="bottom"/>
          </w:tcPr>
          <w:p w14:paraId="55795DF1" w14:textId="1455B374"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329" w:type="dxa"/>
            <w:gridSpan w:val="2"/>
            <w:tcBorders>
              <w:left w:val="nil"/>
              <w:bottom w:val="single" w:sz="4" w:space="0" w:color="auto"/>
              <w:right w:val="nil"/>
            </w:tcBorders>
            <w:shd w:val="clear" w:color="auto" w:fill="FAFAFA"/>
            <w:vAlign w:val="bottom"/>
          </w:tcPr>
          <w:p w14:paraId="2C15B800" w14:textId="36D23126"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6,160,439</w:t>
            </w:r>
          </w:p>
        </w:tc>
        <w:tc>
          <w:tcPr>
            <w:tcW w:w="1329" w:type="dxa"/>
            <w:tcBorders>
              <w:bottom w:val="single" w:sz="4" w:space="0" w:color="auto"/>
            </w:tcBorders>
            <w:vAlign w:val="bottom"/>
          </w:tcPr>
          <w:p w14:paraId="58409C7C" w14:textId="57EF207D"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2,187,623</w:t>
            </w:r>
          </w:p>
        </w:tc>
        <w:tc>
          <w:tcPr>
            <w:tcW w:w="1329" w:type="dxa"/>
            <w:tcBorders>
              <w:bottom w:val="single" w:sz="4" w:space="0" w:color="auto"/>
            </w:tcBorders>
            <w:vAlign w:val="bottom"/>
          </w:tcPr>
          <w:p w14:paraId="41C01BA3" w14:textId="1E636384"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2,595,184</w:t>
            </w:r>
          </w:p>
        </w:tc>
        <w:tc>
          <w:tcPr>
            <w:tcW w:w="1323" w:type="dxa"/>
            <w:tcBorders>
              <w:bottom w:val="single" w:sz="4" w:space="0" w:color="auto"/>
            </w:tcBorders>
            <w:vAlign w:val="bottom"/>
          </w:tcPr>
          <w:p w14:paraId="01F106D9" w14:textId="61C75212"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1,046</w:t>
            </w:r>
          </w:p>
        </w:tc>
        <w:tc>
          <w:tcPr>
            <w:tcW w:w="1260" w:type="dxa"/>
            <w:tcBorders>
              <w:bottom w:val="single" w:sz="4" w:space="0" w:color="auto"/>
            </w:tcBorders>
            <w:vAlign w:val="bottom"/>
          </w:tcPr>
          <w:p w14:paraId="16A06304" w14:textId="5BB1E077" w:rsidR="000E5787" w:rsidRPr="00AA7981" w:rsidRDefault="000E5787" w:rsidP="000E5787">
            <w:pPr>
              <w:ind w:left="-61" w:right="-72"/>
              <w:jc w:val="right"/>
              <w:rPr>
                <w:rFonts w:ascii="Arial" w:hAnsi="Arial" w:cs="Arial"/>
                <w:sz w:val="18"/>
                <w:szCs w:val="18"/>
                <w:lang w:val="en-GB"/>
              </w:rPr>
            </w:pPr>
            <w:r w:rsidRPr="00AA7981">
              <w:rPr>
                <w:rFonts w:ascii="Arial" w:hAnsi="Arial" w:cs="Arial"/>
                <w:sz w:val="18"/>
                <w:szCs w:val="18"/>
                <w:lang w:val="en-GB"/>
              </w:rPr>
              <w:t>4,783,853</w:t>
            </w:r>
          </w:p>
        </w:tc>
      </w:tr>
    </w:tbl>
    <w:p w14:paraId="40B6D5F0" w14:textId="77777777" w:rsidR="003B427B" w:rsidRPr="004E3EC7" w:rsidRDefault="003B427B" w:rsidP="00AC1B4E">
      <w:pPr>
        <w:jc w:val="thaiDistribute"/>
        <w:rPr>
          <w:rFonts w:ascii="Arial" w:hAnsi="Arial" w:cs="Arial"/>
          <w:lang w:val="en-GB"/>
        </w:rPr>
      </w:pPr>
    </w:p>
    <w:p w14:paraId="1A106F3F" w14:textId="26A415C3" w:rsidR="00DB6237" w:rsidRPr="004E3EC7" w:rsidRDefault="00DB6237" w:rsidP="003C36F0">
      <w:pPr>
        <w:tabs>
          <w:tab w:val="left" w:pos="1440"/>
        </w:tabs>
        <w:ind w:left="1440" w:hanging="360"/>
        <w:jc w:val="thaiDistribute"/>
        <w:rPr>
          <w:rFonts w:ascii="Arial" w:eastAsia="Arial" w:hAnsi="Arial" w:cs="Arial"/>
          <w:color w:val="000000"/>
        </w:rPr>
      </w:pPr>
      <w:r w:rsidRPr="004E3EC7">
        <w:rPr>
          <w:rFonts w:ascii="Arial" w:eastAsia="Arial" w:hAnsi="Arial" w:cs="Arial"/>
          <w:color w:val="000000"/>
        </w:rPr>
        <w:t>*</w:t>
      </w:r>
      <w:r w:rsidRPr="004E3EC7">
        <w:rPr>
          <w:rFonts w:ascii="Arial" w:eastAsia="Arial" w:hAnsi="Arial" w:cs="Arial"/>
          <w:color w:val="000000"/>
        </w:rPr>
        <w:tab/>
      </w:r>
      <w:r w:rsidRPr="004E3EC7">
        <w:rPr>
          <w:rFonts w:ascii="Arial" w:eastAsia="Arial" w:hAnsi="Arial" w:cs="Arial"/>
          <w:color w:val="000000"/>
        </w:rPr>
        <w:tab/>
        <w:t xml:space="preserve">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Pr="00106018">
        <w:rPr>
          <w:rFonts w:ascii="Arial" w:eastAsia="Arial" w:hAnsi="Arial" w:cs="Arial"/>
          <w:color w:val="000000"/>
          <w:lang w:val="en-GB"/>
        </w:rPr>
        <w:t>31</w:t>
      </w:r>
      <w:r w:rsidRPr="004E3EC7">
        <w:rPr>
          <w:rFonts w:ascii="Arial" w:eastAsia="Arial" w:hAnsi="Arial" w:cs="Arial"/>
          <w:color w:val="000000"/>
        </w:rPr>
        <w:t xml:space="preserve"> December </w:t>
      </w:r>
      <w:r w:rsidRPr="00106018">
        <w:rPr>
          <w:rFonts w:ascii="Arial" w:eastAsia="Arial" w:hAnsi="Arial" w:cs="Arial"/>
          <w:color w:val="000000"/>
          <w:lang w:val="en-GB"/>
        </w:rPr>
        <w:t>2023</w:t>
      </w:r>
      <w:r w:rsidRPr="004E3EC7">
        <w:rPr>
          <w:rFonts w:ascii="Arial" w:eastAsia="Arial" w:hAnsi="Arial" w:cs="Arial"/>
          <w:color w:val="000000"/>
        </w:rPr>
        <w:t xml:space="preserve">, the Group had government securities amounting to </w:t>
      </w:r>
      <w:r w:rsidRPr="00DB6237">
        <w:rPr>
          <w:rFonts w:ascii="Arial" w:eastAsia="Arial" w:hAnsi="Arial" w:cs="Arial"/>
          <w:color w:val="000000"/>
        </w:rPr>
        <w:t xml:space="preserve">Baht </w:t>
      </w:r>
      <w:bookmarkStart w:id="17" w:name="_Hlk122675404"/>
      <w:r w:rsidRPr="00DB6237">
        <w:rPr>
          <w:rFonts w:ascii="Arial" w:eastAsia="Arial" w:hAnsi="Arial" w:cs="Arial"/>
          <w:color w:val="000000"/>
          <w:lang w:val="en-GB"/>
        </w:rPr>
        <w:t>15.43</w:t>
      </w:r>
      <w:r w:rsidRPr="00DB6237">
        <w:rPr>
          <w:rFonts w:ascii="Arial" w:eastAsia="Arial" w:hAnsi="Arial" w:cs="Arial"/>
          <w:color w:val="000000"/>
        </w:rPr>
        <w:t xml:space="preserve"> million</w:t>
      </w:r>
      <w:bookmarkEnd w:id="17"/>
      <w:r w:rsidRPr="004E3EC7">
        <w:rPr>
          <w:rFonts w:ascii="Arial" w:eastAsia="Arial" w:hAnsi="Arial" w:cs="Arial"/>
          <w:color w:val="000000"/>
        </w:rPr>
        <w:t xml:space="preserve"> (</w:t>
      </w:r>
      <w:r w:rsidRPr="00106018">
        <w:rPr>
          <w:rFonts w:ascii="Arial" w:eastAsia="Arial" w:hAnsi="Arial" w:cs="Arial"/>
          <w:color w:val="000000"/>
          <w:lang w:val="en-GB"/>
        </w:rPr>
        <w:t>2022</w:t>
      </w:r>
      <w:r w:rsidRPr="004E3EC7">
        <w:rPr>
          <w:rFonts w:ascii="Arial" w:eastAsia="Arial" w:hAnsi="Arial" w:cs="Arial"/>
          <w:color w:val="000000"/>
        </w:rPr>
        <w:t xml:space="preserve">: Baht </w:t>
      </w:r>
      <w:r w:rsidRPr="00106018">
        <w:rPr>
          <w:rFonts w:ascii="Arial" w:eastAsia="Arial" w:hAnsi="Arial" w:cs="Arial"/>
          <w:color w:val="000000"/>
          <w:lang w:val="en-GB"/>
        </w:rPr>
        <w:t>15</w:t>
      </w:r>
      <w:r w:rsidRPr="004E3EC7">
        <w:rPr>
          <w:rFonts w:ascii="Arial" w:eastAsia="Arial" w:hAnsi="Arial" w:cs="Arial"/>
          <w:color w:val="000000"/>
        </w:rPr>
        <w:t>.</w:t>
      </w:r>
      <w:r w:rsidRPr="00106018">
        <w:rPr>
          <w:rFonts w:ascii="Arial" w:eastAsia="Arial" w:hAnsi="Arial" w:cs="Arial"/>
          <w:color w:val="000000"/>
          <w:lang w:val="en-GB"/>
        </w:rPr>
        <w:t>92</w:t>
      </w:r>
      <w:r w:rsidRPr="004E3EC7">
        <w:rPr>
          <w:rFonts w:ascii="Arial" w:eastAsia="Arial" w:hAnsi="Arial" w:cs="Arial"/>
          <w:color w:val="000000"/>
        </w:rPr>
        <w:t xml:space="preserve"> million) pledged with the Registrar in accordance with the Insurance Act (No.</w:t>
      </w:r>
      <w:r w:rsidRPr="00106018">
        <w:rPr>
          <w:rFonts w:ascii="Arial" w:eastAsia="Arial" w:hAnsi="Arial" w:cs="Arial"/>
          <w:color w:val="000000"/>
          <w:lang w:val="en-GB"/>
        </w:rPr>
        <w:t>2</w:t>
      </w:r>
      <w:r w:rsidRPr="004E3EC7">
        <w:rPr>
          <w:rFonts w:ascii="Arial" w:eastAsia="Arial" w:hAnsi="Arial" w:cs="Arial"/>
          <w:color w:val="000000"/>
        </w:rPr>
        <w:t xml:space="preserve">) B.E. </w:t>
      </w:r>
      <w:r w:rsidRPr="00DB6237">
        <w:rPr>
          <w:rFonts w:ascii="Arial" w:eastAsia="Arial" w:hAnsi="Arial" w:cs="Arial"/>
          <w:color w:val="000000"/>
          <w:lang w:val="en-GB"/>
        </w:rPr>
        <w:t>2551</w:t>
      </w:r>
      <w:r w:rsidRPr="00DB6237">
        <w:rPr>
          <w:rFonts w:ascii="Arial" w:eastAsia="Arial" w:hAnsi="Arial" w:cs="Arial"/>
          <w:color w:val="000000"/>
        </w:rPr>
        <w:t xml:space="preserve"> (Note </w:t>
      </w:r>
      <w:r w:rsidRPr="00DB6237">
        <w:rPr>
          <w:rFonts w:ascii="Arial" w:eastAsia="Arial" w:hAnsi="Arial" w:cs="Arial"/>
          <w:color w:val="000000"/>
          <w:lang w:val="en-GB"/>
        </w:rPr>
        <w:t>39</w:t>
      </w:r>
      <w:r w:rsidRPr="00DB6237">
        <w:rPr>
          <w:rFonts w:ascii="Arial" w:eastAsia="Arial" w:hAnsi="Arial" w:cs="Arial"/>
          <w:color w:val="000000"/>
        </w:rPr>
        <w:t>).</w:t>
      </w:r>
    </w:p>
    <w:p w14:paraId="32C0BA57" w14:textId="5696CD9B" w:rsidR="00E43BC6" w:rsidRDefault="00E43BC6" w:rsidP="00AC1B4E">
      <w:pPr>
        <w:tabs>
          <w:tab w:val="left" w:pos="993"/>
        </w:tabs>
        <w:ind w:left="1350"/>
        <w:jc w:val="both"/>
        <w:rPr>
          <w:rFonts w:ascii="Arial" w:hAnsi="Arial" w:cs="Arial"/>
          <w:b/>
          <w:bCs/>
        </w:rPr>
      </w:pPr>
    </w:p>
    <w:p w14:paraId="725AA8B8" w14:textId="77777777" w:rsidR="00DB6237" w:rsidRPr="004E3EC7" w:rsidRDefault="00DB6237" w:rsidP="00AC1B4E">
      <w:pPr>
        <w:tabs>
          <w:tab w:val="left" w:pos="993"/>
        </w:tabs>
        <w:ind w:left="1350"/>
        <w:jc w:val="both"/>
        <w:rPr>
          <w:rFonts w:ascii="Arial" w:hAnsi="Arial" w:cs="Arial"/>
          <w:b/>
          <w:bCs/>
        </w:rPr>
      </w:pPr>
    </w:p>
    <w:p w14:paraId="44EAEB6A" w14:textId="77777777" w:rsidR="003B427B" w:rsidRDefault="003B427B" w:rsidP="00AC1B4E">
      <w:pPr>
        <w:rPr>
          <w:rFonts w:ascii="Arial" w:hAnsi="Arial"/>
          <w:b/>
          <w:bCs/>
        </w:rPr>
      </w:pPr>
    </w:p>
    <w:p w14:paraId="7F5E9878" w14:textId="756BD583" w:rsidR="00DB6237" w:rsidRPr="004E3EC7" w:rsidRDefault="00DB6237" w:rsidP="00AC1B4E">
      <w:pPr>
        <w:rPr>
          <w:rFonts w:ascii="Arial" w:hAnsi="Arial"/>
          <w:b/>
          <w:bCs/>
          <w:cs/>
        </w:rPr>
        <w:sectPr w:rsidR="00DB6237" w:rsidRPr="004E3EC7" w:rsidSect="00A32AF2">
          <w:footnotePr>
            <w:numFmt w:val="lowerRoman"/>
          </w:footnotePr>
          <w:endnotePr>
            <w:numFmt w:val="decimal"/>
          </w:endnotePr>
          <w:pgSz w:w="16834" w:h="11909" w:orient="landscape" w:code="9"/>
          <w:pgMar w:top="1729" w:right="720" w:bottom="720" w:left="720" w:header="709" w:footer="709" w:gutter="0"/>
          <w:cols w:space="720"/>
          <w:noEndnote/>
          <w:docGrid w:linePitch="272"/>
        </w:sectPr>
      </w:pPr>
    </w:p>
    <w:p w14:paraId="3306AF20" w14:textId="1251640A" w:rsidR="00E37A38" w:rsidRPr="004E3EC7" w:rsidRDefault="00E37A38">
      <w:pPr>
        <w:pStyle w:val="ListParagraph"/>
        <w:numPr>
          <w:ilvl w:val="1"/>
          <w:numId w:val="22"/>
        </w:numPr>
        <w:spacing w:after="0"/>
        <w:ind w:left="567" w:hanging="567"/>
        <w:jc w:val="thaiDistribute"/>
        <w:rPr>
          <w:rFonts w:cs="Arial"/>
          <w:b/>
          <w:bCs/>
          <w:color w:val="CF4A02"/>
          <w:sz w:val="20"/>
          <w:szCs w:val="20"/>
        </w:rPr>
      </w:pPr>
      <w:r w:rsidRPr="004E3EC7">
        <w:rPr>
          <w:rFonts w:cs="Arial"/>
          <w:b/>
          <w:bCs/>
          <w:color w:val="CF4A02"/>
          <w:sz w:val="20"/>
          <w:szCs w:val="20"/>
        </w:rPr>
        <w:lastRenderedPageBreak/>
        <w:tab/>
        <w:t xml:space="preserve">Investment measured at amortised </w:t>
      </w:r>
      <w:proofErr w:type="gramStart"/>
      <w:r w:rsidRPr="004E3EC7">
        <w:rPr>
          <w:rFonts w:cs="Arial"/>
          <w:b/>
          <w:bCs/>
          <w:color w:val="CF4A02"/>
          <w:sz w:val="20"/>
          <w:szCs w:val="20"/>
        </w:rPr>
        <w:t>cost</w:t>
      </w:r>
      <w:proofErr w:type="gramEnd"/>
      <w:r w:rsidRPr="004E3EC7">
        <w:rPr>
          <w:rFonts w:cs="Arial"/>
          <w:b/>
          <w:bCs/>
          <w:color w:val="CF4A02"/>
          <w:sz w:val="20"/>
          <w:szCs w:val="20"/>
        </w:rPr>
        <w:t xml:space="preserve">  </w:t>
      </w:r>
    </w:p>
    <w:p w14:paraId="7E565282" w14:textId="77777777" w:rsidR="00E37A38" w:rsidRPr="004E3EC7" w:rsidRDefault="00E37A38" w:rsidP="00AC1B4E">
      <w:pPr>
        <w:ind w:left="1080" w:hanging="540"/>
        <w:jc w:val="both"/>
        <w:rPr>
          <w:rFonts w:ascii="Arial" w:hAnsi="Arial" w:cs="Arial"/>
        </w:rPr>
      </w:pPr>
    </w:p>
    <w:p w14:paraId="7AB97CDE" w14:textId="25C3455D" w:rsidR="00E37A38" w:rsidRPr="004E3EC7" w:rsidRDefault="00441661" w:rsidP="00AA7981">
      <w:pPr>
        <w:pStyle w:val="ListParagraph"/>
        <w:numPr>
          <w:ilvl w:val="0"/>
          <w:numId w:val="24"/>
        </w:numPr>
        <w:spacing w:after="0"/>
        <w:ind w:left="1080" w:hanging="540"/>
        <w:jc w:val="thaiDistribute"/>
        <w:rPr>
          <w:rFonts w:cs="Arial"/>
          <w:color w:val="CF4A02"/>
          <w:sz w:val="20"/>
          <w:szCs w:val="20"/>
        </w:rPr>
      </w:pPr>
      <w:r w:rsidRPr="004E3EC7">
        <w:rPr>
          <w:rFonts w:cs="Arial"/>
          <w:color w:val="CF4A02"/>
          <w:sz w:val="20"/>
          <w:szCs w:val="20"/>
        </w:rPr>
        <w:t xml:space="preserve">Expected credit </w:t>
      </w:r>
      <w:proofErr w:type="gramStart"/>
      <w:r w:rsidRPr="004E3EC7">
        <w:rPr>
          <w:rFonts w:cs="Arial"/>
          <w:color w:val="CF4A02"/>
          <w:sz w:val="20"/>
          <w:szCs w:val="20"/>
        </w:rPr>
        <w:t>loss</w:t>
      </w:r>
      <w:proofErr w:type="gramEnd"/>
    </w:p>
    <w:p w14:paraId="4F48CBF0" w14:textId="36C49725" w:rsidR="005A2B78" w:rsidRPr="004E3EC7" w:rsidRDefault="005A2B78" w:rsidP="00AC1B4E">
      <w:pPr>
        <w:pStyle w:val="ListParagraph"/>
        <w:spacing w:after="0"/>
        <w:ind w:left="567"/>
        <w:jc w:val="thaiDistribute"/>
        <w:rPr>
          <w:rFonts w:cs="Arial"/>
          <w:color w:val="CF4A02"/>
          <w:sz w:val="20"/>
          <w:szCs w:val="20"/>
        </w:rPr>
      </w:pPr>
    </w:p>
    <w:tbl>
      <w:tblPr>
        <w:tblStyle w:val="TableGrid"/>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98"/>
        <w:gridCol w:w="1663"/>
        <w:gridCol w:w="1620"/>
        <w:gridCol w:w="1620"/>
      </w:tblGrid>
      <w:tr w:rsidR="005A2B78" w:rsidRPr="004E3EC7" w14:paraId="0ED0A18C" w14:textId="77777777" w:rsidTr="00AA7981">
        <w:tc>
          <w:tcPr>
            <w:tcW w:w="4698" w:type="dxa"/>
          </w:tcPr>
          <w:p w14:paraId="78D918FB" w14:textId="77777777" w:rsidR="005A2B78" w:rsidRPr="004E3EC7" w:rsidRDefault="005A2B78" w:rsidP="00AA7981">
            <w:pPr>
              <w:ind w:left="1080"/>
              <w:jc w:val="thaiDistribute"/>
              <w:rPr>
                <w:rFonts w:ascii="Arial" w:eastAsia="Arial" w:hAnsi="Arial" w:cs="Arial"/>
                <w:color w:val="000000"/>
              </w:rPr>
            </w:pPr>
          </w:p>
        </w:tc>
        <w:tc>
          <w:tcPr>
            <w:tcW w:w="4903" w:type="dxa"/>
            <w:gridSpan w:val="3"/>
            <w:tcBorders>
              <w:top w:val="single" w:sz="4" w:space="0" w:color="auto"/>
              <w:bottom w:val="single" w:sz="4" w:space="0" w:color="auto"/>
            </w:tcBorders>
            <w:vAlign w:val="bottom"/>
          </w:tcPr>
          <w:p w14:paraId="3BA04700" w14:textId="715CE2A0" w:rsidR="005A2B78" w:rsidRPr="004E3EC7" w:rsidRDefault="005A2B78" w:rsidP="00AC1B4E">
            <w:pPr>
              <w:jc w:val="center"/>
              <w:rPr>
                <w:rFonts w:ascii="Arial" w:eastAsia="Arial" w:hAnsi="Arial" w:cs="Arial"/>
                <w:color w:val="000000"/>
              </w:rPr>
            </w:pPr>
            <w:r w:rsidRPr="004E3EC7">
              <w:rPr>
                <w:rFonts w:ascii="Arial" w:hAnsi="Arial" w:cs="Arial"/>
                <w:b/>
                <w:bCs/>
                <w:shd w:val="clear" w:color="auto" w:fill="FFFFFF"/>
              </w:rPr>
              <w:t>Consolidated financial statements</w:t>
            </w:r>
          </w:p>
        </w:tc>
      </w:tr>
      <w:tr w:rsidR="005A2B78" w:rsidRPr="004E3EC7" w14:paraId="011FA2F5" w14:textId="77777777" w:rsidTr="00AA7981">
        <w:tc>
          <w:tcPr>
            <w:tcW w:w="4698" w:type="dxa"/>
          </w:tcPr>
          <w:p w14:paraId="74D22377" w14:textId="77777777" w:rsidR="005A2B78" w:rsidRPr="004E3EC7" w:rsidRDefault="005A2B78" w:rsidP="00AA7981">
            <w:pPr>
              <w:ind w:left="1080"/>
              <w:jc w:val="thaiDistribute"/>
              <w:rPr>
                <w:rFonts w:ascii="Arial" w:eastAsia="Arial" w:hAnsi="Arial" w:cs="Arial"/>
                <w:color w:val="000000"/>
              </w:rPr>
            </w:pPr>
          </w:p>
        </w:tc>
        <w:tc>
          <w:tcPr>
            <w:tcW w:w="4903" w:type="dxa"/>
            <w:gridSpan w:val="3"/>
            <w:tcBorders>
              <w:bottom w:val="single" w:sz="4" w:space="0" w:color="auto"/>
            </w:tcBorders>
            <w:vAlign w:val="bottom"/>
          </w:tcPr>
          <w:p w14:paraId="3CA7817E" w14:textId="1438FC9C" w:rsidR="005A2B78" w:rsidRPr="004E3EC7" w:rsidRDefault="00106018" w:rsidP="00AC1B4E">
            <w:pPr>
              <w:jc w:val="center"/>
              <w:rPr>
                <w:rFonts w:ascii="Arial" w:hAnsi="Arial" w:cs="Arial"/>
                <w:b/>
                <w:bCs/>
                <w:shd w:val="clear" w:color="auto" w:fill="FFFFFF"/>
              </w:rPr>
            </w:pPr>
            <w:r w:rsidRPr="00106018">
              <w:rPr>
                <w:rFonts w:ascii="Arial" w:hAnsi="Arial" w:cs="Arial"/>
                <w:b/>
                <w:bCs/>
                <w:shd w:val="clear" w:color="auto" w:fill="FFFFFF"/>
                <w:lang w:val="en-GB"/>
              </w:rPr>
              <w:t>202</w:t>
            </w:r>
            <w:r w:rsidR="005B72F6">
              <w:rPr>
                <w:rFonts w:ascii="Arial" w:hAnsi="Arial" w:cs="Arial"/>
                <w:b/>
                <w:bCs/>
                <w:shd w:val="clear" w:color="auto" w:fill="FFFFFF"/>
                <w:lang w:val="en-GB"/>
              </w:rPr>
              <w:t>3</w:t>
            </w:r>
          </w:p>
        </w:tc>
      </w:tr>
      <w:tr w:rsidR="005A2B78" w:rsidRPr="004E3EC7" w14:paraId="198E4DC1" w14:textId="77777777" w:rsidTr="00AA7981">
        <w:tc>
          <w:tcPr>
            <w:tcW w:w="4698" w:type="dxa"/>
          </w:tcPr>
          <w:p w14:paraId="35BB3EDC" w14:textId="77777777" w:rsidR="005A2B78" w:rsidRPr="004E3EC7" w:rsidRDefault="005A2B78" w:rsidP="00AA7981">
            <w:pPr>
              <w:ind w:left="1080"/>
              <w:jc w:val="thaiDistribute"/>
              <w:rPr>
                <w:rFonts w:ascii="Arial" w:eastAsia="Arial" w:hAnsi="Arial" w:cs="Arial"/>
                <w:color w:val="000000"/>
              </w:rPr>
            </w:pPr>
          </w:p>
        </w:tc>
        <w:tc>
          <w:tcPr>
            <w:tcW w:w="1663" w:type="dxa"/>
            <w:tcBorders>
              <w:top w:val="single" w:sz="4" w:space="0" w:color="auto"/>
            </w:tcBorders>
            <w:vAlign w:val="bottom"/>
          </w:tcPr>
          <w:p w14:paraId="0AFDBE20" w14:textId="77777777" w:rsidR="005A2B78" w:rsidRPr="004E3EC7" w:rsidRDefault="005A2B78" w:rsidP="00CF0068">
            <w:pPr>
              <w:pStyle w:val="Default"/>
              <w:ind w:right="-72"/>
              <w:jc w:val="right"/>
              <w:rPr>
                <w:rFonts w:ascii="Arial" w:hAnsi="Arial" w:cs="Arial"/>
                <w:b/>
                <w:bCs/>
                <w:sz w:val="20"/>
                <w:szCs w:val="20"/>
                <w:lang w:val="en-GB"/>
              </w:rPr>
            </w:pPr>
            <w:r w:rsidRPr="004E3EC7">
              <w:rPr>
                <w:rFonts w:ascii="Arial" w:hAnsi="Arial" w:cs="Arial"/>
                <w:b/>
                <w:bCs/>
                <w:sz w:val="20"/>
                <w:szCs w:val="20"/>
                <w:lang w:val="en-GB"/>
              </w:rPr>
              <w:t>Gross</w:t>
            </w:r>
          </w:p>
          <w:p w14:paraId="6B675E0E" w14:textId="22CC1992" w:rsidR="005A2B78" w:rsidRPr="004E3EC7" w:rsidRDefault="005A2B78" w:rsidP="00CF0068">
            <w:pPr>
              <w:pStyle w:val="Default"/>
              <w:ind w:right="-72"/>
              <w:jc w:val="right"/>
              <w:rPr>
                <w:rFonts w:ascii="Arial" w:hAnsi="Arial" w:cs="Arial"/>
                <w:b/>
                <w:bCs/>
                <w:sz w:val="20"/>
                <w:szCs w:val="20"/>
              </w:rPr>
            </w:pPr>
            <w:r w:rsidRPr="004E3EC7">
              <w:rPr>
                <w:rFonts w:ascii="Arial" w:hAnsi="Arial" w:cs="Arial"/>
                <w:b/>
                <w:bCs/>
                <w:sz w:val="20"/>
                <w:szCs w:val="20"/>
                <w:lang w:val="en-GB"/>
              </w:rPr>
              <w:t xml:space="preserve">carrying value  </w:t>
            </w:r>
          </w:p>
        </w:tc>
        <w:tc>
          <w:tcPr>
            <w:tcW w:w="1620" w:type="dxa"/>
            <w:tcBorders>
              <w:top w:val="single" w:sz="4" w:space="0" w:color="auto"/>
            </w:tcBorders>
            <w:vAlign w:val="bottom"/>
          </w:tcPr>
          <w:p w14:paraId="7790261C" w14:textId="77777777" w:rsidR="005A2B78" w:rsidRPr="004E3EC7" w:rsidRDefault="005A2B78" w:rsidP="00CF0068">
            <w:pPr>
              <w:ind w:right="-72"/>
              <w:jc w:val="right"/>
              <w:rPr>
                <w:rFonts w:ascii="Arial" w:hAnsi="Arial" w:cs="Arial"/>
                <w:b/>
                <w:bCs/>
                <w:lang w:val="en-GB"/>
              </w:rPr>
            </w:pPr>
            <w:r w:rsidRPr="004E3EC7">
              <w:rPr>
                <w:rFonts w:ascii="Arial" w:hAnsi="Arial" w:cs="Arial"/>
                <w:b/>
                <w:bCs/>
                <w:lang w:val="en-GB"/>
              </w:rPr>
              <w:t xml:space="preserve">Expected </w:t>
            </w:r>
          </w:p>
          <w:p w14:paraId="7012F715" w14:textId="77777777" w:rsidR="005A2B78" w:rsidRPr="004E3EC7" w:rsidRDefault="005A2B78" w:rsidP="00CF0068">
            <w:pPr>
              <w:ind w:right="-72"/>
              <w:jc w:val="right"/>
              <w:rPr>
                <w:rFonts w:ascii="Arial" w:eastAsia="Arial" w:hAnsi="Arial" w:cs="Arial"/>
                <w:b/>
                <w:bCs/>
                <w:color w:val="000000"/>
              </w:rPr>
            </w:pPr>
            <w:r w:rsidRPr="004E3EC7">
              <w:rPr>
                <w:rFonts w:ascii="Arial" w:hAnsi="Arial" w:cs="Arial"/>
                <w:b/>
                <w:bCs/>
                <w:lang w:val="en-GB"/>
              </w:rPr>
              <w:t>credit loss</w:t>
            </w:r>
          </w:p>
        </w:tc>
        <w:tc>
          <w:tcPr>
            <w:tcW w:w="1620" w:type="dxa"/>
            <w:tcBorders>
              <w:top w:val="single" w:sz="4" w:space="0" w:color="auto"/>
            </w:tcBorders>
            <w:vAlign w:val="bottom"/>
          </w:tcPr>
          <w:p w14:paraId="229DC4A9" w14:textId="77777777" w:rsidR="005A2B78" w:rsidRPr="004E3EC7" w:rsidRDefault="005A2B78" w:rsidP="00CF0068">
            <w:pPr>
              <w:pStyle w:val="Default"/>
              <w:ind w:right="-72"/>
              <w:jc w:val="right"/>
              <w:rPr>
                <w:rFonts w:ascii="Arial" w:hAnsi="Arial" w:cs="Arial"/>
                <w:b/>
                <w:bCs/>
                <w:sz w:val="20"/>
                <w:szCs w:val="20"/>
              </w:rPr>
            </w:pPr>
            <w:r w:rsidRPr="004E3EC7">
              <w:rPr>
                <w:rFonts w:ascii="Arial" w:hAnsi="Arial" w:cs="Arial"/>
                <w:b/>
                <w:bCs/>
                <w:sz w:val="20"/>
                <w:szCs w:val="20"/>
                <w:lang w:val="en-GB"/>
              </w:rPr>
              <w:t>Carrying value</w:t>
            </w:r>
          </w:p>
        </w:tc>
      </w:tr>
      <w:tr w:rsidR="005A2B78" w:rsidRPr="004E3EC7" w14:paraId="63F28E2C" w14:textId="77777777" w:rsidTr="00AA7981">
        <w:tc>
          <w:tcPr>
            <w:tcW w:w="4698" w:type="dxa"/>
          </w:tcPr>
          <w:p w14:paraId="0349AE19" w14:textId="77777777" w:rsidR="005A2B78" w:rsidRPr="004E3EC7" w:rsidRDefault="005A2B78" w:rsidP="00AA7981">
            <w:pPr>
              <w:ind w:left="1080"/>
              <w:jc w:val="thaiDistribute"/>
              <w:rPr>
                <w:rFonts w:ascii="Arial" w:eastAsia="Arial" w:hAnsi="Arial" w:cs="Arial"/>
                <w:color w:val="000000"/>
              </w:rPr>
            </w:pPr>
          </w:p>
        </w:tc>
        <w:tc>
          <w:tcPr>
            <w:tcW w:w="1663" w:type="dxa"/>
            <w:tcBorders>
              <w:bottom w:val="single" w:sz="4" w:space="0" w:color="auto"/>
            </w:tcBorders>
          </w:tcPr>
          <w:p w14:paraId="3CA8A569"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620" w:type="dxa"/>
            <w:tcBorders>
              <w:bottom w:val="single" w:sz="4" w:space="0" w:color="auto"/>
            </w:tcBorders>
          </w:tcPr>
          <w:p w14:paraId="2CDE8D0E"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620" w:type="dxa"/>
            <w:tcBorders>
              <w:bottom w:val="single" w:sz="4" w:space="0" w:color="auto"/>
            </w:tcBorders>
          </w:tcPr>
          <w:p w14:paraId="70D62FBE" w14:textId="77777777" w:rsidR="005A2B78" w:rsidRPr="004E3EC7" w:rsidRDefault="005A2B78" w:rsidP="00CF0068">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5A2B78" w:rsidRPr="004E3EC7" w14:paraId="6E5201A2" w14:textId="77777777" w:rsidTr="00AA7981">
        <w:tc>
          <w:tcPr>
            <w:tcW w:w="4698" w:type="dxa"/>
            <w:shd w:val="clear" w:color="auto" w:fill="auto"/>
          </w:tcPr>
          <w:p w14:paraId="6B451B74" w14:textId="77777777" w:rsidR="005A2B78" w:rsidRPr="004E3EC7" w:rsidRDefault="005A2B78" w:rsidP="00AA7981">
            <w:pPr>
              <w:ind w:left="1080"/>
              <w:jc w:val="thaiDistribute"/>
              <w:rPr>
                <w:rFonts w:ascii="Arial" w:eastAsia="Arial" w:hAnsi="Arial" w:cs="Arial"/>
                <w:color w:val="000000"/>
              </w:rPr>
            </w:pPr>
          </w:p>
        </w:tc>
        <w:tc>
          <w:tcPr>
            <w:tcW w:w="1663" w:type="dxa"/>
            <w:tcBorders>
              <w:top w:val="single" w:sz="4" w:space="0" w:color="auto"/>
            </w:tcBorders>
            <w:shd w:val="clear" w:color="auto" w:fill="FAFAFA"/>
          </w:tcPr>
          <w:p w14:paraId="553B1971" w14:textId="77777777" w:rsidR="005A2B78" w:rsidRPr="004E3EC7" w:rsidRDefault="005A2B78" w:rsidP="00CF0068">
            <w:pPr>
              <w:ind w:right="-72"/>
              <w:jc w:val="thaiDistribute"/>
              <w:rPr>
                <w:rFonts w:ascii="Arial" w:eastAsia="Arial" w:hAnsi="Arial" w:cs="Arial"/>
                <w:color w:val="000000"/>
              </w:rPr>
            </w:pPr>
          </w:p>
        </w:tc>
        <w:tc>
          <w:tcPr>
            <w:tcW w:w="1620" w:type="dxa"/>
            <w:tcBorders>
              <w:top w:val="single" w:sz="4" w:space="0" w:color="auto"/>
            </w:tcBorders>
            <w:shd w:val="clear" w:color="auto" w:fill="FAFAFA"/>
          </w:tcPr>
          <w:p w14:paraId="574BD7E5" w14:textId="77777777" w:rsidR="005A2B78" w:rsidRPr="004E3EC7" w:rsidRDefault="005A2B78" w:rsidP="00CF0068">
            <w:pPr>
              <w:ind w:right="-72"/>
              <w:jc w:val="thaiDistribute"/>
              <w:rPr>
                <w:rFonts w:ascii="Arial" w:eastAsia="Arial" w:hAnsi="Arial" w:cs="Arial"/>
                <w:color w:val="000000"/>
              </w:rPr>
            </w:pPr>
          </w:p>
        </w:tc>
        <w:tc>
          <w:tcPr>
            <w:tcW w:w="1620" w:type="dxa"/>
            <w:tcBorders>
              <w:top w:val="single" w:sz="4" w:space="0" w:color="auto"/>
            </w:tcBorders>
            <w:shd w:val="clear" w:color="auto" w:fill="FAFAFA"/>
          </w:tcPr>
          <w:p w14:paraId="13A64FD9" w14:textId="77777777" w:rsidR="005A2B78" w:rsidRPr="004E3EC7" w:rsidRDefault="005A2B78" w:rsidP="00CF0068">
            <w:pPr>
              <w:ind w:right="-72"/>
              <w:jc w:val="thaiDistribute"/>
              <w:rPr>
                <w:rFonts w:ascii="Arial" w:eastAsia="Arial" w:hAnsi="Arial" w:cs="Arial"/>
                <w:color w:val="000000"/>
              </w:rPr>
            </w:pPr>
          </w:p>
        </w:tc>
      </w:tr>
      <w:tr w:rsidR="000E5787" w:rsidRPr="004E3EC7" w14:paraId="7B38C0DB" w14:textId="77777777" w:rsidTr="00AA7981">
        <w:tc>
          <w:tcPr>
            <w:tcW w:w="4698" w:type="dxa"/>
            <w:shd w:val="clear" w:color="auto" w:fill="auto"/>
            <w:vAlign w:val="bottom"/>
          </w:tcPr>
          <w:p w14:paraId="4A7C81FF" w14:textId="77777777" w:rsidR="00AA7981" w:rsidRDefault="000E5787" w:rsidP="00AA7981">
            <w:pPr>
              <w:ind w:left="1080"/>
              <w:jc w:val="thaiDistribute"/>
              <w:rPr>
                <w:rFonts w:ascii="Arial" w:hAnsi="Arial" w:cs="Arial"/>
                <w:lang w:val="en-GB"/>
              </w:rPr>
            </w:pPr>
            <w:r w:rsidRPr="004E3EC7">
              <w:rPr>
                <w:rFonts w:ascii="Arial" w:hAnsi="Arial" w:cs="Arial"/>
                <w:lang w:val="en-GB"/>
              </w:rPr>
              <w:t xml:space="preserve">Investments in debt securities </w:t>
            </w:r>
          </w:p>
          <w:p w14:paraId="1A1D52DC" w14:textId="77777777" w:rsidR="00AA7981" w:rsidRDefault="00AA7981" w:rsidP="00AA7981">
            <w:pPr>
              <w:ind w:left="1080"/>
              <w:jc w:val="thaiDistribute"/>
              <w:rPr>
                <w:rFonts w:ascii="Arial" w:hAnsi="Arial" w:cs="Arial"/>
                <w:lang w:val="en-GB"/>
              </w:rPr>
            </w:pPr>
            <w:r>
              <w:rPr>
                <w:rFonts w:ascii="Arial" w:hAnsi="Arial" w:cs="Arial"/>
                <w:lang w:val="en-GB"/>
              </w:rPr>
              <w:t xml:space="preserve">   </w:t>
            </w:r>
            <w:r w:rsidR="000E5787" w:rsidRPr="004E3EC7">
              <w:rPr>
                <w:rFonts w:ascii="Arial" w:hAnsi="Arial" w:cs="Arial"/>
                <w:lang w:val="en-GB"/>
              </w:rPr>
              <w:t xml:space="preserve">which credit risk has </w:t>
            </w:r>
            <w:proofErr w:type="gramStart"/>
            <w:r w:rsidR="000E5787" w:rsidRPr="004E3EC7">
              <w:rPr>
                <w:rFonts w:ascii="Arial" w:hAnsi="Arial" w:cs="Arial"/>
                <w:lang w:val="en-GB"/>
              </w:rPr>
              <w:t>not</w:t>
            </w:r>
            <w:proofErr w:type="gramEnd"/>
            <w:r w:rsidR="000E5787" w:rsidRPr="004E3EC7">
              <w:rPr>
                <w:rFonts w:ascii="Arial" w:hAnsi="Arial" w:cs="Arial"/>
                <w:lang w:val="en-GB"/>
              </w:rPr>
              <w:t xml:space="preserve"> </w:t>
            </w:r>
          </w:p>
          <w:p w14:paraId="67C7E451" w14:textId="41D1E9AF" w:rsidR="000E5787" w:rsidRPr="004E3EC7" w:rsidRDefault="00AA7981" w:rsidP="00AA7981">
            <w:pPr>
              <w:ind w:left="1080"/>
              <w:jc w:val="thaiDistribute"/>
              <w:rPr>
                <w:rFonts w:ascii="Arial" w:hAnsi="Arial" w:cs="Arial"/>
                <w:lang w:val="en-GB"/>
              </w:rPr>
            </w:pPr>
            <w:r>
              <w:rPr>
                <w:rFonts w:ascii="Arial" w:hAnsi="Arial" w:cs="Arial"/>
                <w:lang w:val="en-GB"/>
              </w:rPr>
              <w:t xml:space="preserve">   </w:t>
            </w:r>
            <w:r w:rsidR="000E5787" w:rsidRPr="004E3EC7">
              <w:rPr>
                <w:rFonts w:ascii="Arial" w:hAnsi="Arial" w:cs="Arial"/>
                <w:lang w:val="en-GB"/>
              </w:rPr>
              <w:t xml:space="preserve">significantly increased (Stage </w:t>
            </w:r>
            <w:r w:rsidR="000E5787" w:rsidRPr="00106018">
              <w:rPr>
                <w:rFonts w:ascii="Arial" w:hAnsi="Arial" w:cs="Arial"/>
                <w:lang w:val="en-GB"/>
              </w:rPr>
              <w:t>1</w:t>
            </w:r>
            <w:r w:rsidR="000E5787" w:rsidRPr="004E3EC7">
              <w:rPr>
                <w:rFonts w:ascii="Arial" w:hAnsi="Arial" w:cs="Arial"/>
                <w:lang w:val="en-GB"/>
              </w:rPr>
              <w:t xml:space="preserve">) </w:t>
            </w:r>
          </w:p>
        </w:tc>
        <w:tc>
          <w:tcPr>
            <w:tcW w:w="1663" w:type="dxa"/>
            <w:shd w:val="clear" w:color="auto" w:fill="FAFAFA"/>
            <w:vAlign w:val="bottom"/>
          </w:tcPr>
          <w:p w14:paraId="7A8EE890" w14:textId="7968E252" w:rsidR="000E5787" w:rsidRPr="000E5787" w:rsidRDefault="000E5787" w:rsidP="000E5787">
            <w:pPr>
              <w:ind w:right="-72"/>
              <w:jc w:val="right"/>
              <w:rPr>
                <w:rFonts w:ascii="Arial" w:hAnsi="Arial" w:cs="Arial"/>
                <w:lang w:val="en-GB"/>
              </w:rPr>
            </w:pPr>
            <w:r w:rsidRPr="000E5787">
              <w:rPr>
                <w:rFonts w:ascii="Arial" w:eastAsia="Arial Unicode MS" w:hAnsi="Arial" w:cs="Arial"/>
                <w:color w:val="000000" w:themeColor="text1"/>
              </w:rPr>
              <w:t>1,725,264</w:t>
            </w:r>
          </w:p>
        </w:tc>
        <w:tc>
          <w:tcPr>
            <w:tcW w:w="1620" w:type="dxa"/>
            <w:shd w:val="clear" w:color="auto" w:fill="FAFAFA"/>
            <w:vAlign w:val="bottom"/>
          </w:tcPr>
          <w:p w14:paraId="577CE727" w14:textId="47BF5634" w:rsidR="000E5787" w:rsidRPr="000E5787" w:rsidRDefault="000E5787" w:rsidP="000E5787">
            <w:pPr>
              <w:ind w:right="-72"/>
              <w:jc w:val="right"/>
              <w:rPr>
                <w:rFonts w:ascii="Arial" w:hAnsi="Arial" w:cs="Arial"/>
                <w:lang w:val="en-GB"/>
              </w:rPr>
            </w:pPr>
            <w:r w:rsidRPr="000E5787">
              <w:rPr>
                <w:rFonts w:ascii="Arial" w:eastAsia="Arial Unicode MS" w:hAnsi="Arial" w:cs="Arial"/>
                <w:color w:val="000000" w:themeColor="text1"/>
              </w:rPr>
              <w:t>(7)</w:t>
            </w:r>
          </w:p>
        </w:tc>
        <w:tc>
          <w:tcPr>
            <w:tcW w:w="1620" w:type="dxa"/>
            <w:shd w:val="clear" w:color="auto" w:fill="FAFAFA"/>
            <w:vAlign w:val="bottom"/>
          </w:tcPr>
          <w:p w14:paraId="6DBCB355" w14:textId="125AF0D2" w:rsidR="000E5787" w:rsidRPr="000E5787" w:rsidRDefault="000E5787" w:rsidP="000E5787">
            <w:pPr>
              <w:ind w:right="-72"/>
              <w:jc w:val="right"/>
              <w:rPr>
                <w:rFonts w:ascii="Arial" w:hAnsi="Arial" w:cs="Arial"/>
                <w:lang w:val="en-GB"/>
              </w:rPr>
            </w:pPr>
            <w:r w:rsidRPr="000E5787">
              <w:rPr>
                <w:rFonts w:ascii="Arial" w:eastAsia="Arial Unicode MS" w:hAnsi="Arial" w:cs="Arial"/>
                <w:color w:val="000000" w:themeColor="text1"/>
              </w:rPr>
              <w:t>1,725,257</w:t>
            </w:r>
          </w:p>
        </w:tc>
      </w:tr>
      <w:tr w:rsidR="000E5787" w:rsidRPr="004E3EC7" w14:paraId="48BCCF06" w14:textId="77777777" w:rsidTr="00AA7981">
        <w:tc>
          <w:tcPr>
            <w:tcW w:w="4698" w:type="dxa"/>
            <w:shd w:val="clear" w:color="auto" w:fill="auto"/>
            <w:vAlign w:val="bottom"/>
          </w:tcPr>
          <w:p w14:paraId="40BF45A8" w14:textId="77777777" w:rsidR="00AA7981" w:rsidRDefault="000E5787" w:rsidP="00AA7981">
            <w:pPr>
              <w:ind w:left="1080"/>
              <w:jc w:val="thaiDistribute"/>
              <w:rPr>
                <w:rFonts w:ascii="Arial" w:hAnsi="Arial" w:cs="Arial"/>
                <w:lang w:val="en-GB"/>
              </w:rPr>
            </w:pPr>
            <w:r w:rsidRPr="004E3EC7">
              <w:rPr>
                <w:rFonts w:ascii="Arial" w:hAnsi="Arial" w:cs="Arial"/>
                <w:lang w:val="en-GB"/>
              </w:rPr>
              <w:t xml:space="preserve">Investments in debt securities which </w:t>
            </w:r>
          </w:p>
          <w:p w14:paraId="24CEEE83" w14:textId="332F7CE3" w:rsidR="000E5787" w:rsidRDefault="00AA7981" w:rsidP="00AA7981">
            <w:pPr>
              <w:ind w:left="1080"/>
              <w:jc w:val="thaiDistribute"/>
              <w:rPr>
                <w:rFonts w:ascii="Arial" w:hAnsi="Arial" w:cstheme="minorBidi"/>
                <w:lang w:val="en-GB"/>
              </w:rPr>
            </w:pPr>
            <w:r>
              <w:rPr>
                <w:rFonts w:ascii="Arial" w:hAnsi="Arial" w:cs="Arial"/>
                <w:lang w:val="en-GB"/>
              </w:rPr>
              <w:t xml:space="preserve">   c</w:t>
            </w:r>
            <w:r w:rsidR="000E5787" w:rsidRPr="004E3EC7">
              <w:rPr>
                <w:rFonts w:ascii="Arial" w:hAnsi="Arial" w:cs="Arial"/>
                <w:lang w:val="en-GB"/>
              </w:rPr>
              <w:t>redit</w:t>
            </w:r>
            <w:r>
              <w:rPr>
                <w:rFonts w:ascii="Arial" w:hAnsi="Arial" w:cs="Arial"/>
                <w:lang w:val="en-GB"/>
              </w:rPr>
              <w:t xml:space="preserve"> </w:t>
            </w:r>
            <w:r w:rsidR="000E5787" w:rsidRPr="004E3EC7">
              <w:rPr>
                <w:rFonts w:ascii="Arial" w:hAnsi="Arial" w:cs="Arial"/>
                <w:lang w:val="en-GB"/>
              </w:rPr>
              <w:t xml:space="preserve">risk has significantly </w:t>
            </w:r>
          </w:p>
          <w:p w14:paraId="2D013924" w14:textId="0A654CC1" w:rsidR="000E5787" w:rsidRPr="004E3EC7" w:rsidRDefault="000E5787" w:rsidP="00AA7981">
            <w:pPr>
              <w:ind w:left="1080"/>
              <w:jc w:val="thaiDistribute"/>
              <w:rPr>
                <w:rFonts w:ascii="Arial" w:eastAsia="Arial" w:hAnsi="Arial" w:cs="Arial"/>
                <w:color w:val="000000"/>
              </w:rPr>
            </w:pPr>
            <w:r w:rsidRPr="004E3EC7">
              <w:rPr>
                <w:rFonts w:ascii="Arial" w:hAnsi="Arial" w:cs="Arial"/>
                <w:lang w:val="en-GB"/>
              </w:rPr>
              <w:t xml:space="preserve">   </w:t>
            </w:r>
            <w:r w:rsidR="00AA7981" w:rsidRPr="004E3EC7">
              <w:rPr>
                <w:rFonts w:ascii="Arial" w:hAnsi="Arial" w:cs="Arial"/>
                <w:lang w:val="en-GB"/>
              </w:rPr>
              <w:t xml:space="preserve">increased </w:t>
            </w:r>
            <w:r w:rsidRPr="004E3EC7">
              <w:rPr>
                <w:rFonts w:ascii="Arial" w:hAnsi="Arial" w:cs="Arial"/>
                <w:lang w:val="en-GB"/>
              </w:rPr>
              <w:t xml:space="preserve">(Stage </w:t>
            </w:r>
            <w:r w:rsidRPr="00106018">
              <w:rPr>
                <w:rFonts w:ascii="Arial" w:hAnsi="Arial" w:cs="Arial"/>
                <w:lang w:val="en-GB"/>
              </w:rPr>
              <w:t>2</w:t>
            </w:r>
            <w:r w:rsidRPr="004E3EC7">
              <w:rPr>
                <w:rFonts w:ascii="Arial" w:hAnsi="Arial" w:cs="Arial"/>
                <w:lang w:val="en-GB"/>
              </w:rPr>
              <w:t>)</w:t>
            </w:r>
          </w:p>
        </w:tc>
        <w:tc>
          <w:tcPr>
            <w:tcW w:w="1663" w:type="dxa"/>
            <w:shd w:val="clear" w:color="auto" w:fill="FAFAFA"/>
            <w:vAlign w:val="bottom"/>
          </w:tcPr>
          <w:p w14:paraId="22F9DF2A" w14:textId="45D5594B" w:rsidR="000E5787" w:rsidRPr="000E5787" w:rsidRDefault="000E5787" w:rsidP="000E5787">
            <w:pPr>
              <w:ind w:right="-72"/>
              <w:jc w:val="right"/>
              <w:rPr>
                <w:rFonts w:ascii="Arial" w:eastAsia="Arial" w:hAnsi="Arial" w:cs="Arial"/>
                <w:color w:val="000000"/>
              </w:rPr>
            </w:pPr>
            <w:r w:rsidRPr="000E5787">
              <w:rPr>
                <w:rFonts w:ascii="Arial" w:eastAsia="Arial Unicode MS" w:hAnsi="Arial" w:cs="Arial"/>
                <w:color w:val="000000" w:themeColor="text1"/>
              </w:rPr>
              <w:t>-</w:t>
            </w:r>
          </w:p>
        </w:tc>
        <w:tc>
          <w:tcPr>
            <w:tcW w:w="1620" w:type="dxa"/>
            <w:shd w:val="clear" w:color="auto" w:fill="FAFAFA"/>
            <w:vAlign w:val="bottom"/>
          </w:tcPr>
          <w:p w14:paraId="66F313DD" w14:textId="24CF6425" w:rsidR="000E5787" w:rsidRPr="000E5787" w:rsidRDefault="000E5787" w:rsidP="000E5787">
            <w:pPr>
              <w:ind w:right="-72"/>
              <w:jc w:val="right"/>
              <w:rPr>
                <w:rFonts w:ascii="Arial" w:eastAsia="Arial" w:hAnsi="Arial" w:cs="Arial"/>
                <w:color w:val="000000"/>
              </w:rPr>
            </w:pPr>
            <w:r w:rsidRPr="000E5787">
              <w:rPr>
                <w:rFonts w:ascii="Arial" w:eastAsia="Arial Unicode MS" w:hAnsi="Arial" w:cs="Arial"/>
                <w:color w:val="000000" w:themeColor="text1"/>
              </w:rPr>
              <w:t>-</w:t>
            </w:r>
          </w:p>
        </w:tc>
        <w:tc>
          <w:tcPr>
            <w:tcW w:w="1620" w:type="dxa"/>
            <w:shd w:val="clear" w:color="auto" w:fill="FAFAFA"/>
            <w:vAlign w:val="bottom"/>
          </w:tcPr>
          <w:p w14:paraId="164DFBAD" w14:textId="4341A75F" w:rsidR="000E5787" w:rsidRPr="000E5787" w:rsidRDefault="000E5787" w:rsidP="000E5787">
            <w:pPr>
              <w:ind w:right="-72"/>
              <w:jc w:val="right"/>
              <w:rPr>
                <w:rFonts w:ascii="Arial" w:eastAsia="Arial" w:hAnsi="Arial" w:cs="Arial"/>
                <w:color w:val="000000"/>
              </w:rPr>
            </w:pPr>
            <w:r w:rsidRPr="000E5787">
              <w:rPr>
                <w:rFonts w:ascii="Arial" w:eastAsia="Arial Unicode MS" w:hAnsi="Arial" w:cs="Arial"/>
                <w:color w:val="000000" w:themeColor="text1"/>
              </w:rPr>
              <w:t>-</w:t>
            </w:r>
          </w:p>
        </w:tc>
      </w:tr>
      <w:tr w:rsidR="000E5787" w:rsidRPr="004E3EC7" w14:paraId="1C85969B" w14:textId="77777777" w:rsidTr="00AA7981">
        <w:tc>
          <w:tcPr>
            <w:tcW w:w="4698" w:type="dxa"/>
            <w:shd w:val="clear" w:color="auto" w:fill="auto"/>
            <w:vAlign w:val="bottom"/>
          </w:tcPr>
          <w:p w14:paraId="0E5EF558" w14:textId="77777777" w:rsidR="000E5787" w:rsidRPr="004E3EC7" w:rsidRDefault="000E5787" w:rsidP="00AA7981">
            <w:pPr>
              <w:ind w:left="1080"/>
              <w:jc w:val="thaiDistribute"/>
              <w:rPr>
                <w:rFonts w:ascii="Arial" w:hAnsi="Arial" w:cs="Arial"/>
                <w:lang w:val="en-GB"/>
              </w:rPr>
            </w:pPr>
            <w:r w:rsidRPr="004E3EC7">
              <w:rPr>
                <w:rFonts w:ascii="Arial" w:hAnsi="Arial" w:cs="Arial"/>
                <w:lang w:val="en-GB"/>
              </w:rPr>
              <w:t>Credit-impaired investments in debt</w:t>
            </w:r>
          </w:p>
          <w:p w14:paraId="6BF6F47A" w14:textId="7843E6D7" w:rsidR="000E5787" w:rsidRPr="004E3EC7" w:rsidRDefault="000E5787" w:rsidP="00AA7981">
            <w:pPr>
              <w:ind w:left="1080"/>
              <w:jc w:val="thaiDistribute"/>
              <w:rPr>
                <w:rFonts w:ascii="Arial" w:eastAsia="Arial" w:hAnsi="Arial" w:cs="Arial"/>
                <w:color w:val="000000"/>
              </w:rPr>
            </w:pPr>
            <w:r w:rsidRPr="004E3EC7">
              <w:rPr>
                <w:rFonts w:ascii="Arial" w:hAnsi="Arial" w:cs="Arial"/>
                <w:lang w:val="en-GB"/>
              </w:rPr>
              <w:t xml:space="preserve">   securities (Stage </w:t>
            </w:r>
            <w:r w:rsidRPr="00106018">
              <w:rPr>
                <w:rFonts w:ascii="Arial" w:hAnsi="Arial" w:cs="Arial"/>
                <w:lang w:val="en-GB"/>
              </w:rPr>
              <w:t>3</w:t>
            </w:r>
            <w:r w:rsidRPr="004E3EC7">
              <w:rPr>
                <w:rFonts w:ascii="Arial" w:hAnsi="Arial" w:cs="Arial"/>
                <w:lang w:val="en-GB"/>
              </w:rPr>
              <w:t>)</w:t>
            </w:r>
          </w:p>
        </w:tc>
        <w:tc>
          <w:tcPr>
            <w:tcW w:w="1663" w:type="dxa"/>
            <w:tcBorders>
              <w:bottom w:val="single" w:sz="4" w:space="0" w:color="auto"/>
            </w:tcBorders>
            <w:shd w:val="clear" w:color="auto" w:fill="FAFAFA"/>
            <w:vAlign w:val="center"/>
          </w:tcPr>
          <w:p w14:paraId="7C0DDF68" w14:textId="48BECFBD" w:rsidR="000E5787" w:rsidRPr="000E5787" w:rsidRDefault="000E5787" w:rsidP="000E5787">
            <w:pPr>
              <w:ind w:right="-72"/>
              <w:jc w:val="right"/>
              <w:rPr>
                <w:rFonts w:ascii="Arial" w:eastAsia="Arial" w:hAnsi="Arial" w:cs="Arial"/>
                <w:color w:val="000000"/>
              </w:rPr>
            </w:pPr>
            <w:r w:rsidRPr="000E5787">
              <w:rPr>
                <w:rFonts w:ascii="Arial" w:eastAsia="Arial Unicode MS" w:hAnsi="Arial" w:cs="Arial"/>
                <w:color w:val="000000" w:themeColor="text1"/>
              </w:rPr>
              <w:t>-</w:t>
            </w:r>
          </w:p>
        </w:tc>
        <w:tc>
          <w:tcPr>
            <w:tcW w:w="1620" w:type="dxa"/>
            <w:tcBorders>
              <w:bottom w:val="single" w:sz="4" w:space="0" w:color="auto"/>
            </w:tcBorders>
            <w:shd w:val="clear" w:color="auto" w:fill="FAFAFA"/>
            <w:vAlign w:val="center"/>
          </w:tcPr>
          <w:p w14:paraId="3B4098FC" w14:textId="5B345289" w:rsidR="000E5787" w:rsidRPr="000E5787" w:rsidRDefault="000E5787" w:rsidP="000E5787">
            <w:pPr>
              <w:ind w:right="-72"/>
              <w:jc w:val="right"/>
              <w:rPr>
                <w:rFonts w:ascii="Arial" w:eastAsia="Arial" w:hAnsi="Arial" w:cs="Arial"/>
                <w:color w:val="000000"/>
              </w:rPr>
            </w:pPr>
            <w:r w:rsidRPr="000E5787">
              <w:rPr>
                <w:rFonts w:ascii="Arial" w:eastAsia="Arial Unicode MS" w:hAnsi="Arial" w:cs="Arial"/>
                <w:color w:val="000000" w:themeColor="text1"/>
              </w:rPr>
              <w:t>-</w:t>
            </w:r>
          </w:p>
        </w:tc>
        <w:tc>
          <w:tcPr>
            <w:tcW w:w="1620" w:type="dxa"/>
            <w:tcBorders>
              <w:bottom w:val="single" w:sz="4" w:space="0" w:color="auto"/>
            </w:tcBorders>
            <w:shd w:val="clear" w:color="auto" w:fill="FAFAFA"/>
            <w:vAlign w:val="center"/>
          </w:tcPr>
          <w:p w14:paraId="3839CD4B" w14:textId="014F398D" w:rsidR="000E5787" w:rsidRPr="000E5787" w:rsidRDefault="000E5787" w:rsidP="000E5787">
            <w:pPr>
              <w:ind w:right="-72"/>
              <w:jc w:val="right"/>
              <w:rPr>
                <w:rFonts w:ascii="Arial" w:eastAsia="Arial" w:hAnsi="Arial" w:cs="Arial"/>
                <w:color w:val="000000"/>
              </w:rPr>
            </w:pPr>
            <w:r w:rsidRPr="000E5787">
              <w:rPr>
                <w:rFonts w:ascii="Arial" w:eastAsia="Arial Unicode MS" w:hAnsi="Arial" w:cs="Arial"/>
                <w:color w:val="000000" w:themeColor="text1"/>
              </w:rPr>
              <w:t>-</w:t>
            </w:r>
          </w:p>
        </w:tc>
      </w:tr>
      <w:tr w:rsidR="004508F5" w:rsidRPr="004E3EC7" w14:paraId="7A873E3B" w14:textId="77777777" w:rsidTr="00AA7981">
        <w:tc>
          <w:tcPr>
            <w:tcW w:w="4698" w:type="dxa"/>
            <w:shd w:val="clear" w:color="auto" w:fill="auto"/>
          </w:tcPr>
          <w:p w14:paraId="4BEF826A" w14:textId="77777777" w:rsidR="004508F5" w:rsidRPr="004E3EC7" w:rsidRDefault="004508F5" w:rsidP="00AA7981">
            <w:pPr>
              <w:ind w:left="1080"/>
              <w:jc w:val="thaiDistribute"/>
              <w:rPr>
                <w:rFonts w:ascii="Arial" w:eastAsia="Arial" w:hAnsi="Arial" w:cs="Arial"/>
                <w:color w:val="000000"/>
              </w:rPr>
            </w:pPr>
          </w:p>
        </w:tc>
        <w:tc>
          <w:tcPr>
            <w:tcW w:w="1663" w:type="dxa"/>
            <w:tcBorders>
              <w:top w:val="single" w:sz="4" w:space="0" w:color="auto"/>
            </w:tcBorders>
            <w:shd w:val="clear" w:color="auto" w:fill="FAFAFA"/>
          </w:tcPr>
          <w:p w14:paraId="3E6AE8A3" w14:textId="77777777" w:rsidR="004508F5" w:rsidRPr="000E5787" w:rsidRDefault="004508F5" w:rsidP="00CF0068">
            <w:pPr>
              <w:ind w:right="-72"/>
              <w:jc w:val="right"/>
              <w:rPr>
                <w:rFonts w:ascii="Arial" w:hAnsi="Arial" w:cs="Arial"/>
                <w:color w:val="000000" w:themeColor="text1"/>
                <w:lang w:val="en-GB"/>
              </w:rPr>
            </w:pPr>
          </w:p>
        </w:tc>
        <w:tc>
          <w:tcPr>
            <w:tcW w:w="1620" w:type="dxa"/>
            <w:tcBorders>
              <w:top w:val="single" w:sz="4" w:space="0" w:color="auto"/>
            </w:tcBorders>
            <w:shd w:val="clear" w:color="auto" w:fill="FAFAFA"/>
          </w:tcPr>
          <w:p w14:paraId="266B7DAC" w14:textId="77777777" w:rsidR="004508F5" w:rsidRPr="000E5787" w:rsidRDefault="004508F5" w:rsidP="00CF0068">
            <w:pPr>
              <w:ind w:right="-72"/>
              <w:jc w:val="right"/>
              <w:rPr>
                <w:rFonts w:ascii="Arial" w:hAnsi="Arial" w:cs="Arial"/>
                <w:color w:val="000000" w:themeColor="text1"/>
                <w:lang w:val="en-GB"/>
              </w:rPr>
            </w:pPr>
          </w:p>
        </w:tc>
        <w:tc>
          <w:tcPr>
            <w:tcW w:w="1620" w:type="dxa"/>
            <w:tcBorders>
              <w:top w:val="single" w:sz="4" w:space="0" w:color="auto"/>
            </w:tcBorders>
            <w:shd w:val="clear" w:color="auto" w:fill="FAFAFA"/>
          </w:tcPr>
          <w:p w14:paraId="04C0FBC4" w14:textId="77777777" w:rsidR="004508F5" w:rsidRPr="000E5787" w:rsidRDefault="004508F5" w:rsidP="00CF0068">
            <w:pPr>
              <w:ind w:right="-72"/>
              <w:jc w:val="right"/>
              <w:rPr>
                <w:rFonts w:ascii="Arial" w:hAnsi="Arial" w:cs="Arial"/>
                <w:color w:val="000000" w:themeColor="text1"/>
                <w:lang w:val="en-GB"/>
              </w:rPr>
            </w:pPr>
          </w:p>
        </w:tc>
      </w:tr>
      <w:tr w:rsidR="000E5787" w:rsidRPr="004E3EC7" w14:paraId="70B94522" w14:textId="77777777" w:rsidTr="00AA7981">
        <w:trPr>
          <w:trHeight w:val="87"/>
        </w:trPr>
        <w:tc>
          <w:tcPr>
            <w:tcW w:w="4698" w:type="dxa"/>
            <w:shd w:val="clear" w:color="auto" w:fill="auto"/>
          </w:tcPr>
          <w:p w14:paraId="316B47D5" w14:textId="77777777" w:rsidR="000E5787" w:rsidRPr="004E3EC7" w:rsidRDefault="000E5787" w:rsidP="00AA7981">
            <w:pPr>
              <w:ind w:left="1080"/>
              <w:jc w:val="thaiDistribute"/>
              <w:rPr>
                <w:rFonts w:ascii="Arial" w:eastAsia="Arial" w:hAnsi="Arial" w:cs="Arial"/>
                <w:color w:val="000000"/>
              </w:rPr>
            </w:pPr>
            <w:r w:rsidRPr="004E3EC7">
              <w:rPr>
                <w:rFonts w:ascii="Arial" w:hAnsi="Arial" w:cs="Arial"/>
                <w:b/>
                <w:bCs/>
                <w:lang w:val="en-GB"/>
              </w:rPr>
              <w:t>Total</w:t>
            </w:r>
          </w:p>
        </w:tc>
        <w:tc>
          <w:tcPr>
            <w:tcW w:w="1663" w:type="dxa"/>
            <w:tcBorders>
              <w:bottom w:val="single" w:sz="4" w:space="0" w:color="auto"/>
            </w:tcBorders>
            <w:shd w:val="clear" w:color="auto" w:fill="FAFAFA"/>
          </w:tcPr>
          <w:p w14:paraId="7BAF8D84" w14:textId="0E223D14" w:rsidR="000E5787" w:rsidRPr="000E5787" w:rsidRDefault="000E5787" w:rsidP="000E5787">
            <w:pPr>
              <w:ind w:right="-72"/>
              <w:jc w:val="right"/>
              <w:rPr>
                <w:rFonts w:ascii="Arial" w:eastAsia="Arial" w:hAnsi="Arial" w:cs="Arial"/>
                <w:color w:val="000000"/>
              </w:rPr>
            </w:pPr>
            <w:r w:rsidRPr="000E5787">
              <w:rPr>
                <w:rFonts w:ascii="Arial" w:eastAsia="Arial Unicode MS" w:hAnsi="Arial" w:cs="Arial"/>
                <w:color w:val="000000" w:themeColor="text1"/>
              </w:rPr>
              <w:t>1,725,264</w:t>
            </w:r>
          </w:p>
        </w:tc>
        <w:tc>
          <w:tcPr>
            <w:tcW w:w="1620" w:type="dxa"/>
            <w:tcBorders>
              <w:bottom w:val="single" w:sz="4" w:space="0" w:color="auto"/>
            </w:tcBorders>
            <w:shd w:val="clear" w:color="auto" w:fill="FAFAFA"/>
          </w:tcPr>
          <w:p w14:paraId="18D50AAD" w14:textId="528DD196" w:rsidR="000E5787" w:rsidRPr="000E5787" w:rsidRDefault="000E5787" w:rsidP="000E5787">
            <w:pPr>
              <w:ind w:right="-72"/>
              <w:jc w:val="right"/>
              <w:rPr>
                <w:rFonts w:ascii="Arial" w:eastAsia="Arial" w:hAnsi="Arial" w:cs="Arial"/>
                <w:color w:val="000000"/>
              </w:rPr>
            </w:pPr>
            <w:r w:rsidRPr="000E5787">
              <w:rPr>
                <w:rFonts w:ascii="Arial" w:eastAsia="Arial Unicode MS" w:hAnsi="Arial" w:cs="Arial"/>
                <w:color w:val="000000" w:themeColor="text1"/>
              </w:rPr>
              <w:t>(7)</w:t>
            </w:r>
          </w:p>
        </w:tc>
        <w:tc>
          <w:tcPr>
            <w:tcW w:w="1620" w:type="dxa"/>
            <w:tcBorders>
              <w:bottom w:val="single" w:sz="4" w:space="0" w:color="auto"/>
            </w:tcBorders>
            <w:shd w:val="clear" w:color="auto" w:fill="FAFAFA"/>
          </w:tcPr>
          <w:p w14:paraId="40073CEE" w14:textId="25AE5B39" w:rsidR="000E5787" w:rsidRPr="000E5787" w:rsidRDefault="000E5787" w:rsidP="000E5787">
            <w:pPr>
              <w:ind w:right="-72"/>
              <w:jc w:val="right"/>
              <w:rPr>
                <w:rFonts w:ascii="Arial" w:eastAsia="Arial" w:hAnsi="Arial" w:cs="Arial"/>
                <w:color w:val="000000"/>
              </w:rPr>
            </w:pPr>
            <w:r w:rsidRPr="000E5787">
              <w:rPr>
                <w:rFonts w:ascii="Arial" w:eastAsia="Arial Unicode MS" w:hAnsi="Arial" w:cs="Arial"/>
                <w:color w:val="000000" w:themeColor="text1"/>
              </w:rPr>
              <w:t>1,725,257</w:t>
            </w:r>
          </w:p>
        </w:tc>
      </w:tr>
    </w:tbl>
    <w:p w14:paraId="128ABDB5" w14:textId="1878B9C1" w:rsidR="004D4B58" w:rsidRPr="004E3EC7" w:rsidRDefault="004D4B58" w:rsidP="00AC1B4E">
      <w:pPr>
        <w:jc w:val="both"/>
        <w:rPr>
          <w:rFonts w:ascii="Arial" w:hAnsi="Arial" w:cs="Arial"/>
          <w:color w:val="CF4A02"/>
          <w:lang w:val="en-GB"/>
        </w:rPr>
      </w:pPr>
    </w:p>
    <w:tbl>
      <w:tblPr>
        <w:tblStyle w:val="TableGrid"/>
        <w:tblW w:w="9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98"/>
        <w:gridCol w:w="1620"/>
        <w:gridCol w:w="1701"/>
        <w:gridCol w:w="1539"/>
      </w:tblGrid>
      <w:tr w:rsidR="005B72F6" w:rsidRPr="004E3EC7" w14:paraId="725E47F1" w14:textId="77777777" w:rsidTr="00AA7981">
        <w:tc>
          <w:tcPr>
            <w:tcW w:w="4698" w:type="dxa"/>
          </w:tcPr>
          <w:p w14:paraId="429AE895" w14:textId="77777777" w:rsidR="005B72F6" w:rsidRPr="004E3EC7" w:rsidRDefault="005B72F6" w:rsidP="00AA7981">
            <w:pPr>
              <w:ind w:left="1080"/>
              <w:jc w:val="thaiDistribute"/>
              <w:rPr>
                <w:rFonts w:ascii="Arial" w:eastAsia="Arial" w:hAnsi="Arial" w:cs="Arial"/>
                <w:color w:val="000000"/>
              </w:rPr>
            </w:pPr>
          </w:p>
        </w:tc>
        <w:tc>
          <w:tcPr>
            <w:tcW w:w="4860" w:type="dxa"/>
            <w:gridSpan w:val="3"/>
            <w:tcBorders>
              <w:top w:val="single" w:sz="4" w:space="0" w:color="auto"/>
              <w:bottom w:val="single" w:sz="4" w:space="0" w:color="auto"/>
            </w:tcBorders>
            <w:vAlign w:val="bottom"/>
          </w:tcPr>
          <w:p w14:paraId="4BD98208" w14:textId="77777777" w:rsidR="005B72F6" w:rsidRPr="004E3EC7" w:rsidRDefault="005B72F6" w:rsidP="00877CEA">
            <w:pPr>
              <w:jc w:val="center"/>
              <w:rPr>
                <w:rFonts w:ascii="Arial" w:eastAsia="Arial" w:hAnsi="Arial" w:cs="Arial"/>
                <w:color w:val="000000"/>
              </w:rPr>
            </w:pPr>
            <w:r w:rsidRPr="004E3EC7">
              <w:rPr>
                <w:rFonts w:ascii="Arial" w:hAnsi="Arial" w:cs="Arial"/>
                <w:b/>
                <w:bCs/>
                <w:shd w:val="clear" w:color="auto" w:fill="FFFFFF"/>
              </w:rPr>
              <w:t>Consolidated financial statements</w:t>
            </w:r>
          </w:p>
        </w:tc>
      </w:tr>
      <w:tr w:rsidR="005B72F6" w:rsidRPr="004E3EC7" w14:paraId="31819851" w14:textId="77777777" w:rsidTr="00AA7981">
        <w:tc>
          <w:tcPr>
            <w:tcW w:w="4698" w:type="dxa"/>
          </w:tcPr>
          <w:p w14:paraId="25FADCFE" w14:textId="77777777" w:rsidR="005B72F6" w:rsidRPr="004E3EC7" w:rsidRDefault="005B72F6" w:rsidP="00AA7981">
            <w:pPr>
              <w:ind w:left="1080"/>
              <w:jc w:val="thaiDistribute"/>
              <w:rPr>
                <w:rFonts w:ascii="Arial" w:eastAsia="Arial" w:hAnsi="Arial" w:cs="Arial"/>
                <w:color w:val="000000"/>
              </w:rPr>
            </w:pPr>
          </w:p>
        </w:tc>
        <w:tc>
          <w:tcPr>
            <w:tcW w:w="4860" w:type="dxa"/>
            <w:gridSpan w:val="3"/>
            <w:tcBorders>
              <w:bottom w:val="single" w:sz="4" w:space="0" w:color="auto"/>
            </w:tcBorders>
            <w:vAlign w:val="bottom"/>
          </w:tcPr>
          <w:p w14:paraId="23FCBA3E" w14:textId="77777777" w:rsidR="005B72F6" w:rsidRPr="004E3EC7" w:rsidRDefault="005B72F6" w:rsidP="00877CEA">
            <w:pPr>
              <w:jc w:val="center"/>
              <w:rPr>
                <w:rFonts w:ascii="Arial" w:hAnsi="Arial" w:cs="Arial"/>
                <w:b/>
                <w:bCs/>
                <w:shd w:val="clear" w:color="auto" w:fill="FFFFFF"/>
              </w:rPr>
            </w:pPr>
            <w:r w:rsidRPr="00106018">
              <w:rPr>
                <w:rFonts w:ascii="Arial" w:hAnsi="Arial" w:cs="Arial"/>
                <w:b/>
                <w:bCs/>
                <w:shd w:val="clear" w:color="auto" w:fill="FFFFFF"/>
                <w:lang w:val="en-GB"/>
              </w:rPr>
              <w:t>2022</w:t>
            </w:r>
          </w:p>
        </w:tc>
      </w:tr>
      <w:tr w:rsidR="005B72F6" w:rsidRPr="004E3EC7" w14:paraId="70CCF7DE" w14:textId="77777777" w:rsidTr="00AA7981">
        <w:tc>
          <w:tcPr>
            <w:tcW w:w="4698" w:type="dxa"/>
          </w:tcPr>
          <w:p w14:paraId="53BD3351" w14:textId="77777777" w:rsidR="005B72F6" w:rsidRPr="004E3EC7" w:rsidRDefault="005B72F6" w:rsidP="00AA7981">
            <w:pPr>
              <w:ind w:left="1080"/>
              <w:jc w:val="thaiDistribute"/>
              <w:rPr>
                <w:rFonts w:ascii="Arial" w:eastAsia="Arial" w:hAnsi="Arial" w:cs="Arial"/>
                <w:color w:val="000000"/>
              </w:rPr>
            </w:pPr>
          </w:p>
        </w:tc>
        <w:tc>
          <w:tcPr>
            <w:tcW w:w="1620" w:type="dxa"/>
            <w:tcBorders>
              <w:top w:val="single" w:sz="4" w:space="0" w:color="auto"/>
            </w:tcBorders>
            <w:vAlign w:val="bottom"/>
          </w:tcPr>
          <w:p w14:paraId="1C6686BD" w14:textId="77777777" w:rsidR="005B72F6" w:rsidRPr="004E3EC7" w:rsidRDefault="005B72F6" w:rsidP="00877CEA">
            <w:pPr>
              <w:pStyle w:val="Default"/>
              <w:ind w:right="-72"/>
              <w:jc w:val="right"/>
              <w:rPr>
                <w:rFonts w:ascii="Arial" w:hAnsi="Arial" w:cs="Arial"/>
                <w:b/>
                <w:bCs/>
                <w:sz w:val="20"/>
                <w:szCs w:val="20"/>
                <w:lang w:val="en-GB"/>
              </w:rPr>
            </w:pPr>
            <w:r w:rsidRPr="004E3EC7">
              <w:rPr>
                <w:rFonts w:ascii="Arial" w:hAnsi="Arial" w:cs="Arial"/>
                <w:b/>
                <w:bCs/>
                <w:sz w:val="20"/>
                <w:szCs w:val="20"/>
                <w:lang w:val="en-GB"/>
              </w:rPr>
              <w:t>Gross</w:t>
            </w:r>
          </w:p>
          <w:p w14:paraId="244BD21C" w14:textId="77777777" w:rsidR="005B72F6" w:rsidRPr="004E3EC7" w:rsidRDefault="005B72F6" w:rsidP="00877CEA">
            <w:pPr>
              <w:pStyle w:val="Default"/>
              <w:ind w:right="-72"/>
              <w:jc w:val="right"/>
              <w:rPr>
                <w:rFonts w:ascii="Arial" w:hAnsi="Arial" w:cs="Arial"/>
                <w:b/>
                <w:bCs/>
                <w:sz w:val="20"/>
                <w:szCs w:val="20"/>
              </w:rPr>
            </w:pPr>
            <w:r w:rsidRPr="004E3EC7">
              <w:rPr>
                <w:rFonts w:ascii="Arial" w:hAnsi="Arial" w:cs="Arial"/>
                <w:b/>
                <w:bCs/>
                <w:sz w:val="20"/>
                <w:szCs w:val="20"/>
                <w:lang w:val="en-GB"/>
              </w:rPr>
              <w:t xml:space="preserve">carrying value  </w:t>
            </w:r>
          </w:p>
        </w:tc>
        <w:tc>
          <w:tcPr>
            <w:tcW w:w="1701" w:type="dxa"/>
            <w:tcBorders>
              <w:top w:val="single" w:sz="4" w:space="0" w:color="auto"/>
            </w:tcBorders>
            <w:vAlign w:val="bottom"/>
          </w:tcPr>
          <w:p w14:paraId="0BC840A9" w14:textId="77777777" w:rsidR="005B72F6" w:rsidRPr="004E3EC7" w:rsidRDefault="005B72F6" w:rsidP="00877CEA">
            <w:pPr>
              <w:ind w:right="-72"/>
              <w:jc w:val="right"/>
              <w:rPr>
                <w:rFonts w:ascii="Arial" w:hAnsi="Arial" w:cs="Arial"/>
                <w:b/>
                <w:bCs/>
                <w:lang w:val="en-GB"/>
              </w:rPr>
            </w:pPr>
            <w:r w:rsidRPr="004E3EC7">
              <w:rPr>
                <w:rFonts w:ascii="Arial" w:hAnsi="Arial" w:cs="Arial"/>
                <w:b/>
                <w:bCs/>
                <w:lang w:val="en-GB"/>
              </w:rPr>
              <w:t xml:space="preserve">Expected </w:t>
            </w:r>
          </w:p>
          <w:p w14:paraId="1C65479F" w14:textId="77777777" w:rsidR="005B72F6" w:rsidRPr="004E3EC7" w:rsidRDefault="005B72F6" w:rsidP="00877CEA">
            <w:pPr>
              <w:ind w:right="-72"/>
              <w:jc w:val="right"/>
              <w:rPr>
                <w:rFonts w:ascii="Arial" w:eastAsia="Arial" w:hAnsi="Arial" w:cs="Arial"/>
                <w:b/>
                <w:bCs/>
                <w:color w:val="000000"/>
              </w:rPr>
            </w:pPr>
            <w:r w:rsidRPr="004E3EC7">
              <w:rPr>
                <w:rFonts w:ascii="Arial" w:hAnsi="Arial" w:cs="Arial"/>
                <w:b/>
                <w:bCs/>
                <w:lang w:val="en-GB"/>
              </w:rPr>
              <w:t>credit loss</w:t>
            </w:r>
          </w:p>
        </w:tc>
        <w:tc>
          <w:tcPr>
            <w:tcW w:w="1539" w:type="dxa"/>
            <w:tcBorders>
              <w:top w:val="single" w:sz="4" w:space="0" w:color="auto"/>
            </w:tcBorders>
            <w:vAlign w:val="bottom"/>
          </w:tcPr>
          <w:p w14:paraId="74796963" w14:textId="77777777" w:rsidR="005B72F6" w:rsidRPr="004E3EC7" w:rsidRDefault="005B72F6" w:rsidP="00877CEA">
            <w:pPr>
              <w:pStyle w:val="Default"/>
              <w:ind w:right="-72"/>
              <w:jc w:val="right"/>
              <w:rPr>
                <w:rFonts w:ascii="Arial" w:hAnsi="Arial" w:cs="Arial"/>
                <w:b/>
                <w:bCs/>
                <w:sz w:val="20"/>
                <w:szCs w:val="20"/>
              </w:rPr>
            </w:pPr>
            <w:r w:rsidRPr="004E3EC7">
              <w:rPr>
                <w:rFonts w:ascii="Arial" w:hAnsi="Arial" w:cs="Arial"/>
                <w:b/>
                <w:bCs/>
                <w:sz w:val="20"/>
                <w:szCs w:val="20"/>
                <w:lang w:val="en-GB"/>
              </w:rPr>
              <w:t>Carrying value</w:t>
            </w:r>
          </w:p>
        </w:tc>
      </w:tr>
      <w:tr w:rsidR="005B72F6" w:rsidRPr="004E3EC7" w14:paraId="1199D3D4" w14:textId="77777777" w:rsidTr="00AA7981">
        <w:tc>
          <w:tcPr>
            <w:tcW w:w="4698" w:type="dxa"/>
          </w:tcPr>
          <w:p w14:paraId="024DF810" w14:textId="77777777" w:rsidR="005B72F6" w:rsidRPr="004E3EC7" w:rsidRDefault="005B72F6" w:rsidP="00AA7981">
            <w:pPr>
              <w:ind w:left="1080"/>
              <w:jc w:val="thaiDistribute"/>
              <w:rPr>
                <w:rFonts w:ascii="Arial" w:eastAsia="Arial" w:hAnsi="Arial" w:cs="Arial"/>
                <w:color w:val="000000"/>
              </w:rPr>
            </w:pPr>
          </w:p>
        </w:tc>
        <w:tc>
          <w:tcPr>
            <w:tcW w:w="1620" w:type="dxa"/>
            <w:tcBorders>
              <w:bottom w:val="single" w:sz="4" w:space="0" w:color="auto"/>
            </w:tcBorders>
          </w:tcPr>
          <w:p w14:paraId="04322D65" w14:textId="77777777" w:rsidR="005B72F6" w:rsidRPr="004E3EC7" w:rsidRDefault="005B72F6" w:rsidP="00877CEA">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tcPr>
          <w:p w14:paraId="14043C49" w14:textId="77777777" w:rsidR="005B72F6" w:rsidRPr="004E3EC7" w:rsidRDefault="005B72F6" w:rsidP="00877CEA">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539" w:type="dxa"/>
            <w:tcBorders>
              <w:bottom w:val="single" w:sz="4" w:space="0" w:color="auto"/>
            </w:tcBorders>
          </w:tcPr>
          <w:p w14:paraId="018976A9" w14:textId="77777777" w:rsidR="005B72F6" w:rsidRPr="004E3EC7" w:rsidRDefault="005B72F6" w:rsidP="00877CEA">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5B72F6" w:rsidRPr="004E3EC7" w14:paraId="3EDC3D5D" w14:textId="77777777" w:rsidTr="00AA7981">
        <w:tc>
          <w:tcPr>
            <w:tcW w:w="4698" w:type="dxa"/>
            <w:shd w:val="clear" w:color="auto" w:fill="auto"/>
          </w:tcPr>
          <w:p w14:paraId="55601E1B" w14:textId="77777777" w:rsidR="005B72F6" w:rsidRPr="004E3EC7" w:rsidRDefault="005B72F6" w:rsidP="00AA7981">
            <w:pPr>
              <w:ind w:left="1080"/>
              <w:jc w:val="thaiDistribute"/>
              <w:rPr>
                <w:rFonts w:ascii="Arial" w:eastAsia="Arial" w:hAnsi="Arial" w:cs="Arial"/>
                <w:color w:val="000000"/>
              </w:rPr>
            </w:pPr>
          </w:p>
        </w:tc>
        <w:tc>
          <w:tcPr>
            <w:tcW w:w="1620" w:type="dxa"/>
            <w:tcBorders>
              <w:top w:val="single" w:sz="4" w:space="0" w:color="auto"/>
            </w:tcBorders>
            <w:shd w:val="clear" w:color="auto" w:fill="auto"/>
          </w:tcPr>
          <w:p w14:paraId="636FD456" w14:textId="77777777" w:rsidR="005B72F6" w:rsidRPr="004E3EC7" w:rsidRDefault="005B72F6" w:rsidP="00877CEA">
            <w:pPr>
              <w:ind w:right="-72"/>
              <w:jc w:val="thaiDistribute"/>
              <w:rPr>
                <w:rFonts w:ascii="Arial" w:eastAsia="Arial" w:hAnsi="Arial" w:cs="Arial"/>
                <w:color w:val="000000"/>
              </w:rPr>
            </w:pPr>
          </w:p>
        </w:tc>
        <w:tc>
          <w:tcPr>
            <w:tcW w:w="1701" w:type="dxa"/>
            <w:tcBorders>
              <w:top w:val="single" w:sz="4" w:space="0" w:color="auto"/>
            </w:tcBorders>
            <w:shd w:val="clear" w:color="auto" w:fill="auto"/>
          </w:tcPr>
          <w:p w14:paraId="5431E1F9" w14:textId="77777777" w:rsidR="005B72F6" w:rsidRPr="004E3EC7" w:rsidRDefault="005B72F6" w:rsidP="00877CEA">
            <w:pPr>
              <w:ind w:right="-72"/>
              <w:jc w:val="thaiDistribute"/>
              <w:rPr>
                <w:rFonts w:ascii="Arial" w:eastAsia="Arial" w:hAnsi="Arial" w:cs="Arial"/>
                <w:color w:val="000000"/>
              </w:rPr>
            </w:pPr>
          </w:p>
        </w:tc>
        <w:tc>
          <w:tcPr>
            <w:tcW w:w="1539" w:type="dxa"/>
            <w:tcBorders>
              <w:top w:val="single" w:sz="4" w:space="0" w:color="auto"/>
            </w:tcBorders>
            <w:shd w:val="clear" w:color="auto" w:fill="auto"/>
          </w:tcPr>
          <w:p w14:paraId="18B6FB88" w14:textId="77777777" w:rsidR="005B72F6" w:rsidRPr="004E3EC7" w:rsidRDefault="005B72F6" w:rsidP="00877CEA">
            <w:pPr>
              <w:ind w:right="-72"/>
              <w:jc w:val="thaiDistribute"/>
              <w:rPr>
                <w:rFonts w:ascii="Arial" w:eastAsia="Arial" w:hAnsi="Arial" w:cs="Arial"/>
                <w:color w:val="000000"/>
              </w:rPr>
            </w:pPr>
          </w:p>
        </w:tc>
      </w:tr>
      <w:tr w:rsidR="005B72F6" w:rsidRPr="004E3EC7" w14:paraId="4ED9FBF4" w14:textId="77777777" w:rsidTr="00AA7981">
        <w:tc>
          <w:tcPr>
            <w:tcW w:w="4698" w:type="dxa"/>
            <w:shd w:val="clear" w:color="auto" w:fill="auto"/>
            <w:vAlign w:val="bottom"/>
          </w:tcPr>
          <w:p w14:paraId="222AF207" w14:textId="1F36770F" w:rsidR="005B72F6" w:rsidRPr="004E3EC7" w:rsidRDefault="005B72F6" w:rsidP="00AA7981">
            <w:pPr>
              <w:ind w:left="1080"/>
              <w:jc w:val="thaiDistribute"/>
              <w:rPr>
                <w:rFonts w:ascii="Arial" w:hAnsi="Arial" w:cs="Arial"/>
                <w:lang w:val="en-GB"/>
              </w:rPr>
            </w:pPr>
            <w:r w:rsidRPr="004E3EC7">
              <w:rPr>
                <w:rFonts w:ascii="Arial" w:hAnsi="Arial" w:cs="Arial"/>
                <w:lang w:val="en-GB"/>
              </w:rPr>
              <w:t xml:space="preserve">Investments in debt securities </w:t>
            </w:r>
          </w:p>
          <w:p w14:paraId="5AFF130E" w14:textId="736A51C7" w:rsidR="00AA7981" w:rsidRDefault="005B72F6" w:rsidP="00AA7981">
            <w:pPr>
              <w:ind w:left="1080"/>
              <w:jc w:val="thaiDistribute"/>
              <w:rPr>
                <w:rFonts w:ascii="Arial" w:hAnsi="Arial" w:cs="Arial"/>
                <w:lang w:val="en-GB"/>
              </w:rPr>
            </w:pPr>
            <w:r w:rsidRPr="004E3EC7">
              <w:rPr>
                <w:rFonts w:ascii="Arial" w:hAnsi="Arial" w:cs="Arial"/>
                <w:lang w:val="en-GB"/>
              </w:rPr>
              <w:t xml:space="preserve">   </w:t>
            </w:r>
            <w:r w:rsidR="00AA7981" w:rsidRPr="004E3EC7">
              <w:rPr>
                <w:rFonts w:ascii="Arial" w:hAnsi="Arial" w:cs="Arial"/>
                <w:lang w:val="en-GB"/>
              </w:rPr>
              <w:t xml:space="preserve">which credit </w:t>
            </w:r>
            <w:r w:rsidRPr="004E3EC7">
              <w:rPr>
                <w:rFonts w:ascii="Arial" w:hAnsi="Arial" w:cs="Arial"/>
                <w:lang w:val="en-GB"/>
              </w:rPr>
              <w:t xml:space="preserve">risk has </w:t>
            </w:r>
            <w:proofErr w:type="gramStart"/>
            <w:r w:rsidRPr="004E3EC7">
              <w:rPr>
                <w:rFonts w:ascii="Arial" w:hAnsi="Arial" w:cs="Arial"/>
                <w:lang w:val="en-GB"/>
              </w:rPr>
              <w:t>not</w:t>
            </w:r>
            <w:proofErr w:type="gramEnd"/>
            <w:r w:rsidRPr="004E3EC7">
              <w:rPr>
                <w:rFonts w:ascii="Arial" w:hAnsi="Arial" w:cs="Arial"/>
                <w:lang w:val="en-GB"/>
              </w:rPr>
              <w:t xml:space="preserve"> </w:t>
            </w:r>
          </w:p>
          <w:p w14:paraId="6493B6D4" w14:textId="61E398D0" w:rsidR="005B72F6" w:rsidRPr="004E3EC7" w:rsidRDefault="00AA7981" w:rsidP="00AA7981">
            <w:pPr>
              <w:ind w:left="1080"/>
              <w:jc w:val="thaiDistribute"/>
              <w:rPr>
                <w:rFonts w:ascii="Arial" w:hAnsi="Arial" w:cs="Arial"/>
                <w:lang w:val="en-GB"/>
              </w:rPr>
            </w:pPr>
            <w:r>
              <w:rPr>
                <w:rFonts w:ascii="Arial" w:hAnsi="Arial" w:cs="Arial"/>
                <w:lang w:val="en-GB"/>
              </w:rPr>
              <w:t xml:space="preserve">   </w:t>
            </w:r>
            <w:r w:rsidR="005B72F6" w:rsidRPr="004E3EC7">
              <w:rPr>
                <w:rFonts w:ascii="Arial" w:hAnsi="Arial" w:cs="Arial"/>
                <w:lang w:val="en-GB"/>
              </w:rPr>
              <w:t xml:space="preserve">significantly increased (Stage </w:t>
            </w:r>
            <w:r w:rsidR="005B72F6" w:rsidRPr="00106018">
              <w:rPr>
                <w:rFonts w:ascii="Arial" w:hAnsi="Arial" w:cs="Arial"/>
                <w:lang w:val="en-GB"/>
              </w:rPr>
              <w:t>1</w:t>
            </w:r>
            <w:r w:rsidR="005B72F6" w:rsidRPr="004E3EC7">
              <w:rPr>
                <w:rFonts w:ascii="Arial" w:hAnsi="Arial" w:cs="Arial"/>
                <w:lang w:val="en-GB"/>
              </w:rPr>
              <w:t xml:space="preserve">) </w:t>
            </w:r>
          </w:p>
        </w:tc>
        <w:tc>
          <w:tcPr>
            <w:tcW w:w="1620" w:type="dxa"/>
            <w:shd w:val="clear" w:color="auto" w:fill="auto"/>
            <w:vAlign w:val="bottom"/>
          </w:tcPr>
          <w:p w14:paraId="11D9DD60" w14:textId="77777777" w:rsidR="005B72F6" w:rsidRPr="004E3EC7" w:rsidRDefault="005B72F6" w:rsidP="009E1A05">
            <w:pPr>
              <w:ind w:right="-72"/>
              <w:jc w:val="right"/>
              <w:rPr>
                <w:rFonts w:ascii="Arial" w:hAnsi="Arial" w:cs="Arial"/>
                <w:lang w:val="en-GB"/>
              </w:rPr>
            </w:pPr>
            <w:r w:rsidRPr="004E3EC7">
              <w:rPr>
                <w:rFonts w:ascii="Arial" w:hAnsi="Arial" w:cs="Arial"/>
                <w:lang w:val="en-GB"/>
              </w:rPr>
              <w:t xml:space="preserve"> </w:t>
            </w:r>
            <w:r w:rsidRPr="004E3EC7">
              <w:rPr>
                <w:rFonts w:ascii="Arial" w:hAnsi="Arial" w:cs="Arial"/>
                <w:lang w:val="en-GB"/>
              </w:rPr>
              <w:br/>
            </w:r>
            <w:r w:rsidRPr="00106018">
              <w:rPr>
                <w:rFonts w:ascii="Arial" w:hAnsi="Arial" w:cs="Arial" w:hint="cs"/>
                <w:lang w:val="en-GB"/>
              </w:rPr>
              <w:t>2</w:t>
            </w:r>
            <w:r w:rsidRPr="004E3EC7">
              <w:rPr>
                <w:rFonts w:ascii="Arial" w:hAnsi="Arial" w:cs="Arial" w:hint="cs"/>
                <w:lang w:val="en-GB"/>
              </w:rPr>
              <w:t>,</w:t>
            </w:r>
            <w:r w:rsidRPr="00106018">
              <w:rPr>
                <w:rFonts w:ascii="Arial" w:hAnsi="Arial" w:cs="Arial" w:hint="cs"/>
                <w:lang w:val="en-GB"/>
              </w:rPr>
              <w:t>040</w:t>
            </w:r>
            <w:r w:rsidRPr="004E3EC7">
              <w:rPr>
                <w:rFonts w:ascii="Arial" w:hAnsi="Arial" w:cs="Arial" w:hint="cs"/>
                <w:lang w:val="en-GB"/>
              </w:rPr>
              <w:t>,</w:t>
            </w:r>
            <w:r w:rsidRPr="00106018">
              <w:rPr>
                <w:rFonts w:ascii="Arial" w:hAnsi="Arial" w:cs="Arial" w:hint="cs"/>
                <w:lang w:val="en-GB"/>
              </w:rPr>
              <w:t>46</w:t>
            </w:r>
            <w:r w:rsidRPr="00106018">
              <w:rPr>
                <w:rFonts w:ascii="Arial" w:hAnsi="Arial" w:cs="Arial"/>
                <w:lang w:val="en-GB"/>
              </w:rPr>
              <w:t>2</w:t>
            </w:r>
            <w:r w:rsidRPr="004E3EC7">
              <w:rPr>
                <w:rFonts w:ascii="Arial" w:hAnsi="Arial" w:cs="Arial"/>
                <w:lang w:val="en-GB"/>
              </w:rPr>
              <w:t xml:space="preserve"> </w:t>
            </w:r>
          </w:p>
        </w:tc>
        <w:tc>
          <w:tcPr>
            <w:tcW w:w="1701" w:type="dxa"/>
            <w:shd w:val="clear" w:color="auto" w:fill="auto"/>
            <w:vAlign w:val="bottom"/>
          </w:tcPr>
          <w:p w14:paraId="6E0E771A" w14:textId="77777777" w:rsidR="005B72F6" w:rsidRPr="004E3EC7" w:rsidRDefault="005B72F6" w:rsidP="009E1A05">
            <w:pPr>
              <w:ind w:right="-72"/>
              <w:jc w:val="right"/>
              <w:rPr>
                <w:rFonts w:ascii="Arial" w:hAnsi="Arial" w:cs="Arial"/>
                <w:lang w:val="en-GB"/>
              </w:rPr>
            </w:pPr>
            <w:r w:rsidRPr="004E3EC7">
              <w:rPr>
                <w:rFonts w:ascii="Arial" w:hAnsi="Arial" w:cs="Arial"/>
                <w:lang w:val="en-GB"/>
              </w:rPr>
              <w:t xml:space="preserve"> </w:t>
            </w:r>
            <w:r w:rsidRPr="004E3EC7">
              <w:rPr>
                <w:rFonts w:ascii="Arial" w:hAnsi="Arial" w:cs="Arial"/>
                <w:lang w:val="en-GB"/>
              </w:rPr>
              <w:br/>
              <w:t>(</w:t>
            </w:r>
            <w:r w:rsidRPr="00106018">
              <w:rPr>
                <w:rFonts w:ascii="Arial" w:hAnsi="Arial" w:cs="Arial"/>
                <w:lang w:val="en-GB"/>
              </w:rPr>
              <w:t>179</w:t>
            </w:r>
            <w:r w:rsidRPr="004E3EC7">
              <w:rPr>
                <w:rFonts w:ascii="Arial" w:hAnsi="Arial" w:cs="Arial"/>
                <w:lang w:val="en-GB"/>
              </w:rPr>
              <w:t>)</w:t>
            </w:r>
          </w:p>
        </w:tc>
        <w:tc>
          <w:tcPr>
            <w:tcW w:w="1539" w:type="dxa"/>
            <w:shd w:val="clear" w:color="auto" w:fill="auto"/>
            <w:vAlign w:val="bottom"/>
          </w:tcPr>
          <w:p w14:paraId="3BFC085F" w14:textId="77777777" w:rsidR="005B72F6" w:rsidRPr="004E3EC7" w:rsidRDefault="005B72F6" w:rsidP="009E1A05">
            <w:pPr>
              <w:ind w:right="-72"/>
              <w:jc w:val="right"/>
              <w:rPr>
                <w:rFonts w:ascii="Arial" w:hAnsi="Arial" w:cs="Arial"/>
                <w:lang w:val="en-GB"/>
              </w:rPr>
            </w:pPr>
            <w:r w:rsidRPr="004E3EC7">
              <w:rPr>
                <w:rFonts w:ascii="Arial" w:hAnsi="Arial" w:cs="Arial"/>
                <w:lang w:val="en-GB"/>
              </w:rPr>
              <w:br/>
              <w:t xml:space="preserve"> </w:t>
            </w:r>
            <w:r w:rsidRPr="00106018">
              <w:rPr>
                <w:rFonts w:ascii="Arial" w:hAnsi="Arial" w:cs="Arial"/>
                <w:lang w:val="en-GB"/>
              </w:rPr>
              <w:t>2</w:t>
            </w:r>
            <w:r w:rsidRPr="004E3EC7">
              <w:rPr>
                <w:rFonts w:ascii="Arial" w:hAnsi="Arial" w:cs="Arial"/>
                <w:lang w:val="en-GB"/>
              </w:rPr>
              <w:t>,</w:t>
            </w:r>
            <w:r w:rsidRPr="00106018">
              <w:rPr>
                <w:rFonts w:ascii="Arial" w:hAnsi="Arial" w:cs="Arial"/>
                <w:lang w:val="en-GB"/>
              </w:rPr>
              <w:t>040</w:t>
            </w:r>
            <w:r w:rsidRPr="004E3EC7">
              <w:rPr>
                <w:rFonts w:ascii="Arial" w:hAnsi="Arial" w:cs="Arial"/>
                <w:lang w:val="en-GB"/>
              </w:rPr>
              <w:t>,</w:t>
            </w:r>
            <w:r w:rsidRPr="00106018">
              <w:rPr>
                <w:rFonts w:ascii="Arial" w:hAnsi="Arial" w:cs="Arial"/>
                <w:lang w:val="en-GB"/>
              </w:rPr>
              <w:t>283</w:t>
            </w:r>
            <w:r w:rsidRPr="004E3EC7">
              <w:rPr>
                <w:rFonts w:ascii="Arial" w:hAnsi="Arial" w:cs="Arial"/>
                <w:lang w:val="en-GB"/>
              </w:rPr>
              <w:t xml:space="preserve"> </w:t>
            </w:r>
          </w:p>
        </w:tc>
      </w:tr>
      <w:tr w:rsidR="005B72F6" w:rsidRPr="004E3EC7" w14:paraId="77EFFA17" w14:textId="77777777" w:rsidTr="00AA7981">
        <w:tc>
          <w:tcPr>
            <w:tcW w:w="4698" w:type="dxa"/>
            <w:shd w:val="clear" w:color="auto" w:fill="auto"/>
            <w:vAlign w:val="bottom"/>
          </w:tcPr>
          <w:p w14:paraId="6CC6F2E8" w14:textId="77777777" w:rsidR="00AA7981" w:rsidRDefault="005B72F6" w:rsidP="00AA7981">
            <w:pPr>
              <w:ind w:left="1080"/>
              <w:jc w:val="thaiDistribute"/>
              <w:rPr>
                <w:rFonts w:ascii="Arial" w:hAnsi="Arial" w:cs="Arial"/>
                <w:lang w:val="en-GB"/>
              </w:rPr>
            </w:pPr>
            <w:r w:rsidRPr="004E3EC7">
              <w:rPr>
                <w:rFonts w:ascii="Arial" w:hAnsi="Arial" w:cs="Arial"/>
                <w:lang w:val="en-GB"/>
              </w:rPr>
              <w:t xml:space="preserve">Investments in debt securities </w:t>
            </w:r>
          </w:p>
          <w:p w14:paraId="3FE4B633" w14:textId="77777777" w:rsidR="00AA7981" w:rsidRDefault="00AA7981" w:rsidP="00AA7981">
            <w:pPr>
              <w:ind w:left="1080"/>
              <w:jc w:val="thaiDistribute"/>
              <w:rPr>
                <w:rFonts w:ascii="Arial" w:hAnsi="Arial" w:cs="Arial"/>
                <w:lang w:val="en-GB"/>
              </w:rPr>
            </w:pPr>
            <w:r>
              <w:rPr>
                <w:rFonts w:ascii="Arial" w:hAnsi="Arial" w:cs="Arial"/>
                <w:lang w:val="en-GB"/>
              </w:rPr>
              <w:t xml:space="preserve">   </w:t>
            </w:r>
            <w:r w:rsidR="005B72F6" w:rsidRPr="004E3EC7">
              <w:rPr>
                <w:rFonts w:ascii="Arial" w:hAnsi="Arial" w:cs="Arial"/>
                <w:lang w:val="en-GB"/>
              </w:rPr>
              <w:t xml:space="preserve">which </w:t>
            </w:r>
            <w:r w:rsidRPr="004E3EC7">
              <w:rPr>
                <w:rFonts w:ascii="Arial" w:hAnsi="Arial" w:cs="Arial"/>
                <w:lang w:val="en-GB"/>
              </w:rPr>
              <w:t xml:space="preserve">credit </w:t>
            </w:r>
            <w:r w:rsidR="005B72F6" w:rsidRPr="004E3EC7">
              <w:rPr>
                <w:rFonts w:ascii="Arial" w:hAnsi="Arial" w:cs="Arial"/>
                <w:lang w:val="en-GB"/>
              </w:rPr>
              <w:t xml:space="preserve">risk has </w:t>
            </w:r>
            <w:proofErr w:type="gramStart"/>
            <w:r w:rsidR="005B72F6" w:rsidRPr="004E3EC7">
              <w:rPr>
                <w:rFonts w:ascii="Arial" w:hAnsi="Arial" w:cs="Arial"/>
                <w:lang w:val="en-GB"/>
              </w:rPr>
              <w:t>significantly</w:t>
            </w:r>
            <w:proofErr w:type="gramEnd"/>
          </w:p>
          <w:p w14:paraId="6E1E7709" w14:textId="4C507770" w:rsidR="005B72F6" w:rsidRPr="004E3EC7" w:rsidRDefault="00AA7981" w:rsidP="00AA7981">
            <w:pPr>
              <w:ind w:left="1080"/>
              <w:jc w:val="thaiDistribute"/>
              <w:rPr>
                <w:rFonts w:ascii="Arial" w:eastAsia="Arial" w:hAnsi="Arial" w:cs="Arial"/>
                <w:color w:val="000000"/>
              </w:rPr>
            </w:pPr>
            <w:r>
              <w:rPr>
                <w:rFonts w:ascii="Arial" w:hAnsi="Arial" w:cs="Arial"/>
                <w:lang w:val="en-GB"/>
              </w:rPr>
              <w:t xml:space="preserve">  </w:t>
            </w:r>
            <w:r w:rsidR="005B72F6" w:rsidRPr="004E3EC7">
              <w:rPr>
                <w:rFonts w:ascii="Arial" w:hAnsi="Arial" w:cs="Arial"/>
                <w:lang w:val="en-GB"/>
              </w:rPr>
              <w:t xml:space="preserve"> increased (Stage </w:t>
            </w:r>
            <w:r w:rsidR="005B72F6" w:rsidRPr="00106018">
              <w:rPr>
                <w:rFonts w:ascii="Arial" w:hAnsi="Arial" w:cs="Arial"/>
                <w:lang w:val="en-GB"/>
              </w:rPr>
              <w:t>2</w:t>
            </w:r>
            <w:r w:rsidR="005B72F6" w:rsidRPr="004E3EC7">
              <w:rPr>
                <w:rFonts w:ascii="Arial" w:hAnsi="Arial" w:cs="Arial"/>
                <w:lang w:val="en-GB"/>
              </w:rPr>
              <w:t>)</w:t>
            </w:r>
          </w:p>
        </w:tc>
        <w:tc>
          <w:tcPr>
            <w:tcW w:w="1620" w:type="dxa"/>
            <w:shd w:val="clear" w:color="auto" w:fill="auto"/>
            <w:vAlign w:val="bottom"/>
          </w:tcPr>
          <w:p w14:paraId="21C97CDF" w14:textId="77777777" w:rsidR="005B72F6" w:rsidRPr="004E3EC7" w:rsidRDefault="005B72F6" w:rsidP="00877CEA">
            <w:pPr>
              <w:ind w:right="-72"/>
              <w:jc w:val="right"/>
              <w:rPr>
                <w:rFonts w:ascii="Arial" w:eastAsia="Arial" w:hAnsi="Arial" w:cs="Arial"/>
                <w:color w:val="000000"/>
              </w:rPr>
            </w:pPr>
            <w:r w:rsidRPr="004E3EC7">
              <w:rPr>
                <w:rFonts w:ascii="Arial" w:eastAsia="Arial" w:hAnsi="Arial" w:cs="Arial"/>
                <w:color w:val="000000"/>
              </w:rPr>
              <w:t>-</w:t>
            </w:r>
          </w:p>
        </w:tc>
        <w:tc>
          <w:tcPr>
            <w:tcW w:w="1701" w:type="dxa"/>
            <w:shd w:val="clear" w:color="auto" w:fill="auto"/>
            <w:vAlign w:val="bottom"/>
          </w:tcPr>
          <w:p w14:paraId="49C8405E" w14:textId="77777777" w:rsidR="005B72F6" w:rsidRPr="004E3EC7" w:rsidRDefault="005B72F6" w:rsidP="00877CEA">
            <w:pPr>
              <w:ind w:right="-72"/>
              <w:jc w:val="right"/>
              <w:rPr>
                <w:rFonts w:ascii="Arial" w:eastAsia="Arial" w:hAnsi="Arial" w:cs="Arial"/>
                <w:color w:val="000000"/>
              </w:rPr>
            </w:pPr>
            <w:r w:rsidRPr="004E3EC7">
              <w:rPr>
                <w:rFonts w:ascii="Arial" w:eastAsia="Arial" w:hAnsi="Arial" w:cs="Arial"/>
                <w:color w:val="000000"/>
              </w:rPr>
              <w:t>-</w:t>
            </w:r>
          </w:p>
        </w:tc>
        <w:tc>
          <w:tcPr>
            <w:tcW w:w="1539" w:type="dxa"/>
            <w:shd w:val="clear" w:color="auto" w:fill="auto"/>
            <w:vAlign w:val="bottom"/>
          </w:tcPr>
          <w:p w14:paraId="225A2952" w14:textId="77777777" w:rsidR="005B72F6" w:rsidRPr="004E3EC7" w:rsidRDefault="005B72F6" w:rsidP="00877CEA">
            <w:pPr>
              <w:ind w:right="-72"/>
              <w:jc w:val="right"/>
              <w:rPr>
                <w:rFonts w:ascii="Arial" w:eastAsia="Arial" w:hAnsi="Arial" w:cs="Arial"/>
                <w:color w:val="000000"/>
              </w:rPr>
            </w:pPr>
            <w:r w:rsidRPr="004E3EC7">
              <w:rPr>
                <w:rFonts w:ascii="Arial" w:eastAsia="Arial" w:hAnsi="Arial" w:cs="Arial"/>
                <w:color w:val="000000"/>
              </w:rPr>
              <w:t>-</w:t>
            </w:r>
          </w:p>
        </w:tc>
      </w:tr>
      <w:tr w:rsidR="005B72F6" w:rsidRPr="004E3EC7" w14:paraId="6B321200" w14:textId="77777777" w:rsidTr="00AA7981">
        <w:tc>
          <w:tcPr>
            <w:tcW w:w="4698" w:type="dxa"/>
            <w:shd w:val="clear" w:color="auto" w:fill="auto"/>
            <w:vAlign w:val="bottom"/>
          </w:tcPr>
          <w:p w14:paraId="4C5A3340" w14:textId="77777777" w:rsidR="005B72F6" w:rsidRPr="004E3EC7" w:rsidRDefault="005B72F6" w:rsidP="00AA7981">
            <w:pPr>
              <w:ind w:left="1080"/>
              <w:jc w:val="thaiDistribute"/>
              <w:rPr>
                <w:rFonts w:ascii="Arial" w:hAnsi="Arial" w:cs="Arial"/>
                <w:lang w:val="en-GB"/>
              </w:rPr>
            </w:pPr>
            <w:r w:rsidRPr="004E3EC7">
              <w:rPr>
                <w:rFonts w:ascii="Arial" w:hAnsi="Arial" w:cs="Arial"/>
                <w:lang w:val="en-GB"/>
              </w:rPr>
              <w:t>Credit-impaired investments in debt</w:t>
            </w:r>
          </w:p>
          <w:p w14:paraId="3B6CF17F" w14:textId="4602E625" w:rsidR="005B72F6" w:rsidRPr="004E3EC7" w:rsidRDefault="005B72F6" w:rsidP="00AA7981">
            <w:pPr>
              <w:ind w:left="1080"/>
              <w:jc w:val="thaiDistribute"/>
              <w:rPr>
                <w:rFonts w:ascii="Arial" w:eastAsia="Arial" w:hAnsi="Arial" w:cs="Arial"/>
                <w:color w:val="000000"/>
              </w:rPr>
            </w:pPr>
            <w:r w:rsidRPr="004E3EC7">
              <w:rPr>
                <w:rFonts w:ascii="Arial" w:hAnsi="Arial" w:cs="Arial"/>
                <w:lang w:val="en-GB"/>
              </w:rPr>
              <w:t xml:space="preserve">   securities (Stage </w:t>
            </w:r>
            <w:r w:rsidRPr="00106018">
              <w:rPr>
                <w:rFonts w:ascii="Arial" w:hAnsi="Arial" w:cs="Arial"/>
                <w:lang w:val="en-GB"/>
              </w:rPr>
              <w:t>3</w:t>
            </w:r>
            <w:r w:rsidRPr="004E3EC7">
              <w:rPr>
                <w:rFonts w:ascii="Arial" w:hAnsi="Arial" w:cs="Arial"/>
                <w:lang w:val="en-GB"/>
              </w:rPr>
              <w:t>)</w:t>
            </w:r>
          </w:p>
        </w:tc>
        <w:tc>
          <w:tcPr>
            <w:tcW w:w="1620" w:type="dxa"/>
            <w:tcBorders>
              <w:bottom w:val="single" w:sz="4" w:space="0" w:color="auto"/>
            </w:tcBorders>
            <w:shd w:val="clear" w:color="auto" w:fill="auto"/>
            <w:vAlign w:val="bottom"/>
          </w:tcPr>
          <w:p w14:paraId="5D796768" w14:textId="77777777" w:rsidR="005B72F6" w:rsidRPr="004E3EC7" w:rsidRDefault="005B72F6" w:rsidP="00877CEA">
            <w:pPr>
              <w:ind w:right="-72"/>
              <w:jc w:val="right"/>
              <w:rPr>
                <w:rFonts w:ascii="Arial" w:eastAsia="Arial" w:hAnsi="Arial" w:cs="Arial"/>
                <w:color w:val="000000"/>
              </w:rPr>
            </w:pPr>
            <w:r w:rsidRPr="004E3EC7">
              <w:rPr>
                <w:rFonts w:ascii="Arial" w:eastAsia="Arial" w:hAnsi="Arial" w:cs="Arial"/>
                <w:color w:val="000000"/>
              </w:rPr>
              <w:t>-</w:t>
            </w:r>
          </w:p>
        </w:tc>
        <w:tc>
          <w:tcPr>
            <w:tcW w:w="1701" w:type="dxa"/>
            <w:tcBorders>
              <w:bottom w:val="single" w:sz="4" w:space="0" w:color="auto"/>
            </w:tcBorders>
            <w:shd w:val="clear" w:color="auto" w:fill="auto"/>
            <w:vAlign w:val="bottom"/>
          </w:tcPr>
          <w:p w14:paraId="1580EB8F" w14:textId="77777777" w:rsidR="005B72F6" w:rsidRPr="004E3EC7" w:rsidRDefault="005B72F6" w:rsidP="00877CEA">
            <w:pPr>
              <w:ind w:right="-72"/>
              <w:jc w:val="right"/>
              <w:rPr>
                <w:rFonts w:ascii="Arial" w:eastAsia="Arial" w:hAnsi="Arial" w:cs="Arial"/>
                <w:color w:val="000000"/>
              </w:rPr>
            </w:pPr>
            <w:r w:rsidRPr="004E3EC7">
              <w:rPr>
                <w:rFonts w:ascii="Arial" w:eastAsia="Arial" w:hAnsi="Arial" w:cs="Arial"/>
                <w:color w:val="000000"/>
              </w:rPr>
              <w:t>-</w:t>
            </w:r>
          </w:p>
        </w:tc>
        <w:tc>
          <w:tcPr>
            <w:tcW w:w="1539" w:type="dxa"/>
            <w:tcBorders>
              <w:bottom w:val="single" w:sz="4" w:space="0" w:color="auto"/>
            </w:tcBorders>
            <w:shd w:val="clear" w:color="auto" w:fill="auto"/>
            <w:vAlign w:val="bottom"/>
          </w:tcPr>
          <w:p w14:paraId="0DD97A36" w14:textId="77777777" w:rsidR="005B72F6" w:rsidRPr="004E3EC7" w:rsidRDefault="005B72F6" w:rsidP="00877CEA">
            <w:pPr>
              <w:ind w:right="-72"/>
              <w:jc w:val="right"/>
              <w:rPr>
                <w:rFonts w:ascii="Arial" w:eastAsia="Arial" w:hAnsi="Arial" w:cs="Arial"/>
                <w:color w:val="000000"/>
              </w:rPr>
            </w:pPr>
            <w:r w:rsidRPr="004E3EC7">
              <w:rPr>
                <w:rFonts w:ascii="Arial" w:eastAsia="Arial" w:hAnsi="Arial" w:cs="Arial"/>
                <w:color w:val="000000"/>
              </w:rPr>
              <w:t>-</w:t>
            </w:r>
          </w:p>
        </w:tc>
      </w:tr>
      <w:tr w:rsidR="005B72F6" w:rsidRPr="004E3EC7" w14:paraId="6031C03C" w14:textId="77777777" w:rsidTr="00AA7981">
        <w:tc>
          <w:tcPr>
            <w:tcW w:w="4698" w:type="dxa"/>
            <w:shd w:val="clear" w:color="auto" w:fill="auto"/>
          </w:tcPr>
          <w:p w14:paraId="7AE98687" w14:textId="77777777" w:rsidR="005B72F6" w:rsidRPr="004E3EC7" w:rsidRDefault="005B72F6" w:rsidP="00AA7981">
            <w:pPr>
              <w:ind w:left="1080"/>
              <w:jc w:val="thaiDistribute"/>
              <w:rPr>
                <w:rFonts w:ascii="Arial" w:eastAsia="Arial" w:hAnsi="Arial" w:cs="Arial"/>
                <w:color w:val="000000"/>
              </w:rPr>
            </w:pPr>
          </w:p>
        </w:tc>
        <w:tc>
          <w:tcPr>
            <w:tcW w:w="1620" w:type="dxa"/>
            <w:tcBorders>
              <w:top w:val="single" w:sz="4" w:space="0" w:color="auto"/>
            </w:tcBorders>
            <w:shd w:val="clear" w:color="auto" w:fill="auto"/>
          </w:tcPr>
          <w:p w14:paraId="6BDAE50C" w14:textId="77777777" w:rsidR="005B72F6" w:rsidRPr="004E3EC7" w:rsidRDefault="005B72F6" w:rsidP="00877CEA">
            <w:pPr>
              <w:ind w:right="-72"/>
              <w:jc w:val="right"/>
              <w:rPr>
                <w:rFonts w:ascii="Arial" w:hAnsi="Arial" w:cs="Arial"/>
                <w:color w:val="000000" w:themeColor="text1"/>
                <w:lang w:val="en-GB"/>
              </w:rPr>
            </w:pPr>
          </w:p>
        </w:tc>
        <w:tc>
          <w:tcPr>
            <w:tcW w:w="1701" w:type="dxa"/>
            <w:tcBorders>
              <w:top w:val="single" w:sz="4" w:space="0" w:color="auto"/>
            </w:tcBorders>
            <w:shd w:val="clear" w:color="auto" w:fill="auto"/>
          </w:tcPr>
          <w:p w14:paraId="4791EEE0" w14:textId="77777777" w:rsidR="005B72F6" w:rsidRPr="004E3EC7" w:rsidRDefault="005B72F6" w:rsidP="00877CEA">
            <w:pPr>
              <w:ind w:right="-72"/>
              <w:jc w:val="right"/>
              <w:rPr>
                <w:rFonts w:ascii="Arial" w:hAnsi="Arial" w:cs="Arial"/>
                <w:color w:val="000000" w:themeColor="text1"/>
                <w:lang w:val="en-GB"/>
              </w:rPr>
            </w:pPr>
          </w:p>
        </w:tc>
        <w:tc>
          <w:tcPr>
            <w:tcW w:w="1539" w:type="dxa"/>
            <w:tcBorders>
              <w:top w:val="single" w:sz="4" w:space="0" w:color="auto"/>
            </w:tcBorders>
            <w:shd w:val="clear" w:color="auto" w:fill="auto"/>
          </w:tcPr>
          <w:p w14:paraId="4485E868" w14:textId="77777777" w:rsidR="005B72F6" w:rsidRPr="004E3EC7" w:rsidRDefault="005B72F6" w:rsidP="00877CEA">
            <w:pPr>
              <w:ind w:right="-72"/>
              <w:jc w:val="right"/>
              <w:rPr>
                <w:rFonts w:ascii="Arial" w:hAnsi="Arial" w:cs="Arial"/>
                <w:color w:val="000000" w:themeColor="text1"/>
                <w:lang w:val="en-GB"/>
              </w:rPr>
            </w:pPr>
          </w:p>
        </w:tc>
      </w:tr>
      <w:tr w:rsidR="005B72F6" w:rsidRPr="004E3EC7" w14:paraId="213DC572" w14:textId="77777777" w:rsidTr="00AA7981">
        <w:tc>
          <w:tcPr>
            <w:tcW w:w="4698" w:type="dxa"/>
            <w:shd w:val="clear" w:color="auto" w:fill="auto"/>
          </w:tcPr>
          <w:p w14:paraId="6FA8B18F" w14:textId="77777777" w:rsidR="005B72F6" w:rsidRPr="004E3EC7" w:rsidRDefault="005B72F6" w:rsidP="00AA7981">
            <w:pPr>
              <w:ind w:left="1080"/>
              <w:jc w:val="thaiDistribute"/>
              <w:rPr>
                <w:rFonts w:ascii="Arial" w:eastAsia="Arial" w:hAnsi="Arial" w:cs="Arial"/>
                <w:color w:val="000000"/>
              </w:rPr>
            </w:pPr>
            <w:r w:rsidRPr="004E3EC7">
              <w:rPr>
                <w:rFonts w:ascii="Arial" w:hAnsi="Arial" w:cs="Arial"/>
                <w:b/>
                <w:bCs/>
                <w:lang w:val="en-GB"/>
              </w:rPr>
              <w:t>Total</w:t>
            </w:r>
          </w:p>
        </w:tc>
        <w:tc>
          <w:tcPr>
            <w:tcW w:w="1620" w:type="dxa"/>
            <w:tcBorders>
              <w:bottom w:val="single" w:sz="4" w:space="0" w:color="auto"/>
            </w:tcBorders>
            <w:shd w:val="clear" w:color="auto" w:fill="auto"/>
            <w:vAlign w:val="bottom"/>
          </w:tcPr>
          <w:p w14:paraId="35B0AD24" w14:textId="77777777" w:rsidR="005B72F6" w:rsidRPr="004E3EC7" w:rsidRDefault="005B72F6" w:rsidP="00877CEA">
            <w:pPr>
              <w:ind w:right="-72"/>
              <w:jc w:val="right"/>
              <w:rPr>
                <w:rFonts w:ascii="Arial" w:eastAsia="Arial" w:hAnsi="Arial" w:cs="Arial"/>
                <w:color w:val="000000"/>
              </w:rPr>
            </w:pPr>
            <w:r w:rsidRPr="00106018">
              <w:rPr>
                <w:rFonts w:ascii="Arial" w:hAnsi="Arial" w:cs="Arial" w:hint="cs"/>
                <w:lang w:val="en-GB"/>
              </w:rPr>
              <w:t>2</w:t>
            </w:r>
            <w:r w:rsidRPr="004E3EC7">
              <w:rPr>
                <w:rFonts w:ascii="Arial" w:hAnsi="Arial" w:cs="Arial" w:hint="cs"/>
                <w:lang w:val="en-GB"/>
              </w:rPr>
              <w:t>,</w:t>
            </w:r>
            <w:r w:rsidRPr="00106018">
              <w:rPr>
                <w:rFonts w:ascii="Arial" w:hAnsi="Arial" w:cs="Arial" w:hint="cs"/>
                <w:lang w:val="en-GB"/>
              </w:rPr>
              <w:t>040</w:t>
            </w:r>
            <w:r w:rsidRPr="004E3EC7">
              <w:rPr>
                <w:rFonts w:ascii="Arial" w:hAnsi="Arial" w:cs="Arial" w:hint="cs"/>
                <w:lang w:val="en-GB"/>
              </w:rPr>
              <w:t>,</w:t>
            </w:r>
            <w:r w:rsidRPr="00106018">
              <w:rPr>
                <w:rFonts w:ascii="Arial" w:hAnsi="Arial" w:cs="Arial" w:hint="cs"/>
                <w:lang w:val="en-GB"/>
              </w:rPr>
              <w:t>46</w:t>
            </w:r>
            <w:r w:rsidRPr="00106018">
              <w:rPr>
                <w:rFonts w:ascii="Arial" w:hAnsi="Arial" w:cs="Arial"/>
                <w:lang w:val="en-GB"/>
              </w:rPr>
              <w:t>2</w:t>
            </w:r>
          </w:p>
        </w:tc>
        <w:tc>
          <w:tcPr>
            <w:tcW w:w="1701" w:type="dxa"/>
            <w:tcBorders>
              <w:bottom w:val="single" w:sz="4" w:space="0" w:color="auto"/>
            </w:tcBorders>
            <w:shd w:val="clear" w:color="auto" w:fill="auto"/>
            <w:vAlign w:val="bottom"/>
          </w:tcPr>
          <w:p w14:paraId="55EF1106" w14:textId="77777777" w:rsidR="005B72F6" w:rsidRPr="004E3EC7" w:rsidRDefault="005B72F6" w:rsidP="00877CEA">
            <w:pPr>
              <w:ind w:right="-72"/>
              <w:jc w:val="right"/>
              <w:rPr>
                <w:rFonts w:ascii="Arial" w:eastAsia="Arial" w:hAnsi="Arial" w:cs="Arial"/>
                <w:color w:val="000000"/>
              </w:rPr>
            </w:pPr>
            <w:r w:rsidRPr="004E3EC7">
              <w:rPr>
                <w:rFonts w:ascii="Arial" w:hAnsi="Arial" w:cs="Arial"/>
                <w:lang w:val="en-GB"/>
              </w:rPr>
              <w:t>(</w:t>
            </w:r>
            <w:r w:rsidRPr="00106018">
              <w:rPr>
                <w:rFonts w:ascii="Arial" w:hAnsi="Arial" w:cs="Arial"/>
                <w:lang w:val="en-GB"/>
              </w:rPr>
              <w:t>179</w:t>
            </w:r>
            <w:r w:rsidRPr="004E3EC7">
              <w:rPr>
                <w:rFonts w:ascii="Arial" w:hAnsi="Arial" w:cs="Arial"/>
                <w:lang w:val="en-GB"/>
              </w:rPr>
              <w:t>)</w:t>
            </w:r>
          </w:p>
        </w:tc>
        <w:tc>
          <w:tcPr>
            <w:tcW w:w="1539" w:type="dxa"/>
            <w:tcBorders>
              <w:bottom w:val="single" w:sz="4" w:space="0" w:color="auto"/>
            </w:tcBorders>
            <w:shd w:val="clear" w:color="auto" w:fill="auto"/>
            <w:vAlign w:val="bottom"/>
          </w:tcPr>
          <w:p w14:paraId="4F6CEFF1" w14:textId="77777777" w:rsidR="005B72F6" w:rsidRPr="004E3EC7" w:rsidRDefault="005B72F6" w:rsidP="00877CEA">
            <w:pPr>
              <w:ind w:right="-72"/>
              <w:jc w:val="right"/>
              <w:rPr>
                <w:rFonts w:ascii="Arial" w:eastAsia="Arial" w:hAnsi="Arial" w:cs="Arial"/>
                <w:color w:val="000000"/>
              </w:rPr>
            </w:pPr>
            <w:r w:rsidRPr="00106018">
              <w:rPr>
                <w:rFonts w:ascii="Arial" w:hAnsi="Arial" w:cs="Arial"/>
                <w:lang w:val="en-GB"/>
              </w:rPr>
              <w:t>2</w:t>
            </w:r>
            <w:r w:rsidRPr="004E3EC7">
              <w:rPr>
                <w:rFonts w:ascii="Arial" w:hAnsi="Arial" w:cs="Arial"/>
                <w:lang w:val="en-GB"/>
              </w:rPr>
              <w:t>,</w:t>
            </w:r>
            <w:r w:rsidRPr="00106018">
              <w:rPr>
                <w:rFonts w:ascii="Arial" w:hAnsi="Arial" w:cs="Arial"/>
                <w:lang w:val="en-GB"/>
              </w:rPr>
              <w:t>040</w:t>
            </w:r>
            <w:r w:rsidRPr="004E3EC7">
              <w:rPr>
                <w:rFonts w:ascii="Arial" w:hAnsi="Arial" w:cs="Arial"/>
                <w:lang w:val="en-GB"/>
              </w:rPr>
              <w:t>,</w:t>
            </w:r>
            <w:r w:rsidRPr="00106018">
              <w:rPr>
                <w:rFonts w:ascii="Arial" w:hAnsi="Arial" w:cs="Arial"/>
                <w:lang w:val="en-GB"/>
              </w:rPr>
              <w:t>283</w:t>
            </w:r>
          </w:p>
        </w:tc>
      </w:tr>
    </w:tbl>
    <w:p w14:paraId="6A7AEE10" w14:textId="090BCA8F" w:rsidR="005A2B78" w:rsidRPr="004E3EC7" w:rsidRDefault="005A2B78" w:rsidP="00AC1B4E">
      <w:pPr>
        <w:jc w:val="both"/>
        <w:rPr>
          <w:rFonts w:ascii="Arial" w:hAnsi="Arial" w:cs="Arial"/>
          <w:color w:val="CF4A02"/>
          <w:lang w:val="en-GB"/>
        </w:rPr>
      </w:pPr>
    </w:p>
    <w:p w14:paraId="24669543" w14:textId="77777777" w:rsidR="005A2B78" w:rsidRPr="004E3EC7" w:rsidRDefault="005A2B78" w:rsidP="00AC1B4E">
      <w:pPr>
        <w:jc w:val="both"/>
        <w:rPr>
          <w:rFonts w:ascii="Arial" w:hAnsi="Arial" w:cs="Arial"/>
          <w:color w:val="CF4A02"/>
          <w:lang w:val="en-GB"/>
        </w:rPr>
      </w:pPr>
    </w:p>
    <w:p w14:paraId="40AEA321" w14:textId="77777777" w:rsidR="00C6732D" w:rsidRPr="004E3EC7" w:rsidRDefault="00C6732D" w:rsidP="00AC1B4E">
      <w:pPr>
        <w:keepNext/>
        <w:keepLines/>
        <w:outlineLvl w:val="2"/>
        <w:rPr>
          <w:rFonts w:ascii="Arial" w:eastAsia="Arial" w:hAnsi="Arial" w:cs="Arial"/>
          <w:bCs/>
          <w:lang w:eastAsia="en-GB"/>
        </w:rPr>
      </w:pPr>
    </w:p>
    <w:p w14:paraId="2C956EFD" w14:textId="77777777" w:rsidR="004D4B58" w:rsidRPr="004E3EC7" w:rsidRDefault="004D4B58" w:rsidP="00AC1B4E">
      <w:pPr>
        <w:ind w:left="1440"/>
        <w:jc w:val="both"/>
        <w:rPr>
          <w:rFonts w:ascii="Arial" w:hAnsi="Arial" w:cs="Arial"/>
        </w:rPr>
        <w:sectPr w:rsidR="004D4B58" w:rsidRPr="004E3EC7" w:rsidSect="00F747D7">
          <w:footnotePr>
            <w:numFmt w:val="lowerRoman"/>
          </w:footnotePr>
          <w:endnotePr>
            <w:numFmt w:val="decimal"/>
          </w:endnotePr>
          <w:pgSz w:w="11909" w:h="16834" w:code="9"/>
          <w:pgMar w:top="1440" w:right="720" w:bottom="720" w:left="1728" w:header="706" w:footer="706" w:gutter="0"/>
          <w:cols w:space="720"/>
          <w:noEndnote/>
          <w:docGrid w:linePitch="272"/>
        </w:sectPr>
      </w:pPr>
    </w:p>
    <w:p w14:paraId="0F048098" w14:textId="3E5D2DC2" w:rsidR="00E37A38" w:rsidRPr="004E3EC7" w:rsidRDefault="009259A9" w:rsidP="00AA7981">
      <w:pPr>
        <w:pStyle w:val="ListParagraph"/>
        <w:numPr>
          <w:ilvl w:val="0"/>
          <w:numId w:val="24"/>
        </w:numPr>
        <w:spacing w:after="0"/>
        <w:ind w:left="1080" w:hanging="540"/>
        <w:jc w:val="thaiDistribute"/>
        <w:rPr>
          <w:rFonts w:cs="Arial"/>
          <w:color w:val="CF4A02"/>
          <w:sz w:val="20"/>
          <w:szCs w:val="20"/>
        </w:rPr>
      </w:pPr>
      <w:bookmarkStart w:id="18" w:name="_Hlk64643886"/>
      <w:r w:rsidRPr="004E3EC7">
        <w:rPr>
          <w:rFonts w:cs="Arial"/>
          <w:color w:val="CF4A02"/>
          <w:sz w:val="20"/>
          <w:szCs w:val="20"/>
        </w:rPr>
        <w:lastRenderedPageBreak/>
        <w:tab/>
      </w:r>
      <w:r w:rsidR="00E37A38" w:rsidRPr="004E3EC7">
        <w:rPr>
          <w:rFonts w:cs="Arial"/>
          <w:color w:val="CF4A02"/>
          <w:sz w:val="20"/>
          <w:szCs w:val="20"/>
        </w:rPr>
        <w:t xml:space="preserve">The maturity of investment measured at amortised </w:t>
      </w:r>
      <w:proofErr w:type="gramStart"/>
      <w:r w:rsidR="00E37A38" w:rsidRPr="004E3EC7">
        <w:rPr>
          <w:rFonts w:cs="Arial"/>
          <w:color w:val="CF4A02"/>
          <w:sz w:val="20"/>
          <w:szCs w:val="20"/>
        </w:rPr>
        <w:t>cost</w:t>
      </w:r>
      <w:proofErr w:type="gramEnd"/>
    </w:p>
    <w:bookmarkEnd w:id="18"/>
    <w:p w14:paraId="75281212" w14:textId="77777777" w:rsidR="00334A97" w:rsidRPr="004E3EC7" w:rsidRDefault="00334A97" w:rsidP="005B72F6">
      <w:pPr>
        <w:keepNext/>
        <w:keepLines/>
        <w:ind w:left="540"/>
        <w:outlineLvl w:val="2"/>
        <w:rPr>
          <w:rFonts w:ascii="Arial" w:hAnsi="Arial" w:cs="Arial"/>
        </w:rPr>
      </w:pPr>
    </w:p>
    <w:p w14:paraId="5882AC96" w14:textId="6ED1E151" w:rsidR="00E37A38" w:rsidRPr="004E3EC7" w:rsidRDefault="00E37A38" w:rsidP="00AA7981">
      <w:pPr>
        <w:ind w:left="1080"/>
        <w:jc w:val="thaiDistribute"/>
        <w:rPr>
          <w:rFonts w:ascii="Arial" w:eastAsia="Arial" w:hAnsi="Arial" w:cs="Arial"/>
          <w:color w:val="000000"/>
        </w:rPr>
      </w:pPr>
      <w:r w:rsidRPr="004E3EC7">
        <w:rPr>
          <w:rFonts w:ascii="Arial" w:eastAsia="Arial" w:hAnsi="Arial" w:cs="Arial"/>
          <w:color w:val="000000"/>
        </w:rPr>
        <w:t xml:space="preserve">The details of investment measured at </w:t>
      </w:r>
      <w:proofErr w:type="spellStart"/>
      <w:r w:rsidRPr="004E3EC7">
        <w:rPr>
          <w:rFonts w:ascii="Arial" w:eastAsia="Arial" w:hAnsi="Arial" w:cs="Arial"/>
          <w:color w:val="000000"/>
        </w:rPr>
        <w:t>amortised</w:t>
      </w:r>
      <w:proofErr w:type="spellEnd"/>
      <w:r w:rsidRPr="004E3EC7">
        <w:rPr>
          <w:rFonts w:ascii="Arial" w:eastAsia="Arial" w:hAnsi="Arial" w:cs="Arial"/>
          <w:color w:val="000000"/>
        </w:rPr>
        <w:t xml:space="preserve"> cost are aged</w:t>
      </w:r>
      <w:r w:rsidR="00E73E67" w:rsidRPr="004E3EC7">
        <w:rPr>
          <w:rFonts w:ascii="Arial" w:eastAsia="Arial" w:hAnsi="Arial" w:cs="Arial"/>
          <w:color w:val="000000"/>
        </w:rPr>
        <w:t xml:space="preserve"> </w:t>
      </w:r>
      <w:r w:rsidR="00E73E67" w:rsidRPr="004E3EC7">
        <w:rPr>
          <w:rFonts w:ascii="Arial" w:eastAsia="Arial" w:hAnsi="Arial" w:cstheme="minorBidi"/>
          <w:color w:val="000000"/>
        </w:rPr>
        <w:t xml:space="preserve">for the year ended </w:t>
      </w:r>
      <w:r w:rsidR="00106018" w:rsidRPr="00106018">
        <w:rPr>
          <w:rFonts w:ascii="Arial" w:eastAsia="Arial" w:hAnsi="Arial" w:cstheme="minorBidi"/>
          <w:color w:val="000000"/>
          <w:lang w:val="en-GB"/>
        </w:rPr>
        <w:t>31</w:t>
      </w:r>
      <w:r w:rsidR="00E73E67" w:rsidRPr="004E3EC7">
        <w:rPr>
          <w:rFonts w:ascii="Arial" w:eastAsia="Arial" w:hAnsi="Arial" w:cstheme="minorBidi"/>
          <w:color w:val="000000"/>
        </w:rPr>
        <w:t xml:space="preserve"> December </w:t>
      </w:r>
      <w:r w:rsidR="00106018" w:rsidRPr="00106018">
        <w:rPr>
          <w:rFonts w:ascii="Arial" w:eastAsia="Arial" w:hAnsi="Arial" w:cstheme="minorBidi"/>
          <w:color w:val="000000"/>
          <w:lang w:val="en-GB"/>
        </w:rPr>
        <w:t>2023</w:t>
      </w:r>
      <w:r w:rsidR="00E73E67" w:rsidRPr="004E3EC7">
        <w:rPr>
          <w:rFonts w:ascii="Arial" w:eastAsia="Arial" w:hAnsi="Arial" w:cstheme="minorBidi"/>
          <w:color w:val="000000"/>
        </w:rPr>
        <w:t xml:space="preserve"> and </w:t>
      </w:r>
      <w:r w:rsidR="00106018" w:rsidRPr="00106018">
        <w:rPr>
          <w:rFonts w:ascii="Arial" w:eastAsia="Arial" w:hAnsi="Arial" w:cstheme="minorBidi"/>
          <w:color w:val="000000"/>
          <w:lang w:val="en-GB"/>
        </w:rPr>
        <w:t>2022</w:t>
      </w:r>
      <w:r w:rsidRPr="004E3EC7">
        <w:rPr>
          <w:rFonts w:ascii="Arial" w:eastAsia="Arial" w:hAnsi="Arial" w:cs="Arial"/>
          <w:color w:val="000000"/>
        </w:rPr>
        <w:t xml:space="preserve"> as follows:</w:t>
      </w:r>
    </w:p>
    <w:p w14:paraId="215F8583" w14:textId="6891A3D1" w:rsidR="004D4B58" w:rsidRPr="004E3EC7" w:rsidRDefault="004D4B58" w:rsidP="005B72F6">
      <w:pPr>
        <w:ind w:left="540"/>
        <w:jc w:val="thaiDistribute"/>
        <w:rPr>
          <w:rFonts w:ascii="Arial" w:hAnsi="Arial" w:cs="Arial"/>
          <w:lang w:val="en-GB"/>
        </w:rPr>
      </w:pPr>
    </w:p>
    <w:tbl>
      <w:tblPr>
        <w:tblStyle w:val="TableGrid"/>
        <w:tblW w:w="15539"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68"/>
        <w:gridCol w:w="1169"/>
        <w:gridCol w:w="1169"/>
        <w:gridCol w:w="1171"/>
        <w:gridCol w:w="1175"/>
        <w:gridCol w:w="1170"/>
        <w:gridCol w:w="1170"/>
        <w:gridCol w:w="1170"/>
        <w:gridCol w:w="1170"/>
        <w:gridCol w:w="7"/>
      </w:tblGrid>
      <w:tr w:rsidR="00CF67D8" w:rsidRPr="00AA7981" w14:paraId="225A0911" w14:textId="77777777" w:rsidTr="00DB6237">
        <w:tc>
          <w:tcPr>
            <w:tcW w:w="6168" w:type="dxa"/>
          </w:tcPr>
          <w:p w14:paraId="20C889E6" w14:textId="77777777" w:rsidR="00CF67D8" w:rsidRPr="00AA7981" w:rsidRDefault="00CF67D8" w:rsidP="00AA7981">
            <w:pPr>
              <w:ind w:left="1118"/>
              <w:jc w:val="center"/>
              <w:rPr>
                <w:rFonts w:ascii="Arial" w:hAnsi="Arial" w:cs="Arial"/>
                <w:sz w:val="18"/>
                <w:szCs w:val="18"/>
                <w:lang w:val="en-GB"/>
              </w:rPr>
            </w:pPr>
          </w:p>
        </w:tc>
        <w:tc>
          <w:tcPr>
            <w:tcW w:w="9371" w:type="dxa"/>
            <w:gridSpan w:val="9"/>
            <w:tcBorders>
              <w:top w:val="single" w:sz="4" w:space="0" w:color="auto"/>
              <w:bottom w:val="single" w:sz="4" w:space="0" w:color="auto"/>
            </w:tcBorders>
            <w:vAlign w:val="bottom"/>
          </w:tcPr>
          <w:p w14:paraId="42F3E9B8" w14:textId="3A8CF2D8" w:rsidR="00CF67D8" w:rsidRPr="00AA7981" w:rsidRDefault="00CF67D8" w:rsidP="00AC1B4E">
            <w:pPr>
              <w:ind w:left="-61"/>
              <w:jc w:val="center"/>
              <w:rPr>
                <w:rFonts w:ascii="Arial" w:hAnsi="Arial" w:cs="Arial"/>
                <w:b/>
                <w:bCs/>
                <w:sz w:val="18"/>
                <w:szCs w:val="18"/>
                <w:lang w:val="en-GB"/>
              </w:rPr>
            </w:pPr>
            <w:r w:rsidRPr="00AA7981">
              <w:rPr>
                <w:rFonts w:ascii="Arial" w:hAnsi="Arial" w:cs="Arial"/>
                <w:b/>
                <w:bCs/>
                <w:sz w:val="18"/>
                <w:szCs w:val="18"/>
                <w:lang w:val="en-GB"/>
              </w:rPr>
              <w:t>Consolidated financial statements</w:t>
            </w:r>
          </w:p>
        </w:tc>
      </w:tr>
      <w:tr w:rsidR="00CF67D8" w:rsidRPr="00AA7981" w14:paraId="242B100F" w14:textId="77777777" w:rsidTr="00DB6237">
        <w:tc>
          <w:tcPr>
            <w:tcW w:w="6168" w:type="dxa"/>
          </w:tcPr>
          <w:p w14:paraId="7B843D96" w14:textId="77777777" w:rsidR="00CF67D8" w:rsidRPr="00AA7981" w:rsidRDefault="00CF67D8" w:rsidP="00AA7981">
            <w:pPr>
              <w:ind w:left="1118"/>
              <w:jc w:val="center"/>
              <w:rPr>
                <w:rFonts w:ascii="Arial" w:hAnsi="Arial" w:cs="Arial"/>
                <w:sz w:val="18"/>
                <w:szCs w:val="18"/>
                <w:lang w:val="en-GB"/>
              </w:rPr>
            </w:pPr>
          </w:p>
        </w:tc>
        <w:tc>
          <w:tcPr>
            <w:tcW w:w="4684" w:type="dxa"/>
            <w:gridSpan w:val="4"/>
            <w:tcBorders>
              <w:top w:val="single" w:sz="4" w:space="0" w:color="auto"/>
              <w:bottom w:val="single" w:sz="4" w:space="0" w:color="auto"/>
            </w:tcBorders>
            <w:vAlign w:val="bottom"/>
          </w:tcPr>
          <w:p w14:paraId="1829EB7B" w14:textId="00A7B189" w:rsidR="00CF67D8" w:rsidRPr="00AA7981" w:rsidRDefault="00106018" w:rsidP="00AC1B4E">
            <w:pPr>
              <w:ind w:left="-61"/>
              <w:jc w:val="center"/>
              <w:rPr>
                <w:rFonts w:ascii="Arial" w:hAnsi="Arial" w:cs="Arial"/>
                <w:b/>
                <w:bCs/>
                <w:sz w:val="18"/>
                <w:szCs w:val="18"/>
                <w:lang w:val="en-GB"/>
              </w:rPr>
            </w:pPr>
            <w:r w:rsidRPr="00AA7981">
              <w:rPr>
                <w:rFonts w:ascii="Arial" w:hAnsi="Arial" w:cs="Arial"/>
                <w:b/>
                <w:bCs/>
                <w:sz w:val="18"/>
                <w:szCs w:val="18"/>
                <w:lang w:val="en-GB"/>
              </w:rPr>
              <w:t>2023</w:t>
            </w:r>
          </w:p>
        </w:tc>
        <w:tc>
          <w:tcPr>
            <w:tcW w:w="4687" w:type="dxa"/>
            <w:gridSpan w:val="5"/>
            <w:tcBorders>
              <w:top w:val="single" w:sz="4" w:space="0" w:color="auto"/>
              <w:bottom w:val="single" w:sz="4" w:space="0" w:color="auto"/>
            </w:tcBorders>
            <w:vAlign w:val="bottom"/>
          </w:tcPr>
          <w:p w14:paraId="5C397ADB" w14:textId="175FF5BE" w:rsidR="00CF67D8" w:rsidRPr="00AA7981" w:rsidRDefault="00106018" w:rsidP="00AC1B4E">
            <w:pPr>
              <w:ind w:left="-61"/>
              <w:jc w:val="center"/>
              <w:rPr>
                <w:rFonts w:ascii="Arial" w:hAnsi="Arial" w:cs="Arial"/>
                <w:b/>
                <w:bCs/>
                <w:sz w:val="18"/>
                <w:szCs w:val="18"/>
                <w:lang w:val="en-GB"/>
              </w:rPr>
            </w:pPr>
            <w:r w:rsidRPr="00AA7981">
              <w:rPr>
                <w:rFonts w:ascii="Arial" w:hAnsi="Arial" w:cs="Arial"/>
                <w:b/>
                <w:bCs/>
                <w:sz w:val="18"/>
                <w:szCs w:val="18"/>
                <w:lang w:val="en-GB"/>
              </w:rPr>
              <w:t>2022</w:t>
            </w:r>
          </w:p>
        </w:tc>
      </w:tr>
      <w:tr w:rsidR="00CF67D8" w:rsidRPr="00AA7981" w14:paraId="7DCE8096" w14:textId="77777777" w:rsidTr="00DB6237">
        <w:trPr>
          <w:gridAfter w:val="1"/>
          <w:wAfter w:w="7" w:type="dxa"/>
        </w:trPr>
        <w:tc>
          <w:tcPr>
            <w:tcW w:w="6168" w:type="dxa"/>
          </w:tcPr>
          <w:p w14:paraId="055406D5" w14:textId="77777777" w:rsidR="00CF67D8" w:rsidRPr="00AA7981" w:rsidRDefault="00CF67D8" w:rsidP="00AA7981">
            <w:pPr>
              <w:ind w:left="1118"/>
              <w:jc w:val="center"/>
              <w:rPr>
                <w:rFonts w:ascii="Arial" w:hAnsi="Arial" w:cs="Arial"/>
                <w:sz w:val="18"/>
                <w:szCs w:val="18"/>
                <w:lang w:val="en-GB"/>
              </w:rPr>
            </w:pPr>
          </w:p>
        </w:tc>
        <w:tc>
          <w:tcPr>
            <w:tcW w:w="3509" w:type="dxa"/>
            <w:gridSpan w:val="3"/>
            <w:tcBorders>
              <w:top w:val="single" w:sz="4" w:space="0" w:color="auto"/>
              <w:bottom w:val="single" w:sz="4" w:space="0" w:color="auto"/>
            </w:tcBorders>
            <w:vAlign w:val="bottom"/>
          </w:tcPr>
          <w:p w14:paraId="460BED67" w14:textId="746E5119" w:rsidR="00CF67D8" w:rsidRPr="00AA7981" w:rsidRDefault="00CF67D8" w:rsidP="00AC1B4E">
            <w:pPr>
              <w:ind w:left="-61"/>
              <w:jc w:val="center"/>
              <w:rPr>
                <w:rFonts w:ascii="Arial" w:hAnsi="Arial" w:cs="Arial"/>
                <w:b/>
                <w:bCs/>
                <w:sz w:val="18"/>
                <w:szCs w:val="18"/>
                <w:lang w:val="en-GB"/>
              </w:rPr>
            </w:pPr>
            <w:r w:rsidRPr="00AA7981">
              <w:rPr>
                <w:rFonts w:ascii="Arial" w:hAnsi="Arial" w:cs="Arial"/>
                <w:b/>
                <w:bCs/>
                <w:sz w:val="18"/>
                <w:szCs w:val="18"/>
              </w:rPr>
              <w:t>Maturing within</w:t>
            </w:r>
          </w:p>
        </w:tc>
        <w:tc>
          <w:tcPr>
            <w:tcW w:w="1175" w:type="dxa"/>
            <w:tcBorders>
              <w:top w:val="single" w:sz="4" w:space="0" w:color="auto"/>
            </w:tcBorders>
            <w:vAlign w:val="bottom"/>
          </w:tcPr>
          <w:p w14:paraId="529F737D" w14:textId="77777777" w:rsidR="00CF67D8" w:rsidRPr="00AA7981" w:rsidRDefault="00CF67D8" w:rsidP="00AC1B4E">
            <w:pPr>
              <w:ind w:left="-61"/>
              <w:jc w:val="center"/>
              <w:rPr>
                <w:rFonts w:ascii="Arial" w:hAnsi="Arial" w:cs="Arial"/>
                <w:b/>
                <w:bCs/>
                <w:sz w:val="18"/>
                <w:szCs w:val="18"/>
                <w:lang w:val="en-GB"/>
              </w:rPr>
            </w:pPr>
          </w:p>
        </w:tc>
        <w:tc>
          <w:tcPr>
            <w:tcW w:w="3510" w:type="dxa"/>
            <w:gridSpan w:val="3"/>
            <w:tcBorders>
              <w:bottom w:val="single" w:sz="4" w:space="0" w:color="auto"/>
            </w:tcBorders>
            <w:vAlign w:val="bottom"/>
          </w:tcPr>
          <w:p w14:paraId="0303C588" w14:textId="472A12F5" w:rsidR="00CF67D8" w:rsidRPr="00AA7981" w:rsidRDefault="00CF67D8" w:rsidP="00AC1B4E">
            <w:pPr>
              <w:ind w:left="-61"/>
              <w:jc w:val="center"/>
              <w:rPr>
                <w:rFonts w:ascii="Arial" w:hAnsi="Arial" w:cs="Arial"/>
                <w:b/>
                <w:bCs/>
                <w:sz w:val="18"/>
                <w:szCs w:val="18"/>
                <w:lang w:val="en-GB"/>
              </w:rPr>
            </w:pPr>
            <w:r w:rsidRPr="00AA7981">
              <w:rPr>
                <w:rFonts w:ascii="Arial" w:hAnsi="Arial" w:cs="Arial"/>
                <w:b/>
                <w:bCs/>
                <w:sz w:val="18"/>
                <w:szCs w:val="18"/>
              </w:rPr>
              <w:t>Maturing within</w:t>
            </w:r>
          </w:p>
        </w:tc>
        <w:tc>
          <w:tcPr>
            <w:tcW w:w="1170" w:type="dxa"/>
            <w:vAlign w:val="bottom"/>
          </w:tcPr>
          <w:p w14:paraId="42BD9373" w14:textId="77777777" w:rsidR="00CF67D8" w:rsidRPr="00AA7981" w:rsidRDefault="00CF67D8" w:rsidP="00AC1B4E">
            <w:pPr>
              <w:ind w:left="-61"/>
              <w:jc w:val="center"/>
              <w:rPr>
                <w:rFonts w:ascii="Arial" w:hAnsi="Arial" w:cs="Arial"/>
                <w:b/>
                <w:bCs/>
                <w:sz w:val="18"/>
                <w:szCs w:val="18"/>
                <w:lang w:val="en-GB"/>
              </w:rPr>
            </w:pPr>
          </w:p>
        </w:tc>
      </w:tr>
      <w:tr w:rsidR="00CF67D8" w:rsidRPr="00AA7981" w14:paraId="32C6E88D" w14:textId="77777777" w:rsidTr="00DB6237">
        <w:trPr>
          <w:gridAfter w:val="1"/>
          <w:wAfter w:w="7" w:type="dxa"/>
        </w:trPr>
        <w:tc>
          <w:tcPr>
            <w:tcW w:w="6168" w:type="dxa"/>
          </w:tcPr>
          <w:p w14:paraId="6B3B5076" w14:textId="77777777" w:rsidR="00CF67D8" w:rsidRPr="00AA7981" w:rsidRDefault="00CF67D8" w:rsidP="00AA7981">
            <w:pPr>
              <w:ind w:left="1118"/>
              <w:jc w:val="thaiDistribute"/>
              <w:rPr>
                <w:rFonts w:ascii="Arial" w:hAnsi="Arial" w:cs="Arial"/>
                <w:sz w:val="18"/>
                <w:szCs w:val="18"/>
                <w:lang w:val="en-GB"/>
              </w:rPr>
            </w:pPr>
          </w:p>
        </w:tc>
        <w:tc>
          <w:tcPr>
            <w:tcW w:w="1169" w:type="dxa"/>
            <w:tcBorders>
              <w:top w:val="single" w:sz="4" w:space="0" w:color="auto"/>
            </w:tcBorders>
            <w:vAlign w:val="bottom"/>
          </w:tcPr>
          <w:p w14:paraId="5D8AA9CA" w14:textId="5F580E0C" w:rsidR="00CF67D8" w:rsidRPr="00AA7981" w:rsidRDefault="00106018" w:rsidP="00CF0068">
            <w:pPr>
              <w:ind w:left="-61" w:right="-72"/>
              <w:jc w:val="right"/>
              <w:rPr>
                <w:rFonts w:ascii="Arial" w:hAnsi="Arial" w:cs="Arial"/>
                <w:b/>
                <w:bCs/>
                <w:sz w:val="18"/>
                <w:szCs w:val="18"/>
                <w:lang w:val="en-GB"/>
              </w:rPr>
            </w:pPr>
            <w:r w:rsidRPr="00AA7981">
              <w:rPr>
                <w:rFonts w:ascii="Arial" w:hAnsi="Arial" w:cs="Arial"/>
                <w:b/>
                <w:bCs/>
                <w:sz w:val="18"/>
                <w:szCs w:val="18"/>
                <w:lang w:val="en-GB"/>
              </w:rPr>
              <w:t>1</w:t>
            </w:r>
            <w:r w:rsidR="00CF67D8" w:rsidRPr="00AA7981">
              <w:rPr>
                <w:rFonts w:ascii="Arial" w:hAnsi="Arial" w:cs="Arial"/>
                <w:b/>
                <w:bCs/>
                <w:sz w:val="18"/>
                <w:szCs w:val="18"/>
                <w:lang w:val="en-GB"/>
              </w:rPr>
              <w:t xml:space="preserve"> year</w:t>
            </w:r>
          </w:p>
        </w:tc>
        <w:tc>
          <w:tcPr>
            <w:tcW w:w="1169" w:type="dxa"/>
            <w:tcBorders>
              <w:top w:val="single" w:sz="4" w:space="0" w:color="auto"/>
            </w:tcBorders>
            <w:vAlign w:val="bottom"/>
          </w:tcPr>
          <w:p w14:paraId="2BA08C04" w14:textId="7287953B" w:rsidR="00CF67D8" w:rsidRPr="00AA7981" w:rsidRDefault="00106018" w:rsidP="00CF0068">
            <w:pPr>
              <w:ind w:left="-61" w:right="-72"/>
              <w:jc w:val="right"/>
              <w:rPr>
                <w:rFonts w:ascii="Arial" w:hAnsi="Arial" w:cs="Arial"/>
                <w:b/>
                <w:bCs/>
                <w:sz w:val="18"/>
                <w:szCs w:val="18"/>
                <w:lang w:val="en-GB"/>
              </w:rPr>
            </w:pPr>
            <w:r w:rsidRPr="00AA7981">
              <w:rPr>
                <w:rFonts w:ascii="Arial" w:hAnsi="Arial" w:cs="Arial"/>
                <w:b/>
                <w:bCs/>
                <w:sz w:val="18"/>
                <w:szCs w:val="18"/>
                <w:lang w:val="en-GB"/>
              </w:rPr>
              <w:t>1</w:t>
            </w:r>
            <w:r w:rsidR="00CF67D8" w:rsidRPr="00AA7981">
              <w:rPr>
                <w:rFonts w:ascii="Arial" w:hAnsi="Arial" w:cs="Arial"/>
                <w:b/>
                <w:bCs/>
                <w:sz w:val="18"/>
                <w:szCs w:val="18"/>
                <w:lang w:val="en-GB"/>
              </w:rPr>
              <w:t xml:space="preserve"> </w:t>
            </w:r>
            <w:r w:rsidR="00CF67D8" w:rsidRPr="00AA7981">
              <w:rPr>
                <w:rFonts w:ascii="Arial" w:hAnsi="Arial" w:cs="Arial"/>
                <w:b/>
                <w:bCs/>
                <w:sz w:val="18"/>
                <w:szCs w:val="18"/>
                <w:cs/>
                <w:lang w:val="en-GB"/>
              </w:rPr>
              <w:t xml:space="preserve">- </w:t>
            </w:r>
            <w:r w:rsidRPr="00AA7981">
              <w:rPr>
                <w:rFonts w:ascii="Arial" w:hAnsi="Arial" w:cs="Arial"/>
                <w:b/>
                <w:bCs/>
                <w:sz w:val="18"/>
                <w:szCs w:val="18"/>
                <w:lang w:val="en-GB"/>
              </w:rPr>
              <w:t>5</w:t>
            </w:r>
            <w:r w:rsidR="00CF67D8" w:rsidRPr="00AA7981">
              <w:rPr>
                <w:rFonts w:ascii="Arial" w:hAnsi="Arial" w:cs="Arial"/>
                <w:b/>
                <w:bCs/>
                <w:sz w:val="18"/>
                <w:szCs w:val="18"/>
                <w:lang w:val="en-GB"/>
              </w:rPr>
              <w:t xml:space="preserve"> years</w:t>
            </w:r>
          </w:p>
        </w:tc>
        <w:tc>
          <w:tcPr>
            <w:tcW w:w="1171" w:type="dxa"/>
            <w:tcBorders>
              <w:top w:val="single" w:sz="4" w:space="0" w:color="auto"/>
            </w:tcBorders>
            <w:vAlign w:val="bottom"/>
          </w:tcPr>
          <w:p w14:paraId="26FFE2EE" w14:textId="77777777" w:rsidR="00AE253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lang w:val="en-GB"/>
              </w:rPr>
              <w:t xml:space="preserve">Over </w:t>
            </w:r>
          </w:p>
          <w:p w14:paraId="492842EE" w14:textId="61819658" w:rsidR="00CF67D8" w:rsidRPr="00AA7981" w:rsidRDefault="00106018" w:rsidP="00CF0068">
            <w:pPr>
              <w:ind w:left="-61" w:right="-72"/>
              <w:jc w:val="right"/>
              <w:rPr>
                <w:rFonts w:ascii="Arial" w:hAnsi="Arial" w:cs="Arial"/>
                <w:b/>
                <w:bCs/>
                <w:sz w:val="18"/>
                <w:szCs w:val="18"/>
                <w:lang w:val="en-GB"/>
              </w:rPr>
            </w:pPr>
            <w:r w:rsidRPr="00AA7981">
              <w:rPr>
                <w:rFonts w:ascii="Arial" w:hAnsi="Arial" w:cs="Arial"/>
                <w:b/>
                <w:bCs/>
                <w:sz w:val="18"/>
                <w:szCs w:val="18"/>
                <w:lang w:val="en-GB"/>
              </w:rPr>
              <w:t>5</w:t>
            </w:r>
            <w:r w:rsidR="00CF67D8" w:rsidRPr="00AA7981">
              <w:rPr>
                <w:rFonts w:ascii="Arial" w:hAnsi="Arial" w:cs="Arial"/>
                <w:b/>
                <w:bCs/>
                <w:sz w:val="18"/>
                <w:szCs w:val="18"/>
                <w:lang w:val="en-GB"/>
              </w:rPr>
              <w:t xml:space="preserve"> years</w:t>
            </w:r>
          </w:p>
        </w:tc>
        <w:tc>
          <w:tcPr>
            <w:tcW w:w="1175" w:type="dxa"/>
            <w:vAlign w:val="bottom"/>
          </w:tcPr>
          <w:p w14:paraId="289C7742" w14:textId="77777777" w:rsidR="00CF67D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lang w:val="en-GB"/>
              </w:rPr>
              <w:t>Total</w:t>
            </w:r>
          </w:p>
        </w:tc>
        <w:tc>
          <w:tcPr>
            <w:tcW w:w="1170" w:type="dxa"/>
            <w:tcBorders>
              <w:top w:val="single" w:sz="4" w:space="0" w:color="auto"/>
            </w:tcBorders>
            <w:vAlign w:val="bottom"/>
          </w:tcPr>
          <w:p w14:paraId="1597EDCE" w14:textId="0ADD55C3" w:rsidR="00CF67D8" w:rsidRPr="00AA7981" w:rsidRDefault="00106018" w:rsidP="00CF0068">
            <w:pPr>
              <w:ind w:left="-61" w:right="-72"/>
              <w:jc w:val="right"/>
              <w:rPr>
                <w:rFonts w:ascii="Arial" w:hAnsi="Arial" w:cs="Arial"/>
                <w:b/>
                <w:bCs/>
                <w:sz w:val="18"/>
                <w:szCs w:val="18"/>
                <w:lang w:val="en-GB"/>
              </w:rPr>
            </w:pPr>
            <w:r w:rsidRPr="00AA7981">
              <w:rPr>
                <w:rFonts w:ascii="Arial" w:hAnsi="Arial" w:cs="Arial"/>
                <w:b/>
                <w:bCs/>
                <w:sz w:val="18"/>
                <w:szCs w:val="18"/>
                <w:lang w:val="en-GB"/>
              </w:rPr>
              <w:t>1</w:t>
            </w:r>
            <w:r w:rsidR="00CF67D8" w:rsidRPr="00AA7981">
              <w:rPr>
                <w:rFonts w:ascii="Arial" w:hAnsi="Arial" w:cs="Arial"/>
                <w:b/>
                <w:bCs/>
                <w:sz w:val="18"/>
                <w:szCs w:val="18"/>
                <w:lang w:val="en-GB"/>
              </w:rPr>
              <w:t xml:space="preserve"> year</w:t>
            </w:r>
          </w:p>
        </w:tc>
        <w:tc>
          <w:tcPr>
            <w:tcW w:w="1170" w:type="dxa"/>
            <w:tcBorders>
              <w:top w:val="single" w:sz="4" w:space="0" w:color="auto"/>
            </w:tcBorders>
            <w:vAlign w:val="bottom"/>
          </w:tcPr>
          <w:p w14:paraId="008AAE9D" w14:textId="75B5FEE5" w:rsidR="00CF67D8" w:rsidRPr="00AA7981" w:rsidRDefault="00106018" w:rsidP="00CF0068">
            <w:pPr>
              <w:ind w:left="-61" w:right="-72"/>
              <w:jc w:val="right"/>
              <w:rPr>
                <w:rFonts w:ascii="Arial" w:hAnsi="Arial" w:cs="Arial"/>
                <w:b/>
                <w:bCs/>
                <w:sz w:val="18"/>
                <w:szCs w:val="18"/>
                <w:lang w:val="en-GB"/>
              </w:rPr>
            </w:pPr>
            <w:r w:rsidRPr="00AA7981">
              <w:rPr>
                <w:rFonts w:ascii="Arial" w:hAnsi="Arial" w:cs="Arial"/>
                <w:b/>
                <w:bCs/>
                <w:sz w:val="18"/>
                <w:szCs w:val="18"/>
                <w:lang w:val="en-GB"/>
              </w:rPr>
              <w:t>1</w:t>
            </w:r>
            <w:r w:rsidR="00CF67D8" w:rsidRPr="00AA7981">
              <w:rPr>
                <w:rFonts w:ascii="Arial" w:hAnsi="Arial" w:cs="Arial"/>
                <w:b/>
                <w:bCs/>
                <w:sz w:val="18"/>
                <w:szCs w:val="18"/>
                <w:lang w:val="en-GB"/>
              </w:rPr>
              <w:t xml:space="preserve"> </w:t>
            </w:r>
            <w:r w:rsidR="00CF67D8" w:rsidRPr="00AA7981">
              <w:rPr>
                <w:rFonts w:ascii="Arial" w:hAnsi="Arial" w:cs="Arial"/>
                <w:b/>
                <w:bCs/>
                <w:sz w:val="18"/>
                <w:szCs w:val="18"/>
                <w:cs/>
                <w:lang w:val="en-GB"/>
              </w:rPr>
              <w:t xml:space="preserve">- </w:t>
            </w:r>
            <w:r w:rsidRPr="00AA7981">
              <w:rPr>
                <w:rFonts w:ascii="Arial" w:hAnsi="Arial" w:cs="Arial"/>
                <w:b/>
                <w:bCs/>
                <w:sz w:val="18"/>
                <w:szCs w:val="18"/>
                <w:lang w:val="en-GB"/>
              </w:rPr>
              <w:t>5</w:t>
            </w:r>
            <w:r w:rsidR="00CF67D8" w:rsidRPr="00AA7981">
              <w:rPr>
                <w:rFonts w:ascii="Arial" w:hAnsi="Arial" w:cs="Arial"/>
                <w:b/>
                <w:bCs/>
                <w:sz w:val="18"/>
                <w:szCs w:val="18"/>
                <w:lang w:val="en-GB"/>
              </w:rPr>
              <w:t xml:space="preserve"> years</w:t>
            </w:r>
          </w:p>
        </w:tc>
        <w:tc>
          <w:tcPr>
            <w:tcW w:w="1170" w:type="dxa"/>
            <w:tcBorders>
              <w:top w:val="single" w:sz="4" w:space="0" w:color="auto"/>
            </w:tcBorders>
            <w:vAlign w:val="bottom"/>
          </w:tcPr>
          <w:p w14:paraId="540D58EC" w14:textId="77777777" w:rsidR="00AE253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lang w:val="en-GB"/>
              </w:rPr>
              <w:t xml:space="preserve">Over </w:t>
            </w:r>
          </w:p>
          <w:p w14:paraId="6359680B" w14:textId="48F6CF4E" w:rsidR="00CF67D8" w:rsidRPr="00AA7981" w:rsidRDefault="00106018" w:rsidP="00CF0068">
            <w:pPr>
              <w:ind w:left="-61" w:right="-72"/>
              <w:jc w:val="right"/>
              <w:rPr>
                <w:rFonts w:ascii="Arial" w:hAnsi="Arial" w:cs="Arial"/>
                <w:b/>
                <w:bCs/>
                <w:sz w:val="18"/>
                <w:szCs w:val="18"/>
                <w:lang w:val="en-GB"/>
              </w:rPr>
            </w:pPr>
            <w:r w:rsidRPr="00AA7981">
              <w:rPr>
                <w:rFonts w:ascii="Arial" w:hAnsi="Arial" w:cs="Arial"/>
                <w:b/>
                <w:bCs/>
                <w:sz w:val="18"/>
                <w:szCs w:val="18"/>
                <w:lang w:val="en-GB"/>
              </w:rPr>
              <w:t>5</w:t>
            </w:r>
            <w:r w:rsidR="00CF67D8" w:rsidRPr="00AA7981">
              <w:rPr>
                <w:rFonts w:ascii="Arial" w:hAnsi="Arial" w:cs="Arial"/>
                <w:b/>
                <w:bCs/>
                <w:sz w:val="18"/>
                <w:szCs w:val="18"/>
                <w:lang w:val="en-GB"/>
              </w:rPr>
              <w:t xml:space="preserve"> years</w:t>
            </w:r>
          </w:p>
        </w:tc>
        <w:tc>
          <w:tcPr>
            <w:tcW w:w="1170" w:type="dxa"/>
            <w:vAlign w:val="bottom"/>
          </w:tcPr>
          <w:p w14:paraId="77F951E0" w14:textId="77777777" w:rsidR="00CF67D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lang w:val="en-GB"/>
              </w:rPr>
              <w:t>Total</w:t>
            </w:r>
          </w:p>
        </w:tc>
      </w:tr>
      <w:tr w:rsidR="00CF67D8" w:rsidRPr="00AA7981" w14:paraId="49C19B1C" w14:textId="77777777" w:rsidTr="00DB6237">
        <w:trPr>
          <w:gridAfter w:val="1"/>
          <w:wAfter w:w="7" w:type="dxa"/>
        </w:trPr>
        <w:tc>
          <w:tcPr>
            <w:tcW w:w="6168" w:type="dxa"/>
          </w:tcPr>
          <w:p w14:paraId="13D42B8A" w14:textId="77777777" w:rsidR="00CF67D8" w:rsidRPr="00AA7981" w:rsidRDefault="00CF67D8" w:rsidP="00AA7981">
            <w:pPr>
              <w:ind w:left="1118"/>
              <w:jc w:val="thaiDistribute"/>
              <w:rPr>
                <w:rFonts w:ascii="Arial" w:hAnsi="Arial" w:cs="Arial"/>
                <w:sz w:val="18"/>
                <w:szCs w:val="18"/>
                <w:lang w:val="en-GB"/>
              </w:rPr>
            </w:pPr>
          </w:p>
        </w:tc>
        <w:tc>
          <w:tcPr>
            <w:tcW w:w="1169" w:type="dxa"/>
            <w:tcBorders>
              <w:bottom w:val="single" w:sz="4" w:space="0" w:color="auto"/>
            </w:tcBorders>
            <w:vAlign w:val="bottom"/>
          </w:tcPr>
          <w:p w14:paraId="4D96F718" w14:textId="77777777" w:rsidR="00CF67D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169" w:type="dxa"/>
            <w:tcBorders>
              <w:bottom w:val="single" w:sz="4" w:space="0" w:color="auto"/>
            </w:tcBorders>
            <w:vAlign w:val="bottom"/>
          </w:tcPr>
          <w:p w14:paraId="339222C5" w14:textId="77777777" w:rsidR="00CF67D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171" w:type="dxa"/>
            <w:tcBorders>
              <w:bottom w:val="single" w:sz="4" w:space="0" w:color="auto"/>
            </w:tcBorders>
            <w:vAlign w:val="bottom"/>
          </w:tcPr>
          <w:p w14:paraId="084CAB3F" w14:textId="77777777" w:rsidR="00CF67D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175" w:type="dxa"/>
            <w:tcBorders>
              <w:bottom w:val="single" w:sz="4" w:space="0" w:color="auto"/>
            </w:tcBorders>
            <w:vAlign w:val="bottom"/>
          </w:tcPr>
          <w:p w14:paraId="005254E6" w14:textId="77777777" w:rsidR="00CF67D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170" w:type="dxa"/>
            <w:tcBorders>
              <w:bottom w:val="single" w:sz="4" w:space="0" w:color="auto"/>
            </w:tcBorders>
            <w:vAlign w:val="bottom"/>
          </w:tcPr>
          <w:p w14:paraId="718FBA31" w14:textId="77777777" w:rsidR="00CF67D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170" w:type="dxa"/>
            <w:tcBorders>
              <w:bottom w:val="single" w:sz="4" w:space="0" w:color="auto"/>
            </w:tcBorders>
            <w:vAlign w:val="bottom"/>
          </w:tcPr>
          <w:p w14:paraId="31E6E450" w14:textId="77777777" w:rsidR="00CF67D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170" w:type="dxa"/>
            <w:tcBorders>
              <w:bottom w:val="single" w:sz="4" w:space="0" w:color="auto"/>
            </w:tcBorders>
            <w:vAlign w:val="bottom"/>
          </w:tcPr>
          <w:p w14:paraId="01D19254" w14:textId="77777777" w:rsidR="00CF67D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rPr>
              <w:t>Thousand Baht</w:t>
            </w:r>
          </w:p>
        </w:tc>
        <w:tc>
          <w:tcPr>
            <w:tcW w:w="1170" w:type="dxa"/>
            <w:tcBorders>
              <w:bottom w:val="single" w:sz="4" w:space="0" w:color="auto"/>
            </w:tcBorders>
            <w:vAlign w:val="bottom"/>
          </w:tcPr>
          <w:p w14:paraId="5FE75C02" w14:textId="77777777" w:rsidR="00CF67D8" w:rsidRPr="00AA7981" w:rsidRDefault="00CF67D8" w:rsidP="00CF0068">
            <w:pPr>
              <w:ind w:left="-61" w:right="-72"/>
              <w:jc w:val="right"/>
              <w:rPr>
                <w:rFonts w:ascii="Arial" w:hAnsi="Arial" w:cs="Arial"/>
                <w:b/>
                <w:bCs/>
                <w:sz w:val="18"/>
                <w:szCs w:val="18"/>
                <w:lang w:val="en-GB"/>
              </w:rPr>
            </w:pPr>
            <w:r w:rsidRPr="00AA7981">
              <w:rPr>
                <w:rFonts w:ascii="Arial" w:hAnsi="Arial" w:cs="Arial"/>
                <w:b/>
                <w:bCs/>
                <w:sz w:val="18"/>
                <w:szCs w:val="18"/>
              </w:rPr>
              <w:t>Thousand Baht</w:t>
            </w:r>
          </w:p>
        </w:tc>
      </w:tr>
      <w:tr w:rsidR="00CF67D8" w:rsidRPr="00AA7981" w14:paraId="7C14F450" w14:textId="77777777" w:rsidTr="00DB6237">
        <w:trPr>
          <w:gridAfter w:val="1"/>
          <w:wAfter w:w="7" w:type="dxa"/>
        </w:trPr>
        <w:tc>
          <w:tcPr>
            <w:tcW w:w="6168" w:type="dxa"/>
          </w:tcPr>
          <w:p w14:paraId="23685E9C" w14:textId="77777777" w:rsidR="00CF67D8" w:rsidRPr="00AA7981" w:rsidRDefault="00CF67D8" w:rsidP="00AA7981">
            <w:pPr>
              <w:ind w:left="1118"/>
              <w:jc w:val="thaiDistribute"/>
              <w:rPr>
                <w:rFonts w:ascii="Arial" w:hAnsi="Arial" w:cs="Arial"/>
                <w:sz w:val="18"/>
                <w:szCs w:val="18"/>
                <w:lang w:val="en-GB"/>
              </w:rPr>
            </w:pPr>
          </w:p>
        </w:tc>
        <w:tc>
          <w:tcPr>
            <w:tcW w:w="1169" w:type="dxa"/>
            <w:shd w:val="clear" w:color="auto" w:fill="FAFAFA"/>
            <w:vAlign w:val="bottom"/>
          </w:tcPr>
          <w:p w14:paraId="76024D8D" w14:textId="77777777" w:rsidR="00CF67D8" w:rsidRPr="00AA7981" w:rsidRDefault="00CF67D8" w:rsidP="00CF0068">
            <w:pPr>
              <w:ind w:left="-61" w:right="-72"/>
              <w:jc w:val="right"/>
              <w:rPr>
                <w:rFonts w:ascii="Arial" w:hAnsi="Arial" w:cs="Arial"/>
                <w:b/>
                <w:bCs/>
                <w:sz w:val="18"/>
                <w:szCs w:val="18"/>
              </w:rPr>
            </w:pPr>
          </w:p>
        </w:tc>
        <w:tc>
          <w:tcPr>
            <w:tcW w:w="1169" w:type="dxa"/>
            <w:shd w:val="clear" w:color="auto" w:fill="FAFAFA"/>
            <w:vAlign w:val="bottom"/>
          </w:tcPr>
          <w:p w14:paraId="516613FB" w14:textId="77777777" w:rsidR="00CF67D8" w:rsidRPr="00AA7981" w:rsidRDefault="00CF67D8" w:rsidP="00CF0068">
            <w:pPr>
              <w:ind w:left="-61" w:right="-72"/>
              <w:jc w:val="right"/>
              <w:rPr>
                <w:rFonts w:ascii="Arial" w:hAnsi="Arial" w:cs="Arial"/>
                <w:b/>
                <w:bCs/>
                <w:sz w:val="18"/>
                <w:szCs w:val="18"/>
              </w:rPr>
            </w:pPr>
          </w:p>
        </w:tc>
        <w:tc>
          <w:tcPr>
            <w:tcW w:w="1171" w:type="dxa"/>
            <w:shd w:val="clear" w:color="auto" w:fill="FAFAFA"/>
            <w:vAlign w:val="bottom"/>
          </w:tcPr>
          <w:p w14:paraId="54196477" w14:textId="77777777" w:rsidR="00CF67D8" w:rsidRPr="00AA7981" w:rsidRDefault="00CF67D8" w:rsidP="00CF0068">
            <w:pPr>
              <w:ind w:left="-61" w:right="-72"/>
              <w:jc w:val="right"/>
              <w:rPr>
                <w:rFonts w:ascii="Arial" w:hAnsi="Arial" w:cs="Arial"/>
                <w:b/>
                <w:bCs/>
                <w:sz w:val="18"/>
                <w:szCs w:val="18"/>
              </w:rPr>
            </w:pPr>
          </w:p>
        </w:tc>
        <w:tc>
          <w:tcPr>
            <w:tcW w:w="1175" w:type="dxa"/>
            <w:shd w:val="clear" w:color="auto" w:fill="FAFAFA"/>
            <w:vAlign w:val="bottom"/>
          </w:tcPr>
          <w:p w14:paraId="6D3012BA" w14:textId="77777777" w:rsidR="00CF67D8" w:rsidRPr="00AA7981" w:rsidRDefault="00CF67D8" w:rsidP="00CF0068">
            <w:pPr>
              <w:ind w:left="-61" w:right="-72"/>
              <w:jc w:val="right"/>
              <w:rPr>
                <w:rFonts w:ascii="Arial" w:hAnsi="Arial" w:cs="Arial"/>
                <w:b/>
                <w:bCs/>
                <w:sz w:val="18"/>
                <w:szCs w:val="18"/>
              </w:rPr>
            </w:pPr>
          </w:p>
        </w:tc>
        <w:tc>
          <w:tcPr>
            <w:tcW w:w="1170" w:type="dxa"/>
            <w:vAlign w:val="bottom"/>
          </w:tcPr>
          <w:p w14:paraId="684B602E" w14:textId="77777777" w:rsidR="00CF67D8" w:rsidRPr="00AA7981" w:rsidRDefault="00CF67D8" w:rsidP="00CF0068">
            <w:pPr>
              <w:ind w:left="-61" w:right="-72"/>
              <w:jc w:val="right"/>
              <w:rPr>
                <w:rFonts w:ascii="Arial" w:hAnsi="Arial" w:cs="Arial"/>
                <w:b/>
                <w:bCs/>
                <w:sz w:val="18"/>
                <w:szCs w:val="18"/>
              </w:rPr>
            </w:pPr>
          </w:p>
        </w:tc>
        <w:tc>
          <w:tcPr>
            <w:tcW w:w="1170" w:type="dxa"/>
            <w:vAlign w:val="bottom"/>
          </w:tcPr>
          <w:p w14:paraId="2EB5B33B" w14:textId="77777777" w:rsidR="00CF67D8" w:rsidRPr="00AA7981" w:rsidRDefault="00CF67D8" w:rsidP="00CF0068">
            <w:pPr>
              <w:ind w:left="-61" w:right="-72"/>
              <w:jc w:val="right"/>
              <w:rPr>
                <w:rFonts w:ascii="Arial" w:hAnsi="Arial" w:cs="Arial"/>
                <w:b/>
                <w:bCs/>
                <w:sz w:val="18"/>
                <w:szCs w:val="18"/>
              </w:rPr>
            </w:pPr>
          </w:p>
        </w:tc>
        <w:tc>
          <w:tcPr>
            <w:tcW w:w="1170" w:type="dxa"/>
            <w:vAlign w:val="bottom"/>
          </w:tcPr>
          <w:p w14:paraId="0BA9B534" w14:textId="77777777" w:rsidR="00CF67D8" w:rsidRPr="00AA7981" w:rsidRDefault="00CF67D8" w:rsidP="00CF0068">
            <w:pPr>
              <w:ind w:left="-61" w:right="-72"/>
              <w:jc w:val="right"/>
              <w:rPr>
                <w:rFonts w:ascii="Arial" w:hAnsi="Arial" w:cs="Arial"/>
                <w:b/>
                <w:bCs/>
                <w:sz w:val="18"/>
                <w:szCs w:val="18"/>
              </w:rPr>
            </w:pPr>
          </w:p>
        </w:tc>
        <w:tc>
          <w:tcPr>
            <w:tcW w:w="1170" w:type="dxa"/>
            <w:vAlign w:val="bottom"/>
          </w:tcPr>
          <w:p w14:paraId="08994C68" w14:textId="77777777" w:rsidR="00CF67D8" w:rsidRPr="00AA7981" w:rsidRDefault="00CF67D8" w:rsidP="00CF0068">
            <w:pPr>
              <w:ind w:left="-61" w:right="-72"/>
              <w:jc w:val="right"/>
              <w:rPr>
                <w:rFonts w:ascii="Arial" w:hAnsi="Arial" w:cs="Arial"/>
                <w:b/>
                <w:bCs/>
                <w:sz w:val="18"/>
                <w:szCs w:val="18"/>
              </w:rPr>
            </w:pPr>
          </w:p>
        </w:tc>
      </w:tr>
      <w:tr w:rsidR="00CF67D8" w:rsidRPr="00AA7981" w14:paraId="20C08F69" w14:textId="77777777" w:rsidTr="00DB6237">
        <w:trPr>
          <w:gridAfter w:val="1"/>
          <w:wAfter w:w="7" w:type="dxa"/>
        </w:trPr>
        <w:tc>
          <w:tcPr>
            <w:tcW w:w="6168" w:type="dxa"/>
          </w:tcPr>
          <w:p w14:paraId="3A051E84" w14:textId="08DC612E" w:rsidR="00CF67D8" w:rsidRPr="00AA7981" w:rsidRDefault="00CF67D8" w:rsidP="00AA7981">
            <w:pPr>
              <w:ind w:left="1118"/>
              <w:jc w:val="thaiDistribute"/>
              <w:rPr>
                <w:rFonts w:ascii="Arial" w:hAnsi="Arial" w:cs="Arial"/>
                <w:sz w:val="18"/>
                <w:szCs w:val="18"/>
                <w:lang w:val="en-GB"/>
              </w:rPr>
            </w:pPr>
            <w:r w:rsidRPr="00AA7981">
              <w:rPr>
                <w:rFonts w:ascii="Arial" w:hAnsi="Arial" w:cs="Arial"/>
                <w:b/>
                <w:bCs/>
                <w:sz w:val="18"/>
                <w:szCs w:val="18"/>
                <w:lang w:val="en-GB"/>
              </w:rPr>
              <w:t>Investments measured at amortised cost</w:t>
            </w:r>
          </w:p>
        </w:tc>
        <w:tc>
          <w:tcPr>
            <w:tcW w:w="1169" w:type="dxa"/>
            <w:shd w:val="clear" w:color="auto" w:fill="FAFAFA"/>
            <w:vAlign w:val="bottom"/>
          </w:tcPr>
          <w:p w14:paraId="71708AA3" w14:textId="77777777" w:rsidR="00CF67D8" w:rsidRPr="00AA7981" w:rsidRDefault="00CF67D8" w:rsidP="00CF0068">
            <w:pPr>
              <w:ind w:left="-61" w:right="-72"/>
              <w:jc w:val="right"/>
              <w:rPr>
                <w:rFonts w:ascii="Arial" w:hAnsi="Arial" w:cs="Arial"/>
                <w:b/>
                <w:bCs/>
                <w:sz w:val="18"/>
                <w:szCs w:val="18"/>
              </w:rPr>
            </w:pPr>
          </w:p>
        </w:tc>
        <w:tc>
          <w:tcPr>
            <w:tcW w:w="1169" w:type="dxa"/>
            <w:shd w:val="clear" w:color="auto" w:fill="FAFAFA"/>
            <w:vAlign w:val="bottom"/>
          </w:tcPr>
          <w:p w14:paraId="05838382" w14:textId="77777777" w:rsidR="00CF67D8" w:rsidRPr="00AA7981" w:rsidRDefault="00CF67D8" w:rsidP="00CF0068">
            <w:pPr>
              <w:ind w:left="-61" w:right="-72"/>
              <w:jc w:val="right"/>
              <w:rPr>
                <w:rFonts w:ascii="Arial" w:hAnsi="Arial" w:cs="Arial"/>
                <w:b/>
                <w:bCs/>
                <w:sz w:val="18"/>
                <w:szCs w:val="18"/>
              </w:rPr>
            </w:pPr>
          </w:p>
        </w:tc>
        <w:tc>
          <w:tcPr>
            <w:tcW w:w="1171" w:type="dxa"/>
            <w:shd w:val="clear" w:color="auto" w:fill="FAFAFA"/>
            <w:vAlign w:val="bottom"/>
          </w:tcPr>
          <w:p w14:paraId="2158C21C" w14:textId="77777777" w:rsidR="00CF67D8" w:rsidRPr="00AA7981" w:rsidRDefault="00CF67D8" w:rsidP="00CF0068">
            <w:pPr>
              <w:ind w:left="-61" w:right="-72"/>
              <w:jc w:val="right"/>
              <w:rPr>
                <w:rFonts w:ascii="Arial" w:hAnsi="Arial" w:cs="Arial"/>
                <w:b/>
                <w:bCs/>
                <w:sz w:val="18"/>
                <w:szCs w:val="18"/>
              </w:rPr>
            </w:pPr>
          </w:p>
        </w:tc>
        <w:tc>
          <w:tcPr>
            <w:tcW w:w="1175" w:type="dxa"/>
            <w:shd w:val="clear" w:color="auto" w:fill="FAFAFA"/>
            <w:vAlign w:val="bottom"/>
          </w:tcPr>
          <w:p w14:paraId="651B6245" w14:textId="77777777" w:rsidR="00CF67D8" w:rsidRPr="00AA7981" w:rsidRDefault="00CF67D8" w:rsidP="00CF0068">
            <w:pPr>
              <w:ind w:left="-61" w:right="-72"/>
              <w:jc w:val="right"/>
              <w:rPr>
                <w:rFonts w:ascii="Arial" w:hAnsi="Arial" w:cs="Arial"/>
                <w:b/>
                <w:bCs/>
                <w:sz w:val="18"/>
                <w:szCs w:val="18"/>
              </w:rPr>
            </w:pPr>
          </w:p>
        </w:tc>
        <w:tc>
          <w:tcPr>
            <w:tcW w:w="1170" w:type="dxa"/>
            <w:vAlign w:val="bottom"/>
          </w:tcPr>
          <w:p w14:paraId="6695D073" w14:textId="77777777" w:rsidR="00CF67D8" w:rsidRPr="00AA7981" w:rsidRDefault="00CF67D8" w:rsidP="00CF0068">
            <w:pPr>
              <w:ind w:left="-61" w:right="-72"/>
              <w:jc w:val="right"/>
              <w:rPr>
                <w:rFonts w:ascii="Arial" w:hAnsi="Arial" w:cs="Arial"/>
                <w:b/>
                <w:bCs/>
                <w:sz w:val="18"/>
                <w:szCs w:val="18"/>
              </w:rPr>
            </w:pPr>
          </w:p>
        </w:tc>
        <w:tc>
          <w:tcPr>
            <w:tcW w:w="1170" w:type="dxa"/>
            <w:vAlign w:val="bottom"/>
          </w:tcPr>
          <w:p w14:paraId="1C6AAE63" w14:textId="77777777" w:rsidR="00CF67D8" w:rsidRPr="00AA7981" w:rsidRDefault="00CF67D8" w:rsidP="00CF0068">
            <w:pPr>
              <w:ind w:left="-61" w:right="-72"/>
              <w:jc w:val="right"/>
              <w:rPr>
                <w:rFonts w:ascii="Arial" w:hAnsi="Arial" w:cs="Arial"/>
                <w:b/>
                <w:bCs/>
                <w:sz w:val="18"/>
                <w:szCs w:val="18"/>
              </w:rPr>
            </w:pPr>
          </w:p>
        </w:tc>
        <w:tc>
          <w:tcPr>
            <w:tcW w:w="1170" w:type="dxa"/>
            <w:vAlign w:val="bottom"/>
          </w:tcPr>
          <w:p w14:paraId="43B0C0F0" w14:textId="77777777" w:rsidR="00CF67D8" w:rsidRPr="00AA7981" w:rsidRDefault="00CF67D8" w:rsidP="00CF0068">
            <w:pPr>
              <w:ind w:left="-61" w:right="-72"/>
              <w:jc w:val="right"/>
              <w:rPr>
                <w:rFonts w:ascii="Arial" w:hAnsi="Arial" w:cs="Arial"/>
                <w:b/>
                <w:bCs/>
                <w:sz w:val="18"/>
                <w:szCs w:val="18"/>
              </w:rPr>
            </w:pPr>
          </w:p>
        </w:tc>
        <w:tc>
          <w:tcPr>
            <w:tcW w:w="1170" w:type="dxa"/>
            <w:vAlign w:val="bottom"/>
          </w:tcPr>
          <w:p w14:paraId="6EE6A122" w14:textId="77777777" w:rsidR="00CF67D8" w:rsidRPr="00AA7981" w:rsidRDefault="00CF67D8" w:rsidP="00CF0068">
            <w:pPr>
              <w:ind w:left="-61" w:right="-72"/>
              <w:jc w:val="right"/>
              <w:rPr>
                <w:rFonts w:ascii="Arial" w:hAnsi="Arial" w:cs="Arial"/>
                <w:b/>
                <w:bCs/>
                <w:sz w:val="18"/>
                <w:szCs w:val="18"/>
              </w:rPr>
            </w:pPr>
          </w:p>
        </w:tc>
      </w:tr>
      <w:tr w:rsidR="000E5787" w:rsidRPr="00AA7981" w14:paraId="5294BBA5" w14:textId="77777777" w:rsidTr="00DB6237">
        <w:trPr>
          <w:gridAfter w:val="1"/>
          <w:wAfter w:w="7" w:type="dxa"/>
        </w:trPr>
        <w:tc>
          <w:tcPr>
            <w:tcW w:w="6168" w:type="dxa"/>
            <w:vAlign w:val="bottom"/>
          </w:tcPr>
          <w:p w14:paraId="43DAC434" w14:textId="4632619A" w:rsidR="000E5787" w:rsidRPr="00AA7981" w:rsidRDefault="000E5787" w:rsidP="00AA7981">
            <w:pPr>
              <w:ind w:left="1118"/>
              <w:rPr>
                <w:rFonts w:ascii="Arial" w:hAnsi="Arial" w:cs="Arial"/>
                <w:sz w:val="18"/>
                <w:szCs w:val="18"/>
                <w:lang w:val="en-GB"/>
              </w:rPr>
            </w:pPr>
            <w:r w:rsidRPr="00AA7981">
              <w:rPr>
                <w:rFonts w:ascii="Arial" w:hAnsi="Arial" w:cs="Arial"/>
                <w:sz w:val="18"/>
                <w:szCs w:val="18"/>
                <w:lang w:val="en-GB"/>
              </w:rPr>
              <w:t>Government and state enterprise securities</w:t>
            </w:r>
          </w:p>
        </w:tc>
        <w:tc>
          <w:tcPr>
            <w:tcW w:w="1169" w:type="dxa"/>
            <w:shd w:val="clear" w:color="auto" w:fill="FAFAFA"/>
          </w:tcPr>
          <w:p w14:paraId="3AA5D0A3" w14:textId="69711942"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1,560,733</w:t>
            </w:r>
          </w:p>
        </w:tc>
        <w:tc>
          <w:tcPr>
            <w:tcW w:w="1169" w:type="dxa"/>
            <w:shd w:val="clear" w:color="auto" w:fill="FAFAFA"/>
            <w:vAlign w:val="bottom"/>
          </w:tcPr>
          <w:p w14:paraId="0641DD94" w14:textId="246D9C43"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color w:val="000000" w:themeColor="text1"/>
                <w:spacing w:val="-4"/>
                <w:sz w:val="18"/>
                <w:szCs w:val="18"/>
                <w:lang w:val="en-GB"/>
              </w:rPr>
              <w:t>-</w:t>
            </w:r>
          </w:p>
        </w:tc>
        <w:tc>
          <w:tcPr>
            <w:tcW w:w="1171" w:type="dxa"/>
            <w:shd w:val="clear" w:color="auto" w:fill="FAFAFA"/>
            <w:vAlign w:val="bottom"/>
          </w:tcPr>
          <w:p w14:paraId="27DE1A82" w14:textId="00FC7926"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color w:val="000000" w:themeColor="text1"/>
                <w:spacing w:val="-4"/>
                <w:sz w:val="18"/>
                <w:szCs w:val="18"/>
                <w:lang w:val="en-GB"/>
              </w:rPr>
              <w:t>-</w:t>
            </w:r>
          </w:p>
        </w:tc>
        <w:tc>
          <w:tcPr>
            <w:tcW w:w="1175" w:type="dxa"/>
            <w:shd w:val="clear" w:color="auto" w:fill="FAFAFA"/>
          </w:tcPr>
          <w:p w14:paraId="0EABB95B" w14:textId="420E67D4"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1,560,733</w:t>
            </w:r>
          </w:p>
        </w:tc>
        <w:tc>
          <w:tcPr>
            <w:tcW w:w="1170" w:type="dxa"/>
            <w:vAlign w:val="bottom"/>
          </w:tcPr>
          <w:p w14:paraId="6CF2A083" w14:textId="1012A33E"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1,049,257</w:t>
            </w:r>
          </w:p>
        </w:tc>
        <w:tc>
          <w:tcPr>
            <w:tcW w:w="1170" w:type="dxa"/>
            <w:vAlign w:val="bottom"/>
          </w:tcPr>
          <w:p w14:paraId="3304B43B" w14:textId="360D3034"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398,175</w:t>
            </w:r>
          </w:p>
        </w:tc>
        <w:tc>
          <w:tcPr>
            <w:tcW w:w="1170" w:type="dxa"/>
            <w:vAlign w:val="bottom"/>
          </w:tcPr>
          <w:p w14:paraId="568311FA" w14:textId="32FF1AF3"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w:t>
            </w:r>
          </w:p>
        </w:tc>
        <w:tc>
          <w:tcPr>
            <w:tcW w:w="1170" w:type="dxa"/>
            <w:vAlign w:val="bottom"/>
          </w:tcPr>
          <w:p w14:paraId="7D5575CA" w14:textId="7FB9B0DE"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1,447,432</w:t>
            </w:r>
          </w:p>
        </w:tc>
      </w:tr>
      <w:tr w:rsidR="000E5787" w:rsidRPr="00AA7981" w14:paraId="32E552D1" w14:textId="77777777" w:rsidTr="00DB6237">
        <w:trPr>
          <w:gridAfter w:val="1"/>
          <w:wAfter w:w="7" w:type="dxa"/>
        </w:trPr>
        <w:tc>
          <w:tcPr>
            <w:tcW w:w="6168" w:type="dxa"/>
            <w:vAlign w:val="bottom"/>
          </w:tcPr>
          <w:p w14:paraId="7CA7F8A6" w14:textId="3AF2A035" w:rsidR="000E5787" w:rsidRPr="00AA7981" w:rsidRDefault="000E5787" w:rsidP="00AA7981">
            <w:pPr>
              <w:ind w:left="1118"/>
              <w:rPr>
                <w:rFonts w:ascii="Arial" w:hAnsi="Arial" w:cs="Arial"/>
                <w:sz w:val="18"/>
                <w:szCs w:val="18"/>
                <w:lang w:val="en-GB"/>
              </w:rPr>
            </w:pPr>
            <w:r w:rsidRPr="00AA7981">
              <w:rPr>
                <w:rFonts w:ascii="Arial" w:hAnsi="Arial" w:cs="Arial"/>
                <w:sz w:val="18"/>
                <w:szCs w:val="18"/>
                <w:lang w:val="en-GB"/>
              </w:rPr>
              <w:t>Deposits at banks used as collateral</w:t>
            </w:r>
          </w:p>
        </w:tc>
        <w:tc>
          <w:tcPr>
            <w:tcW w:w="1169" w:type="dxa"/>
            <w:shd w:val="clear" w:color="auto" w:fill="FAFAFA"/>
          </w:tcPr>
          <w:p w14:paraId="52FAEB8B" w14:textId="32E2DA16"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169" w:type="dxa"/>
            <w:shd w:val="clear" w:color="auto" w:fill="FAFAFA"/>
            <w:vAlign w:val="bottom"/>
          </w:tcPr>
          <w:p w14:paraId="7F2B1B6B" w14:textId="1C106B77"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color w:val="000000" w:themeColor="text1"/>
                <w:spacing w:val="-4"/>
                <w:sz w:val="18"/>
                <w:szCs w:val="18"/>
                <w:lang w:val="en-GB"/>
              </w:rPr>
              <w:t>-</w:t>
            </w:r>
          </w:p>
        </w:tc>
        <w:tc>
          <w:tcPr>
            <w:tcW w:w="1171" w:type="dxa"/>
            <w:shd w:val="clear" w:color="auto" w:fill="FAFAFA"/>
            <w:vAlign w:val="bottom"/>
          </w:tcPr>
          <w:p w14:paraId="33C7D59A" w14:textId="70C04B98"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color w:val="000000" w:themeColor="text1"/>
                <w:spacing w:val="-4"/>
                <w:sz w:val="18"/>
                <w:szCs w:val="18"/>
                <w:lang w:val="en-GB"/>
              </w:rPr>
              <w:t>-</w:t>
            </w:r>
          </w:p>
        </w:tc>
        <w:tc>
          <w:tcPr>
            <w:tcW w:w="1175" w:type="dxa"/>
            <w:shd w:val="clear" w:color="auto" w:fill="FAFAFA"/>
          </w:tcPr>
          <w:p w14:paraId="145A46FF" w14:textId="3DB1FB05"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170" w:type="dxa"/>
            <w:vAlign w:val="bottom"/>
          </w:tcPr>
          <w:p w14:paraId="66625424" w14:textId="11C337A0" w:rsidR="000E5787" w:rsidRPr="00AA7981" w:rsidRDefault="000E5787" w:rsidP="000E5787">
            <w:pPr>
              <w:ind w:left="-61" w:right="-72"/>
              <w:jc w:val="right"/>
              <w:rPr>
                <w:rFonts w:ascii="Arial" w:hAnsi="Arial" w:cs="Arial"/>
                <w:sz w:val="18"/>
                <w:szCs w:val="18"/>
                <w:cs/>
                <w:lang w:val="en-GB"/>
              </w:rPr>
            </w:pPr>
            <w:r w:rsidRPr="00AA7981">
              <w:rPr>
                <w:rFonts w:ascii="Arial" w:hAnsi="Arial" w:cs="Arial"/>
                <w:color w:val="000000" w:themeColor="text1"/>
                <w:spacing w:val="-4"/>
                <w:sz w:val="18"/>
                <w:szCs w:val="18"/>
                <w:lang w:val="en-GB"/>
              </w:rPr>
              <w:t>403,500</w:t>
            </w:r>
          </w:p>
        </w:tc>
        <w:tc>
          <w:tcPr>
            <w:tcW w:w="1170" w:type="dxa"/>
            <w:vAlign w:val="bottom"/>
          </w:tcPr>
          <w:p w14:paraId="6542C90F" w14:textId="0939BC16" w:rsidR="000E5787" w:rsidRPr="00AA7981" w:rsidRDefault="000E5787" w:rsidP="000E5787">
            <w:pPr>
              <w:ind w:left="-61" w:right="-72"/>
              <w:jc w:val="right"/>
              <w:rPr>
                <w:rFonts w:ascii="Arial" w:hAnsi="Arial" w:cs="Arial"/>
                <w:sz w:val="18"/>
                <w:szCs w:val="18"/>
                <w:cs/>
                <w:lang w:val="en-GB"/>
              </w:rPr>
            </w:pPr>
            <w:r w:rsidRPr="00AA7981">
              <w:rPr>
                <w:rFonts w:ascii="Arial" w:hAnsi="Arial" w:cs="Arial"/>
                <w:color w:val="000000" w:themeColor="text1"/>
                <w:spacing w:val="-4"/>
                <w:sz w:val="18"/>
                <w:szCs w:val="18"/>
                <w:lang w:val="en-GB"/>
              </w:rPr>
              <w:t>-</w:t>
            </w:r>
          </w:p>
        </w:tc>
        <w:tc>
          <w:tcPr>
            <w:tcW w:w="1170" w:type="dxa"/>
            <w:vAlign w:val="bottom"/>
          </w:tcPr>
          <w:p w14:paraId="4E283870" w14:textId="06F14BFF" w:rsidR="000E5787" w:rsidRPr="00AA7981" w:rsidRDefault="000E5787" w:rsidP="000E5787">
            <w:pPr>
              <w:ind w:left="-61" w:right="-72"/>
              <w:jc w:val="right"/>
              <w:rPr>
                <w:rFonts w:ascii="Arial" w:hAnsi="Arial" w:cs="Arial"/>
                <w:sz w:val="18"/>
                <w:szCs w:val="18"/>
                <w:cs/>
                <w:lang w:val="en-GB"/>
              </w:rPr>
            </w:pPr>
            <w:r w:rsidRPr="00AA7981">
              <w:rPr>
                <w:rFonts w:ascii="Arial" w:hAnsi="Arial" w:cs="Arial"/>
                <w:color w:val="000000" w:themeColor="text1"/>
                <w:spacing w:val="-4"/>
                <w:sz w:val="18"/>
                <w:szCs w:val="18"/>
                <w:lang w:val="en-GB"/>
              </w:rPr>
              <w:t>-</w:t>
            </w:r>
          </w:p>
        </w:tc>
        <w:tc>
          <w:tcPr>
            <w:tcW w:w="1170" w:type="dxa"/>
            <w:vAlign w:val="bottom"/>
          </w:tcPr>
          <w:p w14:paraId="780A016B" w14:textId="71FD2B5C" w:rsidR="000E5787" w:rsidRPr="00AA7981" w:rsidRDefault="000E5787" w:rsidP="000E5787">
            <w:pPr>
              <w:ind w:left="-61" w:right="-72"/>
              <w:jc w:val="right"/>
              <w:rPr>
                <w:rFonts w:ascii="Arial" w:hAnsi="Arial" w:cs="Arial"/>
                <w:sz w:val="18"/>
                <w:szCs w:val="18"/>
                <w:cs/>
                <w:lang w:val="en-GB"/>
              </w:rPr>
            </w:pPr>
            <w:r w:rsidRPr="00AA7981">
              <w:rPr>
                <w:rFonts w:ascii="Arial" w:hAnsi="Arial" w:cs="Arial"/>
                <w:color w:val="000000" w:themeColor="text1"/>
                <w:spacing w:val="-4"/>
                <w:sz w:val="18"/>
                <w:szCs w:val="18"/>
                <w:lang w:val="en-GB"/>
              </w:rPr>
              <w:t>403,500</w:t>
            </w:r>
          </w:p>
        </w:tc>
      </w:tr>
      <w:tr w:rsidR="000E5787" w:rsidRPr="00AA7981" w14:paraId="16DC3C6F" w14:textId="77777777" w:rsidTr="00DB6237">
        <w:trPr>
          <w:gridAfter w:val="1"/>
          <w:wAfter w:w="7" w:type="dxa"/>
        </w:trPr>
        <w:tc>
          <w:tcPr>
            <w:tcW w:w="6168" w:type="dxa"/>
            <w:vAlign w:val="bottom"/>
          </w:tcPr>
          <w:p w14:paraId="2903C4D4" w14:textId="77777777" w:rsidR="000E5787" w:rsidRPr="00AA7981" w:rsidRDefault="000E5787" w:rsidP="00AA7981">
            <w:pPr>
              <w:ind w:left="1118"/>
              <w:rPr>
                <w:rFonts w:ascii="Arial" w:hAnsi="Arial" w:cs="Arial"/>
                <w:sz w:val="18"/>
                <w:szCs w:val="18"/>
                <w:lang w:val="en-GB"/>
              </w:rPr>
            </w:pPr>
            <w:bookmarkStart w:id="19" w:name="_Hlk95056658"/>
            <w:r w:rsidRPr="00AA7981">
              <w:rPr>
                <w:rFonts w:ascii="Arial" w:hAnsi="Arial" w:cs="Arial"/>
                <w:sz w:val="18"/>
                <w:szCs w:val="18"/>
                <w:lang w:val="en-GB"/>
              </w:rPr>
              <w:t xml:space="preserve">Deposits at financial institutions with   </w:t>
            </w:r>
          </w:p>
          <w:p w14:paraId="59CF263D" w14:textId="3402C640" w:rsidR="000E5787" w:rsidRPr="00AA7981" w:rsidRDefault="000E5787" w:rsidP="00AA7981">
            <w:pPr>
              <w:ind w:left="1118"/>
              <w:rPr>
                <w:rFonts w:ascii="Arial" w:hAnsi="Arial" w:cs="Arial"/>
                <w:sz w:val="18"/>
                <w:szCs w:val="18"/>
                <w:lang w:val="en-GB"/>
              </w:rPr>
            </w:pPr>
            <w:r w:rsidRPr="00AA7981">
              <w:rPr>
                <w:rFonts w:ascii="Arial" w:hAnsi="Arial" w:cs="Arial"/>
                <w:sz w:val="18"/>
                <w:szCs w:val="18"/>
                <w:lang w:val="en-GB"/>
              </w:rPr>
              <w:t xml:space="preserve">   original maturities more than 3 months</w:t>
            </w:r>
            <w:bookmarkEnd w:id="19"/>
            <w:r w:rsidR="00DB6237">
              <w:rPr>
                <w:rFonts w:ascii="Arial" w:hAnsi="Arial" w:cs="Arial"/>
                <w:sz w:val="18"/>
                <w:szCs w:val="18"/>
                <w:lang w:val="en-GB"/>
              </w:rPr>
              <w:t>*</w:t>
            </w:r>
          </w:p>
        </w:tc>
        <w:tc>
          <w:tcPr>
            <w:tcW w:w="1169" w:type="dxa"/>
            <w:tcBorders>
              <w:top w:val="nil"/>
              <w:left w:val="nil"/>
              <w:bottom w:val="single" w:sz="4" w:space="0" w:color="auto"/>
              <w:right w:val="nil"/>
            </w:tcBorders>
            <w:shd w:val="clear" w:color="auto" w:fill="FAFAFA"/>
            <w:vAlign w:val="bottom"/>
          </w:tcPr>
          <w:p w14:paraId="7AFAD67C" w14:textId="2060BB70"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164,531</w:t>
            </w:r>
          </w:p>
        </w:tc>
        <w:tc>
          <w:tcPr>
            <w:tcW w:w="1169" w:type="dxa"/>
            <w:tcBorders>
              <w:top w:val="nil"/>
              <w:left w:val="nil"/>
              <w:bottom w:val="single" w:sz="4" w:space="0" w:color="auto"/>
              <w:right w:val="nil"/>
            </w:tcBorders>
            <w:shd w:val="clear" w:color="auto" w:fill="FAFAFA"/>
            <w:vAlign w:val="bottom"/>
          </w:tcPr>
          <w:p w14:paraId="04035B92" w14:textId="7ED30890"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color w:val="000000" w:themeColor="text1"/>
                <w:spacing w:val="-4"/>
                <w:sz w:val="18"/>
                <w:szCs w:val="18"/>
                <w:lang w:val="en-GB"/>
              </w:rPr>
              <w:t>-</w:t>
            </w:r>
          </w:p>
        </w:tc>
        <w:tc>
          <w:tcPr>
            <w:tcW w:w="1171" w:type="dxa"/>
            <w:tcBorders>
              <w:top w:val="nil"/>
              <w:left w:val="nil"/>
              <w:bottom w:val="single" w:sz="4" w:space="0" w:color="auto"/>
              <w:right w:val="nil"/>
            </w:tcBorders>
            <w:shd w:val="clear" w:color="auto" w:fill="FAFAFA"/>
            <w:vAlign w:val="bottom"/>
          </w:tcPr>
          <w:p w14:paraId="0FDCA1B8" w14:textId="35519060"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color w:val="000000" w:themeColor="text1"/>
                <w:spacing w:val="-4"/>
                <w:sz w:val="18"/>
                <w:szCs w:val="18"/>
                <w:lang w:val="en-GB"/>
              </w:rPr>
              <w:t>-</w:t>
            </w:r>
          </w:p>
        </w:tc>
        <w:tc>
          <w:tcPr>
            <w:tcW w:w="1175" w:type="dxa"/>
            <w:tcBorders>
              <w:top w:val="nil"/>
              <w:left w:val="nil"/>
              <w:bottom w:val="single" w:sz="4" w:space="0" w:color="auto"/>
              <w:right w:val="nil"/>
            </w:tcBorders>
            <w:shd w:val="clear" w:color="auto" w:fill="FAFAFA"/>
            <w:vAlign w:val="bottom"/>
          </w:tcPr>
          <w:p w14:paraId="1E34D3BB" w14:textId="0ED4127A"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164,531</w:t>
            </w:r>
          </w:p>
        </w:tc>
        <w:tc>
          <w:tcPr>
            <w:tcW w:w="1170" w:type="dxa"/>
            <w:vAlign w:val="bottom"/>
          </w:tcPr>
          <w:p w14:paraId="6BAB7623" w14:textId="199E2820" w:rsidR="000E5787" w:rsidRPr="00AA7981" w:rsidRDefault="000E5787" w:rsidP="000E5787">
            <w:pPr>
              <w:ind w:left="-61" w:right="-72"/>
              <w:jc w:val="right"/>
              <w:rPr>
                <w:rFonts w:ascii="Arial" w:hAnsi="Arial" w:cs="Arial"/>
                <w:sz w:val="18"/>
                <w:szCs w:val="18"/>
                <w:cs/>
                <w:lang w:val="en-GB"/>
              </w:rPr>
            </w:pPr>
            <w:r w:rsidRPr="00AA7981">
              <w:rPr>
                <w:rFonts w:ascii="Arial" w:hAnsi="Arial" w:cs="Arial"/>
                <w:color w:val="000000" w:themeColor="text1"/>
                <w:spacing w:val="-4"/>
                <w:sz w:val="18"/>
                <w:szCs w:val="18"/>
                <w:lang w:val="en-GB"/>
              </w:rPr>
              <w:t>189,530</w:t>
            </w:r>
          </w:p>
        </w:tc>
        <w:tc>
          <w:tcPr>
            <w:tcW w:w="1170" w:type="dxa"/>
            <w:vAlign w:val="bottom"/>
          </w:tcPr>
          <w:p w14:paraId="2BE00850" w14:textId="63760095" w:rsidR="000E5787" w:rsidRPr="00AA7981" w:rsidRDefault="000E5787" w:rsidP="000E5787">
            <w:pPr>
              <w:ind w:left="-61" w:right="-72"/>
              <w:jc w:val="right"/>
              <w:rPr>
                <w:rFonts w:ascii="Arial" w:hAnsi="Arial" w:cs="Arial"/>
                <w:sz w:val="18"/>
                <w:szCs w:val="18"/>
                <w:cs/>
                <w:lang w:val="en-GB"/>
              </w:rPr>
            </w:pPr>
            <w:r w:rsidRPr="00AA7981">
              <w:rPr>
                <w:rFonts w:ascii="Arial" w:hAnsi="Arial" w:cs="Arial"/>
                <w:color w:val="000000" w:themeColor="text1"/>
                <w:spacing w:val="-4"/>
                <w:sz w:val="18"/>
                <w:szCs w:val="18"/>
                <w:lang w:val="en-GB"/>
              </w:rPr>
              <w:t>-</w:t>
            </w:r>
          </w:p>
        </w:tc>
        <w:tc>
          <w:tcPr>
            <w:tcW w:w="1170" w:type="dxa"/>
            <w:vAlign w:val="bottom"/>
          </w:tcPr>
          <w:p w14:paraId="4CABB89B" w14:textId="41012D5E" w:rsidR="000E5787" w:rsidRPr="00AA7981" w:rsidRDefault="000E5787" w:rsidP="000E5787">
            <w:pPr>
              <w:ind w:left="-61" w:right="-72"/>
              <w:jc w:val="right"/>
              <w:rPr>
                <w:rFonts w:ascii="Arial" w:hAnsi="Arial" w:cs="Arial"/>
                <w:sz w:val="18"/>
                <w:szCs w:val="18"/>
                <w:cs/>
                <w:lang w:val="en-GB"/>
              </w:rPr>
            </w:pPr>
            <w:r w:rsidRPr="00AA7981">
              <w:rPr>
                <w:rFonts w:ascii="Arial" w:hAnsi="Arial" w:cs="Arial"/>
                <w:color w:val="000000" w:themeColor="text1"/>
                <w:spacing w:val="-4"/>
                <w:sz w:val="18"/>
                <w:szCs w:val="18"/>
                <w:lang w:val="en-GB"/>
              </w:rPr>
              <w:t>-</w:t>
            </w:r>
          </w:p>
        </w:tc>
        <w:tc>
          <w:tcPr>
            <w:tcW w:w="1170" w:type="dxa"/>
            <w:vAlign w:val="bottom"/>
          </w:tcPr>
          <w:p w14:paraId="72D60073" w14:textId="653655CC" w:rsidR="000E5787" w:rsidRPr="00AA7981" w:rsidRDefault="000E5787" w:rsidP="000E5787">
            <w:pPr>
              <w:ind w:left="-61" w:right="-72"/>
              <w:jc w:val="right"/>
              <w:rPr>
                <w:rFonts w:ascii="Arial" w:hAnsi="Arial" w:cs="Arial"/>
                <w:sz w:val="18"/>
                <w:szCs w:val="18"/>
                <w:cs/>
                <w:lang w:val="en-GB"/>
              </w:rPr>
            </w:pPr>
            <w:r w:rsidRPr="00AA7981">
              <w:rPr>
                <w:rFonts w:ascii="Arial" w:hAnsi="Arial" w:cs="Arial"/>
                <w:color w:val="000000" w:themeColor="text1"/>
                <w:spacing w:val="-4"/>
                <w:sz w:val="18"/>
                <w:szCs w:val="18"/>
                <w:lang w:val="en-GB"/>
              </w:rPr>
              <w:t>189,530</w:t>
            </w:r>
          </w:p>
        </w:tc>
      </w:tr>
      <w:tr w:rsidR="000E5787" w:rsidRPr="00AA7981" w14:paraId="1D8CCEE6" w14:textId="77777777" w:rsidTr="00DB6237">
        <w:trPr>
          <w:gridAfter w:val="1"/>
          <w:wAfter w:w="7" w:type="dxa"/>
        </w:trPr>
        <w:tc>
          <w:tcPr>
            <w:tcW w:w="6168" w:type="dxa"/>
          </w:tcPr>
          <w:p w14:paraId="2325CB83" w14:textId="77777777" w:rsidR="000E5787" w:rsidRPr="00AA7981" w:rsidRDefault="000E5787" w:rsidP="00AA7981">
            <w:pPr>
              <w:ind w:left="1118"/>
              <w:jc w:val="thaiDistribute"/>
              <w:rPr>
                <w:rFonts w:ascii="Arial" w:hAnsi="Arial" w:cs="Arial"/>
                <w:sz w:val="18"/>
                <w:szCs w:val="18"/>
                <w:lang w:val="en-GB"/>
              </w:rPr>
            </w:pPr>
          </w:p>
        </w:tc>
        <w:tc>
          <w:tcPr>
            <w:tcW w:w="1169" w:type="dxa"/>
            <w:tcBorders>
              <w:top w:val="single" w:sz="4" w:space="0" w:color="auto"/>
            </w:tcBorders>
            <w:shd w:val="clear" w:color="auto" w:fill="FAFAFA"/>
            <w:vAlign w:val="bottom"/>
          </w:tcPr>
          <w:p w14:paraId="7BFD3089" w14:textId="77777777" w:rsidR="000E5787" w:rsidRPr="00AA7981" w:rsidRDefault="000E5787" w:rsidP="000E5787">
            <w:pPr>
              <w:ind w:left="-61" w:right="-72"/>
              <w:jc w:val="right"/>
              <w:rPr>
                <w:rFonts w:ascii="Arial" w:hAnsi="Arial" w:cs="Arial"/>
                <w:color w:val="000000" w:themeColor="text1"/>
                <w:spacing w:val="-4"/>
                <w:sz w:val="18"/>
                <w:szCs w:val="18"/>
                <w:lang w:val="en-GB"/>
              </w:rPr>
            </w:pPr>
          </w:p>
        </w:tc>
        <w:tc>
          <w:tcPr>
            <w:tcW w:w="1169" w:type="dxa"/>
            <w:tcBorders>
              <w:top w:val="single" w:sz="4" w:space="0" w:color="auto"/>
            </w:tcBorders>
            <w:shd w:val="clear" w:color="auto" w:fill="FAFAFA"/>
            <w:vAlign w:val="bottom"/>
          </w:tcPr>
          <w:p w14:paraId="3B3BF0B4" w14:textId="77777777" w:rsidR="000E5787" w:rsidRPr="00AA7981" w:rsidRDefault="000E5787" w:rsidP="000E5787">
            <w:pPr>
              <w:ind w:left="-61" w:right="-72"/>
              <w:jc w:val="right"/>
              <w:rPr>
                <w:rFonts w:ascii="Arial" w:hAnsi="Arial" w:cs="Arial"/>
                <w:color w:val="000000" w:themeColor="text1"/>
                <w:spacing w:val="-4"/>
                <w:sz w:val="18"/>
                <w:szCs w:val="18"/>
                <w:lang w:val="en-GB"/>
              </w:rPr>
            </w:pPr>
          </w:p>
        </w:tc>
        <w:tc>
          <w:tcPr>
            <w:tcW w:w="1171" w:type="dxa"/>
            <w:tcBorders>
              <w:top w:val="single" w:sz="4" w:space="0" w:color="auto"/>
            </w:tcBorders>
            <w:shd w:val="clear" w:color="auto" w:fill="FAFAFA"/>
            <w:vAlign w:val="bottom"/>
          </w:tcPr>
          <w:p w14:paraId="058E09D4" w14:textId="77777777" w:rsidR="000E5787" w:rsidRPr="00AA7981" w:rsidRDefault="000E5787" w:rsidP="000E5787">
            <w:pPr>
              <w:ind w:left="-61" w:right="-72"/>
              <w:jc w:val="right"/>
              <w:rPr>
                <w:rFonts w:ascii="Arial" w:hAnsi="Arial" w:cs="Arial"/>
                <w:color w:val="000000" w:themeColor="text1"/>
                <w:spacing w:val="-4"/>
                <w:sz w:val="18"/>
                <w:szCs w:val="18"/>
                <w:lang w:val="en-GB"/>
              </w:rPr>
            </w:pPr>
          </w:p>
        </w:tc>
        <w:tc>
          <w:tcPr>
            <w:tcW w:w="1175" w:type="dxa"/>
            <w:tcBorders>
              <w:top w:val="single" w:sz="4" w:space="0" w:color="auto"/>
            </w:tcBorders>
            <w:shd w:val="clear" w:color="auto" w:fill="FAFAFA"/>
            <w:vAlign w:val="bottom"/>
          </w:tcPr>
          <w:p w14:paraId="351BB4BA" w14:textId="77777777" w:rsidR="000E5787" w:rsidRPr="00AA7981" w:rsidRDefault="000E5787" w:rsidP="000E5787">
            <w:pPr>
              <w:ind w:left="-61" w:right="-72"/>
              <w:jc w:val="right"/>
              <w:rPr>
                <w:rFonts w:ascii="Arial" w:hAnsi="Arial" w:cs="Arial"/>
                <w:color w:val="000000" w:themeColor="text1"/>
                <w:spacing w:val="-4"/>
                <w:sz w:val="18"/>
                <w:szCs w:val="18"/>
                <w:lang w:val="en-GB"/>
              </w:rPr>
            </w:pPr>
          </w:p>
        </w:tc>
        <w:tc>
          <w:tcPr>
            <w:tcW w:w="1170" w:type="dxa"/>
            <w:tcBorders>
              <w:top w:val="single" w:sz="4" w:space="0" w:color="auto"/>
            </w:tcBorders>
            <w:vAlign w:val="bottom"/>
          </w:tcPr>
          <w:p w14:paraId="02F10B95" w14:textId="77777777" w:rsidR="000E5787" w:rsidRPr="00AA7981" w:rsidRDefault="000E5787" w:rsidP="000E5787">
            <w:pPr>
              <w:ind w:left="-61" w:right="-72"/>
              <w:jc w:val="right"/>
              <w:rPr>
                <w:rFonts w:ascii="Arial" w:hAnsi="Arial" w:cs="Arial"/>
                <w:sz w:val="18"/>
                <w:szCs w:val="18"/>
                <w:lang w:val="en-GB"/>
              </w:rPr>
            </w:pPr>
          </w:p>
        </w:tc>
        <w:tc>
          <w:tcPr>
            <w:tcW w:w="1170" w:type="dxa"/>
            <w:tcBorders>
              <w:top w:val="single" w:sz="4" w:space="0" w:color="auto"/>
            </w:tcBorders>
            <w:vAlign w:val="bottom"/>
          </w:tcPr>
          <w:p w14:paraId="7455F598" w14:textId="77777777" w:rsidR="000E5787" w:rsidRPr="00AA7981" w:rsidRDefault="000E5787" w:rsidP="000E5787">
            <w:pPr>
              <w:ind w:left="-61" w:right="-72"/>
              <w:jc w:val="right"/>
              <w:rPr>
                <w:rFonts w:ascii="Arial" w:hAnsi="Arial" w:cs="Arial"/>
                <w:sz w:val="18"/>
                <w:szCs w:val="18"/>
                <w:lang w:val="en-GB"/>
              </w:rPr>
            </w:pPr>
          </w:p>
        </w:tc>
        <w:tc>
          <w:tcPr>
            <w:tcW w:w="1170" w:type="dxa"/>
            <w:tcBorders>
              <w:top w:val="single" w:sz="4" w:space="0" w:color="auto"/>
            </w:tcBorders>
            <w:vAlign w:val="bottom"/>
          </w:tcPr>
          <w:p w14:paraId="20BBB758" w14:textId="77777777" w:rsidR="000E5787" w:rsidRPr="00AA7981" w:rsidRDefault="000E5787" w:rsidP="000E5787">
            <w:pPr>
              <w:ind w:left="-61" w:right="-72"/>
              <w:jc w:val="right"/>
              <w:rPr>
                <w:rFonts w:ascii="Arial" w:hAnsi="Arial" w:cs="Arial"/>
                <w:sz w:val="18"/>
                <w:szCs w:val="18"/>
                <w:lang w:val="en-GB"/>
              </w:rPr>
            </w:pPr>
          </w:p>
        </w:tc>
        <w:tc>
          <w:tcPr>
            <w:tcW w:w="1170" w:type="dxa"/>
            <w:tcBorders>
              <w:top w:val="single" w:sz="4" w:space="0" w:color="auto"/>
            </w:tcBorders>
            <w:vAlign w:val="bottom"/>
          </w:tcPr>
          <w:p w14:paraId="5C755D65" w14:textId="77777777" w:rsidR="000E5787" w:rsidRPr="00AA7981" w:rsidRDefault="000E5787" w:rsidP="000E5787">
            <w:pPr>
              <w:ind w:left="-61" w:right="-72"/>
              <w:jc w:val="right"/>
              <w:rPr>
                <w:rFonts w:ascii="Arial" w:hAnsi="Arial" w:cs="Arial"/>
                <w:sz w:val="18"/>
                <w:szCs w:val="18"/>
                <w:lang w:val="en-GB"/>
              </w:rPr>
            </w:pPr>
          </w:p>
        </w:tc>
      </w:tr>
      <w:tr w:rsidR="000E5787" w:rsidRPr="00AA7981" w14:paraId="3FB2DD63" w14:textId="77777777" w:rsidTr="00DB6237">
        <w:trPr>
          <w:gridAfter w:val="1"/>
          <w:wAfter w:w="7" w:type="dxa"/>
        </w:trPr>
        <w:tc>
          <w:tcPr>
            <w:tcW w:w="6168" w:type="dxa"/>
            <w:vAlign w:val="bottom"/>
          </w:tcPr>
          <w:p w14:paraId="3DEA13EA" w14:textId="77777777" w:rsidR="000E5787" w:rsidRPr="00AA7981" w:rsidRDefault="000E5787" w:rsidP="00AA7981">
            <w:pPr>
              <w:ind w:left="1118"/>
              <w:jc w:val="thaiDistribute"/>
              <w:rPr>
                <w:rFonts w:ascii="Arial" w:hAnsi="Arial" w:cs="Arial"/>
                <w:sz w:val="18"/>
                <w:szCs w:val="18"/>
                <w:lang w:val="en-GB"/>
              </w:rPr>
            </w:pPr>
            <w:r w:rsidRPr="00AA7981">
              <w:rPr>
                <w:rFonts w:ascii="Arial" w:hAnsi="Arial" w:cs="Arial"/>
                <w:sz w:val="18"/>
                <w:szCs w:val="18"/>
                <w:lang w:val="en-GB"/>
              </w:rPr>
              <w:t>Total</w:t>
            </w:r>
          </w:p>
        </w:tc>
        <w:tc>
          <w:tcPr>
            <w:tcW w:w="1169" w:type="dxa"/>
            <w:tcBorders>
              <w:left w:val="nil"/>
              <w:bottom w:val="nil"/>
              <w:right w:val="nil"/>
            </w:tcBorders>
            <w:shd w:val="clear" w:color="auto" w:fill="FAFAFA"/>
          </w:tcPr>
          <w:p w14:paraId="580AC0FD" w14:textId="4496C8B8"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1,725,264</w:t>
            </w:r>
          </w:p>
        </w:tc>
        <w:tc>
          <w:tcPr>
            <w:tcW w:w="1169" w:type="dxa"/>
            <w:tcBorders>
              <w:left w:val="nil"/>
              <w:bottom w:val="nil"/>
              <w:right w:val="nil"/>
            </w:tcBorders>
            <w:shd w:val="clear" w:color="auto" w:fill="FAFAFA"/>
          </w:tcPr>
          <w:p w14:paraId="2F9A809B" w14:textId="679F08FE"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171" w:type="dxa"/>
            <w:tcBorders>
              <w:left w:val="nil"/>
              <w:bottom w:val="nil"/>
              <w:right w:val="nil"/>
            </w:tcBorders>
            <w:shd w:val="clear" w:color="auto" w:fill="FAFAFA"/>
          </w:tcPr>
          <w:p w14:paraId="554473DA" w14:textId="5B28E36B"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175" w:type="dxa"/>
            <w:tcBorders>
              <w:left w:val="nil"/>
              <w:bottom w:val="nil"/>
              <w:right w:val="nil"/>
            </w:tcBorders>
            <w:shd w:val="clear" w:color="auto" w:fill="FAFAFA"/>
          </w:tcPr>
          <w:p w14:paraId="3E1D5F37" w14:textId="4AA97655"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1,725,264</w:t>
            </w:r>
          </w:p>
        </w:tc>
        <w:tc>
          <w:tcPr>
            <w:tcW w:w="1170" w:type="dxa"/>
            <w:vAlign w:val="bottom"/>
          </w:tcPr>
          <w:p w14:paraId="07DAA5D6" w14:textId="70866D77"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1,642,287</w:t>
            </w:r>
          </w:p>
        </w:tc>
        <w:tc>
          <w:tcPr>
            <w:tcW w:w="1170" w:type="dxa"/>
            <w:vAlign w:val="bottom"/>
          </w:tcPr>
          <w:p w14:paraId="6A18C8F3" w14:textId="70225FD2"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398,175</w:t>
            </w:r>
          </w:p>
        </w:tc>
        <w:tc>
          <w:tcPr>
            <w:tcW w:w="1170" w:type="dxa"/>
            <w:vAlign w:val="bottom"/>
          </w:tcPr>
          <w:p w14:paraId="53E1F3AF" w14:textId="71C2E336"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w:t>
            </w:r>
          </w:p>
        </w:tc>
        <w:tc>
          <w:tcPr>
            <w:tcW w:w="1170" w:type="dxa"/>
            <w:vAlign w:val="bottom"/>
          </w:tcPr>
          <w:p w14:paraId="1E4E5F83" w14:textId="5C938C6C"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2,040,462</w:t>
            </w:r>
          </w:p>
        </w:tc>
      </w:tr>
      <w:tr w:rsidR="000E5787" w:rsidRPr="00AA7981" w14:paraId="665A48B9" w14:textId="77777777" w:rsidTr="00DB6237">
        <w:trPr>
          <w:gridAfter w:val="1"/>
          <w:wAfter w:w="7" w:type="dxa"/>
        </w:trPr>
        <w:tc>
          <w:tcPr>
            <w:tcW w:w="6168" w:type="dxa"/>
            <w:vAlign w:val="bottom"/>
          </w:tcPr>
          <w:p w14:paraId="4BE3ECAA" w14:textId="7714397D" w:rsidR="000E5787" w:rsidRPr="00AA7981" w:rsidRDefault="000E5787" w:rsidP="00AA7981">
            <w:pPr>
              <w:ind w:left="1118"/>
              <w:jc w:val="thaiDistribute"/>
              <w:rPr>
                <w:rFonts w:ascii="Arial" w:hAnsi="Arial" w:cs="Arial"/>
                <w:sz w:val="18"/>
                <w:szCs w:val="18"/>
                <w:lang w:val="en-GB"/>
              </w:rPr>
            </w:pPr>
            <w:proofErr w:type="gramStart"/>
            <w:r w:rsidRPr="00AA7981">
              <w:rPr>
                <w:rFonts w:ascii="Arial" w:hAnsi="Arial" w:cs="Arial"/>
                <w:sz w:val="18"/>
                <w:szCs w:val="18"/>
                <w:u w:val="single"/>
                <w:lang w:val="en-GB"/>
              </w:rPr>
              <w:t>Less</w:t>
            </w:r>
            <w:r w:rsidRPr="00AA7981">
              <w:rPr>
                <w:rFonts w:ascii="Arial" w:hAnsi="Arial" w:cs="Arial"/>
                <w:sz w:val="18"/>
                <w:szCs w:val="18"/>
                <w:lang w:val="en-GB"/>
              </w:rPr>
              <w:t xml:space="preserve">  </w:t>
            </w:r>
            <w:r w:rsidRPr="00AA7981">
              <w:rPr>
                <w:rFonts w:ascii="Arial" w:hAnsi="Arial" w:cs="Arial"/>
                <w:spacing w:val="-4"/>
                <w:sz w:val="18"/>
                <w:szCs w:val="18"/>
              </w:rPr>
              <w:t>Expected</w:t>
            </w:r>
            <w:proofErr w:type="gramEnd"/>
            <w:r w:rsidRPr="00AA7981">
              <w:rPr>
                <w:rFonts w:ascii="Arial" w:hAnsi="Arial" w:cs="Arial"/>
                <w:spacing w:val="-4"/>
                <w:sz w:val="18"/>
                <w:szCs w:val="18"/>
              </w:rPr>
              <w:t xml:space="preserve"> credit loss</w:t>
            </w:r>
          </w:p>
        </w:tc>
        <w:tc>
          <w:tcPr>
            <w:tcW w:w="1169" w:type="dxa"/>
            <w:tcBorders>
              <w:top w:val="nil"/>
              <w:left w:val="nil"/>
              <w:bottom w:val="single" w:sz="4" w:space="0" w:color="auto"/>
              <w:right w:val="nil"/>
            </w:tcBorders>
            <w:shd w:val="clear" w:color="auto" w:fill="FAFAFA"/>
            <w:vAlign w:val="bottom"/>
          </w:tcPr>
          <w:p w14:paraId="01FB1D76" w14:textId="622D7B63"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(7)</w:t>
            </w:r>
          </w:p>
        </w:tc>
        <w:tc>
          <w:tcPr>
            <w:tcW w:w="1169" w:type="dxa"/>
            <w:tcBorders>
              <w:top w:val="nil"/>
              <w:left w:val="nil"/>
              <w:bottom w:val="single" w:sz="4" w:space="0" w:color="auto"/>
              <w:right w:val="nil"/>
            </w:tcBorders>
            <w:shd w:val="clear" w:color="auto" w:fill="FAFAFA"/>
          </w:tcPr>
          <w:p w14:paraId="19A5FA55" w14:textId="05E35D02"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171" w:type="dxa"/>
            <w:tcBorders>
              <w:top w:val="nil"/>
              <w:left w:val="nil"/>
              <w:bottom w:val="single" w:sz="4" w:space="0" w:color="auto"/>
              <w:right w:val="nil"/>
            </w:tcBorders>
            <w:shd w:val="clear" w:color="auto" w:fill="FAFAFA"/>
          </w:tcPr>
          <w:p w14:paraId="0F8146C8" w14:textId="7E73D99C"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175" w:type="dxa"/>
            <w:tcBorders>
              <w:top w:val="nil"/>
              <w:left w:val="nil"/>
              <w:bottom w:val="single" w:sz="4" w:space="0" w:color="auto"/>
              <w:right w:val="nil"/>
            </w:tcBorders>
            <w:shd w:val="clear" w:color="auto" w:fill="FAFAFA"/>
            <w:vAlign w:val="bottom"/>
          </w:tcPr>
          <w:p w14:paraId="6D851E1A" w14:textId="3D70253E"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(7)</w:t>
            </w:r>
          </w:p>
        </w:tc>
        <w:tc>
          <w:tcPr>
            <w:tcW w:w="1170" w:type="dxa"/>
            <w:tcBorders>
              <w:bottom w:val="single" w:sz="4" w:space="0" w:color="auto"/>
            </w:tcBorders>
            <w:vAlign w:val="bottom"/>
          </w:tcPr>
          <w:p w14:paraId="26E0B52C" w14:textId="237EE42D"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(179)</w:t>
            </w:r>
          </w:p>
        </w:tc>
        <w:tc>
          <w:tcPr>
            <w:tcW w:w="1170" w:type="dxa"/>
            <w:tcBorders>
              <w:bottom w:val="single" w:sz="4" w:space="0" w:color="auto"/>
            </w:tcBorders>
            <w:vAlign w:val="bottom"/>
          </w:tcPr>
          <w:p w14:paraId="159317DA" w14:textId="56045D20"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w:t>
            </w:r>
          </w:p>
        </w:tc>
        <w:tc>
          <w:tcPr>
            <w:tcW w:w="1170" w:type="dxa"/>
            <w:tcBorders>
              <w:bottom w:val="single" w:sz="4" w:space="0" w:color="auto"/>
            </w:tcBorders>
            <w:vAlign w:val="bottom"/>
          </w:tcPr>
          <w:p w14:paraId="4706C8E2" w14:textId="0075791C"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w:t>
            </w:r>
          </w:p>
        </w:tc>
        <w:tc>
          <w:tcPr>
            <w:tcW w:w="1170" w:type="dxa"/>
            <w:tcBorders>
              <w:bottom w:val="single" w:sz="4" w:space="0" w:color="auto"/>
            </w:tcBorders>
            <w:vAlign w:val="bottom"/>
          </w:tcPr>
          <w:p w14:paraId="6A5552E7" w14:textId="35B3CA8A"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(179)</w:t>
            </w:r>
          </w:p>
        </w:tc>
      </w:tr>
      <w:tr w:rsidR="000E5787" w:rsidRPr="00AA7981" w14:paraId="693128DE" w14:textId="77777777" w:rsidTr="00DB6237">
        <w:trPr>
          <w:gridAfter w:val="1"/>
          <w:wAfter w:w="7" w:type="dxa"/>
        </w:trPr>
        <w:tc>
          <w:tcPr>
            <w:tcW w:w="6168" w:type="dxa"/>
            <w:vAlign w:val="bottom"/>
          </w:tcPr>
          <w:p w14:paraId="30A4D51F" w14:textId="77777777" w:rsidR="000E5787" w:rsidRPr="00AA7981" w:rsidRDefault="000E5787" w:rsidP="00AA7981">
            <w:pPr>
              <w:ind w:left="1118"/>
              <w:jc w:val="thaiDistribute"/>
              <w:rPr>
                <w:rFonts w:ascii="Arial" w:hAnsi="Arial" w:cs="Arial"/>
                <w:sz w:val="18"/>
                <w:szCs w:val="18"/>
                <w:lang w:val="en-GB"/>
              </w:rPr>
            </w:pPr>
          </w:p>
        </w:tc>
        <w:tc>
          <w:tcPr>
            <w:tcW w:w="1169" w:type="dxa"/>
            <w:tcBorders>
              <w:top w:val="single" w:sz="4" w:space="0" w:color="auto"/>
            </w:tcBorders>
            <w:shd w:val="clear" w:color="auto" w:fill="FAFAFA"/>
            <w:vAlign w:val="bottom"/>
          </w:tcPr>
          <w:p w14:paraId="3E90E007" w14:textId="77777777" w:rsidR="000E5787" w:rsidRPr="00AA7981" w:rsidRDefault="000E5787" w:rsidP="000E5787">
            <w:pPr>
              <w:ind w:left="-61" w:right="-72"/>
              <w:jc w:val="right"/>
              <w:rPr>
                <w:rFonts w:ascii="Arial" w:hAnsi="Arial" w:cs="Arial"/>
                <w:color w:val="000000" w:themeColor="text1"/>
                <w:spacing w:val="-4"/>
                <w:sz w:val="18"/>
                <w:szCs w:val="18"/>
                <w:lang w:val="en-GB"/>
              </w:rPr>
            </w:pPr>
          </w:p>
        </w:tc>
        <w:tc>
          <w:tcPr>
            <w:tcW w:w="1169" w:type="dxa"/>
            <w:tcBorders>
              <w:top w:val="single" w:sz="4" w:space="0" w:color="auto"/>
            </w:tcBorders>
            <w:shd w:val="clear" w:color="auto" w:fill="FAFAFA"/>
            <w:vAlign w:val="bottom"/>
          </w:tcPr>
          <w:p w14:paraId="56EF373F" w14:textId="77777777" w:rsidR="000E5787" w:rsidRPr="00AA7981" w:rsidRDefault="000E5787" w:rsidP="000E5787">
            <w:pPr>
              <w:ind w:left="-61" w:right="-72"/>
              <w:jc w:val="right"/>
              <w:rPr>
                <w:rFonts w:ascii="Arial" w:hAnsi="Arial" w:cs="Arial"/>
                <w:color w:val="000000" w:themeColor="text1"/>
                <w:spacing w:val="-4"/>
                <w:sz w:val="18"/>
                <w:szCs w:val="18"/>
                <w:lang w:val="en-GB"/>
              </w:rPr>
            </w:pPr>
          </w:p>
        </w:tc>
        <w:tc>
          <w:tcPr>
            <w:tcW w:w="1171" w:type="dxa"/>
            <w:tcBorders>
              <w:top w:val="single" w:sz="4" w:space="0" w:color="auto"/>
            </w:tcBorders>
            <w:shd w:val="clear" w:color="auto" w:fill="FAFAFA"/>
            <w:vAlign w:val="bottom"/>
          </w:tcPr>
          <w:p w14:paraId="32274966" w14:textId="77777777" w:rsidR="000E5787" w:rsidRPr="00AA7981" w:rsidRDefault="000E5787" w:rsidP="000E5787">
            <w:pPr>
              <w:ind w:left="-61" w:right="-72"/>
              <w:jc w:val="right"/>
              <w:rPr>
                <w:rFonts w:ascii="Arial" w:hAnsi="Arial" w:cs="Arial"/>
                <w:color w:val="000000" w:themeColor="text1"/>
                <w:spacing w:val="-4"/>
                <w:sz w:val="18"/>
                <w:szCs w:val="18"/>
                <w:lang w:val="en-GB"/>
              </w:rPr>
            </w:pPr>
          </w:p>
        </w:tc>
        <w:tc>
          <w:tcPr>
            <w:tcW w:w="1175" w:type="dxa"/>
            <w:tcBorders>
              <w:top w:val="single" w:sz="4" w:space="0" w:color="auto"/>
            </w:tcBorders>
            <w:shd w:val="clear" w:color="auto" w:fill="FAFAFA"/>
            <w:vAlign w:val="bottom"/>
          </w:tcPr>
          <w:p w14:paraId="28379BE8" w14:textId="77777777" w:rsidR="000E5787" w:rsidRPr="00AA7981" w:rsidRDefault="000E5787" w:rsidP="000E5787">
            <w:pPr>
              <w:ind w:left="-61" w:right="-72"/>
              <w:jc w:val="right"/>
              <w:rPr>
                <w:rFonts w:ascii="Arial" w:hAnsi="Arial" w:cs="Arial"/>
                <w:color w:val="000000" w:themeColor="text1"/>
                <w:spacing w:val="-4"/>
                <w:sz w:val="18"/>
                <w:szCs w:val="18"/>
                <w:lang w:val="en-GB"/>
              </w:rPr>
            </w:pPr>
          </w:p>
        </w:tc>
        <w:tc>
          <w:tcPr>
            <w:tcW w:w="1170" w:type="dxa"/>
            <w:tcBorders>
              <w:top w:val="single" w:sz="4" w:space="0" w:color="auto"/>
            </w:tcBorders>
            <w:vAlign w:val="bottom"/>
          </w:tcPr>
          <w:p w14:paraId="7864E28D" w14:textId="77777777" w:rsidR="000E5787" w:rsidRPr="00AA7981" w:rsidRDefault="000E5787" w:rsidP="000E5787">
            <w:pPr>
              <w:ind w:left="-61" w:right="-72"/>
              <w:jc w:val="right"/>
              <w:rPr>
                <w:rFonts w:ascii="Arial" w:hAnsi="Arial" w:cs="Arial"/>
                <w:sz w:val="18"/>
                <w:szCs w:val="18"/>
                <w:lang w:val="en-GB"/>
              </w:rPr>
            </w:pPr>
          </w:p>
        </w:tc>
        <w:tc>
          <w:tcPr>
            <w:tcW w:w="1170" w:type="dxa"/>
            <w:tcBorders>
              <w:top w:val="single" w:sz="4" w:space="0" w:color="auto"/>
            </w:tcBorders>
            <w:vAlign w:val="bottom"/>
          </w:tcPr>
          <w:p w14:paraId="5154422B" w14:textId="77777777" w:rsidR="000E5787" w:rsidRPr="00AA7981" w:rsidRDefault="000E5787" w:rsidP="000E5787">
            <w:pPr>
              <w:ind w:left="-61" w:right="-72"/>
              <w:jc w:val="right"/>
              <w:rPr>
                <w:rFonts w:ascii="Arial" w:hAnsi="Arial" w:cs="Arial"/>
                <w:sz w:val="18"/>
                <w:szCs w:val="18"/>
                <w:lang w:val="en-GB"/>
              </w:rPr>
            </w:pPr>
          </w:p>
        </w:tc>
        <w:tc>
          <w:tcPr>
            <w:tcW w:w="1170" w:type="dxa"/>
            <w:tcBorders>
              <w:top w:val="single" w:sz="4" w:space="0" w:color="auto"/>
            </w:tcBorders>
            <w:vAlign w:val="bottom"/>
          </w:tcPr>
          <w:p w14:paraId="287B4AB5" w14:textId="77777777" w:rsidR="000E5787" w:rsidRPr="00AA7981" w:rsidRDefault="000E5787" w:rsidP="000E5787">
            <w:pPr>
              <w:ind w:left="-61" w:right="-72"/>
              <w:jc w:val="right"/>
              <w:rPr>
                <w:rFonts w:ascii="Arial" w:hAnsi="Arial" w:cs="Arial"/>
                <w:sz w:val="18"/>
                <w:szCs w:val="18"/>
                <w:lang w:val="en-GB"/>
              </w:rPr>
            </w:pPr>
          </w:p>
        </w:tc>
        <w:tc>
          <w:tcPr>
            <w:tcW w:w="1170" w:type="dxa"/>
            <w:tcBorders>
              <w:top w:val="single" w:sz="4" w:space="0" w:color="auto"/>
            </w:tcBorders>
            <w:vAlign w:val="bottom"/>
          </w:tcPr>
          <w:p w14:paraId="1CEDC87D" w14:textId="77777777" w:rsidR="000E5787" w:rsidRPr="00AA7981" w:rsidRDefault="000E5787" w:rsidP="000E5787">
            <w:pPr>
              <w:ind w:left="-61" w:right="-72"/>
              <w:jc w:val="right"/>
              <w:rPr>
                <w:rFonts w:ascii="Arial" w:hAnsi="Arial" w:cs="Arial"/>
                <w:sz w:val="18"/>
                <w:szCs w:val="18"/>
                <w:lang w:val="en-GB"/>
              </w:rPr>
            </w:pPr>
          </w:p>
        </w:tc>
      </w:tr>
      <w:tr w:rsidR="000E5787" w:rsidRPr="00AA7981" w14:paraId="228B2BFC" w14:textId="77777777" w:rsidTr="00DB6237">
        <w:trPr>
          <w:gridAfter w:val="1"/>
          <w:wAfter w:w="7" w:type="dxa"/>
        </w:trPr>
        <w:tc>
          <w:tcPr>
            <w:tcW w:w="6168" w:type="dxa"/>
            <w:vAlign w:val="bottom"/>
          </w:tcPr>
          <w:p w14:paraId="0E473B96" w14:textId="04059302" w:rsidR="000E5787" w:rsidRPr="00AA7981" w:rsidRDefault="000E5787" w:rsidP="00AA7981">
            <w:pPr>
              <w:ind w:left="1118"/>
              <w:jc w:val="thaiDistribute"/>
              <w:rPr>
                <w:rFonts w:ascii="Arial" w:hAnsi="Arial" w:cs="Arial"/>
                <w:b/>
                <w:bCs/>
                <w:sz w:val="18"/>
                <w:szCs w:val="18"/>
                <w:lang w:val="en-GB"/>
              </w:rPr>
            </w:pPr>
            <w:r w:rsidRPr="00AA7981">
              <w:rPr>
                <w:rFonts w:ascii="Arial" w:hAnsi="Arial" w:cs="Arial"/>
                <w:b/>
                <w:bCs/>
                <w:sz w:val="18"/>
                <w:szCs w:val="18"/>
                <w:lang w:val="en-GB"/>
              </w:rPr>
              <w:t>Total investments measured at amortised cost</w:t>
            </w:r>
          </w:p>
        </w:tc>
        <w:tc>
          <w:tcPr>
            <w:tcW w:w="1169" w:type="dxa"/>
            <w:tcBorders>
              <w:left w:val="nil"/>
              <w:bottom w:val="single" w:sz="4" w:space="0" w:color="auto"/>
              <w:right w:val="nil"/>
            </w:tcBorders>
            <w:shd w:val="clear" w:color="auto" w:fill="FAFAFA"/>
            <w:vAlign w:val="bottom"/>
          </w:tcPr>
          <w:p w14:paraId="5DC592B4" w14:textId="0623914D"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1,725,257</w:t>
            </w:r>
          </w:p>
        </w:tc>
        <w:tc>
          <w:tcPr>
            <w:tcW w:w="1169" w:type="dxa"/>
            <w:tcBorders>
              <w:left w:val="nil"/>
              <w:bottom w:val="single" w:sz="4" w:space="0" w:color="auto"/>
              <w:right w:val="nil"/>
            </w:tcBorders>
            <w:shd w:val="clear" w:color="auto" w:fill="FAFAFA"/>
          </w:tcPr>
          <w:p w14:paraId="7F99D97B" w14:textId="1D89F7DD"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171" w:type="dxa"/>
            <w:tcBorders>
              <w:left w:val="nil"/>
              <w:bottom w:val="single" w:sz="4" w:space="0" w:color="auto"/>
              <w:right w:val="nil"/>
            </w:tcBorders>
            <w:shd w:val="clear" w:color="auto" w:fill="FAFAFA"/>
          </w:tcPr>
          <w:p w14:paraId="4C393892" w14:textId="50F6984D"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w:t>
            </w:r>
          </w:p>
        </w:tc>
        <w:tc>
          <w:tcPr>
            <w:tcW w:w="1175" w:type="dxa"/>
            <w:tcBorders>
              <w:left w:val="nil"/>
              <w:bottom w:val="single" w:sz="4" w:space="0" w:color="auto"/>
              <w:right w:val="nil"/>
            </w:tcBorders>
            <w:shd w:val="clear" w:color="auto" w:fill="FAFAFA"/>
            <w:vAlign w:val="bottom"/>
          </w:tcPr>
          <w:p w14:paraId="4A3C20AA" w14:textId="1F3D9299" w:rsidR="000E5787" w:rsidRPr="00AA7981" w:rsidRDefault="000E5787" w:rsidP="000E5787">
            <w:pPr>
              <w:ind w:left="-61" w:right="-72"/>
              <w:jc w:val="right"/>
              <w:rPr>
                <w:rFonts w:ascii="Arial" w:hAnsi="Arial" w:cs="Arial"/>
                <w:color w:val="000000" w:themeColor="text1"/>
                <w:spacing w:val="-4"/>
                <w:sz w:val="18"/>
                <w:szCs w:val="18"/>
                <w:lang w:val="en-GB"/>
              </w:rPr>
            </w:pPr>
            <w:r w:rsidRPr="00AA7981">
              <w:rPr>
                <w:rFonts w:ascii="Arial" w:hAnsi="Arial" w:cs="Arial"/>
                <w:sz w:val="18"/>
                <w:szCs w:val="18"/>
              </w:rPr>
              <w:t>1,725,257</w:t>
            </w:r>
          </w:p>
        </w:tc>
        <w:tc>
          <w:tcPr>
            <w:tcW w:w="1170" w:type="dxa"/>
            <w:tcBorders>
              <w:bottom w:val="single" w:sz="4" w:space="0" w:color="auto"/>
            </w:tcBorders>
            <w:vAlign w:val="bottom"/>
          </w:tcPr>
          <w:p w14:paraId="7FBDFB9C" w14:textId="4D6DDFC8"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1,642,108</w:t>
            </w:r>
          </w:p>
        </w:tc>
        <w:tc>
          <w:tcPr>
            <w:tcW w:w="1170" w:type="dxa"/>
            <w:tcBorders>
              <w:bottom w:val="single" w:sz="4" w:space="0" w:color="auto"/>
            </w:tcBorders>
            <w:vAlign w:val="bottom"/>
          </w:tcPr>
          <w:p w14:paraId="366A986B" w14:textId="0B2EE42F"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398,175</w:t>
            </w:r>
          </w:p>
        </w:tc>
        <w:tc>
          <w:tcPr>
            <w:tcW w:w="1170" w:type="dxa"/>
            <w:tcBorders>
              <w:bottom w:val="single" w:sz="4" w:space="0" w:color="auto"/>
            </w:tcBorders>
            <w:vAlign w:val="bottom"/>
          </w:tcPr>
          <w:p w14:paraId="32660761" w14:textId="20F4A177"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w:t>
            </w:r>
          </w:p>
        </w:tc>
        <w:tc>
          <w:tcPr>
            <w:tcW w:w="1170" w:type="dxa"/>
            <w:tcBorders>
              <w:bottom w:val="single" w:sz="4" w:space="0" w:color="auto"/>
            </w:tcBorders>
            <w:vAlign w:val="bottom"/>
          </w:tcPr>
          <w:p w14:paraId="0F35EB29" w14:textId="63E30328" w:rsidR="000E5787" w:rsidRPr="00AA7981" w:rsidRDefault="000E5787" w:rsidP="000E5787">
            <w:pPr>
              <w:ind w:left="-61" w:right="-72"/>
              <w:jc w:val="right"/>
              <w:rPr>
                <w:rFonts w:ascii="Arial" w:hAnsi="Arial" w:cs="Arial"/>
                <w:sz w:val="18"/>
                <w:szCs w:val="18"/>
                <w:lang w:val="en-GB"/>
              </w:rPr>
            </w:pPr>
            <w:r w:rsidRPr="00AA7981">
              <w:rPr>
                <w:rFonts w:ascii="Arial" w:hAnsi="Arial" w:cs="Arial"/>
                <w:color w:val="000000" w:themeColor="text1"/>
                <w:spacing w:val="-4"/>
                <w:sz w:val="18"/>
                <w:szCs w:val="18"/>
                <w:lang w:val="en-GB"/>
              </w:rPr>
              <w:t>2,040,283</w:t>
            </w:r>
          </w:p>
        </w:tc>
      </w:tr>
    </w:tbl>
    <w:p w14:paraId="36466FBA" w14:textId="77777777" w:rsidR="004D4B58" w:rsidRPr="004E3EC7" w:rsidRDefault="004D4B58" w:rsidP="005B72F6">
      <w:pPr>
        <w:jc w:val="thaiDistribute"/>
        <w:rPr>
          <w:rFonts w:ascii="Arial" w:hAnsi="Arial" w:cs="Arial"/>
        </w:rPr>
      </w:pPr>
    </w:p>
    <w:p w14:paraId="2C42B7B4" w14:textId="4AA2DB94" w:rsidR="00DB6237" w:rsidRDefault="00DB6237" w:rsidP="00A41520">
      <w:pPr>
        <w:ind w:left="1350" w:hanging="270"/>
        <w:jc w:val="thaiDistribute"/>
        <w:rPr>
          <w:rFonts w:ascii="Arial" w:eastAsia="Arial" w:hAnsi="Arial" w:cs="Arial"/>
          <w:color w:val="000000"/>
        </w:rPr>
      </w:pPr>
      <w:r w:rsidRPr="004E3EC7">
        <w:rPr>
          <w:rFonts w:ascii="Arial" w:eastAsia="Arial" w:hAnsi="Arial" w:cs="Arial"/>
          <w:color w:val="000000"/>
        </w:rPr>
        <w:t>*</w:t>
      </w:r>
      <w:r w:rsidRPr="004E3EC7">
        <w:rPr>
          <w:rFonts w:ascii="Arial" w:eastAsia="Arial" w:hAnsi="Arial" w:cs="Arial"/>
          <w:color w:val="000000"/>
        </w:rPr>
        <w:tab/>
      </w:r>
      <w:r w:rsidRPr="004E3EC7">
        <w:rPr>
          <w:rFonts w:ascii="Arial" w:eastAsia="Arial" w:hAnsi="Arial" w:cs="Arial"/>
          <w:color w:val="000000"/>
        </w:rPr>
        <w:tab/>
        <w:t xml:space="preserve">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Pr="009E0C4F">
        <w:rPr>
          <w:rFonts w:ascii="Arial" w:eastAsia="Arial" w:hAnsi="Arial" w:cs="Arial"/>
          <w:color w:val="000000"/>
        </w:rPr>
        <w:t>31</w:t>
      </w:r>
      <w:r w:rsidRPr="004E3EC7">
        <w:rPr>
          <w:rFonts w:ascii="Arial" w:eastAsia="Arial" w:hAnsi="Arial" w:cs="Arial"/>
          <w:color w:val="000000"/>
        </w:rPr>
        <w:t xml:space="preserve"> December </w:t>
      </w:r>
      <w:r w:rsidRPr="009E0C4F">
        <w:rPr>
          <w:rFonts w:ascii="Arial" w:eastAsia="Arial" w:hAnsi="Arial" w:cs="Arial"/>
          <w:color w:val="000000"/>
        </w:rPr>
        <w:t>2023</w:t>
      </w:r>
      <w:r w:rsidRPr="004E3EC7">
        <w:rPr>
          <w:rFonts w:ascii="Arial" w:eastAsia="Arial" w:hAnsi="Arial" w:cs="Arial"/>
          <w:color w:val="000000"/>
        </w:rPr>
        <w:t>, the Group had</w:t>
      </w:r>
      <w:r>
        <w:rPr>
          <w:rFonts w:ascii="Arial" w:eastAsia="Arial" w:hAnsi="Arial" w:cstheme="minorBidi" w:hint="cs"/>
          <w:color w:val="000000"/>
          <w:cs/>
        </w:rPr>
        <w:t xml:space="preserve"> </w:t>
      </w:r>
      <w:r>
        <w:rPr>
          <w:rFonts w:ascii="Arial" w:eastAsia="Arial" w:hAnsi="Arial" w:cstheme="minorBidi"/>
          <w:color w:val="000000"/>
        </w:rPr>
        <w:t>no</w:t>
      </w:r>
      <w:r w:rsidRPr="004E3EC7">
        <w:rPr>
          <w:rFonts w:ascii="Arial" w:eastAsia="Arial" w:hAnsi="Arial" w:cs="Arial"/>
          <w:color w:val="000000"/>
        </w:rPr>
        <w:t xml:space="preserve"> deposits at financial institutions with original maturities more than </w:t>
      </w:r>
      <w:r w:rsidRPr="009E0C4F">
        <w:rPr>
          <w:rFonts w:ascii="Arial" w:eastAsia="Arial" w:hAnsi="Arial" w:cs="Arial"/>
          <w:color w:val="000000"/>
        </w:rPr>
        <w:t>3</w:t>
      </w:r>
      <w:r w:rsidRPr="004E3EC7">
        <w:rPr>
          <w:rFonts w:ascii="Arial" w:eastAsia="Arial" w:hAnsi="Arial" w:cs="Arial"/>
          <w:color w:val="000000"/>
        </w:rPr>
        <w:t xml:space="preserve"> months</w:t>
      </w:r>
      <w:r>
        <w:rPr>
          <w:rFonts w:ascii="Arial" w:eastAsia="Arial" w:hAnsi="Arial" w:cs="Arial"/>
          <w:color w:val="000000"/>
        </w:rPr>
        <w:t xml:space="preserve"> (2022: Baht 3.50 million)</w:t>
      </w:r>
      <w:r w:rsidRPr="004E3EC7">
        <w:rPr>
          <w:rFonts w:ascii="Arial" w:eastAsia="Arial" w:hAnsi="Arial" w:cs="Arial"/>
          <w:color w:val="000000"/>
        </w:rPr>
        <w:t xml:space="preserve"> pledged with the Registrar in accordance with the Insurance Act (No.</w:t>
      </w:r>
      <w:r w:rsidRPr="00DB6237">
        <w:rPr>
          <w:rFonts w:ascii="Arial" w:eastAsia="Arial" w:hAnsi="Arial" w:cs="Arial"/>
          <w:color w:val="000000"/>
        </w:rPr>
        <w:t>2) B.E. 2551 (Note 39).</w:t>
      </w:r>
    </w:p>
    <w:p w14:paraId="41AE6928" w14:textId="58118AB2" w:rsidR="00DB6237" w:rsidRPr="004E3EC7" w:rsidRDefault="00DB6237" w:rsidP="00DB6237">
      <w:pPr>
        <w:tabs>
          <w:tab w:val="left" w:pos="270"/>
        </w:tabs>
        <w:jc w:val="thaiDistribute"/>
        <w:rPr>
          <w:rFonts w:ascii="Arial" w:eastAsia="Arial" w:hAnsi="Arial" w:cs="Arial"/>
          <w:color w:val="000000"/>
        </w:rPr>
      </w:pPr>
    </w:p>
    <w:p w14:paraId="1F81628C" w14:textId="77777777" w:rsidR="00DB6237" w:rsidRPr="004E3EC7" w:rsidRDefault="00DB6237" w:rsidP="00AC1B4E">
      <w:pPr>
        <w:jc w:val="thaiDistribute"/>
        <w:rPr>
          <w:rFonts w:ascii="Arial" w:eastAsia="Arial" w:hAnsi="Arial" w:cs="Arial"/>
          <w:color w:val="000000"/>
        </w:rPr>
      </w:pPr>
    </w:p>
    <w:p w14:paraId="0BB4A5A1" w14:textId="77777777" w:rsidR="004D4B58" w:rsidRDefault="004D4B58" w:rsidP="00AC1B4E">
      <w:pPr>
        <w:rPr>
          <w:rFonts w:ascii="Arial" w:hAnsi="Arial" w:cstheme="minorBidi"/>
          <w:b/>
          <w:bCs/>
        </w:rPr>
      </w:pPr>
    </w:p>
    <w:p w14:paraId="663EE429" w14:textId="1B078CE3" w:rsidR="00DB6237" w:rsidRPr="004E3EC7" w:rsidRDefault="00DB6237" w:rsidP="00AC1B4E">
      <w:pPr>
        <w:rPr>
          <w:rFonts w:ascii="Arial" w:hAnsi="Arial" w:cstheme="minorBidi"/>
          <w:b/>
          <w:bCs/>
          <w:cs/>
        </w:rPr>
        <w:sectPr w:rsidR="00DB6237" w:rsidRPr="004E3EC7" w:rsidSect="0068485A">
          <w:footnotePr>
            <w:numFmt w:val="lowerRoman"/>
          </w:footnotePr>
          <w:endnotePr>
            <w:numFmt w:val="decimal"/>
          </w:endnotePr>
          <w:pgSz w:w="16834" w:h="11909" w:orient="landscape" w:code="9"/>
          <w:pgMar w:top="1728" w:right="720" w:bottom="720" w:left="720" w:header="706" w:footer="706" w:gutter="0"/>
          <w:cols w:space="720"/>
          <w:noEndnote/>
          <w:docGrid w:linePitch="272"/>
        </w:sectPr>
      </w:pPr>
    </w:p>
    <w:p w14:paraId="1CBAF39E" w14:textId="684A8677" w:rsidR="00967B91" w:rsidRPr="00AA7981" w:rsidRDefault="00967B91" w:rsidP="00AA7981">
      <w:pPr>
        <w:ind w:left="1080"/>
        <w:jc w:val="thaiDistribute"/>
        <w:rPr>
          <w:rFonts w:ascii="Arial" w:eastAsia="Arial" w:hAnsi="Arial" w:cs="Arial"/>
          <w:color w:val="000000"/>
          <w:spacing w:val="-6"/>
        </w:rPr>
      </w:pPr>
      <w:r w:rsidRPr="0068485A">
        <w:rPr>
          <w:rFonts w:ascii="Arial" w:eastAsia="Arial" w:hAnsi="Arial" w:cs="Arial"/>
          <w:color w:val="000000"/>
          <w:spacing w:val="-6"/>
        </w:rPr>
        <w:lastRenderedPageBreak/>
        <w:t xml:space="preserve">For </w:t>
      </w:r>
      <w:r w:rsidRPr="00AA7981">
        <w:rPr>
          <w:rFonts w:ascii="Arial" w:eastAsia="Arial" w:hAnsi="Arial" w:cs="Arial"/>
          <w:color w:val="000000"/>
          <w:spacing w:val="-6"/>
        </w:rPr>
        <w:t xml:space="preserve">the year ended </w:t>
      </w:r>
      <w:r w:rsidR="00106018" w:rsidRPr="00AA7981">
        <w:rPr>
          <w:rFonts w:ascii="Arial" w:eastAsia="Arial" w:hAnsi="Arial" w:cs="Arial"/>
          <w:color w:val="000000"/>
          <w:spacing w:val="-6"/>
          <w:lang w:val="en-GB"/>
        </w:rPr>
        <w:t>31</w:t>
      </w:r>
      <w:r w:rsidRPr="00AA7981">
        <w:rPr>
          <w:rFonts w:ascii="Arial" w:eastAsia="Arial" w:hAnsi="Arial" w:cs="Arial"/>
          <w:color w:val="000000"/>
          <w:spacing w:val="-6"/>
        </w:rPr>
        <w:t xml:space="preserve"> December </w:t>
      </w:r>
      <w:r w:rsidR="00106018" w:rsidRPr="00AA7981">
        <w:rPr>
          <w:rFonts w:ascii="Arial" w:eastAsia="Arial" w:hAnsi="Arial" w:cs="Arial"/>
          <w:color w:val="000000"/>
          <w:spacing w:val="-6"/>
          <w:lang w:val="en-GB"/>
        </w:rPr>
        <w:t>2023</w:t>
      </w:r>
      <w:r w:rsidRPr="00AA7981">
        <w:rPr>
          <w:rFonts w:ascii="Arial" w:eastAsia="Arial" w:hAnsi="Arial" w:cs="Arial"/>
          <w:color w:val="000000"/>
          <w:spacing w:val="-6"/>
        </w:rPr>
        <w:t xml:space="preserve"> and </w:t>
      </w:r>
      <w:r w:rsidR="00106018" w:rsidRPr="00AA7981">
        <w:rPr>
          <w:rFonts w:ascii="Arial" w:eastAsia="Arial" w:hAnsi="Arial" w:cs="Arial"/>
          <w:color w:val="000000"/>
          <w:spacing w:val="-6"/>
          <w:lang w:val="en-GB"/>
        </w:rPr>
        <w:t>2022</w:t>
      </w:r>
      <w:r w:rsidRPr="00AA7981">
        <w:rPr>
          <w:rFonts w:ascii="Arial" w:eastAsia="Arial" w:hAnsi="Arial" w:cs="Arial"/>
          <w:color w:val="000000"/>
          <w:spacing w:val="-6"/>
        </w:rPr>
        <w:t>, the Group and the Company has investment income as below</w:t>
      </w:r>
      <w:r w:rsidR="004D4B58" w:rsidRPr="00AA7981">
        <w:rPr>
          <w:rFonts w:ascii="Arial" w:eastAsia="Arial" w:hAnsi="Arial" w:cs="Arial"/>
          <w:color w:val="000000"/>
          <w:spacing w:val="-6"/>
        </w:rPr>
        <w:t>:</w:t>
      </w:r>
    </w:p>
    <w:p w14:paraId="746AA5D1" w14:textId="77777777" w:rsidR="004D4B58" w:rsidRPr="00AA7981" w:rsidRDefault="004D4B58" w:rsidP="00CF0068">
      <w:pPr>
        <w:jc w:val="thaiDistribute"/>
        <w:rPr>
          <w:rFonts w:ascii="Arial" w:eastAsia="Arial" w:hAnsi="Arial" w:cs="Arial"/>
          <w:color w:val="000000"/>
        </w:rPr>
      </w:pPr>
    </w:p>
    <w:p w14:paraId="4B20AFF7" w14:textId="1BF6EE08" w:rsidR="00967B91" w:rsidRPr="00AA7981" w:rsidRDefault="00967B91" w:rsidP="00AA7981">
      <w:pPr>
        <w:pStyle w:val="ListParagraph"/>
        <w:numPr>
          <w:ilvl w:val="0"/>
          <w:numId w:val="25"/>
        </w:numPr>
        <w:spacing w:after="0"/>
        <w:ind w:left="1620" w:hanging="540"/>
        <w:jc w:val="thaiDistribute"/>
        <w:rPr>
          <w:rFonts w:cs="Arial"/>
          <w:color w:val="000000"/>
          <w:sz w:val="20"/>
          <w:szCs w:val="20"/>
        </w:rPr>
      </w:pPr>
      <w:r w:rsidRPr="00AA7981">
        <w:rPr>
          <w:rFonts w:cs="Arial"/>
          <w:color w:val="000000"/>
          <w:sz w:val="20"/>
          <w:szCs w:val="20"/>
        </w:rPr>
        <w:t xml:space="preserve">Interest income amounting to Baht </w:t>
      </w:r>
      <w:r w:rsidR="00946105" w:rsidRPr="00AA7981">
        <w:rPr>
          <w:rFonts w:cs="Arial"/>
          <w:color w:val="000000"/>
          <w:sz w:val="20"/>
          <w:szCs w:val="20"/>
        </w:rPr>
        <w:t>129.</w:t>
      </w:r>
      <w:r w:rsidR="00F42FFE" w:rsidRPr="00AA7981">
        <w:rPr>
          <w:rFonts w:cs="Arial"/>
          <w:color w:val="000000"/>
          <w:sz w:val="20"/>
          <w:szCs w:val="20"/>
        </w:rPr>
        <w:t>64</w:t>
      </w:r>
      <w:r w:rsidR="000D3637" w:rsidRPr="00AA7981">
        <w:rPr>
          <w:rFonts w:cs="Arial"/>
          <w:color w:val="000000"/>
          <w:sz w:val="20"/>
          <w:szCs w:val="20"/>
        </w:rPr>
        <w:t xml:space="preserve"> </w:t>
      </w:r>
      <w:r w:rsidRPr="00AA7981">
        <w:rPr>
          <w:rFonts w:cs="Arial"/>
          <w:color w:val="000000"/>
          <w:sz w:val="20"/>
          <w:szCs w:val="20"/>
        </w:rPr>
        <w:t xml:space="preserve">million and Baht </w:t>
      </w:r>
      <w:r w:rsidR="00946105" w:rsidRPr="00AA7981">
        <w:rPr>
          <w:rFonts w:cs="Arial"/>
          <w:color w:val="000000"/>
          <w:sz w:val="20"/>
          <w:szCs w:val="20"/>
        </w:rPr>
        <w:t>18.80</w:t>
      </w:r>
      <w:r w:rsidR="0025773B" w:rsidRPr="00AA7981">
        <w:rPr>
          <w:rFonts w:cs="Arial"/>
          <w:color w:val="000000"/>
          <w:sz w:val="20"/>
          <w:szCs w:val="20"/>
        </w:rPr>
        <w:t xml:space="preserve"> </w:t>
      </w:r>
      <w:r w:rsidRPr="00AA7981">
        <w:rPr>
          <w:rFonts w:cs="Arial"/>
          <w:color w:val="000000"/>
          <w:sz w:val="20"/>
          <w:szCs w:val="20"/>
        </w:rPr>
        <w:t>million, respectively (</w:t>
      </w:r>
      <w:r w:rsidR="00106018" w:rsidRPr="00AA7981">
        <w:rPr>
          <w:rFonts w:cs="Arial"/>
          <w:color w:val="000000"/>
          <w:sz w:val="20"/>
          <w:szCs w:val="20"/>
        </w:rPr>
        <w:t>2022</w:t>
      </w:r>
      <w:r w:rsidRPr="00AA7981">
        <w:rPr>
          <w:rFonts w:cs="Arial"/>
          <w:color w:val="000000"/>
          <w:sz w:val="20"/>
          <w:szCs w:val="20"/>
        </w:rPr>
        <w:t xml:space="preserve">: </w:t>
      </w:r>
      <w:r w:rsidR="009E0C4F" w:rsidRPr="00AA7981">
        <w:rPr>
          <w:rFonts w:cs="Arial"/>
          <w:color w:val="000000"/>
          <w:sz w:val="20"/>
          <w:szCs w:val="20"/>
        </w:rPr>
        <w:t>Baht 81.70 million and Baht 27.18 million, respectively</w:t>
      </w:r>
      <w:r w:rsidRPr="00AA7981">
        <w:rPr>
          <w:rFonts w:cs="Arial"/>
          <w:color w:val="000000"/>
          <w:sz w:val="20"/>
          <w:szCs w:val="20"/>
        </w:rPr>
        <w:t>)</w:t>
      </w:r>
      <w:r w:rsidR="007F169D" w:rsidRPr="00AA7981">
        <w:rPr>
          <w:rFonts w:cs="Arial"/>
          <w:color w:val="000000"/>
          <w:sz w:val="20"/>
          <w:szCs w:val="20"/>
        </w:rPr>
        <w:t>.</w:t>
      </w:r>
    </w:p>
    <w:p w14:paraId="400B8014" w14:textId="2E2C7CA1" w:rsidR="00967B91" w:rsidRPr="00AA7981" w:rsidRDefault="00967B91" w:rsidP="00AA7981">
      <w:pPr>
        <w:pStyle w:val="ListParagraph"/>
        <w:numPr>
          <w:ilvl w:val="0"/>
          <w:numId w:val="25"/>
        </w:numPr>
        <w:spacing w:after="0"/>
        <w:ind w:left="1620" w:hanging="540"/>
        <w:jc w:val="thaiDistribute"/>
        <w:rPr>
          <w:rFonts w:cs="Arial"/>
          <w:color w:val="000000"/>
          <w:sz w:val="20"/>
          <w:szCs w:val="20"/>
        </w:rPr>
      </w:pPr>
      <w:r w:rsidRPr="00AA7981">
        <w:rPr>
          <w:rFonts w:cs="Arial"/>
          <w:color w:val="000000"/>
          <w:sz w:val="20"/>
          <w:szCs w:val="20"/>
        </w:rPr>
        <w:t xml:space="preserve">Dividend income amounting to Baht </w:t>
      </w:r>
      <w:r w:rsidR="00946105" w:rsidRPr="00AA7981">
        <w:rPr>
          <w:rFonts w:cs="Arial"/>
          <w:color w:val="000000"/>
          <w:sz w:val="20"/>
          <w:szCs w:val="20"/>
        </w:rPr>
        <w:t>0.</w:t>
      </w:r>
      <w:r w:rsidR="00F42FFE" w:rsidRPr="00AA7981">
        <w:rPr>
          <w:rFonts w:cs="Arial"/>
          <w:color w:val="000000"/>
          <w:sz w:val="20"/>
          <w:szCs w:val="20"/>
        </w:rPr>
        <w:t>16</w:t>
      </w:r>
      <w:r w:rsidR="000D3637" w:rsidRPr="00AA7981">
        <w:rPr>
          <w:rFonts w:cs="Arial"/>
          <w:color w:val="000000"/>
          <w:sz w:val="20"/>
          <w:szCs w:val="20"/>
        </w:rPr>
        <w:t xml:space="preserve"> </w:t>
      </w:r>
      <w:r w:rsidRPr="00AA7981">
        <w:rPr>
          <w:rFonts w:cs="Arial"/>
          <w:color w:val="000000"/>
          <w:sz w:val="20"/>
          <w:szCs w:val="20"/>
        </w:rPr>
        <w:t>million and Baht</w:t>
      </w:r>
      <w:r w:rsidR="00946105" w:rsidRPr="00AA7981">
        <w:rPr>
          <w:rFonts w:cs="Arial"/>
          <w:color w:val="000000"/>
          <w:sz w:val="20"/>
          <w:szCs w:val="20"/>
        </w:rPr>
        <w:t xml:space="preserve"> 1,181.73</w:t>
      </w:r>
      <w:r w:rsidR="000D3637" w:rsidRPr="00AA7981">
        <w:rPr>
          <w:rFonts w:cs="Arial"/>
          <w:color w:val="000000"/>
          <w:sz w:val="20"/>
          <w:szCs w:val="20"/>
        </w:rPr>
        <w:t xml:space="preserve"> </w:t>
      </w:r>
      <w:r w:rsidRPr="00AA7981">
        <w:rPr>
          <w:rFonts w:cs="Arial"/>
          <w:color w:val="000000"/>
          <w:sz w:val="20"/>
          <w:szCs w:val="20"/>
        </w:rPr>
        <w:t>million, respectively (</w:t>
      </w:r>
      <w:r w:rsidR="00106018" w:rsidRPr="00AA7981">
        <w:rPr>
          <w:rFonts w:cs="Arial"/>
          <w:color w:val="000000"/>
          <w:sz w:val="20"/>
          <w:szCs w:val="20"/>
        </w:rPr>
        <w:t>2022</w:t>
      </w:r>
      <w:r w:rsidRPr="00AA7981">
        <w:rPr>
          <w:rFonts w:cs="Arial"/>
          <w:color w:val="000000"/>
          <w:sz w:val="20"/>
          <w:szCs w:val="20"/>
        </w:rPr>
        <w:t xml:space="preserve">: </w:t>
      </w:r>
      <w:r w:rsidR="009E0C4F" w:rsidRPr="00AA7981">
        <w:rPr>
          <w:rFonts w:cs="Arial"/>
          <w:color w:val="000000"/>
          <w:sz w:val="20"/>
          <w:szCs w:val="20"/>
        </w:rPr>
        <w:t>Baht 15.85 million and Baht 1,267.85 million, respectively</w:t>
      </w:r>
      <w:r w:rsidRPr="00AA7981">
        <w:rPr>
          <w:rFonts w:cs="Arial"/>
          <w:color w:val="000000"/>
          <w:sz w:val="20"/>
          <w:szCs w:val="20"/>
        </w:rPr>
        <w:t>)</w:t>
      </w:r>
      <w:r w:rsidR="007F169D" w:rsidRPr="00AA7981">
        <w:rPr>
          <w:rFonts w:cs="Arial"/>
          <w:color w:val="000000"/>
          <w:sz w:val="20"/>
          <w:szCs w:val="20"/>
        </w:rPr>
        <w:t>.</w:t>
      </w:r>
    </w:p>
    <w:p w14:paraId="12C958E1" w14:textId="2763582C" w:rsidR="00967B91" w:rsidRPr="00AA7981" w:rsidRDefault="00967B91" w:rsidP="00AA7981">
      <w:pPr>
        <w:pStyle w:val="ListParagraph"/>
        <w:numPr>
          <w:ilvl w:val="0"/>
          <w:numId w:val="25"/>
        </w:numPr>
        <w:spacing w:after="0"/>
        <w:ind w:left="1620" w:hanging="540"/>
        <w:jc w:val="thaiDistribute"/>
        <w:rPr>
          <w:rFonts w:cs="Arial"/>
          <w:color w:val="000000"/>
          <w:sz w:val="20"/>
          <w:szCs w:val="20"/>
        </w:rPr>
      </w:pPr>
      <w:r w:rsidRPr="00AA7981">
        <w:rPr>
          <w:rFonts w:cs="Arial"/>
          <w:color w:val="000000"/>
          <w:sz w:val="20"/>
          <w:szCs w:val="20"/>
        </w:rPr>
        <w:t>Consideration from selling investments</w:t>
      </w:r>
      <w:r w:rsidRPr="00AA7981">
        <w:rPr>
          <w:rFonts w:cs="Arial"/>
          <w:color w:val="000000"/>
          <w:sz w:val="20"/>
          <w:szCs w:val="20"/>
          <w:cs/>
        </w:rPr>
        <w:t xml:space="preserve"> </w:t>
      </w:r>
      <w:r w:rsidRPr="00AA7981">
        <w:rPr>
          <w:rFonts w:cs="Arial"/>
          <w:color w:val="000000"/>
          <w:sz w:val="20"/>
          <w:szCs w:val="20"/>
        </w:rPr>
        <w:t>amounting to Baht</w:t>
      </w:r>
      <w:r w:rsidR="0015098F" w:rsidRPr="00AA7981">
        <w:rPr>
          <w:rFonts w:cs="Arial"/>
          <w:color w:val="000000"/>
          <w:sz w:val="20"/>
          <w:szCs w:val="20"/>
        </w:rPr>
        <w:t xml:space="preserve"> </w:t>
      </w:r>
      <w:r w:rsidR="00631B9C" w:rsidRPr="00AA7981">
        <w:rPr>
          <w:rFonts w:cs="Arial"/>
          <w:color w:val="000000"/>
          <w:sz w:val="20"/>
          <w:szCs w:val="20"/>
        </w:rPr>
        <w:t>9.91</w:t>
      </w:r>
      <w:r w:rsidR="00BA0499" w:rsidRPr="00AA7981">
        <w:rPr>
          <w:rFonts w:cs="Arial"/>
          <w:color w:val="000000"/>
          <w:sz w:val="20"/>
          <w:szCs w:val="20"/>
        </w:rPr>
        <w:t xml:space="preserve"> </w:t>
      </w:r>
      <w:r w:rsidRPr="00AA7981">
        <w:rPr>
          <w:rFonts w:cs="Arial"/>
          <w:color w:val="000000"/>
          <w:sz w:val="20"/>
          <w:szCs w:val="20"/>
        </w:rPr>
        <w:t xml:space="preserve">million and Baht </w:t>
      </w:r>
      <w:r w:rsidR="00946105" w:rsidRPr="00AA7981">
        <w:rPr>
          <w:rFonts w:cs="Arial"/>
          <w:color w:val="000000"/>
          <w:sz w:val="20"/>
          <w:szCs w:val="20"/>
        </w:rPr>
        <w:t>9.91</w:t>
      </w:r>
      <w:r w:rsidR="00AE2538" w:rsidRPr="00AA7981">
        <w:rPr>
          <w:rFonts w:cs="Arial"/>
          <w:color w:val="000000"/>
          <w:sz w:val="20"/>
          <w:szCs w:val="20"/>
        </w:rPr>
        <w:t xml:space="preserve"> </w:t>
      </w:r>
      <w:r w:rsidRPr="00AA7981">
        <w:rPr>
          <w:rFonts w:cs="Arial"/>
          <w:color w:val="000000"/>
          <w:sz w:val="20"/>
          <w:szCs w:val="20"/>
        </w:rPr>
        <w:t xml:space="preserve">million, respectively </w:t>
      </w:r>
      <w:r w:rsidR="004D4B58" w:rsidRPr="00AA7981">
        <w:rPr>
          <w:rFonts w:cs="Arial"/>
          <w:color w:val="000000"/>
          <w:sz w:val="20"/>
          <w:szCs w:val="20"/>
        </w:rPr>
        <w:t>(</w:t>
      </w:r>
      <w:r w:rsidR="00106018" w:rsidRPr="00AA7981">
        <w:rPr>
          <w:rFonts w:cs="Arial"/>
          <w:color w:val="000000"/>
          <w:sz w:val="20"/>
          <w:szCs w:val="20"/>
        </w:rPr>
        <w:t>2022</w:t>
      </w:r>
      <w:r w:rsidR="004D4B58" w:rsidRPr="00AA7981">
        <w:rPr>
          <w:rFonts w:cs="Arial"/>
          <w:color w:val="000000"/>
          <w:sz w:val="20"/>
          <w:szCs w:val="20"/>
        </w:rPr>
        <w:t xml:space="preserve">: </w:t>
      </w:r>
      <w:r w:rsidR="009E0C4F" w:rsidRPr="00AA7981">
        <w:rPr>
          <w:rFonts w:cs="Arial"/>
          <w:color w:val="000000"/>
          <w:sz w:val="20"/>
          <w:szCs w:val="20"/>
        </w:rPr>
        <w:t xml:space="preserve">Baht </w:t>
      </w:r>
      <w:r w:rsidR="00631B9C" w:rsidRPr="00AA7981">
        <w:rPr>
          <w:rFonts w:cs="Arial"/>
          <w:color w:val="000000"/>
          <w:sz w:val="20"/>
          <w:szCs w:val="20"/>
        </w:rPr>
        <w:t>2,638.55</w:t>
      </w:r>
      <w:r w:rsidR="00BA0499" w:rsidRPr="00AA7981">
        <w:rPr>
          <w:rFonts w:cs="Arial"/>
          <w:color w:val="000000"/>
          <w:sz w:val="20"/>
          <w:szCs w:val="20"/>
        </w:rPr>
        <w:t xml:space="preserve"> </w:t>
      </w:r>
      <w:r w:rsidR="009E0C4F" w:rsidRPr="00AA7981">
        <w:rPr>
          <w:rFonts w:cs="Arial"/>
          <w:color w:val="000000"/>
          <w:sz w:val="20"/>
          <w:szCs w:val="20"/>
        </w:rPr>
        <w:t>million and Baht 2,638.55 million, respectively</w:t>
      </w:r>
      <w:r w:rsidR="004D4B58" w:rsidRPr="00AA7981">
        <w:rPr>
          <w:rFonts w:cs="Arial"/>
          <w:color w:val="000000"/>
          <w:sz w:val="20"/>
          <w:szCs w:val="20"/>
        </w:rPr>
        <w:t xml:space="preserve">) and loss from selling investments amounting to Baht </w:t>
      </w:r>
      <w:r w:rsidR="00946105" w:rsidRPr="00AA7981">
        <w:rPr>
          <w:rFonts w:cs="Arial"/>
          <w:color w:val="000000"/>
          <w:sz w:val="20"/>
          <w:szCs w:val="20"/>
        </w:rPr>
        <w:t>5.29</w:t>
      </w:r>
      <w:r w:rsidR="00AE2538" w:rsidRPr="00AA7981">
        <w:rPr>
          <w:rFonts w:cs="Arial"/>
          <w:color w:val="000000"/>
          <w:sz w:val="20"/>
          <w:szCs w:val="20"/>
        </w:rPr>
        <w:t xml:space="preserve"> </w:t>
      </w:r>
      <w:r w:rsidR="004D4B58" w:rsidRPr="00AA7981">
        <w:rPr>
          <w:rFonts w:cs="Arial"/>
          <w:color w:val="000000"/>
          <w:sz w:val="20"/>
          <w:szCs w:val="20"/>
        </w:rPr>
        <w:t xml:space="preserve">million and Baht </w:t>
      </w:r>
      <w:r w:rsidR="00946105" w:rsidRPr="00AA7981">
        <w:rPr>
          <w:rFonts w:cs="Arial"/>
          <w:color w:val="000000"/>
          <w:sz w:val="20"/>
          <w:szCs w:val="20"/>
        </w:rPr>
        <w:t>5.29</w:t>
      </w:r>
      <w:r w:rsidR="00AE2538" w:rsidRPr="00AA7981">
        <w:rPr>
          <w:rFonts w:cs="Arial"/>
          <w:color w:val="000000"/>
          <w:sz w:val="20"/>
          <w:szCs w:val="20"/>
        </w:rPr>
        <w:t xml:space="preserve"> </w:t>
      </w:r>
      <w:r w:rsidR="004D4B58" w:rsidRPr="00AA7981">
        <w:rPr>
          <w:rFonts w:cs="Arial"/>
          <w:color w:val="000000"/>
          <w:sz w:val="20"/>
          <w:szCs w:val="20"/>
        </w:rPr>
        <w:t>million, respectively (</w:t>
      </w:r>
      <w:proofErr w:type="gramStart"/>
      <w:r w:rsidR="00106018" w:rsidRPr="00AA7981">
        <w:rPr>
          <w:rFonts w:cs="Arial"/>
          <w:color w:val="000000"/>
          <w:sz w:val="20"/>
          <w:szCs w:val="20"/>
        </w:rPr>
        <w:t>2022</w:t>
      </w:r>
      <w:r w:rsidR="004D4B58" w:rsidRPr="00AA7981">
        <w:rPr>
          <w:rFonts w:cs="Arial"/>
          <w:color w:val="000000"/>
          <w:sz w:val="20"/>
          <w:szCs w:val="20"/>
        </w:rPr>
        <w:t xml:space="preserve"> :</w:t>
      </w:r>
      <w:proofErr w:type="gramEnd"/>
      <w:r w:rsidR="004D4B58" w:rsidRPr="00AA7981">
        <w:rPr>
          <w:rFonts w:cs="Arial"/>
          <w:color w:val="000000"/>
          <w:sz w:val="20"/>
          <w:szCs w:val="20"/>
        </w:rPr>
        <w:t xml:space="preserve"> </w:t>
      </w:r>
      <w:r w:rsidR="009E0C4F" w:rsidRPr="00AA7981">
        <w:rPr>
          <w:rFonts w:cs="Arial"/>
          <w:color w:val="000000"/>
          <w:sz w:val="20"/>
          <w:szCs w:val="20"/>
        </w:rPr>
        <w:t>Baht 12.76 million and Baht 12.76 million, respectively</w:t>
      </w:r>
      <w:r w:rsidR="004D4B58" w:rsidRPr="00AA7981">
        <w:rPr>
          <w:rFonts w:cs="Arial"/>
          <w:color w:val="000000"/>
          <w:sz w:val="20"/>
          <w:szCs w:val="20"/>
        </w:rPr>
        <w:t>).</w:t>
      </w:r>
    </w:p>
    <w:p w14:paraId="0A02C2AD" w14:textId="77777777" w:rsidR="007F169D" w:rsidRPr="00AA7981" w:rsidRDefault="007F169D" w:rsidP="00AA7981">
      <w:pPr>
        <w:ind w:left="1080"/>
        <w:jc w:val="thaiDistribute"/>
        <w:rPr>
          <w:rFonts w:ascii="Arial" w:eastAsia="Arial" w:hAnsi="Arial" w:cs="Arial"/>
          <w:color w:val="000000"/>
        </w:rPr>
      </w:pPr>
    </w:p>
    <w:p w14:paraId="5163586C" w14:textId="571A6669" w:rsidR="00967B91" w:rsidRPr="00AA7981" w:rsidRDefault="00967B91" w:rsidP="00AA7981">
      <w:pPr>
        <w:ind w:left="1080"/>
        <w:jc w:val="thaiDistribute"/>
        <w:rPr>
          <w:rFonts w:ascii="Arial" w:eastAsia="Arial" w:hAnsi="Arial" w:cs="Arial"/>
          <w:color w:val="000000"/>
          <w:spacing w:val="-4"/>
        </w:rPr>
      </w:pPr>
      <w:r w:rsidRPr="00AA7981">
        <w:rPr>
          <w:rFonts w:ascii="Arial" w:eastAsia="Arial" w:hAnsi="Arial" w:cs="Arial"/>
          <w:color w:val="000000"/>
          <w:spacing w:val="-4"/>
        </w:rPr>
        <w:t xml:space="preserve">As </w:t>
      </w:r>
      <w:proofErr w:type="gramStart"/>
      <w:r w:rsidRPr="00AA7981">
        <w:rPr>
          <w:rFonts w:ascii="Arial" w:eastAsia="Arial" w:hAnsi="Arial" w:cs="Arial"/>
          <w:color w:val="000000"/>
          <w:spacing w:val="-4"/>
        </w:rPr>
        <w:t>at</w:t>
      </w:r>
      <w:proofErr w:type="gramEnd"/>
      <w:r w:rsidRPr="00AA7981">
        <w:rPr>
          <w:rFonts w:ascii="Arial" w:eastAsia="Arial" w:hAnsi="Arial" w:cs="Arial"/>
          <w:color w:val="000000"/>
          <w:spacing w:val="-4"/>
        </w:rPr>
        <w:t xml:space="preserve"> </w:t>
      </w:r>
      <w:r w:rsidR="00106018" w:rsidRPr="00AA7981">
        <w:rPr>
          <w:rFonts w:ascii="Arial" w:eastAsia="Arial" w:hAnsi="Arial" w:cs="Arial"/>
          <w:color w:val="000000"/>
          <w:spacing w:val="-4"/>
          <w:lang w:val="en-GB"/>
        </w:rPr>
        <w:t>31</w:t>
      </w:r>
      <w:r w:rsidRPr="00AA7981">
        <w:rPr>
          <w:rFonts w:ascii="Arial" w:eastAsia="Arial" w:hAnsi="Arial" w:cs="Arial"/>
          <w:color w:val="000000"/>
          <w:spacing w:val="-4"/>
        </w:rPr>
        <w:t xml:space="preserve"> December </w:t>
      </w:r>
      <w:r w:rsidR="00106018" w:rsidRPr="00AA7981">
        <w:rPr>
          <w:rFonts w:ascii="Arial" w:eastAsia="Arial" w:hAnsi="Arial" w:cs="Arial"/>
          <w:color w:val="000000"/>
          <w:spacing w:val="-4"/>
          <w:lang w:val="en-GB"/>
        </w:rPr>
        <w:t>2023</w:t>
      </w:r>
      <w:r w:rsidRPr="00AA7981">
        <w:rPr>
          <w:rFonts w:ascii="Arial" w:eastAsia="Arial" w:hAnsi="Arial" w:cs="Arial"/>
          <w:color w:val="000000"/>
          <w:spacing w:val="-4"/>
        </w:rPr>
        <w:t>, certain government and state enterprise securities</w:t>
      </w:r>
      <w:r w:rsidR="007D3263">
        <w:rPr>
          <w:rFonts w:ascii="Arial" w:eastAsia="Arial" w:hAnsi="Arial" w:cs="Arial"/>
          <w:color w:val="000000"/>
          <w:spacing w:val="-4"/>
        </w:rPr>
        <w:t xml:space="preserve"> </w:t>
      </w:r>
      <w:r w:rsidR="007D3263" w:rsidRPr="00AA7981">
        <w:rPr>
          <w:rFonts w:ascii="Arial" w:eastAsia="Arial" w:hAnsi="Arial" w:cs="Arial"/>
          <w:color w:val="000000"/>
        </w:rPr>
        <w:t>and</w:t>
      </w:r>
      <w:r w:rsidR="007D3263" w:rsidRPr="00AA7981">
        <w:rPr>
          <w:rFonts w:ascii="Arial" w:hAnsi="Arial" w:cs="Arial"/>
        </w:rPr>
        <w:t xml:space="preserve"> </w:t>
      </w:r>
      <w:r w:rsidR="007D3263" w:rsidRPr="00AA7981">
        <w:rPr>
          <w:rFonts w:ascii="Arial" w:eastAsia="Arial" w:hAnsi="Arial" w:cs="Arial"/>
          <w:color w:val="000000"/>
        </w:rPr>
        <w:t>deposits at bank with maturity over 3 months</w:t>
      </w:r>
      <w:r w:rsidRPr="00AA7981">
        <w:rPr>
          <w:rFonts w:ascii="Arial" w:eastAsia="Arial" w:hAnsi="Arial" w:cs="Arial"/>
          <w:color w:val="000000"/>
          <w:spacing w:val="-4"/>
        </w:rPr>
        <w:t xml:space="preserve"> of the Group</w:t>
      </w:r>
      <w:r w:rsidR="007F169D" w:rsidRPr="00AA7981">
        <w:rPr>
          <w:rFonts w:ascii="Arial" w:eastAsia="Arial" w:hAnsi="Arial" w:cs="Arial"/>
          <w:color w:val="000000"/>
          <w:spacing w:val="-4"/>
        </w:rPr>
        <w:t xml:space="preserve"> and </w:t>
      </w:r>
      <w:r w:rsidR="00941417" w:rsidRPr="00AA7981">
        <w:rPr>
          <w:rFonts w:ascii="Arial" w:eastAsia="Arial" w:hAnsi="Arial" w:cs="Arial"/>
          <w:color w:val="000000"/>
          <w:spacing w:val="-4"/>
        </w:rPr>
        <w:t xml:space="preserve">the </w:t>
      </w:r>
      <w:r w:rsidR="007F169D" w:rsidRPr="00AA7981">
        <w:rPr>
          <w:rFonts w:ascii="Arial" w:eastAsia="Arial" w:hAnsi="Arial" w:cs="Arial"/>
          <w:color w:val="000000"/>
          <w:spacing w:val="-4"/>
        </w:rPr>
        <w:t>Company</w:t>
      </w:r>
      <w:r w:rsidRPr="00AA7981">
        <w:rPr>
          <w:rFonts w:ascii="Arial" w:eastAsia="Arial" w:hAnsi="Arial" w:cs="Arial"/>
          <w:color w:val="000000"/>
          <w:spacing w:val="-4"/>
        </w:rPr>
        <w:t xml:space="preserve"> </w:t>
      </w:r>
      <w:r w:rsidR="0047102E" w:rsidRPr="00AA7981">
        <w:rPr>
          <w:rFonts w:ascii="Arial" w:eastAsia="Arial" w:hAnsi="Arial" w:cs="Arial"/>
          <w:color w:val="000000"/>
          <w:spacing w:val="-4"/>
        </w:rPr>
        <w:t>were</w:t>
      </w:r>
      <w:r w:rsidRPr="00AA7981">
        <w:rPr>
          <w:rFonts w:ascii="Arial" w:eastAsia="Arial" w:hAnsi="Arial" w:cs="Arial"/>
          <w:color w:val="000000"/>
          <w:spacing w:val="-4"/>
        </w:rPr>
        <w:t xml:space="preserve"> pledged and used for assets reserved with the Registrar amounting to Baht </w:t>
      </w:r>
      <w:r w:rsidR="00245BBF" w:rsidRPr="00AA7981">
        <w:rPr>
          <w:rFonts w:ascii="Arial" w:eastAsia="Arial" w:hAnsi="Arial" w:cs="Arial"/>
          <w:color w:val="000000"/>
          <w:spacing w:val="-4"/>
        </w:rPr>
        <w:t>931.3</w:t>
      </w:r>
      <w:r w:rsidR="0064597D">
        <w:rPr>
          <w:rFonts w:ascii="Arial" w:eastAsia="Arial" w:hAnsi="Arial" w:cs="Arial"/>
          <w:color w:val="000000"/>
          <w:spacing w:val="-4"/>
        </w:rPr>
        <w:t>1</w:t>
      </w:r>
      <w:r w:rsidR="00AE2538" w:rsidRPr="00AA7981">
        <w:rPr>
          <w:rFonts w:ascii="Arial" w:eastAsia="Arial" w:hAnsi="Arial" w:cs="Arial"/>
          <w:color w:val="000000"/>
          <w:spacing w:val="-4"/>
        </w:rPr>
        <w:t xml:space="preserve"> </w:t>
      </w:r>
      <w:r w:rsidRPr="00AA7981">
        <w:rPr>
          <w:rFonts w:ascii="Arial" w:eastAsia="Arial" w:hAnsi="Arial" w:cs="Arial"/>
          <w:color w:val="000000"/>
          <w:spacing w:val="-4"/>
        </w:rPr>
        <w:t>million</w:t>
      </w:r>
      <w:r w:rsidR="007F169D" w:rsidRPr="00AA7981">
        <w:rPr>
          <w:rFonts w:ascii="Arial" w:eastAsia="Arial" w:hAnsi="Arial" w:cs="Arial"/>
          <w:color w:val="000000"/>
          <w:spacing w:val="-4"/>
        </w:rPr>
        <w:t xml:space="preserve"> and Baht </w:t>
      </w:r>
      <w:r w:rsidR="00245BBF" w:rsidRPr="00AA7981">
        <w:rPr>
          <w:rFonts w:ascii="Arial" w:eastAsia="Arial" w:hAnsi="Arial" w:cs="Arial"/>
          <w:color w:val="000000"/>
          <w:spacing w:val="-4"/>
          <w:lang w:val="en-GB"/>
        </w:rPr>
        <w:t>1.02</w:t>
      </w:r>
      <w:r w:rsidR="00AE2538" w:rsidRPr="00AA7981">
        <w:rPr>
          <w:rFonts w:ascii="Arial" w:eastAsia="Arial" w:hAnsi="Arial" w:cs="Arial"/>
          <w:color w:val="000000"/>
          <w:spacing w:val="-4"/>
        </w:rPr>
        <w:t xml:space="preserve"> </w:t>
      </w:r>
      <w:r w:rsidR="007F169D" w:rsidRPr="00AA7981">
        <w:rPr>
          <w:rFonts w:ascii="Arial" w:eastAsia="Arial" w:hAnsi="Arial" w:cs="Arial"/>
          <w:color w:val="000000"/>
          <w:spacing w:val="-4"/>
        </w:rPr>
        <w:t>million, respectively</w:t>
      </w:r>
      <w:r w:rsidRPr="00AA7981">
        <w:rPr>
          <w:rFonts w:ascii="Arial" w:eastAsia="Arial" w:hAnsi="Arial" w:cs="Arial"/>
          <w:color w:val="000000"/>
          <w:spacing w:val="-4"/>
        </w:rPr>
        <w:t xml:space="preserve"> (</w:t>
      </w:r>
      <w:r w:rsidR="00106018" w:rsidRPr="00AA7981">
        <w:rPr>
          <w:rFonts w:ascii="Arial" w:eastAsia="Arial" w:hAnsi="Arial" w:cs="Arial"/>
          <w:color w:val="000000"/>
          <w:spacing w:val="-4"/>
          <w:lang w:val="en-GB"/>
        </w:rPr>
        <w:t>2022</w:t>
      </w:r>
      <w:r w:rsidRPr="00AA7981">
        <w:rPr>
          <w:rFonts w:ascii="Arial" w:eastAsia="Arial" w:hAnsi="Arial" w:cs="Arial"/>
          <w:color w:val="000000"/>
          <w:spacing w:val="-4"/>
        </w:rPr>
        <w:t xml:space="preserve">: </w:t>
      </w:r>
      <w:r w:rsidR="009E0C4F" w:rsidRPr="00AA7981">
        <w:rPr>
          <w:rFonts w:ascii="Arial" w:eastAsia="Arial" w:hAnsi="Arial" w:cs="Arial"/>
          <w:color w:val="000000"/>
          <w:spacing w:val="-4"/>
        </w:rPr>
        <w:t xml:space="preserve">Baht </w:t>
      </w:r>
      <w:r w:rsidR="007D3263">
        <w:rPr>
          <w:rFonts w:ascii="Arial" w:eastAsia="Arial" w:hAnsi="Arial" w:cs="Arial"/>
          <w:color w:val="000000"/>
          <w:spacing w:val="-4"/>
        </w:rPr>
        <w:t>8</w:t>
      </w:r>
      <w:r w:rsidR="009E0C4F" w:rsidRPr="00AA7981">
        <w:rPr>
          <w:rFonts w:ascii="Arial" w:eastAsia="Arial" w:hAnsi="Arial" w:cs="Arial"/>
          <w:color w:val="000000"/>
          <w:spacing w:val="-4"/>
          <w:lang w:val="en-GB"/>
        </w:rPr>
        <w:t>83</w:t>
      </w:r>
      <w:r w:rsidR="009E0C4F" w:rsidRPr="00AA7981">
        <w:rPr>
          <w:rFonts w:ascii="Arial" w:eastAsia="Arial" w:hAnsi="Arial" w:cs="Arial"/>
          <w:color w:val="000000"/>
          <w:spacing w:val="-4"/>
        </w:rPr>
        <w:t>.</w:t>
      </w:r>
      <w:r w:rsidR="009E0C4F" w:rsidRPr="00AA7981">
        <w:rPr>
          <w:rFonts w:ascii="Arial" w:eastAsia="Arial" w:hAnsi="Arial" w:cs="Arial"/>
          <w:color w:val="000000"/>
          <w:spacing w:val="-4"/>
          <w:lang w:val="en-GB"/>
        </w:rPr>
        <w:t>93</w:t>
      </w:r>
      <w:r w:rsidR="009E0C4F" w:rsidRPr="00AA7981">
        <w:rPr>
          <w:rFonts w:ascii="Arial" w:eastAsia="Arial" w:hAnsi="Arial" w:cs="Arial"/>
          <w:color w:val="000000"/>
          <w:spacing w:val="-4"/>
        </w:rPr>
        <w:t xml:space="preserve"> million and Baht </w:t>
      </w:r>
      <w:r w:rsidR="009E0C4F" w:rsidRPr="00AA7981">
        <w:rPr>
          <w:rFonts w:ascii="Arial" w:eastAsia="Arial" w:hAnsi="Arial" w:cs="Arial"/>
          <w:color w:val="000000"/>
          <w:spacing w:val="-4"/>
          <w:lang w:val="en-GB"/>
        </w:rPr>
        <w:t>1</w:t>
      </w:r>
      <w:r w:rsidR="009E0C4F" w:rsidRPr="00AA7981">
        <w:rPr>
          <w:rFonts w:ascii="Arial" w:eastAsia="Arial" w:hAnsi="Arial" w:cs="Arial"/>
          <w:color w:val="000000"/>
          <w:spacing w:val="-4"/>
        </w:rPr>
        <w:t>.</w:t>
      </w:r>
      <w:r w:rsidR="009E0C4F" w:rsidRPr="00AA7981">
        <w:rPr>
          <w:rFonts w:ascii="Arial" w:eastAsia="Arial" w:hAnsi="Arial" w:cs="Arial"/>
          <w:color w:val="000000"/>
          <w:spacing w:val="-4"/>
          <w:lang w:val="en-GB"/>
        </w:rPr>
        <w:t>05</w:t>
      </w:r>
      <w:r w:rsidR="009E0C4F" w:rsidRPr="00AA7981">
        <w:rPr>
          <w:rFonts w:ascii="Arial" w:eastAsia="Arial" w:hAnsi="Arial" w:cs="Arial"/>
          <w:color w:val="000000"/>
          <w:spacing w:val="-4"/>
        </w:rPr>
        <w:t xml:space="preserve"> million, respectively</w:t>
      </w:r>
      <w:r w:rsidRPr="00AA7981">
        <w:rPr>
          <w:rFonts w:ascii="Arial" w:eastAsia="Arial" w:hAnsi="Arial" w:cs="Arial"/>
          <w:color w:val="000000"/>
          <w:spacing w:val="-4"/>
        </w:rPr>
        <w:t xml:space="preserve">) (Note </w:t>
      </w:r>
      <w:r w:rsidR="00106018" w:rsidRPr="00AA7981">
        <w:rPr>
          <w:rFonts w:ascii="Arial" w:eastAsia="Arial" w:hAnsi="Arial" w:cs="Arial"/>
          <w:color w:val="000000"/>
          <w:spacing w:val="-4"/>
          <w:lang w:val="en-GB"/>
        </w:rPr>
        <w:t>39</w:t>
      </w:r>
      <w:r w:rsidRPr="00AA7981">
        <w:rPr>
          <w:rFonts w:ascii="Arial" w:eastAsia="Arial" w:hAnsi="Arial" w:cs="Arial"/>
          <w:color w:val="000000"/>
          <w:spacing w:val="-4"/>
        </w:rPr>
        <w:t>).</w:t>
      </w:r>
    </w:p>
    <w:p w14:paraId="4D529B27" w14:textId="77777777" w:rsidR="007D3263" w:rsidRPr="00AA7981" w:rsidRDefault="007D3263" w:rsidP="007D3263">
      <w:pPr>
        <w:jc w:val="thaiDistribute"/>
        <w:rPr>
          <w:rFonts w:ascii="Arial" w:eastAsia="Arial" w:hAnsi="Arial" w:cs="Arial"/>
          <w:color w:val="000000"/>
        </w:rPr>
      </w:pPr>
    </w:p>
    <w:p w14:paraId="436C602C" w14:textId="39B1B704" w:rsidR="0047102E" w:rsidRPr="00AA7981" w:rsidRDefault="0047102E" w:rsidP="00AA7981">
      <w:pPr>
        <w:ind w:left="1080"/>
        <w:jc w:val="thaiDistribute"/>
        <w:rPr>
          <w:rFonts w:ascii="Arial" w:eastAsia="Arial" w:hAnsi="Arial" w:cs="Arial"/>
          <w:color w:val="000000"/>
          <w:cs/>
        </w:rPr>
      </w:pPr>
      <w:r w:rsidRPr="00AA7981">
        <w:rPr>
          <w:rFonts w:ascii="Arial" w:eastAsia="Arial" w:hAnsi="Arial" w:cs="Arial"/>
          <w:color w:val="000000"/>
        </w:rPr>
        <w:t xml:space="preserve">As </w:t>
      </w:r>
      <w:proofErr w:type="gramStart"/>
      <w:r w:rsidRPr="00AA7981">
        <w:rPr>
          <w:rFonts w:ascii="Arial" w:eastAsia="Arial" w:hAnsi="Arial" w:cs="Arial"/>
          <w:color w:val="000000"/>
        </w:rPr>
        <w:t>at</w:t>
      </w:r>
      <w:proofErr w:type="gramEnd"/>
      <w:r w:rsidRPr="00AA7981">
        <w:rPr>
          <w:rFonts w:ascii="Arial" w:eastAsia="Arial" w:hAnsi="Arial" w:cs="Arial"/>
          <w:color w:val="000000"/>
        </w:rPr>
        <w:t xml:space="preserve"> </w:t>
      </w:r>
      <w:r w:rsidR="00106018" w:rsidRPr="00AA7981">
        <w:rPr>
          <w:rFonts w:ascii="Arial" w:eastAsia="Arial" w:hAnsi="Arial" w:cs="Arial"/>
          <w:color w:val="000000"/>
          <w:lang w:val="en-GB"/>
        </w:rPr>
        <w:t>31</w:t>
      </w:r>
      <w:r w:rsidRPr="00AA7981">
        <w:rPr>
          <w:rFonts w:ascii="Arial" w:eastAsia="Arial" w:hAnsi="Arial" w:cs="Arial"/>
          <w:color w:val="000000"/>
        </w:rPr>
        <w:t xml:space="preserve"> December </w:t>
      </w:r>
      <w:r w:rsidR="00106018" w:rsidRPr="00AA7981">
        <w:rPr>
          <w:rFonts w:ascii="Arial" w:eastAsia="Arial" w:hAnsi="Arial" w:cs="Arial"/>
          <w:color w:val="000000"/>
          <w:lang w:val="en-GB"/>
        </w:rPr>
        <w:t>2023</w:t>
      </w:r>
      <w:r w:rsidRPr="00AA7981">
        <w:rPr>
          <w:rFonts w:ascii="Arial" w:eastAsia="Arial" w:hAnsi="Arial" w:cs="Arial"/>
          <w:color w:val="000000"/>
        </w:rPr>
        <w:t>,</w:t>
      </w:r>
      <w:r w:rsidR="006F2399" w:rsidRPr="00AA7981">
        <w:rPr>
          <w:rFonts w:ascii="Arial" w:eastAsia="Arial" w:hAnsi="Arial" w:cs="Arial"/>
          <w:color w:val="000000"/>
        </w:rPr>
        <w:t xml:space="preserve"> certain</w:t>
      </w:r>
      <w:r w:rsidRPr="00AA7981">
        <w:rPr>
          <w:rFonts w:ascii="Arial" w:eastAsia="Arial" w:hAnsi="Arial" w:cs="Arial"/>
          <w:color w:val="000000"/>
        </w:rPr>
        <w:t xml:space="preserve"> </w:t>
      </w:r>
      <w:r w:rsidR="00C933E1" w:rsidRPr="00AA7981">
        <w:rPr>
          <w:rFonts w:ascii="Arial" w:eastAsia="Arial" w:hAnsi="Arial" w:cs="Arial"/>
          <w:color w:val="000000"/>
        </w:rPr>
        <w:t>government and state enterprise securities</w:t>
      </w:r>
      <w:r w:rsidR="006F2399" w:rsidRPr="00AA7981">
        <w:rPr>
          <w:rFonts w:ascii="Arial" w:eastAsia="Arial" w:hAnsi="Arial" w:cs="Arial"/>
          <w:color w:val="000000"/>
        </w:rPr>
        <w:t xml:space="preserve"> and</w:t>
      </w:r>
      <w:r w:rsidR="006F2399" w:rsidRPr="00AA7981">
        <w:rPr>
          <w:rFonts w:ascii="Arial" w:hAnsi="Arial" w:cs="Arial"/>
        </w:rPr>
        <w:t xml:space="preserve"> </w:t>
      </w:r>
      <w:r w:rsidR="006F2399" w:rsidRPr="00AA7981">
        <w:rPr>
          <w:rFonts w:ascii="Arial" w:eastAsia="Arial" w:hAnsi="Arial" w:cs="Arial"/>
          <w:color w:val="000000"/>
        </w:rPr>
        <w:t>deposits at bank with maturity over 3 months</w:t>
      </w:r>
      <w:r w:rsidR="00C933E1" w:rsidRPr="00AA7981">
        <w:rPr>
          <w:rFonts w:ascii="Arial" w:eastAsia="Arial" w:hAnsi="Arial" w:cs="Arial"/>
          <w:color w:val="000000"/>
        </w:rPr>
        <w:t xml:space="preserve"> of the Group were pledged with the Registrar in accordance with Insurance Act (No.</w:t>
      </w:r>
      <w:r w:rsidR="00106018" w:rsidRPr="00AA7981">
        <w:rPr>
          <w:rFonts w:ascii="Arial" w:eastAsia="Arial" w:hAnsi="Arial" w:cs="Arial"/>
          <w:color w:val="000000"/>
          <w:lang w:val="en-GB"/>
        </w:rPr>
        <w:t>2</w:t>
      </w:r>
      <w:r w:rsidR="00C933E1" w:rsidRPr="00AA7981">
        <w:rPr>
          <w:rFonts w:ascii="Arial" w:eastAsia="Arial" w:hAnsi="Arial" w:cs="Arial"/>
          <w:color w:val="000000"/>
        </w:rPr>
        <w:t xml:space="preserve">) B.E. </w:t>
      </w:r>
      <w:r w:rsidR="00106018" w:rsidRPr="00AA7981">
        <w:rPr>
          <w:rFonts w:ascii="Arial" w:eastAsia="Arial" w:hAnsi="Arial" w:cs="Arial"/>
          <w:color w:val="000000"/>
          <w:lang w:val="en-GB"/>
        </w:rPr>
        <w:t>2551</w:t>
      </w:r>
      <w:r w:rsidR="00961977" w:rsidRPr="00AA7981">
        <w:rPr>
          <w:rFonts w:ascii="Arial" w:eastAsia="Arial" w:hAnsi="Arial" w:cs="Arial"/>
          <w:color w:val="000000"/>
        </w:rPr>
        <w:t xml:space="preserve"> </w:t>
      </w:r>
      <w:r w:rsidRPr="00AA7981">
        <w:rPr>
          <w:rFonts w:ascii="Arial" w:eastAsia="Arial" w:hAnsi="Arial" w:cs="Arial"/>
          <w:color w:val="000000"/>
        </w:rPr>
        <w:t xml:space="preserve">amounting to Baht </w:t>
      </w:r>
      <w:r w:rsidR="00245BBF" w:rsidRPr="00AA7981">
        <w:rPr>
          <w:rFonts w:ascii="Arial" w:eastAsia="Arial" w:hAnsi="Arial" w:cs="Arial"/>
          <w:color w:val="000000"/>
        </w:rPr>
        <w:t>15.43</w:t>
      </w:r>
      <w:r w:rsidRPr="00AA7981">
        <w:rPr>
          <w:rFonts w:ascii="Arial" w:eastAsia="Arial" w:hAnsi="Arial" w:cs="Arial"/>
          <w:color w:val="000000"/>
        </w:rPr>
        <w:t xml:space="preserve"> million</w:t>
      </w:r>
      <w:r w:rsidR="006F2399" w:rsidRPr="00AA7981">
        <w:rPr>
          <w:rFonts w:ascii="Arial" w:eastAsia="Arial" w:hAnsi="Arial" w:cs="Arial"/>
          <w:color w:val="000000"/>
        </w:rPr>
        <w:t xml:space="preserve"> </w:t>
      </w:r>
      <w:r w:rsidRPr="00AA7981">
        <w:rPr>
          <w:rFonts w:ascii="Arial" w:eastAsia="Arial" w:hAnsi="Arial" w:cs="Arial"/>
          <w:color w:val="000000"/>
        </w:rPr>
        <w:t>(</w:t>
      </w:r>
      <w:r w:rsidR="00106018" w:rsidRPr="00AA7981">
        <w:rPr>
          <w:rFonts w:ascii="Arial" w:eastAsia="Arial" w:hAnsi="Arial" w:cs="Arial"/>
          <w:color w:val="000000"/>
          <w:lang w:val="en-GB"/>
        </w:rPr>
        <w:t>2022</w:t>
      </w:r>
      <w:r w:rsidRPr="00AA7981">
        <w:rPr>
          <w:rFonts w:ascii="Arial" w:eastAsia="Arial" w:hAnsi="Arial" w:cs="Arial"/>
          <w:color w:val="000000"/>
        </w:rPr>
        <w:t xml:space="preserve">: </w:t>
      </w:r>
      <w:r w:rsidR="00D4539D" w:rsidRPr="00AA7981">
        <w:rPr>
          <w:rFonts w:ascii="Arial" w:eastAsia="Arial" w:hAnsi="Arial" w:cs="Arial"/>
          <w:color w:val="000000"/>
        </w:rPr>
        <w:t xml:space="preserve">Baht </w:t>
      </w:r>
      <w:r w:rsidR="006F2399" w:rsidRPr="00AA7981">
        <w:rPr>
          <w:rFonts w:ascii="Arial" w:eastAsia="Arial" w:hAnsi="Arial" w:cs="Arial"/>
          <w:color w:val="000000"/>
          <w:lang w:val="en-GB"/>
        </w:rPr>
        <w:t>19.42</w:t>
      </w:r>
      <w:r w:rsidR="00D4539D" w:rsidRPr="00AA7981">
        <w:rPr>
          <w:rFonts w:ascii="Arial" w:eastAsia="Arial" w:hAnsi="Arial" w:cs="Arial"/>
          <w:color w:val="000000"/>
        </w:rPr>
        <w:t xml:space="preserve"> million</w:t>
      </w:r>
      <w:r w:rsidRPr="00AA7981">
        <w:rPr>
          <w:rFonts w:ascii="Arial" w:eastAsia="Arial" w:hAnsi="Arial" w:cs="Arial"/>
          <w:color w:val="000000"/>
        </w:rPr>
        <w:t xml:space="preserve">) (Note </w:t>
      </w:r>
      <w:r w:rsidR="00106018" w:rsidRPr="00AA7981">
        <w:rPr>
          <w:rFonts w:ascii="Arial" w:eastAsia="Arial" w:hAnsi="Arial" w:cs="Arial"/>
          <w:color w:val="000000"/>
          <w:lang w:val="en-GB"/>
        </w:rPr>
        <w:t>39</w:t>
      </w:r>
      <w:r w:rsidRPr="00AA7981">
        <w:rPr>
          <w:rFonts w:ascii="Arial" w:eastAsia="Arial" w:hAnsi="Arial" w:cs="Arial"/>
          <w:color w:val="000000"/>
        </w:rPr>
        <w:t>).</w:t>
      </w:r>
    </w:p>
    <w:p w14:paraId="17C011F5" w14:textId="77777777" w:rsidR="00CF0068" w:rsidRPr="006F2399" w:rsidRDefault="00CF0068" w:rsidP="00CF0068">
      <w:pPr>
        <w:jc w:val="thaiDistribute"/>
        <w:rPr>
          <w:rFonts w:ascii="Arial" w:eastAsia="Arial" w:hAnsi="Arial" w:cstheme="minorBidi"/>
          <w:color w:val="000000"/>
        </w:rPr>
      </w:pPr>
    </w:p>
    <w:p w14:paraId="34907B2E" w14:textId="77777777" w:rsidR="00361EDD" w:rsidRDefault="00361EDD" w:rsidP="00CF0068">
      <w:pPr>
        <w:rPr>
          <w:rFonts w:ascii="Arial" w:eastAsia="Arial" w:hAnsi="Arial" w:cs="Arial"/>
          <w:color w:val="000000"/>
          <w:lang w:val="en-GB"/>
        </w:rPr>
      </w:pPr>
    </w:p>
    <w:p w14:paraId="13C49747" w14:textId="77777777" w:rsidR="00CF0068" w:rsidRDefault="00CF0068" w:rsidP="00CF0068">
      <w:pPr>
        <w:rPr>
          <w:rFonts w:ascii="Arial" w:eastAsia="Arial" w:hAnsi="Arial" w:cs="Arial"/>
          <w:color w:val="000000"/>
          <w:lang w:val="en-GB"/>
        </w:rPr>
      </w:pPr>
    </w:p>
    <w:p w14:paraId="7ADE98B5" w14:textId="25D266F5" w:rsidR="00CF0068" w:rsidRPr="00613FD1" w:rsidRDefault="00CF0068" w:rsidP="00CF0068">
      <w:pPr>
        <w:rPr>
          <w:rFonts w:ascii="Arial" w:eastAsia="Arial" w:hAnsi="Arial" w:cs="Arial"/>
          <w:color w:val="000000"/>
          <w:lang w:val="en-GB"/>
        </w:rPr>
        <w:sectPr w:rsidR="00CF0068" w:rsidRPr="00613FD1" w:rsidSect="00F747D7">
          <w:footnotePr>
            <w:numFmt w:val="lowerRoman"/>
          </w:footnotePr>
          <w:endnotePr>
            <w:numFmt w:val="decimal"/>
          </w:endnotePr>
          <w:pgSz w:w="11909" w:h="16834" w:code="9"/>
          <w:pgMar w:top="1440" w:right="720" w:bottom="720" w:left="1728" w:header="706" w:footer="706" w:gutter="0"/>
          <w:cols w:space="720"/>
          <w:noEndnote/>
          <w:docGrid w:linePitch="272"/>
        </w:sectPr>
      </w:pPr>
    </w:p>
    <w:tbl>
      <w:tblPr>
        <w:tblW w:w="15390" w:type="dxa"/>
        <w:tblInd w:w="108" w:type="dxa"/>
        <w:tblLayout w:type="fixed"/>
        <w:tblLook w:val="0400" w:firstRow="0" w:lastRow="0" w:firstColumn="0" w:lastColumn="0" w:noHBand="0" w:noVBand="1"/>
      </w:tblPr>
      <w:tblGrid>
        <w:gridCol w:w="15390"/>
      </w:tblGrid>
      <w:tr w:rsidR="007F169D" w:rsidRPr="004E3EC7" w14:paraId="2DAC76A5" w14:textId="77777777" w:rsidTr="003C36F0">
        <w:trPr>
          <w:trHeight w:val="368"/>
        </w:trPr>
        <w:tc>
          <w:tcPr>
            <w:tcW w:w="15390" w:type="dxa"/>
            <w:shd w:val="clear" w:color="auto" w:fill="FFA543"/>
            <w:vAlign w:val="center"/>
          </w:tcPr>
          <w:p w14:paraId="7A586F22" w14:textId="3DAA5725" w:rsidR="007F169D" w:rsidRPr="004E3EC7" w:rsidRDefault="007F169D"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lastRenderedPageBreak/>
              <w:t xml:space="preserve">Investments in a </w:t>
            </w:r>
            <w:proofErr w:type="gramStart"/>
            <w:r w:rsidRPr="004E3EC7">
              <w:rPr>
                <w:rFonts w:cs="Arial"/>
                <w:b/>
                <w:bCs/>
                <w:color w:val="FFFFFF" w:themeColor="background1"/>
                <w:sz w:val="20"/>
                <w:szCs w:val="20"/>
              </w:rPr>
              <w:t>subsidiar</w:t>
            </w:r>
            <w:r w:rsidR="00104484">
              <w:rPr>
                <w:rFonts w:cs="Arial"/>
                <w:b/>
                <w:bCs/>
                <w:color w:val="FFFFFF" w:themeColor="background1"/>
                <w:sz w:val="20"/>
                <w:szCs w:val="20"/>
              </w:rPr>
              <w:t>ies</w:t>
            </w:r>
            <w:proofErr w:type="gramEnd"/>
            <w:r w:rsidRPr="004E3EC7">
              <w:rPr>
                <w:rFonts w:cs="Arial"/>
                <w:b/>
                <w:bCs/>
                <w:color w:val="FFFFFF" w:themeColor="background1"/>
                <w:sz w:val="20"/>
                <w:szCs w:val="20"/>
              </w:rPr>
              <w:t xml:space="preserve"> and an associate</w:t>
            </w:r>
          </w:p>
        </w:tc>
      </w:tr>
    </w:tbl>
    <w:p w14:paraId="3ADEAD04" w14:textId="0BA0537D" w:rsidR="007F169D" w:rsidRPr="004E3EC7" w:rsidRDefault="007F169D" w:rsidP="00AC1B4E">
      <w:pPr>
        <w:jc w:val="thaiDistribute"/>
        <w:rPr>
          <w:rFonts w:ascii="Arial" w:eastAsia="Arial" w:hAnsi="Arial" w:cs="Arial"/>
          <w:color w:val="000000"/>
        </w:rPr>
      </w:pPr>
    </w:p>
    <w:p w14:paraId="0C608845" w14:textId="3FE8146F" w:rsidR="007F169D" w:rsidRPr="004E3EC7" w:rsidRDefault="007F169D">
      <w:pPr>
        <w:pStyle w:val="ListParagraph"/>
        <w:numPr>
          <w:ilvl w:val="1"/>
          <w:numId w:val="26"/>
        </w:numPr>
        <w:spacing w:after="0"/>
        <w:ind w:left="567" w:hanging="567"/>
        <w:jc w:val="thaiDistribute"/>
        <w:rPr>
          <w:rFonts w:cs="Arial"/>
          <w:b/>
          <w:bCs/>
          <w:color w:val="CF4A02"/>
          <w:sz w:val="20"/>
          <w:szCs w:val="20"/>
        </w:rPr>
      </w:pPr>
      <w:r w:rsidRPr="004E3EC7">
        <w:rPr>
          <w:rFonts w:cs="Arial"/>
          <w:b/>
          <w:bCs/>
          <w:color w:val="CF4A02"/>
          <w:sz w:val="20"/>
          <w:szCs w:val="20"/>
        </w:rPr>
        <w:t>Investments in a subsidiar</w:t>
      </w:r>
      <w:r w:rsidR="00104484">
        <w:rPr>
          <w:rFonts w:cs="Arial"/>
          <w:b/>
          <w:bCs/>
          <w:color w:val="CF4A02"/>
          <w:sz w:val="20"/>
          <w:szCs w:val="20"/>
        </w:rPr>
        <w:t>ies</w:t>
      </w:r>
      <w:r w:rsidRPr="004E3EC7">
        <w:rPr>
          <w:rFonts w:cs="Arial"/>
          <w:b/>
          <w:bCs/>
          <w:color w:val="CF4A02"/>
          <w:sz w:val="20"/>
          <w:szCs w:val="20"/>
        </w:rPr>
        <w:t xml:space="preserve"> </w:t>
      </w:r>
    </w:p>
    <w:p w14:paraId="6E586487" w14:textId="77777777" w:rsidR="007F169D" w:rsidRPr="004E3EC7" w:rsidRDefault="007F169D" w:rsidP="00605500">
      <w:pPr>
        <w:ind w:left="540"/>
        <w:jc w:val="thaiDistribute"/>
        <w:rPr>
          <w:rFonts w:ascii="Arial" w:eastAsia="Arial" w:hAnsi="Arial" w:cs="Arial"/>
          <w:color w:val="000000"/>
        </w:rPr>
      </w:pPr>
    </w:p>
    <w:p w14:paraId="5015885A" w14:textId="335A7FA4" w:rsidR="007F169D" w:rsidRDefault="007F169D" w:rsidP="00605500">
      <w:pPr>
        <w:ind w:left="540"/>
        <w:jc w:val="thaiDistribute"/>
        <w:rPr>
          <w:rFonts w:ascii="Arial" w:eastAsia="Arial" w:hAnsi="Arial" w:cs="Arial"/>
          <w:color w:val="000000"/>
        </w:rPr>
      </w:pPr>
      <w:r w:rsidRPr="004E3EC7">
        <w:rPr>
          <w:rFonts w:ascii="Arial" w:eastAsia="Arial" w:hAnsi="Arial" w:cs="Arial"/>
          <w:color w:val="000000"/>
        </w:rPr>
        <w:t xml:space="preserve">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w:t>
      </w:r>
      <w:r w:rsidR="00605500">
        <w:rPr>
          <w:rFonts w:ascii="Arial" w:eastAsia="Arial" w:hAnsi="Arial" w:cs="Arial"/>
          <w:color w:val="000000"/>
          <w:lang w:val="en-GB"/>
        </w:rPr>
        <w:t>3</w:t>
      </w:r>
      <w:r w:rsidR="00DB6237">
        <w:rPr>
          <w:rFonts w:ascii="Arial" w:eastAsia="Arial" w:hAnsi="Arial" w:cs="Arial"/>
          <w:color w:val="000000"/>
          <w:lang w:val="en-GB"/>
        </w:rPr>
        <w:t xml:space="preserve"> and 2022</w:t>
      </w:r>
      <w:r w:rsidRPr="004E3EC7">
        <w:rPr>
          <w:rFonts w:ascii="Arial" w:eastAsia="Arial" w:hAnsi="Arial" w:cs="Arial"/>
          <w:color w:val="000000"/>
        </w:rPr>
        <w:t>, the Group has subsidiaries included in consolidated financial statement are listed below. The subsidiaries have ordinary shares</w:t>
      </w:r>
      <w:r w:rsidR="00C933E1" w:rsidRPr="004E3EC7">
        <w:rPr>
          <w:rFonts w:ascii="Arial" w:eastAsia="Arial" w:hAnsi="Arial" w:cs="Arial"/>
          <w:color w:val="000000"/>
        </w:rPr>
        <w:t xml:space="preserve"> and </w:t>
      </w:r>
      <w:r w:rsidR="00C933E1" w:rsidRPr="004E3EC7">
        <w:rPr>
          <w:rFonts w:ascii="Arial" w:eastAsia="Arial" w:hAnsi="Arial" w:cs="Browallia New"/>
          <w:color w:val="000000"/>
          <w:szCs w:val="25"/>
          <w:lang w:val="en-GB"/>
        </w:rPr>
        <w:t>p</w:t>
      </w:r>
      <w:r w:rsidR="00C933E1" w:rsidRPr="004E3EC7">
        <w:rPr>
          <w:rFonts w:ascii="Arial" w:eastAsia="Arial" w:hAnsi="Arial" w:cs="Arial"/>
          <w:color w:val="000000"/>
        </w:rPr>
        <w:t>reference Share</w:t>
      </w:r>
      <w:r w:rsidRPr="004E3EC7">
        <w:rPr>
          <w:rFonts w:ascii="Arial" w:eastAsia="Arial" w:hAnsi="Arial" w:cs="Arial"/>
          <w:color w:val="000000"/>
        </w:rPr>
        <w:t xml:space="preserve"> in which the Group directly</w:t>
      </w:r>
      <w:r w:rsidR="00C933E1" w:rsidRPr="004E3EC7">
        <w:rPr>
          <w:rFonts w:ascii="Arial" w:eastAsia="Arial" w:hAnsi="Arial" w:cs="Arial"/>
          <w:color w:val="000000"/>
        </w:rPr>
        <w:t xml:space="preserve"> and indirectly</w:t>
      </w:r>
      <w:r w:rsidRPr="004E3EC7">
        <w:rPr>
          <w:rFonts w:ascii="Arial" w:eastAsia="Arial" w:hAnsi="Arial" w:cs="Arial"/>
          <w:color w:val="000000"/>
        </w:rPr>
        <w:t xml:space="preserve"> holds those shares. The proportion of ownership interests held by the Group is equal to voting rights in subsidiaries held by the Group.</w:t>
      </w:r>
    </w:p>
    <w:p w14:paraId="2A9D7FAD" w14:textId="7737E69D" w:rsidR="00104484" w:rsidRDefault="00104484" w:rsidP="00605500">
      <w:pPr>
        <w:ind w:left="540"/>
        <w:jc w:val="thaiDistribute"/>
        <w:rPr>
          <w:rFonts w:ascii="Arial" w:eastAsia="Arial" w:hAnsi="Arial" w:cs="Arial"/>
          <w:color w:val="000000"/>
        </w:rPr>
      </w:pPr>
    </w:p>
    <w:tbl>
      <w:tblPr>
        <w:tblStyle w:val="TableGrid"/>
        <w:tblW w:w="4766" w:type="pct"/>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37"/>
        <w:gridCol w:w="1387"/>
        <w:gridCol w:w="955"/>
        <w:gridCol w:w="905"/>
        <w:gridCol w:w="994"/>
        <w:gridCol w:w="997"/>
        <w:gridCol w:w="994"/>
        <w:gridCol w:w="994"/>
        <w:gridCol w:w="985"/>
        <w:gridCol w:w="991"/>
        <w:gridCol w:w="1062"/>
        <w:gridCol w:w="1018"/>
      </w:tblGrid>
      <w:tr w:rsidR="002E564C" w:rsidRPr="002E564C" w14:paraId="6083D325" w14:textId="77777777" w:rsidTr="002E564C">
        <w:tc>
          <w:tcPr>
            <w:tcW w:w="726" w:type="pct"/>
          </w:tcPr>
          <w:p w14:paraId="594B029E" w14:textId="77777777" w:rsidR="00104484" w:rsidRPr="002E564C" w:rsidRDefault="00104484" w:rsidP="00ED3265">
            <w:pPr>
              <w:ind w:left="-105"/>
              <w:jc w:val="thaiDistribute"/>
              <w:rPr>
                <w:rFonts w:ascii="Arial" w:eastAsia="Arial" w:hAnsi="Arial" w:cs="Arial"/>
                <w:b/>
                <w:bCs/>
                <w:color w:val="000000"/>
                <w:sz w:val="15"/>
                <w:szCs w:val="15"/>
              </w:rPr>
            </w:pPr>
          </w:p>
        </w:tc>
        <w:tc>
          <w:tcPr>
            <w:tcW w:w="4274" w:type="pct"/>
            <w:gridSpan w:val="12"/>
            <w:tcBorders>
              <w:top w:val="single" w:sz="4" w:space="0" w:color="auto"/>
            </w:tcBorders>
          </w:tcPr>
          <w:p w14:paraId="2DB05399" w14:textId="3B7451F4" w:rsidR="00104484" w:rsidRPr="002E564C" w:rsidRDefault="00104484" w:rsidP="00ED3265">
            <w:pPr>
              <w:jc w:val="center"/>
              <w:rPr>
                <w:rFonts w:ascii="Arial" w:eastAsia="Arial" w:hAnsi="Arial" w:cs="Arial"/>
                <w:b/>
                <w:bCs/>
                <w:color w:val="000000"/>
                <w:sz w:val="15"/>
                <w:szCs w:val="15"/>
                <w:lang w:val="en-GB"/>
              </w:rPr>
            </w:pPr>
            <w:r w:rsidRPr="002E564C">
              <w:rPr>
                <w:rFonts w:ascii="Arial" w:eastAsia="Arial" w:hAnsi="Arial" w:cs="Arial"/>
                <w:b/>
                <w:bCs/>
                <w:color w:val="000000"/>
                <w:sz w:val="15"/>
                <w:szCs w:val="15"/>
              </w:rPr>
              <w:t xml:space="preserve">Separate </w:t>
            </w:r>
            <w:r w:rsidR="00197D16" w:rsidRPr="002E564C">
              <w:rPr>
                <w:rFonts w:ascii="Arial" w:eastAsia="Arial" w:hAnsi="Arial" w:cs="Arial"/>
                <w:b/>
                <w:bCs/>
                <w:color w:val="000000"/>
                <w:sz w:val="15"/>
                <w:szCs w:val="15"/>
              </w:rPr>
              <w:t>financial statements</w:t>
            </w:r>
          </w:p>
        </w:tc>
      </w:tr>
      <w:tr w:rsidR="002E564C" w:rsidRPr="002E564C" w14:paraId="4264ED79" w14:textId="77777777" w:rsidTr="002E564C">
        <w:tc>
          <w:tcPr>
            <w:tcW w:w="726" w:type="pct"/>
          </w:tcPr>
          <w:p w14:paraId="3C4825FB" w14:textId="77777777" w:rsidR="00104484" w:rsidRPr="002E564C" w:rsidRDefault="00104484" w:rsidP="00ED3265">
            <w:pPr>
              <w:ind w:left="-105"/>
              <w:jc w:val="thaiDistribute"/>
              <w:rPr>
                <w:rFonts w:ascii="Arial" w:eastAsia="Arial" w:hAnsi="Arial" w:cs="Arial"/>
                <w:b/>
                <w:bCs/>
                <w:color w:val="000000"/>
                <w:sz w:val="15"/>
                <w:szCs w:val="15"/>
              </w:rPr>
            </w:pPr>
          </w:p>
        </w:tc>
        <w:tc>
          <w:tcPr>
            <w:tcW w:w="483" w:type="pct"/>
            <w:tcBorders>
              <w:top w:val="single" w:sz="4" w:space="0" w:color="auto"/>
            </w:tcBorders>
            <w:vAlign w:val="bottom"/>
          </w:tcPr>
          <w:p w14:paraId="36E5EB78" w14:textId="77777777" w:rsidR="00104484" w:rsidRPr="002E564C" w:rsidRDefault="00104484" w:rsidP="00ED3265">
            <w:pPr>
              <w:ind w:left="92" w:right="92"/>
              <w:jc w:val="center"/>
              <w:rPr>
                <w:rFonts w:ascii="Arial" w:hAnsi="Arial" w:cs="Arial"/>
                <w:b/>
                <w:bCs/>
                <w:color w:val="000000"/>
                <w:sz w:val="15"/>
                <w:szCs w:val="15"/>
              </w:rPr>
            </w:pPr>
          </w:p>
        </w:tc>
        <w:tc>
          <w:tcPr>
            <w:tcW w:w="466" w:type="pct"/>
            <w:vMerge w:val="restart"/>
            <w:tcBorders>
              <w:top w:val="single" w:sz="4" w:space="0" w:color="auto"/>
            </w:tcBorders>
            <w:vAlign w:val="bottom"/>
          </w:tcPr>
          <w:p w14:paraId="2D8739E7" w14:textId="54CAE280" w:rsidR="00104484" w:rsidRPr="002E564C" w:rsidRDefault="00104484" w:rsidP="00104484">
            <w:pPr>
              <w:ind w:left="93" w:right="87"/>
              <w:jc w:val="center"/>
              <w:rPr>
                <w:rFonts w:ascii="Arial" w:hAnsi="Arial" w:cs="Arial"/>
                <w:b/>
                <w:bCs/>
                <w:color w:val="000000"/>
                <w:sz w:val="15"/>
                <w:szCs w:val="15"/>
              </w:rPr>
            </w:pPr>
            <w:r w:rsidRPr="002E564C">
              <w:rPr>
                <w:rFonts w:ascii="Arial" w:hAnsi="Arial" w:cs="Arial"/>
                <w:b/>
                <w:bCs/>
                <w:color w:val="000000"/>
                <w:sz w:val="15"/>
                <w:szCs w:val="15"/>
              </w:rPr>
              <w:t>Place of incorporation and operation</w:t>
            </w:r>
          </w:p>
        </w:tc>
        <w:tc>
          <w:tcPr>
            <w:tcW w:w="625" w:type="pct"/>
            <w:gridSpan w:val="2"/>
            <w:tcBorders>
              <w:top w:val="single" w:sz="4" w:space="0" w:color="auto"/>
              <w:bottom w:val="single" w:sz="4" w:space="0" w:color="auto"/>
            </w:tcBorders>
            <w:shd w:val="clear" w:color="auto" w:fill="auto"/>
            <w:vAlign w:val="bottom"/>
          </w:tcPr>
          <w:p w14:paraId="37C52E8E" w14:textId="77777777" w:rsidR="00104484" w:rsidRPr="002E564C" w:rsidRDefault="00104484" w:rsidP="00104484">
            <w:pPr>
              <w:ind w:right="-72"/>
              <w:jc w:val="center"/>
              <w:rPr>
                <w:rFonts w:ascii="Arial" w:hAnsi="Arial" w:cs="Arial"/>
                <w:b/>
                <w:bCs/>
                <w:color w:val="000000" w:themeColor="text1"/>
                <w:sz w:val="15"/>
                <w:szCs w:val="15"/>
              </w:rPr>
            </w:pPr>
          </w:p>
          <w:p w14:paraId="2297DD0C" w14:textId="77777777" w:rsidR="00104484" w:rsidRPr="002E564C" w:rsidRDefault="00104484" w:rsidP="00104484">
            <w:pPr>
              <w:jc w:val="center"/>
              <w:rPr>
                <w:rFonts w:ascii="Arial" w:eastAsia="Arial" w:hAnsi="Arial" w:cs="Arial"/>
                <w:b/>
                <w:bCs/>
                <w:color w:val="000000"/>
                <w:sz w:val="15"/>
                <w:szCs w:val="15"/>
              </w:rPr>
            </w:pPr>
            <w:r w:rsidRPr="002E564C">
              <w:rPr>
                <w:rFonts w:ascii="Arial" w:hAnsi="Arial" w:cs="Arial"/>
                <w:b/>
                <w:bCs/>
                <w:color w:val="000000" w:themeColor="text1"/>
                <w:sz w:val="15"/>
                <w:szCs w:val="15"/>
              </w:rPr>
              <w:t>Paid-up capital</w:t>
            </w:r>
          </w:p>
        </w:tc>
        <w:tc>
          <w:tcPr>
            <w:tcW w:w="669" w:type="pct"/>
            <w:gridSpan w:val="2"/>
            <w:tcBorders>
              <w:top w:val="single" w:sz="4" w:space="0" w:color="auto"/>
              <w:bottom w:val="single" w:sz="4" w:space="0" w:color="auto"/>
            </w:tcBorders>
            <w:vAlign w:val="bottom"/>
          </w:tcPr>
          <w:p w14:paraId="3707D892" w14:textId="77777777" w:rsidR="00104484" w:rsidRPr="002E564C" w:rsidRDefault="00104484" w:rsidP="00104484">
            <w:pPr>
              <w:ind w:right="-72"/>
              <w:jc w:val="center"/>
              <w:rPr>
                <w:rFonts w:ascii="Arial" w:hAnsi="Arial" w:cs="Arial"/>
                <w:b/>
                <w:bCs/>
                <w:color w:val="000000" w:themeColor="text1"/>
                <w:sz w:val="15"/>
                <w:szCs w:val="15"/>
              </w:rPr>
            </w:pPr>
            <w:r w:rsidRPr="002E564C">
              <w:rPr>
                <w:rFonts w:ascii="Arial" w:hAnsi="Arial" w:cs="Arial"/>
                <w:b/>
                <w:bCs/>
                <w:color w:val="000000" w:themeColor="text1"/>
                <w:sz w:val="15"/>
                <w:szCs w:val="15"/>
                <w:lang w:val="en-GB"/>
              </w:rPr>
              <w:t>Direct</w:t>
            </w:r>
            <w:r w:rsidRPr="002E564C">
              <w:rPr>
                <w:rFonts w:ascii="Arial" w:hAnsi="Arial" w:cs="Arial"/>
                <w:b/>
                <w:bCs/>
                <w:color w:val="000000" w:themeColor="text1"/>
                <w:sz w:val="15"/>
                <w:szCs w:val="15"/>
              </w:rPr>
              <w:t xml:space="preserve"> Shareholding percentage</w:t>
            </w:r>
          </w:p>
        </w:tc>
        <w:tc>
          <w:tcPr>
            <w:tcW w:w="668" w:type="pct"/>
            <w:gridSpan w:val="2"/>
            <w:tcBorders>
              <w:top w:val="single" w:sz="4" w:space="0" w:color="auto"/>
              <w:bottom w:val="single" w:sz="4" w:space="0" w:color="auto"/>
            </w:tcBorders>
            <w:vAlign w:val="bottom"/>
          </w:tcPr>
          <w:p w14:paraId="430C3041" w14:textId="77777777" w:rsidR="00104484" w:rsidRPr="002E564C" w:rsidRDefault="00104484" w:rsidP="00104484">
            <w:pPr>
              <w:ind w:right="-72"/>
              <w:jc w:val="center"/>
              <w:rPr>
                <w:rFonts w:ascii="Arial" w:hAnsi="Arial" w:cs="Arial"/>
                <w:b/>
                <w:bCs/>
                <w:color w:val="000000" w:themeColor="text1"/>
                <w:sz w:val="15"/>
                <w:szCs w:val="15"/>
                <w:lang w:val="en-GB"/>
              </w:rPr>
            </w:pPr>
            <w:r w:rsidRPr="002E564C">
              <w:rPr>
                <w:rFonts w:ascii="Arial" w:hAnsi="Arial" w:cs="Arial"/>
                <w:b/>
                <w:bCs/>
                <w:color w:val="000000" w:themeColor="text1"/>
                <w:sz w:val="15"/>
                <w:szCs w:val="15"/>
                <w:lang w:val="en-GB"/>
              </w:rPr>
              <w:t>Indirect</w:t>
            </w:r>
            <w:r w:rsidRPr="002E564C">
              <w:rPr>
                <w:rFonts w:ascii="Arial" w:hAnsi="Arial" w:cs="Arial"/>
                <w:b/>
                <w:bCs/>
                <w:color w:val="000000" w:themeColor="text1"/>
                <w:sz w:val="15"/>
                <w:szCs w:val="15"/>
              </w:rPr>
              <w:t xml:space="preserve"> Shareholding percentage</w:t>
            </w:r>
          </w:p>
        </w:tc>
        <w:tc>
          <w:tcPr>
            <w:tcW w:w="664" w:type="pct"/>
            <w:gridSpan w:val="2"/>
            <w:tcBorders>
              <w:top w:val="single" w:sz="4" w:space="0" w:color="auto"/>
              <w:bottom w:val="single" w:sz="4" w:space="0" w:color="auto"/>
            </w:tcBorders>
            <w:vAlign w:val="bottom"/>
          </w:tcPr>
          <w:p w14:paraId="45A417F0" w14:textId="77777777" w:rsidR="00104484" w:rsidRPr="002E564C" w:rsidRDefault="00104484" w:rsidP="00104484">
            <w:pPr>
              <w:ind w:right="-72"/>
              <w:jc w:val="center"/>
              <w:rPr>
                <w:rFonts w:ascii="Arial" w:hAnsi="Arial" w:cs="Arial"/>
                <w:b/>
                <w:bCs/>
                <w:color w:val="000000" w:themeColor="text1"/>
                <w:sz w:val="15"/>
                <w:szCs w:val="15"/>
              </w:rPr>
            </w:pPr>
            <w:r w:rsidRPr="002E564C">
              <w:rPr>
                <w:rFonts w:ascii="Arial" w:hAnsi="Arial" w:cs="Arial"/>
                <w:b/>
                <w:bCs/>
                <w:color w:val="000000" w:themeColor="text1"/>
                <w:sz w:val="15"/>
                <w:szCs w:val="15"/>
                <w:lang w:val="en-GB"/>
              </w:rPr>
              <w:t>Direct and Indirect</w:t>
            </w:r>
            <w:r w:rsidRPr="002E564C">
              <w:rPr>
                <w:rFonts w:ascii="Arial" w:hAnsi="Arial" w:cs="Arial"/>
                <w:b/>
                <w:bCs/>
                <w:color w:val="000000" w:themeColor="text1"/>
                <w:sz w:val="15"/>
                <w:szCs w:val="15"/>
              </w:rPr>
              <w:t xml:space="preserve"> Shareholding percentage</w:t>
            </w:r>
          </w:p>
        </w:tc>
        <w:tc>
          <w:tcPr>
            <w:tcW w:w="699" w:type="pct"/>
            <w:gridSpan w:val="2"/>
            <w:tcBorders>
              <w:top w:val="single" w:sz="4" w:space="0" w:color="auto"/>
              <w:bottom w:val="single" w:sz="4" w:space="0" w:color="auto"/>
            </w:tcBorders>
            <w:shd w:val="clear" w:color="auto" w:fill="auto"/>
            <w:vAlign w:val="bottom"/>
          </w:tcPr>
          <w:p w14:paraId="4337225C" w14:textId="77777777" w:rsidR="00104484" w:rsidRPr="002E564C" w:rsidRDefault="00104484" w:rsidP="00104484">
            <w:pPr>
              <w:ind w:right="-72"/>
              <w:jc w:val="center"/>
              <w:rPr>
                <w:rFonts w:ascii="Arial" w:hAnsi="Arial" w:cs="Arial"/>
                <w:b/>
                <w:bCs/>
                <w:color w:val="000000" w:themeColor="text1"/>
                <w:sz w:val="15"/>
                <w:szCs w:val="15"/>
              </w:rPr>
            </w:pPr>
          </w:p>
          <w:p w14:paraId="352E0AE6" w14:textId="77777777" w:rsidR="00104484" w:rsidRPr="002E564C" w:rsidRDefault="00104484" w:rsidP="00104484">
            <w:pPr>
              <w:jc w:val="center"/>
              <w:rPr>
                <w:rFonts w:ascii="Arial" w:eastAsia="Arial" w:hAnsi="Arial" w:cs="Arial"/>
                <w:b/>
                <w:bCs/>
                <w:color w:val="000000"/>
                <w:sz w:val="15"/>
                <w:szCs w:val="15"/>
              </w:rPr>
            </w:pPr>
            <w:r w:rsidRPr="002E564C">
              <w:rPr>
                <w:rFonts w:ascii="Arial" w:hAnsi="Arial" w:cs="Arial"/>
                <w:b/>
                <w:bCs/>
                <w:color w:val="000000" w:themeColor="text1"/>
                <w:sz w:val="15"/>
                <w:szCs w:val="15"/>
              </w:rPr>
              <w:t>Cost</w:t>
            </w:r>
          </w:p>
        </w:tc>
      </w:tr>
      <w:tr w:rsidR="002E564C" w:rsidRPr="002E564C" w14:paraId="56C4D308" w14:textId="77777777" w:rsidTr="002E564C">
        <w:tc>
          <w:tcPr>
            <w:tcW w:w="726" w:type="pct"/>
          </w:tcPr>
          <w:p w14:paraId="116AF93C" w14:textId="77777777" w:rsidR="00104484" w:rsidRPr="002E564C" w:rsidRDefault="00104484" w:rsidP="00ED3265">
            <w:pPr>
              <w:ind w:left="-105"/>
              <w:jc w:val="thaiDistribute"/>
              <w:rPr>
                <w:rFonts w:ascii="Arial" w:eastAsia="Arial" w:hAnsi="Arial" w:cs="Arial"/>
                <w:b/>
                <w:bCs/>
                <w:color w:val="000000"/>
                <w:sz w:val="15"/>
                <w:szCs w:val="15"/>
              </w:rPr>
            </w:pPr>
          </w:p>
        </w:tc>
        <w:tc>
          <w:tcPr>
            <w:tcW w:w="483" w:type="pct"/>
            <w:vMerge w:val="restart"/>
            <w:vAlign w:val="bottom"/>
          </w:tcPr>
          <w:p w14:paraId="4FE82333" w14:textId="46F23782" w:rsidR="00104484" w:rsidRPr="002E564C" w:rsidRDefault="00104484" w:rsidP="00ED3265">
            <w:pPr>
              <w:ind w:left="92" w:right="92"/>
              <w:jc w:val="center"/>
              <w:rPr>
                <w:rFonts w:ascii="Arial" w:hAnsi="Arial" w:cs="Arial"/>
                <w:b/>
                <w:bCs/>
                <w:color w:val="000000"/>
                <w:sz w:val="15"/>
                <w:szCs w:val="15"/>
              </w:rPr>
            </w:pPr>
            <w:r w:rsidRPr="002E564C">
              <w:rPr>
                <w:rFonts w:ascii="Arial" w:hAnsi="Arial" w:cs="Arial"/>
                <w:b/>
                <w:bCs/>
                <w:color w:val="000000"/>
                <w:sz w:val="15"/>
                <w:szCs w:val="15"/>
              </w:rPr>
              <w:t>Nature of business</w:t>
            </w:r>
          </w:p>
        </w:tc>
        <w:tc>
          <w:tcPr>
            <w:tcW w:w="466" w:type="pct"/>
            <w:vMerge/>
            <w:vAlign w:val="bottom"/>
          </w:tcPr>
          <w:p w14:paraId="179B4268" w14:textId="77777777" w:rsidR="00104484" w:rsidRPr="002E564C" w:rsidRDefault="00104484" w:rsidP="00ED3265">
            <w:pPr>
              <w:jc w:val="center"/>
              <w:rPr>
                <w:rFonts w:ascii="Arial" w:hAnsi="Arial" w:cs="Arial"/>
                <w:b/>
                <w:bCs/>
                <w:color w:val="000000"/>
                <w:sz w:val="15"/>
                <w:szCs w:val="15"/>
              </w:rPr>
            </w:pPr>
          </w:p>
        </w:tc>
        <w:tc>
          <w:tcPr>
            <w:tcW w:w="321" w:type="pct"/>
            <w:shd w:val="clear" w:color="auto" w:fill="auto"/>
            <w:vAlign w:val="bottom"/>
          </w:tcPr>
          <w:p w14:paraId="3A4F5251" w14:textId="77777777" w:rsidR="00104484" w:rsidRPr="002E564C" w:rsidRDefault="00104484" w:rsidP="00ED3265">
            <w:pPr>
              <w:ind w:right="-72"/>
              <w:jc w:val="right"/>
              <w:rPr>
                <w:rFonts w:ascii="Arial" w:eastAsia="Arial" w:hAnsi="Arial" w:cs="Arial"/>
                <w:b/>
                <w:bCs/>
                <w:color w:val="000000"/>
                <w:sz w:val="15"/>
                <w:szCs w:val="15"/>
              </w:rPr>
            </w:pPr>
            <w:r w:rsidRPr="002E564C">
              <w:rPr>
                <w:rFonts w:ascii="Arial" w:hAnsi="Arial" w:cs="Arial"/>
                <w:b/>
                <w:bCs/>
                <w:color w:val="000000" w:themeColor="text1"/>
                <w:sz w:val="15"/>
                <w:szCs w:val="15"/>
                <w:lang w:val="en-GB"/>
              </w:rPr>
              <w:t>2023</w:t>
            </w:r>
          </w:p>
        </w:tc>
        <w:tc>
          <w:tcPr>
            <w:tcW w:w="304" w:type="pct"/>
            <w:shd w:val="clear" w:color="auto" w:fill="auto"/>
            <w:vAlign w:val="bottom"/>
          </w:tcPr>
          <w:p w14:paraId="1015D2A8" w14:textId="77777777" w:rsidR="00104484" w:rsidRPr="002E564C" w:rsidRDefault="00104484" w:rsidP="00ED3265">
            <w:pPr>
              <w:ind w:right="-72"/>
              <w:jc w:val="right"/>
              <w:rPr>
                <w:rFonts w:ascii="Arial" w:eastAsia="Arial" w:hAnsi="Arial" w:cs="Arial"/>
                <w:b/>
                <w:bCs/>
                <w:color w:val="000000"/>
                <w:sz w:val="15"/>
                <w:szCs w:val="15"/>
              </w:rPr>
            </w:pPr>
            <w:r w:rsidRPr="002E564C">
              <w:rPr>
                <w:rFonts w:ascii="Arial" w:hAnsi="Arial" w:cs="Arial"/>
                <w:b/>
                <w:bCs/>
                <w:color w:val="000000" w:themeColor="text1"/>
                <w:sz w:val="15"/>
                <w:szCs w:val="15"/>
                <w:lang w:val="en-GB"/>
              </w:rPr>
              <w:t>2022</w:t>
            </w:r>
          </w:p>
        </w:tc>
        <w:tc>
          <w:tcPr>
            <w:tcW w:w="334" w:type="pct"/>
            <w:shd w:val="clear" w:color="auto" w:fill="auto"/>
            <w:vAlign w:val="bottom"/>
          </w:tcPr>
          <w:p w14:paraId="303F39B8" w14:textId="77777777" w:rsidR="00104484" w:rsidRPr="002E564C" w:rsidRDefault="00104484" w:rsidP="00ED3265">
            <w:pPr>
              <w:ind w:right="-72"/>
              <w:jc w:val="right"/>
              <w:rPr>
                <w:rFonts w:ascii="Arial" w:eastAsia="Arial" w:hAnsi="Arial" w:cs="Arial"/>
                <w:b/>
                <w:bCs/>
                <w:color w:val="000000"/>
                <w:sz w:val="15"/>
                <w:szCs w:val="15"/>
              </w:rPr>
            </w:pPr>
            <w:r w:rsidRPr="002E564C">
              <w:rPr>
                <w:rFonts w:ascii="Arial" w:hAnsi="Arial" w:cs="Arial"/>
                <w:b/>
                <w:bCs/>
                <w:color w:val="000000" w:themeColor="text1"/>
                <w:sz w:val="15"/>
                <w:szCs w:val="15"/>
                <w:lang w:val="en-GB"/>
              </w:rPr>
              <w:t>2023</w:t>
            </w:r>
          </w:p>
        </w:tc>
        <w:tc>
          <w:tcPr>
            <w:tcW w:w="335" w:type="pct"/>
            <w:shd w:val="clear" w:color="auto" w:fill="auto"/>
            <w:vAlign w:val="bottom"/>
          </w:tcPr>
          <w:p w14:paraId="049614A6" w14:textId="77777777" w:rsidR="00104484" w:rsidRPr="002E564C" w:rsidRDefault="00104484" w:rsidP="00ED3265">
            <w:pPr>
              <w:ind w:right="-72"/>
              <w:jc w:val="right"/>
              <w:rPr>
                <w:rFonts w:ascii="Arial" w:eastAsia="Arial" w:hAnsi="Arial" w:cs="Arial"/>
                <w:b/>
                <w:bCs/>
                <w:color w:val="000000"/>
                <w:sz w:val="15"/>
                <w:szCs w:val="15"/>
              </w:rPr>
            </w:pPr>
            <w:r w:rsidRPr="002E564C">
              <w:rPr>
                <w:rFonts w:ascii="Arial" w:hAnsi="Arial" w:cs="Arial"/>
                <w:b/>
                <w:bCs/>
                <w:color w:val="000000" w:themeColor="text1"/>
                <w:sz w:val="15"/>
                <w:szCs w:val="15"/>
                <w:lang w:val="en-GB"/>
              </w:rPr>
              <w:t>2022</w:t>
            </w:r>
          </w:p>
        </w:tc>
        <w:tc>
          <w:tcPr>
            <w:tcW w:w="334" w:type="pct"/>
            <w:vAlign w:val="bottom"/>
          </w:tcPr>
          <w:p w14:paraId="0CA2DEC1" w14:textId="77777777" w:rsidR="00104484" w:rsidRPr="002E564C" w:rsidRDefault="00104484" w:rsidP="00ED3265">
            <w:pPr>
              <w:ind w:right="-72"/>
              <w:jc w:val="right"/>
              <w:rPr>
                <w:rFonts w:ascii="Arial" w:hAnsi="Arial" w:cs="Arial"/>
                <w:b/>
                <w:bCs/>
                <w:color w:val="000000" w:themeColor="text1"/>
                <w:sz w:val="15"/>
                <w:szCs w:val="15"/>
                <w:lang w:val="en-GB"/>
              </w:rPr>
            </w:pPr>
            <w:r w:rsidRPr="002E564C">
              <w:rPr>
                <w:rFonts w:ascii="Arial" w:hAnsi="Arial" w:cs="Arial"/>
                <w:b/>
                <w:bCs/>
                <w:color w:val="000000" w:themeColor="text1"/>
                <w:sz w:val="15"/>
                <w:szCs w:val="15"/>
                <w:lang w:val="en-GB"/>
              </w:rPr>
              <w:t>2023</w:t>
            </w:r>
          </w:p>
        </w:tc>
        <w:tc>
          <w:tcPr>
            <w:tcW w:w="334" w:type="pct"/>
            <w:vAlign w:val="bottom"/>
          </w:tcPr>
          <w:p w14:paraId="5F48394D" w14:textId="77777777" w:rsidR="00104484" w:rsidRPr="002E564C" w:rsidRDefault="00104484" w:rsidP="00ED3265">
            <w:pPr>
              <w:ind w:right="-72"/>
              <w:jc w:val="right"/>
              <w:rPr>
                <w:rFonts w:ascii="Arial" w:hAnsi="Arial" w:cs="Arial"/>
                <w:b/>
                <w:bCs/>
                <w:color w:val="000000" w:themeColor="text1"/>
                <w:sz w:val="15"/>
                <w:szCs w:val="15"/>
                <w:lang w:val="en-GB"/>
              </w:rPr>
            </w:pPr>
            <w:r w:rsidRPr="002E564C">
              <w:rPr>
                <w:rFonts w:ascii="Arial" w:hAnsi="Arial" w:cs="Arial"/>
                <w:b/>
                <w:bCs/>
                <w:color w:val="000000" w:themeColor="text1"/>
                <w:sz w:val="15"/>
                <w:szCs w:val="15"/>
                <w:lang w:val="en-GB"/>
              </w:rPr>
              <w:t>2022</w:t>
            </w:r>
          </w:p>
        </w:tc>
        <w:tc>
          <w:tcPr>
            <w:tcW w:w="331" w:type="pct"/>
            <w:vAlign w:val="bottom"/>
          </w:tcPr>
          <w:p w14:paraId="70CB18BC" w14:textId="77777777" w:rsidR="00104484" w:rsidRPr="002E564C" w:rsidRDefault="00104484" w:rsidP="00ED3265">
            <w:pPr>
              <w:ind w:right="-72"/>
              <w:jc w:val="right"/>
              <w:rPr>
                <w:rFonts w:ascii="Arial" w:hAnsi="Arial" w:cs="Arial"/>
                <w:b/>
                <w:bCs/>
                <w:color w:val="000000" w:themeColor="text1"/>
                <w:sz w:val="15"/>
                <w:szCs w:val="15"/>
                <w:lang w:val="en-GB"/>
              </w:rPr>
            </w:pPr>
            <w:r w:rsidRPr="002E564C">
              <w:rPr>
                <w:rFonts w:ascii="Arial" w:hAnsi="Arial" w:cs="Arial"/>
                <w:b/>
                <w:bCs/>
                <w:color w:val="000000" w:themeColor="text1"/>
                <w:sz w:val="15"/>
                <w:szCs w:val="15"/>
                <w:lang w:val="en-GB"/>
              </w:rPr>
              <w:t>2023</w:t>
            </w:r>
          </w:p>
        </w:tc>
        <w:tc>
          <w:tcPr>
            <w:tcW w:w="333" w:type="pct"/>
            <w:vAlign w:val="bottom"/>
          </w:tcPr>
          <w:p w14:paraId="3A80D55D" w14:textId="77777777" w:rsidR="00104484" w:rsidRPr="002E564C" w:rsidRDefault="00104484" w:rsidP="00ED3265">
            <w:pPr>
              <w:ind w:right="-72"/>
              <w:jc w:val="right"/>
              <w:rPr>
                <w:rFonts w:ascii="Arial" w:hAnsi="Arial" w:cs="Arial"/>
                <w:b/>
                <w:bCs/>
                <w:color w:val="000000" w:themeColor="text1"/>
                <w:sz w:val="15"/>
                <w:szCs w:val="15"/>
                <w:lang w:val="en-GB"/>
              </w:rPr>
            </w:pPr>
            <w:r w:rsidRPr="002E564C">
              <w:rPr>
                <w:rFonts w:ascii="Arial" w:hAnsi="Arial" w:cs="Arial"/>
                <w:b/>
                <w:bCs/>
                <w:color w:val="000000" w:themeColor="text1"/>
                <w:sz w:val="15"/>
                <w:szCs w:val="15"/>
                <w:lang w:val="en-GB"/>
              </w:rPr>
              <w:t>2022</w:t>
            </w:r>
          </w:p>
        </w:tc>
        <w:tc>
          <w:tcPr>
            <w:tcW w:w="357" w:type="pct"/>
            <w:shd w:val="clear" w:color="auto" w:fill="auto"/>
            <w:vAlign w:val="bottom"/>
          </w:tcPr>
          <w:p w14:paraId="7B862E5E" w14:textId="77777777" w:rsidR="00104484" w:rsidRPr="002E564C" w:rsidRDefault="00104484" w:rsidP="00ED3265">
            <w:pPr>
              <w:ind w:right="-72"/>
              <w:jc w:val="right"/>
              <w:rPr>
                <w:rFonts w:ascii="Arial" w:eastAsia="Arial" w:hAnsi="Arial" w:cs="Arial"/>
                <w:b/>
                <w:bCs/>
                <w:color w:val="000000"/>
                <w:sz w:val="15"/>
                <w:szCs w:val="15"/>
              </w:rPr>
            </w:pPr>
            <w:r w:rsidRPr="002E564C">
              <w:rPr>
                <w:rFonts w:ascii="Arial" w:hAnsi="Arial" w:cs="Arial"/>
                <w:b/>
                <w:bCs/>
                <w:color w:val="000000" w:themeColor="text1"/>
                <w:sz w:val="15"/>
                <w:szCs w:val="15"/>
                <w:lang w:val="en-GB"/>
              </w:rPr>
              <w:t>2023</w:t>
            </w:r>
          </w:p>
        </w:tc>
        <w:tc>
          <w:tcPr>
            <w:tcW w:w="342" w:type="pct"/>
            <w:shd w:val="clear" w:color="auto" w:fill="auto"/>
            <w:vAlign w:val="bottom"/>
          </w:tcPr>
          <w:p w14:paraId="65ADC754" w14:textId="77777777" w:rsidR="00104484" w:rsidRPr="002E564C" w:rsidRDefault="00104484" w:rsidP="00ED3265">
            <w:pPr>
              <w:ind w:right="-72"/>
              <w:jc w:val="right"/>
              <w:rPr>
                <w:rFonts w:ascii="Arial" w:eastAsia="Arial" w:hAnsi="Arial" w:cs="Arial"/>
                <w:b/>
                <w:bCs/>
                <w:color w:val="000000"/>
                <w:sz w:val="15"/>
                <w:szCs w:val="15"/>
              </w:rPr>
            </w:pPr>
            <w:r w:rsidRPr="002E564C">
              <w:rPr>
                <w:rFonts w:ascii="Arial" w:hAnsi="Arial" w:cs="Arial"/>
                <w:b/>
                <w:bCs/>
                <w:color w:val="000000" w:themeColor="text1"/>
                <w:sz w:val="15"/>
                <w:szCs w:val="15"/>
                <w:lang w:val="en-GB"/>
              </w:rPr>
              <w:t>2022</w:t>
            </w:r>
          </w:p>
        </w:tc>
      </w:tr>
      <w:tr w:rsidR="002E564C" w:rsidRPr="002E564C" w14:paraId="5BB22FE0" w14:textId="77777777" w:rsidTr="002E564C">
        <w:tc>
          <w:tcPr>
            <w:tcW w:w="726" w:type="pct"/>
            <w:tcBorders>
              <w:bottom w:val="single" w:sz="4" w:space="0" w:color="auto"/>
            </w:tcBorders>
            <w:vAlign w:val="bottom"/>
          </w:tcPr>
          <w:p w14:paraId="57E0BADD" w14:textId="77777777" w:rsidR="00104484" w:rsidRPr="002E564C" w:rsidRDefault="00104484" w:rsidP="00ED3265">
            <w:pPr>
              <w:ind w:left="-105"/>
              <w:jc w:val="center"/>
              <w:rPr>
                <w:rFonts w:ascii="Arial" w:eastAsia="Arial" w:hAnsi="Arial" w:cs="Arial"/>
                <w:color w:val="000000"/>
                <w:sz w:val="15"/>
                <w:szCs w:val="15"/>
              </w:rPr>
            </w:pPr>
            <w:r w:rsidRPr="002E564C">
              <w:rPr>
                <w:rFonts w:ascii="Arial" w:hAnsi="Arial" w:cs="Arial"/>
                <w:b/>
                <w:bCs/>
                <w:color w:val="000000"/>
                <w:sz w:val="15"/>
                <w:szCs w:val="15"/>
              </w:rPr>
              <w:t>Company name</w:t>
            </w:r>
          </w:p>
        </w:tc>
        <w:tc>
          <w:tcPr>
            <w:tcW w:w="483" w:type="pct"/>
            <w:vMerge/>
            <w:tcBorders>
              <w:bottom w:val="single" w:sz="4" w:space="0" w:color="auto"/>
            </w:tcBorders>
            <w:vAlign w:val="bottom"/>
          </w:tcPr>
          <w:p w14:paraId="636D8BC5" w14:textId="77777777" w:rsidR="00104484" w:rsidRPr="002E564C" w:rsidRDefault="00104484" w:rsidP="00ED3265">
            <w:pPr>
              <w:ind w:left="92" w:right="92"/>
              <w:jc w:val="center"/>
              <w:rPr>
                <w:rFonts w:ascii="Arial" w:hAnsi="Arial" w:cs="Arial"/>
                <w:b/>
                <w:bCs/>
                <w:color w:val="000000"/>
                <w:sz w:val="15"/>
                <w:szCs w:val="15"/>
              </w:rPr>
            </w:pPr>
          </w:p>
        </w:tc>
        <w:tc>
          <w:tcPr>
            <w:tcW w:w="466" w:type="pct"/>
            <w:vMerge/>
            <w:tcBorders>
              <w:bottom w:val="single" w:sz="4" w:space="0" w:color="auto"/>
            </w:tcBorders>
            <w:vAlign w:val="bottom"/>
          </w:tcPr>
          <w:p w14:paraId="7C97FC73" w14:textId="77777777" w:rsidR="00104484" w:rsidRPr="002E564C" w:rsidRDefault="00104484" w:rsidP="00ED3265">
            <w:pPr>
              <w:jc w:val="center"/>
              <w:rPr>
                <w:rFonts w:ascii="Arial" w:eastAsia="Arial" w:hAnsi="Arial" w:cs="Arial"/>
                <w:color w:val="000000"/>
                <w:sz w:val="15"/>
                <w:szCs w:val="15"/>
              </w:rPr>
            </w:pPr>
          </w:p>
        </w:tc>
        <w:tc>
          <w:tcPr>
            <w:tcW w:w="321" w:type="pct"/>
            <w:tcBorders>
              <w:bottom w:val="single" w:sz="4" w:space="0" w:color="auto"/>
            </w:tcBorders>
            <w:shd w:val="clear" w:color="auto" w:fill="auto"/>
            <w:vAlign w:val="center"/>
          </w:tcPr>
          <w:p w14:paraId="6DBCB997" w14:textId="77777777" w:rsidR="00104484" w:rsidRPr="002E564C" w:rsidRDefault="00104484" w:rsidP="00ED3265">
            <w:pPr>
              <w:ind w:left="-86" w:right="-72"/>
              <w:jc w:val="right"/>
              <w:rPr>
                <w:rFonts w:ascii="Arial" w:hAnsi="Arial" w:cs="Arial"/>
                <w:b/>
                <w:bCs/>
                <w:color w:val="000000"/>
                <w:sz w:val="15"/>
                <w:szCs w:val="15"/>
              </w:rPr>
            </w:pPr>
            <w:r w:rsidRPr="002E564C">
              <w:rPr>
                <w:rFonts w:ascii="Arial" w:hAnsi="Arial" w:cs="Arial"/>
                <w:b/>
                <w:bCs/>
                <w:color w:val="000000" w:themeColor="text1"/>
                <w:sz w:val="15"/>
                <w:szCs w:val="15"/>
                <w:lang w:val="en-GB" w:eastAsia="en-GB"/>
              </w:rPr>
              <w:t>Thousand Baht</w:t>
            </w:r>
          </w:p>
        </w:tc>
        <w:tc>
          <w:tcPr>
            <w:tcW w:w="304" w:type="pct"/>
            <w:tcBorders>
              <w:bottom w:val="single" w:sz="4" w:space="0" w:color="auto"/>
            </w:tcBorders>
            <w:shd w:val="clear" w:color="auto" w:fill="auto"/>
            <w:vAlign w:val="center"/>
          </w:tcPr>
          <w:p w14:paraId="7C28D2C2" w14:textId="77777777" w:rsidR="00104484" w:rsidRPr="002E564C" w:rsidRDefault="00104484" w:rsidP="00ED3265">
            <w:pPr>
              <w:ind w:left="-86" w:right="-72"/>
              <w:jc w:val="right"/>
              <w:rPr>
                <w:rFonts w:ascii="Arial" w:hAnsi="Arial" w:cs="Arial"/>
                <w:b/>
                <w:bCs/>
                <w:color w:val="000000"/>
                <w:sz w:val="15"/>
                <w:szCs w:val="15"/>
              </w:rPr>
            </w:pPr>
            <w:r w:rsidRPr="002E564C">
              <w:rPr>
                <w:rFonts w:ascii="Arial" w:hAnsi="Arial" w:cs="Arial"/>
                <w:b/>
                <w:bCs/>
                <w:color w:val="000000" w:themeColor="text1"/>
                <w:sz w:val="15"/>
                <w:szCs w:val="15"/>
                <w:lang w:val="en-GB" w:eastAsia="en-GB"/>
              </w:rPr>
              <w:t>Thousand Baht</w:t>
            </w:r>
          </w:p>
        </w:tc>
        <w:tc>
          <w:tcPr>
            <w:tcW w:w="334" w:type="pct"/>
            <w:tcBorders>
              <w:bottom w:val="single" w:sz="4" w:space="0" w:color="auto"/>
            </w:tcBorders>
            <w:shd w:val="clear" w:color="auto" w:fill="auto"/>
            <w:vAlign w:val="center"/>
          </w:tcPr>
          <w:p w14:paraId="779D0B6D" w14:textId="77777777" w:rsidR="002E564C" w:rsidRDefault="002E564C" w:rsidP="00ED3265">
            <w:pPr>
              <w:ind w:left="-86" w:right="-72"/>
              <w:jc w:val="right"/>
              <w:rPr>
                <w:rFonts w:ascii="Arial" w:hAnsi="Arial" w:cs="Arial"/>
                <w:b/>
                <w:bCs/>
                <w:color w:val="000000" w:themeColor="text1"/>
                <w:sz w:val="15"/>
                <w:szCs w:val="15"/>
                <w:lang w:val="en-GB" w:eastAsia="en-GB"/>
              </w:rPr>
            </w:pPr>
          </w:p>
          <w:p w14:paraId="452A54E3" w14:textId="67BA7811" w:rsidR="00104484" w:rsidRPr="002E564C" w:rsidRDefault="00104484" w:rsidP="00ED3265">
            <w:pPr>
              <w:ind w:left="-86" w:right="-72"/>
              <w:jc w:val="right"/>
              <w:rPr>
                <w:rFonts w:ascii="Arial" w:hAnsi="Arial" w:cs="Arial"/>
                <w:b/>
                <w:bCs/>
                <w:color w:val="000000"/>
                <w:sz w:val="15"/>
                <w:szCs w:val="15"/>
              </w:rPr>
            </w:pPr>
            <w:r w:rsidRPr="002E564C">
              <w:rPr>
                <w:rFonts w:ascii="Arial" w:hAnsi="Arial" w:cs="Arial"/>
                <w:b/>
                <w:bCs/>
                <w:color w:val="000000" w:themeColor="text1"/>
                <w:sz w:val="15"/>
                <w:szCs w:val="15"/>
                <w:lang w:val="en-GB" w:eastAsia="en-GB"/>
              </w:rPr>
              <w:t>Percentage</w:t>
            </w:r>
          </w:p>
        </w:tc>
        <w:tc>
          <w:tcPr>
            <w:tcW w:w="335" w:type="pct"/>
            <w:tcBorders>
              <w:bottom w:val="single" w:sz="4" w:space="0" w:color="auto"/>
            </w:tcBorders>
            <w:shd w:val="clear" w:color="auto" w:fill="auto"/>
            <w:vAlign w:val="center"/>
          </w:tcPr>
          <w:p w14:paraId="5BD8FC84" w14:textId="77777777" w:rsidR="002E564C" w:rsidRDefault="002E564C" w:rsidP="00ED3265">
            <w:pPr>
              <w:ind w:left="-86" w:right="-72"/>
              <w:jc w:val="right"/>
              <w:rPr>
                <w:rFonts w:ascii="Arial" w:hAnsi="Arial" w:cs="Arial"/>
                <w:b/>
                <w:bCs/>
                <w:color w:val="000000" w:themeColor="text1"/>
                <w:sz w:val="15"/>
                <w:szCs w:val="15"/>
                <w:lang w:val="en-GB" w:eastAsia="en-GB"/>
              </w:rPr>
            </w:pPr>
          </w:p>
          <w:p w14:paraId="04075E69" w14:textId="5ECC39F9" w:rsidR="00104484" w:rsidRPr="002E564C" w:rsidRDefault="00104484" w:rsidP="00ED3265">
            <w:pPr>
              <w:ind w:left="-86" w:right="-72"/>
              <w:jc w:val="right"/>
              <w:rPr>
                <w:rFonts w:ascii="Arial" w:hAnsi="Arial" w:cs="Arial"/>
                <w:b/>
                <w:bCs/>
                <w:color w:val="000000"/>
                <w:sz w:val="15"/>
                <w:szCs w:val="15"/>
              </w:rPr>
            </w:pPr>
            <w:r w:rsidRPr="002E564C">
              <w:rPr>
                <w:rFonts w:ascii="Arial" w:hAnsi="Arial" w:cs="Arial"/>
                <w:b/>
                <w:bCs/>
                <w:color w:val="000000" w:themeColor="text1"/>
                <w:sz w:val="15"/>
                <w:szCs w:val="15"/>
                <w:lang w:val="en-GB" w:eastAsia="en-GB"/>
              </w:rPr>
              <w:t>Percentage</w:t>
            </w:r>
          </w:p>
        </w:tc>
        <w:tc>
          <w:tcPr>
            <w:tcW w:w="334" w:type="pct"/>
            <w:tcBorders>
              <w:bottom w:val="single" w:sz="4" w:space="0" w:color="auto"/>
            </w:tcBorders>
            <w:vAlign w:val="center"/>
          </w:tcPr>
          <w:p w14:paraId="24F04CE8" w14:textId="77777777" w:rsidR="002E564C" w:rsidRDefault="002E564C" w:rsidP="00ED3265">
            <w:pPr>
              <w:ind w:left="-86" w:right="-72"/>
              <w:jc w:val="right"/>
              <w:rPr>
                <w:rFonts w:ascii="Arial" w:hAnsi="Arial" w:cs="Arial"/>
                <w:b/>
                <w:bCs/>
                <w:color w:val="000000" w:themeColor="text1"/>
                <w:sz w:val="15"/>
                <w:szCs w:val="15"/>
                <w:lang w:val="en-GB" w:eastAsia="en-GB"/>
              </w:rPr>
            </w:pPr>
          </w:p>
          <w:p w14:paraId="29BDA2BC" w14:textId="2E5C45D8" w:rsidR="00104484" w:rsidRPr="002E564C" w:rsidRDefault="00104484" w:rsidP="00ED3265">
            <w:pPr>
              <w:ind w:left="-86" w:right="-72"/>
              <w:jc w:val="right"/>
              <w:rPr>
                <w:rFonts w:ascii="Arial" w:hAnsi="Arial" w:cs="Arial"/>
                <w:b/>
                <w:bCs/>
                <w:color w:val="000000" w:themeColor="text1"/>
                <w:sz w:val="15"/>
                <w:szCs w:val="15"/>
                <w:lang w:val="en-GB" w:eastAsia="en-GB"/>
              </w:rPr>
            </w:pPr>
            <w:r w:rsidRPr="002E564C">
              <w:rPr>
                <w:rFonts w:ascii="Arial" w:hAnsi="Arial" w:cs="Arial"/>
                <w:b/>
                <w:bCs/>
                <w:color w:val="000000" w:themeColor="text1"/>
                <w:sz w:val="15"/>
                <w:szCs w:val="15"/>
                <w:lang w:val="en-GB" w:eastAsia="en-GB"/>
              </w:rPr>
              <w:t>Percentage</w:t>
            </w:r>
          </w:p>
        </w:tc>
        <w:tc>
          <w:tcPr>
            <w:tcW w:w="334" w:type="pct"/>
            <w:tcBorders>
              <w:bottom w:val="single" w:sz="4" w:space="0" w:color="auto"/>
            </w:tcBorders>
            <w:vAlign w:val="center"/>
          </w:tcPr>
          <w:p w14:paraId="26C249A8" w14:textId="77777777" w:rsidR="002E564C" w:rsidRDefault="002E564C" w:rsidP="00ED3265">
            <w:pPr>
              <w:ind w:left="-86" w:right="-72"/>
              <w:jc w:val="right"/>
              <w:rPr>
                <w:rFonts w:ascii="Arial" w:hAnsi="Arial" w:cs="Arial"/>
                <w:b/>
                <w:bCs/>
                <w:color w:val="000000" w:themeColor="text1"/>
                <w:sz w:val="15"/>
                <w:szCs w:val="15"/>
                <w:lang w:val="en-GB" w:eastAsia="en-GB"/>
              </w:rPr>
            </w:pPr>
          </w:p>
          <w:p w14:paraId="6B18CFCD" w14:textId="31C3272A" w:rsidR="00104484" w:rsidRPr="002E564C" w:rsidRDefault="00104484" w:rsidP="00ED3265">
            <w:pPr>
              <w:ind w:left="-86" w:right="-72"/>
              <w:jc w:val="right"/>
              <w:rPr>
                <w:rFonts w:ascii="Arial" w:hAnsi="Arial" w:cs="Arial"/>
                <w:b/>
                <w:bCs/>
                <w:color w:val="000000" w:themeColor="text1"/>
                <w:sz w:val="15"/>
                <w:szCs w:val="15"/>
                <w:lang w:val="en-GB" w:eastAsia="en-GB"/>
              </w:rPr>
            </w:pPr>
            <w:r w:rsidRPr="002E564C">
              <w:rPr>
                <w:rFonts w:ascii="Arial" w:hAnsi="Arial" w:cs="Arial"/>
                <w:b/>
                <w:bCs/>
                <w:color w:val="000000" w:themeColor="text1"/>
                <w:sz w:val="15"/>
                <w:szCs w:val="15"/>
                <w:lang w:val="en-GB" w:eastAsia="en-GB"/>
              </w:rPr>
              <w:t>Percentage</w:t>
            </w:r>
          </w:p>
        </w:tc>
        <w:tc>
          <w:tcPr>
            <w:tcW w:w="331" w:type="pct"/>
            <w:tcBorders>
              <w:bottom w:val="single" w:sz="4" w:space="0" w:color="auto"/>
            </w:tcBorders>
            <w:vAlign w:val="center"/>
          </w:tcPr>
          <w:p w14:paraId="6D8752E7" w14:textId="77777777" w:rsidR="002E564C" w:rsidRDefault="002E564C" w:rsidP="00ED3265">
            <w:pPr>
              <w:ind w:left="-86" w:right="-72"/>
              <w:jc w:val="right"/>
              <w:rPr>
                <w:rFonts w:ascii="Arial" w:hAnsi="Arial" w:cs="Arial"/>
                <w:b/>
                <w:bCs/>
                <w:color w:val="000000" w:themeColor="text1"/>
                <w:sz w:val="15"/>
                <w:szCs w:val="15"/>
                <w:lang w:val="en-GB" w:eastAsia="en-GB"/>
              </w:rPr>
            </w:pPr>
          </w:p>
          <w:p w14:paraId="31E8CC95" w14:textId="06906BE1" w:rsidR="00104484" w:rsidRPr="002E564C" w:rsidRDefault="00104484" w:rsidP="00ED3265">
            <w:pPr>
              <w:ind w:left="-86" w:right="-72"/>
              <w:jc w:val="right"/>
              <w:rPr>
                <w:rFonts w:ascii="Arial" w:hAnsi="Arial" w:cs="Arial"/>
                <w:b/>
                <w:bCs/>
                <w:color w:val="000000" w:themeColor="text1"/>
                <w:sz w:val="15"/>
                <w:szCs w:val="15"/>
                <w:lang w:val="en-GB" w:eastAsia="en-GB"/>
              </w:rPr>
            </w:pPr>
            <w:r w:rsidRPr="002E564C">
              <w:rPr>
                <w:rFonts w:ascii="Arial" w:hAnsi="Arial" w:cs="Arial"/>
                <w:b/>
                <w:bCs/>
                <w:color w:val="000000" w:themeColor="text1"/>
                <w:sz w:val="15"/>
                <w:szCs w:val="15"/>
                <w:lang w:val="en-GB" w:eastAsia="en-GB"/>
              </w:rPr>
              <w:t>Percentage</w:t>
            </w:r>
          </w:p>
        </w:tc>
        <w:tc>
          <w:tcPr>
            <w:tcW w:w="333" w:type="pct"/>
            <w:tcBorders>
              <w:bottom w:val="single" w:sz="4" w:space="0" w:color="auto"/>
            </w:tcBorders>
            <w:vAlign w:val="center"/>
          </w:tcPr>
          <w:p w14:paraId="20C96887" w14:textId="77777777" w:rsidR="002E564C" w:rsidRDefault="002E564C" w:rsidP="00ED3265">
            <w:pPr>
              <w:ind w:left="-86" w:right="-72"/>
              <w:jc w:val="right"/>
              <w:rPr>
                <w:rFonts w:ascii="Arial" w:hAnsi="Arial" w:cs="Arial"/>
                <w:b/>
                <w:bCs/>
                <w:color w:val="000000" w:themeColor="text1"/>
                <w:sz w:val="15"/>
                <w:szCs w:val="15"/>
                <w:lang w:val="en-GB" w:eastAsia="en-GB"/>
              </w:rPr>
            </w:pPr>
          </w:p>
          <w:p w14:paraId="4AFD3330" w14:textId="7B8462A6" w:rsidR="00104484" w:rsidRPr="002E564C" w:rsidRDefault="00104484" w:rsidP="00ED3265">
            <w:pPr>
              <w:ind w:left="-86" w:right="-72"/>
              <w:jc w:val="right"/>
              <w:rPr>
                <w:rFonts w:ascii="Arial" w:hAnsi="Arial" w:cs="Arial"/>
                <w:b/>
                <w:bCs/>
                <w:color w:val="000000" w:themeColor="text1"/>
                <w:sz w:val="15"/>
                <w:szCs w:val="15"/>
                <w:lang w:val="en-GB" w:eastAsia="en-GB"/>
              </w:rPr>
            </w:pPr>
            <w:r w:rsidRPr="002E564C">
              <w:rPr>
                <w:rFonts w:ascii="Arial" w:hAnsi="Arial" w:cs="Arial"/>
                <w:b/>
                <w:bCs/>
                <w:color w:val="000000" w:themeColor="text1"/>
                <w:sz w:val="15"/>
                <w:szCs w:val="15"/>
                <w:lang w:val="en-GB" w:eastAsia="en-GB"/>
              </w:rPr>
              <w:t>Percentage</w:t>
            </w:r>
          </w:p>
        </w:tc>
        <w:tc>
          <w:tcPr>
            <w:tcW w:w="357" w:type="pct"/>
            <w:tcBorders>
              <w:bottom w:val="single" w:sz="4" w:space="0" w:color="auto"/>
            </w:tcBorders>
            <w:shd w:val="clear" w:color="auto" w:fill="auto"/>
            <w:vAlign w:val="bottom"/>
          </w:tcPr>
          <w:p w14:paraId="6EA1A814" w14:textId="77777777" w:rsidR="00104484" w:rsidRPr="002E564C" w:rsidRDefault="00104484" w:rsidP="00ED3265">
            <w:pPr>
              <w:ind w:left="-86" w:right="-72"/>
              <w:jc w:val="right"/>
              <w:rPr>
                <w:rFonts w:ascii="Arial" w:eastAsia="Arial" w:hAnsi="Arial" w:cs="Arial"/>
                <w:color w:val="000000"/>
                <w:sz w:val="15"/>
                <w:szCs w:val="15"/>
              </w:rPr>
            </w:pPr>
            <w:r w:rsidRPr="002E564C">
              <w:rPr>
                <w:rFonts w:ascii="Arial" w:hAnsi="Arial" w:cs="Arial"/>
                <w:b/>
                <w:bCs/>
                <w:color w:val="000000" w:themeColor="text1"/>
                <w:sz w:val="15"/>
                <w:szCs w:val="15"/>
                <w:lang w:val="en-GB" w:eastAsia="en-GB"/>
              </w:rPr>
              <w:t>Thousand Baht</w:t>
            </w:r>
          </w:p>
        </w:tc>
        <w:tc>
          <w:tcPr>
            <w:tcW w:w="342" w:type="pct"/>
            <w:tcBorders>
              <w:bottom w:val="single" w:sz="4" w:space="0" w:color="auto"/>
            </w:tcBorders>
            <w:shd w:val="clear" w:color="auto" w:fill="auto"/>
            <w:vAlign w:val="bottom"/>
          </w:tcPr>
          <w:p w14:paraId="4AB9F9D5" w14:textId="77777777" w:rsidR="00104484" w:rsidRPr="002E564C" w:rsidRDefault="00104484" w:rsidP="00ED3265">
            <w:pPr>
              <w:ind w:left="-86" w:right="-72"/>
              <w:jc w:val="right"/>
              <w:rPr>
                <w:rFonts w:ascii="Arial" w:hAnsi="Arial" w:cs="Arial"/>
                <w:b/>
                <w:bCs/>
                <w:color w:val="000000"/>
                <w:sz w:val="15"/>
                <w:szCs w:val="15"/>
              </w:rPr>
            </w:pPr>
            <w:r w:rsidRPr="002E564C">
              <w:rPr>
                <w:rFonts w:ascii="Arial" w:hAnsi="Arial" w:cs="Arial"/>
                <w:b/>
                <w:bCs/>
                <w:color w:val="000000" w:themeColor="text1"/>
                <w:sz w:val="15"/>
                <w:szCs w:val="15"/>
                <w:lang w:val="en-GB" w:eastAsia="en-GB"/>
              </w:rPr>
              <w:t>Thousand Baht</w:t>
            </w:r>
          </w:p>
        </w:tc>
      </w:tr>
      <w:tr w:rsidR="002E564C" w:rsidRPr="002E564C" w14:paraId="27008B06" w14:textId="77777777" w:rsidTr="002E564C">
        <w:tc>
          <w:tcPr>
            <w:tcW w:w="726" w:type="pct"/>
            <w:tcBorders>
              <w:top w:val="single" w:sz="4" w:space="0" w:color="auto"/>
            </w:tcBorders>
            <w:vAlign w:val="bottom"/>
          </w:tcPr>
          <w:p w14:paraId="5DE399DC" w14:textId="77777777" w:rsidR="00104484" w:rsidRPr="002E564C" w:rsidRDefault="00104484" w:rsidP="00ED3265">
            <w:pPr>
              <w:ind w:left="-105"/>
              <w:jc w:val="thaiDistribute"/>
              <w:rPr>
                <w:rFonts w:ascii="Arial" w:eastAsia="Arial" w:hAnsi="Arial" w:cs="Arial"/>
                <w:color w:val="000000"/>
                <w:sz w:val="15"/>
                <w:szCs w:val="15"/>
              </w:rPr>
            </w:pPr>
          </w:p>
        </w:tc>
        <w:tc>
          <w:tcPr>
            <w:tcW w:w="483" w:type="pct"/>
            <w:tcBorders>
              <w:top w:val="single" w:sz="4" w:space="0" w:color="auto"/>
            </w:tcBorders>
            <w:vAlign w:val="bottom"/>
          </w:tcPr>
          <w:p w14:paraId="7F9285ED" w14:textId="77777777" w:rsidR="00104484" w:rsidRPr="002E564C" w:rsidRDefault="00104484" w:rsidP="00ED3265">
            <w:pPr>
              <w:jc w:val="thaiDistribute"/>
              <w:rPr>
                <w:rFonts w:ascii="Arial" w:eastAsia="Arial" w:hAnsi="Arial" w:cs="Arial"/>
                <w:color w:val="000000"/>
                <w:sz w:val="15"/>
                <w:szCs w:val="15"/>
              </w:rPr>
            </w:pPr>
          </w:p>
        </w:tc>
        <w:tc>
          <w:tcPr>
            <w:tcW w:w="466" w:type="pct"/>
            <w:tcBorders>
              <w:top w:val="single" w:sz="4" w:space="0" w:color="auto"/>
            </w:tcBorders>
            <w:vAlign w:val="bottom"/>
          </w:tcPr>
          <w:p w14:paraId="3328E2B7" w14:textId="77777777" w:rsidR="00104484" w:rsidRPr="002E564C" w:rsidRDefault="00104484" w:rsidP="00ED3265">
            <w:pPr>
              <w:jc w:val="thaiDistribute"/>
              <w:rPr>
                <w:rFonts w:ascii="Arial" w:eastAsia="Arial" w:hAnsi="Arial" w:cs="Arial"/>
                <w:color w:val="000000"/>
                <w:sz w:val="15"/>
                <w:szCs w:val="15"/>
              </w:rPr>
            </w:pPr>
          </w:p>
        </w:tc>
        <w:tc>
          <w:tcPr>
            <w:tcW w:w="321" w:type="pct"/>
            <w:tcBorders>
              <w:top w:val="single" w:sz="4" w:space="0" w:color="auto"/>
            </w:tcBorders>
            <w:shd w:val="clear" w:color="auto" w:fill="FAFAFA"/>
            <w:vAlign w:val="bottom"/>
          </w:tcPr>
          <w:p w14:paraId="428E45A5" w14:textId="77777777" w:rsidR="00104484" w:rsidRPr="002E564C" w:rsidRDefault="00104484" w:rsidP="00ED3265">
            <w:pPr>
              <w:ind w:left="-86" w:right="-72"/>
              <w:jc w:val="right"/>
              <w:rPr>
                <w:rFonts w:ascii="Arial" w:hAnsi="Arial" w:cs="Arial"/>
                <w:color w:val="000000"/>
                <w:sz w:val="15"/>
                <w:szCs w:val="15"/>
              </w:rPr>
            </w:pPr>
          </w:p>
        </w:tc>
        <w:tc>
          <w:tcPr>
            <w:tcW w:w="304" w:type="pct"/>
            <w:tcBorders>
              <w:top w:val="single" w:sz="4" w:space="0" w:color="auto"/>
            </w:tcBorders>
            <w:vAlign w:val="bottom"/>
          </w:tcPr>
          <w:p w14:paraId="6712A980" w14:textId="77777777" w:rsidR="00104484" w:rsidRPr="002E564C" w:rsidRDefault="00104484" w:rsidP="00ED3265">
            <w:pPr>
              <w:ind w:left="-86" w:right="-72"/>
              <w:jc w:val="right"/>
              <w:rPr>
                <w:rFonts w:ascii="Arial" w:hAnsi="Arial" w:cs="Arial"/>
                <w:color w:val="000000"/>
                <w:sz w:val="15"/>
                <w:szCs w:val="15"/>
              </w:rPr>
            </w:pPr>
          </w:p>
        </w:tc>
        <w:tc>
          <w:tcPr>
            <w:tcW w:w="334" w:type="pct"/>
            <w:tcBorders>
              <w:top w:val="single" w:sz="4" w:space="0" w:color="auto"/>
            </w:tcBorders>
            <w:shd w:val="clear" w:color="auto" w:fill="FAFAFA"/>
            <w:vAlign w:val="bottom"/>
          </w:tcPr>
          <w:p w14:paraId="51FD762E" w14:textId="77777777" w:rsidR="00104484" w:rsidRPr="002E564C" w:rsidRDefault="00104484" w:rsidP="00ED3265">
            <w:pPr>
              <w:ind w:left="-86" w:right="-72"/>
              <w:jc w:val="right"/>
              <w:rPr>
                <w:rFonts w:ascii="Arial" w:hAnsi="Arial" w:cs="Arial"/>
                <w:color w:val="000000"/>
                <w:sz w:val="15"/>
                <w:szCs w:val="15"/>
              </w:rPr>
            </w:pPr>
          </w:p>
        </w:tc>
        <w:tc>
          <w:tcPr>
            <w:tcW w:w="335" w:type="pct"/>
            <w:tcBorders>
              <w:top w:val="single" w:sz="4" w:space="0" w:color="auto"/>
            </w:tcBorders>
            <w:vAlign w:val="bottom"/>
          </w:tcPr>
          <w:p w14:paraId="03ABA505" w14:textId="77777777" w:rsidR="00104484" w:rsidRPr="002E564C" w:rsidRDefault="00104484" w:rsidP="00ED3265">
            <w:pPr>
              <w:ind w:left="-86" w:right="-72"/>
              <w:jc w:val="right"/>
              <w:rPr>
                <w:rFonts w:ascii="Arial" w:hAnsi="Arial" w:cs="Arial"/>
                <w:color w:val="000000"/>
                <w:sz w:val="15"/>
                <w:szCs w:val="15"/>
              </w:rPr>
            </w:pPr>
          </w:p>
        </w:tc>
        <w:tc>
          <w:tcPr>
            <w:tcW w:w="334" w:type="pct"/>
            <w:tcBorders>
              <w:top w:val="single" w:sz="4" w:space="0" w:color="auto"/>
            </w:tcBorders>
            <w:shd w:val="clear" w:color="auto" w:fill="FAFAFA"/>
            <w:vAlign w:val="bottom"/>
          </w:tcPr>
          <w:p w14:paraId="6AE67047" w14:textId="77777777" w:rsidR="00104484" w:rsidRPr="002E564C" w:rsidRDefault="00104484" w:rsidP="00ED3265">
            <w:pPr>
              <w:ind w:right="-72"/>
              <w:jc w:val="right"/>
              <w:rPr>
                <w:rFonts w:ascii="Arial" w:eastAsia="Arial" w:hAnsi="Arial" w:cs="Arial"/>
                <w:color w:val="000000"/>
                <w:sz w:val="15"/>
                <w:szCs w:val="15"/>
              </w:rPr>
            </w:pPr>
          </w:p>
        </w:tc>
        <w:tc>
          <w:tcPr>
            <w:tcW w:w="334" w:type="pct"/>
            <w:vAlign w:val="bottom"/>
          </w:tcPr>
          <w:p w14:paraId="256E4E3A" w14:textId="77777777" w:rsidR="00104484" w:rsidRPr="002E564C" w:rsidRDefault="00104484" w:rsidP="00ED3265">
            <w:pPr>
              <w:ind w:right="-72"/>
              <w:jc w:val="right"/>
              <w:rPr>
                <w:rFonts w:ascii="Arial" w:eastAsia="Arial" w:hAnsi="Arial" w:cs="Arial"/>
                <w:color w:val="000000"/>
                <w:sz w:val="15"/>
                <w:szCs w:val="15"/>
              </w:rPr>
            </w:pPr>
          </w:p>
        </w:tc>
        <w:tc>
          <w:tcPr>
            <w:tcW w:w="331" w:type="pct"/>
            <w:tcBorders>
              <w:top w:val="single" w:sz="4" w:space="0" w:color="auto"/>
            </w:tcBorders>
            <w:shd w:val="clear" w:color="auto" w:fill="FAFAFA"/>
            <w:vAlign w:val="bottom"/>
          </w:tcPr>
          <w:p w14:paraId="13BBD96B" w14:textId="77777777" w:rsidR="00104484" w:rsidRPr="002E564C" w:rsidRDefault="00104484" w:rsidP="00ED3265">
            <w:pPr>
              <w:ind w:right="-72"/>
              <w:jc w:val="right"/>
              <w:rPr>
                <w:rFonts w:ascii="Arial" w:eastAsia="Arial" w:hAnsi="Arial" w:cs="Arial"/>
                <w:color w:val="000000"/>
                <w:sz w:val="15"/>
                <w:szCs w:val="15"/>
              </w:rPr>
            </w:pPr>
          </w:p>
        </w:tc>
        <w:tc>
          <w:tcPr>
            <w:tcW w:w="333" w:type="pct"/>
            <w:tcBorders>
              <w:top w:val="single" w:sz="4" w:space="0" w:color="auto"/>
            </w:tcBorders>
            <w:vAlign w:val="bottom"/>
          </w:tcPr>
          <w:p w14:paraId="2890A940" w14:textId="77777777" w:rsidR="00104484" w:rsidRPr="002E564C" w:rsidRDefault="00104484" w:rsidP="00ED3265">
            <w:pPr>
              <w:ind w:right="-72"/>
              <w:jc w:val="right"/>
              <w:rPr>
                <w:rFonts w:ascii="Arial" w:eastAsia="Arial" w:hAnsi="Arial" w:cs="Arial"/>
                <w:color w:val="000000"/>
                <w:sz w:val="15"/>
                <w:szCs w:val="15"/>
              </w:rPr>
            </w:pPr>
          </w:p>
        </w:tc>
        <w:tc>
          <w:tcPr>
            <w:tcW w:w="357" w:type="pct"/>
            <w:tcBorders>
              <w:top w:val="single" w:sz="4" w:space="0" w:color="auto"/>
            </w:tcBorders>
            <w:shd w:val="clear" w:color="auto" w:fill="FAFAFA"/>
            <w:vAlign w:val="bottom"/>
          </w:tcPr>
          <w:p w14:paraId="50B9CBC0" w14:textId="77777777" w:rsidR="00104484" w:rsidRPr="002E564C" w:rsidRDefault="00104484" w:rsidP="00ED3265">
            <w:pPr>
              <w:ind w:right="-72"/>
              <w:jc w:val="right"/>
              <w:rPr>
                <w:rFonts w:ascii="Arial" w:eastAsia="Arial" w:hAnsi="Arial" w:cs="Arial"/>
                <w:color w:val="000000"/>
                <w:sz w:val="15"/>
                <w:szCs w:val="15"/>
              </w:rPr>
            </w:pPr>
          </w:p>
        </w:tc>
        <w:tc>
          <w:tcPr>
            <w:tcW w:w="342" w:type="pct"/>
            <w:tcBorders>
              <w:top w:val="single" w:sz="4" w:space="0" w:color="auto"/>
            </w:tcBorders>
            <w:vAlign w:val="bottom"/>
          </w:tcPr>
          <w:p w14:paraId="02CA53E1" w14:textId="77777777" w:rsidR="00104484" w:rsidRPr="002E564C" w:rsidRDefault="00104484" w:rsidP="00ED3265">
            <w:pPr>
              <w:ind w:left="-86" w:right="-72"/>
              <w:jc w:val="right"/>
              <w:rPr>
                <w:rFonts w:ascii="Arial" w:hAnsi="Arial" w:cs="Arial"/>
                <w:color w:val="000000"/>
                <w:sz w:val="15"/>
                <w:szCs w:val="15"/>
              </w:rPr>
            </w:pPr>
          </w:p>
        </w:tc>
      </w:tr>
      <w:tr w:rsidR="002E564C" w:rsidRPr="002E564C" w14:paraId="1725EBEF" w14:textId="77777777" w:rsidTr="002E564C">
        <w:tc>
          <w:tcPr>
            <w:tcW w:w="726" w:type="pct"/>
          </w:tcPr>
          <w:p w14:paraId="5AE22612" w14:textId="77777777" w:rsidR="00104484" w:rsidRPr="002E564C" w:rsidRDefault="00104484" w:rsidP="002E564C">
            <w:pPr>
              <w:ind w:left="-105"/>
              <w:jc w:val="thaiDistribute"/>
              <w:rPr>
                <w:rFonts w:ascii="Arial" w:eastAsia="Arial" w:hAnsi="Arial" w:cs="Arial"/>
                <w:b/>
                <w:bCs/>
                <w:color w:val="000000"/>
                <w:sz w:val="15"/>
                <w:szCs w:val="15"/>
              </w:rPr>
            </w:pPr>
            <w:r w:rsidRPr="002E564C">
              <w:rPr>
                <w:rFonts w:ascii="Arial" w:eastAsia="Arial" w:hAnsi="Arial" w:cs="Arial"/>
                <w:b/>
                <w:bCs/>
                <w:color w:val="000000"/>
                <w:sz w:val="15"/>
                <w:szCs w:val="15"/>
              </w:rPr>
              <w:t>Subsidiary company</w:t>
            </w:r>
          </w:p>
        </w:tc>
        <w:tc>
          <w:tcPr>
            <w:tcW w:w="483" w:type="pct"/>
          </w:tcPr>
          <w:p w14:paraId="30DB568F" w14:textId="77777777" w:rsidR="00104484" w:rsidRPr="002E564C" w:rsidRDefault="00104484" w:rsidP="002E564C">
            <w:pPr>
              <w:jc w:val="thaiDistribute"/>
              <w:rPr>
                <w:rFonts w:ascii="Arial" w:eastAsia="Arial" w:hAnsi="Arial" w:cs="Arial"/>
                <w:color w:val="000000"/>
                <w:sz w:val="15"/>
                <w:szCs w:val="15"/>
              </w:rPr>
            </w:pPr>
          </w:p>
        </w:tc>
        <w:tc>
          <w:tcPr>
            <w:tcW w:w="466" w:type="pct"/>
          </w:tcPr>
          <w:p w14:paraId="69947381" w14:textId="77777777" w:rsidR="00104484" w:rsidRPr="002E564C" w:rsidRDefault="00104484" w:rsidP="002E564C">
            <w:pPr>
              <w:jc w:val="thaiDistribute"/>
              <w:rPr>
                <w:rFonts w:ascii="Arial" w:eastAsia="Arial" w:hAnsi="Arial" w:cs="Arial"/>
                <w:color w:val="000000"/>
                <w:sz w:val="15"/>
                <w:szCs w:val="15"/>
              </w:rPr>
            </w:pPr>
          </w:p>
        </w:tc>
        <w:tc>
          <w:tcPr>
            <w:tcW w:w="321" w:type="pct"/>
            <w:shd w:val="clear" w:color="auto" w:fill="FAFAFA"/>
            <w:vAlign w:val="bottom"/>
          </w:tcPr>
          <w:p w14:paraId="7F20079B" w14:textId="77777777" w:rsidR="00104484" w:rsidRPr="002E564C" w:rsidRDefault="00104484" w:rsidP="002E564C">
            <w:pPr>
              <w:ind w:left="-86" w:right="-72"/>
              <w:jc w:val="right"/>
              <w:rPr>
                <w:rFonts w:ascii="Arial" w:hAnsi="Arial" w:cs="Arial"/>
                <w:color w:val="000000"/>
                <w:sz w:val="15"/>
                <w:szCs w:val="15"/>
              </w:rPr>
            </w:pPr>
          </w:p>
        </w:tc>
        <w:tc>
          <w:tcPr>
            <w:tcW w:w="304" w:type="pct"/>
            <w:vAlign w:val="bottom"/>
          </w:tcPr>
          <w:p w14:paraId="0AD0CD28" w14:textId="77777777" w:rsidR="00104484" w:rsidRPr="002E564C" w:rsidRDefault="00104484" w:rsidP="002E564C">
            <w:pPr>
              <w:ind w:left="-86" w:right="-72"/>
              <w:jc w:val="right"/>
              <w:rPr>
                <w:rFonts w:ascii="Arial" w:hAnsi="Arial" w:cs="Arial"/>
                <w:color w:val="000000"/>
                <w:sz w:val="15"/>
                <w:szCs w:val="15"/>
              </w:rPr>
            </w:pPr>
          </w:p>
        </w:tc>
        <w:tc>
          <w:tcPr>
            <w:tcW w:w="334" w:type="pct"/>
            <w:shd w:val="clear" w:color="auto" w:fill="FAFAFA"/>
            <w:vAlign w:val="bottom"/>
          </w:tcPr>
          <w:p w14:paraId="075B3726" w14:textId="77777777" w:rsidR="00104484" w:rsidRPr="002E564C" w:rsidRDefault="00104484" w:rsidP="002E564C">
            <w:pPr>
              <w:ind w:left="-86" w:right="-72"/>
              <w:jc w:val="right"/>
              <w:rPr>
                <w:rFonts w:ascii="Arial" w:hAnsi="Arial" w:cs="Arial"/>
                <w:color w:val="000000"/>
                <w:sz w:val="15"/>
                <w:szCs w:val="15"/>
              </w:rPr>
            </w:pPr>
          </w:p>
        </w:tc>
        <w:tc>
          <w:tcPr>
            <w:tcW w:w="335" w:type="pct"/>
            <w:vAlign w:val="bottom"/>
          </w:tcPr>
          <w:p w14:paraId="515F6872" w14:textId="77777777" w:rsidR="00104484" w:rsidRPr="002E564C" w:rsidRDefault="00104484" w:rsidP="002E564C">
            <w:pPr>
              <w:ind w:left="-86" w:right="-72"/>
              <w:jc w:val="right"/>
              <w:rPr>
                <w:rFonts w:ascii="Arial" w:hAnsi="Arial" w:cs="Arial"/>
                <w:color w:val="000000"/>
                <w:sz w:val="15"/>
                <w:szCs w:val="15"/>
              </w:rPr>
            </w:pPr>
          </w:p>
        </w:tc>
        <w:tc>
          <w:tcPr>
            <w:tcW w:w="334" w:type="pct"/>
            <w:shd w:val="clear" w:color="auto" w:fill="FAFAFA"/>
            <w:vAlign w:val="bottom"/>
          </w:tcPr>
          <w:p w14:paraId="5436CDBB" w14:textId="77777777" w:rsidR="00104484" w:rsidRPr="002E564C" w:rsidRDefault="00104484" w:rsidP="002E564C">
            <w:pPr>
              <w:ind w:right="-72"/>
              <w:jc w:val="right"/>
              <w:rPr>
                <w:rFonts w:ascii="Arial" w:eastAsia="Arial" w:hAnsi="Arial" w:cs="Arial"/>
                <w:color w:val="000000"/>
                <w:sz w:val="15"/>
                <w:szCs w:val="15"/>
              </w:rPr>
            </w:pPr>
          </w:p>
        </w:tc>
        <w:tc>
          <w:tcPr>
            <w:tcW w:w="334" w:type="pct"/>
            <w:vAlign w:val="bottom"/>
          </w:tcPr>
          <w:p w14:paraId="557F637D" w14:textId="77777777" w:rsidR="00104484" w:rsidRPr="002E564C" w:rsidRDefault="00104484" w:rsidP="002E564C">
            <w:pPr>
              <w:ind w:right="-72"/>
              <w:jc w:val="right"/>
              <w:rPr>
                <w:rFonts w:ascii="Arial" w:eastAsia="Arial" w:hAnsi="Arial" w:cs="Arial"/>
                <w:color w:val="000000"/>
                <w:sz w:val="15"/>
                <w:szCs w:val="15"/>
              </w:rPr>
            </w:pPr>
          </w:p>
        </w:tc>
        <w:tc>
          <w:tcPr>
            <w:tcW w:w="331" w:type="pct"/>
            <w:shd w:val="clear" w:color="auto" w:fill="FAFAFA"/>
            <w:vAlign w:val="bottom"/>
          </w:tcPr>
          <w:p w14:paraId="1318831C" w14:textId="77777777" w:rsidR="00104484" w:rsidRPr="002E564C" w:rsidRDefault="00104484" w:rsidP="002E564C">
            <w:pPr>
              <w:ind w:right="-72"/>
              <w:jc w:val="right"/>
              <w:rPr>
                <w:rFonts w:ascii="Arial" w:eastAsia="Arial" w:hAnsi="Arial" w:cs="Arial"/>
                <w:color w:val="000000"/>
                <w:sz w:val="15"/>
                <w:szCs w:val="15"/>
              </w:rPr>
            </w:pPr>
          </w:p>
        </w:tc>
        <w:tc>
          <w:tcPr>
            <w:tcW w:w="333" w:type="pct"/>
            <w:vAlign w:val="bottom"/>
          </w:tcPr>
          <w:p w14:paraId="2E6A94B3" w14:textId="77777777" w:rsidR="00104484" w:rsidRPr="002E564C" w:rsidRDefault="00104484" w:rsidP="002E564C">
            <w:pPr>
              <w:ind w:right="-72"/>
              <w:jc w:val="right"/>
              <w:rPr>
                <w:rFonts w:ascii="Arial" w:eastAsia="Arial" w:hAnsi="Arial" w:cs="Arial"/>
                <w:color w:val="000000"/>
                <w:sz w:val="15"/>
                <w:szCs w:val="15"/>
              </w:rPr>
            </w:pPr>
          </w:p>
        </w:tc>
        <w:tc>
          <w:tcPr>
            <w:tcW w:w="357" w:type="pct"/>
            <w:shd w:val="clear" w:color="auto" w:fill="FAFAFA"/>
            <w:vAlign w:val="bottom"/>
          </w:tcPr>
          <w:p w14:paraId="49D77476" w14:textId="77777777" w:rsidR="00104484" w:rsidRPr="002E564C" w:rsidRDefault="00104484" w:rsidP="002E564C">
            <w:pPr>
              <w:ind w:right="-72"/>
              <w:jc w:val="right"/>
              <w:rPr>
                <w:rFonts w:ascii="Arial" w:eastAsia="Arial" w:hAnsi="Arial" w:cs="Arial"/>
                <w:color w:val="000000"/>
                <w:sz w:val="15"/>
                <w:szCs w:val="15"/>
              </w:rPr>
            </w:pPr>
          </w:p>
        </w:tc>
        <w:tc>
          <w:tcPr>
            <w:tcW w:w="342" w:type="pct"/>
            <w:vAlign w:val="bottom"/>
          </w:tcPr>
          <w:p w14:paraId="699BC01C" w14:textId="77777777" w:rsidR="00104484" w:rsidRPr="002E564C" w:rsidRDefault="00104484" w:rsidP="002E564C">
            <w:pPr>
              <w:ind w:left="-86" w:right="-72"/>
              <w:jc w:val="right"/>
              <w:rPr>
                <w:rFonts w:ascii="Arial" w:hAnsi="Arial" w:cs="Arial"/>
                <w:color w:val="000000"/>
                <w:sz w:val="15"/>
                <w:szCs w:val="15"/>
              </w:rPr>
            </w:pPr>
          </w:p>
        </w:tc>
      </w:tr>
      <w:tr w:rsidR="002E564C" w:rsidRPr="002E564C" w14:paraId="4D8F17C6" w14:textId="77777777" w:rsidTr="002E564C">
        <w:tc>
          <w:tcPr>
            <w:tcW w:w="726" w:type="pct"/>
            <w:vAlign w:val="center"/>
          </w:tcPr>
          <w:p w14:paraId="24D8E9AC" w14:textId="77777777" w:rsidR="00B31AB4" w:rsidRPr="002E564C" w:rsidRDefault="00B31AB4" w:rsidP="002E564C">
            <w:pPr>
              <w:ind w:left="-105"/>
              <w:rPr>
                <w:rFonts w:ascii="Arial" w:eastAsia="Arial" w:hAnsi="Arial" w:cs="Arial"/>
                <w:color w:val="000000"/>
                <w:sz w:val="15"/>
                <w:szCs w:val="15"/>
              </w:rPr>
            </w:pPr>
            <w:r w:rsidRPr="002E564C">
              <w:rPr>
                <w:rFonts w:ascii="Arial" w:eastAsia="Arial" w:hAnsi="Arial" w:cs="Arial"/>
                <w:color w:val="000000"/>
                <w:sz w:val="15"/>
                <w:szCs w:val="15"/>
              </w:rPr>
              <w:t xml:space="preserve">Allianz </w:t>
            </w:r>
            <w:proofErr w:type="spellStart"/>
            <w:r w:rsidRPr="002E564C">
              <w:rPr>
                <w:rFonts w:ascii="Arial" w:eastAsia="Arial" w:hAnsi="Arial" w:cs="Arial"/>
                <w:color w:val="000000"/>
                <w:sz w:val="15"/>
                <w:szCs w:val="15"/>
              </w:rPr>
              <w:t>Ayudhya</w:t>
            </w:r>
            <w:proofErr w:type="spellEnd"/>
            <w:r w:rsidRPr="002E564C">
              <w:rPr>
                <w:rFonts w:ascii="Arial" w:eastAsia="Arial" w:hAnsi="Arial" w:cs="Arial"/>
                <w:color w:val="000000"/>
                <w:sz w:val="15"/>
                <w:szCs w:val="15"/>
              </w:rPr>
              <w:t xml:space="preserve"> General</w:t>
            </w:r>
          </w:p>
          <w:p w14:paraId="308927A7" w14:textId="77777777" w:rsidR="00B31AB4" w:rsidRPr="002E564C" w:rsidRDefault="00B31AB4" w:rsidP="002E564C">
            <w:pPr>
              <w:ind w:left="-105"/>
              <w:rPr>
                <w:rFonts w:ascii="Arial" w:eastAsia="Arial" w:hAnsi="Arial" w:cs="Arial"/>
                <w:color w:val="000000"/>
                <w:sz w:val="15"/>
                <w:szCs w:val="15"/>
              </w:rPr>
            </w:pPr>
            <w:r w:rsidRPr="002E564C">
              <w:rPr>
                <w:rFonts w:ascii="Arial" w:eastAsia="Arial" w:hAnsi="Arial" w:cs="Arial"/>
                <w:color w:val="000000"/>
                <w:sz w:val="15"/>
                <w:szCs w:val="15"/>
              </w:rPr>
              <w:t xml:space="preserve">   Insurance Public </w:t>
            </w:r>
          </w:p>
          <w:p w14:paraId="18C3060A" w14:textId="77777777" w:rsidR="00B31AB4" w:rsidRPr="002E564C" w:rsidRDefault="00B31AB4" w:rsidP="002E564C">
            <w:pPr>
              <w:ind w:left="-105"/>
              <w:rPr>
                <w:rFonts w:ascii="Arial" w:eastAsia="Arial" w:hAnsi="Arial" w:cs="Arial"/>
                <w:color w:val="000000"/>
                <w:sz w:val="15"/>
                <w:szCs w:val="15"/>
              </w:rPr>
            </w:pPr>
            <w:r w:rsidRPr="002E564C">
              <w:rPr>
                <w:rFonts w:ascii="Arial" w:eastAsia="Arial" w:hAnsi="Arial" w:cs="Arial"/>
                <w:color w:val="000000"/>
                <w:sz w:val="15"/>
                <w:szCs w:val="15"/>
              </w:rPr>
              <w:t xml:space="preserve">   Company Limited</w:t>
            </w:r>
          </w:p>
        </w:tc>
        <w:tc>
          <w:tcPr>
            <w:tcW w:w="483" w:type="pct"/>
            <w:vAlign w:val="center"/>
          </w:tcPr>
          <w:p w14:paraId="787E54A7" w14:textId="3DD7AB29" w:rsidR="002E564C" w:rsidRDefault="002E564C" w:rsidP="002E564C">
            <w:pPr>
              <w:jc w:val="center"/>
              <w:rPr>
                <w:rFonts w:ascii="Arial" w:hAnsi="Arial" w:cs="Arial"/>
                <w:color w:val="000000"/>
                <w:sz w:val="15"/>
                <w:szCs w:val="15"/>
              </w:rPr>
            </w:pPr>
          </w:p>
          <w:p w14:paraId="15CE1D10" w14:textId="77777777" w:rsidR="002E564C" w:rsidRDefault="002E564C" w:rsidP="002E564C">
            <w:pPr>
              <w:jc w:val="center"/>
              <w:rPr>
                <w:rFonts w:ascii="Arial" w:hAnsi="Arial" w:cs="Arial"/>
                <w:color w:val="000000"/>
                <w:sz w:val="15"/>
                <w:szCs w:val="15"/>
              </w:rPr>
            </w:pPr>
          </w:p>
          <w:p w14:paraId="0CCB7558" w14:textId="77C916D8" w:rsidR="00B31AB4" w:rsidRPr="002E564C" w:rsidRDefault="00B31AB4" w:rsidP="002E564C">
            <w:pPr>
              <w:jc w:val="center"/>
              <w:rPr>
                <w:rFonts w:ascii="Arial" w:eastAsia="Arial" w:hAnsi="Arial" w:cs="Arial"/>
                <w:color w:val="000000"/>
                <w:sz w:val="15"/>
                <w:szCs w:val="15"/>
              </w:rPr>
            </w:pPr>
            <w:r w:rsidRPr="002E564C">
              <w:rPr>
                <w:rFonts w:ascii="Arial" w:hAnsi="Arial" w:cs="Arial"/>
                <w:color w:val="000000"/>
                <w:sz w:val="15"/>
                <w:szCs w:val="15"/>
              </w:rPr>
              <w:t>Non-life Insurance</w:t>
            </w:r>
          </w:p>
        </w:tc>
        <w:tc>
          <w:tcPr>
            <w:tcW w:w="466" w:type="pct"/>
            <w:vAlign w:val="center"/>
          </w:tcPr>
          <w:p w14:paraId="245C09B2" w14:textId="1F3DA823" w:rsidR="002E564C" w:rsidRDefault="002E564C" w:rsidP="002E564C">
            <w:pPr>
              <w:jc w:val="center"/>
              <w:rPr>
                <w:rFonts w:ascii="Arial" w:hAnsi="Arial" w:cs="Arial"/>
                <w:color w:val="000000"/>
                <w:sz w:val="15"/>
                <w:szCs w:val="15"/>
              </w:rPr>
            </w:pPr>
          </w:p>
          <w:p w14:paraId="1B67F878" w14:textId="77777777" w:rsidR="002E564C" w:rsidRDefault="002E564C" w:rsidP="002E564C">
            <w:pPr>
              <w:jc w:val="center"/>
              <w:rPr>
                <w:rFonts w:ascii="Arial" w:hAnsi="Arial" w:cs="Arial"/>
                <w:color w:val="000000"/>
                <w:sz w:val="15"/>
                <w:szCs w:val="15"/>
              </w:rPr>
            </w:pPr>
          </w:p>
          <w:p w14:paraId="74615DEC" w14:textId="218271FF" w:rsidR="00B31AB4" w:rsidRPr="002E564C" w:rsidRDefault="00B31AB4" w:rsidP="002E564C">
            <w:pPr>
              <w:jc w:val="center"/>
              <w:rPr>
                <w:rFonts w:ascii="Arial" w:eastAsia="Arial" w:hAnsi="Arial" w:cs="Arial"/>
                <w:color w:val="000000"/>
                <w:sz w:val="15"/>
                <w:szCs w:val="15"/>
              </w:rPr>
            </w:pPr>
            <w:r w:rsidRPr="002E564C">
              <w:rPr>
                <w:rFonts w:ascii="Arial" w:hAnsi="Arial" w:cs="Arial"/>
                <w:color w:val="000000"/>
                <w:sz w:val="15"/>
                <w:szCs w:val="15"/>
              </w:rPr>
              <w:t>Thailand</w:t>
            </w:r>
          </w:p>
        </w:tc>
        <w:tc>
          <w:tcPr>
            <w:tcW w:w="321" w:type="pct"/>
            <w:shd w:val="clear" w:color="auto" w:fill="FAFAFA"/>
            <w:vAlign w:val="center"/>
          </w:tcPr>
          <w:p w14:paraId="0B539088" w14:textId="7EB3DE72" w:rsidR="002E564C" w:rsidRDefault="002E564C" w:rsidP="002E564C">
            <w:pPr>
              <w:ind w:left="-86" w:right="-72"/>
              <w:jc w:val="right"/>
              <w:rPr>
                <w:rFonts w:ascii="Arial" w:hAnsi="Arial" w:cs="Arial"/>
                <w:color w:val="000000" w:themeColor="text1"/>
                <w:sz w:val="15"/>
                <w:szCs w:val="15"/>
                <w:lang w:val="en-GB"/>
              </w:rPr>
            </w:pPr>
          </w:p>
          <w:p w14:paraId="5569A6DC" w14:textId="77777777" w:rsidR="002E564C" w:rsidRDefault="002E564C" w:rsidP="002E564C">
            <w:pPr>
              <w:ind w:left="-86" w:right="-72"/>
              <w:jc w:val="right"/>
              <w:rPr>
                <w:rFonts w:ascii="Arial" w:hAnsi="Arial" w:cs="Arial"/>
                <w:color w:val="000000" w:themeColor="text1"/>
                <w:sz w:val="15"/>
                <w:szCs w:val="15"/>
                <w:lang w:val="en-GB"/>
              </w:rPr>
            </w:pPr>
          </w:p>
          <w:p w14:paraId="565D2656" w14:textId="79ECC522" w:rsidR="00B31AB4" w:rsidRPr="002E564C" w:rsidRDefault="00B31AB4" w:rsidP="002E564C">
            <w:pPr>
              <w:ind w:left="-86" w:right="-72"/>
              <w:jc w:val="right"/>
              <w:rPr>
                <w:rFonts w:ascii="Arial" w:hAnsi="Arial" w:cs="Arial"/>
                <w:color w:val="000000" w:themeColor="text1"/>
                <w:sz w:val="15"/>
                <w:szCs w:val="15"/>
              </w:rPr>
            </w:pPr>
            <w:r w:rsidRPr="002E564C">
              <w:rPr>
                <w:rFonts w:ascii="Arial" w:hAnsi="Arial" w:cs="Arial"/>
                <w:color w:val="000000" w:themeColor="text1"/>
                <w:sz w:val="15"/>
                <w:szCs w:val="15"/>
                <w:lang w:val="en-GB"/>
              </w:rPr>
              <w:t>2,568,800</w:t>
            </w:r>
          </w:p>
        </w:tc>
        <w:tc>
          <w:tcPr>
            <w:tcW w:w="304" w:type="pct"/>
            <w:vAlign w:val="center"/>
          </w:tcPr>
          <w:p w14:paraId="65C93BC1" w14:textId="5133320B" w:rsidR="002E564C" w:rsidRDefault="002E564C" w:rsidP="002E564C">
            <w:pPr>
              <w:ind w:left="-86" w:right="-72"/>
              <w:jc w:val="right"/>
              <w:rPr>
                <w:rFonts w:ascii="Arial" w:hAnsi="Arial" w:cs="Arial"/>
                <w:color w:val="000000" w:themeColor="text1"/>
                <w:sz w:val="15"/>
                <w:szCs w:val="15"/>
                <w:lang w:val="en-GB"/>
              </w:rPr>
            </w:pPr>
          </w:p>
          <w:p w14:paraId="3413ADF5" w14:textId="77777777" w:rsidR="002E564C" w:rsidRDefault="002E564C" w:rsidP="002E564C">
            <w:pPr>
              <w:ind w:left="-86" w:right="-72"/>
              <w:jc w:val="right"/>
              <w:rPr>
                <w:rFonts w:ascii="Arial" w:hAnsi="Arial" w:cs="Arial"/>
                <w:color w:val="000000" w:themeColor="text1"/>
                <w:sz w:val="15"/>
                <w:szCs w:val="15"/>
                <w:lang w:val="en-GB"/>
              </w:rPr>
            </w:pPr>
          </w:p>
          <w:p w14:paraId="4E9497F8" w14:textId="1FDC6988" w:rsidR="00B31AB4" w:rsidRPr="002E564C" w:rsidRDefault="00B31AB4" w:rsidP="002E564C">
            <w:pPr>
              <w:ind w:left="-86" w:right="-72"/>
              <w:jc w:val="right"/>
              <w:rPr>
                <w:rFonts w:ascii="Arial" w:hAnsi="Arial" w:cs="Arial"/>
                <w:color w:val="000000"/>
                <w:sz w:val="15"/>
                <w:szCs w:val="15"/>
              </w:rPr>
            </w:pPr>
            <w:r w:rsidRPr="002E564C">
              <w:rPr>
                <w:rFonts w:ascii="Arial" w:hAnsi="Arial" w:cs="Arial"/>
                <w:color w:val="000000" w:themeColor="text1"/>
                <w:sz w:val="15"/>
                <w:szCs w:val="15"/>
                <w:lang w:val="en-GB"/>
              </w:rPr>
              <w:t>2</w:t>
            </w:r>
            <w:r w:rsidRPr="002E564C">
              <w:rPr>
                <w:rFonts w:ascii="Arial" w:hAnsi="Arial" w:cs="Arial"/>
                <w:color w:val="000000" w:themeColor="text1"/>
                <w:sz w:val="15"/>
                <w:szCs w:val="15"/>
              </w:rPr>
              <w:t>,</w:t>
            </w:r>
            <w:r w:rsidRPr="002E564C">
              <w:rPr>
                <w:rFonts w:ascii="Arial" w:hAnsi="Arial" w:cs="Arial"/>
                <w:color w:val="000000" w:themeColor="text1"/>
                <w:sz w:val="15"/>
                <w:szCs w:val="15"/>
                <w:lang w:val="en-GB"/>
              </w:rPr>
              <w:t>548</w:t>
            </w:r>
            <w:r w:rsidRPr="002E564C">
              <w:rPr>
                <w:rFonts w:ascii="Arial" w:hAnsi="Arial" w:cs="Arial"/>
                <w:color w:val="000000" w:themeColor="text1"/>
                <w:sz w:val="15"/>
                <w:szCs w:val="15"/>
              </w:rPr>
              <w:t>,</w:t>
            </w:r>
            <w:r w:rsidRPr="002E564C">
              <w:rPr>
                <w:rFonts w:ascii="Arial" w:hAnsi="Arial" w:cs="Arial"/>
                <w:color w:val="000000" w:themeColor="text1"/>
                <w:sz w:val="15"/>
                <w:szCs w:val="15"/>
                <w:lang w:val="en-GB"/>
              </w:rPr>
              <w:t>800</w:t>
            </w:r>
          </w:p>
        </w:tc>
        <w:tc>
          <w:tcPr>
            <w:tcW w:w="334" w:type="pct"/>
            <w:shd w:val="clear" w:color="auto" w:fill="FAFAFA"/>
            <w:vAlign w:val="center"/>
          </w:tcPr>
          <w:p w14:paraId="2F0D3096" w14:textId="7205614C" w:rsidR="002E564C" w:rsidRDefault="002E564C" w:rsidP="002E564C">
            <w:pPr>
              <w:ind w:left="-86" w:right="-72"/>
              <w:jc w:val="right"/>
              <w:rPr>
                <w:rFonts w:ascii="Arial" w:hAnsi="Arial" w:cs="Arial"/>
                <w:color w:val="000000" w:themeColor="text1"/>
                <w:sz w:val="15"/>
                <w:szCs w:val="15"/>
                <w:lang w:val="en-GB"/>
              </w:rPr>
            </w:pPr>
          </w:p>
          <w:p w14:paraId="5372A3E2" w14:textId="77777777" w:rsidR="002E564C" w:rsidRDefault="002E564C" w:rsidP="002E564C">
            <w:pPr>
              <w:ind w:left="-86" w:right="-72"/>
              <w:jc w:val="right"/>
              <w:rPr>
                <w:rFonts w:ascii="Arial" w:hAnsi="Arial" w:cs="Arial"/>
                <w:color w:val="000000" w:themeColor="text1"/>
                <w:sz w:val="15"/>
                <w:szCs w:val="15"/>
                <w:lang w:val="en-GB"/>
              </w:rPr>
            </w:pPr>
          </w:p>
          <w:p w14:paraId="3596E00F" w14:textId="7406418A"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66.10</w:t>
            </w:r>
          </w:p>
        </w:tc>
        <w:tc>
          <w:tcPr>
            <w:tcW w:w="335" w:type="pct"/>
            <w:vAlign w:val="center"/>
          </w:tcPr>
          <w:p w14:paraId="32E1462C" w14:textId="7005F7EE" w:rsidR="002E564C" w:rsidRDefault="002E564C" w:rsidP="002E564C">
            <w:pPr>
              <w:ind w:left="-86" w:right="-72"/>
              <w:jc w:val="right"/>
              <w:rPr>
                <w:rFonts w:ascii="Arial" w:hAnsi="Arial" w:cs="Arial"/>
                <w:color w:val="000000"/>
                <w:sz w:val="15"/>
                <w:szCs w:val="15"/>
                <w:lang w:val="en-GB"/>
              </w:rPr>
            </w:pPr>
          </w:p>
          <w:p w14:paraId="300555B4" w14:textId="77777777" w:rsidR="002E564C" w:rsidRDefault="002E564C" w:rsidP="002E564C">
            <w:pPr>
              <w:ind w:left="-86" w:right="-72"/>
              <w:jc w:val="right"/>
              <w:rPr>
                <w:rFonts w:ascii="Arial" w:hAnsi="Arial" w:cs="Arial"/>
                <w:color w:val="000000"/>
                <w:sz w:val="15"/>
                <w:szCs w:val="15"/>
                <w:lang w:val="en-GB"/>
              </w:rPr>
            </w:pPr>
          </w:p>
          <w:p w14:paraId="781E668E" w14:textId="280DC23C"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99.99</w:t>
            </w:r>
          </w:p>
        </w:tc>
        <w:tc>
          <w:tcPr>
            <w:tcW w:w="334" w:type="pct"/>
            <w:shd w:val="clear" w:color="auto" w:fill="FAFAFA"/>
            <w:vAlign w:val="center"/>
          </w:tcPr>
          <w:p w14:paraId="518AB395" w14:textId="57B5B820" w:rsidR="002E564C" w:rsidRDefault="002E564C" w:rsidP="002E564C">
            <w:pPr>
              <w:ind w:left="-86" w:right="-72"/>
              <w:jc w:val="right"/>
              <w:rPr>
                <w:rFonts w:ascii="Arial" w:hAnsi="Arial" w:cs="Arial"/>
                <w:color w:val="000000" w:themeColor="text1"/>
                <w:sz w:val="15"/>
                <w:szCs w:val="15"/>
                <w:lang w:val="en-GB"/>
              </w:rPr>
            </w:pPr>
          </w:p>
          <w:p w14:paraId="71658661" w14:textId="77777777" w:rsidR="002E564C" w:rsidRDefault="002E564C" w:rsidP="002E564C">
            <w:pPr>
              <w:ind w:left="-86" w:right="-72"/>
              <w:jc w:val="right"/>
              <w:rPr>
                <w:rFonts w:ascii="Arial" w:hAnsi="Arial" w:cs="Arial"/>
                <w:color w:val="000000" w:themeColor="text1"/>
                <w:sz w:val="15"/>
                <w:szCs w:val="15"/>
                <w:lang w:val="en-GB"/>
              </w:rPr>
            </w:pPr>
          </w:p>
          <w:p w14:paraId="41513DE3" w14:textId="074DDFAD"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33.86</w:t>
            </w:r>
          </w:p>
        </w:tc>
        <w:tc>
          <w:tcPr>
            <w:tcW w:w="334" w:type="pct"/>
            <w:vAlign w:val="center"/>
          </w:tcPr>
          <w:p w14:paraId="29DFD251" w14:textId="5EE12083" w:rsidR="002E564C" w:rsidRDefault="002E564C" w:rsidP="002E564C">
            <w:pPr>
              <w:ind w:left="-86" w:right="-72"/>
              <w:jc w:val="right"/>
              <w:rPr>
                <w:rFonts w:ascii="Arial" w:hAnsi="Arial" w:cs="Arial"/>
                <w:color w:val="000000"/>
                <w:sz w:val="15"/>
                <w:szCs w:val="15"/>
                <w:lang w:val="en-GB"/>
              </w:rPr>
            </w:pPr>
          </w:p>
          <w:p w14:paraId="7DA9235E" w14:textId="77777777" w:rsidR="002E564C" w:rsidRDefault="002E564C" w:rsidP="002E564C">
            <w:pPr>
              <w:ind w:left="-86" w:right="-72"/>
              <w:jc w:val="right"/>
              <w:rPr>
                <w:rFonts w:ascii="Arial" w:hAnsi="Arial" w:cs="Arial"/>
                <w:color w:val="000000"/>
                <w:sz w:val="15"/>
                <w:szCs w:val="15"/>
                <w:lang w:val="en-GB"/>
              </w:rPr>
            </w:pPr>
          </w:p>
          <w:p w14:paraId="64C0014F" w14:textId="51183CC2"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w:t>
            </w:r>
          </w:p>
        </w:tc>
        <w:tc>
          <w:tcPr>
            <w:tcW w:w="331" w:type="pct"/>
            <w:shd w:val="clear" w:color="auto" w:fill="FAFAFA"/>
            <w:vAlign w:val="center"/>
          </w:tcPr>
          <w:p w14:paraId="74709987" w14:textId="5CBECEEC" w:rsidR="002E564C" w:rsidRDefault="002E564C" w:rsidP="002E564C">
            <w:pPr>
              <w:ind w:left="-86" w:right="-72"/>
              <w:jc w:val="right"/>
              <w:rPr>
                <w:rFonts w:ascii="Arial" w:hAnsi="Arial" w:cs="Arial"/>
                <w:color w:val="000000" w:themeColor="text1"/>
                <w:sz w:val="15"/>
                <w:szCs w:val="15"/>
                <w:lang w:val="en-GB"/>
              </w:rPr>
            </w:pPr>
          </w:p>
          <w:p w14:paraId="1F1524A7" w14:textId="77777777" w:rsidR="002E564C" w:rsidRDefault="002E564C" w:rsidP="002E564C">
            <w:pPr>
              <w:ind w:left="-86" w:right="-72"/>
              <w:jc w:val="right"/>
              <w:rPr>
                <w:rFonts w:ascii="Arial" w:hAnsi="Arial" w:cs="Arial"/>
                <w:color w:val="000000" w:themeColor="text1"/>
                <w:sz w:val="15"/>
                <w:szCs w:val="15"/>
                <w:lang w:val="en-GB"/>
              </w:rPr>
            </w:pPr>
          </w:p>
          <w:p w14:paraId="34FF175B" w14:textId="0A94403A" w:rsidR="00B31AB4" w:rsidRPr="002E564C" w:rsidRDefault="00B31AB4" w:rsidP="002E564C">
            <w:pPr>
              <w:ind w:left="-86" w:right="-72"/>
              <w:jc w:val="right"/>
              <w:rPr>
                <w:rFonts w:ascii="Arial" w:eastAsia="Arial" w:hAnsi="Arial" w:cs="Arial"/>
                <w:color w:val="000000" w:themeColor="text1"/>
                <w:sz w:val="15"/>
                <w:szCs w:val="15"/>
                <w:lang w:val="en-GB"/>
              </w:rPr>
            </w:pPr>
            <w:r w:rsidRPr="002E564C">
              <w:rPr>
                <w:rFonts w:ascii="Arial" w:hAnsi="Arial" w:cs="Arial"/>
                <w:color w:val="000000" w:themeColor="text1"/>
                <w:sz w:val="15"/>
                <w:szCs w:val="15"/>
                <w:lang w:val="en-GB"/>
              </w:rPr>
              <w:t>99.96</w:t>
            </w:r>
          </w:p>
        </w:tc>
        <w:tc>
          <w:tcPr>
            <w:tcW w:w="333" w:type="pct"/>
            <w:vAlign w:val="center"/>
          </w:tcPr>
          <w:p w14:paraId="19C64CF2" w14:textId="092BEA3F" w:rsidR="002E564C" w:rsidRDefault="002E564C" w:rsidP="002E564C">
            <w:pPr>
              <w:ind w:left="-86" w:right="-72"/>
              <w:jc w:val="right"/>
              <w:rPr>
                <w:rFonts w:ascii="Arial" w:eastAsia="Arial" w:hAnsi="Arial" w:cs="Arial"/>
                <w:color w:val="000000" w:themeColor="text1"/>
                <w:sz w:val="15"/>
                <w:szCs w:val="15"/>
                <w:lang w:val="en-GB"/>
              </w:rPr>
            </w:pPr>
          </w:p>
          <w:p w14:paraId="74C6229D" w14:textId="77777777" w:rsidR="002E564C" w:rsidRDefault="002E564C" w:rsidP="002E564C">
            <w:pPr>
              <w:ind w:left="-86" w:right="-72"/>
              <w:jc w:val="right"/>
              <w:rPr>
                <w:rFonts w:ascii="Arial" w:eastAsia="Arial" w:hAnsi="Arial" w:cs="Arial"/>
                <w:color w:val="000000" w:themeColor="text1"/>
                <w:sz w:val="15"/>
                <w:szCs w:val="15"/>
                <w:lang w:val="en-GB"/>
              </w:rPr>
            </w:pPr>
          </w:p>
          <w:p w14:paraId="392FC7DD" w14:textId="1EBED38B" w:rsidR="00B31AB4" w:rsidRPr="002E564C" w:rsidRDefault="00B31AB4" w:rsidP="002E564C">
            <w:pPr>
              <w:ind w:left="-86" w:right="-72"/>
              <w:jc w:val="right"/>
              <w:rPr>
                <w:rFonts w:ascii="Arial" w:eastAsia="Arial" w:hAnsi="Arial" w:cs="Arial"/>
                <w:color w:val="000000" w:themeColor="text1"/>
                <w:sz w:val="15"/>
                <w:szCs w:val="15"/>
                <w:lang w:val="en-GB"/>
              </w:rPr>
            </w:pPr>
            <w:r w:rsidRPr="002E564C">
              <w:rPr>
                <w:rFonts w:ascii="Arial" w:eastAsia="Arial" w:hAnsi="Arial" w:cs="Arial"/>
                <w:color w:val="000000" w:themeColor="text1"/>
                <w:sz w:val="15"/>
                <w:szCs w:val="15"/>
                <w:lang w:val="en-GB"/>
              </w:rPr>
              <w:t>99</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99</w:t>
            </w:r>
          </w:p>
        </w:tc>
        <w:tc>
          <w:tcPr>
            <w:tcW w:w="357" w:type="pct"/>
            <w:shd w:val="clear" w:color="auto" w:fill="FAFAFA"/>
            <w:vAlign w:val="center"/>
          </w:tcPr>
          <w:p w14:paraId="19E9B7A5" w14:textId="702AD5EC" w:rsidR="002E564C" w:rsidRDefault="002E564C" w:rsidP="002E564C">
            <w:pPr>
              <w:ind w:left="-86" w:right="-72"/>
              <w:jc w:val="right"/>
              <w:rPr>
                <w:rFonts w:ascii="Arial" w:hAnsi="Arial" w:cs="Arial"/>
                <w:color w:val="000000" w:themeColor="text1"/>
                <w:sz w:val="15"/>
                <w:szCs w:val="15"/>
                <w:lang w:val="en-GB"/>
              </w:rPr>
            </w:pPr>
          </w:p>
          <w:p w14:paraId="365DA65C" w14:textId="77777777" w:rsidR="002E564C" w:rsidRDefault="002E564C" w:rsidP="002E564C">
            <w:pPr>
              <w:ind w:left="-86" w:right="-72"/>
              <w:jc w:val="right"/>
              <w:rPr>
                <w:rFonts w:ascii="Arial" w:hAnsi="Arial" w:cs="Arial"/>
                <w:color w:val="000000" w:themeColor="text1"/>
                <w:sz w:val="15"/>
                <w:szCs w:val="15"/>
                <w:lang w:val="en-GB"/>
              </w:rPr>
            </w:pPr>
          </w:p>
          <w:p w14:paraId="79133FE6" w14:textId="6782A465" w:rsidR="00B31AB4" w:rsidRPr="002E564C" w:rsidRDefault="00B31AB4" w:rsidP="002E564C">
            <w:pPr>
              <w:ind w:left="-86" w:right="-72"/>
              <w:jc w:val="right"/>
              <w:rPr>
                <w:rFonts w:ascii="Arial" w:eastAsia="Arial" w:hAnsi="Arial" w:cs="Arial"/>
                <w:color w:val="000000" w:themeColor="text1"/>
                <w:sz w:val="15"/>
                <w:szCs w:val="15"/>
              </w:rPr>
            </w:pPr>
            <w:r w:rsidRPr="002E564C">
              <w:rPr>
                <w:rFonts w:ascii="Arial" w:hAnsi="Arial" w:cs="Arial"/>
                <w:color w:val="000000" w:themeColor="text1"/>
                <w:sz w:val="15"/>
                <w:szCs w:val="15"/>
                <w:lang w:val="en-GB"/>
              </w:rPr>
              <w:t>3,371,729</w:t>
            </w:r>
          </w:p>
        </w:tc>
        <w:tc>
          <w:tcPr>
            <w:tcW w:w="342" w:type="pct"/>
            <w:vAlign w:val="center"/>
          </w:tcPr>
          <w:p w14:paraId="76F75A94" w14:textId="41C3F95A" w:rsidR="002E564C" w:rsidRDefault="002E564C" w:rsidP="002E564C">
            <w:pPr>
              <w:ind w:left="-86" w:right="-72"/>
              <w:jc w:val="right"/>
              <w:rPr>
                <w:rFonts w:ascii="Arial" w:eastAsia="Arial" w:hAnsi="Arial" w:cs="Arial"/>
                <w:color w:val="000000" w:themeColor="text1"/>
                <w:sz w:val="15"/>
                <w:szCs w:val="15"/>
                <w:lang w:val="en-GB"/>
              </w:rPr>
            </w:pPr>
          </w:p>
          <w:p w14:paraId="1641DB0C" w14:textId="77777777" w:rsidR="002E564C" w:rsidRDefault="002E564C" w:rsidP="002E564C">
            <w:pPr>
              <w:ind w:left="-86" w:right="-72"/>
              <w:jc w:val="right"/>
              <w:rPr>
                <w:rFonts w:ascii="Arial" w:eastAsia="Arial" w:hAnsi="Arial" w:cs="Arial"/>
                <w:color w:val="000000" w:themeColor="text1"/>
                <w:sz w:val="15"/>
                <w:szCs w:val="15"/>
                <w:lang w:val="en-GB"/>
              </w:rPr>
            </w:pPr>
          </w:p>
          <w:p w14:paraId="728759DB" w14:textId="3636FF92" w:rsidR="00B31AB4" w:rsidRPr="002E564C" w:rsidRDefault="00B31AB4" w:rsidP="002E564C">
            <w:pPr>
              <w:ind w:left="-86" w:right="-72"/>
              <w:jc w:val="right"/>
              <w:rPr>
                <w:rFonts w:ascii="Arial" w:hAnsi="Arial" w:cs="Arial"/>
                <w:color w:val="000000"/>
                <w:sz w:val="15"/>
                <w:szCs w:val="15"/>
              </w:rPr>
            </w:pPr>
            <w:r w:rsidRPr="002E564C">
              <w:rPr>
                <w:rFonts w:ascii="Arial" w:eastAsia="Arial" w:hAnsi="Arial" w:cs="Arial"/>
                <w:color w:val="000000" w:themeColor="text1"/>
                <w:sz w:val="15"/>
                <w:szCs w:val="15"/>
                <w:lang w:val="en-GB"/>
              </w:rPr>
              <w:t>2</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572</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379</w:t>
            </w:r>
          </w:p>
        </w:tc>
      </w:tr>
      <w:tr w:rsidR="002E564C" w:rsidRPr="002E564C" w14:paraId="544DC989" w14:textId="77777777" w:rsidTr="002E564C">
        <w:tc>
          <w:tcPr>
            <w:tcW w:w="726" w:type="pct"/>
            <w:shd w:val="clear" w:color="auto" w:fill="auto"/>
            <w:vAlign w:val="center"/>
          </w:tcPr>
          <w:p w14:paraId="058FF275" w14:textId="77777777" w:rsidR="00B31AB4" w:rsidRPr="002E564C" w:rsidRDefault="00B31AB4" w:rsidP="002E564C">
            <w:pPr>
              <w:ind w:left="-105"/>
              <w:rPr>
                <w:rFonts w:ascii="Arial" w:hAnsi="Arial" w:cs="Arial"/>
                <w:color w:val="000000" w:themeColor="text1"/>
                <w:sz w:val="15"/>
                <w:szCs w:val="15"/>
              </w:rPr>
            </w:pPr>
            <w:r w:rsidRPr="002E564C">
              <w:rPr>
                <w:rFonts w:ascii="Arial" w:hAnsi="Arial" w:cs="Arial"/>
                <w:color w:val="000000" w:themeColor="text1"/>
                <w:sz w:val="15"/>
                <w:szCs w:val="15"/>
              </w:rPr>
              <w:t xml:space="preserve">Aqua Holdings (Thailand) </w:t>
            </w:r>
          </w:p>
          <w:p w14:paraId="7E5518B7" w14:textId="77777777" w:rsidR="00B31AB4" w:rsidRPr="002E564C" w:rsidRDefault="00B31AB4" w:rsidP="002E564C">
            <w:pPr>
              <w:ind w:left="-105"/>
              <w:rPr>
                <w:rFonts w:ascii="Arial" w:hAnsi="Arial" w:cs="Arial"/>
                <w:color w:val="000000" w:themeColor="text1"/>
                <w:sz w:val="15"/>
                <w:szCs w:val="15"/>
              </w:rPr>
            </w:pPr>
            <w:r w:rsidRPr="002E564C">
              <w:rPr>
                <w:rFonts w:ascii="Arial" w:hAnsi="Arial" w:cs="Arial"/>
                <w:color w:val="000000" w:themeColor="text1"/>
                <w:sz w:val="15"/>
                <w:szCs w:val="15"/>
              </w:rPr>
              <w:t xml:space="preserve">   Limited</w:t>
            </w:r>
          </w:p>
        </w:tc>
        <w:tc>
          <w:tcPr>
            <w:tcW w:w="483" w:type="pct"/>
            <w:vAlign w:val="center"/>
          </w:tcPr>
          <w:p w14:paraId="21A216C0" w14:textId="77777777" w:rsidR="00B31AB4" w:rsidRPr="002E564C" w:rsidRDefault="00B31AB4" w:rsidP="002E564C">
            <w:pPr>
              <w:jc w:val="center"/>
              <w:rPr>
                <w:rFonts w:ascii="Arial" w:hAnsi="Arial" w:cstheme="minorBidi"/>
                <w:color w:val="000000"/>
                <w:sz w:val="15"/>
                <w:szCs w:val="15"/>
              </w:rPr>
            </w:pPr>
            <w:r w:rsidRPr="002E564C">
              <w:rPr>
                <w:rFonts w:ascii="Arial" w:hAnsi="Arial" w:cs="Arial"/>
                <w:color w:val="000000"/>
                <w:sz w:val="15"/>
                <w:szCs w:val="15"/>
              </w:rPr>
              <w:t>Investment</w:t>
            </w:r>
            <w:r w:rsidRPr="002E564C">
              <w:rPr>
                <w:rFonts w:ascii="Arial" w:hAnsi="Arial" w:cstheme="minorBidi" w:hint="cs"/>
                <w:color w:val="000000"/>
                <w:sz w:val="15"/>
                <w:szCs w:val="15"/>
                <w:cs/>
              </w:rPr>
              <w:t xml:space="preserve"> </w:t>
            </w:r>
            <w:r w:rsidRPr="002E564C">
              <w:rPr>
                <w:rFonts w:ascii="Arial" w:hAnsi="Arial" w:cstheme="minorBidi"/>
                <w:color w:val="000000"/>
                <w:sz w:val="15"/>
                <w:szCs w:val="15"/>
              </w:rPr>
              <w:t>holding</w:t>
            </w:r>
            <w:r w:rsidRPr="002E564C">
              <w:rPr>
                <w:rFonts w:ascii="Arial" w:hAnsi="Arial" w:cstheme="minorBidi" w:hint="cs"/>
                <w:color w:val="000000"/>
                <w:sz w:val="15"/>
                <w:szCs w:val="15"/>
                <w:cs/>
              </w:rPr>
              <w:t xml:space="preserve"> </w:t>
            </w:r>
            <w:r w:rsidRPr="002E564C">
              <w:rPr>
                <w:rFonts w:ascii="Arial" w:hAnsi="Arial" w:cstheme="minorBidi"/>
                <w:color w:val="000000"/>
                <w:sz w:val="15"/>
                <w:szCs w:val="15"/>
              </w:rPr>
              <w:t>company</w:t>
            </w:r>
          </w:p>
        </w:tc>
        <w:tc>
          <w:tcPr>
            <w:tcW w:w="466" w:type="pct"/>
            <w:vAlign w:val="center"/>
          </w:tcPr>
          <w:p w14:paraId="15E81FCF" w14:textId="77777777" w:rsidR="002E564C" w:rsidRDefault="002E564C" w:rsidP="002E564C">
            <w:pPr>
              <w:jc w:val="center"/>
              <w:rPr>
                <w:rFonts w:ascii="Arial" w:hAnsi="Arial" w:cs="Arial"/>
                <w:color w:val="000000"/>
                <w:sz w:val="15"/>
                <w:szCs w:val="15"/>
              </w:rPr>
            </w:pPr>
          </w:p>
          <w:p w14:paraId="624F7760" w14:textId="777D1DAB" w:rsidR="00B31AB4" w:rsidRPr="002E564C" w:rsidRDefault="00B31AB4" w:rsidP="002E564C">
            <w:pPr>
              <w:jc w:val="center"/>
              <w:rPr>
                <w:rFonts w:ascii="Arial" w:hAnsi="Arial" w:cs="Arial"/>
                <w:color w:val="000000"/>
                <w:sz w:val="15"/>
                <w:szCs w:val="15"/>
              </w:rPr>
            </w:pPr>
            <w:r w:rsidRPr="002E564C">
              <w:rPr>
                <w:rFonts w:ascii="Arial" w:hAnsi="Arial" w:cs="Arial"/>
                <w:color w:val="000000"/>
                <w:sz w:val="15"/>
                <w:szCs w:val="15"/>
              </w:rPr>
              <w:t>Thailand</w:t>
            </w:r>
          </w:p>
        </w:tc>
        <w:tc>
          <w:tcPr>
            <w:tcW w:w="321" w:type="pct"/>
            <w:shd w:val="clear" w:color="auto" w:fill="FAFAFA"/>
            <w:vAlign w:val="center"/>
          </w:tcPr>
          <w:p w14:paraId="2E9DBDEE" w14:textId="77777777" w:rsidR="002E564C" w:rsidRDefault="002E564C" w:rsidP="002E564C">
            <w:pPr>
              <w:ind w:left="-86" w:right="-72"/>
              <w:jc w:val="right"/>
              <w:rPr>
                <w:rFonts w:ascii="Arial" w:hAnsi="Arial" w:cs="Arial"/>
                <w:color w:val="000000" w:themeColor="text1"/>
                <w:sz w:val="15"/>
                <w:szCs w:val="15"/>
                <w:lang w:val="en-GB"/>
              </w:rPr>
            </w:pPr>
          </w:p>
          <w:p w14:paraId="1DA37D7C" w14:textId="05191741" w:rsidR="00B31AB4" w:rsidRPr="002E564C" w:rsidRDefault="00B31AB4" w:rsidP="002E564C">
            <w:pPr>
              <w:ind w:left="-86" w:right="-72"/>
              <w:jc w:val="right"/>
              <w:rPr>
                <w:rFonts w:ascii="Arial" w:hAnsi="Arial" w:cs="Arial"/>
                <w:color w:val="000000" w:themeColor="text1"/>
                <w:sz w:val="15"/>
                <w:szCs w:val="15"/>
              </w:rPr>
            </w:pPr>
            <w:r w:rsidRPr="002E564C">
              <w:rPr>
                <w:rFonts w:ascii="Arial" w:hAnsi="Arial" w:cs="Arial"/>
                <w:color w:val="000000" w:themeColor="text1"/>
                <w:sz w:val="15"/>
                <w:szCs w:val="15"/>
                <w:lang w:val="en-GB"/>
              </w:rPr>
              <w:t>100</w:t>
            </w:r>
          </w:p>
        </w:tc>
        <w:tc>
          <w:tcPr>
            <w:tcW w:w="304" w:type="pct"/>
            <w:vAlign w:val="center"/>
          </w:tcPr>
          <w:p w14:paraId="3D939899" w14:textId="77777777" w:rsidR="002E564C" w:rsidRDefault="002E564C" w:rsidP="002E564C">
            <w:pPr>
              <w:ind w:left="-86" w:right="-72"/>
              <w:jc w:val="right"/>
              <w:rPr>
                <w:rFonts w:ascii="Arial" w:hAnsi="Arial" w:cs="Arial"/>
                <w:color w:val="000000" w:themeColor="text1"/>
                <w:sz w:val="15"/>
                <w:szCs w:val="15"/>
                <w:lang w:val="en-GB"/>
              </w:rPr>
            </w:pPr>
          </w:p>
          <w:p w14:paraId="2411CF32" w14:textId="748C1878"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100</w:t>
            </w:r>
          </w:p>
        </w:tc>
        <w:tc>
          <w:tcPr>
            <w:tcW w:w="334" w:type="pct"/>
            <w:shd w:val="clear" w:color="auto" w:fill="FAFAFA"/>
            <w:vAlign w:val="center"/>
          </w:tcPr>
          <w:p w14:paraId="7DE62DBB" w14:textId="77777777" w:rsidR="002E564C" w:rsidRDefault="002E564C" w:rsidP="002E564C">
            <w:pPr>
              <w:ind w:left="-86" w:right="-72"/>
              <w:jc w:val="right"/>
              <w:rPr>
                <w:rFonts w:ascii="Arial" w:hAnsi="Arial" w:cs="Arial"/>
                <w:color w:val="000000" w:themeColor="text1"/>
                <w:sz w:val="15"/>
                <w:szCs w:val="15"/>
                <w:lang w:val="en-GB"/>
              </w:rPr>
            </w:pPr>
          </w:p>
          <w:p w14:paraId="5A468023" w14:textId="6251F9BA"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99.80</w:t>
            </w:r>
          </w:p>
        </w:tc>
        <w:tc>
          <w:tcPr>
            <w:tcW w:w="335" w:type="pct"/>
            <w:vAlign w:val="center"/>
          </w:tcPr>
          <w:p w14:paraId="6CAFC95F" w14:textId="77777777" w:rsidR="002E564C" w:rsidRDefault="002E564C" w:rsidP="002E564C">
            <w:pPr>
              <w:ind w:left="-86" w:right="-72"/>
              <w:jc w:val="right"/>
              <w:rPr>
                <w:rFonts w:ascii="Arial" w:hAnsi="Arial" w:cs="Arial"/>
                <w:color w:val="000000"/>
                <w:sz w:val="15"/>
                <w:szCs w:val="15"/>
                <w:lang w:val="en-GB"/>
              </w:rPr>
            </w:pPr>
          </w:p>
          <w:p w14:paraId="5DAEA9C9" w14:textId="027564FC"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99.80</w:t>
            </w:r>
          </w:p>
        </w:tc>
        <w:tc>
          <w:tcPr>
            <w:tcW w:w="334" w:type="pct"/>
            <w:shd w:val="clear" w:color="auto" w:fill="FAFAFA"/>
            <w:vAlign w:val="center"/>
          </w:tcPr>
          <w:p w14:paraId="122B6012" w14:textId="77777777" w:rsidR="002E564C" w:rsidRDefault="002E564C" w:rsidP="002E564C">
            <w:pPr>
              <w:ind w:left="-86" w:right="-72"/>
              <w:jc w:val="right"/>
              <w:rPr>
                <w:rFonts w:ascii="Arial" w:hAnsi="Arial" w:cs="Arial"/>
                <w:color w:val="000000" w:themeColor="text1"/>
                <w:sz w:val="15"/>
                <w:szCs w:val="15"/>
                <w:lang w:val="en-GB"/>
              </w:rPr>
            </w:pPr>
          </w:p>
          <w:p w14:paraId="10B47384" w14:textId="2ECD39B3"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w:t>
            </w:r>
          </w:p>
        </w:tc>
        <w:tc>
          <w:tcPr>
            <w:tcW w:w="334" w:type="pct"/>
            <w:vAlign w:val="center"/>
          </w:tcPr>
          <w:p w14:paraId="252D5CCE" w14:textId="77777777" w:rsidR="002E564C" w:rsidRDefault="002E564C" w:rsidP="002E564C">
            <w:pPr>
              <w:ind w:left="-86" w:right="-72"/>
              <w:jc w:val="right"/>
              <w:rPr>
                <w:rFonts w:ascii="Arial" w:hAnsi="Arial" w:cs="Arial"/>
                <w:color w:val="000000"/>
                <w:sz w:val="15"/>
                <w:szCs w:val="15"/>
                <w:lang w:val="en-GB"/>
              </w:rPr>
            </w:pPr>
          </w:p>
          <w:p w14:paraId="75C04D37" w14:textId="2511566D"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w:t>
            </w:r>
          </w:p>
        </w:tc>
        <w:tc>
          <w:tcPr>
            <w:tcW w:w="331" w:type="pct"/>
            <w:shd w:val="clear" w:color="auto" w:fill="FAFAFA"/>
            <w:vAlign w:val="center"/>
          </w:tcPr>
          <w:p w14:paraId="45CB5616" w14:textId="77777777" w:rsidR="002E564C" w:rsidRDefault="002E564C" w:rsidP="002E564C">
            <w:pPr>
              <w:ind w:left="-86" w:right="-72"/>
              <w:jc w:val="right"/>
              <w:rPr>
                <w:rFonts w:ascii="Arial" w:hAnsi="Arial" w:cs="Arial"/>
                <w:color w:val="000000" w:themeColor="text1"/>
                <w:sz w:val="15"/>
                <w:szCs w:val="15"/>
                <w:lang w:val="en-GB"/>
              </w:rPr>
            </w:pPr>
          </w:p>
          <w:p w14:paraId="6D5F3502" w14:textId="584E1012" w:rsidR="00B31AB4" w:rsidRPr="002E564C" w:rsidRDefault="00B31AB4" w:rsidP="002E564C">
            <w:pPr>
              <w:ind w:left="-86" w:right="-72"/>
              <w:jc w:val="right"/>
              <w:rPr>
                <w:rFonts w:ascii="Arial" w:eastAsia="Arial" w:hAnsi="Arial" w:cs="Arial"/>
                <w:color w:val="000000" w:themeColor="text1"/>
                <w:sz w:val="15"/>
                <w:szCs w:val="15"/>
                <w:lang w:val="en-GB"/>
              </w:rPr>
            </w:pPr>
            <w:r w:rsidRPr="002E564C">
              <w:rPr>
                <w:rFonts w:ascii="Arial" w:hAnsi="Arial" w:cs="Arial"/>
                <w:color w:val="000000" w:themeColor="text1"/>
                <w:sz w:val="15"/>
                <w:szCs w:val="15"/>
                <w:lang w:val="en-GB"/>
              </w:rPr>
              <w:t>99.80</w:t>
            </w:r>
          </w:p>
        </w:tc>
        <w:tc>
          <w:tcPr>
            <w:tcW w:w="333" w:type="pct"/>
            <w:vAlign w:val="center"/>
          </w:tcPr>
          <w:p w14:paraId="67F7F337" w14:textId="77777777" w:rsidR="002E564C" w:rsidRDefault="002E564C" w:rsidP="002E564C">
            <w:pPr>
              <w:ind w:left="-86" w:right="-72"/>
              <w:jc w:val="right"/>
              <w:rPr>
                <w:rFonts w:ascii="Arial" w:eastAsia="Arial" w:hAnsi="Arial" w:cs="Arial"/>
                <w:color w:val="000000" w:themeColor="text1"/>
                <w:sz w:val="15"/>
                <w:szCs w:val="15"/>
                <w:lang w:val="en-GB"/>
              </w:rPr>
            </w:pPr>
          </w:p>
          <w:p w14:paraId="78817BA5" w14:textId="24B251C7" w:rsidR="00B31AB4" w:rsidRPr="002E564C" w:rsidRDefault="00B31AB4" w:rsidP="002E564C">
            <w:pPr>
              <w:ind w:left="-86" w:right="-72"/>
              <w:jc w:val="right"/>
              <w:rPr>
                <w:rFonts w:ascii="Arial" w:eastAsia="Arial" w:hAnsi="Arial" w:cs="Arial"/>
                <w:color w:val="000000" w:themeColor="text1"/>
                <w:sz w:val="15"/>
                <w:szCs w:val="15"/>
                <w:lang w:val="en-GB"/>
              </w:rPr>
            </w:pPr>
            <w:r w:rsidRPr="002E564C">
              <w:rPr>
                <w:rFonts w:ascii="Arial" w:eastAsia="Arial" w:hAnsi="Arial" w:cs="Arial"/>
                <w:color w:val="000000" w:themeColor="text1"/>
                <w:sz w:val="15"/>
                <w:szCs w:val="15"/>
                <w:lang w:val="en-GB"/>
              </w:rPr>
              <w:t>99</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80</w:t>
            </w:r>
          </w:p>
        </w:tc>
        <w:tc>
          <w:tcPr>
            <w:tcW w:w="357" w:type="pct"/>
            <w:shd w:val="clear" w:color="auto" w:fill="FAFAFA"/>
            <w:vAlign w:val="center"/>
          </w:tcPr>
          <w:p w14:paraId="155F15E6" w14:textId="77777777" w:rsidR="002E564C" w:rsidRDefault="002E564C" w:rsidP="002E564C">
            <w:pPr>
              <w:ind w:left="-86" w:right="-72"/>
              <w:jc w:val="right"/>
              <w:rPr>
                <w:rFonts w:ascii="Arial" w:hAnsi="Arial" w:cs="Arial"/>
                <w:color w:val="000000" w:themeColor="text1"/>
                <w:sz w:val="15"/>
                <w:szCs w:val="15"/>
                <w:lang w:val="en-GB"/>
              </w:rPr>
            </w:pPr>
          </w:p>
          <w:p w14:paraId="1A7154C4" w14:textId="2E3A8077" w:rsidR="00B31AB4" w:rsidRPr="002E564C" w:rsidRDefault="00B31AB4" w:rsidP="002E564C">
            <w:pPr>
              <w:ind w:left="-86" w:right="-72"/>
              <w:jc w:val="right"/>
              <w:rPr>
                <w:rFonts w:ascii="Arial" w:eastAsia="Arial" w:hAnsi="Arial" w:cs="Arial"/>
                <w:color w:val="000000" w:themeColor="text1"/>
                <w:sz w:val="15"/>
                <w:szCs w:val="15"/>
              </w:rPr>
            </w:pPr>
            <w:r w:rsidRPr="002E564C">
              <w:rPr>
                <w:rFonts w:ascii="Arial" w:hAnsi="Arial" w:cs="Arial"/>
                <w:color w:val="000000" w:themeColor="text1"/>
                <w:sz w:val="15"/>
                <w:szCs w:val="15"/>
                <w:lang w:val="en-GB"/>
              </w:rPr>
              <w:t>2,043</w:t>
            </w:r>
          </w:p>
        </w:tc>
        <w:tc>
          <w:tcPr>
            <w:tcW w:w="342" w:type="pct"/>
            <w:vAlign w:val="center"/>
          </w:tcPr>
          <w:p w14:paraId="1F53D0BF" w14:textId="77777777" w:rsidR="002E564C" w:rsidRDefault="002E564C" w:rsidP="002E564C">
            <w:pPr>
              <w:ind w:left="-86" w:right="-72"/>
              <w:jc w:val="right"/>
              <w:rPr>
                <w:rFonts w:ascii="Arial" w:eastAsia="Arial" w:hAnsi="Arial" w:cs="Arial"/>
                <w:color w:val="000000" w:themeColor="text1"/>
                <w:sz w:val="15"/>
                <w:szCs w:val="15"/>
                <w:lang w:val="en-GB"/>
              </w:rPr>
            </w:pPr>
          </w:p>
          <w:p w14:paraId="08CDA55E" w14:textId="7BD7C2A9" w:rsidR="00B31AB4" w:rsidRPr="002E564C" w:rsidRDefault="00B31AB4" w:rsidP="002E564C">
            <w:pPr>
              <w:ind w:left="-86" w:right="-72"/>
              <w:jc w:val="right"/>
              <w:rPr>
                <w:rFonts w:ascii="Arial" w:eastAsia="Arial" w:hAnsi="Arial" w:cs="Arial"/>
                <w:color w:val="000000"/>
                <w:sz w:val="15"/>
                <w:szCs w:val="15"/>
              </w:rPr>
            </w:pPr>
            <w:r w:rsidRPr="002E564C">
              <w:rPr>
                <w:rFonts w:ascii="Arial" w:eastAsia="Arial" w:hAnsi="Arial" w:cs="Arial"/>
                <w:color w:val="000000" w:themeColor="text1"/>
                <w:sz w:val="15"/>
                <w:szCs w:val="15"/>
                <w:lang w:val="en-GB"/>
              </w:rPr>
              <w:t>2</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043</w:t>
            </w:r>
          </w:p>
        </w:tc>
      </w:tr>
      <w:tr w:rsidR="002E564C" w:rsidRPr="002E564C" w14:paraId="73F6C375" w14:textId="77777777" w:rsidTr="002E564C">
        <w:tc>
          <w:tcPr>
            <w:tcW w:w="726" w:type="pct"/>
            <w:shd w:val="clear" w:color="auto" w:fill="auto"/>
            <w:vAlign w:val="center"/>
          </w:tcPr>
          <w:p w14:paraId="47396410" w14:textId="77777777" w:rsidR="00B31AB4" w:rsidRPr="002E564C" w:rsidRDefault="00B31AB4" w:rsidP="002E564C">
            <w:pPr>
              <w:ind w:left="-105"/>
              <w:rPr>
                <w:rFonts w:ascii="Arial" w:hAnsi="Arial" w:cs="Arial"/>
                <w:color w:val="000000" w:themeColor="text1"/>
                <w:sz w:val="15"/>
                <w:szCs w:val="15"/>
              </w:rPr>
            </w:pPr>
            <w:bookmarkStart w:id="20" w:name="_Hlk141315756"/>
            <w:r w:rsidRPr="002E564C">
              <w:rPr>
                <w:rFonts w:ascii="Arial" w:hAnsi="Arial" w:cs="Arial"/>
                <w:color w:val="000000" w:themeColor="text1"/>
                <w:sz w:val="15"/>
                <w:szCs w:val="15"/>
              </w:rPr>
              <w:t xml:space="preserve">Minor Health Enterprise </w:t>
            </w:r>
          </w:p>
          <w:p w14:paraId="7FC084BD" w14:textId="6EF74207" w:rsidR="00B31AB4" w:rsidRPr="002E564C" w:rsidRDefault="00B31AB4" w:rsidP="002E564C">
            <w:pPr>
              <w:ind w:left="-105"/>
              <w:rPr>
                <w:rFonts w:ascii="Arial" w:eastAsia="Arial" w:hAnsi="Arial" w:cs="Arial"/>
                <w:color w:val="000000"/>
                <w:sz w:val="15"/>
                <w:szCs w:val="15"/>
              </w:rPr>
            </w:pPr>
            <w:r w:rsidRPr="002E564C">
              <w:rPr>
                <w:rFonts w:ascii="Arial" w:hAnsi="Arial" w:cstheme="minorBidi" w:hint="cs"/>
                <w:color w:val="000000" w:themeColor="text1"/>
                <w:sz w:val="15"/>
                <w:szCs w:val="15"/>
                <w:cs/>
              </w:rPr>
              <w:t xml:space="preserve">    </w:t>
            </w:r>
            <w:r w:rsidRPr="002E564C">
              <w:rPr>
                <w:rFonts w:ascii="Arial" w:hAnsi="Arial" w:cs="Arial"/>
                <w:color w:val="000000" w:themeColor="text1"/>
                <w:sz w:val="15"/>
                <w:szCs w:val="15"/>
              </w:rPr>
              <w:t>Ltd</w:t>
            </w:r>
            <w:bookmarkEnd w:id="20"/>
            <w:r w:rsidRPr="002E564C">
              <w:rPr>
                <w:rFonts w:ascii="Arial" w:hAnsi="Arial" w:cs="Arial"/>
                <w:color w:val="000000" w:themeColor="text1"/>
                <w:sz w:val="15"/>
                <w:szCs w:val="15"/>
              </w:rPr>
              <w:t>.</w:t>
            </w:r>
          </w:p>
        </w:tc>
        <w:tc>
          <w:tcPr>
            <w:tcW w:w="483" w:type="pct"/>
            <w:vAlign w:val="center"/>
          </w:tcPr>
          <w:p w14:paraId="17B13914" w14:textId="77777777" w:rsidR="00B31AB4" w:rsidRPr="002E564C" w:rsidRDefault="00B31AB4" w:rsidP="002E564C">
            <w:pPr>
              <w:jc w:val="center"/>
              <w:rPr>
                <w:rFonts w:ascii="Arial" w:hAnsi="Arial" w:cs="Arial"/>
                <w:color w:val="000000"/>
                <w:sz w:val="15"/>
                <w:szCs w:val="15"/>
              </w:rPr>
            </w:pPr>
            <w:r w:rsidRPr="002E564C">
              <w:rPr>
                <w:rFonts w:ascii="Arial" w:hAnsi="Arial" w:cs="Arial"/>
                <w:color w:val="000000"/>
                <w:sz w:val="15"/>
                <w:szCs w:val="15"/>
              </w:rPr>
              <w:t>Investment holding company</w:t>
            </w:r>
          </w:p>
        </w:tc>
        <w:tc>
          <w:tcPr>
            <w:tcW w:w="466" w:type="pct"/>
            <w:vAlign w:val="center"/>
          </w:tcPr>
          <w:p w14:paraId="47222E48" w14:textId="77777777" w:rsidR="002E564C" w:rsidRDefault="002E564C" w:rsidP="002E564C">
            <w:pPr>
              <w:jc w:val="center"/>
              <w:rPr>
                <w:rFonts w:ascii="Arial" w:hAnsi="Arial" w:cs="Arial"/>
                <w:color w:val="000000"/>
                <w:sz w:val="15"/>
                <w:szCs w:val="15"/>
              </w:rPr>
            </w:pPr>
          </w:p>
          <w:p w14:paraId="04E775D5" w14:textId="6D7BF2E5" w:rsidR="00B31AB4" w:rsidRPr="002E564C" w:rsidRDefault="00B31AB4" w:rsidP="002E564C">
            <w:pPr>
              <w:jc w:val="center"/>
              <w:rPr>
                <w:rFonts w:ascii="Arial" w:hAnsi="Arial" w:cs="Arial"/>
                <w:color w:val="000000"/>
                <w:sz w:val="15"/>
                <w:szCs w:val="15"/>
              </w:rPr>
            </w:pPr>
            <w:r w:rsidRPr="002E564C">
              <w:rPr>
                <w:rFonts w:ascii="Arial" w:hAnsi="Arial" w:cs="Arial"/>
                <w:color w:val="000000"/>
                <w:sz w:val="15"/>
                <w:szCs w:val="15"/>
              </w:rPr>
              <w:t>Thailand</w:t>
            </w:r>
          </w:p>
        </w:tc>
        <w:tc>
          <w:tcPr>
            <w:tcW w:w="321" w:type="pct"/>
            <w:shd w:val="clear" w:color="auto" w:fill="FAFAFA"/>
            <w:vAlign w:val="center"/>
          </w:tcPr>
          <w:p w14:paraId="5CC75D4F" w14:textId="77777777" w:rsidR="002E564C" w:rsidRDefault="002E564C" w:rsidP="002E564C">
            <w:pPr>
              <w:ind w:left="-86" w:right="-72"/>
              <w:jc w:val="right"/>
              <w:rPr>
                <w:rFonts w:ascii="Arial" w:hAnsi="Arial" w:cs="Arial"/>
                <w:color w:val="000000" w:themeColor="text1"/>
                <w:sz w:val="15"/>
                <w:szCs w:val="15"/>
                <w:lang w:val="en-GB"/>
              </w:rPr>
            </w:pPr>
          </w:p>
          <w:p w14:paraId="3EA01D62" w14:textId="05565A00" w:rsidR="00B31AB4" w:rsidRPr="002E564C" w:rsidRDefault="00B31AB4" w:rsidP="002E564C">
            <w:pPr>
              <w:ind w:left="-86" w:right="-72"/>
              <w:jc w:val="right"/>
              <w:rPr>
                <w:rFonts w:ascii="Arial" w:hAnsi="Arial" w:cs="Arial"/>
                <w:color w:val="000000" w:themeColor="text1"/>
                <w:sz w:val="15"/>
                <w:szCs w:val="15"/>
              </w:rPr>
            </w:pPr>
            <w:r w:rsidRPr="002E564C">
              <w:rPr>
                <w:rFonts w:ascii="Arial" w:hAnsi="Arial" w:cs="Arial"/>
                <w:color w:val="000000" w:themeColor="text1"/>
                <w:sz w:val="15"/>
                <w:szCs w:val="15"/>
                <w:lang w:val="en-GB"/>
              </w:rPr>
              <w:t>-</w:t>
            </w:r>
          </w:p>
        </w:tc>
        <w:tc>
          <w:tcPr>
            <w:tcW w:w="304" w:type="pct"/>
            <w:vAlign w:val="center"/>
          </w:tcPr>
          <w:p w14:paraId="08593596" w14:textId="77777777" w:rsidR="002E564C" w:rsidRDefault="002E564C" w:rsidP="002E564C">
            <w:pPr>
              <w:ind w:left="-86" w:right="-72"/>
              <w:jc w:val="right"/>
              <w:rPr>
                <w:rFonts w:ascii="Arial" w:hAnsi="Arial" w:cs="Arial"/>
                <w:color w:val="000000" w:themeColor="text1"/>
                <w:sz w:val="15"/>
                <w:szCs w:val="15"/>
                <w:lang w:val="en-GB"/>
              </w:rPr>
            </w:pPr>
          </w:p>
          <w:p w14:paraId="1F940A80" w14:textId="67537916" w:rsidR="00B31AB4" w:rsidRPr="002E564C" w:rsidRDefault="00B31AB4" w:rsidP="002E564C">
            <w:pPr>
              <w:ind w:left="-86" w:right="-72"/>
              <w:jc w:val="right"/>
              <w:rPr>
                <w:rFonts w:ascii="Arial" w:hAnsi="Arial" w:cs="Arial"/>
                <w:color w:val="000000"/>
                <w:sz w:val="15"/>
                <w:szCs w:val="15"/>
              </w:rPr>
            </w:pPr>
            <w:r w:rsidRPr="002E564C">
              <w:rPr>
                <w:rFonts w:ascii="Arial" w:hAnsi="Arial" w:cs="Arial"/>
                <w:color w:val="000000" w:themeColor="text1"/>
                <w:sz w:val="15"/>
                <w:szCs w:val="15"/>
                <w:lang w:val="en-GB"/>
              </w:rPr>
              <w:t>1</w:t>
            </w:r>
            <w:r w:rsidRPr="002E564C">
              <w:rPr>
                <w:rFonts w:ascii="Arial" w:hAnsi="Arial" w:cs="Arial"/>
                <w:color w:val="000000" w:themeColor="text1"/>
                <w:sz w:val="15"/>
                <w:szCs w:val="15"/>
              </w:rPr>
              <w:t>,</w:t>
            </w:r>
            <w:r w:rsidRPr="002E564C">
              <w:rPr>
                <w:rFonts w:ascii="Arial" w:hAnsi="Arial" w:cs="Arial"/>
                <w:color w:val="000000" w:themeColor="text1"/>
                <w:sz w:val="15"/>
                <w:szCs w:val="15"/>
                <w:lang w:val="en-GB"/>
              </w:rPr>
              <w:t>250</w:t>
            </w:r>
          </w:p>
        </w:tc>
        <w:tc>
          <w:tcPr>
            <w:tcW w:w="334" w:type="pct"/>
            <w:shd w:val="clear" w:color="auto" w:fill="FAFAFA"/>
            <w:vAlign w:val="center"/>
          </w:tcPr>
          <w:p w14:paraId="22B68A15" w14:textId="77777777" w:rsidR="002E564C" w:rsidRDefault="002E564C" w:rsidP="002E564C">
            <w:pPr>
              <w:ind w:left="-86" w:right="-72"/>
              <w:jc w:val="right"/>
              <w:rPr>
                <w:rFonts w:ascii="Arial" w:hAnsi="Arial" w:cs="Arial"/>
                <w:color w:val="000000" w:themeColor="text1"/>
                <w:sz w:val="15"/>
                <w:szCs w:val="15"/>
                <w:lang w:val="en-GB"/>
              </w:rPr>
            </w:pPr>
          </w:p>
          <w:p w14:paraId="0D63986F" w14:textId="616960E1"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w:t>
            </w:r>
          </w:p>
        </w:tc>
        <w:tc>
          <w:tcPr>
            <w:tcW w:w="335" w:type="pct"/>
            <w:vAlign w:val="center"/>
          </w:tcPr>
          <w:p w14:paraId="464B4053" w14:textId="77777777" w:rsidR="002E564C" w:rsidRDefault="002E564C" w:rsidP="002E564C">
            <w:pPr>
              <w:ind w:left="-86" w:right="-72"/>
              <w:jc w:val="right"/>
              <w:rPr>
                <w:rFonts w:ascii="Arial" w:hAnsi="Arial" w:cs="Arial"/>
                <w:color w:val="000000"/>
                <w:sz w:val="15"/>
                <w:szCs w:val="15"/>
                <w:lang w:val="en-GB"/>
              </w:rPr>
            </w:pPr>
          </w:p>
          <w:p w14:paraId="40DB9C30" w14:textId="4FDC0226"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25.00</w:t>
            </w:r>
          </w:p>
        </w:tc>
        <w:tc>
          <w:tcPr>
            <w:tcW w:w="334" w:type="pct"/>
            <w:shd w:val="clear" w:color="auto" w:fill="FAFAFA"/>
            <w:vAlign w:val="center"/>
          </w:tcPr>
          <w:p w14:paraId="32ECAE30" w14:textId="77777777" w:rsidR="002E564C" w:rsidRDefault="002E564C" w:rsidP="002E564C">
            <w:pPr>
              <w:ind w:left="-86" w:right="-72"/>
              <w:jc w:val="right"/>
              <w:rPr>
                <w:rFonts w:ascii="Arial" w:hAnsi="Arial" w:cs="Arial"/>
                <w:color w:val="000000" w:themeColor="text1"/>
                <w:sz w:val="15"/>
                <w:szCs w:val="15"/>
                <w:lang w:val="en-GB"/>
              </w:rPr>
            </w:pPr>
          </w:p>
          <w:p w14:paraId="4403AA50" w14:textId="4FEF85CB"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w:t>
            </w:r>
          </w:p>
        </w:tc>
        <w:tc>
          <w:tcPr>
            <w:tcW w:w="334" w:type="pct"/>
            <w:vAlign w:val="center"/>
          </w:tcPr>
          <w:p w14:paraId="7551D234" w14:textId="77777777" w:rsidR="002E564C" w:rsidRDefault="002E564C" w:rsidP="002E564C">
            <w:pPr>
              <w:ind w:left="-86" w:right="-72"/>
              <w:jc w:val="right"/>
              <w:rPr>
                <w:rFonts w:ascii="Arial" w:hAnsi="Arial" w:cs="Arial"/>
                <w:color w:val="000000"/>
                <w:sz w:val="15"/>
                <w:szCs w:val="15"/>
                <w:lang w:val="en-GB"/>
              </w:rPr>
            </w:pPr>
          </w:p>
          <w:p w14:paraId="5BA9A6D6" w14:textId="3CE3416D"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74.85</w:t>
            </w:r>
          </w:p>
        </w:tc>
        <w:tc>
          <w:tcPr>
            <w:tcW w:w="331" w:type="pct"/>
            <w:shd w:val="clear" w:color="auto" w:fill="FAFAFA"/>
            <w:vAlign w:val="center"/>
          </w:tcPr>
          <w:p w14:paraId="39BA9A78" w14:textId="77777777" w:rsidR="002E564C" w:rsidRDefault="002E564C" w:rsidP="002E564C">
            <w:pPr>
              <w:ind w:left="-86" w:right="-72"/>
              <w:jc w:val="right"/>
              <w:rPr>
                <w:rFonts w:ascii="Arial" w:hAnsi="Arial" w:cs="Arial"/>
                <w:color w:val="000000" w:themeColor="text1"/>
                <w:sz w:val="15"/>
                <w:szCs w:val="15"/>
                <w:lang w:val="en-GB"/>
              </w:rPr>
            </w:pPr>
          </w:p>
          <w:p w14:paraId="16724F8A" w14:textId="5EFA0C66" w:rsidR="00B31AB4" w:rsidRPr="002E564C" w:rsidRDefault="00B31AB4" w:rsidP="002E564C">
            <w:pPr>
              <w:ind w:left="-86" w:right="-72"/>
              <w:jc w:val="right"/>
              <w:rPr>
                <w:rFonts w:ascii="Arial" w:eastAsia="Arial" w:hAnsi="Arial" w:cs="Arial"/>
                <w:color w:val="000000" w:themeColor="text1"/>
                <w:sz w:val="15"/>
                <w:szCs w:val="15"/>
                <w:lang w:val="en-GB"/>
              </w:rPr>
            </w:pPr>
            <w:r w:rsidRPr="002E564C">
              <w:rPr>
                <w:rFonts w:ascii="Arial" w:hAnsi="Arial" w:cs="Arial"/>
                <w:color w:val="000000" w:themeColor="text1"/>
                <w:sz w:val="15"/>
                <w:szCs w:val="15"/>
                <w:lang w:val="en-GB"/>
              </w:rPr>
              <w:t>-</w:t>
            </w:r>
          </w:p>
        </w:tc>
        <w:tc>
          <w:tcPr>
            <w:tcW w:w="333" w:type="pct"/>
            <w:vAlign w:val="center"/>
          </w:tcPr>
          <w:p w14:paraId="04047771" w14:textId="77777777" w:rsidR="002E564C" w:rsidRDefault="002E564C" w:rsidP="002E564C">
            <w:pPr>
              <w:ind w:left="-86" w:right="-72"/>
              <w:jc w:val="right"/>
              <w:rPr>
                <w:rFonts w:ascii="Arial" w:eastAsia="Arial" w:hAnsi="Arial" w:cs="Arial"/>
                <w:color w:val="000000" w:themeColor="text1"/>
                <w:sz w:val="15"/>
                <w:szCs w:val="15"/>
                <w:lang w:val="en-GB"/>
              </w:rPr>
            </w:pPr>
          </w:p>
          <w:p w14:paraId="3A6214E9" w14:textId="46C4B945" w:rsidR="00B31AB4" w:rsidRPr="002E564C" w:rsidRDefault="00B31AB4" w:rsidP="002E564C">
            <w:pPr>
              <w:ind w:left="-86" w:right="-72"/>
              <w:jc w:val="right"/>
              <w:rPr>
                <w:rFonts w:ascii="Arial" w:eastAsia="Arial" w:hAnsi="Arial" w:cs="Arial"/>
                <w:color w:val="000000" w:themeColor="text1"/>
                <w:sz w:val="15"/>
                <w:szCs w:val="15"/>
                <w:lang w:val="en-GB"/>
              </w:rPr>
            </w:pPr>
            <w:r w:rsidRPr="002E564C">
              <w:rPr>
                <w:rFonts w:ascii="Arial" w:eastAsia="Arial" w:hAnsi="Arial" w:cs="Arial"/>
                <w:color w:val="000000" w:themeColor="text1"/>
                <w:sz w:val="15"/>
                <w:szCs w:val="15"/>
                <w:lang w:val="en-GB"/>
              </w:rPr>
              <w:t>99</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85</w:t>
            </w:r>
          </w:p>
        </w:tc>
        <w:tc>
          <w:tcPr>
            <w:tcW w:w="357" w:type="pct"/>
            <w:shd w:val="clear" w:color="auto" w:fill="FAFAFA"/>
            <w:vAlign w:val="center"/>
          </w:tcPr>
          <w:p w14:paraId="18F9A273" w14:textId="77777777" w:rsidR="002E564C" w:rsidRDefault="002E564C" w:rsidP="002E564C">
            <w:pPr>
              <w:ind w:left="-86" w:right="-72"/>
              <w:jc w:val="right"/>
              <w:rPr>
                <w:rFonts w:ascii="Arial" w:hAnsi="Arial" w:cs="Arial"/>
                <w:color w:val="000000" w:themeColor="text1"/>
                <w:sz w:val="15"/>
                <w:szCs w:val="15"/>
                <w:lang w:val="en-GB"/>
              </w:rPr>
            </w:pPr>
          </w:p>
          <w:p w14:paraId="5FC8F5D3" w14:textId="3A66E8B1" w:rsidR="00B31AB4" w:rsidRPr="002E564C" w:rsidRDefault="00B31AB4" w:rsidP="002E564C">
            <w:pPr>
              <w:ind w:left="-86" w:right="-72"/>
              <w:jc w:val="right"/>
              <w:rPr>
                <w:rFonts w:ascii="Arial" w:eastAsia="Arial" w:hAnsi="Arial" w:cs="Arial"/>
                <w:color w:val="000000" w:themeColor="text1"/>
                <w:sz w:val="15"/>
                <w:szCs w:val="15"/>
              </w:rPr>
            </w:pPr>
            <w:r w:rsidRPr="002E564C">
              <w:rPr>
                <w:rFonts w:ascii="Arial" w:hAnsi="Arial" w:cs="Arial"/>
                <w:color w:val="000000" w:themeColor="text1"/>
                <w:sz w:val="15"/>
                <w:szCs w:val="15"/>
                <w:lang w:val="en-GB"/>
              </w:rPr>
              <w:t>-</w:t>
            </w:r>
          </w:p>
        </w:tc>
        <w:tc>
          <w:tcPr>
            <w:tcW w:w="342" w:type="pct"/>
            <w:vAlign w:val="center"/>
          </w:tcPr>
          <w:p w14:paraId="2CF0B573" w14:textId="77777777" w:rsidR="002E564C" w:rsidRDefault="002E564C" w:rsidP="002E564C">
            <w:pPr>
              <w:ind w:left="-86" w:right="-72"/>
              <w:jc w:val="right"/>
              <w:rPr>
                <w:rFonts w:ascii="Arial" w:eastAsia="Arial" w:hAnsi="Arial" w:cs="Arial"/>
                <w:color w:val="000000" w:themeColor="text1"/>
                <w:sz w:val="15"/>
                <w:szCs w:val="15"/>
                <w:lang w:val="en-GB"/>
              </w:rPr>
            </w:pPr>
          </w:p>
          <w:p w14:paraId="3B8B8EEC" w14:textId="3BD9C894" w:rsidR="00B31AB4" w:rsidRPr="002E564C" w:rsidRDefault="00B31AB4" w:rsidP="002E564C">
            <w:pPr>
              <w:ind w:left="-86" w:right="-72"/>
              <w:jc w:val="right"/>
              <w:rPr>
                <w:rFonts w:ascii="Arial" w:eastAsia="Arial" w:hAnsi="Arial" w:cs="Arial"/>
                <w:color w:val="000000"/>
                <w:sz w:val="15"/>
                <w:szCs w:val="15"/>
              </w:rPr>
            </w:pPr>
            <w:r w:rsidRPr="002E564C">
              <w:rPr>
                <w:rFonts w:ascii="Arial" w:eastAsia="Arial" w:hAnsi="Arial" w:cs="Arial"/>
                <w:color w:val="000000" w:themeColor="text1"/>
                <w:sz w:val="15"/>
                <w:szCs w:val="15"/>
                <w:lang w:val="en-GB"/>
              </w:rPr>
              <w:t>1</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506</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406</w:t>
            </w:r>
          </w:p>
        </w:tc>
      </w:tr>
      <w:tr w:rsidR="002E564C" w:rsidRPr="002E564C" w14:paraId="694F06FF" w14:textId="77777777" w:rsidTr="002E564C">
        <w:tc>
          <w:tcPr>
            <w:tcW w:w="726" w:type="pct"/>
            <w:shd w:val="clear" w:color="auto" w:fill="auto"/>
            <w:vAlign w:val="center"/>
          </w:tcPr>
          <w:p w14:paraId="5CB54388" w14:textId="77777777" w:rsidR="00B31AB4" w:rsidRPr="002E564C" w:rsidRDefault="00B31AB4" w:rsidP="002E564C">
            <w:pPr>
              <w:ind w:left="-105"/>
              <w:rPr>
                <w:rFonts w:ascii="Arial" w:hAnsi="Arial" w:cs="Arial"/>
                <w:color w:val="000000" w:themeColor="text1"/>
                <w:sz w:val="15"/>
                <w:szCs w:val="15"/>
              </w:rPr>
            </w:pPr>
            <w:r w:rsidRPr="002E564C">
              <w:rPr>
                <w:rFonts w:ascii="Arial" w:hAnsi="Arial" w:cs="Arial"/>
                <w:color w:val="000000" w:themeColor="text1"/>
                <w:sz w:val="15"/>
                <w:szCs w:val="15"/>
              </w:rPr>
              <w:t xml:space="preserve">Health Care </w:t>
            </w:r>
          </w:p>
          <w:p w14:paraId="30ECA521" w14:textId="77777777" w:rsidR="00B31AB4" w:rsidRPr="002E564C" w:rsidRDefault="00B31AB4" w:rsidP="002E564C">
            <w:pPr>
              <w:ind w:left="-105"/>
              <w:rPr>
                <w:rFonts w:ascii="Arial" w:hAnsi="Arial" w:cs="Arial"/>
                <w:color w:val="000000" w:themeColor="text1"/>
                <w:sz w:val="15"/>
                <w:szCs w:val="15"/>
              </w:rPr>
            </w:pPr>
            <w:r w:rsidRPr="002E564C">
              <w:rPr>
                <w:rFonts w:ascii="Arial" w:hAnsi="Arial" w:cstheme="minorBidi" w:hint="cs"/>
                <w:color w:val="000000" w:themeColor="text1"/>
                <w:sz w:val="15"/>
                <w:szCs w:val="15"/>
                <w:cs/>
              </w:rPr>
              <w:t xml:space="preserve">    </w:t>
            </w:r>
            <w:r w:rsidRPr="002E564C">
              <w:rPr>
                <w:rFonts w:ascii="Arial" w:hAnsi="Arial" w:cs="Arial"/>
                <w:color w:val="000000" w:themeColor="text1"/>
                <w:sz w:val="15"/>
                <w:szCs w:val="15"/>
              </w:rPr>
              <w:t xml:space="preserve">Management </w:t>
            </w:r>
          </w:p>
          <w:p w14:paraId="0187ABF9" w14:textId="77777777" w:rsidR="00B31AB4" w:rsidRPr="002E564C" w:rsidRDefault="00B31AB4" w:rsidP="002E564C">
            <w:pPr>
              <w:ind w:left="-105"/>
              <w:rPr>
                <w:rFonts w:ascii="Arial" w:eastAsia="Arial" w:hAnsi="Arial" w:cs="Arial"/>
                <w:color w:val="000000"/>
                <w:sz w:val="15"/>
                <w:szCs w:val="15"/>
              </w:rPr>
            </w:pPr>
            <w:r w:rsidRPr="002E564C">
              <w:rPr>
                <w:rFonts w:ascii="Arial" w:hAnsi="Arial" w:cs="Arial"/>
                <w:color w:val="000000" w:themeColor="text1"/>
                <w:sz w:val="15"/>
                <w:szCs w:val="15"/>
              </w:rPr>
              <w:t xml:space="preserve">   Co., Ltd</w:t>
            </w:r>
          </w:p>
        </w:tc>
        <w:tc>
          <w:tcPr>
            <w:tcW w:w="483" w:type="pct"/>
            <w:vAlign w:val="center"/>
          </w:tcPr>
          <w:p w14:paraId="15F1E53D" w14:textId="77777777" w:rsidR="002E564C" w:rsidRDefault="002E564C" w:rsidP="002E564C">
            <w:pPr>
              <w:jc w:val="center"/>
              <w:rPr>
                <w:rFonts w:ascii="Arial" w:hAnsi="Arial" w:cs="Arial"/>
                <w:color w:val="000000"/>
                <w:sz w:val="15"/>
                <w:szCs w:val="15"/>
              </w:rPr>
            </w:pPr>
          </w:p>
          <w:p w14:paraId="4CDD1FC9" w14:textId="4E6BBB01" w:rsidR="00B31AB4" w:rsidRPr="002E564C" w:rsidRDefault="00B31AB4" w:rsidP="002E564C">
            <w:pPr>
              <w:jc w:val="center"/>
              <w:rPr>
                <w:rFonts w:ascii="Arial" w:hAnsi="Arial" w:cstheme="minorBidi"/>
                <w:color w:val="000000"/>
                <w:sz w:val="15"/>
                <w:szCs w:val="15"/>
                <w:cs/>
              </w:rPr>
            </w:pPr>
            <w:r w:rsidRPr="002E564C">
              <w:rPr>
                <w:rFonts w:ascii="Arial" w:hAnsi="Arial" w:cs="Arial"/>
                <w:color w:val="000000"/>
                <w:sz w:val="15"/>
                <w:szCs w:val="15"/>
              </w:rPr>
              <w:t>Investment holding company</w:t>
            </w:r>
          </w:p>
        </w:tc>
        <w:tc>
          <w:tcPr>
            <w:tcW w:w="466" w:type="pct"/>
            <w:vAlign w:val="center"/>
          </w:tcPr>
          <w:p w14:paraId="758D200B" w14:textId="4CE361C2" w:rsidR="002E564C" w:rsidRDefault="002E564C" w:rsidP="002E564C">
            <w:pPr>
              <w:jc w:val="center"/>
              <w:rPr>
                <w:rFonts w:ascii="Arial" w:hAnsi="Arial" w:cs="Arial"/>
                <w:color w:val="000000"/>
                <w:sz w:val="15"/>
                <w:szCs w:val="15"/>
              </w:rPr>
            </w:pPr>
          </w:p>
          <w:p w14:paraId="4A2A28CA" w14:textId="77777777" w:rsidR="002E564C" w:rsidRDefault="002E564C" w:rsidP="002E564C">
            <w:pPr>
              <w:jc w:val="center"/>
              <w:rPr>
                <w:rFonts w:ascii="Arial" w:hAnsi="Arial" w:cs="Arial"/>
                <w:color w:val="000000"/>
                <w:sz w:val="15"/>
                <w:szCs w:val="15"/>
              </w:rPr>
            </w:pPr>
          </w:p>
          <w:p w14:paraId="5A1941ED" w14:textId="296DD4E5" w:rsidR="00B31AB4" w:rsidRPr="002E564C" w:rsidRDefault="00B31AB4" w:rsidP="002E564C">
            <w:pPr>
              <w:jc w:val="center"/>
              <w:rPr>
                <w:rFonts w:ascii="Arial" w:hAnsi="Arial" w:cs="Arial"/>
                <w:color w:val="000000"/>
                <w:sz w:val="15"/>
                <w:szCs w:val="15"/>
              </w:rPr>
            </w:pPr>
            <w:r w:rsidRPr="002E564C">
              <w:rPr>
                <w:rFonts w:ascii="Arial" w:hAnsi="Arial" w:cs="Arial"/>
                <w:color w:val="000000"/>
                <w:sz w:val="15"/>
                <w:szCs w:val="15"/>
              </w:rPr>
              <w:t>Thailand</w:t>
            </w:r>
          </w:p>
        </w:tc>
        <w:tc>
          <w:tcPr>
            <w:tcW w:w="321" w:type="pct"/>
            <w:shd w:val="clear" w:color="auto" w:fill="FAFAFA"/>
            <w:vAlign w:val="center"/>
          </w:tcPr>
          <w:p w14:paraId="755CA82B" w14:textId="77777777" w:rsidR="002E564C" w:rsidRDefault="002E564C" w:rsidP="002E564C">
            <w:pPr>
              <w:ind w:left="-86" w:right="-72"/>
              <w:jc w:val="right"/>
              <w:rPr>
                <w:rFonts w:ascii="Arial" w:hAnsi="Arial" w:cs="Arial"/>
                <w:color w:val="000000" w:themeColor="text1"/>
                <w:sz w:val="15"/>
                <w:szCs w:val="15"/>
                <w:lang w:val="en-GB"/>
              </w:rPr>
            </w:pPr>
          </w:p>
          <w:p w14:paraId="6D966386" w14:textId="77777777" w:rsidR="002E564C" w:rsidRDefault="002E564C" w:rsidP="002E564C">
            <w:pPr>
              <w:ind w:left="-86" w:right="-72"/>
              <w:jc w:val="right"/>
              <w:rPr>
                <w:rFonts w:ascii="Arial" w:hAnsi="Arial" w:cs="Arial"/>
                <w:color w:val="000000" w:themeColor="text1"/>
                <w:sz w:val="15"/>
                <w:szCs w:val="15"/>
                <w:lang w:val="en-GB"/>
              </w:rPr>
            </w:pPr>
          </w:p>
          <w:p w14:paraId="16031996" w14:textId="55C47A58" w:rsidR="00B31AB4" w:rsidRPr="002E564C" w:rsidRDefault="00B31AB4" w:rsidP="002E564C">
            <w:pPr>
              <w:ind w:left="-86" w:right="-72"/>
              <w:jc w:val="right"/>
              <w:rPr>
                <w:rFonts w:ascii="Arial" w:hAnsi="Arial" w:cs="Arial"/>
                <w:color w:val="000000" w:themeColor="text1"/>
                <w:sz w:val="15"/>
                <w:szCs w:val="15"/>
              </w:rPr>
            </w:pPr>
            <w:r w:rsidRPr="002E564C">
              <w:rPr>
                <w:rFonts w:ascii="Arial" w:hAnsi="Arial" w:cs="Arial"/>
                <w:color w:val="000000" w:themeColor="text1"/>
                <w:sz w:val="15"/>
                <w:szCs w:val="15"/>
                <w:lang w:val="en-GB"/>
              </w:rPr>
              <w:t>9,425</w:t>
            </w:r>
          </w:p>
        </w:tc>
        <w:tc>
          <w:tcPr>
            <w:tcW w:w="304" w:type="pct"/>
            <w:vAlign w:val="center"/>
          </w:tcPr>
          <w:p w14:paraId="3A687E5D" w14:textId="77777777" w:rsidR="002E564C" w:rsidRDefault="002E564C" w:rsidP="002E564C">
            <w:pPr>
              <w:ind w:left="-86" w:right="-72"/>
              <w:jc w:val="right"/>
              <w:rPr>
                <w:rFonts w:ascii="Arial" w:hAnsi="Arial" w:cs="Arial"/>
                <w:color w:val="000000" w:themeColor="text1"/>
                <w:sz w:val="15"/>
                <w:szCs w:val="15"/>
                <w:lang w:val="en-GB"/>
              </w:rPr>
            </w:pPr>
          </w:p>
          <w:p w14:paraId="4B701037" w14:textId="77777777" w:rsidR="002E564C" w:rsidRDefault="002E564C" w:rsidP="002E564C">
            <w:pPr>
              <w:ind w:left="-86" w:right="-72"/>
              <w:jc w:val="right"/>
              <w:rPr>
                <w:rFonts w:ascii="Arial" w:hAnsi="Arial" w:cs="Arial"/>
                <w:color w:val="000000" w:themeColor="text1"/>
                <w:sz w:val="15"/>
                <w:szCs w:val="15"/>
                <w:lang w:val="en-GB"/>
              </w:rPr>
            </w:pPr>
          </w:p>
          <w:p w14:paraId="0FF945F8" w14:textId="3D74F88D" w:rsidR="00B31AB4" w:rsidRPr="002E564C" w:rsidRDefault="00B31AB4" w:rsidP="002E564C">
            <w:pPr>
              <w:ind w:left="-86" w:right="-72"/>
              <w:jc w:val="right"/>
              <w:rPr>
                <w:rFonts w:ascii="Arial" w:hAnsi="Arial" w:cs="Arial"/>
                <w:color w:val="000000"/>
                <w:sz w:val="15"/>
                <w:szCs w:val="15"/>
              </w:rPr>
            </w:pPr>
            <w:r w:rsidRPr="002E564C">
              <w:rPr>
                <w:rFonts w:ascii="Arial" w:hAnsi="Arial" w:cs="Arial"/>
                <w:color w:val="000000" w:themeColor="text1"/>
                <w:sz w:val="15"/>
                <w:szCs w:val="15"/>
                <w:lang w:val="en-GB"/>
              </w:rPr>
              <w:t>8</w:t>
            </w:r>
            <w:r w:rsidRPr="002E564C">
              <w:rPr>
                <w:rFonts w:ascii="Arial" w:hAnsi="Arial" w:cs="Arial"/>
                <w:color w:val="000000" w:themeColor="text1"/>
                <w:sz w:val="15"/>
                <w:szCs w:val="15"/>
              </w:rPr>
              <w:t>,</w:t>
            </w:r>
            <w:r w:rsidRPr="002E564C">
              <w:rPr>
                <w:rFonts w:ascii="Arial" w:hAnsi="Arial" w:cs="Arial"/>
                <w:color w:val="000000" w:themeColor="text1"/>
                <w:sz w:val="15"/>
                <w:szCs w:val="15"/>
                <w:lang w:val="en-GB"/>
              </w:rPr>
              <w:t>175</w:t>
            </w:r>
          </w:p>
        </w:tc>
        <w:tc>
          <w:tcPr>
            <w:tcW w:w="334" w:type="pct"/>
            <w:shd w:val="clear" w:color="auto" w:fill="FAFAFA"/>
            <w:vAlign w:val="center"/>
          </w:tcPr>
          <w:p w14:paraId="79629C97" w14:textId="77777777" w:rsidR="002E564C" w:rsidRDefault="002E564C" w:rsidP="002E564C">
            <w:pPr>
              <w:ind w:left="-86" w:right="-72"/>
              <w:jc w:val="right"/>
              <w:rPr>
                <w:rFonts w:ascii="Arial" w:hAnsi="Arial" w:cs="Arial"/>
                <w:color w:val="000000" w:themeColor="text1"/>
                <w:sz w:val="15"/>
                <w:szCs w:val="15"/>
                <w:lang w:val="en-GB"/>
              </w:rPr>
            </w:pPr>
          </w:p>
          <w:p w14:paraId="3C9F56E4" w14:textId="77777777" w:rsidR="002E564C" w:rsidRDefault="002E564C" w:rsidP="002E564C">
            <w:pPr>
              <w:ind w:left="-86" w:right="-72"/>
              <w:jc w:val="right"/>
              <w:rPr>
                <w:rFonts w:ascii="Arial" w:hAnsi="Arial" w:cs="Arial"/>
                <w:color w:val="000000" w:themeColor="text1"/>
                <w:sz w:val="15"/>
                <w:szCs w:val="15"/>
                <w:lang w:val="en-GB"/>
              </w:rPr>
            </w:pPr>
          </w:p>
          <w:p w14:paraId="68FDF097" w14:textId="571E3335"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45.57</w:t>
            </w:r>
          </w:p>
        </w:tc>
        <w:tc>
          <w:tcPr>
            <w:tcW w:w="335" w:type="pct"/>
            <w:vAlign w:val="center"/>
          </w:tcPr>
          <w:p w14:paraId="580A32B8" w14:textId="77777777" w:rsidR="002E564C" w:rsidRDefault="002E564C" w:rsidP="002E564C">
            <w:pPr>
              <w:ind w:left="-86" w:right="-72"/>
              <w:jc w:val="right"/>
              <w:rPr>
                <w:rFonts w:ascii="Arial" w:hAnsi="Arial" w:cs="Arial"/>
                <w:color w:val="000000"/>
                <w:sz w:val="15"/>
                <w:szCs w:val="15"/>
                <w:lang w:val="en-GB"/>
              </w:rPr>
            </w:pPr>
          </w:p>
          <w:p w14:paraId="6FA3D3E8" w14:textId="77777777" w:rsidR="002E564C" w:rsidRDefault="002E564C" w:rsidP="002E564C">
            <w:pPr>
              <w:ind w:left="-86" w:right="-72"/>
              <w:jc w:val="right"/>
              <w:rPr>
                <w:rFonts w:ascii="Arial" w:hAnsi="Arial" w:cs="Arial"/>
                <w:color w:val="000000"/>
                <w:sz w:val="15"/>
                <w:szCs w:val="15"/>
                <w:lang w:val="en-GB"/>
              </w:rPr>
            </w:pPr>
          </w:p>
          <w:p w14:paraId="7103C537" w14:textId="1A48A30C"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48.99</w:t>
            </w:r>
          </w:p>
        </w:tc>
        <w:tc>
          <w:tcPr>
            <w:tcW w:w="334" w:type="pct"/>
            <w:shd w:val="clear" w:color="auto" w:fill="FAFAFA"/>
            <w:vAlign w:val="center"/>
          </w:tcPr>
          <w:p w14:paraId="15BD96A1" w14:textId="77777777" w:rsidR="002E564C" w:rsidRDefault="002E564C" w:rsidP="002E564C">
            <w:pPr>
              <w:ind w:left="-86" w:right="-72"/>
              <w:jc w:val="right"/>
              <w:rPr>
                <w:rFonts w:ascii="Arial" w:hAnsi="Arial" w:cs="Arial"/>
                <w:color w:val="000000" w:themeColor="text1"/>
                <w:sz w:val="15"/>
                <w:szCs w:val="15"/>
                <w:lang w:val="en-GB"/>
              </w:rPr>
            </w:pPr>
          </w:p>
          <w:p w14:paraId="61A2CC3B" w14:textId="77777777" w:rsidR="002E564C" w:rsidRDefault="002E564C" w:rsidP="002E564C">
            <w:pPr>
              <w:ind w:left="-86" w:right="-72"/>
              <w:jc w:val="right"/>
              <w:rPr>
                <w:rFonts w:ascii="Arial" w:hAnsi="Arial" w:cs="Arial"/>
                <w:color w:val="000000" w:themeColor="text1"/>
                <w:sz w:val="15"/>
                <w:szCs w:val="15"/>
                <w:lang w:val="en-GB"/>
              </w:rPr>
            </w:pPr>
          </w:p>
          <w:p w14:paraId="38B1D28E" w14:textId="25484C45"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54.32</w:t>
            </w:r>
          </w:p>
        </w:tc>
        <w:tc>
          <w:tcPr>
            <w:tcW w:w="334" w:type="pct"/>
            <w:vAlign w:val="center"/>
          </w:tcPr>
          <w:p w14:paraId="388CFE04" w14:textId="77777777" w:rsidR="002E564C" w:rsidRDefault="002E564C" w:rsidP="002E564C">
            <w:pPr>
              <w:ind w:left="-86" w:right="-72"/>
              <w:jc w:val="right"/>
              <w:rPr>
                <w:rFonts w:ascii="Arial" w:hAnsi="Arial" w:cs="Arial"/>
                <w:color w:val="000000"/>
                <w:sz w:val="15"/>
                <w:szCs w:val="15"/>
                <w:lang w:val="en-GB"/>
              </w:rPr>
            </w:pPr>
          </w:p>
          <w:p w14:paraId="6C075DC8" w14:textId="77777777" w:rsidR="002E564C" w:rsidRDefault="002E564C" w:rsidP="002E564C">
            <w:pPr>
              <w:ind w:left="-86" w:right="-72"/>
              <w:jc w:val="right"/>
              <w:rPr>
                <w:rFonts w:ascii="Arial" w:hAnsi="Arial" w:cs="Arial"/>
                <w:color w:val="000000"/>
                <w:sz w:val="15"/>
                <w:szCs w:val="15"/>
                <w:lang w:val="en-GB"/>
              </w:rPr>
            </w:pPr>
          </w:p>
          <w:p w14:paraId="18E769EE" w14:textId="13F9AA4F"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50.91</w:t>
            </w:r>
          </w:p>
        </w:tc>
        <w:tc>
          <w:tcPr>
            <w:tcW w:w="331" w:type="pct"/>
            <w:shd w:val="clear" w:color="auto" w:fill="FAFAFA"/>
            <w:vAlign w:val="center"/>
          </w:tcPr>
          <w:p w14:paraId="7C02C995" w14:textId="77777777" w:rsidR="002E564C" w:rsidRDefault="002E564C" w:rsidP="002E564C">
            <w:pPr>
              <w:ind w:left="-86" w:right="-72"/>
              <w:jc w:val="right"/>
              <w:rPr>
                <w:rFonts w:ascii="Arial" w:hAnsi="Arial" w:cs="Arial"/>
                <w:color w:val="000000" w:themeColor="text1"/>
                <w:sz w:val="15"/>
                <w:szCs w:val="15"/>
                <w:lang w:val="en-GB"/>
              </w:rPr>
            </w:pPr>
          </w:p>
          <w:p w14:paraId="19FE97FD" w14:textId="77777777" w:rsidR="002E564C" w:rsidRDefault="002E564C" w:rsidP="002E564C">
            <w:pPr>
              <w:ind w:left="-86" w:right="-72"/>
              <w:jc w:val="right"/>
              <w:rPr>
                <w:rFonts w:ascii="Arial" w:hAnsi="Arial" w:cs="Arial"/>
                <w:color w:val="000000" w:themeColor="text1"/>
                <w:sz w:val="15"/>
                <w:szCs w:val="15"/>
                <w:lang w:val="en-GB"/>
              </w:rPr>
            </w:pPr>
          </w:p>
          <w:p w14:paraId="00D788DC" w14:textId="11FC6014" w:rsidR="00B31AB4" w:rsidRPr="002E564C" w:rsidRDefault="00B31AB4" w:rsidP="002E564C">
            <w:pPr>
              <w:ind w:left="-86" w:right="-72"/>
              <w:jc w:val="right"/>
              <w:rPr>
                <w:rFonts w:ascii="Arial" w:eastAsia="Arial" w:hAnsi="Arial" w:cs="Arial"/>
                <w:color w:val="000000" w:themeColor="text1"/>
                <w:sz w:val="15"/>
                <w:szCs w:val="15"/>
                <w:lang w:val="en-GB"/>
              </w:rPr>
            </w:pPr>
            <w:r w:rsidRPr="002E564C">
              <w:rPr>
                <w:rFonts w:ascii="Arial" w:hAnsi="Arial" w:cs="Arial"/>
                <w:color w:val="000000" w:themeColor="text1"/>
                <w:sz w:val="15"/>
                <w:szCs w:val="15"/>
                <w:lang w:val="en-GB"/>
              </w:rPr>
              <w:t>99.89</w:t>
            </w:r>
          </w:p>
        </w:tc>
        <w:tc>
          <w:tcPr>
            <w:tcW w:w="333" w:type="pct"/>
            <w:vAlign w:val="center"/>
          </w:tcPr>
          <w:p w14:paraId="0A0EFE67" w14:textId="77777777" w:rsidR="002E564C" w:rsidRDefault="002E564C" w:rsidP="002E564C">
            <w:pPr>
              <w:ind w:left="-86" w:right="-72"/>
              <w:jc w:val="right"/>
              <w:rPr>
                <w:rFonts w:ascii="Arial" w:eastAsia="Arial" w:hAnsi="Arial" w:cs="Arial"/>
                <w:color w:val="000000" w:themeColor="text1"/>
                <w:sz w:val="15"/>
                <w:szCs w:val="15"/>
                <w:lang w:val="en-GB"/>
              </w:rPr>
            </w:pPr>
          </w:p>
          <w:p w14:paraId="1CEF71A6" w14:textId="77777777" w:rsidR="002E564C" w:rsidRDefault="002E564C" w:rsidP="002E564C">
            <w:pPr>
              <w:ind w:left="-86" w:right="-72"/>
              <w:jc w:val="right"/>
              <w:rPr>
                <w:rFonts w:ascii="Arial" w:eastAsia="Arial" w:hAnsi="Arial" w:cs="Arial"/>
                <w:color w:val="000000" w:themeColor="text1"/>
                <w:sz w:val="15"/>
                <w:szCs w:val="15"/>
                <w:lang w:val="en-GB"/>
              </w:rPr>
            </w:pPr>
          </w:p>
          <w:p w14:paraId="67AA18A4" w14:textId="7C427780" w:rsidR="00B31AB4" w:rsidRPr="002E564C" w:rsidRDefault="00B31AB4" w:rsidP="002E564C">
            <w:pPr>
              <w:ind w:left="-86" w:right="-72"/>
              <w:jc w:val="right"/>
              <w:rPr>
                <w:rFonts w:ascii="Arial" w:eastAsia="Arial" w:hAnsi="Arial" w:cs="Arial"/>
                <w:color w:val="000000" w:themeColor="text1"/>
                <w:sz w:val="15"/>
                <w:szCs w:val="15"/>
                <w:lang w:val="en-GB"/>
              </w:rPr>
            </w:pPr>
            <w:r w:rsidRPr="002E564C">
              <w:rPr>
                <w:rFonts w:ascii="Arial" w:eastAsia="Arial" w:hAnsi="Arial" w:cs="Arial"/>
                <w:color w:val="000000" w:themeColor="text1"/>
                <w:sz w:val="15"/>
                <w:szCs w:val="15"/>
                <w:lang w:val="en-GB"/>
              </w:rPr>
              <w:t>99</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90</w:t>
            </w:r>
          </w:p>
        </w:tc>
        <w:tc>
          <w:tcPr>
            <w:tcW w:w="357" w:type="pct"/>
            <w:shd w:val="clear" w:color="auto" w:fill="FAFAFA"/>
            <w:vAlign w:val="center"/>
          </w:tcPr>
          <w:p w14:paraId="594F277B" w14:textId="77777777" w:rsidR="002E564C" w:rsidRDefault="002E564C" w:rsidP="002E564C">
            <w:pPr>
              <w:ind w:left="-86" w:right="-72"/>
              <w:jc w:val="right"/>
              <w:rPr>
                <w:rFonts w:ascii="Arial" w:hAnsi="Arial" w:cs="Arial"/>
                <w:color w:val="000000" w:themeColor="text1"/>
                <w:sz w:val="15"/>
                <w:szCs w:val="15"/>
                <w:lang w:val="en-GB"/>
              </w:rPr>
            </w:pPr>
          </w:p>
          <w:p w14:paraId="45B683F8" w14:textId="77777777" w:rsidR="002E564C" w:rsidRDefault="002E564C" w:rsidP="002E564C">
            <w:pPr>
              <w:ind w:left="-86" w:right="-72"/>
              <w:jc w:val="right"/>
              <w:rPr>
                <w:rFonts w:ascii="Arial" w:hAnsi="Arial" w:cs="Arial"/>
                <w:color w:val="000000" w:themeColor="text1"/>
                <w:sz w:val="15"/>
                <w:szCs w:val="15"/>
                <w:lang w:val="en-GB"/>
              </w:rPr>
            </w:pPr>
          </w:p>
          <w:p w14:paraId="038038AE" w14:textId="4CAA8B80" w:rsidR="00B31AB4" w:rsidRPr="002E564C" w:rsidRDefault="00B31AB4" w:rsidP="002E564C">
            <w:pPr>
              <w:ind w:left="-86" w:right="-72"/>
              <w:jc w:val="right"/>
              <w:rPr>
                <w:rFonts w:ascii="Arial" w:eastAsia="Arial" w:hAnsi="Arial" w:cs="Arial"/>
                <w:color w:val="000000" w:themeColor="text1"/>
                <w:sz w:val="15"/>
                <w:szCs w:val="15"/>
              </w:rPr>
            </w:pPr>
            <w:r w:rsidRPr="002E564C">
              <w:rPr>
                <w:rFonts w:ascii="Arial" w:hAnsi="Arial" w:cs="Arial"/>
                <w:color w:val="000000" w:themeColor="text1"/>
                <w:sz w:val="15"/>
                <w:szCs w:val="15"/>
                <w:lang w:val="en-GB"/>
              </w:rPr>
              <w:t>2,326,011</w:t>
            </w:r>
          </w:p>
        </w:tc>
        <w:tc>
          <w:tcPr>
            <w:tcW w:w="342" w:type="pct"/>
            <w:vAlign w:val="center"/>
          </w:tcPr>
          <w:p w14:paraId="1E986E1B" w14:textId="77777777" w:rsidR="002E564C" w:rsidRDefault="002E564C" w:rsidP="002E564C">
            <w:pPr>
              <w:ind w:left="-86" w:right="-72"/>
              <w:jc w:val="right"/>
              <w:rPr>
                <w:rFonts w:ascii="Arial" w:eastAsia="Arial" w:hAnsi="Arial" w:cs="Arial"/>
                <w:color w:val="000000" w:themeColor="text1"/>
                <w:sz w:val="15"/>
                <w:szCs w:val="15"/>
                <w:lang w:val="en-GB"/>
              </w:rPr>
            </w:pPr>
          </w:p>
          <w:p w14:paraId="0EE6F220" w14:textId="77777777" w:rsidR="002E564C" w:rsidRDefault="002E564C" w:rsidP="002E564C">
            <w:pPr>
              <w:ind w:left="-86" w:right="-72"/>
              <w:jc w:val="right"/>
              <w:rPr>
                <w:rFonts w:ascii="Arial" w:eastAsia="Arial" w:hAnsi="Arial" w:cs="Arial"/>
                <w:color w:val="000000" w:themeColor="text1"/>
                <w:sz w:val="15"/>
                <w:szCs w:val="15"/>
                <w:lang w:val="en-GB"/>
              </w:rPr>
            </w:pPr>
          </w:p>
          <w:p w14:paraId="690B15C5" w14:textId="58C4BF2C" w:rsidR="00B31AB4" w:rsidRPr="002E564C" w:rsidRDefault="00B31AB4" w:rsidP="002E564C">
            <w:pPr>
              <w:ind w:left="-86" w:right="-72"/>
              <w:jc w:val="right"/>
              <w:rPr>
                <w:rFonts w:ascii="Arial" w:eastAsia="Arial" w:hAnsi="Arial" w:cs="Arial"/>
                <w:color w:val="000000"/>
                <w:sz w:val="15"/>
                <w:szCs w:val="15"/>
              </w:rPr>
            </w:pPr>
            <w:r w:rsidRPr="002E564C">
              <w:rPr>
                <w:rFonts w:ascii="Arial" w:eastAsia="Arial" w:hAnsi="Arial" w:cs="Arial"/>
                <w:color w:val="000000" w:themeColor="text1"/>
                <w:sz w:val="15"/>
                <w:szCs w:val="15"/>
                <w:lang w:val="en-GB"/>
              </w:rPr>
              <w:t>819</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605</w:t>
            </w:r>
          </w:p>
        </w:tc>
      </w:tr>
      <w:tr w:rsidR="002E564C" w:rsidRPr="002E564C" w14:paraId="7725D6AD" w14:textId="77777777" w:rsidTr="002E564C">
        <w:tc>
          <w:tcPr>
            <w:tcW w:w="726" w:type="pct"/>
            <w:shd w:val="clear" w:color="auto" w:fill="auto"/>
            <w:vAlign w:val="center"/>
          </w:tcPr>
          <w:p w14:paraId="17CC5C13" w14:textId="77777777" w:rsidR="00B31AB4" w:rsidRPr="002E564C" w:rsidRDefault="00B31AB4" w:rsidP="002E564C">
            <w:pPr>
              <w:ind w:left="-105"/>
              <w:rPr>
                <w:rFonts w:ascii="Arial" w:hAnsi="Arial" w:cs="Arial"/>
                <w:color w:val="000000" w:themeColor="text1"/>
                <w:sz w:val="15"/>
                <w:szCs w:val="15"/>
              </w:rPr>
            </w:pPr>
            <w:r w:rsidRPr="002E564C">
              <w:rPr>
                <w:rFonts w:ascii="Arial" w:hAnsi="Arial" w:cs="Arial"/>
                <w:color w:val="000000" w:themeColor="text1"/>
                <w:sz w:val="15"/>
                <w:szCs w:val="15"/>
              </w:rPr>
              <w:t xml:space="preserve">Aetna Health Insurance </w:t>
            </w:r>
          </w:p>
          <w:p w14:paraId="15F50CE9" w14:textId="77777777" w:rsidR="00B31AB4" w:rsidRPr="002E564C" w:rsidRDefault="00B31AB4" w:rsidP="002E564C">
            <w:pPr>
              <w:ind w:left="-105"/>
              <w:rPr>
                <w:rFonts w:ascii="Arial" w:hAnsi="Arial" w:cs="Arial"/>
                <w:color w:val="000000" w:themeColor="text1"/>
                <w:sz w:val="15"/>
                <w:szCs w:val="15"/>
              </w:rPr>
            </w:pPr>
            <w:r w:rsidRPr="002E564C">
              <w:rPr>
                <w:rFonts w:ascii="Arial" w:hAnsi="Arial" w:cs="Arial"/>
                <w:color w:val="000000" w:themeColor="text1"/>
                <w:sz w:val="15"/>
                <w:szCs w:val="15"/>
              </w:rPr>
              <w:t xml:space="preserve">   (Thailand) Public </w:t>
            </w:r>
          </w:p>
          <w:p w14:paraId="74FD0F79" w14:textId="77777777" w:rsidR="00B31AB4" w:rsidRPr="002E564C" w:rsidRDefault="00B31AB4" w:rsidP="002E564C">
            <w:pPr>
              <w:ind w:left="-105"/>
              <w:rPr>
                <w:rFonts w:ascii="Arial" w:hAnsi="Arial" w:cs="Arial"/>
                <w:color w:val="000000" w:themeColor="text1"/>
                <w:sz w:val="15"/>
                <w:szCs w:val="15"/>
              </w:rPr>
            </w:pPr>
            <w:r w:rsidRPr="002E564C">
              <w:rPr>
                <w:rFonts w:ascii="Arial" w:hAnsi="Arial" w:cs="Arial"/>
                <w:color w:val="000000" w:themeColor="text1"/>
                <w:sz w:val="15"/>
                <w:szCs w:val="15"/>
              </w:rPr>
              <w:t xml:space="preserve">   Company Limited</w:t>
            </w:r>
          </w:p>
        </w:tc>
        <w:tc>
          <w:tcPr>
            <w:tcW w:w="483" w:type="pct"/>
            <w:vAlign w:val="center"/>
          </w:tcPr>
          <w:p w14:paraId="5F99BD3E" w14:textId="77777777" w:rsidR="002E564C" w:rsidRDefault="002E564C" w:rsidP="002E564C">
            <w:pPr>
              <w:jc w:val="center"/>
              <w:rPr>
                <w:rFonts w:ascii="Arial" w:hAnsi="Arial" w:cs="Arial"/>
                <w:color w:val="000000"/>
                <w:sz w:val="15"/>
                <w:szCs w:val="15"/>
              </w:rPr>
            </w:pPr>
          </w:p>
          <w:p w14:paraId="5106A013" w14:textId="77777777" w:rsidR="002E564C" w:rsidRDefault="002E564C" w:rsidP="002E564C">
            <w:pPr>
              <w:jc w:val="center"/>
              <w:rPr>
                <w:rFonts w:ascii="Arial" w:hAnsi="Arial" w:cs="Arial"/>
                <w:color w:val="000000"/>
                <w:sz w:val="15"/>
                <w:szCs w:val="15"/>
              </w:rPr>
            </w:pPr>
          </w:p>
          <w:p w14:paraId="2B478414" w14:textId="27FDDCA6" w:rsidR="00B31AB4" w:rsidRPr="002E564C" w:rsidRDefault="00B31AB4" w:rsidP="002E564C">
            <w:pPr>
              <w:jc w:val="center"/>
              <w:rPr>
                <w:rFonts w:ascii="Arial" w:hAnsi="Arial" w:cs="Arial"/>
                <w:color w:val="000000"/>
                <w:sz w:val="15"/>
                <w:szCs w:val="15"/>
              </w:rPr>
            </w:pPr>
            <w:r w:rsidRPr="002E564C">
              <w:rPr>
                <w:rFonts w:ascii="Arial" w:hAnsi="Arial" w:cs="Arial"/>
                <w:color w:val="000000"/>
                <w:sz w:val="15"/>
                <w:szCs w:val="15"/>
              </w:rPr>
              <w:t>Non-life Insurance</w:t>
            </w:r>
          </w:p>
        </w:tc>
        <w:tc>
          <w:tcPr>
            <w:tcW w:w="466" w:type="pct"/>
            <w:vAlign w:val="center"/>
          </w:tcPr>
          <w:p w14:paraId="2709CFC8" w14:textId="77777777" w:rsidR="002E564C" w:rsidRDefault="002E564C" w:rsidP="002E564C">
            <w:pPr>
              <w:jc w:val="center"/>
              <w:rPr>
                <w:rFonts w:ascii="Arial" w:hAnsi="Arial" w:cs="Arial"/>
                <w:color w:val="000000"/>
                <w:sz w:val="15"/>
                <w:szCs w:val="15"/>
              </w:rPr>
            </w:pPr>
          </w:p>
          <w:p w14:paraId="29D6B105" w14:textId="77777777" w:rsidR="002E564C" w:rsidRDefault="002E564C" w:rsidP="002E564C">
            <w:pPr>
              <w:jc w:val="center"/>
              <w:rPr>
                <w:rFonts w:ascii="Arial" w:hAnsi="Arial" w:cs="Arial"/>
                <w:color w:val="000000"/>
                <w:sz w:val="15"/>
                <w:szCs w:val="15"/>
              </w:rPr>
            </w:pPr>
          </w:p>
          <w:p w14:paraId="71A2B520" w14:textId="3E7501E6" w:rsidR="00B31AB4" w:rsidRPr="002E564C" w:rsidRDefault="00B31AB4" w:rsidP="002E564C">
            <w:pPr>
              <w:jc w:val="center"/>
              <w:rPr>
                <w:rFonts w:ascii="Arial" w:hAnsi="Arial" w:cs="Arial"/>
                <w:color w:val="000000"/>
                <w:sz w:val="15"/>
                <w:szCs w:val="15"/>
              </w:rPr>
            </w:pPr>
            <w:r w:rsidRPr="002E564C">
              <w:rPr>
                <w:rFonts w:ascii="Arial" w:hAnsi="Arial" w:cs="Arial"/>
                <w:color w:val="000000"/>
                <w:sz w:val="15"/>
                <w:szCs w:val="15"/>
              </w:rPr>
              <w:t>Thailand</w:t>
            </w:r>
          </w:p>
        </w:tc>
        <w:tc>
          <w:tcPr>
            <w:tcW w:w="321" w:type="pct"/>
            <w:shd w:val="clear" w:color="auto" w:fill="FAFAFA"/>
            <w:vAlign w:val="center"/>
          </w:tcPr>
          <w:p w14:paraId="19CB6584" w14:textId="77777777" w:rsidR="002E564C" w:rsidRDefault="002E564C" w:rsidP="002E564C">
            <w:pPr>
              <w:ind w:left="-86" w:right="-72"/>
              <w:jc w:val="right"/>
              <w:rPr>
                <w:rFonts w:ascii="Arial" w:hAnsi="Arial" w:cs="Arial"/>
                <w:color w:val="000000" w:themeColor="text1"/>
                <w:sz w:val="15"/>
                <w:szCs w:val="15"/>
                <w:lang w:val="en-GB"/>
              </w:rPr>
            </w:pPr>
          </w:p>
          <w:p w14:paraId="120414DF" w14:textId="77777777" w:rsidR="002E564C" w:rsidRDefault="002E564C" w:rsidP="002E564C">
            <w:pPr>
              <w:ind w:left="-86" w:right="-72"/>
              <w:jc w:val="right"/>
              <w:rPr>
                <w:rFonts w:ascii="Arial" w:hAnsi="Arial" w:cs="Arial"/>
                <w:color w:val="000000" w:themeColor="text1"/>
                <w:sz w:val="15"/>
                <w:szCs w:val="15"/>
                <w:lang w:val="en-GB"/>
              </w:rPr>
            </w:pPr>
          </w:p>
          <w:p w14:paraId="0A0B7FDE" w14:textId="2B024B00" w:rsidR="00B31AB4" w:rsidRPr="002E564C" w:rsidRDefault="00B31AB4" w:rsidP="002E564C">
            <w:pPr>
              <w:ind w:left="-86" w:right="-72"/>
              <w:jc w:val="right"/>
              <w:rPr>
                <w:rFonts w:ascii="Arial" w:hAnsi="Arial" w:cs="Arial"/>
                <w:color w:val="000000" w:themeColor="text1"/>
                <w:sz w:val="15"/>
                <w:szCs w:val="15"/>
              </w:rPr>
            </w:pPr>
            <w:r w:rsidRPr="002E564C">
              <w:rPr>
                <w:rFonts w:ascii="Arial" w:hAnsi="Arial" w:cs="Arial"/>
                <w:color w:val="000000" w:themeColor="text1"/>
                <w:sz w:val="15"/>
                <w:szCs w:val="15"/>
                <w:lang w:val="en-GB"/>
              </w:rPr>
              <w:t>-</w:t>
            </w:r>
          </w:p>
        </w:tc>
        <w:tc>
          <w:tcPr>
            <w:tcW w:w="304" w:type="pct"/>
            <w:vAlign w:val="center"/>
          </w:tcPr>
          <w:p w14:paraId="6837DC7A" w14:textId="77777777" w:rsidR="002E564C" w:rsidRDefault="002E564C" w:rsidP="002E564C">
            <w:pPr>
              <w:ind w:left="-86" w:right="-72"/>
              <w:jc w:val="right"/>
              <w:rPr>
                <w:rFonts w:ascii="Arial" w:hAnsi="Arial" w:cs="Arial"/>
                <w:color w:val="000000" w:themeColor="text1"/>
                <w:sz w:val="15"/>
                <w:szCs w:val="15"/>
                <w:lang w:val="en-GB"/>
              </w:rPr>
            </w:pPr>
          </w:p>
          <w:p w14:paraId="4ABE80AB" w14:textId="77777777" w:rsidR="002E564C" w:rsidRDefault="002E564C" w:rsidP="002E564C">
            <w:pPr>
              <w:ind w:left="-86" w:right="-72"/>
              <w:jc w:val="right"/>
              <w:rPr>
                <w:rFonts w:ascii="Arial" w:hAnsi="Arial" w:cs="Arial"/>
                <w:color w:val="000000" w:themeColor="text1"/>
                <w:sz w:val="15"/>
                <w:szCs w:val="15"/>
                <w:lang w:val="en-GB"/>
              </w:rPr>
            </w:pPr>
          </w:p>
          <w:p w14:paraId="76352935" w14:textId="4212150E" w:rsidR="00B31AB4" w:rsidRPr="002E564C" w:rsidRDefault="00B31AB4" w:rsidP="002E564C">
            <w:pPr>
              <w:ind w:left="-86" w:right="-72"/>
              <w:jc w:val="right"/>
              <w:rPr>
                <w:rFonts w:ascii="Arial" w:hAnsi="Arial" w:cs="Arial"/>
                <w:color w:val="000000"/>
                <w:sz w:val="15"/>
                <w:szCs w:val="15"/>
              </w:rPr>
            </w:pPr>
            <w:r w:rsidRPr="002E564C">
              <w:rPr>
                <w:rFonts w:ascii="Arial" w:hAnsi="Arial" w:cs="Arial"/>
                <w:color w:val="000000" w:themeColor="text1"/>
                <w:sz w:val="15"/>
                <w:szCs w:val="15"/>
                <w:lang w:val="en-GB"/>
              </w:rPr>
              <w:t>20</w:t>
            </w:r>
            <w:r w:rsidRPr="002E564C">
              <w:rPr>
                <w:rFonts w:ascii="Arial" w:hAnsi="Arial" w:cs="Arial"/>
                <w:color w:val="000000" w:themeColor="text1"/>
                <w:sz w:val="15"/>
                <w:szCs w:val="15"/>
              </w:rPr>
              <w:t>,</w:t>
            </w:r>
            <w:r w:rsidRPr="002E564C">
              <w:rPr>
                <w:rFonts w:ascii="Arial" w:hAnsi="Arial" w:cs="Arial"/>
                <w:color w:val="000000" w:themeColor="text1"/>
                <w:sz w:val="15"/>
                <w:szCs w:val="15"/>
                <w:lang w:val="en-GB"/>
              </w:rPr>
              <w:t>000</w:t>
            </w:r>
          </w:p>
        </w:tc>
        <w:tc>
          <w:tcPr>
            <w:tcW w:w="334" w:type="pct"/>
            <w:shd w:val="clear" w:color="auto" w:fill="FAFAFA"/>
            <w:vAlign w:val="center"/>
          </w:tcPr>
          <w:p w14:paraId="02CF5D0F" w14:textId="77777777" w:rsidR="002E564C" w:rsidRDefault="002E564C" w:rsidP="002E564C">
            <w:pPr>
              <w:ind w:left="-86" w:right="-72"/>
              <w:jc w:val="right"/>
              <w:rPr>
                <w:rFonts w:ascii="Arial" w:hAnsi="Arial" w:cs="Arial"/>
                <w:color w:val="000000" w:themeColor="text1"/>
                <w:sz w:val="15"/>
                <w:szCs w:val="15"/>
                <w:lang w:val="en-GB"/>
              </w:rPr>
            </w:pPr>
          </w:p>
          <w:p w14:paraId="5817385B" w14:textId="77777777" w:rsidR="002E564C" w:rsidRDefault="002E564C" w:rsidP="002E564C">
            <w:pPr>
              <w:ind w:left="-86" w:right="-72"/>
              <w:jc w:val="right"/>
              <w:rPr>
                <w:rFonts w:ascii="Arial" w:hAnsi="Arial" w:cs="Arial"/>
                <w:color w:val="000000" w:themeColor="text1"/>
                <w:sz w:val="15"/>
                <w:szCs w:val="15"/>
                <w:lang w:val="en-GB"/>
              </w:rPr>
            </w:pPr>
          </w:p>
          <w:p w14:paraId="707AD3FB" w14:textId="6831C31E"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w:t>
            </w:r>
          </w:p>
        </w:tc>
        <w:tc>
          <w:tcPr>
            <w:tcW w:w="335" w:type="pct"/>
            <w:vAlign w:val="center"/>
          </w:tcPr>
          <w:p w14:paraId="7A5E9AFD" w14:textId="77777777" w:rsidR="002E564C" w:rsidRDefault="002E564C" w:rsidP="002E564C">
            <w:pPr>
              <w:ind w:left="-86" w:right="-72"/>
              <w:jc w:val="right"/>
              <w:rPr>
                <w:rFonts w:ascii="Arial" w:hAnsi="Arial" w:cs="Arial"/>
                <w:color w:val="000000"/>
                <w:sz w:val="15"/>
                <w:szCs w:val="15"/>
                <w:lang w:val="en-GB"/>
              </w:rPr>
            </w:pPr>
          </w:p>
          <w:p w14:paraId="5C5C40D5" w14:textId="77777777" w:rsidR="002E564C" w:rsidRDefault="002E564C" w:rsidP="002E564C">
            <w:pPr>
              <w:ind w:left="-86" w:right="-72"/>
              <w:jc w:val="right"/>
              <w:rPr>
                <w:rFonts w:ascii="Arial" w:hAnsi="Arial" w:cs="Arial"/>
                <w:color w:val="000000"/>
                <w:sz w:val="15"/>
                <w:szCs w:val="15"/>
                <w:lang w:val="en-GB"/>
              </w:rPr>
            </w:pPr>
          </w:p>
          <w:p w14:paraId="33233C98" w14:textId="1A6CD60C"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25.00</w:t>
            </w:r>
          </w:p>
        </w:tc>
        <w:tc>
          <w:tcPr>
            <w:tcW w:w="334" w:type="pct"/>
            <w:shd w:val="clear" w:color="auto" w:fill="FAFAFA"/>
            <w:vAlign w:val="center"/>
          </w:tcPr>
          <w:p w14:paraId="7F92A385" w14:textId="77777777" w:rsidR="002E564C" w:rsidRDefault="002E564C" w:rsidP="002E564C">
            <w:pPr>
              <w:ind w:left="-86" w:right="-72"/>
              <w:jc w:val="right"/>
              <w:rPr>
                <w:rFonts w:ascii="Arial" w:hAnsi="Arial" w:cs="Arial"/>
                <w:color w:val="000000" w:themeColor="text1"/>
                <w:sz w:val="15"/>
                <w:szCs w:val="15"/>
                <w:lang w:val="en-GB"/>
              </w:rPr>
            </w:pPr>
          </w:p>
          <w:p w14:paraId="63658B2B" w14:textId="77777777" w:rsidR="002E564C" w:rsidRDefault="002E564C" w:rsidP="002E564C">
            <w:pPr>
              <w:ind w:left="-86" w:right="-72"/>
              <w:jc w:val="right"/>
              <w:rPr>
                <w:rFonts w:ascii="Arial" w:hAnsi="Arial" w:cs="Arial"/>
                <w:color w:val="000000" w:themeColor="text1"/>
                <w:sz w:val="15"/>
                <w:szCs w:val="15"/>
                <w:lang w:val="en-GB"/>
              </w:rPr>
            </w:pPr>
          </w:p>
          <w:p w14:paraId="69D86929" w14:textId="379828E4"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w:t>
            </w:r>
          </w:p>
        </w:tc>
        <w:tc>
          <w:tcPr>
            <w:tcW w:w="334" w:type="pct"/>
            <w:vAlign w:val="center"/>
          </w:tcPr>
          <w:p w14:paraId="067EF853" w14:textId="77777777" w:rsidR="002E564C" w:rsidRDefault="002E564C" w:rsidP="002E564C">
            <w:pPr>
              <w:ind w:left="-86" w:right="-72"/>
              <w:jc w:val="right"/>
              <w:rPr>
                <w:rFonts w:ascii="Arial" w:hAnsi="Arial" w:cs="Arial"/>
                <w:color w:val="000000"/>
                <w:sz w:val="15"/>
                <w:szCs w:val="15"/>
                <w:lang w:val="en-GB"/>
              </w:rPr>
            </w:pPr>
          </w:p>
          <w:p w14:paraId="10241FED" w14:textId="77777777" w:rsidR="002E564C" w:rsidRDefault="002E564C" w:rsidP="002E564C">
            <w:pPr>
              <w:ind w:left="-86" w:right="-72"/>
              <w:jc w:val="right"/>
              <w:rPr>
                <w:rFonts w:ascii="Arial" w:hAnsi="Arial" w:cs="Arial"/>
                <w:color w:val="000000"/>
                <w:sz w:val="15"/>
                <w:szCs w:val="15"/>
                <w:lang w:val="en-GB"/>
              </w:rPr>
            </w:pPr>
          </w:p>
          <w:p w14:paraId="2E4730D9" w14:textId="50094EE2"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74.90</w:t>
            </w:r>
          </w:p>
        </w:tc>
        <w:tc>
          <w:tcPr>
            <w:tcW w:w="331" w:type="pct"/>
            <w:shd w:val="clear" w:color="auto" w:fill="FAFAFA"/>
            <w:vAlign w:val="center"/>
          </w:tcPr>
          <w:p w14:paraId="1E40B1DC" w14:textId="77777777" w:rsidR="002E564C" w:rsidRDefault="002E564C" w:rsidP="002E564C">
            <w:pPr>
              <w:ind w:left="-86" w:right="-72"/>
              <w:jc w:val="right"/>
              <w:rPr>
                <w:rFonts w:ascii="Arial" w:hAnsi="Arial" w:cs="Arial"/>
                <w:color w:val="000000" w:themeColor="text1"/>
                <w:sz w:val="15"/>
                <w:szCs w:val="15"/>
                <w:lang w:val="en-GB"/>
              </w:rPr>
            </w:pPr>
          </w:p>
          <w:p w14:paraId="54C99002" w14:textId="77777777" w:rsidR="002E564C" w:rsidRDefault="002E564C" w:rsidP="002E564C">
            <w:pPr>
              <w:ind w:left="-86" w:right="-72"/>
              <w:jc w:val="right"/>
              <w:rPr>
                <w:rFonts w:ascii="Arial" w:hAnsi="Arial" w:cs="Arial"/>
                <w:color w:val="000000" w:themeColor="text1"/>
                <w:sz w:val="15"/>
                <w:szCs w:val="15"/>
                <w:lang w:val="en-GB"/>
              </w:rPr>
            </w:pPr>
          </w:p>
          <w:p w14:paraId="7C29BE55" w14:textId="32F3F9F9" w:rsidR="00B31AB4" w:rsidRPr="002E564C" w:rsidRDefault="00B31AB4" w:rsidP="002E564C">
            <w:pPr>
              <w:ind w:left="-86" w:right="-72"/>
              <w:jc w:val="right"/>
              <w:rPr>
                <w:rFonts w:ascii="Arial" w:eastAsia="Arial" w:hAnsi="Arial" w:cs="Arial"/>
                <w:color w:val="000000" w:themeColor="text1"/>
                <w:sz w:val="15"/>
                <w:szCs w:val="15"/>
              </w:rPr>
            </w:pPr>
            <w:r w:rsidRPr="002E564C">
              <w:rPr>
                <w:rFonts w:ascii="Arial" w:hAnsi="Arial" w:cs="Arial"/>
                <w:color w:val="000000" w:themeColor="text1"/>
                <w:sz w:val="15"/>
                <w:szCs w:val="15"/>
                <w:lang w:val="en-GB"/>
              </w:rPr>
              <w:t>-</w:t>
            </w:r>
          </w:p>
        </w:tc>
        <w:tc>
          <w:tcPr>
            <w:tcW w:w="333" w:type="pct"/>
            <w:vAlign w:val="center"/>
          </w:tcPr>
          <w:p w14:paraId="385559DA" w14:textId="77777777" w:rsidR="002E564C" w:rsidRDefault="002E564C" w:rsidP="002E564C">
            <w:pPr>
              <w:ind w:left="-86" w:right="-72"/>
              <w:jc w:val="right"/>
              <w:rPr>
                <w:rFonts w:ascii="Arial" w:eastAsia="Arial" w:hAnsi="Arial" w:cs="Arial"/>
                <w:color w:val="000000" w:themeColor="text1"/>
                <w:sz w:val="15"/>
                <w:szCs w:val="15"/>
                <w:lang w:val="en-GB"/>
              </w:rPr>
            </w:pPr>
          </w:p>
          <w:p w14:paraId="5F5B5078" w14:textId="77777777" w:rsidR="002E564C" w:rsidRDefault="002E564C" w:rsidP="002E564C">
            <w:pPr>
              <w:ind w:left="-86" w:right="-72"/>
              <w:jc w:val="right"/>
              <w:rPr>
                <w:rFonts w:ascii="Arial" w:eastAsia="Arial" w:hAnsi="Arial" w:cs="Arial"/>
                <w:color w:val="000000" w:themeColor="text1"/>
                <w:sz w:val="15"/>
                <w:szCs w:val="15"/>
                <w:lang w:val="en-GB"/>
              </w:rPr>
            </w:pPr>
          </w:p>
          <w:p w14:paraId="6877CA59" w14:textId="3D64CEB8" w:rsidR="00B31AB4" w:rsidRPr="002E564C" w:rsidRDefault="00B31AB4" w:rsidP="002E564C">
            <w:pPr>
              <w:ind w:left="-86" w:right="-72"/>
              <w:jc w:val="right"/>
              <w:rPr>
                <w:rFonts w:ascii="Arial" w:eastAsia="Arial" w:hAnsi="Arial" w:cs="Arial"/>
                <w:color w:val="000000" w:themeColor="text1"/>
                <w:sz w:val="15"/>
                <w:szCs w:val="15"/>
              </w:rPr>
            </w:pPr>
            <w:r w:rsidRPr="002E564C">
              <w:rPr>
                <w:rFonts w:ascii="Arial" w:eastAsia="Arial" w:hAnsi="Arial" w:cs="Arial"/>
                <w:color w:val="000000" w:themeColor="text1"/>
                <w:sz w:val="15"/>
                <w:szCs w:val="15"/>
                <w:lang w:val="en-GB"/>
              </w:rPr>
              <w:t>99</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90</w:t>
            </w:r>
          </w:p>
        </w:tc>
        <w:tc>
          <w:tcPr>
            <w:tcW w:w="357" w:type="pct"/>
            <w:shd w:val="clear" w:color="auto" w:fill="FAFAFA"/>
            <w:vAlign w:val="center"/>
          </w:tcPr>
          <w:p w14:paraId="02E4372A" w14:textId="77777777" w:rsidR="002E564C" w:rsidRDefault="002E564C" w:rsidP="002E564C">
            <w:pPr>
              <w:ind w:left="-86" w:right="-72"/>
              <w:jc w:val="right"/>
              <w:rPr>
                <w:rFonts w:ascii="Arial" w:hAnsi="Arial" w:cs="Arial"/>
                <w:color w:val="000000" w:themeColor="text1"/>
                <w:sz w:val="15"/>
                <w:szCs w:val="15"/>
                <w:lang w:val="en-GB"/>
              </w:rPr>
            </w:pPr>
          </w:p>
          <w:p w14:paraId="0AA4F478" w14:textId="77777777" w:rsidR="002E564C" w:rsidRDefault="002E564C" w:rsidP="002E564C">
            <w:pPr>
              <w:ind w:left="-86" w:right="-72"/>
              <w:jc w:val="right"/>
              <w:rPr>
                <w:rFonts w:ascii="Arial" w:hAnsi="Arial" w:cs="Arial"/>
                <w:color w:val="000000" w:themeColor="text1"/>
                <w:sz w:val="15"/>
                <w:szCs w:val="15"/>
                <w:lang w:val="en-GB"/>
              </w:rPr>
            </w:pPr>
          </w:p>
          <w:p w14:paraId="569AA1C1" w14:textId="0824E655" w:rsidR="00B31AB4" w:rsidRPr="002E564C" w:rsidRDefault="00B31AB4" w:rsidP="002E564C">
            <w:pPr>
              <w:ind w:left="-86" w:right="-72"/>
              <w:jc w:val="right"/>
              <w:rPr>
                <w:rFonts w:ascii="Arial" w:eastAsia="Arial" w:hAnsi="Arial" w:cs="Arial"/>
                <w:color w:val="000000" w:themeColor="text1"/>
                <w:sz w:val="15"/>
                <w:szCs w:val="15"/>
              </w:rPr>
            </w:pPr>
            <w:r w:rsidRPr="002E564C">
              <w:rPr>
                <w:rFonts w:ascii="Arial" w:hAnsi="Arial" w:cs="Arial"/>
                <w:color w:val="000000" w:themeColor="text1"/>
                <w:sz w:val="15"/>
                <w:szCs w:val="15"/>
                <w:lang w:val="en-GB"/>
              </w:rPr>
              <w:t>-</w:t>
            </w:r>
          </w:p>
        </w:tc>
        <w:tc>
          <w:tcPr>
            <w:tcW w:w="342" w:type="pct"/>
            <w:vAlign w:val="center"/>
          </w:tcPr>
          <w:p w14:paraId="3531F412" w14:textId="77777777" w:rsidR="002E564C" w:rsidRDefault="002E564C" w:rsidP="002E564C">
            <w:pPr>
              <w:ind w:left="-86" w:right="-72"/>
              <w:jc w:val="right"/>
              <w:rPr>
                <w:rFonts w:ascii="Arial" w:eastAsia="Arial" w:hAnsi="Arial" w:cs="Arial"/>
                <w:color w:val="000000" w:themeColor="text1"/>
                <w:sz w:val="15"/>
                <w:szCs w:val="15"/>
                <w:lang w:val="en-GB"/>
              </w:rPr>
            </w:pPr>
          </w:p>
          <w:p w14:paraId="6D6D675C" w14:textId="77777777" w:rsidR="002E564C" w:rsidRDefault="002E564C" w:rsidP="002E564C">
            <w:pPr>
              <w:ind w:left="-86" w:right="-72"/>
              <w:jc w:val="right"/>
              <w:rPr>
                <w:rFonts w:ascii="Arial" w:eastAsia="Arial" w:hAnsi="Arial" w:cs="Arial"/>
                <w:color w:val="000000" w:themeColor="text1"/>
                <w:sz w:val="15"/>
                <w:szCs w:val="15"/>
                <w:lang w:val="en-GB"/>
              </w:rPr>
            </w:pPr>
          </w:p>
          <w:p w14:paraId="053C58C3" w14:textId="586D1FE5" w:rsidR="00B31AB4" w:rsidRPr="002E564C" w:rsidRDefault="00B31AB4" w:rsidP="002E564C">
            <w:pPr>
              <w:ind w:left="-86" w:right="-72"/>
              <w:jc w:val="right"/>
              <w:rPr>
                <w:rFonts w:ascii="Arial" w:eastAsia="Arial" w:hAnsi="Arial" w:cs="Arial"/>
                <w:color w:val="000000"/>
                <w:sz w:val="15"/>
                <w:szCs w:val="15"/>
              </w:rPr>
            </w:pPr>
            <w:r w:rsidRPr="002E564C">
              <w:rPr>
                <w:rFonts w:ascii="Arial" w:eastAsia="Arial" w:hAnsi="Arial" w:cs="Arial"/>
                <w:color w:val="000000" w:themeColor="text1"/>
                <w:sz w:val="15"/>
                <w:szCs w:val="15"/>
                <w:lang w:val="en-GB"/>
              </w:rPr>
              <w:t>799</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350</w:t>
            </w:r>
          </w:p>
        </w:tc>
      </w:tr>
      <w:tr w:rsidR="002E564C" w:rsidRPr="002E564C" w14:paraId="0E731476" w14:textId="77777777" w:rsidTr="002E564C">
        <w:tc>
          <w:tcPr>
            <w:tcW w:w="726" w:type="pct"/>
            <w:shd w:val="clear" w:color="auto" w:fill="auto"/>
            <w:vAlign w:val="center"/>
          </w:tcPr>
          <w:p w14:paraId="01A9A0A4" w14:textId="77777777" w:rsidR="00B31AB4" w:rsidRPr="002E564C" w:rsidRDefault="00B31AB4" w:rsidP="002E564C">
            <w:pPr>
              <w:ind w:left="-105"/>
              <w:rPr>
                <w:rFonts w:ascii="Arial" w:hAnsi="Arial" w:cs="Arial"/>
                <w:color w:val="000000" w:themeColor="text1"/>
                <w:sz w:val="15"/>
                <w:szCs w:val="15"/>
              </w:rPr>
            </w:pPr>
            <w:r w:rsidRPr="002E564C">
              <w:rPr>
                <w:rFonts w:ascii="Arial" w:hAnsi="Arial" w:cs="Arial"/>
                <w:color w:val="000000" w:themeColor="text1"/>
                <w:sz w:val="15"/>
                <w:szCs w:val="15"/>
              </w:rPr>
              <w:t xml:space="preserve">My Health Services </w:t>
            </w:r>
          </w:p>
          <w:p w14:paraId="6384555E" w14:textId="77777777" w:rsidR="00B31AB4" w:rsidRPr="002E564C" w:rsidRDefault="00B31AB4" w:rsidP="002E564C">
            <w:pPr>
              <w:ind w:left="-105"/>
              <w:rPr>
                <w:rFonts w:ascii="Arial" w:hAnsi="Arial" w:cs="Arial"/>
                <w:color w:val="000000" w:themeColor="text1"/>
                <w:sz w:val="15"/>
                <w:szCs w:val="15"/>
              </w:rPr>
            </w:pPr>
            <w:r w:rsidRPr="002E564C">
              <w:rPr>
                <w:rFonts w:ascii="Arial" w:hAnsi="Arial" w:cs="Arial"/>
                <w:color w:val="000000" w:themeColor="text1"/>
                <w:sz w:val="15"/>
                <w:szCs w:val="15"/>
              </w:rPr>
              <w:t xml:space="preserve">   (Thailand) Co., Ltd.</w:t>
            </w:r>
          </w:p>
        </w:tc>
        <w:tc>
          <w:tcPr>
            <w:tcW w:w="483" w:type="pct"/>
            <w:vAlign w:val="center"/>
          </w:tcPr>
          <w:p w14:paraId="581F8559" w14:textId="77777777" w:rsidR="002E564C" w:rsidRDefault="002E564C" w:rsidP="002E564C">
            <w:pPr>
              <w:jc w:val="center"/>
              <w:rPr>
                <w:rFonts w:ascii="Arial" w:hAnsi="Arial" w:cs="Arial"/>
                <w:color w:val="000000"/>
                <w:sz w:val="15"/>
                <w:szCs w:val="15"/>
              </w:rPr>
            </w:pPr>
          </w:p>
          <w:p w14:paraId="66CBF447" w14:textId="2C51C5D7" w:rsidR="00B31AB4" w:rsidRPr="002E564C" w:rsidRDefault="00B31AB4" w:rsidP="002E564C">
            <w:pPr>
              <w:jc w:val="center"/>
              <w:rPr>
                <w:rFonts w:ascii="Arial" w:hAnsi="Arial" w:cs="Arial"/>
                <w:color w:val="000000"/>
                <w:sz w:val="15"/>
                <w:szCs w:val="15"/>
              </w:rPr>
            </w:pPr>
            <w:r w:rsidRPr="002E564C">
              <w:rPr>
                <w:rFonts w:ascii="Arial" w:hAnsi="Arial" w:cs="Arial"/>
                <w:color w:val="000000"/>
                <w:sz w:val="15"/>
                <w:szCs w:val="15"/>
              </w:rPr>
              <w:t>Health Service</w:t>
            </w:r>
          </w:p>
        </w:tc>
        <w:tc>
          <w:tcPr>
            <w:tcW w:w="466" w:type="pct"/>
            <w:vAlign w:val="center"/>
          </w:tcPr>
          <w:p w14:paraId="07E0C413" w14:textId="77777777" w:rsidR="002E564C" w:rsidRDefault="002E564C" w:rsidP="002E564C">
            <w:pPr>
              <w:jc w:val="center"/>
              <w:rPr>
                <w:rFonts w:ascii="Arial" w:hAnsi="Arial" w:cs="Arial"/>
                <w:color w:val="000000"/>
                <w:sz w:val="15"/>
                <w:szCs w:val="15"/>
              </w:rPr>
            </w:pPr>
          </w:p>
          <w:p w14:paraId="39673A22" w14:textId="4C4B82AB" w:rsidR="00B31AB4" w:rsidRPr="002E564C" w:rsidRDefault="00B31AB4" w:rsidP="002E564C">
            <w:pPr>
              <w:jc w:val="center"/>
              <w:rPr>
                <w:rFonts w:ascii="Arial" w:hAnsi="Arial" w:cs="Arial"/>
                <w:color w:val="000000"/>
                <w:sz w:val="15"/>
                <w:szCs w:val="15"/>
              </w:rPr>
            </w:pPr>
            <w:r w:rsidRPr="002E564C">
              <w:rPr>
                <w:rFonts w:ascii="Arial" w:hAnsi="Arial" w:cs="Arial"/>
                <w:color w:val="000000"/>
                <w:sz w:val="15"/>
                <w:szCs w:val="15"/>
              </w:rPr>
              <w:t>Thailand</w:t>
            </w:r>
          </w:p>
        </w:tc>
        <w:tc>
          <w:tcPr>
            <w:tcW w:w="321" w:type="pct"/>
            <w:tcBorders>
              <w:bottom w:val="single" w:sz="4" w:space="0" w:color="auto"/>
            </w:tcBorders>
            <w:shd w:val="clear" w:color="auto" w:fill="FAFAFA"/>
            <w:vAlign w:val="center"/>
          </w:tcPr>
          <w:p w14:paraId="747908F5" w14:textId="77777777" w:rsidR="002E564C" w:rsidRDefault="002E564C" w:rsidP="002E564C">
            <w:pPr>
              <w:ind w:left="-86" w:right="-72"/>
              <w:jc w:val="right"/>
              <w:rPr>
                <w:rFonts w:ascii="Arial" w:hAnsi="Arial" w:cs="Arial"/>
                <w:color w:val="000000" w:themeColor="text1"/>
                <w:sz w:val="15"/>
                <w:szCs w:val="15"/>
                <w:lang w:val="en-GB"/>
              </w:rPr>
            </w:pPr>
          </w:p>
          <w:p w14:paraId="482E0B3C" w14:textId="19232617" w:rsidR="00B31AB4" w:rsidRPr="002E564C" w:rsidRDefault="00B31AB4" w:rsidP="002E564C">
            <w:pPr>
              <w:ind w:left="-86" w:right="-72"/>
              <w:jc w:val="right"/>
              <w:rPr>
                <w:rFonts w:ascii="Arial" w:hAnsi="Arial" w:cs="Arial"/>
                <w:color w:val="000000" w:themeColor="text1"/>
                <w:sz w:val="15"/>
                <w:szCs w:val="15"/>
              </w:rPr>
            </w:pPr>
            <w:r w:rsidRPr="002E564C">
              <w:rPr>
                <w:rFonts w:ascii="Arial" w:hAnsi="Arial" w:cs="Arial"/>
                <w:color w:val="000000" w:themeColor="text1"/>
                <w:sz w:val="15"/>
                <w:szCs w:val="15"/>
                <w:lang w:val="en-GB"/>
              </w:rPr>
              <w:t>141,500</w:t>
            </w:r>
          </w:p>
        </w:tc>
        <w:tc>
          <w:tcPr>
            <w:tcW w:w="304" w:type="pct"/>
            <w:tcBorders>
              <w:bottom w:val="single" w:sz="4" w:space="0" w:color="auto"/>
            </w:tcBorders>
            <w:vAlign w:val="center"/>
          </w:tcPr>
          <w:p w14:paraId="234BE548" w14:textId="77777777" w:rsidR="002E564C" w:rsidRDefault="002E564C" w:rsidP="002E564C">
            <w:pPr>
              <w:ind w:left="-86" w:right="-72"/>
              <w:jc w:val="right"/>
              <w:rPr>
                <w:rFonts w:ascii="Arial" w:hAnsi="Arial" w:cs="Arial"/>
                <w:color w:val="000000" w:themeColor="text1"/>
                <w:sz w:val="15"/>
                <w:szCs w:val="15"/>
                <w:lang w:val="en-GB"/>
              </w:rPr>
            </w:pPr>
          </w:p>
          <w:p w14:paraId="2971D151" w14:textId="62599F94" w:rsidR="00B31AB4" w:rsidRPr="002E564C" w:rsidRDefault="00B31AB4" w:rsidP="002E564C">
            <w:pPr>
              <w:ind w:left="-86" w:right="-72"/>
              <w:jc w:val="right"/>
              <w:rPr>
                <w:rFonts w:ascii="Arial" w:hAnsi="Arial" w:cs="Arial"/>
                <w:color w:val="000000"/>
                <w:sz w:val="15"/>
                <w:szCs w:val="15"/>
              </w:rPr>
            </w:pPr>
            <w:r w:rsidRPr="002E564C">
              <w:rPr>
                <w:rFonts w:ascii="Arial" w:hAnsi="Arial" w:cs="Arial"/>
                <w:color w:val="000000" w:themeColor="text1"/>
                <w:sz w:val="15"/>
                <w:szCs w:val="15"/>
                <w:lang w:val="en-GB"/>
              </w:rPr>
              <w:t>141</w:t>
            </w:r>
            <w:r w:rsidRPr="002E564C">
              <w:rPr>
                <w:rFonts w:ascii="Arial" w:hAnsi="Arial" w:cs="Arial"/>
                <w:color w:val="000000" w:themeColor="text1"/>
                <w:sz w:val="15"/>
                <w:szCs w:val="15"/>
              </w:rPr>
              <w:t>,</w:t>
            </w:r>
            <w:r w:rsidRPr="002E564C">
              <w:rPr>
                <w:rFonts w:ascii="Arial" w:hAnsi="Arial" w:cs="Arial"/>
                <w:color w:val="000000" w:themeColor="text1"/>
                <w:sz w:val="15"/>
                <w:szCs w:val="15"/>
                <w:lang w:val="en-GB"/>
              </w:rPr>
              <w:t>500</w:t>
            </w:r>
          </w:p>
        </w:tc>
        <w:tc>
          <w:tcPr>
            <w:tcW w:w="334" w:type="pct"/>
            <w:shd w:val="clear" w:color="auto" w:fill="FAFAFA"/>
            <w:vAlign w:val="center"/>
          </w:tcPr>
          <w:p w14:paraId="0B7B50A7" w14:textId="77777777" w:rsidR="002E564C" w:rsidRDefault="002E564C" w:rsidP="002E564C">
            <w:pPr>
              <w:ind w:left="-86" w:right="-72"/>
              <w:jc w:val="right"/>
              <w:rPr>
                <w:rFonts w:ascii="Arial" w:hAnsi="Arial" w:cs="Arial"/>
                <w:color w:val="000000" w:themeColor="text1"/>
                <w:sz w:val="15"/>
                <w:szCs w:val="15"/>
                <w:lang w:val="en-GB"/>
              </w:rPr>
            </w:pPr>
          </w:p>
          <w:p w14:paraId="0E77E612" w14:textId="31A7BFF1"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0.01</w:t>
            </w:r>
          </w:p>
        </w:tc>
        <w:tc>
          <w:tcPr>
            <w:tcW w:w="335" w:type="pct"/>
            <w:vAlign w:val="center"/>
          </w:tcPr>
          <w:p w14:paraId="5044939A" w14:textId="77777777" w:rsidR="002E564C" w:rsidRDefault="002E564C" w:rsidP="002E564C">
            <w:pPr>
              <w:ind w:left="-86" w:right="-72"/>
              <w:jc w:val="right"/>
              <w:rPr>
                <w:rFonts w:ascii="Arial" w:hAnsi="Arial" w:cs="Arial"/>
                <w:color w:val="000000"/>
                <w:sz w:val="15"/>
                <w:szCs w:val="15"/>
                <w:lang w:val="en-GB"/>
              </w:rPr>
            </w:pPr>
          </w:p>
          <w:p w14:paraId="28C20B9E" w14:textId="14D1D0D1"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0.01</w:t>
            </w:r>
          </w:p>
        </w:tc>
        <w:tc>
          <w:tcPr>
            <w:tcW w:w="334" w:type="pct"/>
            <w:shd w:val="clear" w:color="auto" w:fill="FAFAFA"/>
            <w:vAlign w:val="center"/>
          </w:tcPr>
          <w:p w14:paraId="2239F85F" w14:textId="77777777" w:rsidR="002E564C" w:rsidRDefault="002E564C" w:rsidP="002E564C">
            <w:pPr>
              <w:ind w:left="-86" w:right="-72"/>
              <w:jc w:val="right"/>
              <w:rPr>
                <w:rFonts w:ascii="Arial" w:hAnsi="Arial" w:cs="Arial"/>
                <w:color w:val="000000" w:themeColor="text1"/>
                <w:sz w:val="15"/>
                <w:szCs w:val="15"/>
                <w:lang w:val="en-GB"/>
              </w:rPr>
            </w:pPr>
          </w:p>
          <w:p w14:paraId="37448663" w14:textId="71DF6531"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themeColor="text1"/>
                <w:sz w:val="15"/>
                <w:szCs w:val="15"/>
                <w:lang w:val="en-GB"/>
              </w:rPr>
              <w:t>99.89</w:t>
            </w:r>
          </w:p>
        </w:tc>
        <w:tc>
          <w:tcPr>
            <w:tcW w:w="334" w:type="pct"/>
            <w:vAlign w:val="center"/>
          </w:tcPr>
          <w:p w14:paraId="29BD67CE" w14:textId="77777777" w:rsidR="002E564C" w:rsidRDefault="002E564C" w:rsidP="002E564C">
            <w:pPr>
              <w:ind w:left="-86" w:right="-72"/>
              <w:jc w:val="right"/>
              <w:rPr>
                <w:rFonts w:ascii="Arial" w:hAnsi="Arial" w:cs="Arial"/>
                <w:color w:val="000000"/>
                <w:sz w:val="15"/>
                <w:szCs w:val="15"/>
                <w:lang w:val="en-GB"/>
              </w:rPr>
            </w:pPr>
          </w:p>
          <w:p w14:paraId="5AE46392" w14:textId="24FA19D3" w:rsidR="00B31AB4" w:rsidRPr="002E564C" w:rsidRDefault="00B31AB4" w:rsidP="002E564C">
            <w:pPr>
              <w:ind w:left="-86" w:right="-72"/>
              <w:jc w:val="right"/>
              <w:rPr>
                <w:rFonts w:ascii="Arial" w:hAnsi="Arial" w:cs="Arial"/>
                <w:color w:val="000000"/>
                <w:sz w:val="15"/>
                <w:szCs w:val="15"/>
                <w:lang w:val="en-GB"/>
              </w:rPr>
            </w:pPr>
            <w:r w:rsidRPr="002E564C">
              <w:rPr>
                <w:rFonts w:ascii="Arial" w:hAnsi="Arial" w:cs="Arial"/>
                <w:color w:val="000000"/>
                <w:sz w:val="15"/>
                <w:szCs w:val="15"/>
                <w:lang w:val="en-GB"/>
              </w:rPr>
              <w:t>99.89</w:t>
            </w:r>
          </w:p>
        </w:tc>
        <w:tc>
          <w:tcPr>
            <w:tcW w:w="331" w:type="pct"/>
            <w:shd w:val="clear" w:color="auto" w:fill="FAFAFA"/>
            <w:vAlign w:val="center"/>
          </w:tcPr>
          <w:p w14:paraId="67C69BCC" w14:textId="77777777" w:rsidR="002E564C" w:rsidRDefault="002E564C" w:rsidP="002E564C">
            <w:pPr>
              <w:ind w:left="-86" w:right="-72"/>
              <w:jc w:val="right"/>
              <w:rPr>
                <w:rFonts w:ascii="Arial" w:hAnsi="Arial" w:cs="Arial"/>
                <w:color w:val="000000" w:themeColor="text1"/>
                <w:sz w:val="15"/>
                <w:szCs w:val="15"/>
                <w:lang w:val="en-GB"/>
              </w:rPr>
            </w:pPr>
          </w:p>
          <w:p w14:paraId="06CCCF8E" w14:textId="62440D7F" w:rsidR="00B31AB4" w:rsidRPr="002E564C" w:rsidRDefault="00B31AB4" w:rsidP="002E564C">
            <w:pPr>
              <w:ind w:left="-86" w:right="-72"/>
              <w:jc w:val="right"/>
              <w:rPr>
                <w:rFonts w:ascii="Arial" w:eastAsia="Arial" w:hAnsi="Arial" w:cs="Arial"/>
                <w:color w:val="000000" w:themeColor="text1"/>
                <w:sz w:val="15"/>
                <w:szCs w:val="15"/>
                <w:lang w:val="en-GB"/>
              </w:rPr>
            </w:pPr>
            <w:r w:rsidRPr="002E564C">
              <w:rPr>
                <w:rFonts w:ascii="Arial" w:hAnsi="Arial" w:cs="Arial"/>
                <w:color w:val="000000" w:themeColor="text1"/>
                <w:sz w:val="15"/>
                <w:szCs w:val="15"/>
                <w:lang w:val="en-GB"/>
              </w:rPr>
              <w:t>99.90</w:t>
            </w:r>
          </w:p>
        </w:tc>
        <w:tc>
          <w:tcPr>
            <w:tcW w:w="333" w:type="pct"/>
            <w:vAlign w:val="center"/>
          </w:tcPr>
          <w:p w14:paraId="30BB59F6" w14:textId="77777777" w:rsidR="002E564C" w:rsidRDefault="002E564C" w:rsidP="002E564C">
            <w:pPr>
              <w:ind w:left="-86" w:right="-72"/>
              <w:jc w:val="right"/>
              <w:rPr>
                <w:rFonts w:ascii="Arial" w:eastAsia="Arial" w:hAnsi="Arial" w:cs="Arial"/>
                <w:color w:val="000000" w:themeColor="text1"/>
                <w:sz w:val="15"/>
                <w:szCs w:val="15"/>
                <w:lang w:val="en-GB"/>
              </w:rPr>
            </w:pPr>
          </w:p>
          <w:p w14:paraId="7A432332" w14:textId="4953D912" w:rsidR="00B31AB4" w:rsidRPr="002E564C" w:rsidRDefault="00B31AB4" w:rsidP="002E564C">
            <w:pPr>
              <w:ind w:left="-86" w:right="-72"/>
              <w:jc w:val="right"/>
              <w:rPr>
                <w:rFonts w:ascii="Arial" w:eastAsia="Arial" w:hAnsi="Arial" w:cs="Arial"/>
                <w:color w:val="000000" w:themeColor="text1"/>
                <w:sz w:val="15"/>
                <w:szCs w:val="15"/>
                <w:lang w:val="en-GB"/>
              </w:rPr>
            </w:pPr>
            <w:r w:rsidRPr="002E564C">
              <w:rPr>
                <w:rFonts w:ascii="Arial" w:eastAsia="Arial" w:hAnsi="Arial" w:cs="Arial"/>
                <w:color w:val="000000" w:themeColor="text1"/>
                <w:sz w:val="15"/>
                <w:szCs w:val="15"/>
                <w:lang w:val="en-GB"/>
              </w:rPr>
              <w:t>99</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90</w:t>
            </w:r>
          </w:p>
        </w:tc>
        <w:tc>
          <w:tcPr>
            <w:tcW w:w="357" w:type="pct"/>
            <w:tcBorders>
              <w:bottom w:val="single" w:sz="4" w:space="0" w:color="auto"/>
            </w:tcBorders>
            <w:shd w:val="clear" w:color="auto" w:fill="FAFAFA"/>
            <w:vAlign w:val="center"/>
          </w:tcPr>
          <w:p w14:paraId="56FCABDB" w14:textId="77777777" w:rsidR="002E564C" w:rsidRDefault="002E564C" w:rsidP="002E564C">
            <w:pPr>
              <w:ind w:left="-86" w:right="-72"/>
              <w:jc w:val="right"/>
              <w:rPr>
                <w:rFonts w:ascii="Arial" w:hAnsi="Arial" w:cs="Arial"/>
                <w:color w:val="000000" w:themeColor="text1"/>
                <w:sz w:val="15"/>
                <w:szCs w:val="15"/>
                <w:lang w:val="en-GB"/>
              </w:rPr>
            </w:pPr>
          </w:p>
          <w:p w14:paraId="7CAA203C" w14:textId="1E7704B7" w:rsidR="00B31AB4" w:rsidRPr="002E564C" w:rsidRDefault="00B31AB4" w:rsidP="002E564C">
            <w:pPr>
              <w:ind w:left="-86" w:right="-72"/>
              <w:jc w:val="right"/>
              <w:rPr>
                <w:rFonts w:ascii="Arial" w:eastAsia="Arial" w:hAnsi="Arial" w:cs="Arial"/>
                <w:color w:val="000000" w:themeColor="text1"/>
                <w:sz w:val="15"/>
                <w:szCs w:val="15"/>
              </w:rPr>
            </w:pPr>
            <w:r w:rsidRPr="002E564C">
              <w:rPr>
                <w:rFonts w:ascii="Arial" w:hAnsi="Arial" w:cs="Arial"/>
                <w:color w:val="000000" w:themeColor="text1"/>
                <w:sz w:val="15"/>
                <w:szCs w:val="15"/>
                <w:lang w:val="en-GB"/>
              </w:rPr>
              <w:t>0.03</w:t>
            </w:r>
          </w:p>
        </w:tc>
        <w:tc>
          <w:tcPr>
            <w:tcW w:w="342" w:type="pct"/>
            <w:tcBorders>
              <w:bottom w:val="single" w:sz="4" w:space="0" w:color="auto"/>
            </w:tcBorders>
            <w:vAlign w:val="center"/>
          </w:tcPr>
          <w:p w14:paraId="31E98C5C" w14:textId="77777777" w:rsidR="002E564C" w:rsidRDefault="002E564C" w:rsidP="002E564C">
            <w:pPr>
              <w:ind w:left="-86" w:right="-72"/>
              <w:jc w:val="right"/>
              <w:rPr>
                <w:rFonts w:ascii="Arial" w:eastAsia="Arial" w:hAnsi="Arial" w:cs="Arial"/>
                <w:color w:val="000000" w:themeColor="text1"/>
                <w:sz w:val="15"/>
                <w:szCs w:val="15"/>
                <w:lang w:val="en-GB"/>
              </w:rPr>
            </w:pPr>
          </w:p>
          <w:p w14:paraId="25A38D5E" w14:textId="3659E66C" w:rsidR="00B31AB4" w:rsidRPr="002E564C" w:rsidRDefault="00B31AB4" w:rsidP="002E564C">
            <w:pPr>
              <w:ind w:left="-86" w:right="-72"/>
              <w:jc w:val="right"/>
              <w:rPr>
                <w:rFonts w:ascii="Arial" w:eastAsia="Arial" w:hAnsi="Arial" w:cs="Arial"/>
                <w:color w:val="000000"/>
                <w:sz w:val="15"/>
                <w:szCs w:val="15"/>
              </w:rPr>
            </w:pPr>
            <w:r w:rsidRPr="002E564C">
              <w:rPr>
                <w:rFonts w:ascii="Arial" w:eastAsia="Arial" w:hAnsi="Arial" w:cs="Arial"/>
                <w:color w:val="000000" w:themeColor="text1"/>
                <w:sz w:val="15"/>
                <w:szCs w:val="15"/>
                <w:lang w:val="en-GB"/>
              </w:rPr>
              <w:t>0</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03</w:t>
            </w:r>
          </w:p>
        </w:tc>
      </w:tr>
      <w:tr w:rsidR="002E564C" w:rsidRPr="002E564C" w14:paraId="623B4208" w14:textId="77777777" w:rsidTr="002E564C">
        <w:tc>
          <w:tcPr>
            <w:tcW w:w="726" w:type="pct"/>
            <w:shd w:val="clear" w:color="auto" w:fill="auto"/>
            <w:vAlign w:val="bottom"/>
          </w:tcPr>
          <w:p w14:paraId="6FE4A704" w14:textId="77777777" w:rsidR="00104484" w:rsidRPr="002E564C" w:rsidRDefault="00104484" w:rsidP="002E564C">
            <w:pPr>
              <w:ind w:left="-105"/>
              <w:jc w:val="thaiDistribute"/>
              <w:rPr>
                <w:rFonts w:ascii="Arial" w:hAnsi="Arial" w:cs="Arial"/>
                <w:color w:val="000000" w:themeColor="text1"/>
                <w:sz w:val="15"/>
                <w:szCs w:val="15"/>
              </w:rPr>
            </w:pPr>
          </w:p>
        </w:tc>
        <w:tc>
          <w:tcPr>
            <w:tcW w:w="483" w:type="pct"/>
            <w:vAlign w:val="bottom"/>
          </w:tcPr>
          <w:p w14:paraId="31E82E7A" w14:textId="77777777" w:rsidR="00104484" w:rsidRPr="002E564C" w:rsidRDefault="00104484" w:rsidP="002E564C">
            <w:pPr>
              <w:jc w:val="center"/>
              <w:rPr>
                <w:rFonts w:ascii="Arial" w:hAnsi="Arial" w:cs="Arial"/>
                <w:color w:val="000000"/>
                <w:sz w:val="15"/>
                <w:szCs w:val="15"/>
              </w:rPr>
            </w:pPr>
          </w:p>
        </w:tc>
        <w:tc>
          <w:tcPr>
            <w:tcW w:w="466" w:type="pct"/>
            <w:vAlign w:val="bottom"/>
          </w:tcPr>
          <w:p w14:paraId="334BD90F" w14:textId="77777777" w:rsidR="00104484" w:rsidRPr="002E564C" w:rsidRDefault="00104484" w:rsidP="002E564C">
            <w:pPr>
              <w:jc w:val="center"/>
              <w:rPr>
                <w:rFonts w:ascii="Arial" w:hAnsi="Arial" w:cs="Arial"/>
                <w:color w:val="000000"/>
                <w:sz w:val="15"/>
                <w:szCs w:val="15"/>
              </w:rPr>
            </w:pPr>
          </w:p>
        </w:tc>
        <w:tc>
          <w:tcPr>
            <w:tcW w:w="321" w:type="pct"/>
            <w:tcBorders>
              <w:top w:val="single" w:sz="4" w:space="0" w:color="auto"/>
            </w:tcBorders>
            <w:shd w:val="clear" w:color="auto" w:fill="FAFAFA"/>
            <w:vAlign w:val="bottom"/>
          </w:tcPr>
          <w:p w14:paraId="7FD2ED03" w14:textId="77777777" w:rsidR="00104484" w:rsidRPr="002E564C" w:rsidRDefault="00104484" w:rsidP="002E564C">
            <w:pPr>
              <w:ind w:left="-86" w:right="-72"/>
              <w:jc w:val="right"/>
              <w:rPr>
                <w:rFonts w:ascii="Arial" w:hAnsi="Arial" w:cs="Arial"/>
                <w:color w:val="000000"/>
                <w:sz w:val="15"/>
                <w:szCs w:val="15"/>
              </w:rPr>
            </w:pPr>
          </w:p>
        </w:tc>
        <w:tc>
          <w:tcPr>
            <w:tcW w:w="304" w:type="pct"/>
            <w:tcBorders>
              <w:top w:val="single" w:sz="4" w:space="0" w:color="auto"/>
            </w:tcBorders>
            <w:vAlign w:val="bottom"/>
          </w:tcPr>
          <w:p w14:paraId="59DB80C0" w14:textId="77777777" w:rsidR="00104484" w:rsidRPr="002E564C" w:rsidRDefault="00104484" w:rsidP="002E564C">
            <w:pPr>
              <w:ind w:left="-86" w:right="-72"/>
              <w:jc w:val="right"/>
              <w:rPr>
                <w:rFonts w:ascii="Arial" w:hAnsi="Arial" w:cs="Arial"/>
                <w:color w:val="000000"/>
                <w:sz w:val="15"/>
                <w:szCs w:val="15"/>
              </w:rPr>
            </w:pPr>
          </w:p>
        </w:tc>
        <w:tc>
          <w:tcPr>
            <w:tcW w:w="334" w:type="pct"/>
            <w:shd w:val="clear" w:color="auto" w:fill="auto"/>
            <w:vAlign w:val="bottom"/>
          </w:tcPr>
          <w:p w14:paraId="54E73EE8" w14:textId="77777777" w:rsidR="00104484" w:rsidRPr="002E564C" w:rsidRDefault="00104484" w:rsidP="002E564C">
            <w:pPr>
              <w:ind w:left="-86" w:right="-72"/>
              <w:jc w:val="right"/>
              <w:rPr>
                <w:rFonts w:ascii="Arial" w:eastAsia="Arial" w:hAnsi="Arial" w:cs="Arial"/>
                <w:color w:val="000000"/>
                <w:sz w:val="15"/>
                <w:szCs w:val="15"/>
              </w:rPr>
            </w:pPr>
          </w:p>
        </w:tc>
        <w:tc>
          <w:tcPr>
            <w:tcW w:w="335" w:type="pct"/>
            <w:shd w:val="clear" w:color="auto" w:fill="auto"/>
            <w:vAlign w:val="bottom"/>
          </w:tcPr>
          <w:p w14:paraId="46653F78" w14:textId="77777777" w:rsidR="00104484" w:rsidRPr="002E564C" w:rsidRDefault="00104484" w:rsidP="002E564C">
            <w:pPr>
              <w:ind w:left="-86" w:right="-72"/>
              <w:jc w:val="right"/>
              <w:rPr>
                <w:rFonts w:ascii="Arial" w:hAnsi="Arial" w:cs="Arial"/>
                <w:color w:val="000000"/>
                <w:sz w:val="15"/>
                <w:szCs w:val="15"/>
              </w:rPr>
            </w:pPr>
          </w:p>
        </w:tc>
        <w:tc>
          <w:tcPr>
            <w:tcW w:w="334" w:type="pct"/>
            <w:shd w:val="clear" w:color="auto" w:fill="auto"/>
            <w:vAlign w:val="bottom"/>
          </w:tcPr>
          <w:p w14:paraId="3540BBBB" w14:textId="77777777" w:rsidR="00104484" w:rsidRPr="002E564C" w:rsidRDefault="00104484" w:rsidP="002E564C">
            <w:pPr>
              <w:ind w:right="-72"/>
              <w:jc w:val="right"/>
              <w:rPr>
                <w:rFonts w:ascii="Arial" w:eastAsia="Arial" w:hAnsi="Arial" w:cs="Arial"/>
                <w:color w:val="000000"/>
                <w:sz w:val="15"/>
                <w:szCs w:val="15"/>
              </w:rPr>
            </w:pPr>
          </w:p>
        </w:tc>
        <w:tc>
          <w:tcPr>
            <w:tcW w:w="334" w:type="pct"/>
            <w:shd w:val="clear" w:color="auto" w:fill="auto"/>
            <w:vAlign w:val="bottom"/>
          </w:tcPr>
          <w:p w14:paraId="0F6EC64F" w14:textId="77777777" w:rsidR="00104484" w:rsidRPr="002E564C" w:rsidRDefault="00104484" w:rsidP="002E564C">
            <w:pPr>
              <w:ind w:right="-72"/>
              <w:jc w:val="right"/>
              <w:rPr>
                <w:rFonts w:ascii="Arial" w:eastAsia="Arial" w:hAnsi="Arial" w:cs="Arial"/>
                <w:color w:val="000000"/>
                <w:sz w:val="15"/>
                <w:szCs w:val="15"/>
              </w:rPr>
            </w:pPr>
          </w:p>
        </w:tc>
        <w:tc>
          <w:tcPr>
            <w:tcW w:w="331" w:type="pct"/>
            <w:shd w:val="clear" w:color="auto" w:fill="auto"/>
            <w:vAlign w:val="bottom"/>
          </w:tcPr>
          <w:p w14:paraId="27BA8238" w14:textId="77777777" w:rsidR="00104484" w:rsidRPr="002E564C" w:rsidRDefault="00104484" w:rsidP="002E564C">
            <w:pPr>
              <w:ind w:right="-72"/>
              <w:jc w:val="right"/>
              <w:rPr>
                <w:rFonts w:ascii="Arial" w:eastAsia="Arial" w:hAnsi="Arial" w:cs="Arial"/>
                <w:color w:val="000000"/>
                <w:sz w:val="15"/>
                <w:szCs w:val="15"/>
              </w:rPr>
            </w:pPr>
          </w:p>
        </w:tc>
        <w:tc>
          <w:tcPr>
            <w:tcW w:w="333" w:type="pct"/>
            <w:vAlign w:val="bottom"/>
          </w:tcPr>
          <w:p w14:paraId="392256B1" w14:textId="77777777" w:rsidR="00104484" w:rsidRPr="002E564C" w:rsidRDefault="00104484" w:rsidP="002E564C">
            <w:pPr>
              <w:ind w:right="-72"/>
              <w:jc w:val="right"/>
              <w:rPr>
                <w:rFonts w:ascii="Arial" w:eastAsia="Arial" w:hAnsi="Arial" w:cs="Arial"/>
                <w:color w:val="000000"/>
                <w:sz w:val="15"/>
                <w:szCs w:val="15"/>
              </w:rPr>
            </w:pPr>
          </w:p>
        </w:tc>
        <w:tc>
          <w:tcPr>
            <w:tcW w:w="357" w:type="pct"/>
            <w:tcBorders>
              <w:top w:val="single" w:sz="4" w:space="0" w:color="auto"/>
            </w:tcBorders>
            <w:shd w:val="clear" w:color="auto" w:fill="FAFAFA"/>
            <w:vAlign w:val="bottom"/>
          </w:tcPr>
          <w:p w14:paraId="75648E8D" w14:textId="77777777" w:rsidR="00104484" w:rsidRPr="002E564C" w:rsidRDefault="00104484" w:rsidP="002E564C">
            <w:pPr>
              <w:ind w:right="-72"/>
              <w:jc w:val="right"/>
              <w:rPr>
                <w:rFonts w:ascii="Arial" w:eastAsia="Arial" w:hAnsi="Arial" w:cs="Arial"/>
                <w:color w:val="000000"/>
                <w:sz w:val="15"/>
                <w:szCs w:val="15"/>
              </w:rPr>
            </w:pPr>
          </w:p>
        </w:tc>
        <w:tc>
          <w:tcPr>
            <w:tcW w:w="342" w:type="pct"/>
            <w:tcBorders>
              <w:top w:val="single" w:sz="4" w:space="0" w:color="auto"/>
            </w:tcBorders>
            <w:vAlign w:val="bottom"/>
          </w:tcPr>
          <w:p w14:paraId="2DBDB7A7" w14:textId="77777777" w:rsidR="00104484" w:rsidRPr="002E564C" w:rsidRDefault="00104484" w:rsidP="002E564C">
            <w:pPr>
              <w:ind w:left="-86" w:right="-72"/>
              <w:jc w:val="right"/>
              <w:rPr>
                <w:rFonts w:ascii="Arial" w:eastAsia="Arial" w:hAnsi="Arial" w:cs="Arial"/>
                <w:color w:val="000000"/>
                <w:sz w:val="15"/>
                <w:szCs w:val="15"/>
              </w:rPr>
            </w:pPr>
          </w:p>
        </w:tc>
      </w:tr>
      <w:tr w:rsidR="002E564C" w:rsidRPr="002E564C" w14:paraId="7AA068A7" w14:textId="77777777" w:rsidTr="002E564C">
        <w:tc>
          <w:tcPr>
            <w:tcW w:w="726" w:type="pct"/>
            <w:shd w:val="clear" w:color="auto" w:fill="auto"/>
            <w:vAlign w:val="bottom"/>
          </w:tcPr>
          <w:p w14:paraId="166107DF" w14:textId="77777777" w:rsidR="00B31AB4" w:rsidRPr="002E564C" w:rsidRDefault="00B31AB4" w:rsidP="002E564C">
            <w:pPr>
              <w:ind w:left="-105"/>
              <w:jc w:val="thaiDistribute"/>
              <w:rPr>
                <w:rFonts w:ascii="Arial" w:hAnsi="Arial" w:cs="Arial"/>
                <w:b/>
                <w:bCs/>
                <w:color w:val="000000" w:themeColor="text1"/>
                <w:sz w:val="15"/>
                <w:szCs w:val="15"/>
              </w:rPr>
            </w:pPr>
            <w:r w:rsidRPr="002E564C">
              <w:rPr>
                <w:rFonts w:ascii="Arial" w:hAnsi="Arial" w:cs="Arial"/>
                <w:b/>
                <w:bCs/>
                <w:color w:val="000000" w:themeColor="text1"/>
                <w:sz w:val="15"/>
                <w:szCs w:val="15"/>
              </w:rPr>
              <w:t xml:space="preserve">Total </w:t>
            </w:r>
          </w:p>
        </w:tc>
        <w:tc>
          <w:tcPr>
            <w:tcW w:w="483" w:type="pct"/>
            <w:vAlign w:val="bottom"/>
          </w:tcPr>
          <w:p w14:paraId="2377BD1F" w14:textId="77777777" w:rsidR="00B31AB4" w:rsidRPr="002E564C" w:rsidRDefault="00B31AB4" w:rsidP="002E564C">
            <w:pPr>
              <w:jc w:val="center"/>
              <w:rPr>
                <w:rFonts w:ascii="Arial" w:hAnsi="Arial" w:cs="Arial"/>
                <w:color w:val="000000"/>
                <w:sz w:val="15"/>
                <w:szCs w:val="15"/>
              </w:rPr>
            </w:pPr>
          </w:p>
        </w:tc>
        <w:tc>
          <w:tcPr>
            <w:tcW w:w="466" w:type="pct"/>
            <w:vAlign w:val="bottom"/>
          </w:tcPr>
          <w:p w14:paraId="439F1033" w14:textId="77777777" w:rsidR="00B31AB4" w:rsidRPr="002E564C" w:rsidRDefault="00B31AB4" w:rsidP="002E564C">
            <w:pPr>
              <w:jc w:val="center"/>
              <w:rPr>
                <w:rFonts w:ascii="Arial" w:hAnsi="Arial" w:cs="Arial"/>
                <w:color w:val="000000"/>
                <w:sz w:val="15"/>
                <w:szCs w:val="15"/>
              </w:rPr>
            </w:pPr>
          </w:p>
        </w:tc>
        <w:tc>
          <w:tcPr>
            <w:tcW w:w="321" w:type="pct"/>
            <w:tcBorders>
              <w:bottom w:val="single" w:sz="4" w:space="0" w:color="auto"/>
            </w:tcBorders>
            <w:shd w:val="clear" w:color="auto" w:fill="FAFAFA"/>
            <w:vAlign w:val="bottom"/>
          </w:tcPr>
          <w:p w14:paraId="483D485F" w14:textId="765FCCFA" w:rsidR="00B31AB4" w:rsidRPr="002E564C" w:rsidRDefault="009E1A05" w:rsidP="002E564C">
            <w:pPr>
              <w:ind w:left="-86" w:right="-72"/>
              <w:jc w:val="right"/>
              <w:rPr>
                <w:rFonts w:ascii="Arial" w:hAnsi="Arial" w:cs="Arial"/>
                <w:color w:val="000000"/>
                <w:sz w:val="15"/>
                <w:szCs w:val="15"/>
              </w:rPr>
            </w:pPr>
            <w:r w:rsidRPr="002E564C">
              <w:rPr>
                <w:rFonts w:ascii="Arial" w:hAnsi="Arial" w:cs="Arial"/>
                <w:color w:val="000000"/>
                <w:sz w:val="15"/>
                <w:szCs w:val="15"/>
                <w:cs/>
              </w:rPr>
              <w:t>2</w:t>
            </w:r>
            <w:r w:rsidRPr="002E564C">
              <w:rPr>
                <w:rFonts w:ascii="Arial" w:hAnsi="Arial" w:cs="Arial"/>
                <w:color w:val="000000"/>
                <w:sz w:val="15"/>
                <w:szCs w:val="15"/>
              </w:rPr>
              <w:t>,</w:t>
            </w:r>
            <w:r w:rsidRPr="002E564C">
              <w:rPr>
                <w:rFonts w:ascii="Arial" w:hAnsi="Arial" w:cs="Arial"/>
                <w:color w:val="000000"/>
                <w:sz w:val="15"/>
                <w:szCs w:val="15"/>
                <w:cs/>
              </w:rPr>
              <w:t>719</w:t>
            </w:r>
            <w:r w:rsidRPr="002E564C">
              <w:rPr>
                <w:rFonts w:ascii="Arial" w:hAnsi="Arial" w:cs="Arial"/>
                <w:color w:val="000000"/>
                <w:sz w:val="15"/>
                <w:szCs w:val="15"/>
              </w:rPr>
              <w:t>,</w:t>
            </w:r>
            <w:r w:rsidRPr="002E564C">
              <w:rPr>
                <w:rFonts w:ascii="Arial" w:hAnsi="Arial" w:cs="Arial"/>
                <w:color w:val="000000"/>
                <w:sz w:val="15"/>
                <w:szCs w:val="15"/>
                <w:cs/>
              </w:rPr>
              <w:t>825</w:t>
            </w:r>
          </w:p>
        </w:tc>
        <w:tc>
          <w:tcPr>
            <w:tcW w:w="304" w:type="pct"/>
            <w:tcBorders>
              <w:bottom w:val="single" w:sz="4" w:space="0" w:color="auto"/>
            </w:tcBorders>
            <w:vAlign w:val="bottom"/>
          </w:tcPr>
          <w:p w14:paraId="720E482A" w14:textId="77777777" w:rsidR="00B31AB4" w:rsidRPr="002E564C" w:rsidRDefault="00B31AB4" w:rsidP="002E564C">
            <w:pPr>
              <w:ind w:left="-86" w:right="-72"/>
              <w:jc w:val="right"/>
              <w:rPr>
                <w:rFonts w:ascii="Arial" w:hAnsi="Arial" w:cs="Arial"/>
                <w:color w:val="000000"/>
                <w:sz w:val="15"/>
                <w:szCs w:val="15"/>
              </w:rPr>
            </w:pPr>
            <w:r w:rsidRPr="002E564C">
              <w:rPr>
                <w:rFonts w:ascii="Arial" w:hAnsi="Arial" w:cs="Arial"/>
                <w:color w:val="000000" w:themeColor="text1"/>
                <w:sz w:val="15"/>
                <w:szCs w:val="15"/>
                <w:lang w:val="en-GB"/>
              </w:rPr>
              <w:t>2</w:t>
            </w:r>
            <w:r w:rsidRPr="002E564C">
              <w:rPr>
                <w:rFonts w:ascii="Arial" w:hAnsi="Arial" w:cs="Arial"/>
                <w:color w:val="000000" w:themeColor="text1"/>
                <w:sz w:val="15"/>
                <w:szCs w:val="15"/>
              </w:rPr>
              <w:t>,</w:t>
            </w:r>
            <w:r w:rsidRPr="002E564C">
              <w:rPr>
                <w:rFonts w:ascii="Arial" w:hAnsi="Arial" w:cs="Arial"/>
                <w:color w:val="000000" w:themeColor="text1"/>
                <w:sz w:val="15"/>
                <w:szCs w:val="15"/>
                <w:lang w:val="en-GB"/>
              </w:rPr>
              <w:t>719</w:t>
            </w:r>
            <w:r w:rsidRPr="002E564C">
              <w:rPr>
                <w:rFonts w:ascii="Arial" w:hAnsi="Arial" w:cs="Arial"/>
                <w:color w:val="000000" w:themeColor="text1"/>
                <w:sz w:val="15"/>
                <w:szCs w:val="15"/>
              </w:rPr>
              <w:t>,</w:t>
            </w:r>
            <w:r w:rsidRPr="002E564C">
              <w:rPr>
                <w:rFonts w:ascii="Arial" w:hAnsi="Arial" w:cs="Arial"/>
                <w:color w:val="000000" w:themeColor="text1"/>
                <w:sz w:val="15"/>
                <w:szCs w:val="15"/>
                <w:lang w:val="en-GB"/>
              </w:rPr>
              <w:t>825</w:t>
            </w:r>
          </w:p>
        </w:tc>
        <w:tc>
          <w:tcPr>
            <w:tcW w:w="334" w:type="pct"/>
            <w:shd w:val="clear" w:color="auto" w:fill="auto"/>
            <w:vAlign w:val="bottom"/>
          </w:tcPr>
          <w:p w14:paraId="28F3636D" w14:textId="77777777" w:rsidR="00B31AB4" w:rsidRPr="002E564C" w:rsidRDefault="00B31AB4" w:rsidP="002E564C">
            <w:pPr>
              <w:ind w:left="-86" w:right="-72"/>
              <w:jc w:val="right"/>
              <w:rPr>
                <w:rFonts w:ascii="Arial" w:eastAsia="Arial" w:hAnsi="Arial" w:cs="Arial"/>
                <w:color w:val="000000"/>
                <w:sz w:val="15"/>
                <w:szCs w:val="15"/>
              </w:rPr>
            </w:pPr>
          </w:p>
        </w:tc>
        <w:tc>
          <w:tcPr>
            <w:tcW w:w="335" w:type="pct"/>
            <w:shd w:val="clear" w:color="auto" w:fill="auto"/>
            <w:vAlign w:val="bottom"/>
          </w:tcPr>
          <w:p w14:paraId="1C3A234B" w14:textId="77777777" w:rsidR="00B31AB4" w:rsidRPr="002E564C" w:rsidRDefault="00B31AB4" w:rsidP="002E564C">
            <w:pPr>
              <w:ind w:left="-86" w:right="-72"/>
              <w:jc w:val="right"/>
              <w:rPr>
                <w:rFonts w:ascii="Arial" w:hAnsi="Arial" w:cs="Arial"/>
                <w:color w:val="000000"/>
                <w:sz w:val="15"/>
                <w:szCs w:val="15"/>
              </w:rPr>
            </w:pPr>
          </w:p>
        </w:tc>
        <w:tc>
          <w:tcPr>
            <w:tcW w:w="334" w:type="pct"/>
            <w:shd w:val="clear" w:color="auto" w:fill="auto"/>
            <w:vAlign w:val="bottom"/>
          </w:tcPr>
          <w:p w14:paraId="7D68ADCA" w14:textId="77777777" w:rsidR="00B31AB4" w:rsidRPr="002E564C" w:rsidRDefault="00B31AB4" w:rsidP="002E564C">
            <w:pPr>
              <w:ind w:right="-72"/>
              <w:jc w:val="right"/>
              <w:rPr>
                <w:rFonts w:ascii="Arial" w:eastAsia="Arial" w:hAnsi="Arial" w:cs="Arial"/>
                <w:color w:val="000000" w:themeColor="text1"/>
                <w:sz w:val="15"/>
                <w:szCs w:val="15"/>
                <w:lang w:val="en-GB"/>
              </w:rPr>
            </w:pPr>
          </w:p>
        </w:tc>
        <w:tc>
          <w:tcPr>
            <w:tcW w:w="334" w:type="pct"/>
            <w:shd w:val="clear" w:color="auto" w:fill="auto"/>
            <w:vAlign w:val="bottom"/>
          </w:tcPr>
          <w:p w14:paraId="33E00B68" w14:textId="77777777" w:rsidR="00B31AB4" w:rsidRPr="002E564C" w:rsidRDefault="00B31AB4" w:rsidP="002E564C">
            <w:pPr>
              <w:ind w:right="-72"/>
              <w:jc w:val="right"/>
              <w:rPr>
                <w:rFonts w:ascii="Arial" w:eastAsia="Arial" w:hAnsi="Arial" w:cs="Arial"/>
                <w:color w:val="000000" w:themeColor="text1"/>
                <w:sz w:val="15"/>
                <w:szCs w:val="15"/>
                <w:lang w:val="en-GB"/>
              </w:rPr>
            </w:pPr>
          </w:p>
        </w:tc>
        <w:tc>
          <w:tcPr>
            <w:tcW w:w="331" w:type="pct"/>
            <w:shd w:val="clear" w:color="auto" w:fill="auto"/>
            <w:vAlign w:val="bottom"/>
          </w:tcPr>
          <w:p w14:paraId="35225359" w14:textId="77777777" w:rsidR="00B31AB4" w:rsidRPr="002E564C" w:rsidRDefault="00B31AB4" w:rsidP="002E564C">
            <w:pPr>
              <w:ind w:right="-72"/>
              <w:jc w:val="right"/>
              <w:rPr>
                <w:rFonts w:ascii="Arial" w:eastAsia="Arial" w:hAnsi="Arial" w:cs="Arial"/>
                <w:color w:val="000000" w:themeColor="text1"/>
                <w:sz w:val="15"/>
                <w:szCs w:val="15"/>
                <w:lang w:val="en-GB"/>
              </w:rPr>
            </w:pPr>
          </w:p>
        </w:tc>
        <w:tc>
          <w:tcPr>
            <w:tcW w:w="333" w:type="pct"/>
            <w:vAlign w:val="bottom"/>
          </w:tcPr>
          <w:p w14:paraId="00E44A83" w14:textId="77777777" w:rsidR="00B31AB4" w:rsidRPr="002E564C" w:rsidRDefault="00B31AB4" w:rsidP="002E564C">
            <w:pPr>
              <w:ind w:right="-72"/>
              <w:jc w:val="right"/>
              <w:rPr>
                <w:rFonts w:ascii="Arial" w:eastAsia="Arial" w:hAnsi="Arial" w:cs="Arial"/>
                <w:color w:val="000000" w:themeColor="text1"/>
                <w:sz w:val="15"/>
                <w:szCs w:val="15"/>
                <w:lang w:val="en-GB"/>
              </w:rPr>
            </w:pPr>
          </w:p>
        </w:tc>
        <w:tc>
          <w:tcPr>
            <w:tcW w:w="357" w:type="pct"/>
            <w:tcBorders>
              <w:bottom w:val="single" w:sz="4" w:space="0" w:color="auto"/>
            </w:tcBorders>
            <w:shd w:val="clear" w:color="auto" w:fill="FAFAFA"/>
          </w:tcPr>
          <w:p w14:paraId="510B3A83" w14:textId="16F01BD2" w:rsidR="00B31AB4" w:rsidRPr="002E564C" w:rsidRDefault="00B31AB4" w:rsidP="002E564C">
            <w:pPr>
              <w:ind w:right="-72"/>
              <w:jc w:val="right"/>
              <w:rPr>
                <w:rFonts w:ascii="Arial" w:eastAsia="Arial" w:hAnsi="Arial" w:cs="Arial"/>
                <w:color w:val="000000"/>
                <w:sz w:val="15"/>
                <w:szCs w:val="15"/>
              </w:rPr>
            </w:pPr>
            <w:r w:rsidRPr="002E564C">
              <w:rPr>
                <w:rFonts w:ascii="Arial" w:hAnsi="Arial" w:cs="Arial"/>
                <w:color w:val="000000" w:themeColor="text1"/>
                <w:sz w:val="15"/>
                <w:szCs w:val="15"/>
                <w:lang w:val="en-GB"/>
              </w:rPr>
              <w:t>5,699,783</w:t>
            </w:r>
          </w:p>
        </w:tc>
        <w:tc>
          <w:tcPr>
            <w:tcW w:w="342" w:type="pct"/>
            <w:tcBorders>
              <w:bottom w:val="single" w:sz="4" w:space="0" w:color="auto"/>
            </w:tcBorders>
            <w:vAlign w:val="bottom"/>
          </w:tcPr>
          <w:p w14:paraId="36D092E7" w14:textId="77777777" w:rsidR="00B31AB4" w:rsidRPr="002E564C" w:rsidRDefault="00B31AB4" w:rsidP="002E564C">
            <w:pPr>
              <w:ind w:left="-86" w:right="-72"/>
              <w:jc w:val="right"/>
              <w:rPr>
                <w:rFonts w:ascii="Arial" w:eastAsia="Arial" w:hAnsi="Arial" w:cs="Arial"/>
                <w:color w:val="000000"/>
                <w:sz w:val="15"/>
                <w:szCs w:val="15"/>
              </w:rPr>
            </w:pPr>
            <w:r w:rsidRPr="002E564C">
              <w:rPr>
                <w:rFonts w:ascii="Arial" w:eastAsia="Arial" w:hAnsi="Arial" w:cs="Arial"/>
                <w:color w:val="000000" w:themeColor="text1"/>
                <w:sz w:val="15"/>
                <w:szCs w:val="15"/>
                <w:lang w:val="en-GB"/>
              </w:rPr>
              <w:t>5</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699</w:t>
            </w:r>
            <w:r w:rsidRPr="002E564C">
              <w:rPr>
                <w:rFonts w:ascii="Arial" w:eastAsia="Arial" w:hAnsi="Arial" w:cs="Arial"/>
                <w:color w:val="000000" w:themeColor="text1"/>
                <w:sz w:val="15"/>
                <w:szCs w:val="15"/>
              </w:rPr>
              <w:t>,</w:t>
            </w:r>
            <w:r w:rsidRPr="002E564C">
              <w:rPr>
                <w:rFonts w:ascii="Arial" w:eastAsia="Arial" w:hAnsi="Arial" w:cs="Arial"/>
                <w:color w:val="000000" w:themeColor="text1"/>
                <w:sz w:val="15"/>
                <w:szCs w:val="15"/>
                <w:lang w:val="en-GB"/>
              </w:rPr>
              <w:t>783</w:t>
            </w:r>
          </w:p>
        </w:tc>
      </w:tr>
    </w:tbl>
    <w:p w14:paraId="20AF9E81" w14:textId="4A35DD81" w:rsidR="00104484" w:rsidRDefault="00104484" w:rsidP="00104484">
      <w:pPr>
        <w:jc w:val="thaiDistribute"/>
        <w:rPr>
          <w:rFonts w:ascii="Arial" w:eastAsia="Arial" w:hAnsi="Arial" w:cs="Arial"/>
          <w:color w:val="000000"/>
        </w:rPr>
      </w:pPr>
    </w:p>
    <w:p w14:paraId="03A0C86E" w14:textId="2AFFE4F5" w:rsidR="007F169D" w:rsidRPr="004E3EC7" w:rsidRDefault="00104484" w:rsidP="00104484">
      <w:pPr>
        <w:rPr>
          <w:rFonts w:ascii="Arial" w:eastAsia="Arial" w:hAnsi="Arial" w:cs="Arial"/>
          <w:color w:val="000000"/>
        </w:rPr>
      </w:pPr>
      <w:r>
        <w:rPr>
          <w:rFonts w:ascii="Arial" w:eastAsia="Arial" w:hAnsi="Arial" w:cs="Arial"/>
          <w:color w:val="000000"/>
        </w:rPr>
        <w:br w:type="page"/>
      </w:r>
    </w:p>
    <w:p w14:paraId="5F947BFC" w14:textId="1A715A83" w:rsidR="00104484" w:rsidRPr="00104484" w:rsidRDefault="00104484" w:rsidP="00104484">
      <w:pPr>
        <w:ind w:left="567"/>
        <w:jc w:val="both"/>
        <w:outlineLvl w:val="0"/>
        <w:rPr>
          <w:rFonts w:ascii="Arial" w:hAnsi="Arial" w:cs="Arial"/>
          <w:color w:val="000000" w:themeColor="text1"/>
        </w:rPr>
      </w:pPr>
      <w:r w:rsidRPr="00104484">
        <w:rPr>
          <w:rFonts w:ascii="Arial" w:hAnsi="Arial" w:cs="Arial"/>
          <w:color w:val="000000" w:themeColor="text1"/>
        </w:rPr>
        <w:lastRenderedPageBreak/>
        <w:t xml:space="preserve">On 1 March 2023, Allianz </w:t>
      </w:r>
      <w:proofErr w:type="spellStart"/>
      <w:r w:rsidRPr="00104484">
        <w:rPr>
          <w:rFonts w:ascii="Arial" w:hAnsi="Arial" w:cs="Arial"/>
          <w:color w:val="000000" w:themeColor="text1"/>
        </w:rPr>
        <w:t>Ayudhya</w:t>
      </w:r>
      <w:proofErr w:type="spellEnd"/>
      <w:r w:rsidRPr="00104484">
        <w:rPr>
          <w:rFonts w:ascii="Arial" w:hAnsi="Arial" w:cs="Arial"/>
          <w:color w:val="000000" w:themeColor="text1"/>
        </w:rPr>
        <w:t xml:space="preserve"> General Insurance Public Company Limited</w:t>
      </w:r>
      <w:r w:rsidRPr="00104484">
        <w:rPr>
          <w:rFonts w:ascii="Arial" w:hAnsi="Arial" w:cs="Arial"/>
          <w:color w:val="000000" w:themeColor="text1"/>
          <w:cs/>
        </w:rPr>
        <w:t xml:space="preserve"> </w:t>
      </w:r>
      <w:r w:rsidRPr="00104484">
        <w:rPr>
          <w:rFonts w:ascii="Arial" w:hAnsi="Arial" w:cs="Arial"/>
          <w:color w:val="000000" w:themeColor="text1"/>
        </w:rPr>
        <w:t xml:space="preserve">(“Subsidiary”) was established as a new </w:t>
      </w:r>
      <w:r w:rsidRPr="00104484">
        <w:rPr>
          <w:rFonts w:ascii="Arial" w:hAnsi="Arial" w:cs="Browallia New"/>
          <w:color w:val="000000" w:themeColor="text1"/>
        </w:rPr>
        <w:t xml:space="preserve">company </w:t>
      </w:r>
      <w:r w:rsidRPr="00104484">
        <w:rPr>
          <w:rFonts w:ascii="Arial" w:hAnsi="Arial" w:cs="Arial"/>
          <w:color w:val="000000" w:themeColor="text1"/>
        </w:rPr>
        <w:t xml:space="preserve">by registered with the Department of Business Development, Ministry of Commerce by amalgamation between Allianz </w:t>
      </w:r>
      <w:proofErr w:type="spellStart"/>
      <w:r w:rsidRPr="00104484">
        <w:rPr>
          <w:rFonts w:ascii="Arial" w:hAnsi="Arial" w:cs="Arial"/>
          <w:color w:val="000000" w:themeColor="text1"/>
        </w:rPr>
        <w:t>Ayudhya</w:t>
      </w:r>
      <w:proofErr w:type="spellEnd"/>
      <w:r w:rsidRPr="00104484">
        <w:rPr>
          <w:rFonts w:ascii="Arial" w:hAnsi="Arial" w:cs="Arial"/>
          <w:color w:val="000000" w:themeColor="text1"/>
        </w:rPr>
        <w:t xml:space="preserve"> General Insurance Public Company Limited and Aetna Health Insurance (Thailand) Public Company Limited. (“Subsidiary”). Consequently,</w:t>
      </w:r>
      <w:r w:rsidRPr="00104484">
        <w:rPr>
          <w:rFonts w:ascii="Arial" w:hAnsi="Arial" w:cs="Arial"/>
          <w:color w:val="000000" w:themeColor="text1"/>
          <w:cs/>
        </w:rPr>
        <w:t xml:space="preserve"> </w:t>
      </w:r>
      <w:r w:rsidRPr="00104484">
        <w:rPr>
          <w:rFonts w:ascii="Arial" w:hAnsi="Arial" w:cs="Arial"/>
          <w:color w:val="000000" w:themeColor="text1"/>
        </w:rPr>
        <w:t xml:space="preserve">these subsidiaries were ceased to exist on 28 February 2023. All assets and liabilities have been transferred to record as the initial balance of the new Allianz </w:t>
      </w:r>
      <w:proofErr w:type="spellStart"/>
      <w:r w:rsidRPr="00104484">
        <w:rPr>
          <w:rFonts w:ascii="Arial" w:hAnsi="Arial" w:cs="Arial"/>
          <w:color w:val="000000" w:themeColor="text1"/>
        </w:rPr>
        <w:t>Ayudhya</w:t>
      </w:r>
      <w:proofErr w:type="spellEnd"/>
      <w:r w:rsidRPr="00104484">
        <w:rPr>
          <w:rFonts w:ascii="Arial" w:hAnsi="Arial" w:cs="Arial"/>
          <w:color w:val="000000" w:themeColor="text1"/>
        </w:rPr>
        <w:t xml:space="preserve"> General Insurance Public Company Limited which has a registered capital and paid-up capital of 2,568,800,000 baht, which are 256,880,000 ordinary shares of 10 baht each. The direct and indirect shareholding percentage of the Company in Allianz </w:t>
      </w:r>
      <w:proofErr w:type="spellStart"/>
      <w:r w:rsidRPr="00104484">
        <w:rPr>
          <w:rFonts w:ascii="Arial" w:hAnsi="Arial" w:cs="Arial"/>
          <w:color w:val="000000" w:themeColor="text1"/>
        </w:rPr>
        <w:t>Ayudhya</w:t>
      </w:r>
      <w:proofErr w:type="spellEnd"/>
      <w:r w:rsidRPr="00104484">
        <w:rPr>
          <w:rFonts w:ascii="Arial" w:hAnsi="Arial" w:cs="Arial"/>
          <w:color w:val="000000" w:themeColor="text1"/>
        </w:rPr>
        <w:t xml:space="preserve"> General Insurance Public Company Limited are 66.10% and 3</w:t>
      </w:r>
      <w:r w:rsidR="00A41520">
        <w:rPr>
          <w:rFonts w:ascii="Arial" w:hAnsi="Arial" w:cs="Arial"/>
          <w:color w:val="000000" w:themeColor="text1"/>
        </w:rPr>
        <w:t>3</w:t>
      </w:r>
      <w:r w:rsidRPr="00104484">
        <w:rPr>
          <w:rFonts w:ascii="Arial" w:hAnsi="Arial" w:cs="Arial"/>
          <w:color w:val="000000" w:themeColor="text1"/>
        </w:rPr>
        <w:t xml:space="preserve">.86%, respectively, </w:t>
      </w:r>
      <w:proofErr w:type="spellStart"/>
      <w:r w:rsidRPr="00104484">
        <w:rPr>
          <w:rFonts w:ascii="Arial" w:hAnsi="Arial" w:cs="Arial"/>
          <w:color w:val="000000" w:themeColor="text1"/>
        </w:rPr>
        <w:t>totalling</w:t>
      </w:r>
      <w:proofErr w:type="spellEnd"/>
      <w:r w:rsidRPr="00104484">
        <w:rPr>
          <w:rFonts w:ascii="Arial" w:hAnsi="Arial" w:cs="Arial"/>
          <w:color w:val="000000" w:themeColor="text1"/>
        </w:rPr>
        <w:t xml:space="preserve"> holding percentage is 99.96%.</w:t>
      </w:r>
    </w:p>
    <w:p w14:paraId="5E655E11" w14:textId="77777777" w:rsidR="00104484" w:rsidRPr="00104484" w:rsidRDefault="00104484" w:rsidP="00104484">
      <w:pPr>
        <w:ind w:left="567"/>
        <w:jc w:val="both"/>
        <w:outlineLvl w:val="0"/>
        <w:rPr>
          <w:rFonts w:ascii="Arial" w:hAnsi="Arial" w:cs="Arial"/>
          <w:color w:val="000000" w:themeColor="text1"/>
        </w:rPr>
      </w:pPr>
    </w:p>
    <w:p w14:paraId="71D6A51D" w14:textId="77777777" w:rsidR="00104484" w:rsidRPr="00104484" w:rsidRDefault="00104484" w:rsidP="00104484">
      <w:pPr>
        <w:ind w:left="567"/>
        <w:jc w:val="both"/>
        <w:outlineLvl w:val="0"/>
        <w:rPr>
          <w:rFonts w:ascii="Arial" w:hAnsi="Arial" w:cs="Arial"/>
          <w:color w:val="000000" w:themeColor="text1"/>
        </w:rPr>
      </w:pPr>
      <w:r w:rsidRPr="00104484">
        <w:rPr>
          <w:rFonts w:ascii="Arial" w:hAnsi="Arial" w:cs="Arial"/>
          <w:color w:val="000000" w:themeColor="text1"/>
        </w:rPr>
        <w:t>On 1 June 2023, Health Care Management Co., Ltd (“Subsidiary”) was established as a new company by registered with the Department of Business Development, Ministry of Commerce by amalgamation between Health Care Management Co., Ltd and Minor Health Enterprise Ltd. (“Subsidiary”). Consequently,</w:t>
      </w:r>
      <w:r w:rsidRPr="00104484">
        <w:rPr>
          <w:rFonts w:ascii="Arial" w:hAnsi="Arial" w:cs="Arial"/>
          <w:color w:val="000000" w:themeColor="text1"/>
          <w:cs/>
        </w:rPr>
        <w:t xml:space="preserve"> </w:t>
      </w:r>
      <w:r w:rsidRPr="00104484">
        <w:rPr>
          <w:rFonts w:ascii="Arial" w:hAnsi="Arial" w:cs="Arial"/>
          <w:color w:val="000000" w:themeColor="text1"/>
        </w:rPr>
        <w:t xml:space="preserve">these subsidiaries were ceased to exist on 31 May 2023. All assets and liabilities have been transferred to record as the initial balance of the new Health Care Management Co., Ltd which has a registered capital and paid-up capital of 14,000,000 baht and 9,425,000 baht, respectively, which are 140,000 ordinary shares of 100 baht each. The direct and indirect shareholding percentage of the Company in Health Care Management Co., Ltd are 45.57% and 54.32%, respectively, </w:t>
      </w:r>
      <w:proofErr w:type="spellStart"/>
      <w:r w:rsidRPr="00104484">
        <w:rPr>
          <w:rFonts w:ascii="Arial" w:hAnsi="Arial" w:cs="Arial"/>
          <w:color w:val="000000" w:themeColor="text1"/>
        </w:rPr>
        <w:t>totalling</w:t>
      </w:r>
      <w:proofErr w:type="spellEnd"/>
      <w:r w:rsidRPr="00104484">
        <w:rPr>
          <w:rFonts w:ascii="Arial" w:hAnsi="Arial" w:cs="Arial"/>
          <w:color w:val="000000" w:themeColor="text1"/>
        </w:rPr>
        <w:t xml:space="preserve"> holding percentage is 99.89%.</w:t>
      </w:r>
    </w:p>
    <w:p w14:paraId="230B1DE1" w14:textId="7C85F9C2" w:rsidR="00C933E1" w:rsidRPr="004E3EC7" w:rsidRDefault="00C933E1" w:rsidP="00AC1B4E">
      <w:pPr>
        <w:jc w:val="thaiDistribute"/>
        <w:rPr>
          <w:rFonts w:ascii="Arial" w:eastAsia="Arial" w:hAnsi="Arial" w:cs="Arial"/>
          <w:color w:val="000000"/>
        </w:rPr>
      </w:pPr>
    </w:p>
    <w:p w14:paraId="575FA152" w14:textId="3BF6D728" w:rsidR="00967B91" w:rsidRPr="004E3EC7" w:rsidRDefault="00967B91">
      <w:pPr>
        <w:pStyle w:val="ListParagraph"/>
        <w:numPr>
          <w:ilvl w:val="1"/>
          <w:numId w:val="26"/>
        </w:numPr>
        <w:spacing w:after="0"/>
        <w:ind w:left="567" w:hanging="567"/>
        <w:jc w:val="thaiDistribute"/>
        <w:rPr>
          <w:rFonts w:cs="Arial"/>
          <w:b/>
          <w:bCs/>
          <w:color w:val="CF4A02"/>
        </w:rPr>
      </w:pPr>
      <w:r w:rsidRPr="004E3EC7">
        <w:rPr>
          <w:rFonts w:cs="Arial"/>
          <w:b/>
          <w:bCs/>
          <w:color w:val="CF4A02"/>
          <w:sz w:val="20"/>
          <w:szCs w:val="20"/>
        </w:rPr>
        <w:tab/>
        <w:t xml:space="preserve">Investments in an associate </w:t>
      </w:r>
    </w:p>
    <w:p w14:paraId="0ABCB995" w14:textId="77777777" w:rsidR="00967B91" w:rsidRPr="004E3EC7" w:rsidRDefault="00967B91" w:rsidP="00605500">
      <w:pPr>
        <w:ind w:left="540"/>
        <w:jc w:val="thaiDistribute"/>
        <w:rPr>
          <w:rFonts w:ascii="Arial" w:eastAsia="Arial" w:hAnsi="Arial" w:cs="Arial"/>
          <w:color w:val="000000"/>
        </w:rPr>
      </w:pPr>
    </w:p>
    <w:p w14:paraId="05284719" w14:textId="0F4282F7" w:rsidR="00967B91" w:rsidRPr="004E3EC7" w:rsidRDefault="00967B91" w:rsidP="00605500">
      <w:pPr>
        <w:ind w:left="540"/>
        <w:jc w:val="thaiDistribute"/>
        <w:rPr>
          <w:rFonts w:ascii="Arial" w:eastAsia="Arial" w:hAnsi="Arial" w:cs="Arial"/>
          <w:color w:val="000000"/>
        </w:rPr>
      </w:pPr>
      <w:r w:rsidRPr="004E3EC7">
        <w:rPr>
          <w:rFonts w:ascii="Arial" w:eastAsia="Arial" w:hAnsi="Arial" w:cs="Arial"/>
          <w:color w:val="000000"/>
        </w:rPr>
        <w:t xml:space="preserve">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the Company has investment in an associated company as follows</w:t>
      </w:r>
      <w:r w:rsidRPr="004E3EC7">
        <w:rPr>
          <w:rFonts w:ascii="Arial" w:eastAsia="Arial" w:hAnsi="Arial" w:cs="Arial"/>
          <w:color w:val="000000"/>
          <w:cs/>
        </w:rPr>
        <w:t>:</w:t>
      </w:r>
    </w:p>
    <w:p w14:paraId="01C11D50" w14:textId="688E248E" w:rsidR="00CF67D8" w:rsidRPr="004E3EC7" w:rsidRDefault="00CF67D8" w:rsidP="00605500">
      <w:pPr>
        <w:ind w:left="540"/>
        <w:jc w:val="thaiDistribute"/>
        <w:rPr>
          <w:rFonts w:ascii="Arial" w:eastAsia="Arial" w:hAnsi="Arial" w:cs="Arial"/>
          <w:color w:val="000000"/>
        </w:rPr>
      </w:pPr>
    </w:p>
    <w:tbl>
      <w:tblPr>
        <w:tblStyle w:val="TableGrid"/>
        <w:tblW w:w="1486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18"/>
        <w:gridCol w:w="1642"/>
        <w:gridCol w:w="1417"/>
        <w:gridCol w:w="1418"/>
        <w:gridCol w:w="1417"/>
        <w:gridCol w:w="1418"/>
        <w:gridCol w:w="1417"/>
        <w:gridCol w:w="1563"/>
      </w:tblGrid>
      <w:tr w:rsidR="00CF67D8" w:rsidRPr="00A33089" w14:paraId="4DCD3344" w14:textId="77777777" w:rsidTr="002E564C">
        <w:tc>
          <w:tcPr>
            <w:tcW w:w="3150" w:type="dxa"/>
          </w:tcPr>
          <w:p w14:paraId="5E4FD23C" w14:textId="77777777" w:rsidR="00CF67D8" w:rsidRPr="00A33089" w:rsidRDefault="00CF67D8" w:rsidP="00F2410A">
            <w:pPr>
              <w:ind w:left="-109"/>
              <w:jc w:val="thaiDistribute"/>
              <w:rPr>
                <w:rFonts w:ascii="Arial" w:eastAsia="Arial" w:hAnsi="Arial" w:cs="Arial"/>
                <w:b/>
                <w:bCs/>
                <w:color w:val="000000"/>
                <w:sz w:val="18"/>
                <w:szCs w:val="18"/>
              </w:rPr>
            </w:pPr>
          </w:p>
        </w:tc>
        <w:tc>
          <w:tcPr>
            <w:tcW w:w="11710" w:type="dxa"/>
            <w:gridSpan w:val="8"/>
            <w:tcBorders>
              <w:top w:val="single" w:sz="4" w:space="0" w:color="auto"/>
              <w:bottom w:val="single" w:sz="4" w:space="0" w:color="auto"/>
            </w:tcBorders>
          </w:tcPr>
          <w:p w14:paraId="5695D9B1" w14:textId="52883CC0" w:rsidR="00CF67D8" w:rsidRPr="00A33089" w:rsidRDefault="00CF67D8" w:rsidP="00AC1B4E">
            <w:pPr>
              <w:jc w:val="center"/>
              <w:rPr>
                <w:rFonts w:ascii="Arial" w:eastAsia="Arial" w:hAnsi="Arial" w:cs="Arial"/>
                <w:b/>
                <w:bCs/>
                <w:color w:val="000000"/>
                <w:sz w:val="18"/>
                <w:szCs w:val="18"/>
              </w:rPr>
            </w:pPr>
            <w:r w:rsidRPr="00A33089">
              <w:rPr>
                <w:rFonts w:ascii="Arial" w:eastAsia="Arial" w:hAnsi="Arial" w:cs="Arial"/>
                <w:b/>
                <w:bCs/>
                <w:color w:val="000000"/>
                <w:sz w:val="18"/>
                <w:szCs w:val="18"/>
              </w:rPr>
              <w:t>Consolidated financial statements and separate financial statements</w:t>
            </w:r>
          </w:p>
        </w:tc>
      </w:tr>
      <w:tr w:rsidR="00CF67D8" w:rsidRPr="00A33089" w14:paraId="148D1184" w14:textId="77777777" w:rsidTr="002E564C">
        <w:tc>
          <w:tcPr>
            <w:tcW w:w="3150" w:type="dxa"/>
          </w:tcPr>
          <w:p w14:paraId="75D8308C" w14:textId="77777777" w:rsidR="00CF67D8" w:rsidRPr="00A33089" w:rsidRDefault="00CF67D8" w:rsidP="00F2410A">
            <w:pPr>
              <w:ind w:left="-109"/>
              <w:jc w:val="thaiDistribute"/>
              <w:rPr>
                <w:rFonts w:ascii="Arial" w:eastAsia="Arial" w:hAnsi="Arial" w:cs="Arial"/>
                <w:b/>
                <w:bCs/>
                <w:color w:val="000000"/>
                <w:sz w:val="18"/>
                <w:szCs w:val="18"/>
              </w:rPr>
            </w:pPr>
          </w:p>
        </w:tc>
        <w:tc>
          <w:tcPr>
            <w:tcW w:w="1418" w:type="dxa"/>
            <w:tcBorders>
              <w:top w:val="single" w:sz="4" w:space="0" w:color="auto"/>
            </w:tcBorders>
            <w:vAlign w:val="bottom"/>
          </w:tcPr>
          <w:p w14:paraId="01CB54E3" w14:textId="77777777" w:rsidR="00CF67D8" w:rsidRPr="00A33089" w:rsidRDefault="00CF67D8" w:rsidP="00AC1B4E">
            <w:pPr>
              <w:ind w:left="92" w:right="92"/>
              <w:jc w:val="center"/>
              <w:rPr>
                <w:rFonts w:ascii="Arial" w:hAnsi="Arial" w:cs="Arial"/>
                <w:b/>
                <w:bCs/>
                <w:color w:val="000000"/>
                <w:sz w:val="18"/>
                <w:szCs w:val="18"/>
              </w:rPr>
            </w:pPr>
          </w:p>
        </w:tc>
        <w:tc>
          <w:tcPr>
            <w:tcW w:w="1642" w:type="dxa"/>
            <w:vMerge w:val="restart"/>
            <w:tcBorders>
              <w:top w:val="single" w:sz="4" w:space="0" w:color="auto"/>
            </w:tcBorders>
            <w:vAlign w:val="bottom"/>
          </w:tcPr>
          <w:p w14:paraId="4193894A" w14:textId="77777777" w:rsidR="00CF67D8" w:rsidRPr="00A33089" w:rsidRDefault="00CF67D8" w:rsidP="00AC1B4E">
            <w:pPr>
              <w:ind w:left="93" w:right="87"/>
              <w:jc w:val="center"/>
              <w:rPr>
                <w:rFonts w:ascii="Arial" w:hAnsi="Arial" w:cs="Arial"/>
                <w:b/>
                <w:bCs/>
                <w:color w:val="000000"/>
                <w:sz w:val="18"/>
                <w:szCs w:val="18"/>
              </w:rPr>
            </w:pPr>
            <w:r w:rsidRPr="00A33089">
              <w:rPr>
                <w:rFonts w:ascii="Arial" w:hAnsi="Arial" w:cs="Arial"/>
                <w:b/>
                <w:bCs/>
                <w:color w:val="000000"/>
                <w:sz w:val="18"/>
                <w:szCs w:val="18"/>
              </w:rPr>
              <w:t>Place of incorporation</w:t>
            </w:r>
          </w:p>
          <w:p w14:paraId="70843CD6" w14:textId="5406BB31" w:rsidR="00CF67D8" w:rsidRPr="00A33089" w:rsidRDefault="00CF67D8" w:rsidP="00AC1B4E">
            <w:pPr>
              <w:jc w:val="center"/>
              <w:rPr>
                <w:rFonts w:ascii="Arial" w:hAnsi="Arial" w:cs="Arial"/>
                <w:b/>
                <w:bCs/>
                <w:color w:val="000000"/>
                <w:sz w:val="18"/>
                <w:szCs w:val="18"/>
              </w:rPr>
            </w:pPr>
            <w:r w:rsidRPr="00A33089">
              <w:rPr>
                <w:rFonts w:ascii="Arial" w:hAnsi="Arial" w:cs="Arial"/>
                <w:b/>
                <w:bCs/>
                <w:color w:val="000000"/>
                <w:sz w:val="18"/>
                <w:szCs w:val="18"/>
              </w:rPr>
              <w:t>and operation</w:t>
            </w:r>
          </w:p>
        </w:tc>
        <w:tc>
          <w:tcPr>
            <w:tcW w:w="2835" w:type="dxa"/>
            <w:gridSpan w:val="2"/>
            <w:tcBorders>
              <w:top w:val="single" w:sz="4" w:space="0" w:color="auto"/>
            </w:tcBorders>
            <w:vAlign w:val="bottom"/>
          </w:tcPr>
          <w:p w14:paraId="670497DC" w14:textId="59440F67" w:rsidR="00CF67D8" w:rsidRPr="00A33089" w:rsidRDefault="00CF67D8" w:rsidP="00AC1B4E">
            <w:pPr>
              <w:jc w:val="center"/>
              <w:rPr>
                <w:rFonts w:ascii="Arial" w:eastAsia="Arial" w:hAnsi="Arial" w:cs="Arial"/>
                <w:b/>
                <w:bCs/>
                <w:color w:val="000000"/>
                <w:sz w:val="18"/>
                <w:szCs w:val="18"/>
              </w:rPr>
            </w:pPr>
            <w:r w:rsidRPr="00A33089">
              <w:rPr>
                <w:rFonts w:ascii="Arial" w:eastAsia="Arial" w:hAnsi="Arial" w:cs="Arial"/>
                <w:b/>
                <w:bCs/>
                <w:color w:val="000000"/>
                <w:sz w:val="18"/>
                <w:szCs w:val="18"/>
              </w:rPr>
              <w:t>Percentage of shareholding</w:t>
            </w:r>
          </w:p>
        </w:tc>
        <w:tc>
          <w:tcPr>
            <w:tcW w:w="2835" w:type="dxa"/>
            <w:gridSpan w:val="2"/>
            <w:tcBorders>
              <w:top w:val="single" w:sz="4" w:space="0" w:color="auto"/>
              <w:bottom w:val="single" w:sz="4" w:space="0" w:color="auto"/>
            </w:tcBorders>
            <w:vAlign w:val="bottom"/>
          </w:tcPr>
          <w:p w14:paraId="3B48B434" w14:textId="230FC699" w:rsidR="00CF67D8" w:rsidRPr="00A33089" w:rsidRDefault="00CF67D8" w:rsidP="00AC1B4E">
            <w:pPr>
              <w:jc w:val="center"/>
              <w:rPr>
                <w:rFonts w:ascii="Arial" w:eastAsia="Arial" w:hAnsi="Arial" w:cs="Arial"/>
                <w:b/>
                <w:bCs/>
                <w:color w:val="000000"/>
                <w:sz w:val="18"/>
                <w:szCs w:val="18"/>
              </w:rPr>
            </w:pPr>
            <w:r w:rsidRPr="00A33089">
              <w:rPr>
                <w:rFonts w:ascii="Arial" w:eastAsia="Arial" w:hAnsi="Arial" w:cs="Arial"/>
                <w:b/>
                <w:bCs/>
                <w:color w:val="000000"/>
                <w:sz w:val="18"/>
                <w:szCs w:val="18"/>
              </w:rPr>
              <w:t>Cost</w:t>
            </w:r>
          </w:p>
        </w:tc>
        <w:tc>
          <w:tcPr>
            <w:tcW w:w="2977" w:type="dxa"/>
            <w:gridSpan w:val="2"/>
            <w:tcBorders>
              <w:top w:val="single" w:sz="4" w:space="0" w:color="auto"/>
              <w:bottom w:val="single" w:sz="4" w:space="0" w:color="auto"/>
            </w:tcBorders>
            <w:vAlign w:val="bottom"/>
          </w:tcPr>
          <w:p w14:paraId="2F42AFCE" w14:textId="77777777" w:rsidR="00CF67D8" w:rsidRPr="00A33089" w:rsidRDefault="00CF67D8" w:rsidP="00AC1B4E">
            <w:pPr>
              <w:ind w:left="-227" w:right="-139" w:firstLine="227"/>
              <w:jc w:val="center"/>
              <w:rPr>
                <w:rFonts w:ascii="Arial" w:eastAsia="Arial" w:hAnsi="Arial" w:cs="Arial"/>
                <w:b/>
                <w:bCs/>
                <w:color w:val="000000"/>
                <w:sz w:val="18"/>
                <w:szCs w:val="18"/>
              </w:rPr>
            </w:pPr>
            <w:r w:rsidRPr="00A33089">
              <w:rPr>
                <w:rFonts w:ascii="Arial" w:eastAsia="Arial" w:hAnsi="Arial" w:cs="Arial"/>
                <w:b/>
                <w:bCs/>
                <w:color w:val="000000"/>
                <w:sz w:val="18"/>
                <w:szCs w:val="18"/>
              </w:rPr>
              <w:t>Carrying value under</w:t>
            </w:r>
          </w:p>
          <w:p w14:paraId="0821D24A" w14:textId="2C5F2B9B" w:rsidR="00CF67D8" w:rsidRPr="00A33089" w:rsidRDefault="00CF67D8" w:rsidP="00AC1B4E">
            <w:pPr>
              <w:jc w:val="center"/>
              <w:rPr>
                <w:rFonts w:ascii="Arial" w:eastAsia="Arial" w:hAnsi="Arial" w:cs="Arial"/>
                <w:b/>
                <w:bCs/>
                <w:color w:val="000000"/>
                <w:sz w:val="18"/>
                <w:szCs w:val="18"/>
              </w:rPr>
            </w:pPr>
            <w:r w:rsidRPr="00A33089">
              <w:rPr>
                <w:rFonts w:ascii="Arial" w:eastAsia="Arial" w:hAnsi="Arial" w:cs="Arial"/>
                <w:b/>
                <w:bCs/>
                <w:color w:val="000000"/>
                <w:sz w:val="18"/>
                <w:szCs w:val="18"/>
              </w:rPr>
              <w:t>equity method</w:t>
            </w:r>
          </w:p>
        </w:tc>
      </w:tr>
      <w:tr w:rsidR="006B74EA" w:rsidRPr="00A33089" w14:paraId="4A22C790" w14:textId="77777777" w:rsidTr="002E564C">
        <w:tc>
          <w:tcPr>
            <w:tcW w:w="3150" w:type="dxa"/>
          </w:tcPr>
          <w:p w14:paraId="1DFA5F4D" w14:textId="77777777" w:rsidR="006B74EA" w:rsidRPr="00A33089" w:rsidRDefault="006B74EA" w:rsidP="00F2410A">
            <w:pPr>
              <w:ind w:left="-109"/>
              <w:jc w:val="thaiDistribute"/>
              <w:rPr>
                <w:rFonts w:ascii="Arial" w:eastAsia="Arial" w:hAnsi="Arial" w:cs="Arial"/>
                <w:b/>
                <w:bCs/>
                <w:color w:val="000000"/>
                <w:sz w:val="18"/>
                <w:szCs w:val="18"/>
              </w:rPr>
            </w:pPr>
          </w:p>
        </w:tc>
        <w:tc>
          <w:tcPr>
            <w:tcW w:w="1418" w:type="dxa"/>
            <w:vMerge w:val="restart"/>
            <w:vAlign w:val="bottom"/>
          </w:tcPr>
          <w:p w14:paraId="2926DB93" w14:textId="77777777" w:rsidR="006B74EA" w:rsidRPr="00A33089" w:rsidRDefault="006B74EA" w:rsidP="006B74EA">
            <w:pPr>
              <w:ind w:left="92" w:right="92"/>
              <w:jc w:val="center"/>
              <w:rPr>
                <w:rFonts w:ascii="Arial" w:eastAsia="Arial" w:hAnsi="Arial" w:cs="Arial"/>
                <w:b/>
                <w:bCs/>
                <w:color w:val="000000"/>
                <w:sz w:val="18"/>
                <w:szCs w:val="18"/>
              </w:rPr>
            </w:pPr>
            <w:r w:rsidRPr="00A33089">
              <w:rPr>
                <w:rFonts w:ascii="Arial" w:hAnsi="Arial" w:cs="Arial"/>
                <w:b/>
                <w:bCs/>
                <w:color w:val="000000"/>
                <w:sz w:val="18"/>
                <w:szCs w:val="18"/>
              </w:rPr>
              <w:t>Nature of business</w:t>
            </w:r>
          </w:p>
        </w:tc>
        <w:tc>
          <w:tcPr>
            <w:tcW w:w="1642" w:type="dxa"/>
            <w:vMerge/>
            <w:vAlign w:val="bottom"/>
          </w:tcPr>
          <w:p w14:paraId="52C25EA2" w14:textId="214079F6" w:rsidR="006B74EA" w:rsidRPr="00A33089" w:rsidRDefault="006B74EA" w:rsidP="006B74EA">
            <w:pPr>
              <w:jc w:val="center"/>
              <w:rPr>
                <w:rFonts w:ascii="Arial" w:hAnsi="Arial" w:cs="Arial"/>
                <w:b/>
                <w:bCs/>
                <w:color w:val="000000"/>
                <w:sz w:val="18"/>
                <w:szCs w:val="18"/>
              </w:rPr>
            </w:pPr>
          </w:p>
        </w:tc>
        <w:tc>
          <w:tcPr>
            <w:tcW w:w="1417" w:type="dxa"/>
            <w:tcBorders>
              <w:top w:val="single" w:sz="4" w:space="0" w:color="auto"/>
            </w:tcBorders>
            <w:vAlign w:val="bottom"/>
          </w:tcPr>
          <w:p w14:paraId="05B54A97" w14:textId="70FBEA5D" w:rsidR="006B74EA" w:rsidRPr="00A33089" w:rsidRDefault="00106018" w:rsidP="00A33089">
            <w:pPr>
              <w:ind w:right="-72"/>
              <w:jc w:val="right"/>
              <w:rPr>
                <w:rFonts w:ascii="Arial" w:eastAsia="Arial" w:hAnsi="Arial" w:cs="Arial"/>
                <w:b/>
                <w:bCs/>
                <w:color w:val="000000"/>
                <w:sz w:val="18"/>
                <w:szCs w:val="18"/>
              </w:rPr>
            </w:pPr>
            <w:r w:rsidRPr="00106018">
              <w:rPr>
                <w:rFonts w:ascii="Arial" w:eastAsia="Arial" w:hAnsi="Arial" w:cs="Arial"/>
                <w:b/>
                <w:bCs/>
                <w:color w:val="000000"/>
                <w:sz w:val="18"/>
                <w:szCs w:val="18"/>
                <w:lang w:val="en-GB"/>
              </w:rPr>
              <w:t>2023</w:t>
            </w:r>
          </w:p>
        </w:tc>
        <w:tc>
          <w:tcPr>
            <w:tcW w:w="1418" w:type="dxa"/>
            <w:tcBorders>
              <w:top w:val="single" w:sz="4" w:space="0" w:color="auto"/>
            </w:tcBorders>
            <w:vAlign w:val="bottom"/>
          </w:tcPr>
          <w:p w14:paraId="16FB3F40" w14:textId="40F92863" w:rsidR="006B74EA" w:rsidRPr="00A33089" w:rsidRDefault="00106018" w:rsidP="00A33089">
            <w:pPr>
              <w:ind w:right="-72"/>
              <w:jc w:val="right"/>
              <w:rPr>
                <w:rFonts w:ascii="Arial" w:eastAsia="Arial" w:hAnsi="Arial" w:cs="Arial"/>
                <w:b/>
                <w:bCs/>
                <w:color w:val="000000"/>
                <w:sz w:val="18"/>
                <w:szCs w:val="18"/>
              </w:rPr>
            </w:pPr>
            <w:r w:rsidRPr="00106018">
              <w:rPr>
                <w:rFonts w:ascii="Arial" w:eastAsia="Arial" w:hAnsi="Arial" w:cs="Arial"/>
                <w:b/>
                <w:bCs/>
                <w:color w:val="000000"/>
                <w:sz w:val="18"/>
                <w:szCs w:val="18"/>
                <w:lang w:val="en-GB"/>
              </w:rPr>
              <w:t>2022</w:t>
            </w:r>
          </w:p>
        </w:tc>
        <w:tc>
          <w:tcPr>
            <w:tcW w:w="1417" w:type="dxa"/>
            <w:vAlign w:val="bottom"/>
          </w:tcPr>
          <w:p w14:paraId="3FB63D29" w14:textId="3761D25B" w:rsidR="006B74EA" w:rsidRPr="00A33089" w:rsidRDefault="00106018" w:rsidP="00A33089">
            <w:pPr>
              <w:ind w:right="-72"/>
              <w:jc w:val="right"/>
              <w:rPr>
                <w:rFonts w:ascii="Arial" w:eastAsia="Arial" w:hAnsi="Arial" w:cs="Arial"/>
                <w:b/>
                <w:bCs/>
                <w:color w:val="000000"/>
                <w:sz w:val="18"/>
                <w:szCs w:val="18"/>
              </w:rPr>
            </w:pPr>
            <w:r w:rsidRPr="00106018">
              <w:rPr>
                <w:rFonts w:ascii="Arial" w:eastAsia="Arial" w:hAnsi="Arial" w:cs="Arial"/>
                <w:b/>
                <w:bCs/>
                <w:color w:val="000000"/>
                <w:sz w:val="18"/>
                <w:szCs w:val="18"/>
                <w:lang w:val="en-GB"/>
              </w:rPr>
              <w:t>2023</w:t>
            </w:r>
          </w:p>
        </w:tc>
        <w:tc>
          <w:tcPr>
            <w:tcW w:w="1418" w:type="dxa"/>
            <w:vAlign w:val="bottom"/>
          </w:tcPr>
          <w:p w14:paraId="4D552F9A" w14:textId="056A3B01" w:rsidR="006B74EA" w:rsidRPr="00A33089" w:rsidRDefault="00106018" w:rsidP="00A33089">
            <w:pPr>
              <w:ind w:right="-72"/>
              <w:jc w:val="right"/>
              <w:rPr>
                <w:rFonts w:ascii="Arial" w:eastAsia="Arial" w:hAnsi="Arial" w:cs="Arial"/>
                <w:b/>
                <w:bCs/>
                <w:color w:val="000000"/>
                <w:sz w:val="18"/>
                <w:szCs w:val="18"/>
              </w:rPr>
            </w:pPr>
            <w:r w:rsidRPr="00106018">
              <w:rPr>
                <w:rFonts w:ascii="Arial" w:eastAsia="Arial" w:hAnsi="Arial" w:cs="Arial"/>
                <w:b/>
                <w:bCs/>
                <w:color w:val="000000"/>
                <w:sz w:val="18"/>
                <w:szCs w:val="18"/>
                <w:lang w:val="en-GB"/>
              </w:rPr>
              <w:t>2022</w:t>
            </w:r>
          </w:p>
        </w:tc>
        <w:tc>
          <w:tcPr>
            <w:tcW w:w="1417" w:type="dxa"/>
            <w:vAlign w:val="bottom"/>
          </w:tcPr>
          <w:p w14:paraId="580FFB63" w14:textId="423F6C0C" w:rsidR="006B74EA" w:rsidRPr="00A33089" w:rsidRDefault="00106018" w:rsidP="00A33089">
            <w:pPr>
              <w:ind w:right="-72"/>
              <w:jc w:val="right"/>
              <w:rPr>
                <w:rFonts w:ascii="Arial" w:eastAsia="Arial" w:hAnsi="Arial" w:cs="Arial"/>
                <w:b/>
                <w:bCs/>
                <w:color w:val="000000"/>
                <w:sz w:val="18"/>
                <w:szCs w:val="18"/>
              </w:rPr>
            </w:pPr>
            <w:r w:rsidRPr="00106018">
              <w:rPr>
                <w:rFonts w:ascii="Arial" w:eastAsia="Arial" w:hAnsi="Arial" w:cs="Arial"/>
                <w:b/>
                <w:bCs/>
                <w:color w:val="000000"/>
                <w:sz w:val="18"/>
                <w:szCs w:val="18"/>
                <w:lang w:val="en-GB"/>
              </w:rPr>
              <w:t>2023</w:t>
            </w:r>
          </w:p>
        </w:tc>
        <w:tc>
          <w:tcPr>
            <w:tcW w:w="1560" w:type="dxa"/>
            <w:vAlign w:val="bottom"/>
          </w:tcPr>
          <w:p w14:paraId="782BFA00" w14:textId="5EE92154" w:rsidR="006B74EA" w:rsidRPr="00A33089" w:rsidRDefault="00106018" w:rsidP="00A33089">
            <w:pPr>
              <w:ind w:right="-72"/>
              <w:jc w:val="right"/>
              <w:rPr>
                <w:rFonts w:ascii="Arial" w:eastAsia="Arial" w:hAnsi="Arial" w:cs="Arial"/>
                <w:b/>
                <w:bCs/>
                <w:color w:val="000000"/>
                <w:sz w:val="18"/>
                <w:szCs w:val="18"/>
              </w:rPr>
            </w:pPr>
            <w:r w:rsidRPr="00106018">
              <w:rPr>
                <w:rFonts w:ascii="Arial" w:eastAsia="Arial" w:hAnsi="Arial" w:cs="Arial"/>
                <w:b/>
                <w:bCs/>
                <w:color w:val="000000"/>
                <w:sz w:val="18"/>
                <w:szCs w:val="18"/>
                <w:lang w:val="en-GB"/>
              </w:rPr>
              <w:t>2022</w:t>
            </w:r>
          </w:p>
        </w:tc>
      </w:tr>
      <w:tr w:rsidR="006B74EA" w:rsidRPr="00A33089" w14:paraId="6C3EC818" w14:textId="77777777" w:rsidTr="002E564C">
        <w:tc>
          <w:tcPr>
            <w:tcW w:w="3150" w:type="dxa"/>
            <w:tcBorders>
              <w:bottom w:val="single" w:sz="4" w:space="0" w:color="auto"/>
            </w:tcBorders>
            <w:vAlign w:val="bottom"/>
          </w:tcPr>
          <w:p w14:paraId="334EB901" w14:textId="77777777" w:rsidR="006B74EA" w:rsidRPr="00A33089" w:rsidRDefault="006B74EA" w:rsidP="00F2410A">
            <w:pPr>
              <w:ind w:left="-109"/>
              <w:jc w:val="center"/>
              <w:rPr>
                <w:rFonts w:ascii="Arial" w:eastAsia="Arial" w:hAnsi="Arial" w:cs="Arial"/>
                <w:color w:val="000000"/>
                <w:sz w:val="18"/>
                <w:szCs w:val="18"/>
              </w:rPr>
            </w:pPr>
            <w:r w:rsidRPr="00A33089">
              <w:rPr>
                <w:rFonts w:ascii="Arial" w:hAnsi="Arial" w:cs="Arial"/>
                <w:b/>
                <w:bCs/>
                <w:color w:val="000000"/>
                <w:sz w:val="18"/>
                <w:szCs w:val="18"/>
              </w:rPr>
              <w:t>Company name</w:t>
            </w:r>
          </w:p>
        </w:tc>
        <w:tc>
          <w:tcPr>
            <w:tcW w:w="1418" w:type="dxa"/>
            <w:vMerge/>
            <w:tcBorders>
              <w:bottom w:val="single" w:sz="4" w:space="0" w:color="auto"/>
            </w:tcBorders>
            <w:vAlign w:val="bottom"/>
          </w:tcPr>
          <w:p w14:paraId="6E1C1F19" w14:textId="77777777" w:rsidR="006B74EA" w:rsidRPr="00A33089" w:rsidRDefault="006B74EA" w:rsidP="006B74EA">
            <w:pPr>
              <w:ind w:left="92" w:right="92"/>
              <w:jc w:val="center"/>
              <w:rPr>
                <w:rFonts w:ascii="Arial" w:hAnsi="Arial" w:cs="Arial"/>
                <w:b/>
                <w:bCs/>
                <w:color w:val="000000"/>
                <w:sz w:val="18"/>
                <w:szCs w:val="18"/>
              </w:rPr>
            </w:pPr>
          </w:p>
        </w:tc>
        <w:tc>
          <w:tcPr>
            <w:tcW w:w="1642" w:type="dxa"/>
            <w:vMerge/>
            <w:tcBorders>
              <w:bottom w:val="single" w:sz="4" w:space="0" w:color="auto"/>
            </w:tcBorders>
            <w:vAlign w:val="bottom"/>
          </w:tcPr>
          <w:p w14:paraId="47E1E3B7" w14:textId="77777777" w:rsidR="006B74EA" w:rsidRPr="00A33089" w:rsidRDefault="006B74EA" w:rsidP="006B74EA">
            <w:pPr>
              <w:jc w:val="center"/>
              <w:rPr>
                <w:rFonts w:ascii="Arial" w:eastAsia="Arial" w:hAnsi="Arial" w:cs="Arial"/>
                <w:color w:val="000000"/>
                <w:sz w:val="18"/>
                <w:szCs w:val="18"/>
              </w:rPr>
            </w:pPr>
          </w:p>
        </w:tc>
        <w:tc>
          <w:tcPr>
            <w:tcW w:w="1417" w:type="dxa"/>
            <w:tcBorders>
              <w:bottom w:val="single" w:sz="4" w:space="0" w:color="auto"/>
            </w:tcBorders>
            <w:vAlign w:val="bottom"/>
          </w:tcPr>
          <w:p w14:paraId="3FE9B108" w14:textId="1AC73F93" w:rsidR="006B74EA" w:rsidRPr="00A33089" w:rsidRDefault="006B74EA" w:rsidP="00A33089">
            <w:pPr>
              <w:ind w:left="-86" w:right="-72"/>
              <w:jc w:val="right"/>
              <w:rPr>
                <w:rFonts w:ascii="Arial" w:hAnsi="Arial" w:cs="Arial"/>
                <w:b/>
                <w:bCs/>
                <w:color w:val="000000"/>
                <w:sz w:val="18"/>
                <w:szCs w:val="18"/>
              </w:rPr>
            </w:pPr>
            <w:r w:rsidRPr="00A33089">
              <w:rPr>
                <w:rFonts w:ascii="Arial" w:hAnsi="Arial" w:cs="Arial"/>
                <w:b/>
                <w:bCs/>
                <w:color w:val="000000"/>
                <w:sz w:val="18"/>
                <w:szCs w:val="18"/>
              </w:rPr>
              <w:t>Percentage</w:t>
            </w:r>
          </w:p>
        </w:tc>
        <w:tc>
          <w:tcPr>
            <w:tcW w:w="1418" w:type="dxa"/>
            <w:tcBorders>
              <w:bottom w:val="single" w:sz="4" w:space="0" w:color="auto"/>
            </w:tcBorders>
            <w:vAlign w:val="bottom"/>
          </w:tcPr>
          <w:p w14:paraId="033959AD" w14:textId="194AE299" w:rsidR="006B74EA" w:rsidRPr="00A33089" w:rsidRDefault="006B74EA" w:rsidP="00A33089">
            <w:pPr>
              <w:ind w:left="-86" w:right="-72"/>
              <w:jc w:val="right"/>
              <w:rPr>
                <w:rFonts w:ascii="Arial" w:hAnsi="Arial" w:cs="Arial"/>
                <w:b/>
                <w:bCs/>
                <w:color w:val="000000"/>
                <w:sz w:val="18"/>
                <w:szCs w:val="18"/>
              </w:rPr>
            </w:pPr>
            <w:r w:rsidRPr="00A33089">
              <w:rPr>
                <w:rFonts w:ascii="Arial" w:hAnsi="Arial" w:cs="Arial"/>
                <w:b/>
                <w:bCs/>
                <w:color w:val="000000"/>
                <w:sz w:val="18"/>
                <w:szCs w:val="18"/>
              </w:rPr>
              <w:t>Percentage</w:t>
            </w:r>
          </w:p>
        </w:tc>
        <w:tc>
          <w:tcPr>
            <w:tcW w:w="1417" w:type="dxa"/>
            <w:tcBorders>
              <w:bottom w:val="single" w:sz="4" w:space="0" w:color="auto"/>
            </w:tcBorders>
            <w:vAlign w:val="bottom"/>
          </w:tcPr>
          <w:p w14:paraId="4A31E630" w14:textId="1B68CF9F" w:rsidR="006B74EA" w:rsidRPr="00A33089" w:rsidRDefault="006B74EA" w:rsidP="00A33089">
            <w:pPr>
              <w:ind w:left="-86" w:right="-72"/>
              <w:jc w:val="right"/>
              <w:rPr>
                <w:rFonts w:ascii="Arial" w:hAnsi="Arial" w:cs="Arial"/>
                <w:b/>
                <w:bCs/>
                <w:color w:val="000000"/>
                <w:sz w:val="18"/>
                <w:szCs w:val="18"/>
              </w:rPr>
            </w:pPr>
            <w:r w:rsidRPr="00A33089">
              <w:rPr>
                <w:rFonts w:ascii="Arial" w:hAnsi="Arial" w:cs="Arial"/>
                <w:b/>
                <w:bCs/>
                <w:color w:val="000000"/>
                <w:sz w:val="18"/>
                <w:szCs w:val="18"/>
              </w:rPr>
              <w:t>Thousand Baht</w:t>
            </w:r>
          </w:p>
        </w:tc>
        <w:tc>
          <w:tcPr>
            <w:tcW w:w="1418" w:type="dxa"/>
            <w:tcBorders>
              <w:bottom w:val="single" w:sz="4" w:space="0" w:color="auto"/>
            </w:tcBorders>
            <w:vAlign w:val="bottom"/>
          </w:tcPr>
          <w:p w14:paraId="77589CF3" w14:textId="63E9D192" w:rsidR="006B74EA" w:rsidRPr="00A33089" w:rsidRDefault="006B74EA" w:rsidP="00A33089">
            <w:pPr>
              <w:ind w:left="-86" w:right="-72"/>
              <w:jc w:val="right"/>
              <w:rPr>
                <w:rFonts w:ascii="Arial" w:hAnsi="Arial" w:cs="Arial"/>
                <w:b/>
                <w:bCs/>
                <w:color w:val="000000"/>
                <w:sz w:val="18"/>
                <w:szCs w:val="18"/>
              </w:rPr>
            </w:pPr>
            <w:r w:rsidRPr="00A33089">
              <w:rPr>
                <w:rFonts w:ascii="Arial" w:hAnsi="Arial" w:cs="Arial"/>
                <w:b/>
                <w:bCs/>
                <w:color w:val="000000"/>
                <w:sz w:val="18"/>
                <w:szCs w:val="18"/>
              </w:rPr>
              <w:t>Thousand Baht</w:t>
            </w:r>
          </w:p>
        </w:tc>
        <w:tc>
          <w:tcPr>
            <w:tcW w:w="1417" w:type="dxa"/>
            <w:tcBorders>
              <w:bottom w:val="single" w:sz="4" w:space="0" w:color="auto"/>
            </w:tcBorders>
            <w:vAlign w:val="bottom"/>
          </w:tcPr>
          <w:p w14:paraId="1D89FB22" w14:textId="3A7F8F9C" w:rsidR="006B74EA" w:rsidRPr="00A33089" w:rsidRDefault="006B74EA" w:rsidP="00A33089">
            <w:pPr>
              <w:ind w:left="-86" w:right="-72"/>
              <w:jc w:val="right"/>
              <w:rPr>
                <w:rFonts w:ascii="Arial" w:eastAsia="Arial" w:hAnsi="Arial" w:cs="Arial"/>
                <w:color w:val="000000"/>
                <w:sz w:val="18"/>
                <w:szCs w:val="18"/>
              </w:rPr>
            </w:pPr>
            <w:r w:rsidRPr="00A33089">
              <w:rPr>
                <w:rFonts w:ascii="Arial" w:hAnsi="Arial" w:cs="Arial"/>
                <w:b/>
                <w:bCs/>
                <w:color w:val="000000"/>
                <w:sz w:val="18"/>
                <w:szCs w:val="18"/>
              </w:rPr>
              <w:t>Thousand Baht</w:t>
            </w:r>
          </w:p>
        </w:tc>
        <w:tc>
          <w:tcPr>
            <w:tcW w:w="1560" w:type="dxa"/>
            <w:tcBorders>
              <w:bottom w:val="single" w:sz="4" w:space="0" w:color="auto"/>
            </w:tcBorders>
            <w:vAlign w:val="bottom"/>
          </w:tcPr>
          <w:p w14:paraId="51740DB5" w14:textId="6973D823" w:rsidR="006B74EA" w:rsidRPr="00A33089" w:rsidRDefault="006B74EA" w:rsidP="00A33089">
            <w:pPr>
              <w:ind w:left="-86" w:right="-72"/>
              <w:jc w:val="right"/>
              <w:rPr>
                <w:rFonts w:ascii="Arial" w:hAnsi="Arial" w:cs="Arial"/>
                <w:b/>
                <w:bCs/>
                <w:color w:val="000000"/>
                <w:sz w:val="18"/>
                <w:szCs w:val="18"/>
              </w:rPr>
            </w:pPr>
            <w:r w:rsidRPr="00A33089">
              <w:rPr>
                <w:rFonts w:ascii="Arial" w:hAnsi="Arial" w:cs="Arial"/>
                <w:b/>
                <w:bCs/>
                <w:color w:val="000000"/>
                <w:sz w:val="18"/>
                <w:szCs w:val="18"/>
              </w:rPr>
              <w:t>Thousand</w:t>
            </w:r>
            <w:r w:rsidR="00A33089">
              <w:rPr>
                <w:rFonts w:ascii="Arial" w:hAnsi="Arial" w:cs="Arial"/>
                <w:b/>
                <w:bCs/>
                <w:color w:val="000000"/>
                <w:sz w:val="18"/>
                <w:szCs w:val="18"/>
              </w:rPr>
              <w:t xml:space="preserve"> </w:t>
            </w:r>
            <w:r w:rsidRPr="00A33089">
              <w:rPr>
                <w:rFonts w:ascii="Arial" w:hAnsi="Arial" w:cs="Arial"/>
                <w:b/>
                <w:bCs/>
                <w:color w:val="000000"/>
                <w:sz w:val="18"/>
                <w:szCs w:val="18"/>
              </w:rPr>
              <w:t>Baht</w:t>
            </w:r>
          </w:p>
        </w:tc>
      </w:tr>
      <w:tr w:rsidR="006B74EA" w:rsidRPr="00A33089" w14:paraId="52159C04" w14:textId="77777777" w:rsidTr="002E564C">
        <w:tc>
          <w:tcPr>
            <w:tcW w:w="3150" w:type="dxa"/>
            <w:tcBorders>
              <w:top w:val="single" w:sz="4" w:space="0" w:color="auto"/>
            </w:tcBorders>
            <w:vAlign w:val="bottom"/>
          </w:tcPr>
          <w:p w14:paraId="3F8F3DC6" w14:textId="77777777" w:rsidR="006B74EA" w:rsidRPr="00A33089" w:rsidRDefault="006B74EA" w:rsidP="00F2410A">
            <w:pPr>
              <w:ind w:left="-109"/>
              <w:jc w:val="thaiDistribute"/>
              <w:rPr>
                <w:rFonts w:ascii="Arial" w:eastAsia="Arial" w:hAnsi="Arial" w:cs="Arial"/>
                <w:color w:val="000000"/>
                <w:sz w:val="18"/>
                <w:szCs w:val="18"/>
              </w:rPr>
            </w:pPr>
          </w:p>
        </w:tc>
        <w:tc>
          <w:tcPr>
            <w:tcW w:w="1418" w:type="dxa"/>
            <w:tcBorders>
              <w:top w:val="single" w:sz="4" w:space="0" w:color="auto"/>
            </w:tcBorders>
            <w:vAlign w:val="bottom"/>
          </w:tcPr>
          <w:p w14:paraId="7541B4E9" w14:textId="77777777" w:rsidR="006B74EA" w:rsidRPr="00A33089" w:rsidRDefault="006B74EA" w:rsidP="006B74EA">
            <w:pPr>
              <w:jc w:val="thaiDistribute"/>
              <w:rPr>
                <w:rFonts w:ascii="Arial" w:eastAsia="Arial" w:hAnsi="Arial" w:cs="Arial"/>
                <w:color w:val="000000"/>
                <w:sz w:val="18"/>
                <w:szCs w:val="18"/>
              </w:rPr>
            </w:pPr>
          </w:p>
        </w:tc>
        <w:tc>
          <w:tcPr>
            <w:tcW w:w="1642" w:type="dxa"/>
            <w:tcBorders>
              <w:top w:val="single" w:sz="4" w:space="0" w:color="auto"/>
            </w:tcBorders>
            <w:vAlign w:val="bottom"/>
          </w:tcPr>
          <w:p w14:paraId="74C642A1" w14:textId="77777777" w:rsidR="006B74EA" w:rsidRPr="00A33089" w:rsidRDefault="006B74EA" w:rsidP="006B74EA">
            <w:pPr>
              <w:jc w:val="thaiDistribute"/>
              <w:rPr>
                <w:rFonts w:ascii="Arial" w:eastAsia="Arial" w:hAnsi="Arial" w:cs="Arial"/>
                <w:color w:val="000000"/>
                <w:sz w:val="18"/>
                <w:szCs w:val="18"/>
              </w:rPr>
            </w:pPr>
          </w:p>
        </w:tc>
        <w:tc>
          <w:tcPr>
            <w:tcW w:w="1417" w:type="dxa"/>
            <w:tcBorders>
              <w:top w:val="single" w:sz="4" w:space="0" w:color="auto"/>
            </w:tcBorders>
            <w:shd w:val="clear" w:color="auto" w:fill="FAFAFA"/>
          </w:tcPr>
          <w:p w14:paraId="74F72195" w14:textId="77777777" w:rsidR="006B74EA" w:rsidRPr="00A33089" w:rsidRDefault="006B74EA" w:rsidP="00A33089">
            <w:pPr>
              <w:ind w:left="-86" w:right="-72"/>
              <w:jc w:val="right"/>
              <w:rPr>
                <w:rFonts w:ascii="Arial" w:hAnsi="Arial" w:cs="Arial"/>
                <w:color w:val="000000"/>
                <w:sz w:val="18"/>
                <w:szCs w:val="18"/>
              </w:rPr>
            </w:pPr>
          </w:p>
        </w:tc>
        <w:tc>
          <w:tcPr>
            <w:tcW w:w="1418" w:type="dxa"/>
            <w:tcBorders>
              <w:top w:val="single" w:sz="4" w:space="0" w:color="auto"/>
            </w:tcBorders>
          </w:tcPr>
          <w:p w14:paraId="47D03E26" w14:textId="77777777" w:rsidR="006B74EA" w:rsidRPr="00A33089" w:rsidRDefault="006B74EA" w:rsidP="00A33089">
            <w:pPr>
              <w:ind w:left="-86" w:right="-72"/>
              <w:jc w:val="right"/>
              <w:rPr>
                <w:rFonts w:ascii="Arial" w:hAnsi="Arial" w:cs="Arial"/>
                <w:color w:val="000000"/>
                <w:sz w:val="18"/>
                <w:szCs w:val="18"/>
              </w:rPr>
            </w:pPr>
          </w:p>
        </w:tc>
        <w:tc>
          <w:tcPr>
            <w:tcW w:w="1417" w:type="dxa"/>
            <w:tcBorders>
              <w:top w:val="single" w:sz="4" w:space="0" w:color="auto"/>
            </w:tcBorders>
            <w:shd w:val="clear" w:color="auto" w:fill="FAFAFA"/>
          </w:tcPr>
          <w:p w14:paraId="1AED1CBC" w14:textId="77777777" w:rsidR="006B74EA" w:rsidRPr="00A33089" w:rsidRDefault="006B74EA" w:rsidP="00A33089">
            <w:pPr>
              <w:ind w:left="-86" w:right="-72"/>
              <w:jc w:val="right"/>
              <w:rPr>
                <w:rFonts w:ascii="Arial" w:hAnsi="Arial" w:cs="Arial"/>
                <w:color w:val="000000"/>
                <w:sz w:val="18"/>
                <w:szCs w:val="18"/>
              </w:rPr>
            </w:pPr>
          </w:p>
        </w:tc>
        <w:tc>
          <w:tcPr>
            <w:tcW w:w="1418" w:type="dxa"/>
            <w:tcBorders>
              <w:top w:val="single" w:sz="4" w:space="0" w:color="auto"/>
            </w:tcBorders>
          </w:tcPr>
          <w:p w14:paraId="1574257A" w14:textId="77777777" w:rsidR="006B74EA" w:rsidRPr="00A33089" w:rsidRDefault="006B74EA" w:rsidP="00A33089">
            <w:pPr>
              <w:ind w:left="-86" w:right="-72"/>
              <w:jc w:val="right"/>
              <w:rPr>
                <w:rFonts w:ascii="Arial" w:hAnsi="Arial" w:cs="Arial"/>
                <w:color w:val="000000"/>
                <w:sz w:val="18"/>
                <w:szCs w:val="18"/>
              </w:rPr>
            </w:pPr>
          </w:p>
        </w:tc>
        <w:tc>
          <w:tcPr>
            <w:tcW w:w="1417" w:type="dxa"/>
            <w:tcBorders>
              <w:top w:val="single" w:sz="4" w:space="0" w:color="auto"/>
            </w:tcBorders>
            <w:shd w:val="clear" w:color="auto" w:fill="FAFAFA"/>
          </w:tcPr>
          <w:p w14:paraId="23CE703F" w14:textId="77777777" w:rsidR="006B74EA" w:rsidRPr="00A33089" w:rsidRDefault="006B74EA" w:rsidP="00A33089">
            <w:pPr>
              <w:ind w:right="-72"/>
              <w:jc w:val="right"/>
              <w:rPr>
                <w:rFonts w:ascii="Arial" w:eastAsia="Arial" w:hAnsi="Arial" w:cs="Arial"/>
                <w:color w:val="000000"/>
                <w:sz w:val="18"/>
                <w:szCs w:val="18"/>
              </w:rPr>
            </w:pPr>
          </w:p>
        </w:tc>
        <w:tc>
          <w:tcPr>
            <w:tcW w:w="1560" w:type="dxa"/>
            <w:tcBorders>
              <w:top w:val="single" w:sz="4" w:space="0" w:color="auto"/>
            </w:tcBorders>
          </w:tcPr>
          <w:p w14:paraId="41B4D9D5" w14:textId="77777777" w:rsidR="006B74EA" w:rsidRPr="00A33089" w:rsidRDefault="006B74EA" w:rsidP="00A33089">
            <w:pPr>
              <w:ind w:left="-86" w:right="-72"/>
              <w:jc w:val="right"/>
              <w:rPr>
                <w:rFonts w:ascii="Arial" w:hAnsi="Arial" w:cs="Arial"/>
                <w:color w:val="000000"/>
                <w:sz w:val="18"/>
                <w:szCs w:val="18"/>
              </w:rPr>
            </w:pPr>
          </w:p>
        </w:tc>
      </w:tr>
      <w:tr w:rsidR="006B74EA" w:rsidRPr="00A33089" w14:paraId="4EF30C1A" w14:textId="77777777" w:rsidTr="002E564C">
        <w:tc>
          <w:tcPr>
            <w:tcW w:w="3150" w:type="dxa"/>
          </w:tcPr>
          <w:p w14:paraId="220F24EA" w14:textId="77777777" w:rsidR="006B74EA" w:rsidRPr="00A33089" w:rsidRDefault="006B74EA" w:rsidP="00F2410A">
            <w:pPr>
              <w:ind w:left="-109"/>
              <w:jc w:val="thaiDistribute"/>
              <w:rPr>
                <w:rFonts w:ascii="Arial" w:eastAsia="Arial" w:hAnsi="Arial" w:cs="Arial"/>
                <w:b/>
                <w:bCs/>
                <w:color w:val="000000"/>
                <w:sz w:val="18"/>
                <w:szCs w:val="18"/>
              </w:rPr>
            </w:pPr>
            <w:r w:rsidRPr="00A33089">
              <w:rPr>
                <w:rFonts w:ascii="Arial" w:eastAsia="Arial" w:hAnsi="Arial" w:cs="Arial"/>
                <w:b/>
                <w:bCs/>
                <w:color w:val="000000"/>
                <w:sz w:val="18"/>
                <w:szCs w:val="18"/>
              </w:rPr>
              <w:t>Associate company</w:t>
            </w:r>
          </w:p>
        </w:tc>
        <w:tc>
          <w:tcPr>
            <w:tcW w:w="1418" w:type="dxa"/>
          </w:tcPr>
          <w:p w14:paraId="3A07E838" w14:textId="77777777" w:rsidR="006B74EA" w:rsidRPr="00A33089" w:rsidRDefault="006B74EA" w:rsidP="006B74EA">
            <w:pPr>
              <w:jc w:val="thaiDistribute"/>
              <w:rPr>
                <w:rFonts w:ascii="Arial" w:eastAsia="Arial" w:hAnsi="Arial" w:cs="Arial"/>
                <w:color w:val="000000"/>
                <w:sz w:val="18"/>
                <w:szCs w:val="18"/>
              </w:rPr>
            </w:pPr>
          </w:p>
        </w:tc>
        <w:tc>
          <w:tcPr>
            <w:tcW w:w="1642" w:type="dxa"/>
          </w:tcPr>
          <w:p w14:paraId="5C64838F" w14:textId="77777777" w:rsidR="006B74EA" w:rsidRPr="00A33089" w:rsidRDefault="006B74EA" w:rsidP="006B74EA">
            <w:pPr>
              <w:jc w:val="thaiDistribute"/>
              <w:rPr>
                <w:rFonts w:ascii="Arial" w:eastAsia="Arial" w:hAnsi="Arial" w:cs="Arial"/>
                <w:color w:val="000000"/>
                <w:sz w:val="18"/>
                <w:szCs w:val="18"/>
              </w:rPr>
            </w:pPr>
          </w:p>
        </w:tc>
        <w:tc>
          <w:tcPr>
            <w:tcW w:w="1417" w:type="dxa"/>
            <w:shd w:val="clear" w:color="auto" w:fill="FAFAFA"/>
          </w:tcPr>
          <w:p w14:paraId="1717EF46" w14:textId="77777777" w:rsidR="006B74EA" w:rsidRPr="00A33089" w:rsidRDefault="006B74EA" w:rsidP="00A33089">
            <w:pPr>
              <w:ind w:left="-86" w:right="-72"/>
              <w:jc w:val="right"/>
              <w:rPr>
                <w:rFonts w:ascii="Arial" w:hAnsi="Arial" w:cs="Arial"/>
                <w:color w:val="000000"/>
                <w:sz w:val="18"/>
                <w:szCs w:val="18"/>
              </w:rPr>
            </w:pPr>
          </w:p>
        </w:tc>
        <w:tc>
          <w:tcPr>
            <w:tcW w:w="1418" w:type="dxa"/>
          </w:tcPr>
          <w:p w14:paraId="0C43209B" w14:textId="77777777" w:rsidR="006B74EA" w:rsidRPr="00A33089" w:rsidRDefault="006B74EA" w:rsidP="00A33089">
            <w:pPr>
              <w:ind w:left="-86" w:right="-72"/>
              <w:jc w:val="right"/>
              <w:rPr>
                <w:rFonts w:ascii="Arial" w:hAnsi="Arial" w:cs="Arial"/>
                <w:color w:val="000000"/>
                <w:sz w:val="18"/>
                <w:szCs w:val="18"/>
              </w:rPr>
            </w:pPr>
          </w:p>
        </w:tc>
        <w:tc>
          <w:tcPr>
            <w:tcW w:w="1417" w:type="dxa"/>
            <w:shd w:val="clear" w:color="auto" w:fill="FAFAFA"/>
          </w:tcPr>
          <w:p w14:paraId="06469B6D" w14:textId="77777777" w:rsidR="006B74EA" w:rsidRPr="00A33089" w:rsidRDefault="006B74EA" w:rsidP="00A33089">
            <w:pPr>
              <w:ind w:left="-86" w:right="-72"/>
              <w:jc w:val="right"/>
              <w:rPr>
                <w:rFonts w:ascii="Arial" w:hAnsi="Arial" w:cs="Arial"/>
                <w:color w:val="000000"/>
                <w:sz w:val="18"/>
                <w:szCs w:val="18"/>
              </w:rPr>
            </w:pPr>
          </w:p>
        </w:tc>
        <w:tc>
          <w:tcPr>
            <w:tcW w:w="1418" w:type="dxa"/>
          </w:tcPr>
          <w:p w14:paraId="5DC55227" w14:textId="77777777" w:rsidR="006B74EA" w:rsidRPr="00A33089" w:rsidRDefault="006B74EA" w:rsidP="00A33089">
            <w:pPr>
              <w:ind w:left="-86" w:right="-72"/>
              <w:jc w:val="right"/>
              <w:rPr>
                <w:rFonts w:ascii="Arial" w:hAnsi="Arial" w:cs="Arial"/>
                <w:color w:val="000000"/>
                <w:sz w:val="18"/>
                <w:szCs w:val="18"/>
              </w:rPr>
            </w:pPr>
          </w:p>
        </w:tc>
        <w:tc>
          <w:tcPr>
            <w:tcW w:w="1417" w:type="dxa"/>
            <w:shd w:val="clear" w:color="auto" w:fill="FAFAFA"/>
          </w:tcPr>
          <w:p w14:paraId="75ED8CCA" w14:textId="77777777" w:rsidR="006B74EA" w:rsidRPr="00A33089" w:rsidRDefault="006B74EA" w:rsidP="00A33089">
            <w:pPr>
              <w:ind w:right="-72"/>
              <w:jc w:val="right"/>
              <w:rPr>
                <w:rFonts w:ascii="Arial" w:eastAsia="Arial" w:hAnsi="Arial" w:cs="Arial"/>
                <w:color w:val="000000"/>
                <w:sz w:val="18"/>
                <w:szCs w:val="18"/>
              </w:rPr>
            </w:pPr>
          </w:p>
        </w:tc>
        <w:tc>
          <w:tcPr>
            <w:tcW w:w="1560" w:type="dxa"/>
          </w:tcPr>
          <w:p w14:paraId="353F0D6E" w14:textId="77777777" w:rsidR="006B74EA" w:rsidRPr="00A33089" w:rsidRDefault="006B74EA" w:rsidP="00A33089">
            <w:pPr>
              <w:ind w:left="-86" w:right="-72"/>
              <w:jc w:val="right"/>
              <w:rPr>
                <w:rFonts w:ascii="Arial" w:hAnsi="Arial" w:cs="Arial"/>
                <w:color w:val="000000"/>
                <w:sz w:val="18"/>
                <w:szCs w:val="18"/>
              </w:rPr>
            </w:pPr>
          </w:p>
        </w:tc>
      </w:tr>
      <w:tr w:rsidR="00B31AB4" w:rsidRPr="00A33089" w14:paraId="2E9C66DB" w14:textId="77777777" w:rsidTr="002E564C">
        <w:trPr>
          <w:trHeight w:val="225"/>
        </w:trPr>
        <w:tc>
          <w:tcPr>
            <w:tcW w:w="3150" w:type="dxa"/>
            <w:vAlign w:val="bottom"/>
          </w:tcPr>
          <w:p w14:paraId="5D2424CC" w14:textId="77777777" w:rsidR="00B31AB4" w:rsidRPr="00A33089" w:rsidRDefault="00B31AB4" w:rsidP="00F2410A">
            <w:pPr>
              <w:ind w:left="-109"/>
              <w:jc w:val="thaiDistribute"/>
              <w:rPr>
                <w:rFonts w:ascii="Arial" w:eastAsia="Arial" w:hAnsi="Arial" w:cs="Arial"/>
                <w:color w:val="000000"/>
                <w:sz w:val="18"/>
                <w:szCs w:val="18"/>
              </w:rPr>
            </w:pPr>
            <w:r w:rsidRPr="00A33089">
              <w:rPr>
                <w:rFonts w:ascii="Arial" w:eastAsia="Arial" w:hAnsi="Arial" w:cs="Arial"/>
                <w:color w:val="000000"/>
                <w:sz w:val="18"/>
                <w:szCs w:val="18"/>
              </w:rPr>
              <w:t xml:space="preserve">Allianz </w:t>
            </w:r>
            <w:proofErr w:type="spellStart"/>
            <w:r w:rsidRPr="00A33089">
              <w:rPr>
                <w:rFonts w:ascii="Arial" w:eastAsia="Arial" w:hAnsi="Arial" w:cs="Arial"/>
                <w:color w:val="000000"/>
                <w:sz w:val="18"/>
                <w:szCs w:val="18"/>
              </w:rPr>
              <w:t>Ayudhya</w:t>
            </w:r>
            <w:proofErr w:type="spellEnd"/>
            <w:r w:rsidRPr="00A33089">
              <w:rPr>
                <w:rFonts w:ascii="Arial" w:eastAsia="Arial" w:hAnsi="Arial" w:cs="Arial"/>
                <w:color w:val="000000"/>
                <w:sz w:val="18"/>
                <w:szCs w:val="18"/>
              </w:rPr>
              <w:t xml:space="preserve"> Assurance</w:t>
            </w:r>
          </w:p>
          <w:p w14:paraId="4EA4A0C4" w14:textId="77777777" w:rsidR="00B31AB4" w:rsidRPr="00A33089" w:rsidRDefault="00B31AB4" w:rsidP="00F2410A">
            <w:pPr>
              <w:ind w:left="-109"/>
              <w:jc w:val="thaiDistribute"/>
              <w:rPr>
                <w:rFonts w:ascii="Arial" w:eastAsia="Arial" w:hAnsi="Arial" w:cs="Arial"/>
                <w:color w:val="000000"/>
                <w:sz w:val="18"/>
                <w:szCs w:val="18"/>
              </w:rPr>
            </w:pPr>
            <w:r w:rsidRPr="00A33089">
              <w:rPr>
                <w:rFonts w:ascii="Arial" w:eastAsia="Arial" w:hAnsi="Arial" w:cs="Arial"/>
                <w:color w:val="000000"/>
                <w:sz w:val="18"/>
                <w:szCs w:val="18"/>
              </w:rPr>
              <w:t xml:space="preserve">   Public Company Limited</w:t>
            </w:r>
          </w:p>
        </w:tc>
        <w:tc>
          <w:tcPr>
            <w:tcW w:w="1418" w:type="dxa"/>
            <w:vAlign w:val="bottom"/>
          </w:tcPr>
          <w:p w14:paraId="1CB8664F" w14:textId="77777777" w:rsidR="00B31AB4" w:rsidRPr="00A33089" w:rsidRDefault="00B31AB4" w:rsidP="00B31AB4">
            <w:pPr>
              <w:jc w:val="center"/>
              <w:rPr>
                <w:rFonts w:ascii="Arial" w:eastAsia="Arial" w:hAnsi="Arial" w:cs="Arial"/>
                <w:color w:val="000000"/>
                <w:sz w:val="18"/>
                <w:szCs w:val="18"/>
              </w:rPr>
            </w:pPr>
            <w:r w:rsidRPr="00A33089">
              <w:rPr>
                <w:rFonts w:ascii="Arial" w:hAnsi="Arial" w:cs="Arial"/>
                <w:color w:val="000000"/>
                <w:sz w:val="18"/>
                <w:szCs w:val="18"/>
              </w:rPr>
              <w:t>Life Insurance</w:t>
            </w:r>
          </w:p>
        </w:tc>
        <w:tc>
          <w:tcPr>
            <w:tcW w:w="1642" w:type="dxa"/>
            <w:vAlign w:val="bottom"/>
          </w:tcPr>
          <w:p w14:paraId="693995C6" w14:textId="77777777" w:rsidR="00B31AB4" w:rsidRPr="00A33089" w:rsidRDefault="00B31AB4" w:rsidP="00B31AB4">
            <w:pPr>
              <w:jc w:val="center"/>
              <w:rPr>
                <w:rFonts w:ascii="Arial" w:eastAsia="Arial" w:hAnsi="Arial" w:cs="Arial"/>
                <w:color w:val="000000"/>
                <w:sz w:val="18"/>
                <w:szCs w:val="18"/>
              </w:rPr>
            </w:pPr>
            <w:r w:rsidRPr="00A33089">
              <w:rPr>
                <w:rFonts w:ascii="Arial" w:hAnsi="Arial" w:cs="Arial"/>
                <w:color w:val="000000"/>
                <w:sz w:val="18"/>
                <w:szCs w:val="18"/>
              </w:rPr>
              <w:t>Thailand</w:t>
            </w:r>
          </w:p>
        </w:tc>
        <w:tc>
          <w:tcPr>
            <w:tcW w:w="1417" w:type="dxa"/>
            <w:shd w:val="clear" w:color="auto" w:fill="FAFAFA"/>
            <w:vAlign w:val="bottom"/>
          </w:tcPr>
          <w:p w14:paraId="6133CC28" w14:textId="7E468598" w:rsidR="00B31AB4" w:rsidRPr="00B31AB4" w:rsidRDefault="00B31AB4" w:rsidP="00B31AB4">
            <w:pPr>
              <w:ind w:left="-86" w:right="-72"/>
              <w:jc w:val="right"/>
              <w:rPr>
                <w:rFonts w:ascii="Arial" w:hAnsi="Arial" w:cs="Arial"/>
                <w:color w:val="000000"/>
                <w:sz w:val="18"/>
                <w:szCs w:val="18"/>
              </w:rPr>
            </w:pPr>
            <w:r w:rsidRPr="00B31AB4">
              <w:rPr>
                <w:rFonts w:ascii="Arial" w:hAnsi="Arial" w:cs="Arial"/>
                <w:color w:val="000000" w:themeColor="text1"/>
                <w:sz w:val="18"/>
                <w:szCs w:val="18"/>
              </w:rPr>
              <w:t>31.97</w:t>
            </w:r>
          </w:p>
        </w:tc>
        <w:tc>
          <w:tcPr>
            <w:tcW w:w="1418" w:type="dxa"/>
            <w:vAlign w:val="bottom"/>
          </w:tcPr>
          <w:p w14:paraId="1B2C04B5" w14:textId="465C6C44" w:rsidR="00B31AB4" w:rsidRPr="00B31AB4" w:rsidRDefault="00B31AB4" w:rsidP="00B31AB4">
            <w:pPr>
              <w:ind w:left="-86" w:right="-72"/>
              <w:jc w:val="right"/>
              <w:rPr>
                <w:rFonts w:ascii="Arial" w:hAnsi="Arial" w:cs="Arial"/>
                <w:color w:val="000000"/>
                <w:sz w:val="18"/>
                <w:szCs w:val="18"/>
              </w:rPr>
            </w:pPr>
            <w:r w:rsidRPr="00B31AB4">
              <w:rPr>
                <w:rFonts w:ascii="Arial" w:hAnsi="Arial" w:cs="Arial"/>
                <w:color w:val="000000"/>
                <w:sz w:val="18"/>
                <w:szCs w:val="18"/>
                <w:lang w:val="en-GB"/>
              </w:rPr>
              <w:t>31</w:t>
            </w:r>
            <w:r w:rsidRPr="00B31AB4">
              <w:rPr>
                <w:rFonts w:ascii="Arial" w:hAnsi="Arial" w:cs="Arial"/>
                <w:color w:val="000000"/>
                <w:sz w:val="18"/>
                <w:szCs w:val="18"/>
              </w:rPr>
              <w:t>.</w:t>
            </w:r>
            <w:r w:rsidRPr="00B31AB4">
              <w:rPr>
                <w:rFonts w:ascii="Arial" w:hAnsi="Arial" w:cs="Arial"/>
                <w:color w:val="000000"/>
                <w:sz w:val="18"/>
                <w:szCs w:val="18"/>
                <w:lang w:val="en-GB"/>
              </w:rPr>
              <w:t>97</w:t>
            </w:r>
          </w:p>
        </w:tc>
        <w:tc>
          <w:tcPr>
            <w:tcW w:w="1417" w:type="dxa"/>
            <w:shd w:val="clear" w:color="auto" w:fill="FAFAFA"/>
            <w:vAlign w:val="bottom"/>
          </w:tcPr>
          <w:p w14:paraId="02BD55FF" w14:textId="712106AA" w:rsidR="00B31AB4" w:rsidRPr="00B31AB4" w:rsidRDefault="00B31AB4" w:rsidP="00B31AB4">
            <w:pPr>
              <w:ind w:left="-86" w:right="-72"/>
              <w:jc w:val="right"/>
              <w:rPr>
                <w:rFonts w:ascii="Arial" w:hAnsi="Arial" w:cs="Arial"/>
                <w:color w:val="000000"/>
                <w:sz w:val="18"/>
                <w:szCs w:val="18"/>
              </w:rPr>
            </w:pPr>
            <w:r w:rsidRPr="00B31AB4">
              <w:rPr>
                <w:rFonts w:ascii="Arial" w:hAnsi="Arial" w:cs="Arial"/>
                <w:color w:val="000000" w:themeColor="text1"/>
                <w:sz w:val="18"/>
                <w:szCs w:val="18"/>
                <w:lang w:val="en-GB"/>
              </w:rPr>
              <w:t>5,455,863</w:t>
            </w:r>
          </w:p>
        </w:tc>
        <w:tc>
          <w:tcPr>
            <w:tcW w:w="1418" w:type="dxa"/>
            <w:vAlign w:val="bottom"/>
          </w:tcPr>
          <w:p w14:paraId="3498BAA1" w14:textId="2404EFC9" w:rsidR="00B31AB4" w:rsidRPr="00B31AB4" w:rsidRDefault="00B31AB4" w:rsidP="00B31AB4">
            <w:pPr>
              <w:ind w:left="-86" w:right="-72"/>
              <w:jc w:val="right"/>
              <w:rPr>
                <w:rFonts w:ascii="Arial" w:hAnsi="Arial" w:cs="Arial"/>
                <w:color w:val="000000"/>
                <w:sz w:val="18"/>
                <w:szCs w:val="18"/>
              </w:rPr>
            </w:pPr>
            <w:r w:rsidRPr="00B31AB4">
              <w:rPr>
                <w:rFonts w:ascii="Arial" w:hAnsi="Arial" w:cs="Arial"/>
                <w:color w:val="000000"/>
                <w:sz w:val="18"/>
                <w:szCs w:val="18"/>
                <w:lang w:val="en-GB"/>
              </w:rPr>
              <w:t>5</w:t>
            </w:r>
            <w:r w:rsidRPr="00B31AB4">
              <w:rPr>
                <w:rFonts w:ascii="Arial" w:hAnsi="Arial" w:cs="Arial"/>
                <w:color w:val="000000"/>
                <w:sz w:val="18"/>
                <w:szCs w:val="18"/>
              </w:rPr>
              <w:t>,</w:t>
            </w:r>
            <w:r w:rsidRPr="00B31AB4">
              <w:rPr>
                <w:rFonts w:ascii="Arial" w:hAnsi="Arial" w:cs="Arial"/>
                <w:color w:val="000000"/>
                <w:sz w:val="18"/>
                <w:szCs w:val="18"/>
                <w:lang w:val="en-GB"/>
              </w:rPr>
              <w:t>455</w:t>
            </w:r>
            <w:r w:rsidRPr="00B31AB4">
              <w:rPr>
                <w:rFonts w:ascii="Arial" w:hAnsi="Arial" w:cs="Arial"/>
                <w:color w:val="000000"/>
                <w:sz w:val="18"/>
                <w:szCs w:val="18"/>
              </w:rPr>
              <w:t>,</w:t>
            </w:r>
            <w:r w:rsidRPr="00B31AB4">
              <w:rPr>
                <w:rFonts w:ascii="Arial" w:hAnsi="Arial" w:cs="Arial"/>
                <w:color w:val="000000"/>
                <w:sz w:val="18"/>
                <w:szCs w:val="18"/>
                <w:lang w:val="en-GB"/>
              </w:rPr>
              <w:t>863</w:t>
            </w:r>
          </w:p>
        </w:tc>
        <w:tc>
          <w:tcPr>
            <w:tcW w:w="1417" w:type="dxa"/>
            <w:shd w:val="clear" w:color="auto" w:fill="FAFAFA"/>
            <w:vAlign w:val="bottom"/>
          </w:tcPr>
          <w:p w14:paraId="623C85A9" w14:textId="531CB6E5" w:rsidR="00B31AB4" w:rsidRPr="00B31AB4" w:rsidRDefault="00B31AB4" w:rsidP="00B31AB4">
            <w:pPr>
              <w:ind w:right="-72"/>
              <w:jc w:val="right"/>
              <w:rPr>
                <w:rFonts w:ascii="Arial" w:eastAsia="Arial" w:hAnsi="Arial" w:cs="Arial"/>
                <w:color w:val="000000"/>
                <w:sz w:val="18"/>
                <w:szCs w:val="18"/>
              </w:rPr>
            </w:pPr>
            <w:r w:rsidRPr="00B31AB4">
              <w:rPr>
                <w:rFonts w:ascii="Arial" w:hAnsi="Arial" w:cs="Arial"/>
                <w:color w:val="000000" w:themeColor="text1"/>
                <w:sz w:val="18"/>
                <w:szCs w:val="18"/>
                <w:lang w:val="en-GB"/>
              </w:rPr>
              <w:t>6,640,166</w:t>
            </w:r>
          </w:p>
        </w:tc>
        <w:tc>
          <w:tcPr>
            <w:tcW w:w="1560" w:type="dxa"/>
            <w:vAlign w:val="bottom"/>
          </w:tcPr>
          <w:p w14:paraId="46E086B3" w14:textId="44C91353" w:rsidR="00B31AB4" w:rsidRPr="00A33089" w:rsidRDefault="00B31AB4" w:rsidP="00B31AB4">
            <w:pPr>
              <w:ind w:left="-86" w:right="-72"/>
              <w:jc w:val="right"/>
              <w:rPr>
                <w:rFonts w:ascii="Arial" w:hAnsi="Arial" w:cs="Arial"/>
                <w:color w:val="000000"/>
                <w:sz w:val="18"/>
                <w:szCs w:val="18"/>
              </w:rPr>
            </w:pPr>
            <w:r w:rsidRPr="00106018">
              <w:rPr>
                <w:rFonts w:ascii="Arial" w:eastAsia="Arial" w:hAnsi="Arial" w:cs="Arial"/>
                <w:color w:val="000000"/>
                <w:sz w:val="18"/>
                <w:szCs w:val="18"/>
                <w:lang w:val="en-GB"/>
              </w:rPr>
              <w:t>6</w:t>
            </w:r>
            <w:r w:rsidRPr="00A33089">
              <w:rPr>
                <w:rFonts w:ascii="Arial" w:eastAsia="Arial" w:hAnsi="Arial" w:cs="Arial"/>
                <w:color w:val="000000"/>
                <w:sz w:val="18"/>
                <w:szCs w:val="18"/>
              </w:rPr>
              <w:t>,</w:t>
            </w:r>
            <w:r w:rsidRPr="00106018">
              <w:rPr>
                <w:rFonts w:ascii="Arial" w:eastAsia="Arial" w:hAnsi="Arial" w:cs="Arial"/>
                <w:color w:val="000000"/>
                <w:sz w:val="18"/>
                <w:szCs w:val="18"/>
                <w:lang w:val="en-GB"/>
              </w:rPr>
              <w:t>480</w:t>
            </w:r>
            <w:r w:rsidRPr="00A33089">
              <w:rPr>
                <w:rFonts w:ascii="Arial" w:eastAsia="Arial" w:hAnsi="Arial" w:cs="Arial"/>
                <w:color w:val="000000"/>
                <w:sz w:val="18"/>
                <w:szCs w:val="18"/>
              </w:rPr>
              <w:t>,</w:t>
            </w:r>
            <w:r w:rsidRPr="00106018">
              <w:rPr>
                <w:rFonts w:ascii="Arial" w:eastAsia="Arial" w:hAnsi="Arial" w:cs="Arial"/>
                <w:color w:val="000000"/>
                <w:sz w:val="18"/>
                <w:szCs w:val="18"/>
                <w:lang w:val="en-GB"/>
              </w:rPr>
              <w:t>922</w:t>
            </w:r>
          </w:p>
        </w:tc>
      </w:tr>
    </w:tbl>
    <w:p w14:paraId="64725829" w14:textId="77777777" w:rsidR="008C5E68" w:rsidRPr="004E3EC7" w:rsidRDefault="008C5E68" w:rsidP="00A33089">
      <w:pPr>
        <w:jc w:val="thaiDistribute"/>
        <w:rPr>
          <w:rFonts w:ascii="Arial" w:eastAsia="Arial" w:hAnsi="Arial" w:cs="Arial"/>
          <w:color w:val="000000"/>
        </w:rPr>
      </w:pPr>
    </w:p>
    <w:p w14:paraId="753C45DF" w14:textId="77777777" w:rsidR="00967B91" w:rsidRPr="004E3EC7" w:rsidRDefault="00967B91" w:rsidP="00A33089">
      <w:pPr>
        <w:jc w:val="thaiDistribute"/>
        <w:outlineLvl w:val="0"/>
        <w:rPr>
          <w:rFonts w:ascii="Arial" w:hAnsi="Arial" w:cs="Arial"/>
        </w:rPr>
      </w:pPr>
    </w:p>
    <w:p w14:paraId="128B13CB" w14:textId="77777777" w:rsidR="00967B91" w:rsidRPr="004E3EC7" w:rsidRDefault="00967B91" w:rsidP="00A33089">
      <w:pPr>
        <w:tabs>
          <w:tab w:val="left" w:pos="567"/>
        </w:tabs>
        <w:jc w:val="thaiDistribute"/>
        <w:outlineLvl w:val="0"/>
        <w:rPr>
          <w:rFonts w:ascii="Arial" w:hAnsi="Arial" w:cs="Arial"/>
        </w:rPr>
      </w:pPr>
    </w:p>
    <w:p w14:paraId="7D067CB2" w14:textId="77777777" w:rsidR="00967B91" w:rsidRPr="004E3EC7" w:rsidRDefault="00967B91" w:rsidP="00AC1B4E">
      <w:pPr>
        <w:rPr>
          <w:rFonts w:ascii="Arial" w:hAnsi="Arial" w:cs="Arial"/>
        </w:rPr>
        <w:sectPr w:rsidR="00967B91" w:rsidRPr="004E3EC7" w:rsidSect="002E564C">
          <w:footnotePr>
            <w:numFmt w:val="lowerRoman"/>
          </w:footnotePr>
          <w:endnotePr>
            <w:numFmt w:val="decimal"/>
          </w:endnotePr>
          <w:pgSz w:w="16834" w:h="11909" w:orient="landscape" w:code="9"/>
          <w:pgMar w:top="1728" w:right="720" w:bottom="720" w:left="720" w:header="706" w:footer="706" w:gutter="0"/>
          <w:cols w:space="720"/>
          <w:noEndnote/>
          <w:docGrid w:linePitch="272"/>
        </w:sectPr>
      </w:pPr>
    </w:p>
    <w:p w14:paraId="25F6245C" w14:textId="4B23BCEE" w:rsidR="00B34858" w:rsidRPr="004E3EC7" w:rsidRDefault="00B34858" w:rsidP="00AA7981">
      <w:pPr>
        <w:pStyle w:val="ListParagraph"/>
        <w:numPr>
          <w:ilvl w:val="0"/>
          <w:numId w:val="27"/>
        </w:numPr>
        <w:spacing w:after="0"/>
        <w:ind w:left="1080" w:hanging="540"/>
        <w:jc w:val="thaiDistribute"/>
        <w:rPr>
          <w:rFonts w:cs="Arial"/>
          <w:color w:val="CF4A02"/>
          <w:sz w:val="20"/>
          <w:szCs w:val="20"/>
        </w:rPr>
      </w:pPr>
      <w:r w:rsidRPr="004E3EC7">
        <w:rPr>
          <w:rFonts w:cs="Arial"/>
          <w:color w:val="CF4A02"/>
          <w:sz w:val="20"/>
          <w:szCs w:val="20"/>
        </w:rPr>
        <w:lastRenderedPageBreak/>
        <w:t xml:space="preserve">The movement in investments in an associate for the year ended </w:t>
      </w:r>
      <w:r w:rsidR="00106018" w:rsidRPr="00106018">
        <w:rPr>
          <w:rFonts w:cs="Arial"/>
          <w:color w:val="CF4A02"/>
          <w:sz w:val="20"/>
          <w:szCs w:val="20"/>
        </w:rPr>
        <w:t>31</w:t>
      </w:r>
      <w:r w:rsidRPr="004E3EC7">
        <w:rPr>
          <w:rFonts w:cs="Arial"/>
          <w:color w:val="CF4A02"/>
          <w:sz w:val="20"/>
          <w:szCs w:val="20"/>
        </w:rPr>
        <w:t xml:space="preserve"> December </w:t>
      </w:r>
      <w:r w:rsidR="00106018" w:rsidRPr="00106018">
        <w:rPr>
          <w:rFonts w:cs="Arial"/>
          <w:color w:val="CF4A02"/>
          <w:sz w:val="20"/>
          <w:szCs w:val="20"/>
        </w:rPr>
        <w:t>2023</w:t>
      </w:r>
      <w:r w:rsidRPr="004E3EC7">
        <w:rPr>
          <w:rFonts w:cs="Arial"/>
          <w:color w:val="CF4A02"/>
          <w:sz w:val="20"/>
          <w:szCs w:val="20"/>
        </w:rPr>
        <w:t xml:space="preserve"> and </w:t>
      </w:r>
      <w:r w:rsidR="00106018" w:rsidRPr="00106018">
        <w:rPr>
          <w:rFonts w:cs="Arial"/>
          <w:color w:val="CF4A02"/>
          <w:sz w:val="20"/>
          <w:szCs w:val="20"/>
        </w:rPr>
        <w:t>2022</w:t>
      </w:r>
      <w:r w:rsidRPr="004E3EC7">
        <w:rPr>
          <w:rFonts w:cs="Arial"/>
          <w:color w:val="CF4A02"/>
          <w:sz w:val="20"/>
          <w:szCs w:val="20"/>
        </w:rPr>
        <w:t xml:space="preserve"> were as follows:</w:t>
      </w:r>
    </w:p>
    <w:p w14:paraId="15A83F61" w14:textId="6B933204" w:rsidR="00B34858" w:rsidRPr="004E3EC7" w:rsidRDefault="00B34858" w:rsidP="00AC1B4E">
      <w:pPr>
        <w:jc w:val="thaiDistribute"/>
        <w:rPr>
          <w:rFonts w:eastAsia="Arial" w:cs="Arial"/>
          <w:color w:val="CF4A02"/>
        </w:rPr>
      </w:pPr>
    </w:p>
    <w:tbl>
      <w:tblPr>
        <w:tblStyle w:val="TableGrid"/>
        <w:tblW w:w="98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1350"/>
        <w:gridCol w:w="1354"/>
        <w:gridCol w:w="1350"/>
        <w:gridCol w:w="1350"/>
      </w:tblGrid>
      <w:tr w:rsidR="00B34858" w:rsidRPr="00605500" w14:paraId="6720DDDC" w14:textId="77777777" w:rsidTr="00AA7981">
        <w:tc>
          <w:tcPr>
            <w:tcW w:w="4464" w:type="dxa"/>
            <w:vAlign w:val="bottom"/>
          </w:tcPr>
          <w:p w14:paraId="61FE7029" w14:textId="77777777" w:rsidR="00B34858" w:rsidRPr="00605500" w:rsidRDefault="00B34858" w:rsidP="00AA7981">
            <w:pPr>
              <w:ind w:left="1080"/>
              <w:rPr>
                <w:rFonts w:ascii="Arial" w:eastAsia="Arial" w:hAnsi="Arial" w:cs="Arial"/>
                <w:b/>
                <w:bCs/>
                <w:color w:val="000000"/>
              </w:rPr>
            </w:pPr>
          </w:p>
        </w:tc>
        <w:tc>
          <w:tcPr>
            <w:tcW w:w="2704" w:type="dxa"/>
            <w:gridSpan w:val="2"/>
            <w:tcBorders>
              <w:top w:val="single" w:sz="4" w:space="0" w:color="auto"/>
              <w:bottom w:val="single" w:sz="4" w:space="0" w:color="auto"/>
            </w:tcBorders>
            <w:vAlign w:val="bottom"/>
          </w:tcPr>
          <w:p w14:paraId="7921B1F4" w14:textId="77777777" w:rsidR="00B34858" w:rsidRPr="00605500" w:rsidRDefault="00B34858" w:rsidP="00AC1B4E">
            <w:pPr>
              <w:jc w:val="center"/>
              <w:rPr>
                <w:rFonts w:ascii="Arial" w:hAnsi="Arial" w:cs="Arial"/>
                <w:b/>
                <w:bCs/>
              </w:rPr>
            </w:pPr>
            <w:r w:rsidRPr="00605500">
              <w:rPr>
                <w:rFonts w:ascii="Arial" w:hAnsi="Arial" w:cs="Arial"/>
                <w:b/>
                <w:bCs/>
              </w:rPr>
              <w:t>Consolidated</w:t>
            </w:r>
          </w:p>
          <w:p w14:paraId="1CB4CE69" w14:textId="77777777" w:rsidR="00B34858" w:rsidRPr="00605500" w:rsidRDefault="00B34858" w:rsidP="00AC1B4E">
            <w:pPr>
              <w:jc w:val="center"/>
              <w:rPr>
                <w:rFonts w:ascii="Arial" w:hAnsi="Arial" w:cs="Arial"/>
                <w:b/>
                <w:bCs/>
              </w:rPr>
            </w:pPr>
            <w:r w:rsidRPr="00605500">
              <w:rPr>
                <w:rFonts w:ascii="Arial" w:hAnsi="Arial" w:cs="Arial"/>
                <w:b/>
                <w:bCs/>
              </w:rPr>
              <w:t>financial statements</w:t>
            </w:r>
          </w:p>
        </w:tc>
        <w:tc>
          <w:tcPr>
            <w:tcW w:w="2700" w:type="dxa"/>
            <w:gridSpan w:val="2"/>
            <w:tcBorders>
              <w:top w:val="single" w:sz="4" w:space="0" w:color="auto"/>
              <w:bottom w:val="single" w:sz="4" w:space="0" w:color="auto"/>
            </w:tcBorders>
            <w:vAlign w:val="bottom"/>
          </w:tcPr>
          <w:p w14:paraId="4DB9E637" w14:textId="77777777" w:rsidR="00EB5A4E" w:rsidRPr="00605500" w:rsidRDefault="00B34858" w:rsidP="00AC1B4E">
            <w:pPr>
              <w:jc w:val="center"/>
              <w:rPr>
                <w:rFonts w:ascii="Arial" w:hAnsi="Arial" w:cs="Arial"/>
                <w:b/>
                <w:bCs/>
              </w:rPr>
            </w:pPr>
            <w:r w:rsidRPr="00605500">
              <w:rPr>
                <w:rFonts w:ascii="Arial" w:hAnsi="Arial" w:cs="Arial"/>
                <w:b/>
                <w:bCs/>
              </w:rPr>
              <w:t>Separate</w:t>
            </w:r>
          </w:p>
          <w:p w14:paraId="5F5F53DB" w14:textId="22AC7965" w:rsidR="00B34858" w:rsidRPr="00605500" w:rsidRDefault="00B34858" w:rsidP="00AC1B4E">
            <w:pPr>
              <w:jc w:val="center"/>
              <w:rPr>
                <w:rFonts w:ascii="Arial" w:hAnsi="Arial" w:cs="Arial"/>
                <w:b/>
                <w:bCs/>
              </w:rPr>
            </w:pPr>
            <w:r w:rsidRPr="00605500">
              <w:rPr>
                <w:rFonts w:ascii="Arial" w:hAnsi="Arial" w:cs="Arial"/>
                <w:b/>
                <w:bCs/>
              </w:rPr>
              <w:t>financial statements</w:t>
            </w:r>
          </w:p>
        </w:tc>
      </w:tr>
      <w:tr w:rsidR="00B34858" w:rsidRPr="00605500" w14:paraId="15F7EC3F" w14:textId="77777777" w:rsidTr="00AA7981">
        <w:tc>
          <w:tcPr>
            <w:tcW w:w="4464" w:type="dxa"/>
            <w:vAlign w:val="bottom"/>
          </w:tcPr>
          <w:p w14:paraId="72EC30F0" w14:textId="77777777" w:rsidR="00B34858" w:rsidRPr="00605500" w:rsidRDefault="00B34858" w:rsidP="00AA7981">
            <w:pPr>
              <w:ind w:left="1080"/>
              <w:rPr>
                <w:rFonts w:ascii="Arial" w:eastAsia="Arial" w:hAnsi="Arial" w:cs="Arial"/>
                <w:b/>
                <w:bCs/>
                <w:color w:val="000000"/>
              </w:rPr>
            </w:pPr>
          </w:p>
        </w:tc>
        <w:tc>
          <w:tcPr>
            <w:tcW w:w="2704" w:type="dxa"/>
            <w:gridSpan w:val="2"/>
            <w:tcBorders>
              <w:top w:val="single" w:sz="4" w:space="0" w:color="auto"/>
            </w:tcBorders>
            <w:vAlign w:val="bottom"/>
          </w:tcPr>
          <w:p w14:paraId="28DEF6C4" w14:textId="5C47DE65" w:rsidR="00B34858" w:rsidRPr="00605500" w:rsidRDefault="00B34858" w:rsidP="00AC1B4E">
            <w:pPr>
              <w:jc w:val="center"/>
              <w:rPr>
                <w:rFonts w:ascii="Arial" w:eastAsia="Arial" w:hAnsi="Arial" w:cs="Arial"/>
                <w:b/>
                <w:bCs/>
                <w:color w:val="000000"/>
              </w:rPr>
            </w:pPr>
            <w:r w:rsidRPr="00605500">
              <w:rPr>
                <w:rFonts w:ascii="Arial" w:eastAsia="Arial" w:hAnsi="Arial" w:cs="Arial"/>
                <w:b/>
                <w:bCs/>
                <w:color w:val="000000"/>
              </w:rPr>
              <w:t>Equity method</w:t>
            </w:r>
          </w:p>
        </w:tc>
        <w:tc>
          <w:tcPr>
            <w:tcW w:w="2700" w:type="dxa"/>
            <w:gridSpan w:val="2"/>
            <w:tcBorders>
              <w:top w:val="single" w:sz="4" w:space="0" w:color="auto"/>
            </w:tcBorders>
            <w:vAlign w:val="bottom"/>
          </w:tcPr>
          <w:p w14:paraId="7A4075E6" w14:textId="75FFC85D" w:rsidR="00B34858" w:rsidRPr="00605500" w:rsidRDefault="00B34858" w:rsidP="00AC1B4E">
            <w:pPr>
              <w:jc w:val="center"/>
              <w:rPr>
                <w:rFonts w:ascii="Arial" w:eastAsia="Arial" w:hAnsi="Arial" w:cs="Arial"/>
                <w:b/>
                <w:bCs/>
                <w:color w:val="000000"/>
              </w:rPr>
            </w:pPr>
            <w:r w:rsidRPr="00605500">
              <w:rPr>
                <w:rFonts w:ascii="Arial" w:eastAsia="Arial" w:hAnsi="Arial" w:cs="Arial"/>
                <w:b/>
                <w:bCs/>
                <w:color w:val="000000"/>
              </w:rPr>
              <w:t>Cost method</w:t>
            </w:r>
          </w:p>
        </w:tc>
      </w:tr>
      <w:tr w:rsidR="006B74EA" w:rsidRPr="00605500" w14:paraId="2163AEFC" w14:textId="77777777" w:rsidTr="00AA7981">
        <w:tc>
          <w:tcPr>
            <w:tcW w:w="4464" w:type="dxa"/>
            <w:vAlign w:val="bottom"/>
          </w:tcPr>
          <w:p w14:paraId="6B50A9F1" w14:textId="77777777" w:rsidR="006B74EA" w:rsidRPr="00605500" w:rsidRDefault="006B74EA" w:rsidP="00AA7981">
            <w:pPr>
              <w:ind w:left="1080"/>
              <w:rPr>
                <w:rFonts w:ascii="Arial" w:eastAsia="Arial" w:hAnsi="Arial" w:cs="Arial"/>
                <w:b/>
                <w:bCs/>
                <w:color w:val="000000"/>
              </w:rPr>
            </w:pPr>
          </w:p>
        </w:tc>
        <w:tc>
          <w:tcPr>
            <w:tcW w:w="1350" w:type="dxa"/>
            <w:tcBorders>
              <w:top w:val="single" w:sz="4" w:space="0" w:color="auto"/>
            </w:tcBorders>
            <w:vAlign w:val="bottom"/>
          </w:tcPr>
          <w:p w14:paraId="10946CBA" w14:textId="52594098" w:rsidR="006B74EA" w:rsidRPr="00605500" w:rsidRDefault="00106018" w:rsidP="00A33089">
            <w:pPr>
              <w:ind w:right="-72"/>
              <w:jc w:val="right"/>
              <w:rPr>
                <w:rFonts w:ascii="Arial" w:eastAsia="Arial" w:hAnsi="Arial" w:cs="Arial"/>
                <w:b/>
                <w:bCs/>
                <w:color w:val="000000"/>
              </w:rPr>
            </w:pPr>
            <w:r w:rsidRPr="00605500">
              <w:rPr>
                <w:rFonts w:ascii="Arial" w:eastAsia="Arial" w:hAnsi="Arial" w:cs="Arial"/>
                <w:b/>
                <w:bCs/>
                <w:color w:val="000000"/>
                <w:lang w:val="en-GB"/>
              </w:rPr>
              <w:t>2023</w:t>
            </w:r>
          </w:p>
        </w:tc>
        <w:tc>
          <w:tcPr>
            <w:tcW w:w="1350" w:type="dxa"/>
            <w:tcBorders>
              <w:top w:val="single" w:sz="4" w:space="0" w:color="auto"/>
            </w:tcBorders>
            <w:vAlign w:val="bottom"/>
          </w:tcPr>
          <w:p w14:paraId="291BDDE2" w14:textId="449451CC" w:rsidR="006B74EA" w:rsidRPr="00605500" w:rsidRDefault="00106018" w:rsidP="00A33089">
            <w:pPr>
              <w:ind w:right="-72"/>
              <w:jc w:val="right"/>
              <w:rPr>
                <w:rFonts w:ascii="Arial" w:eastAsia="Arial" w:hAnsi="Arial" w:cs="Arial"/>
                <w:b/>
                <w:bCs/>
                <w:color w:val="000000"/>
              </w:rPr>
            </w:pPr>
            <w:r w:rsidRPr="00605500">
              <w:rPr>
                <w:rFonts w:ascii="Arial" w:eastAsia="Arial" w:hAnsi="Arial" w:cs="Arial"/>
                <w:b/>
                <w:bCs/>
                <w:color w:val="000000"/>
                <w:lang w:val="en-GB"/>
              </w:rPr>
              <w:t>2022</w:t>
            </w:r>
          </w:p>
        </w:tc>
        <w:tc>
          <w:tcPr>
            <w:tcW w:w="1350" w:type="dxa"/>
            <w:tcBorders>
              <w:top w:val="single" w:sz="4" w:space="0" w:color="auto"/>
            </w:tcBorders>
            <w:vAlign w:val="bottom"/>
          </w:tcPr>
          <w:p w14:paraId="2D1BF76D" w14:textId="0F78B442" w:rsidR="006B74EA" w:rsidRPr="00605500" w:rsidRDefault="00106018" w:rsidP="00A33089">
            <w:pPr>
              <w:ind w:right="-72"/>
              <w:jc w:val="right"/>
              <w:rPr>
                <w:rFonts w:ascii="Arial" w:eastAsia="Arial" w:hAnsi="Arial" w:cs="Arial"/>
                <w:b/>
                <w:bCs/>
                <w:color w:val="000000"/>
              </w:rPr>
            </w:pPr>
            <w:r w:rsidRPr="00605500">
              <w:rPr>
                <w:rFonts w:ascii="Arial" w:eastAsia="Arial" w:hAnsi="Arial" w:cs="Arial"/>
                <w:b/>
                <w:bCs/>
                <w:color w:val="000000"/>
                <w:lang w:val="en-GB"/>
              </w:rPr>
              <w:t>2023</w:t>
            </w:r>
          </w:p>
        </w:tc>
        <w:tc>
          <w:tcPr>
            <w:tcW w:w="1350" w:type="dxa"/>
            <w:tcBorders>
              <w:top w:val="single" w:sz="4" w:space="0" w:color="auto"/>
            </w:tcBorders>
            <w:vAlign w:val="bottom"/>
          </w:tcPr>
          <w:p w14:paraId="24EFDFA6" w14:textId="7C16E622" w:rsidR="006B74EA" w:rsidRPr="00605500" w:rsidRDefault="00106018" w:rsidP="00A33089">
            <w:pPr>
              <w:ind w:right="-72"/>
              <w:jc w:val="right"/>
              <w:rPr>
                <w:rFonts w:ascii="Arial" w:eastAsia="Arial" w:hAnsi="Arial" w:cs="Arial"/>
                <w:b/>
                <w:bCs/>
                <w:color w:val="000000"/>
              </w:rPr>
            </w:pPr>
            <w:r w:rsidRPr="00605500">
              <w:rPr>
                <w:rFonts w:ascii="Arial" w:eastAsia="Arial" w:hAnsi="Arial" w:cs="Arial"/>
                <w:b/>
                <w:bCs/>
                <w:color w:val="000000"/>
                <w:lang w:val="en-GB"/>
              </w:rPr>
              <w:t>2022</w:t>
            </w:r>
          </w:p>
        </w:tc>
      </w:tr>
      <w:tr w:rsidR="006B74EA" w:rsidRPr="00605500" w14:paraId="55689965" w14:textId="77777777" w:rsidTr="00AA7981">
        <w:tc>
          <w:tcPr>
            <w:tcW w:w="4464" w:type="dxa"/>
            <w:vAlign w:val="bottom"/>
          </w:tcPr>
          <w:p w14:paraId="632EF1BE" w14:textId="77777777" w:rsidR="006B74EA" w:rsidRPr="00605500" w:rsidRDefault="006B74EA" w:rsidP="00AA7981">
            <w:pPr>
              <w:ind w:left="1080"/>
              <w:rPr>
                <w:rFonts w:ascii="Arial" w:eastAsia="Arial" w:hAnsi="Arial" w:cs="Arial"/>
                <w:b/>
                <w:bCs/>
                <w:color w:val="000000"/>
              </w:rPr>
            </w:pPr>
          </w:p>
        </w:tc>
        <w:tc>
          <w:tcPr>
            <w:tcW w:w="1350" w:type="dxa"/>
            <w:tcBorders>
              <w:bottom w:val="single" w:sz="4" w:space="0" w:color="auto"/>
            </w:tcBorders>
            <w:vAlign w:val="bottom"/>
          </w:tcPr>
          <w:p w14:paraId="1AFD0375" w14:textId="7D7E26C9" w:rsidR="006B74EA" w:rsidRPr="00605500" w:rsidRDefault="006B74EA" w:rsidP="00A33089">
            <w:pPr>
              <w:ind w:right="-72"/>
              <w:jc w:val="right"/>
              <w:rPr>
                <w:rFonts w:ascii="Arial" w:hAnsi="Arial" w:cs="Arial"/>
                <w:b/>
                <w:bCs/>
              </w:rPr>
            </w:pPr>
            <w:r w:rsidRPr="00605500">
              <w:rPr>
                <w:rFonts w:ascii="Arial" w:hAnsi="Arial" w:cs="Arial"/>
                <w:b/>
                <w:bCs/>
              </w:rPr>
              <w:t>Thousand Baht</w:t>
            </w:r>
          </w:p>
        </w:tc>
        <w:tc>
          <w:tcPr>
            <w:tcW w:w="1350" w:type="dxa"/>
            <w:tcBorders>
              <w:bottom w:val="single" w:sz="4" w:space="0" w:color="auto"/>
            </w:tcBorders>
            <w:vAlign w:val="bottom"/>
          </w:tcPr>
          <w:p w14:paraId="777A5586" w14:textId="5ABFD06B" w:rsidR="006B74EA" w:rsidRPr="00605500" w:rsidRDefault="006B74EA" w:rsidP="00A33089">
            <w:pPr>
              <w:ind w:right="-72"/>
              <w:jc w:val="right"/>
              <w:rPr>
                <w:rFonts w:ascii="Arial" w:hAnsi="Arial" w:cs="Arial"/>
                <w:b/>
                <w:bCs/>
              </w:rPr>
            </w:pPr>
            <w:r w:rsidRPr="00605500">
              <w:rPr>
                <w:rFonts w:ascii="Arial" w:hAnsi="Arial" w:cs="Arial"/>
                <w:b/>
                <w:bCs/>
              </w:rPr>
              <w:t>Thousand Baht</w:t>
            </w:r>
          </w:p>
        </w:tc>
        <w:tc>
          <w:tcPr>
            <w:tcW w:w="1350" w:type="dxa"/>
            <w:tcBorders>
              <w:bottom w:val="single" w:sz="4" w:space="0" w:color="auto"/>
            </w:tcBorders>
            <w:vAlign w:val="bottom"/>
          </w:tcPr>
          <w:p w14:paraId="2B2FF476" w14:textId="35CE6DC0" w:rsidR="006B74EA" w:rsidRPr="00605500" w:rsidRDefault="006B74EA" w:rsidP="00A33089">
            <w:pPr>
              <w:ind w:right="-72"/>
              <w:jc w:val="right"/>
              <w:rPr>
                <w:rFonts w:ascii="Arial" w:hAnsi="Arial" w:cs="Arial"/>
                <w:b/>
                <w:bCs/>
              </w:rPr>
            </w:pPr>
            <w:r w:rsidRPr="00605500">
              <w:rPr>
                <w:rFonts w:ascii="Arial" w:hAnsi="Arial" w:cs="Arial"/>
                <w:b/>
                <w:bCs/>
              </w:rPr>
              <w:t>Thousand Baht</w:t>
            </w:r>
          </w:p>
        </w:tc>
        <w:tc>
          <w:tcPr>
            <w:tcW w:w="1350" w:type="dxa"/>
            <w:tcBorders>
              <w:bottom w:val="single" w:sz="4" w:space="0" w:color="auto"/>
            </w:tcBorders>
            <w:vAlign w:val="bottom"/>
          </w:tcPr>
          <w:p w14:paraId="69C2133A" w14:textId="20D5DA1B" w:rsidR="006B74EA" w:rsidRPr="00605500" w:rsidRDefault="006B74EA" w:rsidP="00A33089">
            <w:pPr>
              <w:ind w:right="-72"/>
              <w:jc w:val="right"/>
              <w:rPr>
                <w:rFonts w:ascii="Arial" w:hAnsi="Arial" w:cs="Arial"/>
                <w:b/>
                <w:bCs/>
              </w:rPr>
            </w:pPr>
            <w:r w:rsidRPr="00605500">
              <w:rPr>
                <w:rFonts w:ascii="Arial" w:hAnsi="Arial" w:cs="Arial"/>
                <w:b/>
                <w:bCs/>
              </w:rPr>
              <w:t>Thousand Baht</w:t>
            </w:r>
          </w:p>
        </w:tc>
      </w:tr>
      <w:tr w:rsidR="006B74EA" w:rsidRPr="00605500" w14:paraId="19580967" w14:textId="77777777" w:rsidTr="00AA7981">
        <w:tc>
          <w:tcPr>
            <w:tcW w:w="4464" w:type="dxa"/>
            <w:shd w:val="clear" w:color="auto" w:fill="auto"/>
          </w:tcPr>
          <w:p w14:paraId="28D1A52A" w14:textId="77777777" w:rsidR="006B74EA" w:rsidRPr="00605500" w:rsidRDefault="006B74EA" w:rsidP="00AA7981">
            <w:pPr>
              <w:ind w:left="1080"/>
              <w:rPr>
                <w:rFonts w:ascii="Arial" w:eastAsia="Arial" w:hAnsi="Arial" w:cs="Arial"/>
                <w:color w:val="000000"/>
              </w:rPr>
            </w:pPr>
          </w:p>
        </w:tc>
        <w:tc>
          <w:tcPr>
            <w:tcW w:w="1350" w:type="dxa"/>
            <w:tcBorders>
              <w:top w:val="single" w:sz="4" w:space="0" w:color="auto"/>
            </w:tcBorders>
            <w:shd w:val="clear" w:color="auto" w:fill="FAFAFA"/>
          </w:tcPr>
          <w:p w14:paraId="0DB9FE33" w14:textId="77777777" w:rsidR="006B74EA" w:rsidRPr="00B31AB4" w:rsidRDefault="006B74EA" w:rsidP="00A33089">
            <w:pPr>
              <w:ind w:right="-72"/>
              <w:jc w:val="thaiDistribute"/>
              <w:rPr>
                <w:rFonts w:ascii="Arial" w:eastAsia="Arial" w:hAnsi="Arial" w:cs="Arial"/>
                <w:color w:val="000000"/>
              </w:rPr>
            </w:pPr>
          </w:p>
        </w:tc>
        <w:tc>
          <w:tcPr>
            <w:tcW w:w="1350" w:type="dxa"/>
            <w:tcBorders>
              <w:top w:val="single" w:sz="4" w:space="0" w:color="auto"/>
            </w:tcBorders>
            <w:shd w:val="clear" w:color="auto" w:fill="auto"/>
          </w:tcPr>
          <w:p w14:paraId="33599803" w14:textId="77777777" w:rsidR="006B74EA" w:rsidRPr="00605500" w:rsidRDefault="006B74EA" w:rsidP="00A33089">
            <w:pPr>
              <w:ind w:right="-72"/>
              <w:jc w:val="thaiDistribute"/>
              <w:rPr>
                <w:rFonts w:ascii="Arial" w:eastAsia="Arial" w:hAnsi="Arial" w:cs="Arial"/>
                <w:color w:val="000000"/>
              </w:rPr>
            </w:pPr>
          </w:p>
        </w:tc>
        <w:tc>
          <w:tcPr>
            <w:tcW w:w="1350" w:type="dxa"/>
            <w:tcBorders>
              <w:top w:val="single" w:sz="4" w:space="0" w:color="auto"/>
            </w:tcBorders>
            <w:shd w:val="clear" w:color="auto" w:fill="FAFAFA"/>
          </w:tcPr>
          <w:p w14:paraId="0F296862" w14:textId="77777777" w:rsidR="006B74EA" w:rsidRPr="00605500" w:rsidRDefault="006B74EA" w:rsidP="00A33089">
            <w:pPr>
              <w:ind w:right="-72"/>
              <w:jc w:val="thaiDistribute"/>
              <w:rPr>
                <w:rFonts w:ascii="Arial" w:eastAsia="Arial" w:hAnsi="Arial" w:cs="Arial"/>
                <w:color w:val="000000"/>
              </w:rPr>
            </w:pPr>
          </w:p>
        </w:tc>
        <w:tc>
          <w:tcPr>
            <w:tcW w:w="1350" w:type="dxa"/>
            <w:tcBorders>
              <w:top w:val="single" w:sz="4" w:space="0" w:color="auto"/>
            </w:tcBorders>
            <w:shd w:val="clear" w:color="auto" w:fill="auto"/>
          </w:tcPr>
          <w:p w14:paraId="42964168" w14:textId="77777777" w:rsidR="006B74EA" w:rsidRPr="00605500" w:rsidRDefault="006B74EA" w:rsidP="00A33089">
            <w:pPr>
              <w:ind w:right="-72"/>
              <w:jc w:val="thaiDistribute"/>
              <w:rPr>
                <w:rFonts w:ascii="Arial" w:eastAsia="Arial" w:hAnsi="Arial" w:cs="Arial"/>
                <w:color w:val="000000"/>
              </w:rPr>
            </w:pPr>
          </w:p>
        </w:tc>
      </w:tr>
      <w:tr w:rsidR="00B31AB4" w:rsidRPr="00605500" w14:paraId="45CC2D35" w14:textId="77777777" w:rsidTr="00AA7981">
        <w:tc>
          <w:tcPr>
            <w:tcW w:w="4464" w:type="dxa"/>
            <w:shd w:val="clear" w:color="auto" w:fill="auto"/>
            <w:vAlign w:val="center"/>
          </w:tcPr>
          <w:p w14:paraId="616D66FE" w14:textId="0EF14234" w:rsidR="00B31AB4" w:rsidRPr="00605500" w:rsidRDefault="00B31AB4" w:rsidP="00AA7981">
            <w:pPr>
              <w:ind w:left="1080"/>
              <w:rPr>
                <w:rFonts w:ascii="Arial" w:eastAsia="Arial" w:hAnsi="Arial" w:cs="Arial"/>
                <w:color w:val="000000"/>
              </w:rPr>
            </w:pPr>
            <w:r w:rsidRPr="00605500">
              <w:rPr>
                <w:rFonts w:ascii="Arial" w:eastAsia="Arial" w:hAnsi="Arial" w:cs="Arial"/>
                <w:color w:val="000000"/>
              </w:rPr>
              <w:t>Book value at the beginning year</w:t>
            </w:r>
          </w:p>
        </w:tc>
        <w:tc>
          <w:tcPr>
            <w:tcW w:w="1350" w:type="dxa"/>
            <w:shd w:val="clear" w:color="auto" w:fill="FAFAFA"/>
            <w:vAlign w:val="center"/>
          </w:tcPr>
          <w:p w14:paraId="3D150F6A" w14:textId="5674824C" w:rsidR="00B31AB4" w:rsidRPr="00B31AB4" w:rsidRDefault="00B31AB4" w:rsidP="00B31AB4">
            <w:pPr>
              <w:ind w:right="-72"/>
              <w:jc w:val="right"/>
              <w:rPr>
                <w:rFonts w:ascii="Arial" w:eastAsia="Arial" w:hAnsi="Arial" w:cs="Arial"/>
                <w:color w:val="000000"/>
              </w:rPr>
            </w:pPr>
            <w:r w:rsidRPr="00B31AB4">
              <w:rPr>
                <w:rFonts w:ascii="Arial" w:hAnsi="Arial" w:cs="Arial"/>
                <w:color w:val="000000"/>
                <w:lang w:val="en-GB"/>
              </w:rPr>
              <w:t>6,480,922</w:t>
            </w:r>
          </w:p>
        </w:tc>
        <w:tc>
          <w:tcPr>
            <w:tcW w:w="1350" w:type="dxa"/>
            <w:shd w:val="clear" w:color="auto" w:fill="auto"/>
            <w:vAlign w:val="center"/>
          </w:tcPr>
          <w:p w14:paraId="6BFD39FC" w14:textId="5575954E" w:rsidR="00B31AB4" w:rsidRPr="00605500" w:rsidRDefault="00B31AB4" w:rsidP="00B31AB4">
            <w:pPr>
              <w:ind w:right="-72"/>
              <w:jc w:val="right"/>
              <w:rPr>
                <w:rFonts w:ascii="Arial" w:eastAsia="Arial" w:hAnsi="Arial" w:cs="Arial"/>
                <w:color w:val="000000"/>
              </w:rPr>
            </w:pPr>
            <w:r w:rsidRPr="00605500">
              <w:rPr>
                <w:rFonts w:ascii="Arial" w:eastAsia="Arial" w:hAnsi="Arial" w:cs="Arial"/>
                <w:color w:val="000000"/>
                <w:lang w:val="en-GB"/>
              </w:rPr>
              <w:t>9</w:t>
            </w:r>
            <w:r w:rsidRPr="00605500">
              <w:rPr>
                <w:rFonts w:ascii="Arial" w:eastAsia="Arial" w:hAnsi="Arial" w:cs="Arial"/>
                <w:color w:val="000000"/>
              </w:rPr>
              <w:t>,</w:t>
            </w:r>
            <w:r w:rsidRPr="00605500">
              <w:rPr>
                <w:rFonts w:ascii="Arial" w:eastAsia="Arial" w:hAnsi="Arial" w:cs="Arial"/>
                <w:color w:val="000000"/>
                <w:lang w:val="en-GB"/>
              </w:rPr>
              <w:t>492</w:t>
            </w:r>
            <w:r w:rsidRPr="00605500">
              <w:rPr>
                <w:rFonts w:ascii="Arial" w:eastAsia="Arial" w:hAnsi="Arial" w:cs="Arial"/>
                <w:color w:val="000000"/>
              </w:rPr>
              <w:t>,</w:t>
            </w:r>
            <w:r w:rsidRPr="00605500">
              <w:rPr>
                <w:rFonts w:ascii="Arial" w:eastAsia="Arial" w:hAnsi="Arial" w:cs="Arial"/>
                <w:color w:val="000000"/>
                <w:lang w:val="en-GB"/>
              </w:rPr>
              <w:t>515</w:t>
            </w:r>
          </w:p>
        </w:tc>
        <w:tc>
          <w:tcPr>
            <w:tcW w:w="1350" w:type="dxa"/>
            <w:shd w:val="clear" w:color="auto" w:fill="FAFAFA"/>
            <w:vAlign w:val="center"/>
          </w:tcPr>
          <w:p w14:paraId="6CA668A3" w14:textId="1E24601A" w:rsidR="00B31AB4" w:rsidRPr="00B31AB4" w:rsidRDefault="00B31AB4" w:rsidP="00B31AB4">
            <w:pPr>
              <w:ind w:right="-72"/>
              <w:jc w:val="right"/>
              <w:rPr>
                <w:rFonts w:ascii="Arial" w:eastAsia="Arial" w:hAnsi="Arial" w:cs="Arial"/>
                <w:color w:val="000000"/>
              </w:rPr>
            </w:pPr>
            <w:r w:rsidRPr="00B31AB4">
              <w:rPr>
                <w:rFonts w:ascii="Arial" w:hAnsi="Arial" w:cs="Arial"/>
                <w:color w:val="000000"/>
                <w:cs/>
              </w:rPr>
              <w:t>5</w:t>
            </w:r>
            <w:r w:rsidRPr="00B31AB4">
              <w:rPr>
                <w:rFonts w:ascii="Arial" w:hAnsi="Arial" w:cs="Arial"/>
                <w:color w:val="000000"/>
              </w:rPr>
              <w:t>,</w:t>
            </w:r>
            <w:r w:rsidRPr="00B31AB4">
              <w:rPr>
                <w:rFonts w:ascii="Arial" w:hAnsi="Arial" w:cs="Arial"/>
                <w:color w:val="000000"/>
                <w:cs/>
              </w:rPr>
              <w:t>455</w:t>
            </w:r>
            <w:r w:rsidRPr="00B31AB4">
              <w:rPr>
                <w:rFonts w:ascii="Arial" w:hAnsi="Arial" w:cs="Arial"/>
                <w:color w:val="000000"/>
              </w:rPr>
              <w:t>,</w:t>
            </w:r>
            <w:r w:rsidRPr="00B31AB4">
              <w:rPr>
                <w:rFonts w:ascii="Arial" w:hAnsi="Arial" w:cs="Arial"/>
                <w:color w:val="000000"/>
                <w:cs/>
              </w:rPr>
              <w:t>863</w:t>
            </w:r>
          </w:p>
        </w:tc>
        <w:tc>
          <w:tcPr>
            <w:tcW w:w="1350" w:type="dxa"/>
            <w:shd w:val="clear" w:color="auto" w:fill="auto"/>
            <w:vAlign w:val="center"/>
          </w:tcPr>
          <w:p w14:paraId="47092B3A" w14:textId="79E4CAB3" w:rsidR="00B31AB4" w:rsidRPr="00605500" w:rsidRDefault="00B31AB4" w:rsidP="00B31AB4">
            <w:pPr>
              <w:ind w:right="-72"/>
              <w:jc w:val="right"/>
              <w:rPr>
                <w:rFonts w:ascii="Arial" w:eastAsia="Arial" w:hAnsi="Arial" w:cs="Arial"/>
                <w:color w:val="000000"/>
              </w:rPr>
            </w:pPr>
            <w:r w:rsidRPr="00605500">
              <w:rPr>
                <w:rFonts w:ascii="Arial" w:eastAsia="Arial" w:hAnsi="Arial" w:cs="Arial"/>
                <w:color w:val="000000"/>
                <w:lang w:val="en-GB"/>
              </w:rPr>
              <w:t>5</w:t>
            </w:r>
            <w:r w:rsidRPr="00605500">
              <w:rPr>
                <w:rFonts w:ascii="Arial" w:eastAsia="Arial" w:hAnsi="Arial" w:cs="Arial"/>
                <w:color w:val="000000"/>
              </w:rPr>
              <w:t>,</w:t>
            </w:r>
            <w:r w:rsidRPr="00605500">
              <w:rPr>
                <w:rFonts w:ascii="Arial" w:eastAsia="Arial" w:hAnsi="Arial" w:cs="Arial"/>
                <w:color w:val="000000"/>
                <w:lang w:val="en-GB"/>
              </w:rPr>
              <w:t>455</w:t>
            </w:r>
            <w:r w:rsidRPr="00605500">
              <w:rPr>
                <w:rFonts w:ascii="Arial" w:eastAsia="Arial" w:hAnsi="Arial" w:cs="Arial"/>
                <w:color w:val="000000"/>
              </w:rPr>
              <w:t>,</w:t>
            </w:r>
            <w:r w:rsidRPr="00605500">
              <w:rPr>
                <w:rFonts w:ascii="Arial" w:eastAsia="Arial" w:hAnsi="Arial" w:cs="Arial"/>
                <w:color w:val="000000"/>
                <w:lang w:val="en-GB"/>
              </w:rPr>
              <w:t>863</w:t>
            </w:r>
          </w:p>
        </w:tc>
      </w:tr>
      <w:tr w:rsidR="00B31AB4" w:rsidRPr="00605500" w14:paraId="3DD210E2" w14:textId="77777777" w:rsidTr="00AA7981">
        <w:tc>
          <w:tcPr>
            <w:tcW w:w="4464" w:type="dxa"/>
            <w:shd w:val="clear" w:color="auto" w:fill="auto"/>
            <w:vAlign w:val="center"/>
          </w:tcPr>
          <w:p w14:paraId="40D5FCE1" w14:textId="606C5D8D" w:rsidR="00B31AB4" w:rsidRPr="00605500" w:rsidRDefault="00B31AB4" w:rsidP="00AA7981">
            <w:pPr>
              <w:ind w:left="1080"/>
              <w:rPr>
                <w:rFonts w:ascii="Arial" w:eastAsia="Arial" w:hAnsi="Arial" w:cs="Arial"/>
                <w:color w:val="000000"/>
              </w:rPr>
            </w:pPr>
            <w:r w:rsidRPr="00605500">
              <w:rPr>
                <w:rFonts w:ascii="Arial" w:eastAsia="Arial" w:hAnsi="Arial" w:cs="Arial"/>
                <w:color w:val="000000"/>
              </w:rPr>
              <w:t xml:space="preserve">Share of profit </w:t>
            </w:r>
          </w:p>
        </w:tc>
        <w:tc>
          <w:tcPr>
            <w:tcW w:w="1350" w:type="dxa"/>
            <w:shd w:val="clear" w:color="auto" w:fill="FAFAFA"/>
            <w:vAlign w:val="center"/>
          </w:tcPr>
          <w:p w14:paraId="6C531662" w14:textId="30316348" w:rsidR="00B31AB4" w:rsidRPr="00B31AB4" w:rsidRDefault="00B31AB4" w:rsidP="00B31AB4">
            <w:pPr>
              <w:ind w:right="-72"/>
              <w:jc w:val="right"/>
              <w:rPr>
                <w:rFonts w:ascii="Arial" w:eastAsia="Arial" w:hAnsi="Arial" w:cs="Arial"/>
                <w:color w:val="000000"/>
              </w:rPr>
            </w:pPr>
            <w:r w:rsidRPr="00B31AB4">
              <w:rPr>
                <w:rFonts w:ascii="Arial" w:hAnsi="Arial" w:cs="Arial"/>
                <w:color w:val="000000"/>
                <w:lang w:val="en-GB"/>
              </w:rPr>
              <w:t>607,98</w:t>
            </w:r>
            <w:r w:rsidR="0003768C">
              <w:rPr>
                <w:rFonts w:ascii="Arial" w:hAnsi="Arial" w:cs="Arial"/>
                <w:color w:val="000000"/>
                <w:lang w:val="en-GB"/>
              </w:rPr>
              <w:t>3</w:t>
            </w:r>
          </w:p>
        </w:tc>
        <w:tc>
          <w:tcPr>
            <w:tcW w:w="1350" w:type="dxa"/>
            <w:shd w:val="clear" w:color="auto" w:fill="auto"/>
            <w:vAlign w:val="center"/>
          </w:tcPr>
          <w:p w14:paraId="4A8E94DA" w14:textId="1AEDB55E" w:rsidR="00B31AB4" w:rsidRPr="00605500" w:rsidRDefault="00B31AB4" w:rsidP="00B31AB4">
            <w:pPr>
              <w:ind w:right="-72"/>
              <w:jc w:val="right"/>
              <w:rPr>
                <w:rFonts w:ascii="Arial" w:eastAsia="Arial" w:hAnsi="Arial" w:cs="Arial"/>
                <w:color w:val="000000"/>
              </w:rPr>
            </w:pPr>
            <w:r w:rsidRPr="00605500">
              <w:rPr>
                <w:rFonts w:ascii="Arial" w:eastAsia="Arial" w:hAnsi="Arial" w:cs="Arial"/>
                <w:color w:val="000000"/>
                <w:lang w:val="en-GB"/>
              </w:rPr>
              <w:t>981</w:t>
            </w:r>
            <w:r w:rsidRPr="00605500">
              <w:rPr>
                <w:rFonts w:ascii="Arial" w:eastAsia="Arial" w:hAnsi="Arial" w:cs="Arial"/>
                <w:color w:val="000000"/>
              </w:rPr>
              <w:t>,</w:t>
            </w:r>
            <w:r w:rsidRPr="00605500">
              <w:rPr>
                <w:rFonts w:ascii="Arial" w:eastAsia="Arial" w:hAnsi="Arial" w:cs="Arial"/>
                <w:color w:val="000000"/>
                <w:lang w:val="en-GB"/>
              </w:rPr>
              <w:t>916</w:t>
            </w:r>
          </w:p>
        </w:tc>
        <w:tc>
          <w:tcPr>
            <w:tcW w:w="1350" w:type="dxa"/>
            <w:shd w:val="clear" w:color="auto" w:fill="FAFAFA"/>
            <w:vAlign w:val="center"/>
          </w:tcPr>
          <w:p w14:paraId="5AF154B9" w14:textId="74877E9D" w:rsidR="00B31AB4" w:rsidRPr="00B31AB4" w:rsidRDefault="00B31AB4" w:rsidP="00B31AB4">
            <w:pPr>
              <w:ind w:right="-72"/>
              <w:jc w:val="right"/>
              <w:rPr>
                <w:rFonts w:ascii="Arial" w:eastAsia="Arial" w:hAnsi="Arial" w:cs="Arial"/>
                <w:color w:val="000000"/>
              </w:rPr>
            </w:pPr>
            <w:r w:rsidRPr="00B31AB4">
              <w:rPr>
                <w:rFonts w:ascii="Arial" w:hAnsi="Arial" w:cs="Arial"/>
                <w:color w:val="000000"/>
                <w:rtl/>
              </w:rPr>
              <w:t>-</w:t>
            </w:r>
          </w:p>
        </w:tc>
        <w:tc>
          <w:tcPr>
            <w:tcW w:w="1350" w:type="dxa"/>
            <w:shd w:val="clear" w:color="auto" w:fill="auto"/>
            <w:vAlign w:val="center"/>
          </w:tcPr>
          <w:p w14:paraId="774C1BC3" w14:textId="59412472" w:rsidR="00B31AB4" w:rsidRPr="00605500" w:rsidRDefault="00B31AB4" w:rsidP="00B31AB4">
            <w:pPr>
              <w:ind w:right="-72"/>
              <w:jc w:val="right"/>
              <w:rPr>
                <w:rFonts w:ascii="Arial" w:eastAsia="Arial" w:hAnsi="Arial" w:cs="Arial"/>
                <w:color w:val="000000"/>
              </w:rPr>
            </w:pPr>
            <w:r w:rsidRPr="00605500">
              <w:rPr>
                <w:rFonts w:ascii="Arial" w:eastAsia="Arial" w:hAnsi="Arial" w:cs="Arial"/>
                <w:color w:val="000000"/>
                <w:cs/>
              </w:rPr>
              <w:t>-</w:t>
            </w:r>
          </w:p>
        </w:tc>
      </w:tr>
      <w:tr w:rsidR="00B31AB4" w:rsidRPr="00605500" w14:paraId="3FD30058" w14:textId="77777777" w:rsidTr="00AA7981">
        <w:tc>
          <w:tcPr>
            <w:tcW w:w="4464" w:type="dxa"/>
            <w:shd w:val="clear" w:color="auto" w:fill="auto"/>
            <w:vAlign w:val="bottom"/>
          </w:tcPr>
          <w:p w14:paraId="3EDE907C" w14:textId="2063E4AC" w:rsidR="00B31AB4" w:rsidRPr="00605500" w:rsidRDefault="00B31AB4" w:rsidP="00AA7981">
            <w:pPr>
              <w:ind w:left="1080"/>
              <w:rPr>
                <w:rFonts w:ascii="Arial" w:eastAsia="Arial" w:hAnsi="Arial" w:cs="Arial"/>
                <w:color w:val="000000"/>
              </w:rPr>
            </w:pPr>
            <w:r w:rsidRPr="00605500">
              <w:rPr>
                <w:rFonts w:ascii="Arial" w:eastAsia="Arial" w:hAnsi="Arial" w:cs="Arial"/>
                <w:color w:val="000000"/>
              </w:rPr>
              <w:t>Share of other comprehensive loss</w:t>
            </w:r>
          </w:p>
        </w:tc>
        <w:tc>
          <w:tcPr>
            <w:tcW w:w="1350" w:type="dxa"/>
            <w:shd w:val="clear" w:color="auto" w:fill="FAFAFA"/>
            <w:vAlign w:val="center"/>
          </w:tcPr>
          <w:p w14:paraId="7B59AB7A" w14:textId="5753061D" w:rsidR="00B31AB4" w:rsidRPr="00B31AB4" w:rsidRDefault="00B31AB4" w:rsidP="00B31AB4">
            <w:pPr>
              <w:ind w:right="-72"/>
              <w:jc w:val="right"/>
              <w:rPr>
                <w:rFonts w:ascii="Arial" w:eastAsia="Arial" w:hAnsi="Arial" w:cs="Arial"/>
                <w:color w:val="000000"/>
              </w:rPr>
            </w:pPr>
            <w:r w:rsidRPr="00B31AB4">
              <w:rPr>
                <w:rFonts w:ascii="Arial" w:hAnsi="Arial" w:cs="Arial"/>
                <w:color w:val="000000"/>
                <w:lang w:val="en-GB"/>
              </w:rPr>
              <w:t>334,03</w:t>
            </w:r>
            <w:r w:rsidR="0003768C">
              <w:rPr>
                <w:rFonts w:ascii="Arial" w:hAnsi="Arial" w:cs="Arial"/>
                <w:color w:val="000000"/>
                <w:lang w:val="en-GB"/>
              </w:rPr>
              <w:t>7</w:t>
            </w:r>
          </w:p>
        </w:tc>
        <w:tc>
          <w:tcPr>
            <w:tcW w:w="1350" w:type="dxa"/>
            <w:shd w:val="clear" w:color="auto" w:fill="auto"/>
            <w:vAlign w:val="bottom"/>
          </w:tcPr>
          <w:p w14:paraId="3A145DA2" w14:textId="2C539D6F" w:rsidR="00B31AB4" w:rsidRPr="00605500" w:rsidRDefault="00B31AB4" w:rsidP="00B31AB4">
            <w:pPr>
              <w:ind w:right="-72"/>
              <w:jc w:val="right"/>
              <w:rPr>
                <w:rFonts w:ascii="Arial" w:eastAsia="Arial" w:hAnsi="Arial" w:cs="Arial"/>
                <w:color w:val="000000"/>
              </w:rPr>
            </w:pPr>
            <w:r w:rsidRPr="00605500">
              <w:rPr>
                <w:rFonts w:ascii="Arial" w:eastAsia="Arial" w:hAnsi="Arial" w:cs="Arial"/>
                <w:color w:val="000000"/>
              </w:rPr>
              <w:t xml:space="preserve"> (</w:t>
            </w:r>
            <w:r w:rsidRPr="00605500">
              <w:rPr>
                <w:rFonts w:ascii="Arial" w:eastAsia="Arial" w:hAnsi="Arial" w:cs="Arial"/>
                <w:color w:val="000000"/>
                <w:lang w:val="en-GB"/>
              </w:rPr>
              <w:t>3</w:t>
            </w:r>
            <w:r w:rsidRPr="00605500">
              <w:rPr>
                <w:rFonts w:ascii="Arial" w:eastAsia="Arial" w:hAnsi="Arial" w:cs="Arial"/>
                <w:color w:val="000000"/>
              </w:rPr>
              <w:t>,</w:t>
            </w:r>
            <w:r w:rsidRPr="00605500">
              <w:rPr>
                <w:rFonts w:ascii="Arial" w:eastAsia="Arial" w:hAnsi="Arial" w:cs="Arial"/>
                <w:color w:val="000000"/>
                <w:lang w:val="en-GB"/>
              </w:rPr>
              <w:t>183</w:t>
            </w:r>
            <w:r w:rsidRPr="00605500">
              <w:rPr>
                <w:rFonts w:ascii="Arial" w:eastAsia="Arial" w:hAnsi="Arial" w:cs="Arial"/>
                <w:color w:val="000000"/>
              </w:rPr>
              <w:t>,</w:t>
            </w:r>
            <w:r w:rsidRPr="00605500">
              <w:rPr>
                <w:rFonts w:ascii="Arial" w:eastAsia="Arial" w:hAnsi="Arial" w:cs="Arial"/>
                <w:color w:val="000000"/>
                <w:lang w:val="en-GB"/>
              </w:rPr>
              <w:t>273</w:t>
            </w:r>
            <w:r w:rsidRPr="00605500">
              <w:rPr>
                <w:rFonts w:ascii="Arial" w:eastAsia="Arial" w:hAnsi="Arial" w:cs="Arial"/>
                <w:color w:val="000000"/>
              </w:rPr>
              <w:t xml:space="preserve">) </w:t>
            </w:r>
          </w:p>
        </w:tc>
        <w:tc>
          <w:tcPr>
            <w:tcW w:w="1350" w:type="dxa"/>
            <w:shd w:val="clear" w:color="auto" w:fill="FAFAFA"/>
            <w:vAlign w:val="center"/>
          </w:tcPr>
          <w:p w14:paraId="3A58E280" w14:textId="0D113D95" w:rsidR="00B31AB4" w:rsidRPr="00B31AB4" w:rsidRDefault="00B31AB4" w:rsidP="00B31AB4">
            <w:pPr>
              <w:ind w:right="-72"/>
              <w:jc w:val="right"/>
              <w:rPr>
                <w:rFonts w:ascii="Arial" w:eastAsia="Arial" w:hAnsi="Arial" w:cs="Arial"/>
                <w:color w:val="000000"/>
              </w:rPr>
            </w:pPr>
            <w:r w:rsidRPr="00B31AB4">
              <w:rPr>
                <w:rFonts w:ascii="Arial" w:hAnsi="Arial" w:cs="Arial"/>
                <w:color w:val="000000"/>
                <w:rtl/>
              </w:rPr>
              <w:t>-</w:t>
            </w:r>
          </w:p>
        </w:tc>
        <w:tc>
          <w:tcPr>
            <w:tcW w:w="1350" w:type="dxa"/>
            <w:shd w:val="clear" w:color="auto" w:fill="auto"/>
            <w:vAlign w:val="bottom"/>
          </w:tcPr>
          <w:p w14:paraId="7EF60962" w14:textId="33200727" w:rsidR="00B31AB4" w:rsidRPr="00605500" w:rsidRDefault="00B31AB4" w:rsidP="00B31AB4">
            <w:pPr>
              <w:ind w:right="-72"/>
              <w:jc w:val="right"/>
              <w:rPr>
                <w:rFonts w:ascii="Arial" w:eastAsia="Arial" w:hAnsi="Arial" w:cs="Arial"/>
                <w:color w:val="000000"/>
              </w:rPr>
            </w:pPr>
            <w:r w:rsidRPr="00605500">
              <w:rPr>
                <w:rFonts w:ascii="Arial" w:eastAsia="Arial" w:hAnsi="Arial" w:cs="Arial"/>
                <w:color w:val="000000"/>
                <w:cs/>
              </w:rPr>
              <w:t>-</w:t>
            </w:r>
          </w:p>
        </w:tc>
      </w:tr>
      <w:tr w:rsidR="00B31AB4" w:rsidRPr="00605500" w14:paraId="783C2B21" w14:textId="77777777" w:rsidTr="00AA7981">
        <w:tc>
          <w:tcPr>
            <w:tcW w:w="4464" w:type="dxa"/>
            <w:shd w:val="clear" w:color="auto" w:fill="auto"/>
            <w:vAlign w:val="center"/>
          </w:tcPr>
          <w:p w14:paraId="1CC100AB" w14:textId="7D924246" w:rsidR="00B31AB4" w:rsidRPr="00605500" w:rsidRDefault="00B31AB4" w:rsidP="00AA7981">
            <w:pPr>
              <w:ind w:left="1080"/>
              <w:rPr>
                <w:rFonts w:ascii="Arial" w:eastAsia="Arial" w:hAnsi="Arial" w:cs="Arial"/>
                <w:color w:val="000000"/>
              </w:rPr>
            </w:pPr>
            <w:r w:rsidRPr="00605500">
              <w:rPr>
                <w:rFonts w:ascii="Arial" w:eastAsia="Arial" w:hAnsi="Arial" w:cs="Arial"/>
                <w:color w:val="000000"/>
              </w:rPr>
              <w:t>Dividend income</w:t>
            </w:r>
          </w:p>
        </w:tc>
        <w:tc>
          <w:tcPr>
            <w:tcW w:w="1350" w:type="dxa"/>
            <w:shd w:val="clear" w:color="auto" w:fill="FAFAFA"/>
            <w:vAlign w:val="center"/>
          </w:tcPr>
          <w:p w14:paraId="33436BA6" w14:textId="56DC4C96" w:rsidR="00B31AB4" w:rsidRPr="00B31AB4" w:rsidRDefault="00B31AB4" w:rsidP="00B31AB4">
            <w:pPr>
              <w:ind w:right="-72"/>
              <w:jc w:val="right"/>
              <w:rPr>
                <w:rFonts w:ascii="Arial" w:eastAsia="Arial" w:hAnsi="Arial" w:cs="Arial"/>
                <w:color w:val="000000"/>
              </w:rPr>
            </w:pPr>
            <w:r w:rsidRPr="00B31AB4">
              <w:rPr>
                <w:rFonts w:ascii="Arial" w:hAnsi="Arial" w:cs="Arial"/>
                <w:color w:val="000000"/>
                <w:lang w:val="en-GB"/>
              </w:rPr>
              <w:t>(782,77</w:t>
            </w:r>
            <w:r w:rsidR="0003768C">
              <w:rPr>
                <w:rFonts w:ascii="Arial" w:hAnsi="Arial" w:cs="Arial"/>
                <w:color w:val="000000"/>
                <w:lang w:val="en-GB"/>
              </w:rPr>
              <w:t>6</w:t>
            </w:r>
            <w:r w:rsidRPr="00B31AB4">
              <w:rPr>
                <w:rFonts w:ascii="Arial" w:hAnsi="Arial" w:cs="Arial"/>
                <w:color w:val="000000"/>
                <w:lang w:val="en-GB"/>
              </w:rPr>
              <w:t>)</w:t>
            </w:r>
          </w:p>
        </w:tc>
        <w:tc>
          <w:tcPr>
            <w:tcW w:w="1350" w:type="dxa"/>
            <w:shd w:val="clear" w:color="auto" w:fill="auto"/>
            <w:vAlign w:val="center"/>
          </w:tcPr>
          <w:p w14:paraId="3C859CBE" w14:textId="1ECB6D57" w:rsidR="00B31AB4" w:rsidRPr="00605500" w:rsidRDefault="00B31AB4" w:rsidP="00B31AB4">
            <w:pPr>
              <w:ind w:right="-72"/>
              <w:jc w:val="right"/>
              <w:rPr>
                <w:rFonts w:ascii="Arial" w:eastAsia="Arial" w:hAnsi="Arial" w:cs="Arial"/>
                <w:color w:val="000000"/>
              </w:rPr>
            </w:pPr>
            <w:r w:rsidRPr="00605500">
              <w:rPr>
                <w:rFonts w:ascii="Arial" w:eastAsia="Arial" w:hAnsi="Arial" w:cs="Arial"/>
                <w:color w:val="000000"/>
              </w:rPr>
              <w:t>(</w:t>
            </w:r>
            <w:r w:rsidRPr="00605500">
              <w:rPr>
                <w:rFonts w:ascii="Arial" w:eastAsia="Arial" w:hAnsi="Arial" w:cs="Arial"/>
                <w:color w:val="000000"/>
                <w:lang w:val="en-GB"/>
              </w:rPr>
              <w:t>810</w:t>
            </w:r>
            <w:r w:rsidRPr="00605500">
              <w:rPr>
                <w:rFonts w:ascii="Arial" w:eastAsia="Arial" w:hAnsi="Arial" w:cs="Arial"/>
                <w:color w:val="000000"/>
              </w:rPr>
              <w:t>,</w:t>
            </w:r>
            <w:r w:rsidRPr="00605500">
              <w:rPr>
                <w:rFonts w:ascii="Arial" w:eastAsia="Arial" w:hAnsi="Arial" w:cs="Arial"/>
                <w:color w:val="000000"/>
                <w:lang w:val="en-GB"/>
              </w:rPr>
              <w:t>236</w:t>
            </w:r>
            <w:r w:rsidRPr="00605500">
              <w:rPr>
                <w:rFonts w:ascii="Arial" w:eastAsia="Arial" w:hAnsi="Arial" w:cs="Arial"/>
                <w:color w:val="000000"/>
              </w:rPr>
              <w:t>)</w:t>
            </w:r>
          </w:p>
        </w:tc>
        <w:tc>
          <w:tcPr>
            <w:tcW w:w="1350" w:type="dxa"/>
            <w:shd w:val="clear" w:color="auto" w:fill="FAFAFA"/>
            <w:vAlign w:val="center"/>
          </w:tcPr>
          <w:p w14:paraId="6CDAEBE7" w14:textId="69742A02" w:rsidR="00B31AB4" w:rsidRPr="00B31AB4" w:rsidRDefault="00B31AB4" w:rsidP="00B31AB4">
            <w:pPr>
              <w:ind w:right="-72"/>
              <w:jc w:val="right"/>
              <w:rPr>
                <w:rFonts w:ascii="Arial" w:eastAsia="Arial" w:hAnsi="Arial" w:cs="Arial"/>
                <w:color w:val="000000"/>
              </w:rPr>
            </w:pPr>
            <w:r w:rsidRPr="00B31AB4">
              <w:rPr>
                <w:rFonts w:ascii="Arial" w:hAnsi="Arial" w:cs="Arial"/>
                <w:color w:val="000000"/>
                <w:rtl/>
              </w:rPr>
              <w:t>-</w:t>
            </w:r>
          </w:p>
        </w:tc>
        <w:tc>
          <w:tcPr>
            <w:tcW w:w="1350" w:type="dxa"/>
            <w:shd w:val="clear" w:color="auto" w:fill="auto"/>
            <w:vAlign w:val="center"/>
          </w:tcPr>
          <w:p w14:paraId="2598F6AE" w14:textId="6EBF1F8F" w:rsidR="00B31AB4" w:rsidRPr="00605500" w:rsidRDefault="00B31AB4" w:rsidP="00B31AB4">
            <w:pPr>
              <w:ind w:right="-72"/>
              <w:jc w:val="right"/>
              <w:rPr>
                <w:rFonts w:ascii="Arial" w:eastAsia="Arial" w:hAnsi="Arial" w:cs="Arial"/>
                <w:color w:val="000000"/>
              </w:rPr>
            </w:pPr>
            <w:r w:rsidRPr="00605500">
              <w:rPr>
                <w:rFonts w:ascii="Arial" w:eastAsia="Arial" w:hAnsi="Arial" w:cs="Arial"/>
                <w:color w:val="000000"/>
                <w:cs/>
              </w:rPr>
              <w:t>-</w:t>
            </w:r>
          </w:p>
        </w:tc>
      </w:tr>
      <w:tr w:rsidR="00605500" w:rsidRPr="00605500" w14:paraId="3B996D68" w14:textId="77777777" w:rsidTr="00AA7981">
        <w:tc>
          <w:tcPr>
            <w:tcW w:w="4464" w:type="dxa"/>
            <w:shd w:val="clear" w:color="auto" w:fill="auto"/>
            <w:vAlign w:val="center"/>
          </w:tcPr>
          <w:p w14:paraId="4841477B" w14:textId="77777777" w:rsidR="00605500" w:rsidRPr="00605500" w:rsidRDefault="00605500" w:rsidP="00AA7981">
            <w:pPr>
              <w:ind w:left="1080"/>
              <w:rPr>
                <w:rFonts w:ascii="Arial" w:eastAsia="Arial" w:hAnsi="Arial" w:cs="Arial"/>
                <w:color w:val="000000"/>
              </w:rPr>
            </w:pPr>
          </w:p>
        </w:tc>
        <w:tc>
          <w:tcPr>
            <w:tcW w:w="1350" w:type="dxa"/>
            <w:tcBorders>
              <w:top w:val="single" w:sz="4" w:space="0" w:color="auto"/>
            </w:tcBorders>
            <w:shd w:val="clear" w:color="auto" w:fill="FAFAFA"/>
            <w:vAlign w:val="center"/>
          </w:tcPr>
          <w:p w14:paraId="0B6004C4" w14:textId="77777777" w:rsidR="00605500" w:rsidRPr="00B31AB4" w:rsidRDefault="00605500" w:rsidP="00605500">
            <w:pPr>
              <w:ind w:right="-72"/>
              <w:jc w:val="right"/>
              <w:rPr>
                <w:rFonts w:ascii="Arial" w:eastAsia="Arial" w:hAnsi="Arial" w:cs="Arial"/>
                <w:color w:val="000000"/>
              </w:rPr>
            </w:pPr>
          </w:p>
        </w:tc>
        <w:tc>
          <w:tcPr>
            <w:tcW w:w="1350" w:type="dxa"/>
            <w:tcBorders>
              <w:top w:val="single" w:sz="4" w:space="0" w:color="auto"/>
            </w:tcBorders>
            <w:shd w:val="clear" w:color="auto" w:fill="auto"/>
            <w:vAlign w:val="center"/>
          </w:tcPr>
          <w:p w14:paraId="7DA386D3" w14:textId="77777777" w:rsidR="00605500" w:rsidRPr="00605500" w:rsidRDefault="00605500" w:rsidP="00605500">
            <w:pPr>
              <w:ind w:right="-72"/>
              <w:jc w:val="right"/>
              <w:rPr>
                <w:rFonts w:ascii="Arial" w:eastAsia="Arial" w:hAnsi="Arial" w:cs="Arial"/>
                <w:color w:val="000000"/>
              </w:rPr>
            </w:pPr>
          </w:p>
        </w:tc>
        <w:tc>
          <w:tcPr>
            <w:tcW w:w="1350" w:type="dxa"/>
            <w:tcBorders>
              <w:top w:val="single" w:sz="4" w:space="0" w:color="auto"/>
            </w:tcBorders>
            <w:shd w:val="clear" w:color="auto" w:fill="FAFAFA"/>
            <w:vAlign w:val="center"/>
          </w:tcPr>
          <w:p w14:paraId="057852A1" w14:textId="77777777" w:rsidR="00605500" w:rsidRPr="00B31AB4" w:rsidRDefault="00605500" w:rsidP="00605500">
            <w:pPr>
              <w:ind w:right="-72"/>
              <w:jc w:val="right"/>
              <w:rPr>
                <w:rFonts w:ascii="Arial" w:eastAsia="Arial" w:hAnsi="Arial" w:cs="Arial"/>
                <w:color w:val="000000"/>
              </w:rPr>
            </w:pPr>
          </w:p>
        </w:tc>
        <w:tc>
          <w:tcPr>
            <w:tcW w:w="1350" w:type="dxa"/>
            <w:tcBorders>
              <w:top w:val="single" w:sz="4" w:space="0" w:color="auto"/>
            </w:tcBorders>
            <w:shd w:val="clear" w:color="auto" w:fill="auto"/>
            <w:vAlign w:val="center"/>
          </w:tcPr>
          <w:p w14:paraId="74069545" w14:textId="77777777" w:rsidR="00605500" w:rsidRPr="00605500" w:rsidRDefault="00605500" w:rsidP="00605500">
            <w:pPr>
              <w:ind w:right="-72"/>
              <w:jc w:val="right"/>
              <w:rPr>
                <w:rFonts w:ascii="Arial" w:eastAsia="Arial" w:hAnsi="Arial" w:cs="Arial"/>
                <w:color w:val="000000"/>
              </w:rPr>
            </w:pPr>
          </w:p>
        </w:tc>
      </w:tr>
      <w:tr w:rsidR="00B31AB4" w:rsidRPr="00605500" w14:paraId="44684E53" w14:textId="77777777" w:rsidTr="00AA7981">
        <w:tc>
          <w:tcPr>
            <w:tcW w:w="4464" w:type="dxa"/>
            <w:shd w:val="clear" w:color="auto" w:fill="auto"/>
            <w:vAlign w:val="center"/>
          </w:tcPr>
          <w:p w14:paraId="7404A839" w14:textId="2738F254" w:rsidR="00B31AB4" w:rsidRPr="00605500" w:rsidRDefault="00B31AB4" w:rsidP="00AA7981">
            <w:pPr>
              <w:ind w:left="1080"/>
              <w:rPr>
                <w:rFonts w:ascii="Arial" w:eastAsia="Arial" w:hAnsi="Arial" w:cs="Arial"/>
                <w:color w:val="000000"/>
              </w:rPr>
            </w:pPr>
            <w:r w:rsidRPr="00605500">
              <w:rPr>
                <w:rFonts w:ascii="Arial" w:eastAsia="Arial" w:hAnsi="Arial" w:cs="Arial"/>
                <w:color w:val="000000"/>
              </w:rPr>
              <w:t>Book value at the ending year</w:t>
            </w:r>
          </w:p>
        </w:tc>
        <w:tc>
          <w:tcPr>
            <w:tcW w:w="1350" w:type="dxa"/>
            <w:tcBorders>
              <w:bottom w:val="single" w:sz="4" w:space="0" w:color="auto"/>
            </w:tcBorders>
            <w:shd w:val="clear" w:color="auto" w:fill="FAFAFA"/>
            <w:vAlign w:val="center"/>
          </w:tcPr>
          <w:p w14:paraId="71B69228" w14:textId="4339E615" w:rsidR="00B31AB4" w:rsidRPr="00B31AB4" w:rsidRDefault="00B31AB4" w:rsidP="00B31AB4">
            <w:pPr>
              <w:ind w:right="-72"/>
              <w:jc w:val="right"/>
              <w:rPr>
                <w:rFonts w:ascii="Arial" w:eastAsia="Arial" w:hAnsi="Arial" w:cs="Arial"/>
                <w:color w:val="000000"/>
              </w:rPr>
            </w:pPr>
            <w:r w:rsidRPr="00B31AB4">
              <w:rPr>
                <w:rFonts w:ascii="Arial" w:hAnsi="Arial" w:cs="Arial"/>
                <w:color w:val="000000"/>
                <w:lang w:val="en-GB"/>
              </w:rPr>
              <w:t>6,640,166</w:t>
            </w:r>
          </w:p>
        </w:tc>
        <w:tc>
          <w:tcPr>
            <w:tcW w:w="1350" w:type="dxa"/>
            <w:tcBorders>
              <w:bottom w:val="single" w:sz="4" w:space="0" w:color="auto"/>
            </w:tcBorders>
            <w:shd w:val="clear" w:color="auto" w:fill="auto"/>
            <w:vAlign w:val="center"/>
          </w:tcPr>
          <w:p w14:paraId="041207B0" w14:textId="7D2E570D" w:rsidR="00B31AB4" w:rsidRPr="00605500" w:rsidRDefault="00B31AB4" w:rsidP="00B31AB4">
            <w:pPr>
              <w:ind w:right="-72"/>
              <w:jc w:val="right"/>
              <w:rPr>
                <w:rFonts w:ascii="Arial" w:eastAsia="Arial" w:hAnsi="Arial" w:cs="Arial"/>
                <w:color w:val="000000"/>
              </w:rPr>
            </w:pPr>
            <w:r w:rsidRPr="00605500">
              <w:rPr>
                <w:rFonts w:ascii="Arial" w:eastAsia="Arial" w:hAnsi="Arial" w:cs="Arial"/>
                <w:color w:val="000000"/>
                <w:lang w:val="en-GB"/>
              </w:rPr>
              <w:t>6</w:t>
            </w:r>
            <w:r w:rsidRPr="00605500">
              <w:rPr>
                <w:rFonts w:ascii="Arial" w:eastAsia="Arial" w:hAnsi="Arial" w:cs="Arial"/>
                <w:color w:val="000000"/>
              </w:rPr>
              <w:t>,</w:t>
            </w:r>
            <w:r w:rsidRPr="00605500">
              <w:rPr>
                <w:rFonts w:ascii="Arial" w:eastAsia="Arial" w:hAnsi="Arial" w:cs="Arial"/>
                <w:color w:val="000000"/>
                <w:lang w:val="en-GB"/>
              </w:rPr>
              <w:t>480</w:t>
            </w:r>
            <w:r w:rsidRPr="00605500">
              <w:rPr>
                <w:rFonts w:ascii="Arial" w:eastAsia="Arial" w:hAnsi="Arial" w:cs="Arial"/>
                <w:color w:val="000000"/>
              </w:rPr>
              <w:t>,</w:t>
            </w:r>
            <w:r w:rsidRPr="00605500">
              <w:rPr>
                <w:rFonts w:ascii="Arial" w:eastAsia="Arial" w:hAnsi="Arial" w:cs="Arial"/>
                <w:color w:val="000000"/>
                <w:lang w:val="en-GB"/>
              </w:rPr>
              <w:t>922</w:t>
            </w:r>
          </w:p>
        </w:tc>
        <w:tc>
          <w:tcPr>
            <w:tcW w:w="1350" w:type="dxa"/>
            <w:tcBorders>
              <w:bottom w:val="single" w:sz="4" w:space="0" w:color="auto"/>
            </w:tcBorders>
            <w:shd w:val="clear" w:color="auto" w:fill="FAFAFA"/>
            <w:vAlign w:val="center"/>
          </w:tcPr>
          <w:p w14:paraId="42BDA7DB" w14:textId="14141FB3" w:rsidR="00B31AB4" w:rsidRPr="00B31AB4" w:rsidRDefault="00B31AB4" w:rsidP="00B31AB4">
            <w:pPr>
              <w:ind w:right="-72"/>
              <w:jc w:val="right"/>
              <w:rPr>
                <w:rFonts w:ascii="Arial" w:eastAsia="Arial" w:hAnsi="Arial" w:cs="Arial"/>
                <w:color w:val="000000"/>
              </w:rPr>
            </w:pPr>
            <w:r w:rsidRPr="00B31AB4">
              <w:rPr>
                <w:rFonts w:ascii="Arial" w:hAnsi="Arial" w:cs="Arial"/>
                <w:color w:val="000000"/>
                <w:cs/>
              </w:rPr>
              <w:t>5</w:t>
            </w:r>
            <w:r w:rsidRPr="00B31AB4">
              <w:rPr>
                <w:rFonts w:ascii="Arial" w:hAnsi="Arial" w:cs="Arial"/>
                <w:color w:val="000000"/>
              </w:rPr>
              <w:t>,</w:t>
            </w:r>
            <w:r w:rsidRPr="00B31AB4">
              <w:rPr>
                <w:rFonts w:ascii="Arial" w:hAnsi="Arial" w:cs="Arial"/>
                <w:color w:val="000000"/>
                <w:cs/>
              </w:rPr>
              <w:t>455</w:t>
            </w:r>
            <w:r w:rsidRPr="00B31AB4">
              <w:rPr>
                <w:rFonts w:ascii="Arial" w:hAnsi="Arial" w:cs="Arial"/>
                <w:color w:val="000000"/>
              </w:rPr>
              <w:t>,</w:t>
            </w:r>
            <w:r w:rsidRPr="00B31AB4">
              <w:rPr>
                <w:rFonts w:ascii="Arial" w:hAnsi="Arial" w:cs="Arial"/>
                <w:color w:val="000000"/>
                <w:cs/>
              </w:rPr>
              <w:t>863</w:t>
            </w:r>
          </w:p>
        </w:tc>
        <w:tc>
          <w:tcPr>
            <w:tcW w:w="1350" w:type="dxa"/>
            <w:tcBorders>
              <w:bottom w:val="single" w:sz="4" w:space="0" w:color="auto"/>
            </w:tcBorders>
            <w:shd w:val="clear" w:color="auto" w:fill="auto"/>
            <w:vAlign w:val="center"/>
          </w:tcPr>
          <w:p w14:paraId="00DD49E4" w14:textId="352A9A39" w:rsidR="00B31AB4" w:rsidRPr="00605500" w:rsidRDefault="00B31AB4" w:rsidP="00B31AB4">
            <w:pPr>
              <w:ind w:right="-72"/>
              <w:jc w:val="right"/>
              <w:rPr>
                <w:rFonts w:ascii="Arial" w:eastAsia="Arial" w:hAnsi="Arial" w:cs="Arial"/>
                <w:color w:val="000000"/>
              </w:rPr>
            </w:pPr>
            <w:r w:rsidRPr="00605500">
              <w:rPr>
                <w:rFonts w:ascii="Arial" w:eastAsia="Arial" w:hAnsi="Arial" w:cs="Arial"/>
                <w:color w:val="000000"/>
                <w:lang w:val="en-GB"/>
              </w:rPr>
              <w:t>5</w:t>
            </w:r>
            <w:r w:rsidRPr="00605500">
              <w:rPr>
                <w:rFonts w:ascii="Arial" w:eastAsia="Arial" w:hAnsi="Arial" w:cs="Arial"/>
                <w:color w:val="000000"/>
              </w:rPr>
              <w:t>,</w:t>
            </w:r>
            <w:r w:rsidRPr="00605500">
              <w:rPr>
                <w:rFonts w:ascii="Arial" w:eastAsia="Arial" w:hAnsi="Arial" w:cs="Arial"/>
                <w:color w:val="000000"/>
                <w:lang w:val="en-GB"/>
              </w:rPr>
              <w:t>455</w:t>
            </w:r>
            <w:r w:rsidRPr="00605500">
              <w:rPr>
                <w:rFonts w:ascii="Arial" w:eastAsia="Arial" w:hAnsi="Arial" w:cs="Arial"/>
                <w:color w:val="000000"/>
              </w:rPr>
              <w:t>,</w:t>
            </w:r>
            <w:r w:rsidRPr="00605500">
              <w:rPr>
                <w:rFonts w:ascii="Arial" w:eastAsia="Arial" w:hAnsi="Arial" w:cs="Arial"/>
                <w:color w:val="000000"/>
                <w:lang w:val="en-GB"/>
              </w:rPr>
              <w:t>863</w:t>
            </w:r>
          </w:p>
        </w:tc>
      </w:tr>
    </w:tbl>
    <w:p w14:paraId="3702472B" w14:textId="0103C365" w:rsidR="00B34858" w:rsidRPr="004E3EC7" w:rsidRDefault="00B34858" w:rsidP="00AC1B4E">
      <w:pPr>
        <w:jc w:val="both"/>
        <w:rPr>
          <w:rFonts w:ascii="Arial" w:hAnsi="Arial" w:cs="Arial"/>
          <w:color w:val="CF4A02"/>
          <w:lang w:val="en-GB"/>
        </w:rPr>
      </w:pPr>
    </w:p>
    <w:p w14:paraId="435FB61B" w14:textId="3E936123" w:rsidR="00967B91" w:rsidRPr="004E3EC7" w:rsidRDefault="00967B91" w:rsidP="00AA7981">
      <w:pPr>
        <w:pStyle w:val="ListParagraph"/>
        <w:numPr>
          <w:ilvl w:val="0"/>
          <w:numId w:val="27"/>
        </w:numPr>
        <w:spacing w:after="0"/>
        <w:ind w:left="1080" w:hanging="540"/>
        <w:jc w:val="thaiDistribute"/>
        <w:rPr>
          <w:rFonts w:cs="Arial"/>
          <w:color w:val="CF4A02"/>
          <w:sz w:val="20"/>
          <w:szCs w:val="20"/>
        </w:rPr>
      </w:pPr>
      <w:r w:rsidRPr="004E3EC7">
        <w:rPr>
          <w:rFonts w:cs="Arial"/>
          <w:color w:val="CF4A02"/>
          <w:sz w:val="20"/>
          <w:szCs w:val="20"/>
        </w:rPr>
        <w:t>Summarised financial information for associates</w:t>
      </w:r>
    </w:p>
    <w:p w14:paraId="49DA01A0" w14:textId="77777777" w:rsidR="00967B91" w:rsidRPr="00605500" w:rsidRDefault="00967B91" w:rsidP="00AA7981">
      <w:pPr>
        <w:ind w:left="1080"/>
        <w:jc w:val="thaiDistribute"/>
        <w:rPr>
          <w:rFonts w:ascii="Arial" w:eastAsia="Arial" w:hAnsi="Arial" w:cs="Arial"/>
          <w:color w:val="000000"/>
        </w:rPr>
      </w:pPr>
    </w:p>
    <w:p w14:paraId="4B7D2C78" w14:textId="3D47CB30" w:rsidR="00967B91" w:rsidRPr="00605500" w:rsidRDefault="00967B91" w:rsidP="00AA7981">
      <w:pPr>
        <w:ind w:left="1080"/>
        <w:jc w:val="thaiDistribute"/>
        <w:rPr>
          <w:rFonts w:ascii="Arial" w:eastAsia="Arial" w:hAnsi="Arial" w:cs="Arial"/>
          <w:color w:val="000000"/>
        </w:rPr>
      </w:pPr>
      <w:r w:rsidRPr="00605500">
        <w:rPr>
          <w:rFonts w:ascii="Arial" w:eastAsia="Arial" w:hAnsi="Arial" w:cs="Arial"/>
          <w:color w:val="000000"/>
        </w:rPr>
        <w:t xml:space="preserve">The table below is </w:t>
      </w:r>
      <w:proofErr w:type="spellStart"/>
      <w:r w:rsidRPr="00605500">
        <w:rPr>
          <w:rFonts w:ascii="Arial" w:eastAsia="Arial" w:hAnsi="Arial" w:cs="Arial"/>
          <w:color w:val="000000"/>
        </w:rPr>
        <w:t>summarised</w:t>
      </w:r>
      <w:proofErr w:type="spellEnd"/>
      <w:r w:rsidRPr="00605500">
        <w:rPr>
          <w:rFonts w:ascii="Arial" w:eastAsia="Arial" w:hAnsi="Arial" w:cs="Arial"/>
          <w:color w:val="000000"/>
        </w:rPr>
        <w:t xml:space="preserve">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064AB90C" w14:textId="7BA9C398" w:rsidR="00B34858" w:rsidRPr="00605500" w:rsidRDefault="00B34858" w:rsidP="00605500">
      <w:pPr>
        <w:ind w:left="540"/>
        <w:jc w:val="thaiDistribute"/>
        <w:rPr>
          <w:rFonts w:ascii="Arial" w:eastAsia="Arial" w:hAnsi="Arial" w:cs="Arial"/>
          <w:color w:val="000000"/>
        </w:rPr>
      </w:pPr>
    </w:p>
    <w:tbl>
      <w:tblPr>
        <w:tblStyle w:val="TableGrid"/>
        <w:tblW w:w="8764"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772"/>
        <w:gridCol w:w="1772"/>
      </w:tblGrid>
      <w:tr w:rsidR="001D759C" w:rsidRPr="00605500" w14:paraId="37DABA52" w14:textId="2D810755" w:rsidTr="00AA7981">
        <w:tc>
          <w:tcPr>
            <w:tcW w:w="5220" w:type="dxa"/>
            <w:vAlign w:val="bottom"/>
          </w:tcPr>
          <w:p w14:paraId="3A744936" w14:textId="77777777" w:rsidR="001D759C" w:rsidRPr="00605500" w:rsidRDefault="001D759C" w:rsidP="001D759C">
            <w:pPr>
              <w:jc w:val="thaiDistribute"/>
              <w:rPr>
                <w:rFonts w:ascii="Arial" w:eastAsia="Arial" w:hAnsi="Arial" w:cs="Arial"/>
                <w:color w:val="000000"/>
              </w:rPr>
            </w:pPr>
          </w:p>
        </w:tc>
        <w:tc>
          <w:tcPr>
            <w:tcW w:w="1772" w:type="dxa"/>
            <w:tcBorders>
              <w:top w:val="single" w:sz="4" w:space="0" w:color="auto"/>
            </w:tcBorders>
            <w:vAlign w:val="bottom"/>
          </w:tcPr>
          <w:p w14:paraId="58BF2426" w14:textId="46ACB033" w:rsidR="001D759C" w:rsidRPr="00605500" w:rsidRDefault="00106018" w:rsidP="00A33089">
            <w:pPr>
              <w:ind w:right="-72"/>
              <w:jc w:val="right"/>
              <w:rPr>
                <w:rFonts w:ascii="Arial" w:hAnsi="Arial" w:cs="Arial"/>
                <w:b/>
                <w:bCs/>
                <w:lang w:val="en-GB"/>
              </w:rPr>
            </w:pPr>
            <w:r w:rsidRPr="00605500">
              <w:rPr>
                <w:rFonts w:ascii="Arial" w:hAnsi="Arial" w:cs="Arial"/>
                <w:b/>
                <w:bCs/>
                <w:lang w:val="en-GB"/>
              </w:rPr>
              <w:t>2023</w:t>
            </w:r>
          </w:p>
        </w:tc>
        <w:tc>
          <w:tcPr>
            <w:tcW w:w="1772" w:type="dxa"/>
            <w:tcBorders>
              <w:top w:val="single" w:sz="4" w:space="0" w:color="auto"/>
            </w:tcBorders>
            <w:vAlign w:val="bottom"/>
          </w:tcPr>
          <w:p w14:paraId="4A0312E2" w14:textId="33A09072" w:rsidR="001D759C" w:rsidRPr="00605500" w:rsidRDefault="00106018" w:rsidP="00A33089">
            <w:pPr>
              <w:ind w:right="-72"/>
              <w:jc w:val="right"/>
              <w:rPr>
                <w:rFonts w:ascii="Arial" w:hAnsi="Arial" w:cs="Arial"/>
                <w:b/>
                <w:bCs/>
                <w:lang w:val="en-GB"/>
              </w:rPr>
            </w:pPr>
            <w:r w:rsidRPr="00605500">
              <w:rPr>
                <w:rFonts w:ascii="Arial" w:hAnsi="Arial" w:cs="Arial"/>
                <w:b/>
                <w:bCs/>
                <w:lang w:val="en-GB"/>
              </w:rPr>
              <w:t>2022</w:t>
            </w:r>
          </w:p>
        </w:tc>
      </w:tr>
      <w:tr w:rsidR="001D759C" w:rsidRPr="00605500" w14:paraId="26D786C5" w14:textId="72F83B1F" w:rsidTr="00AA7981">
        <w:tc>
          <w:tcPr>
            <w:tcW w:w="5220" w:type="dxa"/>
            <w:vAlign w:val="bottom"/>
          </w:tcPr>
          <w:p w14:paraId="5D2AA092" w14:textId="77777777" w:rsidR="001D759C" w:rsidRPr="00605500" w:rsidRDefault="001D759C" w:rsidP="001D759C">
            <w:pPr>
              <w:jc w:val="thaiDistribute"/>
              <w:rPr>
                <w:rFonts w:ascii="Arial" w:eastAsia="Arial" w:hAnsi="Arial" w:cs="Arial"/>
                <w:color w:val="000000"/>
              </w:rPr>
            </w:pPr>
          </w:p>
        </w:tc>
        <w:tc>
          <w:tcPr>
            <w:tcW w:w="1772" w:type="dxa"/>
            <w:tcBorders>
              <w:bottom w:val="single" w:sz="4" w:space="0" w:color="auto"/>
            </w:tcBorders>
            <w:vAlign w:val="bottom"/>
          </w:tcPr>
          <w:p w14:paraId="2149CA03" w14:textId="77777777" w:rsidR="001D759C" w:rsidRPr="00605500" w:rsidRDefault="001D759C" w:rsidP="00A33089">
            <w:pPr>
              <w:ind w:right="-72"/>
              <w:jc w:val="right"/>
              <w:rPr>
                <w:rFonts w:ascii="Arial" w:eastAsia="Arial" w:hAnsi="Arial" w:cs="Arial"/>
                <w:b/>
                <w:bCs/>
                <w:color w:val="000000"/>
              </w:rPr>
            </w:pPr>
            <w:r w:rsidRPr="00605500">
              <w:rPr>
                <w:rFonts w:ascii="Arial" w:eastAsia="Arial" w:hAnsi="Arial" w:cs="Arial"/>
                <w:b/>
                <w:bCs/>
                <w:color w:val="000000"/>
              </w:rPr>
              <w:t>Thousand Baht</w:t>
            </w:r>
          </w:p>
        </w:tc>
        <w:tc>
          <w:tcPr>
            <w:tcW w:w="1772" w:type="dxa"/>
            <w:tcBorders>
              <w:bottom w:val="single" w:sz="4" w:space="0" w:color="auto"/>
            </w:tcBorders>
            <w:vAlign w:val="bottom"/>
          </w:tcPr>
          <w:p w14:paraId="3800F7FE" w14:textId="33AB4D0A" w:rsidR="001D759C" w:rsidRPr="00605500" w:rsidRDefault="001D759C" w:rsidP="00A33089">
            <w:pPr>
              <w:ind w:right="-72"/>
              <w:jc w:val="right"/>
              <w:rPr>
                <w:rFonts w:ascii="Arial" w:eastAsia="Arial" w:hAnsi="Arial" w:cs="Arial"/>
                <w:b/>
                <w:bCs/>
                <w:color w:val="000000"/>
              </w:rPr>
            </w:pPr>
            <w:r w:rsidRPr="00605500">
              <w:rPr>
                <w:rFonts w:ascii="Arial" w:eastAsia="Arial" w:hAnsi="Arial" w:cs="Arial"/>
                <w:b/>
                <w:bCs/>
                <w:color w:val="000000"/>
              </w:rPr>
              <w:t>Thousand Baht</w:t>
            </w:r>
          </w:p>
        </w:tc>
      </w:tr>
      <w:tr w:rsidR="001D759C" w:rsidRPr="00605500" w14:paraId="61C8F338" w14:textId="18369C20" w:rsidTr="00AA7981">
        <w:tc>
          <w:tcPr>
            <w:tcW w:w="5220" w:type="dxa"/>
          </w:tcPr>
          <w:p w14:paraId="3559F774" w14:textId="77777777" w:rsidR="001D759C" w:rsidRPr="00605500" w:rsidRDefault="001D759C" w:rsidP="001D759C">
            <w:pPr>
              <w:jc w:val="thaiDistribute"/>
              <w:rPr>
                <w:rFonts w:ascii="Arial" w:eastAsia="Arial" w:hAnsi="Arial" w:cs="Arial"/>
                <w:color w:val="000000"/>
              </w:rPr>
            </w:pPr>
          </w:p>
        </w:tc>
        <w:tc>
          <w:tcPr>
            <w:tcW w:w="1772" w:type="dxa"/>
            <w:tcBorders>
              <w:top w:val="single" w:sz="4" w:space="0" w:color="auto"/>
            </w:tcBorders>
            <w:shd w:val="clear" w:color="auto" w:fill="FAFAFA"/>
          </w:tcPr>
          <w:p w14:paraId="076FA992" w14:textId="77777777" w:rsidR="001D759C" w:rsidRPr="00605500" w:rsidRDefault="001D759C" w:rsidP="00A33089">
            <w:pPr>
              <w:ind w:right="-72"/>
              <w:jc w:val="right"/>
              <w:rPr>
                <w:rFonts w:ascii="Arial" w:eastAsia="Arial" w:hAnsi="Arial" w:cs="Arial"/>
                <w:color w:val="000000"/>
              </w:rPr>
            </w:pPr>
          </w:p>
        </w:tc>
        <w:tc>
          <w:tcPr>
            <w:tcW w:w="1772" w:type="dxa"/>
            <w:tcBorders>
              <w:top w:val="single" w:sz="4" w:space="0" w:color="auto"/>
            </w:tcBorders>
          </w:tcPr>
          <w:p w14:paraId="02102ABB" w14:textId="77777777" w:rsidR="001D759C" w:rsidRPr="00605500" w:rsidRDefault="001D759C" w:rsidP="00A33089">
            <w:pPr>
              <w:ind w:right="-72"/>
              <w:jc w:val="right"/>
              <w:rPr>
                <w:rFonts w:ascii="Arial" w:eastAsia="Arial" w:hAnsi="Arial" w:cs="Arial"/>
                <w:color w:val="000000"/>
              </w:rPr>
            </w:pPr>
          </w:p>
        </w:tc>
      </w:tr>
      <w:tr w:rsidR="001D759C" w:rsidRPr="00605500" w14:paraId="441859F5" w14:textId="4143F6C4" w:rsidTr="00AA7981">
        <w:tc>
          <w:tcPr>
            <w:tcW w:w="5220" w:type="dxa"/>
          </w:tcPr>
          <w:p w14:paraId="0B382AB4" w14:textId="070CFA51" w:rsidR="001D759C" w:rsidRPr="00605500" w:rsidRDefault="001D759C" w:rsidP="001D759C">
            <w:pPr>
              <w:jc w:val="thaiDistribute"/>
              <w:rPr>
                <w:rFonts w:ascii="Arial" w:eastAsia="Arial" w:hAnsi="Arial" w:cs="Arial"/>
                <w:color w:val="000000"/>
              </w:rPr>
            </w:pPr>
            <w:r w:rsidRPr="00605500">
              <w:rPr>
                <w:rFonts w:ascii="Arial" w:hAnsi="Arial" w:cs="Arial"/>
                <w:i/>
                <w:color w:val="CF4A02"/>
                <w:lang w:val="en-GB"/>
              </w:rPr>
              <w:t>Summarised of performance</w:t>
            </w:r>
          </w:p>
        </w:tc>
        <w:tc>
          <w:tcPr>
            <w:tcW w:w="1772" w:type="dxa"/>
            <w:shd w:val="clear" w:color="auto" w:fill="FAFAFA"/>
          </w:tcPr>
          <w:p w14:paraId="77885456" w14:textId="5C0B655D" w:rsidR="001D759C" w:rsidRPr="00605500" w:rsidRDefault="001D759C" w:rsidP="00A33089">
            <w:pPr>
              <w:ind w:right="-72"/>
              <w:jc w:val="right"/>
              <w:rPr>
                <w:rFonts w:ascii="Arial" w:eastAsia="Arial" w:hAnsi="Arial" w:cs="Arial"/>
                <w:color w:val="000000"/>
              </w:rPr>
            </w:pPr>
          </w:p>
        </w:tc>
        <w:tc>
          <w:tcPr>
            <w:tcW w:w="1772" w:type="dxa"/>
          </w:tcPr>
          <w:p w14:paraId="675E84D6" w14:textId="77777777" w:rsidR="001D759C" w:rsidRPr="00605500" w:rsidRDefault="001D759C" w:rsidP="00A33089">
            <w:pPr>
              <w:ind w:right="-72"/>
              <w:jc w:val="right"/>
              <w:rPr>
                <w:rFonts w:ascii="Arial" w:eastAsia="Arial" w:hAnsi="Arial" w:cs="Arial"/>
                <w:color w:val="000000"/>
              </w:rPr>
            </w:pPr>
          </w:p>
        </w:tc>
      </w:tr>
      <w:tr w:rsidR="00B31AB4" w:rsidRPr="00605500" w14:paraId="2D4C558A" w14:textId="301AE919" w:rsidTr="00AA7981">
        <w:tc>
          <w:tcPr>
            <w:tcW w:w="5220" w:type="dxa"/>
          </w:tcPr>
          <w:p w14:paraId="3B689E34" w14:textId="17EB9C04" w:rsidR="00B31AB4" w:rsidRPr="00605500" w:rsidRDefault="00B31AB4" w:rsidP="00B31AB4">
            <w:pPr>
              <w:jc w:val="thaiDistribute"/>
              <w:rPr>
                <w:rFonts w:ascii="Arial" w:eastAsia="Arial" w:hAnsi="Arial" w:cs="Arial"/>
                <w:color w:val="000000"/>
              </w:rPr>
            </w:pPr>
            <w:r w:rsidRPr="00605500">
              <w:rPr>
                <w:rFonts w:ascii="Arial" w:hAnsi="Arial" w:cs="Arial"/>
                <w:lang w:val="en-GB"/>
              </w:rPr>
              <w:t>Revenue</w:t>
            </w:r>
          </w:p>
        </w:tc>
        <w:tc>
          <w:tcPr>
            <w:tcW w:w="1772" w:type="dxa"/>
            <w:tcBorders>
              <w:left w:val="nil"/>
              <w:right w:val="nil"/>
            </w:tcBorders>
            <w:shd w:val="clear" w:color="auto" w:fill="FAFAFA"/>
          </w:tcPr>
          <w:p w14:paraId="440FCD86" w14:textId="0F5F1ECB" w:rsidR="00B31AB4" w:rsidRPr="00B31AB4" w:rsidRDefault="00DB6237" w:rsidP="00B31AB4">
            <w:pPr>
              <w:ind w:right="-72"/>
              <w:jc w:val="right"/>
              <w:rPr>
                <w:rFonts w:ascii="Arial" w:eastAsia="Arial" w:hAnsi="Arial" w:cs="Arial"/>
                <w:color w:val="000000"/>
              </w:rPr>
            </w:pPr>
            <w:r w:rsidRPr="00DB6237">
              <w:rPr>
                <w:rFonts w:ascii="Arial" w:hAnsi="Arial" w:cs="Arial"/>
                <w:color w:val="000000"/>
              </w:rPr>
              <w:t>41,077,568</w:t>
            </w:r>
          </w:p>
        </w:tc>
        <w:tc>
          <w:tcPr>
            <w:tcW w:w="1772" w:type="dxa"/>
          </w:tcPr>
          <w:p w14:paraId="136D3861" w14:textId="722D55A9" w:rsidR="00B31AB4" w:rsidRPr="00605500" w:rsidRDefault="00B31AB4" w:rsidP="00B31AB4">
            <w:pPr>
              <w:ind w:right="-72"/>
              <w:jc w:val="right"/>
              <w:rPr>
                <w:rFonts w:ascii="Arial" w:hAnsi="Arial" w:cs="Arial"/>
                <w:cs/>
                <w:lang w:val="en-GB"/>
              </w:rPr>
            </w:pPr>
            <w:r w:rsidRPr="00605500">
              <w:rPr>
                <w:rFonts w:ascii="Arial" w:eastAsia="Arial" w:hAnsi="Arial" w:cs="Arial"/>
                <w:color w:val="000000"/>
                <w:lang w:val="en-GB"/>
              </w:rPr>
              <w:t>40</w:t>
            </w:r>
            <w:r w:rsidRPr="00605500">
              <w:rPr>
                <w:rFonts w:ascii="Arial" w:eastAsia="Arial" w:hAnsi="Arial" w:cs="Arial"/>
                <w:color w:val="000000"/>
              </w:rPr>
              <w:t>,</w:t>
            </w:r>
            <w:r w:rsidRPr="00605500">
              <w:rPr>
                <w:rFonts w:ascii="Arial" w:eastAsia="Arial" w:hAnsi="Arial" w:cs="Arial"/>
                <w:color w:val="000000"/>
                <w:lang w:val="en-GB"/>
              </w:rPr>
              <w:t>865</w:t>
            </w:r>
            <w:r w:rsidRPr="00605500">
              <w:rPr>
                <w:rFonts w:ascii="Arial" w:eastAsia="Arial" w:hAnsi="Arial" w:cs="Arial"/>
                <w:color w:val="000000"/>
              </w:rPr>
              <w:t>,</w:t>
            </w:r>
            <w:r w:rsidRPr="00605500">
              <w:rPr>
                <w:rFonts w:ascii="Arial" w:eastAsia="Arial" w:hAnsi="Arial" w:cs="Arial"/>
                <w:color w:val="000000"/>
                <w:lang w:val="en-GB"/>
              </w:rPr>
              <w:t>462</w:t>
            </w:r>
          </w:p>
        </w:tc>
      </w:tr>
      <w:tr w:rsidR="00B31AB4" w:rsidRPr="00605500" w14:paraId="16BA2EA6" w14:textId="6018A1FA" w:rsidTr="00AA7981">
        <w:tc>
          <w:tcPr>
            <w:tcW w:w="5220" w:type="dxa"/>
          </w:tcPr>
          <w:p w14:paraId="716FDBA2" w14:textId="77777777" w:rsidR="00B31AB4" w:rsidRPr="00605500" w:rsidRDefault="00B31AB4" w:rsidP="00B31AB4">
            <w:pPr>
              <w:jc w:val="thaiDistribute"/>
              <w:rPr>
                <w:rFonts w:ascii="Arial" w:eastAsia="Arial" w:hAnsi="Arial" w:cs="Arial"/>
                <w:color w:val="000000"/>
              </w:rPr>
            </w:pPr>
          </w:p>
        </w:tc>
        <w:tc>
          <w:tcPr>
            <w:tcW w:w="1772" w:type="dxa"/>
            <w:tcBorders>
              <w:top w:val="nil"/>
              <w:left w:val="nil"/>
              <w:bottom w:val="nil"/>
              <w:right w:val="nil"/>
            </w:tcBorders>
            <w:shd w:val="clear" w:color="auto" w:fill="FAFAFA"/>
          </w:tcPr>
          <w:p w14:paraId="077B0D4E" w14:textId="77777777" w:rsidR="00B31AB4" w:rsidRPr="00B31AB4" w:rsidRDefault="00B31AB4" w:rsidP="00B31AB4">
            <w:pPr>
              <w:ind w:right="-72"/>
              <w:jc w:val="right"/>
              <w:rPr>
                <w:rFonts w:ascii="Arial" w:eastAsia="Arial" w:hAnsi="Arial" w:cs="Arial"/>
                <w:color w:val="000000"/>
              </w:rPr>
            </w:pPr>
          </w:p>
        </w:tc>
        <w:tc>
          <w:tcPr>
            <w:tcW w:w="1772" w:type="dxa"/>
          </w:tcPr>
          <w:p w14:paraId="2C0ACB43" w14:textId="77777777" w:rsidR="00B31AB4" w:rsidRPr="00605500" w:rsidRDefault="00B31AB4" w:rsidP="00B31AB4">
            <w:pPr>
              <w:ind w:right="-72"/>
              <w:jc w:val="right"/>
              <w:rPr>
                <w:rFonts w:ascii="Arial" w:eastAsia="Arial" w:hAnsi="Arial" w:cs="Arial"/>
                <w:color w:val="000000"/>
              </w:rPr>
            </w:pPr>
          </w:p>
        </w:tc>
      </w:tr>
      <w:tr w:rsidR="00B31AB4" w:rsidRPr="00605500" w14:paraId="4D8E2683" w14:textId="3524A235" w:rsidTr="00AA7981">
        <w:tc>
          <w:tcPr>
            <w:tcW w:w="5220" w:type="dxa"/>
          </w:tcPr>
          <w:p w14:paraId="7D0E3972" w14:textId="0998900E" w:rsidR="00B31AB4" w:rsidRPr="00605500" w:rsidRDefault="00B31AB4" w:rsidP="00B31AB4">
            <w:pPr>
              <w:jc w:val="thaiDistribute"/>
              <w:rPr>
                <w:rFonts w:ascii="Arial" w:eastAsia="Arial" w:hAnsi="Arial" w:cs="Arial"/>
                <w:color w:val="000000"/>
              </w:rPr>
            </w:pPr>
            <w:r w:rsidRPr="00605500">
              <w:rPr>
                <w:rFonts w:ascii="Arial" w:hAnsi="Arial" w:cs="Arial"/>
                <w:lang w:val="en-GB"/>
              </w:rPr>
              <w:t>Post-tax profit</w:t>
            </w:r>
          </w:p>
        </w:tc>
        <w:tc>
          <w:tcPr>
            <w:tcW w:w="1772" w:type="dxa"/>
            <w:tcBorders>
              <w:top w:val="nil"/>
              <w:left w:val="nil"/>
              <w:right w:val="nil"/>
            </w:tcBorders>
            <w:shd w:val="clear" w:color="auto" w:fill="FAFAFA"/>
          </w:tcPr>
          <w:p w14:paraId="219E3619" w14:textId="3225E875" w:rsidR="00B31AB4" w:rsidRPr="00B31AB4" w:rsidRDefault="00B31AB4" w:rsidP="00B31AB4">
            <w:pPr>
              <w:ind w:right="-72"/>
              <w:jc w:val="right"/>
              <w:rPr>
                <w:rFonts w:ascii="Arial" w:eastAsia="Arial" w:hAnsi="Arial" w:cs="Arial"/>
                <w:color w:val="000000"/>
              </w:rPr>
            </w:pPr>
            <w:r w:rsidRPr="00B31AB4">
              <w:rPr>
                <w:rFonts w:ascii="Arial" w:hAnsi="Arial" w:cs="Arial"/>
                <w:color w:val="000000"/>
                <w:lang w:val="en-GB"/>
              </w:rPr>
              <w:t>1,901,756</w:t>
            </w:r>
          </w:p>
        </w:tc>
        <w:tc>
          <w:tcPr>
            <w:tcW w:w="1772" w:type="dxa"/>
          </w:tcPr>
          <w:p w14:paraId="596F8F10" w14:textId="503C2BD4" w:rsidR="00B31AB4" w:rsidRPr="00605500" w:rsidRDefault="00B31AB4" w:rsidP="00B31AB4">
            <w:pPr>
              <w:ind w:right="-72"/>
              <w:jc w:val="right"/>
              <w:rPr>
                <w:rFonts w:ascii="Arial" w:eastAsia="Arial Unicode MS" w:hAnsi="Arial" w:cs="Arial"/>
                <w:color w:val="000000" w:themeColor="text1"/>
                <w:lang w:val="en-GB"/>
              </w:rPr>
            </w:pPr>
            <w:r w:rsidRPr="00605500">
              <w:rPr>
                <w:rFonts w:ascii="Arial" w:eastAsia="Arial" w:hAnsi="Arial" w:cs="Arial"/>
                <w:color w:val="000000"/>
                <w:lang w:val="en-GB"/>
              </w:rPr>
              <w:t>3</w:t>
            </w:r>
            <w:r w:rsidRPr="00605500">
              <w:rPr>
                <w:rFonts w:ascii="Arial" w:eastAsia="Arial" w:hAnsi="Arial" w:cs="Arial"/>
                <w:color w:val="000000"/>
              </w:rPr>
              <w:t>,</w:t>
            </w:r>
            <w:r w:rsidRPr="00605500">
              <w:rPr>
                <w:rFonts w:ascii="Arial" w:eastAsia="Arial" w:hAnsi="Arial" w:cs="Arial"/>
                <w:color w:val="000000"/>
                <w:lang w:val="en-GB"/>
              </w:rPr>
              <w:t>071</w:t>
            </w:r>
            <w:r w:rsidRPr="00605500">
              <w:rPr>
                <w:rFonts w:ascii="Arial" w:eastAsia="Arial" w:hAnsi="Arial" w:cs="Arial"/>
                <w:color w:val="000000"/>
              </w:rPr>
              <w:t>,</w:t>
            </w:r>
            <w:r w:rsidRPr="00605500">
              <w:rPr>
                <w:rFonts w:ascii="Arial" w:eastAsia="Arial" w:hAnsi="Arial" w:cs="Arial"/>
                <w:color w:val="000000"/>
                <w:lang w:val="en-GB"/>
              </w:rPr>
              <w:t>406</w:t>
            </w:r>
          </w:p>
        </w:tc>
      </w:tr>
      <w:tr w:rsidR="00B31AB4" w:rsidRPr="00605500" w14:paraId="73F0E591" w14:textId="27D0416A" w:rsidTr="00AA7981">
        <w:tc>
          <w:tcPr>
            <w:tcW w:w="5220" w:type="dxa"/>
          </w:tcPr>
          <w:p w14:paraId="51DCC298" w14:textId="1F4D8FCF" w:rsidR="00B31AB4" w:rsidRPr="00605500" w:rsidRDefault="00B31AB4" w:rsidP="00B31AB4">
            <w:pPr>
              <w:jc w:val="thaiDistribute"/>
              <w:rPr>
                <w:rFonts w:ascii="Arial" w:eastAsia="Arial" w:hAnsi="Arial" w:cs="Arial"/>
                <w:color w:val="000000"/>
              </w:rPr>
            </w:pPr>
            <w:r w:rsidRPr="00605500">
              <w:rPr>
                <w:rFonts w:ascii="Arial" w:hAnsi="Arial" w:cs="Arial"/>
                <w:lang w:val="en-GB"/>
              </w:rPr>
              <w:t>Other comprehensive</w:t>
            </w:r>
            <w:r w:rsidR="009D2310">
              <w:rPr>
                <w:rFonts w:ascii="Arial" w:hAnsi="Arial" w:cs="Arial"/>
                <w:lang w:val="en-GB"/>
              </w:rPr>
              <w:t xml:space="preserve"> income</w:t>
            </w:r>
            <w:r w:rsidRPr="00605500">
              <w:rPr>
                <w:rFonts w:ascii="Arial" w:hAnsi="Arial" w:cs="Arial"/>
                <w:lang w:val="en-GB"/>
              </w:rPr>
              <w:t xml:space="preserve"> </w:t>
            </w:r>
            <w:r w:rsidR="009D2310">
              <w:rPr>
                <w:rFonts w:ascii="Arial" w:hAnsi="Arial" w:cs="Arial"/>
                <w:lang w:val="en-GB"/>
              </w:rPr>
              <w:t>(</w:t>
            </w:r>
            <w:r w:rsidRPr="00605500">
              <w:rPr>
                <w:rFonts w:ascii="Arial" w:hAnsi="Arial" w:cs="Arial"/>
                <w:lang w:val="en-GB"/>
              </w:rPr>
              <w:t>loss</w:t>
            </w:r>
            <w:r w:rsidR="009D2310">
              <w:rPr>
                <w:rFonts w:ascii="Arial" w:hAnsi="Arial" w:cs="Arial"/>
                <w:lang w:val="en-GB"/>
              </w:rPr>
              <w:t>)</w:t>
            </w:r>
          </w:p>
        </w:tc>
        <w:tc>
          <w:tcPr>
            <w:tcW w:w="1772" w:type="dxa"/>
            <w:tcBorders>
              <w:top w:val="nil"/>
              <w:left w:val="nil"/>
              <w:bottom w:val="single" w:sz="4" w:space="0" w:color="auto"/>
              <w:right w:val="nil"/>
            </w:tcBorders>
            <w:shd w:val="clear" w:color="auto" w:fill="FAFAFA"/>
          </w:tcPr>
          <w:p w14:paraId="43717DB8" w14:textId="735392D0" w:rsidR="00B31AB4" w:rsidRPr="00B31AB4" w:rsidRDefault="00B31AB4" w:rsidP="00B31AB4">
            <w:pPr>
              <w:ind w:right="-72"/>
              <w:jc w:val="right"/>
              <w:rPr>
                <w:rFonts w:ascii="Arial" w:eastAsia="Arial" w:hAnsi="Arial" w:cs="Arial"/>
                <w:color w:val="000000"/>
              </w:rPr>
            </w:pPr>
            <w:r w:rsidRPr="00B31AB4">
              <w:rPr>
                <w:rFonts w:ascii="Arial" w:hAnsi="Arial" w:cs="Arial"/>
                <w:color w:val="000000"/>
                <w:lang w:val="en-GB"/>
              </w:rPr>
              <w:t>1,044,857</w:t>
            </w:r>
          </w:p>
        </w:tc>
        <w:tc>
          <w:tcPr>
            <w:tcW w:w="1772" w:type="dxa"/>
            <w:tcBorders>
              <w:bottom w:val="single" w:sz="4" w:space="0" w:color="auto"/>
            </w:tcBorders>
          </w:tcPr>
          <w:p w14:paraId="7B6A48DC" w14:textId="2F6A5289" w:rsidR="00B31AB4" w:rsidRPr="00605500" w:rsidRDefault="00B31AB4" w:rsidP="00B31AB4">
            <w:pPr>
              <w:ind w:right="-72"/>
              <w:jc w:val="right"/>
              <w:rPr>
                <w:rFonts w:ascii="Arial" w:hAnsi="Arial" w:cs="Arial"/>
                <w:cs/>
                <w:lang w:val="en-GB"/>
              </w:rPr>
            </w:pPr>
            <w:r w:rsidRPr="00605500">
              <w:rPr>
                <w:rFonts w:ascii="Arial" w:eastAsia="Arial" w:hAnsi="Arial" w:cs="Arial"/>
                <w:color w:val="000000"/>
              </w:rPr>
              <w:t>(</w:t>
            </w:r>
            <w:r w:rsidRPr="00605500">
              <w:rPr>
                <w:rFonts w:ascii="Arial" w:eastAsia="Arial" w:hAnsi="Arial" w:cs="Arial"/>
                <w:color w:val="000000"/>
                <w:lang w:val="en-GB"/>
              </w:rPr>
              <w:t>9</w:t>
            </w:r>
            <w:r w:rsidRPr="00605500">
              <w:rPr>
                <w:rFonts w:ascii="Arial" w:eastAsia="Arial" w:hAnsi="Arial" w:cs="Arial"/>
                <w:color w:val="000000"/>
              </w:rPr>
              <w:t>,</w:t>
            </w:r>
            <w:r w:rsidRPr="00605500">
              <w:rPr>
                <w:rFonts w:ascii="Arial" w:eastAsia="Arial" w:hAnsi="Arial" w:cs="Arial"/>
                <w:color w:val="000000"/>
                <w:lang w:val="en-GB"/>
              </w:rPr>
              <w:t>957</w:t>
            </w:r>
            <w:r w:rsidRPr="00605500">
              <w:rPr>
                <w:rFonts w:ascii="Arial" w:eastAsia="Arial" w:hAnsi="Arial" w:cs="Arial"/>
                <w:color w:val="000000"/>
              </w:rPr>
              <w:t>,</w:t>
            </w:r>
            <w:r w:rsidRPr="00605500">
              <w:rPr>
                <w:rFonts w:ascii="Arial" w:eastAsia="Arial" w:hAnsi="Arial" w:cs="Arial"/>
                <w:color w:val="000000"/>
                <w:lang w:val="en-GB"/>
              </w:rPr>
              <w:t>193</w:t>
            </w:r>
            <w:r w:rsidRPr="00605500">
              <w:rPr>
                <w:rFonts w:ascii="Arial" w:eastAsia="Arial" w:hAnsi="Arial" w:cs="Arial"/>
                <w:color w:val="000000"/>
              </w:rPr>
              <w:t>)</w:t>
            </w:r>
          </w:p>
        </w:tc>
      </w:tr>
      <w:tr w:rsidR="00B31AB4" w:rsidRPr="00605500" w14:paraId="7F329D41" w14:textId="377A1975" w:rsidTr="00AA7981">
        <w:tc>
          <w:tcPr>
            <w:tcW w:w="5220" w:type="dxa"/>
          </w:tcPr>
          <w:p w14:paraId="2313C132" w14:textId="77777777" w:rsidR="00B31AB4" w:rsidRPr="00605500" w:rsidRDefault="00B31AB4" w:rsidP="00B31AB4">
            <w:pPr>
              <w:jc w:val="thaiDistribute"/>
              <w:rPr>
                <w:rFonts w:ascii="Arial" w:eastAsia="Arial" w:hAnsi="Arial" w:cs="Arial"/>
                <w:color w:val="000000"/>
              </w:rPr>
            </w:pPr>
          </w:p>
        </w:tc>
        <w:tc>
          <w:tcPr>
            <w:tcW w:w="1772" w:type="dxa"/>
            <w:tcBorders>
              <w:top w:val="single" w:sz="4" w:space="0" w:color="auto"/>
            </w:tcBorders>
            <w:shd w:val="clear" w:color="auto" w:fill="FAFAFA"/>
          </w:tcPr>
          <w:p w14:paraId="1241BE6A" w14:textId="494F2E6B" w:rsidR="00B31AB4" w:rsidRPr="00B31AB4" w:rsidRDefault="00B31AB4" w:rsidP="00B31AB4">
            <w:pPr>
              <w:ind w:right="-72"/>
              <w:jc w:val="right"/>
              <w:rPr>
                <w:rFonts w:ascii="Arial" w:eastAsia="Arial" w:hAnsi="Arial" w:cs="Arial"/>
                <w:color w:val="000000"/>
              </w:rPr>
            </w:pPr>
          </w:p>
        </w:tc>
        <w:tc>
          <w:tcPr>
            <w:tcW w:w="1772" w:type="dxa"/>
            <w:tcBorders>
              <w:top w:val="single" w:sz="4" w:space="0" w:color="auto"/>
            </w:tcBorders>
          </w:tcPr>
          <w:p w14:paraId="622F68F4" w14:textId="77777777" w:rsidR="00B31AB4" w:rsidRPr="00605500" w:rsidRDefault="00B31AB4" w:rsidP="00B31AB4">
            <w:pPr>
              <w:ind w:right="-72"/>
              <w:jc w:val="right"/>
              <w:rPr>
                <w:rFonts w:ascii="Arial" w:eastAsia="Arial" w:hAnsi="Arial" w:cs="Arial"/>
                <w:color w:val="000000"/>
              </w:rPr>
            </w:pPr>
          </w:p>
        </w:tc>
      </w:tr>
      <w:tr w:rsidR="00B31AB4" w:rsidRPr="00605500" w14:paraId="5E394BEE" w14:textId="4FDA5578" w:rsidTr="00AA7981">
        <w:tc>
          <w:tcPr>
            <w:tcW w:w="5220" w:type="dxa"/>
          </w:tcPr>
          <w:p w14:paraId="6C8A2BFD" w14:textId="1C8C4EC5" w:rsidR="00B31AB4" w:rsidRPr="00605500" w:rsidRDefault="00B31AB4" w:rsidP="00B31AB4">
            <w:pPr>
              <w:jc w:val="thaiDistribute"/>
              <w:rPr>
                <w:rFonts w:ascii="Arial" w:eastAsia="Arial" w:hAnsi="Arial" w:cs="Arial"/>
                <w:color w:val="000000"/>
              </w:rPr>
            </w:pPr>
            <w:r w:rsidRPr="00605500">
              <w:rPr>
                <w:rFonts w:ascii="Arial" w:hAnsi="Arial" w:cs="Arial"/>
                <w:lang w:val="en-GB"/>
              </w:rPr>
              <w:t xml:space="preserve">Total comprehensive </w:t>
            </w:r>
            <w:r w:rsidR="009D2310">
              <w:rPr>
                <w:rFonts w:ascii="Arial" w:hAnsi="Arial" w:cs="Arial"/>
                <w:lang w:val="en-GB"/>
              </w:rPr>
              <w:t>income</w:t>
            </w:r>
            <w:r w:rsidR="009D2310" w:rsidRPr="00605500">
              <w:rPr>
                <w:rFonts w:ascii="Arial" w:hAnsi="Arial" w:cs="Arial"/>
                <w:lang w:val="en-GB"/>
              </w:rPr>
              <w:t xml:space="preserve"> </w:t>
            </w:r>
            <w:r w:rsidR="009D2310">
              <w:rPr>
                <w:rFonts w:ascii="Arial" w:hAnsi="Arial" w:cs="Arial"/>
                <w:lang w:val="en-GB"/>
              </w:rPr>
              <w:t>(</w:t>
            </w:r>
            <w:r w:rsidR="009D2310" w:rsidRPr="00605500">
              <w:rPr>
                <w:rFonts w:ascii="Arial" w:hAnsi="Arial" w:cs="Arial"/>
                <w:lang w:val="en-GB"/>
              </w:rPr>
              <w:t>loss</w:t>
            </w:r>
            <w:r w:rsidR="009D2310">
              <w:rPr>
                <w:rFonts w:ascii="Arial" w:hAnsi="Arial" w:cs="Arial"/>
                <w:lang w:val="en-GB"/>
              </w:rPr>
              <w:t>)</w:t>
            </w:r>
          </w:p>
        </w:tc>
        <w:tc>
          <w:tcPr>
            <w:tcW w:w="1772" w:type="dxa"/>
            <w:tcBorders>
              <w:bottom w:val="single" w:sz="4" w:space="0" w:color="auto"/>
            </w:tcBorders>
            <w:shd w:val="clear" w:color="auto" w:fill="FAFAFA"/>
          </w:tcPr>
          <w:p w14:paraId="5A789001" w14:textId="1A901E2A" w:rsidR="00B31AB4" w:rsidRPr="00B31AB4" w:rsidRDefault="00B31AB4" w:rsidP="00B31AB4">
            <w:pPr>
              <w:ind w:right="-72"/>
              <w:jc w:val="right"/>
              <w:rPr>
                <w:rFonts w:ascii="Arial" w:eastAsia="Arial" w:hAnsi="Arial" w:cs="Arial"/>
                <w:color w:val="000000"/>
              </w:rPr>
            </w:pPr>
            <w:r w:rsidRPr="00B31AB4">
              <w:rPr>
                <w:rFonts w:ascii="Arial" w:hAnsi="Arial" w:cs="Arial"/>
                <w:color w:val="000000"/>
                <w:lang w:val="en-GB"/>
              </w:rPr>
              <w:t>2,946,613</w:t>
            </w:r>
          </w:p>
        </w:tc>
        <w:tc>
          <w:tcPr>
            <w:tcW w:w="1772" w:type="dxa"/>
            <w:tcBorders>
              <w:bottom w:val="single" w:sz="4" w:space="0" w:color="auto"/>
            </w:tcBorders>
          </w:tcPr>
          <w:p w14:paraId="060DCDF7" w14:textId="1CED288A" w:rsidR="00B31AB4" w:rsidRPr="00605500" w:rsidRDefault="00B31AB4" w:rsidP="00B31AB4">
            <w:pPr>
              <w:ind w:right="-72"/>
              <w:jc w:val="right"/>
              <w:rPr>
                <w:rFonts w:ascii="Arial" w:hAnsi="Arial" w:cs="Arial"/>
                <w:cs/>
                <w:lang w:val="en-GB"/>
              </w:rPr>
            </w:pPr>
            <w:r w:rsidRPr="00605500">
              <w:rPr>
                <w:rFonts w:ascii="Arial" w:eastAsia="Arial" w:hAnsi="Arial" w:cs="Arial"/>
                <w:color w:val="000000"/>
              </w:rPr>
              <w:t>(</w:t>
            </w:r>
            <w:r w:rsidRPr="00605500">
              <w:rPr>
                <w:rFonts w:ascii="Arial" w:eastAsia="Arial" w:hAnsi="Arial" w:cs="Arial"/>
                <w:color w:val="000000"/>
                <w:lang w:val="en-GB"/>
              </w:rPr>
              <w:t>6</w:t>
            </w:r>
            <w:r w:rsidRPr="00605500">
              <w:rPr>
                <w:rFonts w:ascii="Arial" w:eastAsia="Arial" w:hAnsi="Arial" w:cs="Arial"/>
                <w:color w:val="000000"/>
              </w:rPr>
              <w:t>,</w:t>
            </w:r>
            <w:r w:rsidRPr="00605500">
              <w:rPr>
                <w:rFonts w:ascii="Arial" w:eastAsia="Arial" w:hAnsi="Arial" w:cs="Arial"/>
                <w:color w:val="000000"/>
                <w:lang w:val="en-GB"/>
              </w:rPr>
              <w:t>885</w:t>
            </w:r>
            <w:r w:rsidRPr="00605500">
              <w:rPr>
                <w:rFonts w:ascii="Arial" w:eastAsia="Arial" w:hAnsi="Arial" w:cs="Arial"/>
                <w:color w:val="000000"/>
              </w:rPr>
              <w:t>,</w:t>
            </w:r>
            <w:r w:rsidRPr="00605500">
              <w:rPr>
                <w:rFonts w:ascii="Arial" w:eastAsia="Arial" w:hAnsi="Arial" w:cs="Arial"/>
                <w:color w:val="000000"/>
                <w:lang w:val="en-GB"/>
              </w:rPr>
              <w:t>787</w:t>
            </w:r>
            <w:r w:rsidRPr="00605500">
              <w:rPr>
                <w:rFonts w:ascii="Arial" w:eastAsia="Arial" w:hAnsi="Arial" w:cs="Arial"/>
                <w:color w:val="000000"/>
              </w:rPr>
              <w:t>)</w:t>
            </w:r>
          </w:p>
        </w:tc>
      </w:tr>
      <w:tr w:rsidR="00B31AB4" w:rsidRPr="00605500" w14:paraId="4E9040E6" w14:textId="5AA32963" w:rsidTr="00AA7981">
        <w:tc>
          <w:tcPr>
            <w:tcW w:w="5220" w:type="dxa"/>
          </w:tcPr>
          <w:p w14:paraId="4C087A50" w14:textId="77777777" w:rsidR="00B31AB4" w:rsidRPr="00605500" w:rsidRDefault="00B31AB4" w:rsidP="00B31AB4">
            <w:pPr>
              <w:jc w:val="thaiDistribute"/>
              <w:rPr>
                <w:rFonts w:ascii="Arial" w:eastAsia="Arial" w:hAnsi="Arial" w:cs="Arial"/>
                <w:color w:val="000000"/>
              </w:rPr>
            </w:pPr>
          </w:p>
        </w:tc>
        <w:tc>
          <w:tcPr>
            <w:tcW w:w="1772" w:type="dxa"/>
            <w:tcBorders>
              <w:top w:val="single" w:sz="4" w:space="0" w:color="auto"/>
            </w:tcBorders>
            <w:shd w:val="clear" w:color="auto" w:fill="FAFAFA"/>
          </w:tcPr>
          <w:p w14:paraId="1CE9C0A5" w14:textId="77777777" w:rsidR="00B31AB4" w:rsidRPr="00B31AB4" w:rsidRDefault="00B31AB4" w:rsidP="00B31AB4">
            <w:pPr>
              <w:ind w:right="-72"/>
              <w:jc w:val="right"/>
              <w:rPr>
                <w:rFonts w:ascii="Arial" w:eastAsia="Arial" w:hAnsi="Arial" w:cs="Arial"/>
                <w:color w:val="000000"/>
              </w:rPr>
            </w:pPr>
          </w:p>
        </w:tc>
        <w:tc>
          <w:tcPr>
            <w:tcW w:w="1772" w:type="dxa"/>
            <w:tcBorders>
              <w:top w:val="single" w:sz="4" w:space="0" w:color="auto"/>
            </w:tcBorders>
          </w:tcPr>
          <w:p w14:paraId="40779EB2" w14:textId="77777777" w:rsidR="00B31AB4" w:rsidRPr="00605500" w:rsidRDefault="00B31AB4" w:rsidP="00B31AB4">
            <w:pPr>
              <w:ind w:right="-72"/>
              <w:jc w:val="right"/>
              <w:rPr>
                <w:rFonts w:ascii="Arial" w:eastAsia="Arial" w:hAnsi="Arial" w:cs="Arial"/>
                <w:color w:val="000000"/>
              </w:rPr>
            </w:pPr>
          </w:p>
        </w:tc>
      </w:tr>
      <w:tr w:rsidR="00B31AB4" w:rsidRPr="00605500" w14:paraId="2476B754" w14:textId="480FE370" w:rsidTr="00AA7981">
        <w:tc>
          <w:tcPr>
            <w:tcW w:w="5220" w:type="dxa"/>
          </w:tcPr>
          <w:p w14:paraId="1864970E" w14:textId="22A7807A" w:rsidR="00B31AB4" w:rsidRPr="00605500" w:rsidRDefault="00B31AB4" w:rsidP="00B31AB4">
            <w:pPr>
              <w:jc w:val="thaiDistribute"/>
              <w:rPr>
                <w:rFonts w:ascii="Arial" w:eastAsia="Arial" w:hAnsi="Arial" w:cs="Arial"/>
                <w:color w:val="000000"/>
              </w:rPr>
            </w:pPr>
            <w:r w:rsidRPr="00605500">
              <w:rPr>
                <w:rFonts w:ascii="Arial" w:hAnsi="Arial" w:cs="Arial"/>
                <w:lang w:val="en-GB"/>
              </w:rPr>
              <w:t>Dividend received from associates</w:t>
            </w:r>
          </w:p>
        </w:tc>
        <w:tc>
          <w:tcPr>
            <w:tcW w:w="1772" w:type="dxa"/>
            <w:tcBorders>
              <w:bottom w:val="single" w:sz="4" w:space="0" w:color="auto"/>
            </w:tcBorders>
            <w:shd w:val="clear" w:color="auto" w:fill="FAFAFA"/>
          </w:tcPr>
          <w:p w14:paraId="391CE47F" w14:textId="13D43611" w:rsidR="00B31AB4" w:rsidRPr="00B31AB4" w:rsidRDefault="00B31AB4" w:rsidP="00B31AB4">
            <w:pPr>
              <w:ind w:right="-72"/>
              <w:jc w:val="right"/>
              <w:rPr>
                <w:rFonts w:ascii="Arial" w:eastAsia="Arial" w:hAnsi="Arial" w:cs="Arial"/>
                <w:color w:val="000000"/>
              </w:rPr>
            </w:pPr>
            <w:r w:rsidRPr="00B31AB4">
              <w:rPr>
                <w:rFonts w:ascii="Arial" w:hAnsi="Arial" w:cs="Arial"/>
                <w:color w:val="000000"/>
                <w:cs/>
              </w:rPr>
              <w:t>782</w:t>
            </w:r>
            <w:r w:rsidRPr="00B31AB4">
              <w:rPr>
                <w:rFonts w:ascii="Arial" w:hAnsi="Arial" w:cs="Arial"/>
                <w:color w:val="000000"/>
              </w:rPr>
              <w:t>,</w:t>
            </w:r>
            <w:r w:rsidRPr="00B31AB4">
              <w:rPr>
                <w:rFonts w:ascii="Arial" w:hAnsi="Arial" w:cs="Arial"/>
                <w:color w:val="000000"/>
                <w:cs/>
              </w:rPr>
              <w:t>77</w:t>
            </w:r>
            <w:r w:rsidR="00556374">
              <w:rPr>
                <w:rFonts w:ascii="Arial" w:hAnsi="Arial" w:cs="Arial"/>
                <w:color w:val="000000"/>
              </w:rPr>
              <w:t>6</w:t>
            </w:r>
          </w:p>
        </w:tc>
        <w:tc>
          <w:tcPr>
            <w:tcW w:w="1772" w:type="dxa"/>
            <w:tcBorders>
              <w:bottom w:val="single" w:sz="4" w:space="0" w:color="auto"/>
            </w:tcBorders>
          </w:tcPr>
          <w:p w14:paraId="24951230" w14:textId="5138F6A5" w:rsidR="00B31AB4" w:rsidRPr="00605500" w:rsidRDefault="00B31AB4" w:rsidP="00B31AB4">
            <w:pPr>
              <w:ind w:right="-72"/>
              <w:jc w:val="right"/>
              <w:rPr>
                <w:rFonts w:ascii="Arial" w:eastAsia="Arial Unicode MS" w:hAnsi="Arial" w:cs="Arial"/>
                <w:color w:val="000000" w:themeColor="text1"/>
                <w:cs/>
              </w:rPr>
            </w:pPr>
            <w:r w:rsidRPr="00605500">
              <w:rPr>
                <w:rFonts w:ascii="Arial" w:eastAsia="Arial" w:hAnsi="Arial" w:cs="Arial"/>
                <w:color w:val="000000"/>
                <w:lang w:val="en-GB"/>
              </w:rPr>
              <w:t>810</w:t>
            </w:r>
            <w:r w:rsidRPr="00605500">
              <w:rPr>
                <w:rFonts w:ascii="Arial" w:eastAsia="Arial" w:hAnsi="Arial" w:cs="Arial"/>
                <w:color w:val="000000"/>
              </w:rPr>
              <w:t>,</w:t>
            </w:r>
            <w:r w:rsidRPr="00605500">
              <w:rPr>
                <w:rFonts w:ascii="Arial" w:eastAsia="Arial" w:hAnsi="Arial" w:cs="Arial"/>
                <w:color w:val="000000"/>
                <w:lang w:val="en-GB"/>
              </w:rPr>
              <w:t>236</w:t>
            </w:r>
          </w:p>
        </w:tc>
      </w:tr>
      <w:tr w:rsidR="00B31AB4" w:rsidRPr="00605500" w14:paraId="319B3D4C" w14:textId="05E76E65" w:rsidTr="00AA7981">
        <w:tc>
          <w:tcPr>
            <w:tcW w:w="5220" w:type="dxa"/>
          </w:tcPr>
          <w:p w14:paraId="775F8C37" w14:textId="77777777" w:rsidR="00B31AB4" w:rsidRPr="00605500" w:rsidRDefault="00B31AB4" w:rsidP="00B31AB4">
            <w:pPr>
              <w:jc w:val="thaiDistribute"/>
              <w:rPr>
                <w:rFonts w:ascii="Arial" w:eastAsia="Arial" w:hAnsi="Arial" w:cs="Arial"/>
                <w:color w:val="000000"/>
              </w:rPr>
            </w:pPr>
          </w:p>
        </w:tc>
        <w:tc>
          <w:tcPr>
            <w:tcW w:w="1772" w:type="dxa"/>
            <w:tcBorders>
              <w:top w:val="single" w:sz="4" w:space="0" w:color="auto"/>
            </w:tcBorders>
            <w:shd w:val="clear" w:color="auto" w:fill="FAFAFA"/>
          </w:tcPr>
          <w:p w14:paraId="528E212B" w14:textId="77777777" w:rsidR="00B31AB4" w:rsidRPr="00B31AB4" w:rsidRDefault="00B31AB4" w:rsidP="00B31AB4">
            <w:pPr>
              <w:ind w:right="-72"/>
              <w:jc w:val="right"/>
              <w:rPr>
                <w:rFonts w:ascii="Arial" w:eastAsia="Arial" w:hAnsi="Arial" w:cs="Arial"/>
                <w:color w:val="000000"/>
              </w:rPr>
            </w:pPr>
          </w:p>
        </w:tc>
        <w:tc>
          <w:tcPr>
            <w:tcW w:w="1772" w:type="dxa"/>
            <w:tcBorders>
              <w:top w:val="single" w:sz="4" w:space="0" w:color="auto"/>
            </w:tcBorders>
          </w:tcPr>
          <w:p w14:paraId="1A82B996" w14:textId="77777777" w:rsidR="00B31AB4" w:rsidRPr="00605500" w:rsidRDefault="00B31AB4" w:rsidP="00B31AB4">
            <w:pPr>
              <w:ind w:right="-72"/>
              <w:jc w:val="right"/>
              <w:rPr>
                <w:rFonts w:ascii="Arial" w:eastAsia="Arial" w:hAnsi="Arial" w:cs="Arial"/>
                <w:color w:val="000000"/>
              </w:rPr>
            </w:pPr>
          </w:p>
        </w:tc>
      </w:tr>
      <w:tr w:rsidR="00B31AB4" w:rsidRPr="00605500" w14:paraId="4F3CA317" w14:textId="24167F5E" w:rsidTr="00AA7981">
        <w:tc>
          <w:tcPr>
            <w:tcW w:w="5220" w:type="dxa"/>
          </w:tcPr>
          <w:p w14:paraId="22409902" w14:textId="71470986" w:rsidR="00B31AB4" w:rsidRPr="00605500" w:rsidRDefault="00B31AB4" w:rsidP="00B31AB4">
            <w:pPr>
              <w:jc w:val="thaiDistribute"/>
              <w:rPr>
                <w:rFonts w:ascii="Arial" w:eastAsia="Arial" w:hAnsi="Arial" w:cs="Arial"/>
                <w:color w:val="000000"/>
              </w:rPr>
            </w:pPr>
            <w:r w:rsidRPr="00605500">
              <w:rPr>
                <w:rFonts w:ascii="Arial" w:hAnsi="Arial" w:cs="Arial"/>
                <w:i/>
                <w:color w:val="CF4A02"/>
                <w:lang w:val="en-GB"/>
              </w:rPr>
              <w:t>Summarised of statement of financial position</w:t>
            </w:r>
          </w:p>
        </w:tc>
        <w:tc>
          <w:tcPr>
            <w:tcW w:w="1772" w:type="dxa"/>
            <w:shd w:val="clear" w:color="auto" w:fill="FAFAFA"/>
          </w:tcPr>
          <w:p w14:paraId="1BB6CF55" w14:textId="77777777" w:rsidR="00B31AB4" w:rsidRPr="00B31AB4" w:rsidRDefault="00B31AB4" w:rsidP="00B31AB4">
            <w:pPr>
              <w:ind w:right="-72"/>
              <w:jc w:val="right"/>
              <w:rPr>
                <w:rFonts w:ascii="Arial" w:eastAsia="Arial" w:hAnsi="Arial" w:cs="Arial"/>
                <w:color w:val="000000"/>
              </w:rPr>
            </w:pPr>
          </w:p>
        </w:tc>
        <w:tc>
          <w:tcPr>
            <w:tcW w:w="1772" w:type="dxa"/>
          </w:tcPr>
          <w:p w14:paraId="0E2104C1" w14:textId="77777777" w:rsidR="00B31AB4" w:rsidRPr="00605500" w:rsidRDefault="00B31AB4" w:rsidP="00B31AB4">
            <w:pPr>
              <w:ind w:right="-72"/>
              <w:jc w:val="right"/>
              <w:rPr>
                <w:rFonts w:ascii="Arial" w:eastAsia="Arial" w:hAnsi="Arial" w:cs="Arial"/>
                <w:color w:val="000000"/>
              </w:rPr>
            </w:pPr>
          </w:p>
        </w:tc>
      </w:tr>
      <w:tr w:rsidR="00B31AB4" w:rsidRPr="00605500" w14:paraId="6C3F72E3" w14:textId="23C01E28" w:rsidTr="00AA7981">
        <w:tc>
          <w:tcPr>
            <w:tcW w:w="5220" w:type="dxa"/>
          </w:tcPr>
          <w:p w14:paraId="1064FC36" w14:textId="4D454F2B" w:rsidR="00B31AB4" w:rsidRPr="00605500" w:rsidRDefault="00B31AB4" w:rsidP="00B31AB4">
            <w:pPr>
              <w:jc w:val="thaiDistribute"/>
              <w:rPr>
                <w:rFonts w:ascii="Arial" w:eastAsia="Arial" w:hAnsi="Arial" w:cs="Arial"/>
                <w:color w:val="000000"/>
              </w:rPr>
            </w:pPr>
            <w:r w:rsidRPr="00605500">
              <w:rPr>
                <w:rFonts w:ascii="Arial" w:hAnsi="Arial" w:cs="Arial"/>
                <w:lang w:val="en-GB"/>
              </w:rPr>
              <w:t>Assets</w:t>
            </w:r>
          </w:p>
        </w:tc>
        <w:tc>
          <w:tcPr>
            <w:tcW w:w="1772" w:type="dxa"/>
            <w:tcBorders>
              <w:left w:val="nil"/>
              <w:right w:val="nil"/>
            </w:tcBorders>
            <w:shd w:val="clear" w:color="auto" w:fill="FAFAFA"/>
          </w:tcPr>
          <w:p w14:paraId="7B399CC0" w14:textId="003BAE80" w:rsidR="00B31AB4" w:rsidRPr="00DB6237" w:rsidRDefault="00DB6237" w:rsidP="00B31AB4">
            <w:pPr>
              <w:ind w:right="-72"/>
              <w:jc w:val="right"/>
              <w:rPr>
                <w:rFonts w:ascii="Arial" w:hAnsi="Arial" w:cs="Arial"/>
                <w:color w:val="000000"/>
                <w:lang w:val="en-GB"/>
              </w:rPr>
            </w:pPr>
            <w:r w:rsidRPr="00DB6237">
              <w:rPr>
                <w:rFonts w:ascii="Arial" w:hAnsi="Arial" w:cs="Arial"/>
                <w:color w:val="000000"/>
                <w:cs/>
                <w:lang w:val="en-GB"/>
              </w:rPr>
              <w:t>220</w:t>
            </w:r>
            <w:r w:rsidRPr="00DB6237">
              <w:rPr>
                <w:rFonts w:ascii="Arial" w:hAnsi="Arial" w:cs="Arial"/>
                <w:color w:val="000000"/>
                <w:lang w:val="en-GB"/>
              </w:rPr>
              <w:t>,</w:t>
            </w:r>
            <w:r w:rsidRPr="00DB6237">
              <w:rPr>
                <w:rFonts w:ascii="Arial" w:hAnsi="Arial" w:cs="Arial"/>
                <w:color w:val="000000"/>
                <w:cs/>
                <w:lang w:val="en-GB"/>
              </w:rPr>
              <w:t>630</w:t>
            </w:r>
            <w:r w:rsidRPr="00DB6237">
              <w:rPr>
                <w:rFonts w:ascii="Arial" w:hAnsi="Arial" w:cs="Arial"/>
                <w:color w:val="000000"/>
                <w:lang w:val="en-GB"/>
              </w:rPr>
              <w:t>,</w:t>
            </w:r>
            <w:r w:rsidRPr="00DB6237">
              <w:rPr>
                <w:rFonts w:ascii="Arial" w:hAnsi="Arial" w:cs="Arial"/>
                <w:color w:val="000000"/>
                <w:cs/>
                <w:lang w:val="en-GB"/>
              </w:rPr>
              <w:t>385</w:t>
            </w:r>
          </w:p>
        </w:tc>
        <w:tc>
          <w:tcPr>
            <w:tcW w:w="1772" w:type="dxa"/>
          </w:tcPr>
          <w:p w14:paraId="1C51A74B" w14:textId="115B00D8" w:rsidR="00B31AB4" w:rsidRPr="00605500" w:rsidRDefault="00B31AB4" w:rsidP="00B31AB4">
            <w:pPr>
              <w:ind w:right="-72"/>
              <w:jc w:val="right"/>
              <w:rPr>
                <w:rFonts w:ascii="Arial" w:hAnsi="Arial" w:cs="Arial"/>
                <w:cs/>
                <w:lang w:val="en-GB"/>
              </w:rPr>
            </w:pPr>
            <w:r w:rsidRPr="00605500">
              <w:rPr>
                <w:rFonts w:ascii="Arial" w:eastAsia="Arial" w:hAnsi="Arial" w:cs="Arial"/>
                <w:color w:val="000000"/>
                <w:lang w:val="en-GB"/>
              </w:rPr>
              <w:t>214</w:t>
            </w:r>
            <w:r w:rsidRPr="00605500">
              <w:rPr>
                <w:rFonts w:ascii="Arial" w:eastAsia="Arial" w:hAnsi="Arial" w:cs="Arial"/>
                <w:color w:val="000000"/>
              </w:rPr>
              <w:t>,</w:t>
            </w:r>
            <w:r w:rsidRPr="00605500">
              <w:rPr>
                <w:rFonts w:ascii="Arial" w:eastAsia="Arial" w:hAnsi="Arial" w:cs="Arial"/>
                <w:color w:val="000000"/>
                <w:lang w:val="en-GB"/>
              </w:rPr>
              <w:t>483</w:t>
            </w:r>
            <w:r w:rsidRPr="00605500">
              <w:rPr>
                <w:rFonts w:ascii="Arial" w:eastAsia="Arial" w:hAnsi="Arial" w:cs="Arial"/>
                <w:color w:val="000000"/>
              </w:rPr>
              <w:t>,</w:t>
            </w:r>
            <w:r w:rsidRPr="00605500">
              <w:rPr>
                <w:rFonts w:ascii="Arial" w:eastAsia="Arial" w:hAnsi="Arial" w:cs="Arial"/>
                <w:color w:val="000000"/>
                <w:lang w:val="en-GB"/>
              </w:rPr>
              <w:t>736</w:t>
            </w:r>
          </w:p>
        </w:tc>
      </w:tr>
      <w:tr w:rsidR="00B31AB4" w:rsidRPr="00605500" w14:paraId="5C0DC816" w14:textId="038BBC05" w:rsidTr="00AA7981">
        <w:tc>
          <w:tcPr>
            <w:tcW w:w="5220" w:type="dxa"/>
          </w:tcPr>
          <w:p w14:paraId="1B283722" w14:textId="14ECD2F5" w:rsidR="00B31AB4" w:rsidRPr="00605500" w:rsidRDefault="00B31AB4" w:rsidP="00B31AB4">
            <w:pPr>
              <w:jc w:val="thaiDistribute"/>
              <w:rPr>
                <w:rFonts w:ascii="Arial" w:eastAsia="Arial" w:hAnsi="Arial" w:cs="Arial"/>
                <w:color w:val="000000"/>
              </w:rPr>
            </w:pPr>
            <w:r w:rsidRPr="00605500">
              <w:rPr>
                <w:rFonts w:ascii="Arial" w:hAnsi="Arial" w:cs="Arial"/>
                <w:lang w:val="en-GB"/>
              </w:rPr>
              <w:t>Liabilities</w:t>
            </w:r>
          </w:p>
        </w:tc>
        <w:tc>
          <w:tcPr>
            <w:tcW w:w="1772" w:type="dxa"/>
            <w:tcBorders>
              <w:left w:val="nil"/>
              <w:bottom w:val="single" w:sz="4" w:space="0" w:color="auto"/>
              <w:right w:val="nil"/>
            </w:tcBorders>
            <w:shd w:val="clear" w:color="auto" w:fill="FAFAFA"/>
          </w:tcPr>
          <w:p w14:paraId="2493FAEB" w14:textId="58ACA183" w:rsidR="00B31AB4" w:rsidRPr="00DB6237" w:rsidRDefault="00DB6237" w:rsidP="00B31AB4">
            <w:pPr>
              <w:ind w:right="-72"/>
              <w:jc w:val="right"/>
              <w:rPr>
                <w:rFonts w:ascii="Arial" w:hAnsi="Arial" w:cs="Arial"/>
                <w:color w:val="000000"/>
                <w:lang w:val="en-GB"/>
              </w:rPr>
            </w:pPr>
            <w:r w:rsidRPr="00DB6237">
              <w:rPr>
                <w:rFonts w:ascii="Arial" w:hAnsi="Arial" w:cs="Arial"/>
                <w:color w:val="000000"/>
                <w:cs/>
                <w:lang w:val="en-GB"/>
              </w:rPr>
              <w:t>206</w:t>
            </w:r>
            <w:r w:rsidRPr="00DB6237">
              <w:rPr>
                <w:rFonts w:ascii="Arial" w:hAnsi="Arial" w:cs="Arial"/>
                <w:color w:val="000000"/>
                <w:lang w:val="en-GB"/>
              </w:rPr>
              <w:t>,</w:t>
            </w:r>
            <w:r w:rsidRPr="00DB6237">
              <w:rPr>
                <w:rFonts w:ascii="Arial" w:hAnsi="Arial" w:cs="Arial"/>
                <w:color w:val="000000"/>
                <w:cs/>
                <w:lang w:val="en-GB"/>
              </w:rPr>
              <w:t>082</w:t>
            </w:r>
            <w:r w:rsidRPr="00DB6237">
              <w:rPr>
                <w:rFonts w:ascii="Arial" w:hAnsi="Arial" w:cs="Arial"/>
                <w:color w:val="000000"/>
                <w:lang w:val="en-GB"/>
              </w:rPr>
              <w:t>,</w:t>
            </w:r>
            <w:r w:rsidRPr="00DB6237">
              <w:rPr>
                <w:rFonts w:ascii="Arial" w:hAnsi="Arial" w:cs="Arial"/>
                <w:color w:val="000000"/>
                <w:cs/>
                <w:lang w:val="en-GB"/>
              </w:rPr>
              <w:t>866</w:t>
            </w:r>
          </w:p>
        </w:tc>
        <w:tc>
          <w:tcPr>
            <w:tcW w:w="1772" w:type="dxa"/>
            <w:tcBorders>
              <w:bottom w:val="single" w:sz="4" w:space="0" w:color="auto"/>
            </w:tcBorders>
          </w:tcPr>
          <w:p w14:paraId="22B8C224" w14:textId="6B3C1D55" w:rsidR="00B31AB4" w:rsidRPr="00605500" w:rsidRDefault="00B31AB4" w:rsidP="00B31AB4">
            <w:pPr>
              <w:ind w:right="-72"/>
              <w:jc w:val="right"/>
              <w:rPr>
                <w:rFonts w:ascii="Arial" w:hAnsi="Arial" w:cs="Arial"/>
                <w:cs/>
                <w:lang w:val="en-GB"/>
              </w:rPr>
            </w:pPr>
            <w:r w:rsidRPr="00605500">
              <w:rPr>
                <w:rFonts w:ascii="Arial" w:eastAsia="Arial" w:hAnsi="Arial" w:cs="Arial"/>
                <w:color w:val="000000"/>
                <w:lang w:val="en-GB"/>
              </w:rPr>
              <w:t>200</w:t>
            </w:r>
            <w:r w:rsidRPr="00605500">
              <w:rPr>
                <w:rFonts w:ascii="Arial" w:eastAsia="Arial" w:hAnsi="Arial" w:cs="Arial"/>
                <w:color w:val="000000"/>
              </w:rPr>
              <w:t>,</w:t>
            </w:r>
            <w:r w:rsidRPr="00605500">
              <w:rPr>
                <w:rFonts w:ascii="Arial" w:eastAsia="Arial" w:hAnsi="Arial" w:cs="Arial"/>
                <w:color w:val="000000"/>
                <w:lang w:val="en-GB"/>
              </w:rPr>
              <w:t>434</w:t>
            </w:r>
            <w:r w:rsidRPr="00605500">
              <w:rPr>
                <w:rFonts w:ascii="Arial" w:eastAsia="Arial" w:hAnsi="Arial" w:cs="Arial"/>
                <w:color w:val="000000"/>
              </w:rPr>
              <w:t>,</w:t>
            </w:r>
            <w:r w:rsidRPr="00605500">
              <w:rPr>
                <w:rFonts w:ascii="Arial" w:eastAsia="Arial" w:hAnsi="Arial" w:cs="Arial"/>
                <w:color w:val="000000"/>
                <w:lang w:val="en-GB"/>
              </w:rPr>
              <w:t>330</w:t>
            </w:r>
          </w:p>
        </w:tc>
      </w:tr>
      <w:tr w:rsidR="00B31AB4" w:rsidRPr="00605500" w14:paraId="0565959D" w14:textId="24FCAD01" w:rsidTr="00AA7981">
        <w:tc>
          <w:tcPr>
            <w:tcW w:w="5220" w:type="dxa"/>
          </w:tcPr>
          <w:p w14:paraId="55F858EE" w14:textId="77777777" w:rsidR="00B31AB4" w:rsidRPr="00605500" w:rsidRDefault="00B31AB4" w:rsidP="00B31AB4">
            <w:pPr>
              <w:jc w:val="thaiDistribute"/>
              <w:rPr>
                <w:rFonts w:ascii="Arial" w:eastAsia="Arial" w:hAnsi="Arial" w:cs="Arial"/>
                <w:color w:val="000000"/>
              </w:rPr>
            </w:pPr>
          </w:p>
        </w:tc>
        <w:tc>
          <w:tcPr>
            <w:tcW w:w="1772" w:type="dxa"/>
            <w:tcBorders>
              <w:top w:val="single" w:sz="4" w:space="0" w:color="auto"/>
            </w:tcBorders>
            <w:shd w:val="clear" w:color="auto" w:fill="FAFAFA"/>
          </w:tcPr>
          <w:p w14:paraId="2FEF2B87" w14:textId="77777777" w:rsidR="00B31AB4" w:rsidRPr="00B31AB4" w:rsidRDefault="00B31AB4" w:rsidP="00B31AB4">
            <w:pPr>
              <w:ind w:right="-72"/>
              <w:jc w:val="right"/>
              <w:rPr>
                <w:rFonts w:ascii="Arial" w:eastAsia="Arial" w:hAnsi="Arial" w:cs="Arial"/>
                <w:color w:val="000000"/>
              </w:rPr>
            </w:pPr>
          </w:p>
        </w:tc>
        <w:tc>
          <w:tcPr>
            <w:tcW w:w="1772" w:type="dxa"/>
            <w:tcBorders>
              <w:top w:val="single" w:sz="4" w:space="0" w:color="auto"/>
            </w:tcBorders>
          </w:tcPr>
          <w:p w14:paraId="0C85D59C" w14:textId="77777777" w:rsidR="00B31AB4" w:rsidRPr="00605500" w:rsidRDefault="00B31AB4" w:rsidP="00B31AB4">
            <w:pPr>
              <w:ind w:right="-72"/>
              <w:jc w:val="right"/>
              <w:rPr>
                <w:rFonts w:ascii="Arial" w:eastAsia="Arial" w:hAnsi="Arial" w:cs="Arial"/>
                <w:color w:val="000000"/>
              </w:rPr>
            </w:pPr>
          </w:p>
        </w:tc>
      </w:tr>
      <w:tr w:rsidR="00B31AB4" w:rsidRPr="00605500" w14:paraId="065B0674" w14:textId="056077C6" w:rsidTr="00AA7981">
        <w:tc>
          <w:tcPr>
            <w:tcW w:w="5220" w:type="dxa"/>
          </w:tcPr>
          <w:p w14:paraId="6D59A9E8" w14:textId="468A102E" w:rsidR="00B31AB4" w:rsidRPr="00605500" w:rsidRDefault="00B31AB4" w:rsidP="00B31AB4">
            <w:pPr>
              <w:jc w:val="thaiDistribute"/>
              <w:rPr>
                <w:rFonts w:ascii="Arial" w:eastAsia="Arial" w:hAnsi="Arial" w:cs="Arial"/>
                <w:color w:val="000000"/>
              </w:rPr>
            </w:pPr>
            <w:r w:rsidRPr="00605500">
              <w:rPr>
                <w:rFonts w:ascii="Arial" w:hAnsi="Arial" w:cs="Arial"/>
                <w:lang w:val="en-GB"/>
              </w:rPr>
              <w:t>Net assets</w:t>
            </w:r>
          </w:p>
        </w:tc>
        <w:tc>
          <w:tcPr>
            <w:tcW w:w="1772" w:type="dxa"/>
            <w:shd w:val="clear" w:color="auto" w:fill="FAFAFA"/>
          </w:tcPr>
          <w:p w14:paraId="36CD8B05" w14:textId="012AB026" w:rsidR="00B31AB4" w:rsidRPr="00B31AB4" w:rsidRDefault="00B31AB4" w:rsidP="00B31AB4">
            <w:pPr>
              <w:ind w:right="-72"/>
              <w:jc w:val="right"/>
              <w:rPr>
                <w:rFonts w:ascii="Arial" w:eastAsia="Arial" w:hAnsi="Arial" w:cs="Arial"/>
                <w:color w:val="000000"/>
              </w:rPr>
            </w:pPr>
            <w:r w:rsidRPr="00B31AB4">
              <w:rPr>
                <w:rFonts w:ascii="Arial" w:hAnsi="Arial" w:cs="Arial"/>
                <w:color w:val="000000"/>
                <w:cs/>
                <w:lang w:val="en-GB"/>
              </w:rPr>
              <w:t>14</w:t>
            </w:r>
            <w:r w:rsidRPr="00B31AB4">
              <w:rPr>
                <w:rFonts w:ascii="Arial" w:hAnsi="Arial" w:cs="Arial"/>
                <w:color w:val="000000"/>
                <w:lang w:val="en-GB"/>
              </w:rPr>
              <w:t>,</w:t>
            </w:r>
            <w:r w:rsidRPr="00B31AB4">
              <w:rPr>
                <w:rFonts w:ascii="Arial" w:hAnsi="Arial" w:cs="Arial"/>
                <w:color w:val="000000"/>
                <w:cs/>
                <w:lang w:val="en-GB"/>
              </w:rPr>
              <w:t>547</w:t>
            </w:r>
            <w:r w:rsidRPr="00B31AB4">
              <w:rPr>
                <w:rFonts w:ascii="Arial" w:hAnsi="Arial" w:cs="Arial"/>
                <w:color w:val="000000"/>
                <w:lang w:val="en-GB"/>
              </w:rPr>
              <w:t>,</w:t>
            </w:r>
            <w:r w:rsidRPr="00B31AB4">
              <w:rPr>
                <w:rFonts w:ascii="Arial" w:hAnsi="Arial" w:cs="Arial"/>
                <w:color w:val="000000"/>
                <w:cs/>
                <w:lang w:val="en-GB"/>
              </w:rPr>
              <w:t>519</w:t>
            </w:r>
          </w:p>
        </w:tc>
        <w:tc>
          <w:tcPr>
            <w:tcW w:w="1772" w:type="dxa"/>
          </w:tcPr>
          <w:p w14:paraId="60DF9FF3" w14:textId="7C3E2EED" w:rsidR="00B31AB4" w:rsidRPr="00605500" w:rsidRDefault="00B31AB4" w:rsidP="00B31AB4">
            <w:pPr>
              <w:ind w:right="-72"/>
              <w:jc w:val="right"/>
              <w:rPr>
                <w:rFonts w:ascii="Arial" w:hAnsi="Arial" w:cs="Arial"/>
                <w:cs/>
                <w:lang w:val="en-GB"/>
              </w:rPr>
            </w:pPr>
            <w:r w:rsidRPr="00605500">
              <w:rPr>
                <w:rFonts w:ascii="Arial" w:eastAsia="Arial" w:hAnsi="Arial" w:cs="Arial"/>
                <w:color w:val="000000"/>
                <w:lang w:val="en-GB"/>
              </w:rPr>
              <w:t>14</w:t>
            </w:r>
            <w:r w:rsidRPr="00605500">
              <w:rPr>
                <w:rFonts w:ascii="Arial" w:eastAsia="Arial" w:hAnsi="Arial" w:cs="Arial"/>
                <w:color w:val="000000"/>
              </w:rPr>
              <w:t>,</w:t>
            </w:r>
            <w:r w:rsidRPr="00605500">
              <w:rPr>
                <w:rFonts w:ascii="Arial" w:eastAsia="Arial" w:hAnsi="Arial" w:cs="Arial"/>
                <w:color w:val="000000"/>
                <w:lang w:val="en-GB"/>
              </w:rPr>
              <w:t>049</w:t>
            </w:r>
            <w:r w:rsidRPr="00605500">
              <w:rPr>
                <w:rFonts w:ascii="Arial" w:eastAsia="Arial" w:hAnsi="Arial" w:cs="Arial"/>
                <w:color w:val="000000"/>
              </w:rPr>
              <w:t>,</w:t>
            </w:r>
            <w:r w:rsidRPr="00605500">
              <w:rPr>
                <w:rFonts w:ascii="Arial" w:eastAsia="Arial" w:hAnsi="Arial" w:cs="Arial"/>
                <w:color w:val="000000"/>
                <w:lang w:val="en-GB"/>
              </w:rPr>
              <w:t>406</w:t>
            </w:r>
          </w:p>
        </w:tc>
      </w:tr>
      <w:tr w:rsidR="00B31AB4" w:rsidRPr="00605500" w14:paraId="7890E498" w14:textId="7E080FE1" w:rsidTr="00AA7981">
        <w:tc>
          <w:tcPr>
            <w:tcW w:w="5220" w:type="dxa"/>
          </w:tcPr>
          <w:p w14:paraId="50539CA7" w14:textId="77777777" w:rsidR="00B31AB4" w:rsidRPr="00605500" w:rsidRDefault="00B31AB4" w:rsidP="00B31AB4">
            <w:pPr>
              <w:jc w:val="thaiDistribute"/>
              <w:rPr>
                <w:rFonts w:ascii="Arial" w:eastAsia="Arial" w:hAnsi="Arial" w:cs="Arial"/>
                <w:color w:val="000000"/>
              </w:rPr>
            </w:pPr>
          </w:p>
        </w:tc>
        <w:tc>
          <w:tcPr>
            <w:tcW w:w="1772" w:type="dxa"/>
            <w:shd w:val="clear" w:color="auto" w:fill="FAFAFA"/>
            <w:vAlign w:val="center"/>
          </w:tcPr>
          <w:p w14:paraId="462AF1F3" w14:textId="77777777" w:rsidR="00B31AB4" w:rsidRPr="00B31AB4" w:rsidRDefault="00B31AB4" w:rsidP="00B31AB4">
            <w:pPr>
              <w:ind w:right="-72"/>
              <w:jc w:val="right"/>
              <w:rPr>
                <w:rFonts w:ascii="Arial" w:eastAsia="Arial" w:hAnsi="Arial" w:cs="Arial"/>
                <w:color w:val="000000"/>
              </w:rPr>
            </w:pPr>
          </w:p>
        </w:tc>
        <w:tc>
          <w:tcPr>
            <w:tcW w:w="1772" w:type="dxa"/>
          </w:tcPr>
          <w:p w14:paraId="16562C71" w14:textId="77777777" w:rsidR="00B31AB4" w:rsidRPr="00605500" w:rsidRDefault="00B31AB4" w:rsidP="00B31AB4">
            <w:pPr>
              <w:ind w:right="-72"/>
              <w:jc w:val="right"/>
              <w:rPr>
                <w:rFonts w:ascii="Arial" w:eastAsia="Arial" w:hAnsi="Arial" w:cs="Arial"/>
                <w:color w:val="000000"/>
              </w:rPr>
            </w:pPr>
          </w:p>
        </w:tc>
      </w:tr>
      <w:tr w:rsidR="00B31AB4" w:rsidRPr="00605500" w14:paraId="269DDCC8" w14:textId="02F3AEB7" w:rsidTr="00AA7981">
        <w:tc>
          <w:tcPr>
            <w:tcW w:w="5220" w:type="dxa"/>
          </w:tcPr>
          <w:p w14:paraId="55F88705" w14:textId="210BB9A3" w:rsidR="00B31AB4" w:rsidRPr="00605500" w:rsidRDefault="00B31AB4" w:rsidP="00B31AB4">
            <w:pPr>
              <w:jc w:val="thaiDistribute"/>
              <w:rPr>
                <w:rFonts w:ascii="Arial" w:eastAsia="Arial" w:hAnsi="Arial" w:cs="Arial"/>
                <w:color w:val="000000"/>
              </w:rPr>
            </w:pPr>
            <w:r w:rsidRPr="00605500">
              <w:rPr>
                <w:rFonts w:ascii="Arial" w:hAnsi="Arial" w:cs="Arial"/>
                <w:lang w:val="en-GB"/>
              </w:rPr>
              <w:t>Group’s share in associates (%)</w:t>
            </w:r>
          </w:p>
        </w:tc>
        <w:tc>
          <w:tcPr>
            <w:tcW w:w="1772" w:type="dxa"/>
            <w:tcBorders>
              <w:bottom w:val="single" w:sz="4" w:space="0" w:color="auto"/>
            </w:tcBorders>
            <w:shd w:val="clear" w:color="auto" w:fill="FAFAFA"/>
          </w:tcPr>
          <w:p w14:paraId="289992B4" w14:textId="5DB4519C" w:rsidR="00B31AB4" w:rsidRPr="00B31AB4" w:rsidRDefault="00B31AB4" w:rsidP="00B31AB4">
            <w:pPr>
              <w:ind w:right="-72"/>
              <w:jc w:val="right"/>
              <w:rPr>
                <w:rFonts w:ascii="Arial" w:eastAsia="Arial" w:hAnsi="Arial" w:cs="Arial"/>
                <w:color w:val="000000"/>
              </w:rPr>
            </w:pPr>
            <w:r w:rsidRPr="00B31AB4">
              <w:rPr>
                <w:rFonts w:ascii="Arial" w:hAnsi="Arial" w:cs="Arial"/>
                <w:color w:val="000000"/>
                <w:cs/>
                <w:lang w:val="en-GB"/>
              </w:rPr>
              <w:t>31.97</w:t>
            </w:r>
          </w:p>
        </w:tc>
        <w:tc>
          <w:tcPr>
            <w:tcW w:w="1772" w:type="dxa"/>
            <w:tcBorders>
              <w:bottom w:val="single" w:sz="4" w:space="0" w:color="auto"/>
            </w:tcBorders>
          </w:tcPr>
          <w:p w14:paraId="598256C7" w14:textId="789B2D69" w:rsidR="00B31AB4" w:rsidRPr="00605500" w:rsidRDefault="00B31AB4" w:rsidP="00B31AB4">
            <w:pPr>
              <w:ind w:right="-72"/>
              <w:jc w:val="right"/>
              <w:rPr>
                <w:rFonts w:ascii="Arial" w:hAnsi="Arial" w:cs="Arial"/>
                <w:cs/>
                <w:lang w:val="en-GB"/>
              </w:rPr>
            </w:pPr>
            <w:r w:rsidRPr="00605500">
              <w:rPr>
                <w:rFonts w:ascii="Arial" w:eastAsia="Arial" w:hAnsi="Arial" w:cs="Arial"/>
                <w:color w:val="000000"/>
                <w:lang w:val="en-GB"/>
              </w:rPr>
              <w:t>31</w:t>
            </w:r>
            <w:r w:rsidRPr="00605500">
              <w:rPr>
                <w:rFonts w:ascii="Arial" w:eastAsia="Arial" w:hAnsi="Arial" w:cs="Arial"/>
                <w:color w:val="000000"/>
              </w:rPr>
              <w:t>.</w:t>
            </w:r>
            <w:r w:rsidRPr="00605500">
              <w:rPr>
                <w:rFonts w:ascii="Arial" w:eastAsia="Arial" w:hAnsi="Arial" w:cs="Arial"/>
                <w:color w:val="000000"/>
                <w:lang w:val="en-GB"/>
              </w:rPr>
              <w:t>97</w:t>
            </w:r>
          </w:p>
        </w:tc>
      </w:tr>
      <w:tr w:rsidR="00B31AB4" w:rsidRPr="00605500" w14:paraId="1E146C89" w14:textId="78480841" w:rsidTr="009D2310">
        <w:tc>
          <w:tcPr>
            <w:tcW w:w="5220" w:type="dxa"/>
          </w:tcPr>
          <w:p w14:paraId="0D2E0950" w14:textId="77777777" w:rsidR="00B31AB4" w:rsidRPr="00605500" w:rsidRDefault="00B31AB4" w:rsidP="00B31AB4">
            <w:pPr>
              <w:jc w:val="thaiDistribute"/>
              <w:rPr>
                <w:rFonts w:ascii="Arial" w:eastAsia="Arial" w:hAnsi="Arial" w:cs="Arial"/>
                <w:color w:val="000000"/>
              </w:rPr>
            </w:pPr>
          </w:p>
        </w:tc>
        <w:tc>
          <w:tcPr>
            <w:tcW w:w="1772" w:type="dxa"/>
            <w:tcBorders>
              <w:top w:val="single" w:sz="4" w:space="0" w:color="auto"/>
            </w:tcBorders>
            <w:shd w:val="clear" w:color="auto" w:fill="FAFAFA"/>
          </w:tcPr>
          <w:p w14:paraId="2CA7026A" w14:textId="77777777" w:rsidR="00B31AB4" w:rsidRPr="00B31AB4" w:rsidRDefault="00B31AB4" w:rsidP="00B31AB4">
            <w:pPr>
              <w:ind w:right="-72"/>
              <w:jc w:val="right"/>
              <w:rPr>
                <w:rFonts w:ascii="Arial" w:eastAsia="Arial" w:hAnsi="Arial" w:cs="Arial"/>
                <w:color w:val="000000"/>
              </w:rPr>
            </w:pPr>
          </w:p>
        </w:tc>
        <w:tc>
          <w:tcPr>
            <w:tcW w:w="1772" w:type="dxa"/>
            <w:tcBorders>
              <w:top w:val="single" w:sz="4" w:space="0" w:color="auto"/>
            </w:tcBorders>
          </w:tcPr>
          <w:p w14:paraId="7E718F09" w14:textId="77777777" w:rsidR="00B31AB4" w:rsidRPr="00605500" w:rsidRDefault="00B31AB4" w:rsidP="00B31AB4">
            <w:pPr>
              <w:ind w:right="-72"/>
              <w:jc w:val="right"/>
              <w:rPr>
                <w:rFonts w:ascii="Arial" w:eastAsia="Arial" w:hAnsi="Arial" w:cs="Arial"/>
                <w:color w:val="000000"/>
              </w:rPr>
            </w:pPr>
          </w:p>
        </w:tc>
      </w:tr>
      <w:tr w:rsidR="00B31AB4" w:rsidRPr="00605500" w14:paraId="0860CC77" w14:textId="65893BFC" w:rsidTr="009D2310">
        <w:tc>
          <w:tcPr>
            <w:tcW w:w="5220" w:type="dxa"/>
          </w:tcPr>
          <w:p w14:paraId="13906E7A" w14:textId="1CF92448" w:rsidR="00B31AB4" w:rsidRPr="00605500" w:rsidRDefault="00B31AB4" w:rsidP="00B31AB4">
            <w:pPr>
              <w:jc w:val="thaiDistribute"/>
              <w:rPr>
                <w:rFonts w:ascii="Arial" w:eastAsia="Arial" w:hAnsi="Arial" w:cs="Arial"/>
                <w:color w:val="000000"/>
              </w:rPr>
            </w:pPr>
            <w:r w:rsidRPr="00605500">
              <w:rPr>
                <w:rFonts w:ascii="Arial" w:hAnsi="Arial" w:cs="Arial"/>
                <w:lang w:val="en-GB"/>
              </w:rPr>
              <w:t>Group’s share in associates (Thousand Baht)</w:t>
            </w:r>
          </w:p>
        </w:tc>
        <w:tc>
          <w:tcPr>
            <w:tcW w:w="1772" w:type="dxa"/>
            <w:shd w:val="clear" w:color="auto" w:fill="FAFAFA"/>
          </w:tcPr>
          <w:p w14:paraId="20EB9285" w14:textId="088237B5" w:rsidR="00B31AB4" w:rsidRPr="00B31AB4" w:rsidRDefault="00B31AB4" w:rsidP="00B31AB4">
            <w:pPr>
              <w:ind w:right="-72"/>
              <w:jc w:val="right"/>
              <w:rPr>
                <w:rFonts w:ascii="Arial" w:eastAsia="Arial" w:hAnsi="Arial" w:cs="Arial"/>
                <w:color w:val="000000"/>
              </w:rPr>
            </w:pPr>
            <w:r w:rsidRPr="00B31AB4">
              <w:rPr>
                <w:rFonts w:ascii="Arial" w:hAnsi="Arial" w:cs="Arial"/>
                <w:color w:val="000000"/>
                <w:cs/>
                <w:lang w:val="en-GB"/>
              </w:rPr>
              <w:t>6</w:t>
            </w:r>
            <w:r w:rsidRPr="00B31AB4">
              <w:rPr>
                <w:rFonts w:ascii="Arial" w:hAnsi="Arial" w:cs="Arial"/>
                <w:color w:val="000000"/>
                <w:lang w:val="en-GB"/>
              </w:rPr>
              <w:t>,</w:t>
            </w:r>
            <w:r w:rsidRPr="00B31AB4">
              <w:rPr>
                <w:rFonts w:ascii="Arial" w:hAnsi="Arial" w:cs="Arial"/>
                <w:color w:val="000000"/>
                <w:cs/>
                <w:lang w:val="en-GB"/>
              </w:rPr>
              <w:t>640</w:t>
            </w:r>
            <w:r w:rsidRPr="00B31AB4">
              <w:rPr>
                <w:rFonts w:ascii="Arial" w:hAnsi="Arial" w:cs="Arial"/>
                <w:color w:val="000000"/>
                <w:lang w:val="en-GB"/>
              </w:rPr>
              <w:t>,</w:t>
            </w:r>
            <w:r w:rsidRPr="00B31AB4">
              <w:rPr>
                <w:rFonts w:ascii="Arial" w:hAnsi="Arial" w:cs="Arial"/>
                <w:color w:val="000000"/>
                <w:cs/>
                <w:lang w:val="en-GB"/>
              </w:rPr>
              <w:t>166</w:t>
            </w:r>
          </w:p>
        </w:tc>
        <w:tc>
          <w:tcPr>
            <w:tcW w:w="1772" w:type="dxa"/>
          </w:tcPr>
          <w:p w14:paraId="5CCF2C27" w14:textId="742A03F6" w:rsidR="00B31AB4" w:rsidRPr="00605500" w:rsidRDefault="00B31AB4" w:rsidP="00B31AB4">
            <w:pPr>
              <w:ind w:right="-72"/>
              <w:jc w:val="right"/>
              <w:rPr>
                <w:rFonts w:ascii="Arial" w:hAnsi="Arial" w:cs="Arial"/>
                <w:cs/>
                <w:lang w:val="en-GB"/>
              </w:rPr>
            </w:pPr>
            <w:r w:rsidRPr="00605500">
              <w:rPr>
                <w:rFonts w:ascii="Arial" w:eastAsia="Arial" w:hAnsi="Arial" w:cs="Arial"/>
                <w:color w:val="000000"/>
                <w:lang w:val="en-GB"/>
              </w:rPr>
              <w:t>6</w:t>
            </w:r>
            <w:r w:rsidRPr="00605500">
              <w:rPr>
                <w:rFonts w:ascii="Arial" w:eastAsia="Arial" w:hAnsi="Arial" w:cs="Arial"/>
                <w:color w:val="000000"/>
              </w:rPr>
              <w:t>,</w:t>
            </w:r>
            <w:r w:rsidRPr="00605500">
              <w:rPr>
                <w:rFonts w:ascii="Arial" w:eastAsia="Arial" w:hAnsi="Arial" w:cs="Arial"/>
                <w:color w:val="000000"/>
                <w:lang w:val="en-GB"/>
              </w:rPr>
              <w:t>480</w:t>
            </w:r>
            <w:r w:rsidRPr="00605500">
              <w:rPr>
                <w:rFonts w:ascii="Arial" w:eastAsia="Arial" w:hAnsi="Arial" w:cs="Arial"/>
                <w:color w:val="000000"/>
              </w:rPr>
              <w:t>,</w:t>
            </w:r>
            <w:r w:rsidRPr="00605500">
              <w:rPr>
                <w:rFonts w:ascii="Arial" w:eastAsia="Arial" w:hAnsi="Arial" w:cs="Arial"/>
                <w:color w:val="000000"/>
                <w:lang w:val="en-GB"/>
              </w:rPr>
              <w:t>922</w:t>
            </w:r>
          </w:p>
        </w:tc>
      </w:tr>
      <w:tr w:rsidR="00B31AB4" w:rsidRPr="00605500" w14:paraId="1F6ED6EC" w14:textId="12DDCCCE" w:rsidTr="009D2310">
        <w:tc>
          <w:tcPr>
            <w:tcW w:w="5220" w:type="dxa"/>
          </w:tcPr>
          <w:p w14:paraId="45F6E336" w14:textId="7F07507F" w:rsidR="00B31AB4" w:rsidRPr="00605500" w:rsidRDefault="00B31AB4" w:rsidP="00B31AB4">
            <w:pPr>
              <w:jc w:val="thaiDistribute"/>
              <w:rPr>
                <w:rFonts w:ascii="Arial" w:eastAsia="Arial" w:hAnsi="Arial" w:cs="Arial"/>
                <w:color w:val="000000"/>
              </w:rPr>
            </w:pPr>
            <w:r w:rsidRPr="00605500">
              <w:rPr>
                <w:rFonts w:ascii="Arial" w:hAnsi="Arial" w:cs="Arial"/>
                <w:lang w:val="en-GB"/>
              </w:rPr>
              <w:t>Goodwill</w:t>
            </w:r>
          </w:p>
        </w:tc>
        <w:tc>
          <w:tcPr>
            <w:tcW w:w="1772" w:type="dxa"/>
            <w:tcBorders>
              <w:bottom w:val="single" w:sz="4" w:space="0" w:color="auto"/>
            </w:tcBorders>
            <w:shd w:val="clear" w:color="auto" w:fill="FAFAFA"/>
          </w:tcPr>
          <w:p w14:paraId="217BA4D2" w14:textId="069FD115" w:rsidR="00B31AB4" w:rsidRPr="00B31AB4" w:rsidRDefault="00B31AB4" w:rsidP="00B31AB4">
            <w:pPr>
              <w:ind w:right="-72"/>
              <w:jc w:val="right"/>
              <w:rPr>
                <w:rFonts w:ascii="Arial" w:eastAsia="Arial" w:hAnsi="Arial" w:cs="Arial"/>
                <w:color w:val="000000"/>
              </w:rPr>
            </w:pPr>
            <w:r w:rsidRPr="00B31AB4">
              <w:rPr>
                <w:rFonts w:ascii="Arial" w:eastAsia="Arial" w:hAnsi="Arial" w:cs="Arial"/>
                <w:color w:val="000000"/>
              </w:rPr>
              <w:t>-</w:t>
            </w:r>
          </w:p>
        </w:tc>
        <w:tc>
          <w:tcPr>
            <w:tcW w:w="1772" w:type="dxa"/>
            <w:tcBorders>
              <w:bottom w:val="single" w:sz="4" w:space="0" w:color="auto"/>
            </w:tcBorders>
          </w:tcPr>
          <w:p w14:paraId="6206BF3E" w14:textId="0AE6E716" w:rsidR="00B31AB4" w:rsidRPr="00605500" w:rsidRDefault="00B31AB4" w:rsidP="00B31AB4">
            <w:pPr>
              <w:ind w:right="-72"/>
              <w:jc w:val="right"/>
              <w:rPr>
                <w:rFonts w:ascii="Arial" w:hAnsi="Arial" w:cs="Arial"/>
                <w:cs/>
                <w:lang w:val="en-GB"/>
              </w:rPr>
            </w:pPr>
            <w:r w:rsidRPr="00605500">
              <w:rPr>
                <w:rFonts w:ascii="Arial" w:eastAsia="Arial" w:hAnsi="Arial" w:cs="Arial"/>
                <w:color w:val="000000"/>
              </w:rPr>
              <w:t>-</w:t>
            </w:r>
          </w:p>
        </w:tc>
      </w:tr>
      <w:tr w:rsidR="00B31AB4" w:rsidRPr="00605500" w14:paraId="04758B69" w14:textId="37E3A782" w:rsidTr="00AA7981">
        <w:tc>
          <w:tcPr>
            <w:tcW w:w="5220" w:type="dxa"/>
          </w:tcPr>
          <w:p w14:paraId="4D700863" w14:textId="77777777" w:rsidR="00B31AB4" w:rsidRPr="00605500" w:rsidRDefault="00B31AB4" w:rsidP="00B31AB4">
            <w:pPr>
              <w:jc w:val="thaiDistribute"/>
              <w:rPr>
                <w:rFonts w:ascii="Arial" w:eastAsia="Arial" w:hAnsi="Arial" w:cs="Arial"/>
                <w:color w:val="000000"/>
              </w:rPr>
            </w:pPr>
          </w:p>
        </w:tc>
        <w:tc>
          <w:tcPr>
            <w:tcW w:w="1772" w:type="dxa"/>
            <w:tcBorders>
              <w:top w:val="single" w:sz="4" w:space="0" w:color="auto"/>
            </w:tcBorders>
            <w:shd w:val="clear" w:color="auto" w:fill="FAFAFA"/>
          </w:tcPr>
          <w:p w14:paraId="0DF82A25" w14:textId="77777777" w:rsidR="00B31AB4" w:rsidRPr="00B31AB4" w:rsidRDefault="00B31AB4" w:rsidP="00B31AB4">
            <w:pPr>
              <w:ind w:right="-72"/>
              <w:jc w:val="right"/>
              <w:rPr>
                <w:rFonts w:ascii="Arial" w:eastAsia="Arial" w:hAnsi="Arial" w:cs="Arial"/>
                <w:color w:val="000000"/>
              </w:rPr>
            </w:pPr>
          </w:p>
        </w:tc>
        <w:tc>
          <w:tcPr>
            <w:tcW w:w="1772" w:type="dxa"/>
            <w:tcBorders>
              <w:top w:val="single" w:sz="4" w:space="0" w:color="auto"/>
            </w:tcBorders>
          </w:tcPr>
          <w:p w14:paraId="339DF4FA" w14:textId="77777777" w:rsidR="00B31AB4" w:rsidRPr="00605500" w:rsidRDefault="00B31AB4" w:rsidP="00B31AB4">
            <w:pPr>
              <w:ind w:right="-72"/>
              <w:jc w:val="right"/>
              <w:rPr>
                <w:rFonts w:ascii="Arial" w:eastAsia="Arial" w:hAnsi="Arial" w:cs="Arial"/>
                <w:color w:val="000000"/>
              </w:rPr>
            </w:pPr>
          </w:p>
        </w:tc>
      </w:tr>
      <w:tr w:rsidR="00B31AB4" w:rsidRPr="00605500" w14:paraId="56B87E83" w14:textId="4DCBF0FD" w:rsidTr="00AA7981">
        <w:tc>
          <w:tcPr>
            <w:tcW w:w="5220" w:type="dxa"/>
          </w:tcPr>
          <w:p w14:paraId="3488C28D" w14:textId="096A16FA" w:rsidR="00B31AB4" w:rsidRPr="00605500" w:rsidRDefault="00B31AB4" w:rsidP="00B31AB4">
            <w:pPr>
              <w:jc w:val="thaiDistribute"/>
              <w:rPr>
                <w:rFonts w:ascii="Arial" w:eastAsia="Arial" w:hAnsi="Arial" w:cs="Arial"/>
                <w:color w:val="000000"/>
              </w:rPr>
            </w:pPr>
            <w:r w:rsidRPr="00605500">
              <w:rPr>
                <w:rFonts w:ascii="Arial" w:hAnsi="Arial" w:cs="Arial"/>
                <w:lang w:val="en-GB"/>
              </w:rPr>
              <w:t>Associates carrying amount</w:t>
            </w:r>
          </w:p>
        </w:tc>
        <w:tc>
          <w:tcPr>
            <w:tcW w:w="1772" w:type="dxa"/>
            <w:tcBorders>
              <w:bottom w:val="single" w:sz="4" w:space="0" w:color="auto"/>
            </w:tcBorders>
            <w:shd w:val="clear" w:color="auto" w:fill="FAFAFA"/>
          </w:tcPr>
          <w:p w14:paraId="72FC5E3F" w14:textId="7D6313A7" w:rsidR="00B31AB4" w:rsidRPr="00B31AB4" w:rsidRDefault="00B31AB4" w:rsidP="00B31AB4">
            <w:pPr>
              <w:tabs>
                <w:tab w:val="left" w:pos="1423"/>
              </w:tabs>
              <w:ind w:right="-72"/>
              <w:jc w:val="right"/>
              <w:rPr>
                <w:rFonts w:ascii="Arial" w:eastAsia="Arial" w:hAnsi="Arial" w:cs="Arial"/>
                <w:color w:val="000000"/>
              </w:rPr>
            </w:pPr>
            <w:r w:rsidRPr="00B31AB4">
              <w:rPr>
                <w:rFonts w:ascii="Arial" w:hAnsi="Arial" w:cs="Arial"/>
                <w:color w:val="000000"/>
                <w:cs/>
                <w:lang w:val="en-GB"/>
              </w:rPr>
              <w:t>5</w:t>
            </w:r>
            <w:r w:rsidRPr="00B31AB4">
              <w:rPr>
                <w:rFonts w:ascii="Arial" w:hAnsi="Arial" w:cs="Arial"/>
                <w:color w:val="000000"/>
                <w:lang w:val="en-GB"/>
              </w:rPr>
              <w:t>,</w:t>
            </w:r>
            <w:r w:rsidRPr="00B31AB4">
              <w:rPr>
                <w:rFonts w:ascii="Arial" w:hAnsi="Arial" w:cs="Arial"/>
                <w:color w:val="000000"/>
                <w:cs/>
                <w:lang w:val="en-GB"/>
              </w:rPr>
              <w:t>455</w:t>
            </w:r>
            <w:r w:rsidRPr="00B31AB4">
              <w:rPr>
                <w:rFonts w:ascii="Arial" w:hAnsi="Arial" w:cs="Arial"/>
                <w:color w:val="000000"/>
                <w:lang w:val="en-GB"/>
              </w:rPr>
              <w:t>,</w:t>
            </w:r>
            <w:r w:rsidRPr="00B31AB4">
              <w:rPr>
                <w:rFonts w:ascii="Arial" w:hAnsi="Arial" w:cs="Arial"/>
                <w:color w:val="000000"/>
                <w:cs/>
                <w:lang w:val="en-GB"/>
              </w:rPr>
              <w:t>863</w:t>
            </w:r>
          </w:p>
        </w:tc>
        <w:tc>
          <w:tcPr>
            <w:tcW w:w="1772" w:type="dxa"/>
            <w:tcBorders>
              <w:bottom w:val="single" w:sz="4" w:space="0" w:color="auto"/>
            </w:tcBorders>
          </w:tcPr>
          <w:p w14:paraId="23E8EF68" w14:textId="573BEE10" w:rsidR="00B31AB4" w:rsidRPr="00605500" w:rsidRDefault="00B31AB4" w:rsidP="00B31AB4">
            <w:pPr>
              <w:ind w:right="-72"/>
              <w:jc w:val="right"/>
              <w:rPr>
                <w:rFonts w:ascii="Arial" w:hAnsi="Arial" w:cs="Arial"/>
                <w:cs/>
                <w:lang w:val="en-GB"/>
              </w:rPr>
            </w:pPr>
            <w:r w:rsidRPr="00605500">
              <w:rPr>
                <w:rFonts w:ascii="Arial" w:eastAsia="Arial" w:hAnsi="Arial" w:cs="Arial"/>
                <w:color w:val="000000"/>
                <w:lang w:val="en-GB"/>
              </w:rPr>
              <w:t>5</w:t>
            </w:r>
            <w:r w:rsidRPr="00605500">
              <w:rPr>
                <w:rFonts w:ascii="Arial" w:eastAsia="Arial" w:hAnsi="Arial" w:cs="Arial"/>
                <w:color w:val="000000"/>
              </w:rPr>
              <w:t>,</w:t>
            </w:r>
            <w:r w:rsidRPr="00605500">
              <w:rPr>
                <w:rFonts w:ascii="Arial" w:eastAsia="Arial" w:hAnsi="Arial" w:cs="Arial"/>
                <w:color w:val="000000"/>
                <w:lang w:val="en-GB"/>
              </w:rPr>
              <w:t>455</w:t>
            </w:r>
            <w:r w:rsidRPr="00605500">
              <w:rPr>
                <w:rFonts w:ascii="Arial" w:eastAsia="Arial" w:hAnsi="Arial" w:cs="Arial"/>
                <w:color w:val="000000"/>
              </w:rPr>
              <w:t>,</w:t>
            </w:r>
            <w:r w:rsidRPr="00605500">
              <w:rPr>
                <w:rFonts w:ascii="Arial" w:eastAsia="Arial" w:hAnsi="Arial" w:cs="Arial"/>
                <w:color w:val="000000"/>
                <w:lang w:val="en-GB"/>
              </w:rPr>
              <w:t>863</w:t>
            </w:r>
          </w:p>
        </w:tc>
      </w:tr>
    </w:tbl>
    <w:p w14:paraId="3AC18DF0" w14:textId="77777777" w:rsidR="00B34858" w:rsidRPr="004E3EC7" w:rsidRDefault="00B34858" w:rsidP="00AC1B4E">
      <w:pPr>
        <w:jc w:val="thaiDistribute"/>
        <w:rPr>
          <w:rFonts w:ascii="Arial" w:eastAsia="Arial" w:hAnsi="Arial" w:cs="Arial"/>
          <w:color w:val="000000"/>
        </w:rPr>
      </w:pPr>
    </w:p>
    <w:p w14:paraId="11AF4013" w14:textId="77777777" w:rsidR="0066586D" w:rsidRPr="004E3EC7" w:rsidRDefault="0066586D" w:rsidP="00AC1B4E">
      <w:pPr>
        <w:tabs>
          <w:tab w:val="left" w:pos="1350"/>
        </w:tabs>
        <w:jc w:val="thaiDistribute"/>
        <w:outlineLvl w:val="0"/>
        <w:rPr>
          <w:rFonts w:ascii="Arial" w:hAnsi="Arial" w:cs="Arial"/>
        </w:rPr>
      </w:pPr>
    </w:p>
    <w:p w14:paraId="5B0BC368" w14:textId="772997BE" w:rsidR="00C43D36" w:rsidRPr="004E3EC7" w:rsidRDefault="00C43D36" w:rsidP="00AC1B4E">
      <w:pPr>
        <w:tabs>
          <w:tab w:val="left" w:pos="1350"/>
        </w:tabs>
        <w:jc w:val="thaiDistribute"/>
        <w:outlineLvl w:val="0"/>
        <w:rPr>
          <w:rFonts w:ascii="Arial" w:hAnsi="Arial" w:cs="Arial"/>
        </w:rPr>
        <w:sectPr w:rsidR="00C43D36" w:rsidRPr="004E3EC7" w:rsidSect="00F747D7">
          <w:footnotePr>
            <w:numFmt w:val="lowerRoman"/>
          </w:footnotePr>
          <w:endnotePr>
            <w:numFmt w:val="decimal"/>
          </w:endnotePr>
          <w:pgSz w:w="11909" w:h="16834" w:code="9"/>
          <w:pgMar w:top="674" w:right="720" w:bottom="567" w:left="1440" w:header="706" w:footer="706" w:gutter="0"/>
          <w:cols w:space="720"/>
          <w:noEndnote/>
          <w:docGrid w:linePitch="272"/>
        </w:sectPr>
      </w:pPr>
    </w:p>
    <w:tbl>
      <w:tblPr>
        <w:tblW w:w="15732" w:type="dxa"/>
        <w:tblInd w:w="108" w:type="dxa"/>
        <w:tblLayout w:type="fixed"/>
        <w:tblLook w:val="0400" w:firstRow="0" w:lastRow="0" w:firstColumn="0" w:lastColumn="0" w:noHBand="0" w:noVBand="1"/>
      </w:tblPr>
      <w:tblGrid>
        <w:gridCol w:w="15732"/>
      </w:tblGrid>
      <w:tr w:rsidR="00B34858" w:rsidRPr="004E3EC7" w14:paraId="2970E63D" w14:textId="77777777" w:rsidTr="008C1BF3">
        <w:trPr>
          <w:trHeight w:val="368"/>
        </w:trPr>
        <w:tc>
          <w:tcPr>
            <w:tcW w:w="15732" w:type="dxa"/>
            <w:shd w:val="clear" w:color="auto" w:fill="FFA543"/>
            <w:vAlign w:val="center"/>
          </w:tcPr>
          <w:p w14:paraId="69C0EDD5" w14:textId="71304BFB" w:rsidR="00B34858" w:rsidRPr="004E3EC7" w:rsidRDefault="00B3485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lastRenderedPageBreak/>
              <w:t>Property, plant and equipment, net</w:t>
            </w:r>
          </w:p>
        </w:tc>
      </w:tr>
    </w:tbl>
    <w:p w14:paraId="4CEC8B75" w14:textId="053FECBD" w:rsidR="00967B91" w:rsidRPr="003D793A" w:rsidRDefault="00967B91" w:rsidP="00AC1B4E">
      <w:pPr>
        <w:pStyle w:val="a"/>
        <w:tabs>
          <w:tab w:val="left" w:pos="540"/>
          <w:tab w:val="left" w:pos="10468"/>
        </w:tabs>
        <w:ind w:right="0"/>
        <w:jc w:val="both"/>
        <w:rPr>
          <w:rFonts w:cs="Arial"/>
          <w:b/>
          <w:bCs/>
          <w:sz w:val="16"/>
          <w:szCs w:val="16"/>
        </w:rPr>
      </w:pPr>
    </w:p>
    <w:p w14:paraId="29AEDC40" w14:textId="5910B59B" w:rsidR="00967B91" w:rsidRPr="0068485A" w:rsidRDefault="00967B91" w:rsidP="00AC1B4E">
      <w:pPr>
        <w:jc w:val="thaiDistribute"/>
        <w:rPr>
          <w:rFonts w:ascii="Arial" w:eastAsia="Arial" w:hAnsi="Arial" w:cs="Arial"/>
          <w:color w:val="000000"/>
        </w:rPr>
      </w:pPr>
      <w:r w:rsidRPr="0068485A">
        <w:rPr>
          <w:rFonts w:ascii="Arial" w:eastAsia="Arial" w:hAnsi="Arial" w:cs="Arial"/>
          <w:color w:val="000000"/>
        </w:rPr>
        <w:t xml:space="preserve">Property, plant and equipment, net as </w:t>
      </w:r>
      <w:proofErr w:type="gramStart"/>
      <w:r w:rsidRPr="0068485A">
        <w:rPr>
          <w:rFonts w:ascii="Arial" w:eastAsia="Arial" w:hAnsi="Arial" w:cs="Arial"/>
          <w:color w:val="000000"/>
        </w:rPr>
        <w:t>at</w:t>
      </w:r>
      <w:proofErr w:type="gramEnd"/>
      <w:r w:rsidRPr="0068485A">
        <w:rPr>
          <w:rFonts w:ascii="Arial" w:eastAsia="Arial" w:hAnsi="Arial" w:cs="Arial"/>
          <w:color w:val="000000"/>
        </w:rPr>
        <w:t xml:space="preserve"> </w:t>
      </w:r>
      <w:r w:rsidR="00106018" w:rsidRPr="00106018">
        <w:rPr>
          <w:rFonts w:ascii="Arial" w:eastAsia="Arial" w:hAnsi="Arial" w:cs="Arial"/>
          <w:color w:val="000000"/>
          <w:lang w:val="en-GB"/>
        </w:rPr>
        <w:t>31</w:t>
      </w:r>
      <w:r w:rsidRPr="0068485A">
        <w:rPr>
          <w:rFonts w:ascii="Arial" w:eastAsia="Arial" w:hAnsi="Arial" w:cs="Arial"/>
          <w:color w:val="000000"/>
        </w:rPr>
        <w:t xml:space="preserve"> December </w:t>
      </w:r>
      <w:r w:rsidR="00106018" w:rsidRPr="00106018">
        <w:rPr>
          <w:rFonts w:ascii="Arial" w:eastAsia="Arial" w:hAnsi="Arial" w:cs="Arial"/>
          <w:color w:val="000000"/>
          <w:lang w:val="en-GB"/>
        </w:rPr>
        <w:t>2023</w:t>
      </w:r>
      <w:r w:rsidRPr="0068485A">
        <w:rPr>
          <w:rFonts w:ascii="Arial" w:eastAsia="Arial" w:hAnsi="Arial" w:cs="Arial"/>
          <w:color w:val="000000"/>
        </w:rPr>
        <w:t xml:space="preserve"> and </w:t>
      </w:r>
      <w:r w:rsidR="00106018" w:rsidRPr="00106018">
        <w:rPr>
          <w:rFonts w:ascii="Arial" w:eastAsia="Arial" w:hAnsi="Arial" w:cs="Arial"/>
          <w:color w:val="000000"/>
          <w:lang w:val="en-GB"/>
        </w:rPr>
        <w:t>2022</w:t>
      </w:r>
      <w:r w:rsidRPr="0068485A">
        <w:rPr>
          <w:rFonts w:ascii="Arial" w:eastAsia="Arial" w:hAnsi="Arial" w:cs="Arial"/>
          <w:color w:val="000000"/>
        </w:rPr>
        <w:t xml:space="preserve"> consisted of the following.</w:t>
      </w:r>
    </w:p>
    <w:p w14:paraId="2203E821" w14:textId="1796DDF8" w:rsidR="00CF67D8" w:rsidRDefault="00CF67D8" w:rsidP="003D793A">
      <w:pPr>
        <w:pStyle w:val="a"/>
        <w:tabs>
          <w:tab w:val="left" w:pos="540"/>
          <w:tab w:val="left" w:pos="10468"/>
        </w:tabs>
        <w:ind w:right="0"/>
        <w:jc w:val="both"/>
        <w:rPr>
          <w:rFonts w:cstheme="minorBidi"/>
          <w:b/>
          <w:bCs/>
          <w:sz w:val="16"/>
          <w:szCs w:val="16"/>
        </w:rPr>
      </w:pPr>
    </w:p>
    <w:tbl>
      <w:tblPr>
        <w:tblStyle w:val="TableGrid"/>
        <w:tblW w:w="49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0"/>
        <w:gridCol w:w="1148"/>
        <w:gridCol w:w="1148"/>
        <w:gridCol w:w="1148"/>
        <w:gridCol w:w="1148"/>
        <w:gridCol w:w="1148"/>
        <w:gridCol w:w="1148"/>
        <w:gridCol w:w="1148"/>
        <w:gridCol w:w="1148"/>
        <w:gridCol w:w="1148"/>
        <w:gridCol w:w="1148"/>
        <w:gridCol w:w="1148"/>
      </w:tblGrid>
      <w:tr w:rsidR="000A4D86" w:rsidRPr="00F61FE4" w14:paraId="4262C812" w14:textId="77777777" w:rsidTr="000A4D86">
        <w:tc>
          <w:tcPr>
            <w:tcW w:w="996" w:type="pct"/>
            <w:shd w:val="clear" w:color="auto" w:fill="auto"/>
          </w:tcPr>
          <w:p w14:paraId="796E562A" w14:textId="77777777" w:rsidR="000A4D86" w:rsidRPr="00F61FE4" w:rsidRDefault="000A4D86" w:rsidP="00ED3265">
            <w:pPr>
              <w:jc w:val="thaiDistribute"/>
              <w:rPr>
                <w:rFonts w:ascii="Arial" w:eastAsia="Arial" w:hAnsi="Arial" w:cs="Arial"/>
                <w:color w:val="000000"/>
                <w:sz w:val="15"/>
                <w:szCs w:val="15"/>
              </w:rPr>
            </w:pPr>
          </w:p>
        </w:tc>
        <w:tc>
          <w:tcPr>
            <w:tcW w:w="4004" w:type="pct"/>
            <w:gridSpan w:val="11"/>
            <w:tcBorders>
              <w:top w:val="single" w:sz="4" w:space="0" w:color="auto"/>
              <w:bottom w:val="single" w:sz="4" w:space="0" w:color="auto"/>
            </w:tcBorders>
            <w:shd w:val="clear" w:color="auto" w:fill="auto"/>
          </w:tcPr>
          <w:p w14:paraId="18EC7575" w14:textId="09F17144" w:rsidR="000A4D86" w:rsidRPr="00F61FE4" w:rsidRDefault="000A4D86" w:rsidP="00ED3265">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 xml:space="preserve"> </w:t>
            </w:r>
            <w:r w:rsidR="00197D16" w:rsidRPr="00197D16">
              <w:rPr>
                <w:rFonts w:ascii="Arial" w:eastAsia="Arial" w:hAnsi="Arial" w:cs="Arial"/>
                <w:b/>
                <w:bCs/>
                <w:color w:val="000000"/>
                <w:sz w:val="15"/>
                <w:szCs w:val="15"/>
              </w:rPr>
              <w:t>Consolidated financial statements</w:t>
            </w:r>
          </w:p>
        </w:tc>
      </w:tr>
      <w:tr w:rsidR="000A4D86" w:rsidRPr="00F61FE4" w14:paraId="20136E9C" w14:textId="77777777" w:rsidTr="000A4D86">
        <w:tc>
          <w:tcPr>
            <w:tcW w:w="996" w:type="pct"/>
            <w:shd w:val="clear" w:color="auto" w:fill="auto"/>
          </w:tcPr>
          <w:p w14:paraId="06D6173C" w14:textId="77777777" w:rsidR="000A4D86" w:rsidRPr="00F61FE4" w:rsidRDefault="000A4D86" w:rsidP="00ED3265">
            <w:pPr>
              <w:jc w:val="thaiDistribute"/>
              <w:rPr>
                <w:rFonts w:ascii="Arial" w:eastAsia="Arial" w:hAnsi="Arial" w:cs="Arial"/>
                <w:color w:val="000000"/>
                <w:sz w:val="15"/>
                <w:szCs w:val="15"/>
              </w:rPr>
            </w:pPr>
          </w:p>
        </w:tc>
        <w:tc>
          <w:tcPr>
            <w:tcW w:w="4004" w:type="pct"/>
            <w:gridSpan w:val="11"/>
            <w:tcBorders>
              <w:top w:val="single" w:sz="4" w:space="0" w:color="auto"/>
              <w:bottom w:val="single" w:sz="4" w:space="0" w:color="auto"/>
            </w:tcBorders>
            <w:shd w:val="clear" w:color="auto" w:fill="auto"/>
          </w:tcPr>
          <w:p w14:paraId="185C180D" w14:textId="23A0DE9C" w:rsidR="000A4D86" w:rsidRPr="000A4D86" w:rsidRDefault="000A4D86" w:rsidP="00ED3265">
            <w:pPr>
              <w:ind w:left="-108" w:right="-22"/>
              <w:jc w:val="center"/>
              <w:rPr>
                <w:rFonts w:ascii="Arial" w:eastAsia="Arial" w:hAnsi="Arial" w:cstheme="minorBidi"/>
                <w:b/>
                <w:bCs/>
                <w:color w:val="000000"/>
                <w:sz w:val="15"/>
                <w:szCs w:val="15"/>
                <w:lang w:val="en-GB"/>
              </w:rPr>
            </w:pPr>
            <w:r>
              <w:rPr>
                <w:rFonts w:ascii="Arial" w:eastAsia="Arial" w:hAnsi="Arial" w:cstheme="minorBidi"/>
                <w:b/>
                <w:bCs/>
                <w:color w:val="000000"/>
                <w:sz w:val="15"/>
                <w:szCs w:val="15"/>
                <w:lang w:val="en-GB"/>
              </w:rPr>
              <w:t>2023</w:t>
            </w:r>
          </w:p>
        </w:tc>
      </w:tr>
      <w:tr w:rsidR="000A4D86" w:rsidRPr="00F61FE4" w14:paraId="1D505588" w14:textId="77777777" w:rsidTr="000A4D86">
        <w:tc>
          <w:tcPr>
            <w:tcW w:w="996" w:type="pct"/>
            <w:shd w:val="clear" w:color="auto" w:fill="auto"/>
            <w:vAlign w:val="bottom"/>
          </w:tcPr>
          <w:p w14:paraId="24871FE1" w14:textId="77777777" w:rsidR="000A4D86" w:rsidRPr="00F61FE4" w:rsidRDefault="000A4D86" w:rsidP="00ED3265">
            <w:pPr>
              <w:jc w:val="thaiDistribute"/>
              <w:rPr>
                <w:rFonts w:ascii="Arial" w:eastAsia="Arial" w:hAnsi="Arial" w:cs="Arial"/>
                <w:color w:val="000000"/>
                <w:sz w:val="15"/>
                <w:szCs w:val="15"/>
              </w:rPr>
            </w:pPr>
          </w:p>
        </w:tc>
        <w:tc>
          <w:tcPr>
            <w:tcW w:w="1820" w:type="pct"/>
            <w:gridSpan w:val="5"/>
            <w:tcBorders>
              <w:top w:val="single" w:sz="4" w:space="0" w:color="auto"/>
              <w:bottom w:val="single" w:sz="4" w:space="0" w:color="auto"/>
            </w:tcBorders>
            <w:shd w:val="clear" w:color="auto" w:fill="auto"/>
            <w:vAlign w:val="bottom"/>
          </w:tcPr>
          <w:p w14:paraId="6EDEBFF8" w14:textId="3A1E6B9B" w:rsidR="000A4D86" w:rsidRPr="00F61FE4" w:rsidRDefault="000A4D86" w:rsidP="000A4D86">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Cost</w:t>
            </w:r>
          </w:p>
        </w:tc>
        <w:tc>
          <w:tcPr>
            <w:tcW w:w="1456" w:type="pct"/>
            <w:gridSpan w:val="4"/>
            <w:tcBorders>
              <w:top w:val="single" w:sz="4" w:space="0" w:color="auto"/>
              <w:bottom w:val="single" w:sz="4" w:space="0" w:color="auto"/>
            </w:tcBorders>
            <w:shd w:val="clear" w:color="auto" w:fill="auto"/>
            <w:vAlign w:val="bottom"/>
          </w:tcPr>
          <w:p w14:paraId="72778700" w14:textId="4B737BBB" w:rsidR="000A4D86" w:rsidRPr="00F61FE4" w:rsidRDefault="000A4D86" w:rsidP="000A4D86">
            <w:pPr>
              <w:ind w:left="-108" w:right="-22"/>
              <w:jc w:val="center"/>
              <w:rPr>
                <w:rFonts w:ascii="Arial" w:eastAsia="Arial" w:hAnsi="Arial" w:cs="Arial"/>
                <w:b/>
                <w:bCs/>
                <w:color w:val="000000"/>
                <w:sz w:val="15"/>
                <w:szCs w:val="15"/>
              </w:rPr>
            </w:pPr>
            <w:r w:rsidRPr="00F61FE4">
              <w:rPr>
                <w:rFonts w:ascii="Arial" w:eastAsia="Arial" w:hAnsi="Arial" w:cs="Arial"/>
                <w:b/>
                <w:bCs/>
                <w:color w:val="000000"/>
                <w:sz w:val="15"/>
                <w:szCs w:val="15"/>
              </w:rPr>
              <w:t>Accumulated depreciation</w:t>
            </w:r>
          </w:p>
        </w:tc>
        <w:tc>
          <w:tcPr>
            <w:tcW w:w="728" w:type="pct"/>
            <w:gridSpan w:val="2"/>
            <w:shd w:val="clear" w:color="auto" w:fill="auto"/>
            <w:vAlign w:val="bottom"/>
          </w:tcPr>
          <w:p w14:paraId="16676539" w14:textId="77777777" w:rsidR="000A4D86" w:rsidRDefault="000A4D86" w:rsidP="000A4D86">
            <w:pPr>
              <w:ind w:left="-115" w:right="-72"/>
              <w:jc w:val="center"/>
              <w:rPr>
                <w:rFonts w:ascii="Arial" w:eastAsia="Arial" w:hAnsi="Arial" w:cs="Arial"/>
                <w:b/>
                <w:bCs/>
                <w:color w:val="000000"/>
                <w:sz w:val="15"/>
                <w:szCs w:val="15"/>
              </w:rPr>
            </w:pPr>
            <w:proofErr w:type="spellStart"/>
            <w:proofErr w:type="gramStart"/>
            <w:r w:rsidRPr="00F61FE4">
              <w:rPr>
                <w:rFonts w:ascii="Arial" w:eastAsia="Arial" w:hAnsi="Arial" w:cs="Arial"/>
                <w:b/>
                <w:bCs/>
                <w:color w:val="000000"/>
                <w:sz w:val="15"/>
                <w:szCs w:val="15"/>
              </w:rPr>
              <w:t>Property,plant</w:t>
            </w:r>
            <w:proofErr w:type="spellEnd"/>
            <w:proofErr w:type="gramEnd"/>
            <w:r w:rsidRPr="00F61FE4">
              <w:rPr>
                <w:rFonts w:ascii="Arial" w:eastAsia="Arial" w:hAnsi="Arial" w:cs="Arial"/>
                <w:b/>
                <w:bCs/>
                <w:color w:val="000000"/>
                <w:sz w:val="15"/>
                <w:szCs w:val="15"/>
              </w:rPr>
              <w:t xml:space="preserve"> and </w:t>
            </w:r>
          </w:p>
          <w:p w14:paraId="644DF22B" w14:textId="34CF7926" w:rsidR="000A4D86" w:rsidRPr="00F61FE4" w:rsidRDefault="000A4D86" w:rsidP="000A4D86">
            <w:pPr>
              <w:ind w:left="-115" w:right="-72"/>
              <w:jc w:val="center"/>
              <w:rPr>
                <w:rFonts w:ascii="Arial" w:eastAsia="Arial" w:hAnsi="Arial" w:cs="Arial"/>
                <w:b/>
                <w:bCs/>
                <w:color w:val="000000"/>
                <w:sz w:val="15"/>
                <w:szCs w:val="15"/>
              </w:rPr>
            </w:pPr>
            <w:r w:rsidRPr="00F61FE4">
              <w:rPr>
                <w:rFonts w:ascii="Arial" w:eastAsia="Arial" w:hAnsi="Arial" w:cs="Arial"/>
                <w:b/>
                <w:bCs/>
                <w:color w:val="000000"/>
                <w:sz w:val="15"/>
                <w:szCs w:val="15"/>
              </w:rPr>
              <w:t>equipment,</w:t>
            </w:r>
            <w:r>
              <w:rPr>
                <w:rFonts w:ascii="Arial" w:eastAsia="Arial" w:hAnsi="Arial" w:cstheme="minorBidi" w:hint="cs"/>
                <w:b/>
                <w:bCs/>
                <w:color w:val="000000"/>
                <w:sz w:val="15"/>
                <w:szCs w:val="15"/>
                <w:cs/>
              </w:rPr>
              <w:t xml:space="preserve"> </w:t>
            </w:r>
            <w:r w:rsidRPr="00F61FE4">
              <w:rPr>
                <w:rFonts w:ascii="Arial" w:eastAsia="Arial" w:hAnsi="Arial" w:cs="Arial"/>
                <w:b/>
                <w:bCs/>
                <w:color w:val="000000"/>
                <w:sz w:val="15"/>
                <w:szCs w:val="15"/>
              </w:rPr>
              <w:t>net</w:t>
            </w:r>
          </w:p>
        </w:tc>
      </w:tr>
      <w:tr w:rsidR="000A4D86" w:rsidRPr="00F61FE4" w14:paraId="2ED6F300" w14:textId="77777777" w:rsidTr="000A4D86">
        <w:tc>
          <w:tcPr>
            <w:tcW w:w="996" w:type="pct"/>
            <w:shd w:val="clear" w:color="auto" w:fill="auto"/>
            <w:vAlign w:val="bottom"/>
          </w:tcPr>
          <w:p w14:paraId="2DEE0A30" w14:textId="77777777" w:rsidR="000A4D86" w:rsidRPr="00F61FE4" w:rsidRDefault="000A4D86" w:rsidP="00ED3265">
            <w:pPr>
              <w:jc w:val="thaiDistribute"/>
              <w:rPr>
                <w:rFonts w:ascii="Arial" w:eastAsia="Arial" w:hAnsi="Arial" w:cs="Arial"/>
                <w:color w:val="000000"/>
                <w:sz w:val="15"/>
                <w:szCs w:val="15"/>
              </w:rPr>
            </w:pPr>
          </w:p>
        </w:tc>
        <w:tc>
          <w:tcPr>
            <w:tcW w:w="364" w:type="pct"/>
            <w:tcBorders>
              <w:top w:val="single" w:sz="4" w:space="0" w:color="auto"/>
            </w:tcBorders>
            <w:shd w:val="clear" w:color="auto" w:fill="auto"/>
            <w:vAlign w:val="bottom"/>
          </w:tcPr>
          <w:p w14:paraId="2009ADBA"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2E5A8DB1"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Pr="00F61FE4">
              <w:rPr>
                <w:rFonts w:ascii="Arial" w:eastAsia="Arial" w:hAnsi="Arial" w:cs="Arial"/>
                <w:b/>
                <w:bCs/>
                <w:color w:val="000000"/>
                <w:sz w:val="15"/>
                <w:szCs w:val="15"/>
              </w:rPr>
              <w:t xml:space="preserve"> January </w:t>
            </w:r>
          </w:p>
          <w:p w14:paraId="62FA7FF6"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64" w:type="pct"/>
            <w:tcBorders>
              <w:top w:val="single" w:sz="4" w:space="0" w:color="auto"/>
            </w:tcBorders>
            <w:shd w:val="clear" w:color="auto" w:fill="auto"/>
            <w:vAlign w:val="bottom"/>
          </w:tcPr>
          <w:p w14:paraId="3F0BF734"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Increase</w:t>
            </w:r>
          </w:p>
        </w:tc>
        <w:tc>
          <w:tcPr>
            <w:tcW w:w="364" w:type="pct"/>
            <w:tcBorders>
              <w:top w:val="single" w:sz="4" w:space="0" w:color="auto"/>
            </w:tcBorders>
            <w:shd w:val="clear" w:color="auto" w:fill="auto"/>
            <w:vAlign w:val="bottom"/>
          </w:tcPr>
          <w:p w14:paraId="491762E0"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2139152D"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64" w:type="pct"/>
            <w:tcBorders>
              <w:top w:val="single" w:sz="4" w:space="0" w:color="auto"/>
            </w:tcBorders>
            <w:shd w:val="clear" w:color="auto" w:fill="auto"/>
            <w:vAlign w:val="bottom"/>
          </w:tcPr>
          <w:p w14:paraId="25EE251C"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Transfer</w:t>
            </w:r>
          </w:p>
          <w:p w14:paraId="3C125AC5"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in / (out)</w:t>
            </w:r>
          </w:p>
        </w:tc>
        <w:tc>
          <w:tcPr>
            <w:tcW w:w="364" w:type="pct"/>
            <w:tcBorders>
              <w:top w:val="single" w:sz="4" w:space="0" w:color="auto"/>
            </w:tcBorders>
            <w:shd w:val="clear" w:color="auto" w:fill="auto"/>
            <w:vAlign w:val="bottom"/>
          </w:tcPr>
          <w:p w14:paraId="273108DE"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3E71D7FF" w14:textId="3C00A7B0" w:rsidR="000A4D86" w:rsidRPr="00F61FE4" w:rsidRDefault="000A4D86" w:rsidP="00ED3265">
            <w:pPr>
              <w:ind w:left="-115" w:right="-72"/>
              <w:jc w:val="right"/>
              <w:rPr>
                <w:rFonts w:ascii="Arial" w:eastAsia="Arial" w:hAnsi="Arial" w:cs="Arial"/>
                <w:b/>
                <w:bCs/>
                <w:color w:val="000000"/>
                <w:sz w:val="15"/>
                <w:szCs w:val="15"/>
              </w:rPr>
            </w:pPr>
            <w:r w:rsidRPr="000A4D86">
              <w:rPr>
                <w:rFonts w:ascii="Arial" w:eastAsia="Arial" w:hAnsi="Arial" w:cs="Arial"/>
                <w:b/>
                <w:bCs/>
                <w:color w:val="000000"/>
                <w:sz w:val="15"/>
                <w:szCs w:val="15"/>
                <w:lang w:val="en-GB"/>
              </w:rPr>
              <w:t>31 December 2023</w:t>
            </w:r>
          </w:p>
        </w:tc>
        <w:tc>
          <w:tcPr>
            <w:tcW w:w="364" w:type="pct"/>
            <w:tcBorders>
              <w:top w:val="single" w:sz="4" w:space="0" w:color="auto"/>
            </w:tcBorders>
            <w:shd w:val="clear" w:color="auto" w:fill="auto"/>
            <w:vAlign w:val="bottom"/>
          </w:tcPr>
          <w:p w14:paraId="30781B84"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0AC4748B"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Pr="00F61FE4">
              <w:rPr>
                <w:rFonts w:ascii="Arial" w:eastAsia="Arial" w:hAnsi="Arial" w:cs="Arial"/>
                <w:b/>
                <w:bCs/>
                <w:color w:val="000000"/>
                <w:sz w:val="15"/>
                <w:szCs w:val="15"/>
              </w:rPr>
              <w:t xml:space="preserve"> January </w:t>
            </w:r>
          </w:p>
          <w:p w14:paraId="2DB7A6F4"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64" w:type="pct"/>
            <w:tcBorders>
              <w:top w:val="single" w:sz="4" w:space="0" w:color="auto"/>
            </w:tcBorders>
            <w:shd w:val="clear" w:color="auto" w:fill="auto"/>
            <w:vAlign w:val="bottom"/>
          </w:tcPr>
          <w:p w14:paraId="798CA9CA"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Depreciation</w:t>
            </w:r>
          </w:p>
        </w:tc>
        <w:tc>
          <w:tcPr>
            <w:tcW w:w="364" w:type="pct"/>
            <w:tcBorders>
              <w:top w:val="single" w:sz="4" w:space="0" w:color="auto"/>
            </w:tcBorders>
            <w:shd w:val="clear" w:color="auto" w:fill="auto"/>
            <w:vAlign w:val="bottom"/>
          </w:tcPr>
          <w:p w14:paraId="245AB1B5"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Disposal /</w:t>
            </w:r>
          </w:p>
          <w:p w14:paraId="46602207"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Write off</w:t>
            </w:r>
          </w:p>
        </w:tc>
        <w:tc>
          <w:tcPr>
            <w:tcW w:w="364" w:type="pct"/>
            <w:tcBorders>
              <w:top w:val="single" w:sz="4" w:space="0" w:color="auto"/>
            </w:tcBorders>
            <w:shd w:val="clear" w:color="auto" w:fill="auto"/>
            <w:vAlign w:val="bottom"/>
          </w:tcPr>
          <w:p w14:paraId="71064600"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730479B1" w14:textId="461841BD" w:rsidR="000A4D86" w:rsidRPr="00F61FE4" w:rsidRDefault="000A4D86" w:rsidP="00ED3265">
            <w:pPr>
              <w:ind w:left="-115" w:right="-72"/>
              <w:jc w:val="right"/>
              <w:rPr>
                <w:rFonts w:ascii="Arial" w:eastAsia="Arial" w:hAnsi="Arial" w:cs="Arial"/>
                <w:b/>
                <w:bCs/>
                <w:color w:val="000000"/>
                <w:sz w:val="15"/>
                <w:szCs w:val="15"/>
              </w:rPr>
            </w:pPr>
            <w:r w:rsidRPr="000A4D86">
              <w:rPr>
                <w:rFonts w:ascii="Arial" w:eastAsia="Arial" w:hAnsi="Arial" w:cs="Arial"/>
                <w:b/>
                <w:bCs/>
                <w:color w:val="000000"/>
                <w:sz w:val="15"/>
                <w:szCs w:val="15"/>
                <w:lang w:val="en-GB"/>
              </w:rPr>
              <w:t>31 December 2023</w:t>
            </w:r>
          </w:p>
        </w:tc>
        <w:tc>
          <w:tcPr>
            <w:tcW w:w="364" w:type="pct"/>
            <w:shd w:val="clear" w:color="auto" w:fill="auto"/>
            <w:vAlign w:val="bottom"/>
          </w:tcPr>
          <w:p w14:paraId="0DBD6C99"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36FBCF46"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1</w:t>
            </w:r>
            <w:r w:rsidRPr="00F61FE4">
              <w:rPr>
                <w:rFonts w:ascii="Arial" w:eastAsia="Arial" w:hAnsi="Arial" w:cs="Arial"/>
                <w:b/>
                <w:bCs/>
                <w:color w:val="000000"/>
                <w:sz w:val="15"/>
                <w:szCs w:val="15"/>
              </w:rPr>
              <w:t xml:space="preserve"> January </w:t>
            </w:r>
          </w:p>
          <w:p w14:paraId="754B71EA"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lang w:val="en-GB"/>
              </w:rPr>
              <w:t>2023</w:t>
            </w:r>
          </w:p>
        </w:tc>
        <w:tc>
          <w:tcPr>
            <w:tcW w:w="364" w:type="pct"/>
            <w:shd w:val="clear" w:color="auto" w:fill="auto"/>
            <w:vAlign w:val="bottom"/>
          </w:tcPr>
          <w:p w14:paraId="6A5E14C4"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As at</w:t>
            </w:r>
          </w:p>
          <w:p w14:paraId="27ACE4EC" w14:textId="2086DBF7" w:rsidR="000A4D86" w:rsidRPr="00F61FE4" w:rsidRDefault="000A4D86" w:rsidP="00ED3265">
            <w:pPr>
              <w:ind w:left="-115" w:right="-72"/>
              <w:jc w:val="right"/>
              <w:rPr>
                <w:rFonts w:ascii="Arial" w:eastAsia="Arial" w:hAnsi="Arial" w:cs="Arial"/>
                <w:b/>
                <w:bCs/>
                <w:color w:val="000000"/>
                <w:sz w:val="15"/>
                <w:szCs w:val="15"/>
              </w:rPr>
            </w:pPr>
            <w:r w:rsidRPr="000A4D86">
              <w:rPr>
                <w:rFonts w:ascii="Arial" w:eastAsia="Arial" w:hAnsi="Arial" w:cs="Arial"/>
                <w:b/>
                <w:bCs/>
                <w:color w:val="000000"/>
                <w:sz w:val="15"/>
                <w:szCs w:val="15"/>
                <w:lang w:val="en-GB"/>
              </w:rPr>
              <w:t>31 December 2023</w:t>
            </w:r>
          </w:p>
        </w:tc>
      </w:tr>
      <w:tr w:rsidR="000A4D86" w:rsidRPr="00F61FE4" w14:paraId="629DD875" w14:textId="77777777" w:rsidTr="000A4D86">
        <w:tc>
          <w:tcPr>
            <w:tcW w:w="996" w:type="pct"/>
            <w:shd w:val="clear" w:color="auto" w:fill="auto"/>
          </w:tcPr>
          <w:p w14:paraId="0735027F" w14:textId="77777777" w:rsidR="000A4D86" w:rsidRPr="00F61FE4" w:rsidRDefault="000A4D86" w:rsidP="00ED3265">
            <w:pPr>
              <w:jc w:val="thaiDistribute"/>
              <w:rPr>
                <w:rFonts w:ascii="Arial" w:eastAsia="Arial" w:hAnsi="Arial" w:cs="Arial"/>
                <w:color w:val="000000"/>
                <w:sz w:val="15"/>
                <w:szCs w:val="15"/>
              </w:rPr>
            </w:pPr>
          </w:p>
        </w:tc>
        <w:tc>
          <w:tcPr>
            <w:tcW w:w="364" w:type="pct"/>
            <w:tcBorders>
              <w:bottom w:val="single" w:sz="4" w:space="0" w:color="auto"/>
            </w:tcBorders>
            <w:shd w:val="clear" w:color="auto" w:fill="auto"/>
          </w:tcPr>
          <w:p w14:paraId="17AD7E28"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75CD8AF6"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64" w:type="pct"/>
            <w:tcBorders>
              <w:bottom w:val="single" w:sz="4" w:space="0" w:color="auto"/>
            </w:tcBorders>
            <w:shd w:val="clear" w:color="auto" w:fill="auto"/>
          </w:tcPr>
          <w:p w14:paraId="6958F5AD"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14D5E6DC"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64" w:type="pct"/>
            <w:tcBorders>
              <w:bottom w:val="single" w:sz="4" w:space="0" w:color="auto"/>
            </w:tcBorders>
            <w:shd w:val="clear" w:color="auto" w:fill="auto"/>
          </w:tcPr>
          <w:p w14:paraId="6D0646CF"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24D75894"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64" w:type="pct"/>
            <w:tcBorders>
              <w:bottom w:val="single" w:sz="4" w:space="0" w:color="auto"/>
            </w:tcBorders>
            <w:shd w:val="clear" w:color="auto" w:fill="auto"/>
          </w:tcPr>
          <w:p w14:paraId="746DF676"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3994FEC2"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64" w:type="pct"/>
            <w:tcBorders>
              <w:bottom w:val="single" w:sz="4" w:space="0" w:color="auto"/>
            </w:tcBorders>
            <w:shd w:val="clear" w:color="auto" w:fill="auto"/>
          </w:tcPr>
          <w:p w14:paraId="23FE35EA"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6A6718E3"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64" w:type="pct"/>
            <w:tcBorders>
              <w:bottom w:val="single" w:sz="4" w:space="0" w:color="auto"/>
            </w:tcBorders>
            <w:shd w:val="clear" w:color="auto" w:fill="auto"/>
          </w:tcPr>
          <w:p w14:paraId="1032B63A"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048588EB"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64" w:type="pct"/>
            <w:tcBorders>
              <w:bottom w:val="single" w:sz="4" w:space="0" w:color="auto"/>
            </w:tcBorders>
            <w:shd w:val="clear" w:color="auto" w:fill="auto"/>
          </w:tcPr>
          <w:p w14:paraId="11E25B8B"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33DE9181"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64" w:type="pct"/>
            <w:tcBorders>
              <w:bottom w:val="single" w:sz="4" w:space="0" w:color="auto"/>
            </w:tcBorders>
            <w:shd w:val="clear" w:color="auto" w:fill="auto"/>
          </w:tcPr>
          <w:p w14:paraId="7C80C991"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Thousand</w:t>
            </w:r>
          </w:p>
          <w:p w14:paraId="73C1B95B"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64" w:type="pct"/>
            <w:tcBorders>
              <w:bottom w:val="single" w:sz="4" w:space="0" w:color="auto"/>
            </w:tcBorders>
            <w:shd w:val="clear" w:color="auto" w:fill="auto"/>
          </w:tcPr>
          <w:p w14:paraId="69F0D7A9"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578E551F"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64" w:type="pct"/>
            <w:tcBorders>
              <w:bottom w:val="single" w:sz="4" w:space="0" w:color="auto"/>
            </w:tcBorders>
            <w:shd w:val="clear" w:color="auto" w:fill="auto"/>
            <w:vAlign w:val="center"/>
          </w:tcPr>
          <w:p w14:paraId="0A64613A"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47F2B52D"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c>
          <w:tcPr>
            <w:tcW w:w="364" w:type="pct"/>
            <w:tcBorders>
              <w:bottom w:val="single" w:sz="4" w:space="0" w:color="auto"/>
            </w:tcBorders>
            <w:shd w:val="clear" w:color="auto" w:fill="auto"/>
            <w:vAlign w:val="center"/>
          </w:tcPr>
          <w:p w14:paraId="451D67A6"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 xml:space="preserve">Thousand </w:t>
            </w:r>
          </w:p>
          <w:p w14:paraId="141E1F27" w14:textId="77777777" w:rsidR="000A4D86" w:rsidRPr="00F61FE4" w:rsidRDefault="000A4D86" w:rsidP="00ED3265">
            <w:pPr>
              <w:ind w:left="-115" w:right="-72"/>
              <w:jc w:val="right"/>
              <w:rPr>
                <w:rFonts w:ascii="Arial" w:eastAsia="Arial" w:hAnsi="Arial" w:cs="Arial"/>
                <w:b/>
                <w:bCs/>
                <w:color w:val="000000"/>
                <w:sz w:val="15"/>
                <w:szCs w:val="15"/>
              </w:rPr>
            </w:pPr>
            <w:r w:rsidRPr="00F61FE4">
              <w:rPr>
                <w:rFonts w:ascii="Arial" w:eastAsia="Arial" w:hAnsi="Arial" w:cs="Arial"/>
                <w:b/>
                <w:bCs/>
                <w:color w:val="000000"/>
                <w:sz w:val="15"/>
                <w:szCs w:val="15"/>
              </w:rPr>
              <w:t>Baht</w:t>
            </w:r>
          </w:p>
        </w:tc>
      </w:tr>
      <w:tr w:rsidR="000A4D86" w:rsidRPr="00F61FE4" w14:paraId="4B6E7FB4" w14:textId="77777777" w:rsidTr="000A4D86">
        <w:tc>
          <w:tcPr>
            <w:tcW w:w="996" w:type="pct"/>
            <w:shd w:val="clear" w:color="auto" w:fill="auto"/>
          </w:tcPr>
          <w:p w14:paraId="5C85F0AC" w14:textId="77777777" w:rsidR="000A4D86" w:rsidRPr="00F61FE4" w:rsidRDefault="000A4D86" w:rsidP="00ED3265">
            <w:pPr>
              <w:jc w:val="thaiDistribute"/>
              <w:rPr>
                <w:rFonts w:ascii="Arial" w:eastAsia="Arial" w:hAnsi="Arial" w:cs="Arial"/>
                <w:color w:val="000000"/>
                <w:sz w:val="8"/>
                <w:szCs w:val="8"/>
              </w:rPr>
            </w:pPr>
          </w:p>
        </w:tc>
        <w:tc>
          <w:tcPr>
            <w:tcW w:w="364" w:type="pct"/>
            <w:tcBorders>
              <w:top w:val="single" w:sz="4" w:space="0" w:color="auto"/>
            </w:tcBorders>
            <w:shd w:val="clear" w:color="auto" w:fill="FAFAFA"/>
          </w:tcPr>
          <w:p w14:paraId="196ECD1B"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4ABF3763"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24BC9BBF"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72AFAC80"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58799A97"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4C2C88DE"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638B89B5"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7B2ED585"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4EC23751"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0BD0FCC4"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6B7D929D" w14:textId="77777777" w:rsidR="000A4D86" w:rsidRPr="00F61FE4" w:rsidRDefault="000A4D86" w:rsidP="00ED3265">
            <w:pPr>
              <w:ind w:left="-115" w:right="-72"/>
              <w:jc w:val="right"/>
              <w:rPr>
                <w:rFonts w:ascii="Arial" w:eastAsia="Arial" w:hAnsi="Arial" w:cs="Arial"/>
                <w:b/>
                <w:bCs/>
                <w:color w:val="000000"/>
                <w:sz w:val="8"/>
                <w:szCs w:val="8"/>
              </w:rPr>
            </w:pPr>
          </w:p>
        </w:tc>
      </w:tr>
      <w:tr w:rsidR="000A4D86" w:rsidRPr="00F61FE4" w14:paraId="26FB0DA1" w14:textId="77777777" w:rsidTr="000A4D86">
        <w:tc>
          <w:tcPr>
            <w:tcW w:w="996" w:type="pct"/>
            <w:shd w:val="clear" w:color="auto" w:fill="auto"/>
            <w:vAlign w:val="center"/>
          </w:tcPr>
          <w:p w14:paraId="6926012B" w14:textId="77777777" w:rsidR="000A4D86" w:rsidRPr="00F61FE4" w:rsidRDefault="000A4D86" w:rsidP="00ED3265">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Land</w:t>
            </w:r>
          </w:p>
        </w:tc>
        <w:tc>
          <w:tcPr>
            <w:tcW w:w="364" w:type="pct"/>
            <w:shd w:val="clear" w:color="auto" w:fill="FAFAFA"/>
            <w:vAlign w:val="bottom"/>
          </w:tcPr>
          <w:p w14:paraId="7207B439" w14:textId="77777777" w:rsidR="000A4D86" w:rsidRPr="00F61FE4" w:rsidRDefault="000A4D86" w:rsidP="00ED3265">
            <w:pPr>
              <w:ind w:right="-72"/>
              <w:jc w:val="right"/>
              <w:rPr>
                <w:rFonts w:ascii="Arial" w:hAnsi="Arial" w:cs="Arial"/>
                <w:color w:val="000000" w:themeColor="text1"/>
                <w:spacing w:val="-4"/>
                <w:sz w:val="16"/>
                <w:lang w:val="en-GB" w:eastAsia="en-GB"/>
              </w:rPr>
            </w:pPr>
            <w:r>
              <w:rPr>
                <w:rFonts w:ascii="Arial" w:hAnsi="Arial" w:cs="Arial"/>
                <w:color w:val="000000" w:themeColor="text1"/>
                <w:spacing w:val="-4"/>
                <w:sz w:val="16"/>
                <w:lang w:val="en-GB" w:eastAsia="en-GB"/>
              </w:rPr>
              <w:t>1,610</w:t>
            </w:r>
          </w:p>
        </w:tc>
        <w:tc>
          <w:tcPr>
            <w:tcW w:w="364" w:type="pct"/>
            <w:shd w:val="clear" w:color="auto" w:fill="FAFAFA"/>
            <w:vAlign w:val="bottom"/>
          </w:tcPr>
          <w:p w14:paraId="2C99D43D" w14:textId="11A3ED42"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246FE06F" w14:textId="678459C8"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7301C59B" w14:textId="5CC9DB6B"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2606CFDC" w14:textId="1E8A8C86"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c>
          <w:tcPr>
            <w:tcW w:w="364" w:type="pct"/>
            <w:shd w:val="clear" w:color="auto" w:fill="FAFAFA"/>
            <w:vAlign w:val="bottom"/>
          </w:tcPr>
          <w:p w14:paraId="6E60EAD5"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171DEB43" w14:textId="623F5C9F"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71D722CF" w14:textId="2529A0C1"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655F4540" w14:textId="419C535A"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12F09161"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c>
          <w:tcPr>
            <w:tcW w:w="364" w:type="pct"/>
            <w:shd w:val="clear" w:color="auto" w:fill="FAFAFA"/>
            <w:vAlign w:val="bottom"/>
          </w:tcPr>
          <w:p w14:paraId="3205E3A5" w14:textId="486F45E3"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1,610</w:t>
            </w:r>
          </w:p>
        </w:tc>
      </w:tr>
      <w:tr w:rsidR="000A4D86" w:rsidRPr="00F61FE4" w14:paraId="317821B5" w14:textId="77777777" w:rsidTr="000A4D86">
        <w:tc>
          <w:tcPr>
            <w:tcW w:w="996" w:type="pct"/>
            <w:shd w:val="clear" w:color="auto" w:fill="auto"/>
            <w:vAlign w:val="center"/>
          </w:tcPr>
          <w:p w14:paraId="0846A76B" w14:textId="77777777" w:rsidR="000A4D86" w:rsidRPr="00F61FE4" w:rsidRDefault="000A4D86" w:rsidP="00ED3265">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Building</w:t>
            </w:r>
          </w:p>
        </w:tc>
        <w:tc>
          <w:tcPr>
            <w:tcW w:w="364" w:type="pct"/>
            <w:shd w:val="clear" w:color="auto" w:fill="FAFAFA"/>
            <w:vAlign w:val="bottom"/>
          </w:tcPr>
          <w:p w14:paraId="199163C1"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64" w:type="pct"/>
            <w:shd w:val="clear" w:color="auto" w:fill="FAFAFA"/>
            <w:vAlign w:val="bottom"/>
          </w:tcPr>
          <w:p w14:paraId="79AC9935" w14:textId="58D1BE50"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6D7E8C00" w14:textId="5B753F79"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2ACDBEAF" w14:textId="46F38651"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3218FB98" w14:textId="302ADC58"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64" w:type="pct"/>
            <w:shd w:val="clear" w:color="auto" w:fill="FAFAFA"/>
            <w:vAlign w:val="bottom"/>
          </w:tcPr>
          <w:p w14:paraId="0378BCA8"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64" w:type="pct"/>
            <w:shd w:val="clear" w:color="auto" w:fill="FAFAFA"/>
            <w:vAlign w:val="bottom"/>
          </w:tcPr>
          <w:p w14:paraId="49EA229E" w14:textId="33D12690"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363ED9F8" w14:textId="4908CCDA"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243CDF61" w14:textId="075CFB00"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(773)</w:t>
            </w:r>
          </w:p>
        </w:tc>
        <w:tc>
          <w:tcPr>
            <w:tcW w:w="364" w:type="pct"/>
            <w:shd w:val="clear" w:color="auto" w:fill="FAFAFA"/>
            <w:vAlign w:val="bottom"/>
          </w:tcPr>
          <w:p w14:paraId="4E524F60"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46BBE620" w14:textId="6FD8F60B"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r>
      <w:tr w:rsidR="000A4D86" w:rsidRPr="00F61FE4" w14:paraId="7A897650" w14:textId="77777777" w:rsidTr="000A4D86">
        <w:trPr>
          <w:trHeight w:val="80"/>
        </w:trPr>
        <w:tc>
          <w:tcPr>
            <w:tcW w:w="996" w:type="pct"/>
            <w:shd w:val="clear" w:color="auto" w:fill="auto"/>
            <w:vAlign w:val="center"/>
          </w:tcPr>
          <w:p w14:paraId="68B1EC8D" w14:textId="77777777" w:rsidR="000A4D86" w:rsidRPr="00F61FE4" w:rsidRDefault="000A4D86" w:rsidP="00ED3265">
            <w:pPr>
              <w:jc w:val="thaiDistribute"/>
              <w:rPr>
                <w:rFonts w:ascii="Arial" w:eastAsia="Arial" w:hAnsi="Arial" w:cs="Arial"/>
                <w:b/>
                <w:bCs/>
                <w:color w:val="000000"/>
                <w:sz w:val="16"/>
              </w:rPr>
            </w:pPr>
            <w:r w:rsidRPr="00F61FE4">
              <w:rPr>
                <w:rFonts w:ascii="Arial" w:hAnsi="Arial" w:cs="Arial"/>
                <w:color w:val="000000"/>
                <w:spacing w:val="-2"/>
                <w:sz w:val="16"/>
                <w:szCs w:val="16"/>
                <w:lang w:val="en-GB" w:eastAsia="en-GB"/>
              </w:rPr>
              <w:t>Buildings improvements</w:t>
            </w:r>
          </w:p>
        </w:tc>
        <w:tc>
          <w:tcPr>
            <w:tcW w:w="364" w:type="pct"/>
            <w:shd w:val="clear" w:color="auto" w:fill="FAFAFA"/>
            <w:vAlign w:val="bottom"/>
          </w:tcPr>
          <w:p w14:paraId="0CCCC839"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142,926</w:t>
            </w:r>
          </w:p>
        </w:tc>
        <w:tc>
          <w:tcPr>
            <w:tcW w:w="364" w:type="pct"/>
            <w:shd w:val="clear" w:color="auto" w:fill="FAFAFA"/>
            <w:vAlign w:val="bottom"/>
          </w:tcPr>
          <w:p w14:paraId="2729F4DF" w14:textId="4B8D660A"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1,881</w:t>
            </w:r>
          </w:p>
        </w:tc>
        <w:tc>
          <w:tcPr>
            <w:tcW w:w="364" w:type="pct"/>
            <w:shd w:val="clear" w:color="auto" w:fill="FAFAFA"/>
            <w:vAlign w:val="bottom"/>
          </w:tcPr>
          <w:p w14:paraId="0FA3D167" w14:textId="50C82CC3"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(68,581)</w:t>
            </w:r>
          </w:p>
        </w:tc>
        <w:tc>
          <w:tcPr>
            <w:tcW w:w="364" w:type="pct"/>
            <w:shd w:val="clear" w:color="auto" w:fill="FAFAFA"/>
            <w:vAlign w:val="bottom"/>
          </w:tcPr>
          <w:p w14:paraId="1AA50D59" w14:textId="38D56D7F"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17,410</w:t>
            </w:r>
          </w:p>
        </w:tc>
        <w:tc>
          <w:tcPr>
            <w:tcW w:w="364" w:type="pct"/>
            <w:shd w:val="clear" w:color="auto" w:fill="FAFAFA"/>
            <w:vAlign w:val="bottom"/>
          </w:tcPr>
          <w:p w14:paraId="48FDDA43" w14:textId="23DBCC66"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93,636</w:t>
            </w:r>
          </w:p>
        </w:tc>
        <w:tc>
          <w:tcPr>
            <w:tcW w:w="364" w:type="pct"/>
            <w:shd w:val="clear" w:color="auto" w:fill="FAFAFA"/>
            <w:vAlign w:val="bottom"/>
          </w:tcPr>
          <w:p w14:paraId="4DAB0864"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(103,859)</w:t>
            </w:r>
          </w:p>
        </w:tc>
        <w:tc>
          <w:tcPr>
            <w:tcW w:w="364" w:type="pct"/>
            <w:shd w:val="clear" w:color="auto" w:fill="FAFAFA"/>
            <w:vAlign w:val="bottom"/>
          </w:tcPr>
          <w:p w14:paraId="356DCC2E" w14:textId="554EED0B"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(8,6</w:t>
            </w:r>
            <w:r w:rsidR="00396420">
              <w:rPr>
                <w:rFonts w:ascii="Arial" w:hAnsi="Arial" w:cs="Arial"/>
                <w:color w:val="000000" w:themeColor="text1"/>
                <w:spacing w:val="-4"/>
                <w:sz w:val="16"/>
                <w:szCs w:val="16"/>
                <w:lang w:val="en-GB" w:eastAsia="en-GB"/>
              </w:rPr>
              <w:t>3</w:t>
            </w:r>
            <w:r>
              <w:rPr>
                <w:rFonts w:ascii="Arial" w:hAnsi="Arial" w:cs="Arial"/>
                <w:color w:val="000000" w:themeColor="text1"/>
                <w:spacing w:val="-4"/>
                <w:sz w:val="16"/>
                <w:szCs w:val="16"/>
                <w:lang w:val="en-GB" w:eastAsia="en-GB"/>
              </w:rPr>
              <w:t>8)</w:t>
            </w:r>
          </w:p>
        </w:tc>
        <w:tc>
          <w:tcPr>
            <w:tcW w:w="364" w:type="pct"/>
            <w:shd w:val="clear" w:color="auto" w:fill="FAFAFA"/>
            <w:vAlign w:val="bottom"/>
          </w:tcPr>
          <w:p w14:paraId="503ED11C" w14:textId="66BCE9BC"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57,346</w:t>
            </w:r>
          </w:p>
        </w:tc>
        <w:tc>
          <w:tcPr>
            <w:tcW w:w="364" w:type="pct"/>
            <w:shd w:val="clear" w:color="auto" w:fill="FAFAFA"/>
            <w:vAlign w:val="bottom"/>
          </w:tcPr>
          <w:p w14:paraId="14E8F531" w14:textId="05579B47"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(55,151)</w:t>
            </w:r>
          </w:p>
        </w:tc>
        <w:tc>
          <w:tcPr>
            <w:tcW w:w="364" w:type="pct"/>
            <w:shd w:val="clear" w:color="auto" w:fill="FAFAFA"/>
            <w:vAlign w:val="bottom"/>
          </w:tcPr>
          <w:p w14:paraId="4813205B"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39,067</w:t>
            </w:r>
          </w:p>
        </w:tc>
        <w:tc>
          <w:tcPr>
            <w:tcW w:w="364" w:type="pct"/>
            <w:shd w:val="clear" w:color="auto" w:fill="FAFAFA"/>
            <w:vAlign w:val="bottom"/>
          </w:tcPr>
          <w:p w14:paraId="20CD2ECF" w14:textId="1E8FA50B"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38,485</w:t>
            </w:r>
          </w:p>
        </w:tc>
      </w:tr>
      <w:tr w:rsidR="000A4D86" w:rsidRPr="00F61FE4" w14:paraId="48F96C4B" w14:textId="77777777" w:rsidTr="000A4D86">
        <w:tc>
          <w:tcPr>
            <w:tcW w:w="996" w:type="pct"/>
            <w:shd w:val="clear" w:color="auto" w:fill="auto"/>
            <w:vAlign w:val="bottom"/>
          </w:tcPr>
          <w:p w14:paraId="66935C8D" w14:textId="326742F5" w:rsidR="000A4D86" w:rsidRPr="000A4D86" w:rsidRDefault="000A4D86" w:rsidP="00ED3265">
            <w:pPr>
              <w:jc w:val="thaiDistribute"/>
              <w:rPr>
                <w:rFonts w:ascii="Arial" w:hAnsi="Arial" w:cs="Arial"/>
                <w:color w:val="000000"/>
                <w:spacing w:val="-2"/>
                <w:sz w:val="16"/>
                <w:szCs w:val="16"/>
                <w:lang w:val="en-GB" w:eastAsia="en-GB"/>
              </w:rPr>
            </w:pPr>
            <w:r w:rsidRPr="00F61FE4">
              <w:rPr>
                <w:rFonts w:ascii="Arial" w:hAnsi="Arial" w:cs="Arial"/>
                <w:color w:val="000000"/>
                <w:spacing w:val="-2"/>
                <w:sz w:val="16"/>
                <w:szCs w:val="16"/>
                <w:lang w:val="en-GB" w:eastAsia="en-GB"/>
              </w:rPr>
              <w:t xml:space="preserve">Furniture, </w:t>
            </w:r>
            <w:proofErr w:type="gramStart"/>
            <w:r w:rsidRPr="00F61FE4">
              <w:rPr>
                <w:rFonts w:ascii="Arial" w:hAnsi="Arial" w:cs="Arial"/>
                <w:color w:val="000000"/>
                <w:spacing w:val="-2"/>
                <w:sz w:val="16"/>
                <w:szCs w:val="16"/>
                <w:lang w:val="en-GB" w:eastAsia="en-GB"/>
              </w:rPr>
              <w:t>fixtures</w:t>
            </w:r>
            <w:proofErr w:type="gramEnd"/>
            <w:r w:rsidRPr="00F61FE4">
              <w:rPr>
                <w:rFonts w:ascii="Arial" w:hAnsi="Arial" w:cs="Arial"/>
                <w:color w:val="000000"/>
                <w:spacing w:val="-2"/>
                <w:sz w:val="16"/>
                <w:szCs w:val="16"/>
                <w:lang w:val="en-GB" w:eastAsia="en-GB"/>
              </w:rPr>
              <w:t xml:space="preserve"> and</w:t>
            </w:r>
            <w:r>
              <w:rPr>
                <w:rFonts w:ascii="Arial" w:hAnsi="Arial" w:cs="Arial"/>
                <w:color w:val="000000"/>
                <w:spacing w:val="-2"/>
                <w:sz w:val="16"/>
                <w:szCs w:val="16"/>
                <w:lang w:val="en-GB" w:eastAsia="en-GB"/>
              </w:rPr>
              <w:t xml:space="preserve"> </w:t>
            </w:r>
            <w:r w:rsidRPr="00F61FE4">
              <w:rPr>
                <w:rFonts w:ascii="Arial" w:hAnsi="Arial" w:cs="Arial"/>
                <w:color w:val="000000"/>
                <w:spacing w:val="-2"/>
                <w:sz w:val="16"/>
                <w:szCs w:val="16"/>
                <w:lang w:val="en-GB" w:eastAsia="en-GB"/>
              </w:rPr>
              <w:t>office equipment</w:t>
            </w:r>
          </w:p>
        </w:tc>
        <w:tc>
          <w:tcPr>
            <w:tcW w:w="364" w:type="pct"/>
            <w:shd w:val="clear" w:color="auto" w:fill="FAFAFA"/>
            <w:vAlign w:val="bottom"/>
          </w:tcPr>
          <w:p w14:paraId="3E5281A9"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182,198</w:t>
            </w:r>
          </w:p>
        </w:tc>
        <w:tc>
          <w:tcPr>
            <w:tcW w:w="364" w:type="pct"/>
            <w:shd w:val="clear" w:color="auto" w:fill="FAFAFA"/>
            <w:vAlign w:val="bottom"/>
          </w:tcPr>
          <w:p w14:paraId="7E451492" w14:textId="6CF01F3A"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4,759</w:t>
            </w:r>
          </w:p>
        </w:tc>
        <w:tc>
          <w:tcPr>
            <w:tcW w:w="364" w:type="pct"/>
            <w:shd w:val="clear" w:color="auto" w:fill="FAFAFA"/>
            <w:vAlign w:val="bottom"/>
          </w:tcPr>
          <w:p w14:paraId="3B331F9F" w14:textId="7B6F2B23"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(60,979)</w:t>
            </w:r>
          </w:p>
        </w:tc>
        <w:tc>
          <w:tcPr>
            <w:tcW w:w="364" w:type="pct"/>
            <w:shd w:val="clear" w:color="auto" w:fill="FAFAFA"/>
            <w:vAlign w:val="bottom"/>
          </w:tcPr>
          <w:p w14:paraId="3350F6E5" w14:textId="4E1B52AF"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2,837</w:t>
            </w:r>
          </w:p>
        </w:tc>
        <w:tc>
          <w:tcPr>
            <w:tcW w:w="364" w:type="pct"/>
            <w:shd w:val="clear" w:color="auto" w:fill="FAFAFA"/>
            <w:vAlign w:val="bottom"/>
          </w:tcPr>
          <w:p w14:paraId="441C8AC1" w14:textId="3A0729A3"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128,815</w:t>
            </w:r>
          </w:p>
        </w:tc>
        <w:tc>
          <w:tcPr>
            <w:tcW w:w="364" w:type="pct"/>
            <w:shd w:val="clear" w:color="auto" w:fill="FAFAFA"/>
            <w:vAlign w:val="bottom"/>
          </w:tcPr>
          <w:p w14:paraId="1603E69B"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(166,012)</w:t>
            </w:r>
          </w:p>
        </w:tc>
        <w:tc>
          <w:tcPr>
            <w:tcW w:w="364" w:type="pct"/>
            <w:shd w:val="clear" w:color="auto" w:fill="FAFAFA"/>
            <w:vAlign w:val="bottom"/>
          </w:tcPr>
          <w:p w14:paraId="2EB28FA4" w14:textId="101F21F2"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(7,468)</w:t>
            </w:r>
          </w:p>
        </w:tc>
        <w:tc>
          <w:tcPr>
            <w:tcW w:w="364" w:type="pct"/>
            <w:shd w:val="clear" w:color="auto" w:fill="FAFAFA"/>
            <w:vAlign w:val="bottom"/>
          </w:tcPr>
          <w:p w14:paraId="133D5D6C" w14:textId="247843DC"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58,879</w:t>
            </w:r>
          </w:p>
        </w:tc>
        <w:tc>
          <w:tcPr>
            <w:tcW w:w="364" w:type="pct"/>
            <w:shd w:val="clear" w:color="auto" w:fill="FAFAFA"/>
            <w:vAlign w:val="bottom"/>
          </w:tcPr>
          <w:p w14:paraId="3435BFB8" w14:textId="4A68CB0C"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(114,601)</w:t>
            </w:r>
          </w:p>
        </w:tc>
        <w:tc>
          <w:tcPr>
            <w:tcW w:w="364" w:type="pct"/>
            <w:shd w:val="clear" w:color="auto" w:fill="FAFAFA"/>
            <w:vAlign w:val="bottom"/>
          </w:tcPr>
          <w:p w14:paraId="0D08B443"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16,186</w:t>
            </w:r>
          </w:p>
        </w:tc>
        <w:tc>
          <w:tcPr>
            <w:tcW w:w="364" w:type="pct"/>
            <w:shd w:val="clear" w:color="auto" w:fill="FAFAFA"/>
            <w:vAlign w:val="bottom"/>
          </w:tcPr>
          <w:p w14:paraId="21F82D95" w14:textId="731ABF3E"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14,214</w:t>
            </w:r>
          </w:p>
        </w:tc>
      </w:tr>
      <w:tr w:rsidR="000A4D86" w:rsidRPr="00F61FE4" w14:paraId="7AFE8083" w14:textId="77777777" w:rsidTr="000A4D86">
        <w:tc>
          <w:tcPr>
            <w:tcW w:w="996" w:type="pct"/>
            <w:shd w:val="clear" w:color="auto" w:fill="auto"/>
            <w:vAlign w:val="center"/>
          </w:tcPr>
          <w:p w14:paraId="23BC57CF" w14:textId="77777777" w:rsidR="000A4D86" w:rsidRPr="00F61FE4" w:rsidRDefault="000A4D86" w:rsidP="00ED3265">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Vehicles</w:t>
            </w:r>
          </w:p>
        </w:tc>
        <w:tc>
          <w:tcPr>
            <w:tcW w:w="364" w:type="pct"/>
            <w:shd w:val="clear" w:color="auto" w:fill="FAFAFA"/>
            <w:vAlign w:val="bottom"/>
          </w:tcPr>
          <w:p w14:paraId="0B815C85"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7,097</w:t>
            </w:r>
          </w:p>
        </w:tc>
        <w:tc>
          <w:tcPr>
            <w:tcW w:w="364" w:type="pct"/>
            <w:shd w:val="clear" w:color="auto" w:fill="FAFAFA"/>
            <w:vAlign w:val="bottom"/>
          </w:tcPr>
          <w:p w14:paraId="7CC71641" w14:textId="52EAECB4"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7CADC7CD" w14:textId="7B6D2A5B"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(2,955)</w:t>
            </w:r>
          </w:p>
        </w:tc>
        <w:tc>
          <w:tcPr>
            <w:tcW w:w="364" w:type="pct"/>
            <w:shd w:val="clear" w:color="auto" w:fill="FAFAFA"/>
            <w:vAlign w:val="bottom"/>
          </w:tcPr>
          <w:p w14:paraId="31D6FDFB" w14:textId="093FF013"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shd w:val="clear" w:color="auto" w:fill="FAFAFA"/>
            <w:vAlign w:val="bottom"/>
          </w:tcPr>
          <w:p w14:paraId="1FDA5F6D" w14:textId="4BF600CD"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4,142</w:t>
            </w:r>
          </w:p>
        </w:tc>
        <w:tc>
          <w:tcPr>
            <w:tcW w:w="364" w:type="pct"/>
            <w:shd w:val="clear" w:color="auto" w:fill="FAFAFA"/>
            <w:vAlign w:val="bottom"/>
          </w:tcPr>
          <w:p w14:paraId="178B98E4"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(6,790)</w:t>
            </w:r>
          </w:p>
        </w:tc>
        <w:tc>
          <w:tcPr>
            <w:tcW w:w="364" w:type="pct"/>
            <w:shd w:val="clear" w:color="auto" w:fill="FAFAFA"/>
            <w:vAlign w:val="bottom"/>
          </w:tcPr>
          <w:p w14:paraId="61751075" w14:textId="4305E7B5"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(307)</w:t>
            </w:r>
          </w:p>
        </w:tc>
        <w:tc>
          <w:tcPr>
            <w:tcW w:w="364" w:type="pct"/>
            <w:shd w:val="clear" w:color="auto" w:fill="FAFAFA"/>
            <w:vAlign w:val="bottom"/>
          </w:tcPr>
          <w:p w14:paraId="63054A18" w14:textId="1DA4A873"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2,955</w:t>
            </w:r>
          </w:p>
        </w:tc>
        <w:tc>
          <w:tcPr>
            <w:tcW w:w="364" w:type="pct"/>
            <w:shd w:val="clear" w:color="auto" w:fill="FAFAFA"/>
            <w:vAlign w:val="bottom"/>
          </w:tcPr>
          <w:p w14:paraId="5CF862A5" w14:textId="7DF08D4B"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(4,142)</w:t>
            </w:r>
          </w:p>
        </w:tc>
        <w:tc>
          <w:tcPr>
            <w:tcW w:w="364" w:type="pct"/>
            <w:shd w:val="clear" w:color="auto" w:fill="FAFAFA"/>
            <w:vAlign w:val="bottom"/>
          </w:tcPr>
          <w:p w14:paraId="3FED2B4F"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307</w:t>
            </w:r>
          </w:p>
        </w:tc>
        <w:tc>
          <w:tcPr>
            <w:tcW w:w="364" w:type="pct"/>
            <w:shd w:val="clear" w:color="auto" w:fill="FAFAFA"/>
            <w:vAlign w:val="bottom"/>
          </w:tcPr>
          <w:p w14:paraId="08A34799" w14:textId="642790E0"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r>
      <w:tr w:rsidR="000A4D86" w:rsidRPr="00F61FE4" w14:paraId="1E4109D2" w14:textId="77777777" w:rsidTr="000A4D86">
        <w:tc>
          <w:tcPr>
            <w:tcW w:w="996" w:type="pct"/>
            <w:shd w:val="clear" w:color="auto" w:fill="auto"/>
            <w:vAlign w:val="bottom"/>
          </w:tcPr>
          <w:p w14:paraId="40A663E1" w14:textId="513310BB" w:rsidR="000A4D86" w:rsidRPr="000A4D86" w:rsidRDefault="000A4D86" w:rsidP="000A4D86">
            <w:pPr>
              <w:rPr>
                <w:rFonts w:ascii="Arial" w:hAnsi="Arial" w:cs="Arial"/>
                <w:color w:val="000000"/>
                <w:spacing w:val="-2"/>
                <w:sz w:val="16"/>
                <w:szCs w:val="16"/>
                <w:lang w:val="en-GB" w:eastAsia="en-GB"/>
              </w:rPr>
            </w:pPr>
            <w:r w:rsidRPr="000A4D86">
              <w:rPr>
                <w:rFonts w:ascii="Arial" w:hAnsi="Arial" w:cs="Arial"/>
                <w:color w:val="000000"/>
                <w:spacing w:val="-4"/>
                <w:sz w:val="16"/>
                <w:szCs w:val="16"/>
                <w:lang w:val="en-GB" w:eastAsia="en-GB"/>
              </w:rPr>
              <w:t>Leasehold improvement under installation</w:t>
            </w:r>
          </w:p>
        </w:tc>
        <w:tc>
          <w:tcPr>
            <w:tcW w:w="364" w:type="pct"/>
            <w:tcBorders>
              <w:bottom w:val="single" w:sz="4" w:space="0" w:color="auto"/>
            </w:tcBorders>
            <w:shd w:val="clear" w:color="auto" w:fill="FAFAFA"/>
            <w:vAlign w:val="bottom"/>
          </w:tcPr>
          <w:p w14:paraId="4A52771E"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8,395</w:t>
            </w:r>
          </w:p>
        </w:tc>
        <w:tc>
          <w:tcPr>
            <w:tcW w:w="364" w:type="pct"/>
            <w:tcBorders>
              <w:bottom w:val="single" w:sz="4" w:space="0" w:color="auto"/>
            </w:tcBorders>
            <w:shd w:val="clear" w:color="auto" w:fill="FAFAFA"/>
            <w:vAlign w:val="bottom"/>
          </w:tcPr>
          <w:p w14:paraId="58B0A592" w14:textId="60AAF1BD"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13,772</w:t>
            </w:r>
          </w:p>
        </w:tc>
        <w:tc>
          <w:tcPr>
            <w:tcW w:w="364" w:type="pct"/>
            <w:tcBorders>
              <w:bottom w:val="single" w:sz="4" w:space="0" w:color="auto"/>
            </w:tcBorders>
            <w:shd w:val="clear" w:color="auto" w:fill="FAFAFA"/>
            <w:vAlign w:val="bottom"/>
          </w:tcPr>
          <w:p w14:paraId="0BCCAC8E" w14:textId="25FEEE41"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tcBorders>
              <w:bottom w:val="single" w:sz="4" w:space="0" w:color="auto"/>
            </w:tcBorders>
            <w:shd w:val="clear" w:color="auto" w:fill="FAFAFA"/>
            <w:vAlign w:val="bottom"/>
          </w:tcPr>
          <w:p w14:paraId="4604873F" w14:textId="35087D90"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(18,767)</w:t>
            </w:r>
          </w:p>
        </w:tc>
        <w:tc>
          <w:tcPr>
            <w:tcW w:w="364" w:type="pct"/>
            <w:tcBorders>
              <w:bottom w:val="single" w:sz="4" w:space="0" w:color="auto"/>
            </w:tcBorders>
            <w:shd w:val="clear" w:color="auto" w:fill="FAFAFA"/>
            <w:vAlign w:val="bottom"/>
          </w:tcPr>
          <w:p w14:paraId="36C5568D" w14:textId="79DC0F2A"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3,400</w:t>
            </w:r>
          </w:p>
        </w:tc>
        <w:tc>
          <w:tcPr>
            <w:tcW w:w="364" w:type="pct"/>
            <w:tcBorders>
              <w:bottom w:val="single" w:sz="4" w:space="0" w:color="auto"/>
            </w:tcBorders>
            <w:shd w:val="clear" w:color="auto" w:fill="FAFAFA"/>
            <w:vAlign w:val="bottom"/>
          </w:tcPr>
          <w:p w14:paraId="4B9630D2"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tcBorders>
              <w:bottom w:val="single" w:sz="4" w:space="0" w:color="auto"/>
            </w:tcBorders>
            <w:shd w:val="clear" w:color="auto" w:fill="FAFAFA"/>
            <w:vAlign w:val="bottom"/>
          </w:tcPr>
          <w:p w14:paraId="5BDBBAB5" w14:textId="5496E87D"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tcBorders>
              <w:bottom w:val="single" w:sz="4" w:space="0" w:color="auto"/>
            </w:tcBorders>
            <w:shd w:val="clear" w:color="auto" w:fill="FAFAFA"/>
            <w:vAlign w:val="bottom"/>
          </w:tcPr>
          <w:p w14:paraId="1796AA77" w14:textId="50DEF4B4"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tcBorders>
              <w:bottom w:val="single" w:sz="4" w:space="0" w:color="auto"/>
            </w:tcBorders>
            <w:shd w:val="clear" w:color="auto" w:fill="FAFAFA"/>
            <w:vAlign w:val="bottom"/>
          </w:tcPr>
          <w:p w14:paraId="0A16629D" w14:textId="106976E7"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w:t>
            </w:r>
          </w:p>
        </w:tc>
        <w:tc>
          <w:tcPr>
            <w:tcW w:w="364" w:type="pct"/>
            <w:tcBorders>
              <w:bottom w:val="single" w:sz="4" w:space="0" w:color="auto"/>
            </w:tcBorders>
            <w:shd w:val="clear" w:color="auto" w:fill="FAFAFA"/>
            <w:vAlign w:val="bottom"/>
          </w:tcPr>
          <w:p w14:paraId="17D1CA2C"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8,395</w:t>
            </w:r>
          </w:p>
        </w:tc>
        <w:tc>
          <w:tcPr>
            <w:tcW w:w="364" w:type="pct"/>
            <w:tcBorders>
              <w:bottom w:val="single" w:sz="4" w:space="0" w:color="auto"/>
            </w:tcBorders>
            <w:shd w:val="clear" w:color="auto" w:fill="FAFAFA"/>
            <w:vAlign w:val="bottom"/>
          </w:tcPr>
          <w:p w14:paraId="6645C91B" w14:textId="338F71F6"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3,400</w:t>
            </w:r>
          </w:p>
        </w:tc>
      </w:tr>
      <w:tr w:rsidR="000A4D86" w:rsidRPr="00F61FE4" w14:paraId="67D6C4FE" w14:textId="77777777" w:rsidTr="000A4D86">
        <w:tc>
          <w:tcPr>
            <w:tcW w:w="996" w:type="pct"/>
            <w:shd w:val="clear" w:color="auto" w:fill="auto"/>
            <w:vAlign w:val="center"/>
          </w:tcPr>
          <w:p w14:paraId="40227E2D" w14:textId="77777777" w:rsidR="000A4D86" w:rsidRPr="00F61FE4" w:rsidRDefault="000A4D86" w:rsidP="00ED3265">
            <w:pPr>
              <w:jc w:val="thaiDistribute"/>
              <w:rPr>
                <w:rFonts w:ascii="Arial" w:eastAsia="Arial" w:hAnsi="Arial" w:cs="Arial"/>
                <w:b/>
                <w:bCs/>
                <w:color w:val="000000"/>
                <w:sz w:val="8"/>
                <w:szCs w:val="8"/>
              </w:rPr>
            </w:pPr>
          </w:p>
        </w:tc>
        <w:tc>
          <w:tcPr>
            <w:tcW w:w="364" w:type="pct"/>
            <w:tcBorders>
              <w:top w:val="single" w:sz="4" w:space="0" w:color="auto"/>
            </w:tcBorders>
            <w:shd w:val="clear" w:color="auto" w:fill="FAFAFA"/>
          </w:tcPr>
          <w:p w14:paraId="064F69BB"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2F97D532"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6EDAA3B9"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54C7D1C3"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10C712DD"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402B66C7"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5C12A680"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528A5DE8"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21416C38"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65E15923" w14:textId="77777777" w:rsidR="000A4D86" w:rsidRPr="00F61FE4" w:rsidRDefault="000A4D86" w:rsidP="00ED3265">
            <w:pPr>
              <w:ind w:left="-115" w:right="-72"/>
              <w:jc w:val="right"/>
              <w:rPr>
                <w:rFonts w:ascii="Arial" w:eastAsia="Arial" w:hAnsi="Arial" w:cs="Arial"/>
                <w:b/>
                <w:bCs/>
                <w:color w:val="000000"/>
                <w:sz w:val="8"/>
                <w:szCs w:val="8"/>
              </w:rPr>
            </w:pPr>
          </w:p>
        </w:tc>
        <w:tc>
          <w:tcPr>
            <w:tcW w:w="364" w:type="pct"/>
            <w:tcBorders>
              <w:top w:val="single" w:sz="4" w:space="0" w:color="auto"/>
            </w:tcBorders>
            <w:shd w:val="clear" w:color="auto" w:fill="FAFAFA"/>
          </w:tcPr>
          <w:p w14:paraId="112587C8" w14:textId="77777777" w:rsidR="000A4D86" w:rsidRPr="00F61FE4" w:rsidRDefault="000A4D86" w:rsidP="00ED3265">
            <w:pPr>
              <w:ind w:left="-115" w:right="-72"/>
              <w:jc w:val="right"/>
              <w:rPr>
                <w:rFonts w:ascii="Arial" w:eastAsia="Arial" w:hAnsi="Arial" w:cs="Arial"/>
                <w:b/>
                <w:bCs/>
                <w:color w:val="000000"/>
                <w:sz w:val="8"/>
                <w:szCs w:val="8"/>
              </w:rPr>
            </w:pPr>
          </w:p>
        </w:tc>
      </w:tr>
      <w:tr w:rsidR="000A4D86" w:rsidRPr="00F61FE4" w14:paraId="65184F15" w14:textId="77777777" w:rsidTr="000A4D86">
        <w:tc>
          <w:tcPr>
            <w:tcW w:w="996" w:type="pct"/>
            <w:shd w:val="clear" w:color="auto" w:fill="auto"/>
            <w:vAlign w:val="center"/>
          </w:tcPr>
          <w:p w14:paraId="35502D19" w14:textId="77777777" w:rsidR="000A4D86" w:rsidRPr="00F61FE4" w:rsidRDefault="000A4D86" w:rsidP="00ED3265">
            <w:pPr>
              <w:jc w:val="thaiDistribute"/>
              <w:rPr>
                <w:rFonts w:ascii="Arial" w:eastAsia="Arial" w:hAnsi="Arial" w:cs="Arial"/>
                <w:b/>
                <w:bCs/>
                <w:color w:val="000000"/>
                <w:sz w:val="16"/>
                <w:szCs w:val="16"/>
              </w:rPr>
            </w:pPr>
            <w:r w:rsidRPr="00F61FE4">
              <w:rPr>
                <w:rFonts w:ascii="Arial" w:hAnsi="Arial" w:cs="Arial"/>
                <w:color w:val="000000"/>
                <w:spacing w:val="-2"/>
                <w:sz w:val="16"/>
                <w:szCs w:val="16"/>
                <w:lang w:val="en-GB" w:eastAsia="en-GB"/>
              </w:rPr>
              <w:t>Total</w:t>
            </w:r>
          </w:p>
        </w:tc>
        <w:tc>
          <w:tcPr>
            <w:tcW w:w="364" w:type="pct"/>
            <w:tcBorders>
              <w:bottom w:val="single" w:sz="4" w:space="0" w:color="auto"/>
            </w:tcBorders>
            <w:shd w:val="clear" w:color="auto" w:fill="FAFAFA"/>
            <w:vAlign w:val="bottom"/>
          </w:tcPr>
          <w:p w14:paraId="5FDEF657"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342,999</w:t>
            </w:r>
          </w:p>
        </w:tc>
        <w:tc>
          <w:tcPr>
            <w:tcW w:w="364" w:type="pct"/>
            <w:tcBorders>
              <w:bottom w:val="single" w:sz="4" w:space="0" w:color="auto"/>
            </w:tcBorders>
            <w:shd w:val="clear" w:color="auto" w:fill="FAFAFA"/>
            <w:vAlign w:val="bottom"/>
          </w:tcPr>
          <w:p w14:paraId="079D54C8" w14:textId="5AEA3F1E"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20,412</w:t>
            </w:r>
          </w:p>
        </w:tc>
        <w:tc>
          <w:tcPr>
            <w:tcW w:w="364" w:type="pct"/>
            <w:tcBorders>
              <w:bottom w:val="single" w:sz="4" w:space="0" w:color="auto"/>
            </w:tcBorders>
            <w:shd w:val="clear" w:color="auto" w:fill="FAFAFA"/>
            <w:vAlign w:val="bottom"/>
          </w:tcPr>
          <w:p w14:paraId="39CA22B8" w14:textId="323CAD1C"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(132,515)</w:t>
            </w:r>
          </w:p>
        </w:tc>
        <w:tc>
          <w:tcPr>
            <w:tcW w:w="364" w:type="pct"/>
            <w:tcBorders>
              <w:bottom w:val="single" w:sz="4" w:space="0" w:color="auto"/>
            </w:tcBorders>
            <w:shd w:val="clear" w:color="auto" w:fill="FAFAFA"/>
            <w:vAlign w:val="bottom"/>
          </w:tcPr>
          <w:p w14:paraId="1AA2D12D" w14:textId="73A3F3B1"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1,480</w:t>
            </w:r>
          </w:p>
        </w:tc>
        <w:tc>
          <w:tcPr>
            <w:tcW w:w="364" w:type="pct"/>
            <w:tcBorders>
              <w:bottom w:val="single" w:sz="4" w:space="0" w:color="auto"/>
            </w:tcBorders>
            <w:shd w:val="clear" w:color="auto" w:fill="FAFAFA"/>
            <w:vAlign w:val="bottom"/>
          </w:tcPr>
          <w:p w14:paraId="733F6723" w14:textId="443938A8"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232,376</w:t>
            </w:r>
          </w:p>
        </w:tc>
        <w:tc>
          <w:tcPr>
            <w:tcW w:w="364" w:type="pct"/>
            <w:tcBorders>
              <w:bottom w:val="single" w:sz="4" w:space="0" w:color="auto"/>
            </w:tcBorders>
            <w:shd w:val="clear" w:color="auto" w:fill="FAFAFA"/>
            <w:vAlign w:val="bottom"/>
          </w:tcPr>
          <w:p w14:paraId="6264A7F8"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(277,434)</w:t>
            </w:r>
          </w:p>
        </w:tc>
        <w:tc>
          <w:tcPr>
            <w:tcW w:w="364" w:type="pct"/>
            <w:tcBorders>
              <w:bottom w:val="single" w:sz="4" w:space="0" w:color="auto"/>
            </w:tcBorders>
            <w:shd w:val="clear" w:color="auto" w:fill="FAFAFA"/>
            <w:vAlign w:val="bottom"/>
          </w:tcPr>
          <w:p w14:paraId="4A8CB17B" w14:textId="45877581" w:rsidR="000A4D86" w:rsidRPr="00F61FE4" w:rsidRDefault="0045264F"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(16,413)</w:t>
            </w:r>
          </w:p>
        </w:tc>
        <w:tc>
          <w:tcPr>
            <w:tcW w:w="364" w:type="pct"/>
            <w:tcBorders>
              <w:bottom w:val="single" w:sz="4" w:space="0" w:color="auto"/>
            </w:tcBorders>
            <w:shd w:val="clear" w:color="auto" w:fill="FAFAFA"/>
            <w:vAlign w:val="bottom"/>
          </w:tcPr>
          <w:p w14:paraId="1281941A" w14:textId="5F6505CC"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119,180</w:t>
            </w:r>
          </w:p>
        </w:tc>
        <w:tc>
          <w:tcPr>
            <w:tcW w:w="364" w:type="pct"/>
            <w:tcBorders>
              <w:bottom w:val="single" w:sz="4" w:space="0" w:color="auto"/>
            </w:tcBorders>
            <w:shd w:val="clear" w:color="auto" w:fill="FAFAFA"/>
            <w:vAlign w:val="bottom"/>
          </w:tcPr>
          <w:p w14:paraId="101B69D0" w14:textId="6C7E2628"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(174,667)</w:t>
            </w:r>
          </w:p>
        </w:tc>
        <w:tc>
          <w:tcPr>
            <w:tcW w:w="364" w:type="pct"/>
            <w:tcBorders>
              <w:bottom w:val="single" w:sz="4" w:space="0" w:color="auto"/>
            </w:tcBorders>
            <w:shd w:val="clear" w:color="auto" w:fill="FAFAFA"/>
            <w:vAlign w:val="bottom"/>
          </w:tcPr>
          <w:p w14:paraId="06B7052A" w14:textId="77777777" w:rsidR="000A4D86" w:rsidRPr="00F61FE4" w:rsidRDefault="000A4D86"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65,565</w:t>
            </w:r>
          </w:p>
        </w:tc>
        <w:tc>
          <w:tcPr>
            <w:tcW w:w="364" w:type="pct"/>
            <w:tcBorders>
              <w:bottom w:val="single" w:sz="4" w:space="0" w:color="auto"/>
            </w:tcBorders>
            <w:shd w:val="clear" w:color="auto" w:fill="FAFAFA"/>
            <w:vAlign w:val="bottom"/>
          </w:tcPr>
          <w:p w14:paraId="364DE35E" w14:textId="45298701" w:rsidR="000A4D86" w:rsidRPr="00F61FE4" w:rsidRDefault="00632BE5" w:rsidP="00ED3265">
            <w:pPr>
              <w:ind w:right="-72"/>
              <w:jc w:val="right"/>
              <w:rPr>
                <w:rFonts w:ascii="Arial" w:hAnsi="Arial" w:cs="Arial"/>
                <w:color w:val="000000" w:themeColor="text1"/>
                <w:spacing w:val="-4"/>
                <w:sz w:val="16"/>
                <w:szCs w:val="16"/>
                <w:lang w:val="en-GB" w:eastAsia="en-GB"/>
              </w:rPr>
            </w:pPr>
            <w:r>
              <w:rPr>
                <w:rFonts w:ascii="Arial" w:hAnsi="Arial" w:cs="Arial"/>
                <w:color w:val="000000" w:themeColor="text1"/>
                <w:spacing w:val="-4"/>
                <w:sz w:val="16"/>
                <w:szCs w:val="16"/>
                <w:lang w:val="en-GB" w:eastAsia="en-GB"/>
              </w:rPr>
              <w:t>57,709</w:t>
            </w:r>
          </w:p>
        </w:tc>
      </w:tr>
    </w:tbl>
    <w:p w14:paraId="2CED2FD3" w14:textId="77777777" w:rsidR="004A5B02" w:rsidRPr="004A5B02" w:rsidRDefault="004A5B02" w:rsidP="003D793A">
      <w:pPr>
        <w:pStyle w:val="a"/>
        <w:tabs>
          <w:tab w:val="left" w:pos="540"/>
          <w:tab w:val="left" w:pos="10468"/>
        </w:tabs>
        <w:ind w:right="0"/>
        <w:jc w:val="both"/>
        <w:rPr>
          <w:rFonts w:cstheme="minorBidi"/>
          <w:b/>
          <w:bCs/>
          <w:sz w:val="16"/>
          <w:szCs w:val="16"/>
        </w:rPr>
      </w:pPr>
    </w:p>
    <w:tbl>
      <w:tblPr>
        <w:tblStyle w:val="TableGrid"/>
        <w:tblW w:w="157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8"/>
        <w:gridCol w:w="954"/>
        <w:gridCol w:w="951"/>
        <w:gridCol w:w="959"/>
        <w:gridCol w:w="959"/>
        <w:gridCol w:w="959"/>
        <w:gridCol w:w="1010"/>
        <w:gridCol w:w="959"/>
        <w:gridCol w:w="959"/>
        <w:gridCol w:w="1025"/>
        <w:gridCol w:w="959"/>
        <w:gridCol w:w="977"/>
        <w:gridCol w:w="959"/>
        <w:gridCol w:w="1014"/>
      </w:tblGrid>
      <w:tr w:rsidR="00C205B8" w:rsidRPr="004E3EC7" w14:paraId="1CB1BE06" w14:textId="77777777" w:rsidTr="000A4D86">
        <w:tc>
          <w:tcPr>
            <w:tcW w:w="3138" w:type="dxa"/>
          </w:tcPr>
          <w:p w14:paraId="697E6B91" w14:textId="77777777" w:rsidR="00C205B8" w:rsidRPr="003D793A" w:rsidRDefault="00C205B8" w:rsidP="003D793A">
            <w:pPr>
              <w:rPr>
                <w:rFonts w:ascii="Arial" w:eastAsia="Arial" w:hAnsi="Arial" w:cs="Arial"/>
                <w:color w:val="000000"/>
                <w:sz w:val="15"/>
                <w:szCs w:val="15"/>
              </w:rPr>
            </w:pPr>
          </w:p>
        </w:tc>
        <w:tc>
          <w:tcPr>
            <w:tcW w:w="12643" w:type="dxa"/>
            <w:gridSpan w:val="13"/>
            <w:tcBorders>
              <w:top w:val="single" w:sz="4" w:space="0" w:color="auto"/>
              <w:bottom w:val="single" w:sz="4" w:space="0" w:color="auto"/>
            </w:tcBorders>
          </w:tcPr>
          <w:p w14:paraId="31F19A1B" w14:textId="77777777" w:rsidR="00C205B8" w:rsidRPr="004E3EC7" w:rsidRDefault="00C205B8" w:rsidP="00956E00">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Consolidated financial statements</w:t>
            </w:r>
          </w:p>
        </w:tc>
      </w:tr>
      <w:tr w:rsidR="00C205B8" w:rsidRPr="004E3EC7" w14:paraId="73FEFC7E" w14:textId="77777777" w:rsidTr="003D793A">
        <w:tc>
          <w:tcPr>
            <w:tcW w:w="3138" w:type="dxa"/>
          </w:tcPr>
          <w:p w14:paraId="69D3B934" w14:textId="77777777" w:rsidR="00C205B8" w:rsidRPr="003D793A" w:rsidRDefault="00C205B8" w:rsidP="003D793A">
            <w:pPr>
              <w:rPr>
                <w:rFonts w:ascii="Arial" w:eastAsia="Arial" w:hAnsi="Arial" w:cs="Arial"/>
                <w:color w:val="000000"/>
                <w:sz w:val="15"/>
                <w:szCs w:val="15"/>
              </w:rPr>
            </w:pPr>
          </w:p>
        </w:tc>
        <w:tc>
          <w:tcPr>
            <w:tcW w:w="12643" w:type="dxa"/>
            <w:gridSpan w:val="13"/>
            <w:tcBorders>
              <w:top w:val="single" w:sz="4" w:space="0" w:color="auto"/>
              <w:bottom w:val="single" w:sz="4" w:space="0" w:color="auto"/>
            </w:tcBorders>
          </w:tcPr>
          <w:p w14:paraId="7A74F59A" w14:textId="77777777" w:rsidR="00C205B8" w:rsidRPr="004E3EC7" w:rsidRDefault="00C205B8" w:rsidP="00956E00">
            <w:pPr>
              <w:ind w:left="-108" w:right="-22"/>
              <w:jc w:val="center"/>
              <w:rPr>
                <w:rFonts w:ascii="Arial" w:eastAsia="Arial" w:hAnsi="Arial" w:cs="Arial"/>
                <w:b/>
                <w:bCs/>
                <w:color w:val="000000"/>
                <w:sz w:val="15"/>
                <w:szCs w:val="15"/>
              </w:rPr>
            </w:pPr>
            <w:r w:rsidRPr="00106018">
              <w:rPr>
                <w:rFonts w:ascii="Arial" w:eastAsia="Arial" w:hAnsi="Arial" w:cs="Arial"/>
                <w:b/>
                <w:bCs/>
                <w:color w:val="000000"/>
                <w:sz w:val="15"/>
                <w:szCs w:val="15"/>
                <w:lang w:val="en-GB"/>
              </w:rPr>
              <w:t>2022</w:t>
            </w:r>
          </w:p>
        </w:tc>
      </w:tr>
      <w:tr w:rsidR="00C205B8" w:rsidRPr="004E3EC7" w14:paraId="05CE2B0B" w14:textId="77777777" w:rsidTr="003D793A">
        <w:tc>
          <w:tcPr>
            <w:tcW w:w="3138" w:type="dxa"/>
            <w:vAlign w:val="bottom"/>
          </w:tcPr>
          <w:p w14:paraId="18296F2D" w14:textId="77777777" w:rsidR="00C205B8" w:rsidRPr="003D793A" w:rsidRDefault="00C205B8" w:rsidP="003D793A">
            <w:pPr>
              <w:rPr>
                <w:rFonts w:ascii="Arial" w:eastAsia="Arial" w:hAnsi="Arial" w:cs="Arial"/>
                <w:color w:val="000000"/>
                <w:sz w:val="15"/>
                <w:szCs w:val="15"/>
              </w:rPr>
            </w:pPr>
          </w:p>
        </w:tc>
        <w:tc>
          <w:tcPr>
            <w:tcW w:w="954" w:type="dxa"/>
          </w:tcPr>
          <w:p w14:paraId="089ADF80" w14:textId="77777777" w:rsidR="00C205B8" w:rsidRPr="004E3EC7" w:rsidRDefault="00C205B8" w:rsidP="00956E00">
            <w:pPr>
              <w:ind w:left="-108" w:right="-22"/>
              <w:jc w:val="center"/>
              <w:rPr>
                <w:rFonts w:ascii="Arial" w:eastAsia="Arial" w:hAnsi="Arial" w:cs="Arial"/>
                <w:b/>
                <w:bCs/>
                <w:color w:val="000000"/>
                <w:sz w:val="15"/>
                <w:szCs w:val="15"/>
              </w:rPr>
            </w:pPr>
          </w:p>
        </w:tc>
        <w:tc>
          <w:tcPr>
            <w:tcW w:w="4838" w:type="dxa"/>
            <w:gridSpan w:val="5"/>
            <w:tcBorders>
              <w:top w:val="single" w:sz="4" w:space="0" w:color="auto"/>
            </w:tcBorders>
            <w:vAlign w:val="bottom"/>
          </w:tcPr>
          <w:p w14:paraId="387CF649" w14:textId="77777777" w:rsidR="00C205B8" w:rsidRPr="004E3EC7" w:rsidRDefault="00C205B8" w:rsidP="00956E00">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Cost</w:t>
            </w:r>
          </w:p>
        </w:tc>
        <w:tc>
          <w:tcPr>
            <w:tcW w:w="959" w:type="dxa"/>
            <w:tcBorders>
              <w:top w:val="single" w:sz="4" w:space="0" w:color="auto"/>
            </w:tcBorders>
            <w:vAlign w:val="bottom"/>
          </w:tcPr>
          <w:p w14:paraId="2D011E9F" w14:textId="77777777" w:rsidR="00C205B8" w:rsidRPr="004E3EC7" w:rsidRDefault="00C205B8" w:rsidP="00956E00">
            <w:pPr>
              <w:ind w:left="-108" w:right="-22"/>
              <w:jc w:val="center"/>
              <w:rPr>
                <w:rFonts w:ascii="Arial" w:eastAsia="Arial" w:hAnsi="Arial" w:cs="Arial"/>
                <w:b/>
                <w:bCs/>
                <w:color w:val="000000"/>
                <w:sz w:val="15"/>
                <w:szCs w:val="15"/>
              </w:rPr>
            </w:pPr>
          </w:p>
        </w:tc>
        <w:tc>
          <w:tcPr>
            <w:tcW w:w="3920" w:type="dxa"/>
            <w:gridSpan w:val="4"/>
            <w:tcBorders>
              <w:top w:val="single" w:sz="4" w:space="0" w:color="auto"/>
            </w:tcBorders>
            <w:vAlign w:val="bottom"/>
          </w:tcPr>
          <w:p w14:paraId="1F0073E9" w14:textId="77777777" w:rsidR="00C205B8" w:rsidRPr="004E3EC7" w:rsidRDefault="00C205B8" w:rsidP="00956E00">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Accumulated depreciation</w:t>
            </w:r>
          </w:p>
        </w:tc>
        <w:tc>
          <w:tcPr>
            <w:tcW w:w="1973" w:type="dxa"/>
            <w:gridSpan w:val="2"/>
            <w:tcBorders>
              <w:top w:val="single" w:sz="4" w:space="0" w:color="auto"/>
            </w:tcBorders>
            <w:vAlign w:val="bottom"/>
          </w:tcPr>
          <w:p w14:paraId="6CD9E925" w14:textId="77777777" w:rsidR="003D793A" w:rsidRDefault="00C205B8" w:rsidP="00956E00">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 xml:space="preserve">Property, plant and </w:t>
            </w:r>
          </w:p>
          <w:p w14:paraId="6F6B6352" w14:textId="3DEA9EC6" w:rsidR="00C205B8" w:rsidRPr="004E3EC7" w:rsidRDefault="00C205B8" w:rsidP="00956E00">
            <w:pPr>
              <w:ind w:left="-108" w:right="-22"/>
              <w:jc w:val="center"/>
              <w:rPr>
                <w:rFonts w:ascii="Arial" w:eastAsia="Arial" w:hAnsi="Arial" w:cs="Arial"/>
                <w:b/>
                <w:bCs/>
                <w:color w:val="000000"/>
                <w:sz w:val="15"/>
                <w:szCs w:val="15"/>
              </w:rPr>
            </w:pPr>
            <w:r w:rsidRPr="004E3EC7">
              <w:rPr>
                <w:rFonts w:ascii="Arial" w:eastAsia="Arial" w:hAnsi="Arial" w:cs="Arial"/>
                <w:b/>
                <w:bCs/>
                <w:color w:val="000000"/>
                <w:sz w:val="15"/>
                <w:szCs w:val="15"/>
              </w:rPr>
              <w:t>equipment, net</w:t>
            </w:r>
          </w:p>
        </w:tc>
      </w:tr>
      <w:tr w:rsidR="00C205B8" w:rsidRPr="004E3EC7" w14:paraId="4E7C50AE" w14:textId="77777777" w:rsidTr="003D793A">
        <w:tc>
          <w:tcPr>
            <w:tcW w:w="3138" w:type="dxa"/>
            <w:vAlign w:val="bottom"/>
          </w:tcPr>
          <w:p w14:paraId="5155E7FD" w14:textId="77777777" w:rsidR="00C205B8" w:rsidRPr="003D793A" w:rsidRDefault="00C205B8" w:rsidP="003D793A">
            <w:pPr>
              <w:rPr>
                <w:rFonts w:ascii="Arial" w:eastAsia="Arial" w:hAnsi="Arial" w:cs="Arial"/>
                <w:color w:val="000000"/>
                <w:sz w:val="15"/>
                <w:szCs w:val="15"/>
              </w:rPr>
            </w:pPr>
          </w:p>
        </w:tc>
        <w:tc>
          <w:tcPr>
            <w:tcW w:w="954" w:type="dxa"/>
            <w:tcBorders>
              <w:top w:val="single" w:sz="4" w:space="0" w:color="auto"/>
            </w:tcBorders>
            <w:vAlign w:val="bottom"/>
          </w:tcPr>
          <w:p w14:paraId="67B1A814"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2589F8EF" w14:textId="77777777" w:rsidR="00C205B8" w:rsidRPr="004E3EC7" w:rsidRDefault="00C205B8" w:rsidP="00956E00">
            <w:pPr>
              <w:ind w:left="-115" w:right="-72"/>
              <w:jc w:val="right"/>
              <w:rPr>
                <w:rFonts w:ascii="Arial" w:eastAsia="Arial" w:hAnsi="Arial" w:cs="Arial"/>
                <w:b/>
                <w:bCs/>
                <w:color w:val="000000"/>
                <w:sz w:val="15"/>
                <w:szCs w:val="15"/>
              </w:rPr>
            </w:pPr>
            <w:r w:rsidRPr="00106018">
              <w:rPr>
                <w:rFonts w:ascii="Arial" w:eastAsia="Arial" w:hAnsi="Arial" w:cs="Arial"/>
                <w:b/>
                <w:bCs/>
                <w:color w:val="000000"/>
                <w:sz w:val="15"/>
                <w:szCs w:val="15"/>
                <w:lang w:val="en-GB"/>
              </w:rPr>
              <w:t>1</w:t>
            </w:r>
            <w:r w:rsidRPr="004E3EC7">
              <w:rPr>
                <w:rFonts w:ascii="Arial" w:eastAsia="Arial" w:hAnsi="Arial" w:cs="Arial"/>
                <w:b/>
                <w:bCs/>
                <w:color w:val="000000"/>
                <w:sz w:val="15"/>
                <w:szCs w:val="15"/>
              </w:rPr>
              <w:t xml:space="preserve"> January </w:t>
            </w:r>
            <w:r w:rsidRPr="00106018">
              <w:rPr>
                <w:rFonts w:ascii="Arial" w:eastAsia="Arial" w:hAnsi="Arial" w:cs="Arial"/>
                <w:b/>
                <w:bCs/>
                <w:color w:val="000000"/>
                <w:sz w:val="15"/>
                <w:szCs w:val="15"/>
                <w:lang w:val="en-GB"/>
              </w:rPr>
              <w:t>2022</w:t>
            </w:r>
          </w:p>
        </w:tc>
        <w:tc>
          <w:tcPr>
            <w:tcW w:w="951" w:type="dxa"/>
            <w:tcBorders>
              <w:top w:val="single" w:sz="4" w:space="0" w:color="auto"/>
            </w:tcBorders>
          </w:tcPr>
          <w:p w14:paraId="391FB15B"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Increase</w:t>
            </w:r>
          </w:p>
          <w:p w14:paraId="0FE3C34F"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From</w:t>
            </w:r>
          </w:p>
          <w:p w14:paraId="2FC8599C"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Business</w:t>
            </w:r>
          </w:p>
          <w:p w14:paraId="34227A15"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Acquisition</w:t>
            </w:r>
          </w:p>
        </w:tc>
        <w:tc>
          <w:tcPr>
            <w:tcW w:w="959" w:type="dxa"/>
            <w:tcBorders>
              <w:top w:val="single" w:sz="4" w:space="0" w:color="auto"/>
            </w:tcBorders>
            <w:vAlign w:val="bottom"/>
          </w:tcPr>
          <w:p w14:paraId="29B24B40"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Increase</w:t>
            </w:r>
          </w:p>
        </w:tc>
        <w:tc>
          <w:tcPr>
            <w:tcW w:w="959" w:type="dxa"/>
            <w:tcBorders>
              <w:top w:val="single" w:sz="4" w:space="0" w:color="auto"/>
            </w:tcBorders>
            <w:vAlign w:val="bottom"/>
          </w:tcPr>
          <w:p w14:paraId="37FDA500"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Disposal / Write off</w:t>
            </w:r>
          </w:p>
        </w:tc>
        <w:tc>
          <w:tcPr>
            <w:tcW w:w="959" w:type="dxa"/>
            <w:tcBorders>
              <w:top w:val="single" w:sz="4" w:space="0" w:color="auto"/>
            </w:tcBorders>
            <w:vAlign w:val="bottom"/>
          </w:tcPr>
          <w:p w14:paraId="18AFC72C"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Transfer</w:t>
            </w:r>
          </w:p>
          <w:p w14:paraId="2A78921E"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in / (out)</w:t>
            </w:r>
          </w:p>
        </w:tc>
        <w:tc>
          <w:tcPr>
            <w:tcW w:w="1010" w:type="dxa"/>
            <w:tcBorders>
              <w:top w:val="single" w:sz="4" w:space="0" w:color="auto"/>
            </w:tcBorders>
            <w:vAlign w:val="bottom"/>
          </w:tcPr>
          <w:p w14:paraId="6E8A460A"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49ADCFDD" w14:textId="77777777" w:rsidR="00C205B8" w:rsidRPr="004E3EC7" w:rsidRDefault="00C205B8" w:rsidP="00956E00">
            <w:pPr>
              <w:ind w:left="-115" w:right="-72"/>
              <w:jc w:val="right"/>
              <w:rPr>
                <w:rFonts w:ascii="Arial" w:eastAsia="Arial" w:hAnsi="Arial" w:cs="Arial"/>
                <w:b/>
                <w:bCs/>
                <w:color w:val="000000"/>
                <w:sz w:val="15"/>
                <w:szCs w:val="15"/>
              </w:rPr>
            </w:pPr>
            <w:r w:rsidRPr="00C205B8">
              <w:rPr>
                <w:rFonts w:ascii="Arial Bold" w:eastAsia="Arial" w:hAnsi="Arial Bold" w:cs="Arial"/>
                <w:b/>
                <w:bCs/>
                <w:color w:val="000000"/>
                <w:spacing w:val="-4"/>
                <w:sz w:val="15"/>
                <w:szCs w:val="15"/>
                <w:lang w:val="en-GB"/>
              </w:rPr>
              <w:t>31</w:t>
            </w:r>
            <w:r w:rsidRPr="00C205B8">
              <w:rPr>
                <w:rFonts w:ascii="Arial Bold" w:eastAsia="Arial" w:hAnsi="Arial Bold" w:cs="Arial"/>
                <w:b/>
                <w:bCs/>
                <w:color w:val="000000"/>
                <w:spacing w:val="-4"/>
                <w:sz w:val="15"/>
                <w:szCs w:val="15"/>
              </w:rPr>
              <w:t xml:space="preserve"> December</w:t>
            </w:r>
            <w:r w:rsidRPr="004E3EC7">
              <w:rPr>
                <w:rFonts w:ascii="Arial" w:eastAsia="Arial" w:hAnsi="Arial" w:cs="Arial"/>
                <w:b/>
                <w:bCs/>
                <w:color w:val="000000"/>
                <w:sz w:val="15"/>
                <w:szCs w:val="15"/>
              </w:rPr>
              <w:t xml:space="preserve"> </w:t>
            </w:r>
            <w:r w:rsidRPr="00106018">
              <w:rPr>
                <w:rFonts w:ascii="Arial" w:eastAsia="Arial" w:hAnsi="Arial" w:cs="Arial"/>
                <w:b/>
                <w:bCs/>
                <w:color w:val="000000"/>
                <w:sz w:val="15"/>
                <w:szCs w:val="15"/>
                <w:lang w:val="en-GB"/>
              </w:rPr>
              <w:t>2022</w:t>
            </w:r>
          </w:p>
        </w:tc>
        <w:tc>
          <w:tcPr>
            <w:tcW w:w="959" w:type="dxa"/>
            <w:tcBorders>
              <w:top w:val="single" w:sz="4" w:space="0" w:color="auto"/>
            </w:tcBorders>
            <w:vAlign w:val="bottom"/>
          </w:tcPr>
          <w:p w14:paraId="2C0C3039"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6AA2B380" w14:textId="77777777" w:rsidR="00C205B8" w:rsidRPr="004E3EC7" w:rsidRDefault="00C205B8" w:rsidP="00956E00">
            <w:pPr>
              <w:ind w:left="-115" w:right="-72"/>
              <w:jc w:val="right"/>
              <w:rPr>
                <w:rFonts w:ascii="Arial" w:eastAsia="Arial" w:hAnsi="Arial" w:cs="Arial"/>
                <w:b/>
                <w:bCs/>
                <w:color w:val="000000"/>
                <w:sz w:val="15"/>
                <w:szCs w:val="15"/>
              </w:rPr>
            </w:pPr>
            <w:r w:rsidRPr="00106018">
              <w:rPr>
                <w:rFonts w:ascii="Arial" w:eastAsia="Arial" w:hAnsi="Arial" w:cs="Arial"/>
                <w:b/>
                <w:bCs/>
                <w:color w:val="000000"/>
                <w:sz w:val="15"/>
                <w:szCs w:val="15"/>
                <w:lang w:val="en-GB"/>
              </w:rPr>
              <w:t>1</w:t>
            </w:r>
            <w:r w:rsidRPr="004E3EC7">
              <w:rPr>
                <w:rFonts w:ascii="Arial" w:eastAsia="Arial" w:hAnsi="Arial" w:cs="Arial"/>
                <w:b/>
                <w:bCs/>
                <w:color w:val="000000"/>
                <w:sz w:val="15"/>
                <w:szCs w:val="15"/>
              </w:rPr>
              <w:t xml:space="preserve"> January </w:t>
            </w:r>
            <w:r w:rsidRPr="00106018">
              <w:rPr>
                <w:rFonts w:ascii="Arial" w:eastAsia="Arial" w:hAnsi="Arial" w:cs="Arial"/>
                <w:b/>
                <w:bCs/>
                <w:color w:val="000000"/>
                <w:sz w:val="15"/>
                <w:szCs w:val="15"/>
                <w:lang w:val="en-GB"/>
              </w:rPr>
              <w:t>2022</w:t>
            </w:r>
          </w:p>
        </w:tc>
        <w:tc>
          <w:tcPr>
            <w:tcW w:w="959" w:type="dxa"/>
            <w:tcBorders>
              <w:top w:val="single" w:sz="4" w:space="0" w:color="auto"/>
            </w:tcBorders>
          </w:tcPr>
          <w:p w14:paraId="7ECD298F"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Increase</w:t>
            </w:r>
          </w:p>
          <w:p w14:paraId="1FC06104"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From</w:t>
            </w:r>
          </w:p>
          <w:p w14:paraId="325698EA"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Business</w:t>
            </w:r>
          </w:p>
          <w:p w14:paraId="3F352745"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Acquisition</w:t>
            </w:r>
          </w:p>
        </w:tc>
        <w:tc>
          <w:tcPr>
            <w:tcW w:w="1025" w:type="dxa"/>
            <w:tcBorders>
              <w:top w:val="single" w:sz="4" w:space="0" w:color="auto"/>
            </w:tcBorders>
            <w:vAlign w:val="bottom"/>
          </w:tcPr>
          <w:p w14:paraId="753048DF"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Depreciation</w:t>
            </w:r>
          </w:p>
        </w:tc>
        <w:tc>
          <w:tcPr>
            <w:tcW w:w="959" w:type="dxa"/>
            <w:tcBorders>
              <w:top w:val="single" w:sz="4" w:space="0" w:color="auto"/>
            </w:tcBorders>
            <w:vAlign w:val="bottom"/>
          </w:tcPr>
          <w:p w14:paraId="586885CD"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Disposal / Write off</w:t>
            </w:r>
          </w:p>
        </w:tc>
        <w:tc>
          <w:tcPr>
            <w:tcW w:w="977" w:type="dxa"/>
            <w:tcBorders>
              <w:top w:val="single" w:sz="4" w:space="0" w:color="auto"/>
            </w:tcBorders>
            <w:vAlign w:val="bottom"/>
          </w:tcPr>
          <w:p w14:paraId="3CE1EDCD"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426CB3A1" w14:textId="77777777" w:rsidR="00C205B8" w:rsidRPr="004E3EC7" w:rsidRDefault="00C205B8" w:rsidP="00956E00">
            <w:pPr>
              <w:ind w:left="-115" w:right="-72"/>
              <w:jc w:val="right"/>
              <w:rPr>
                <w:rFonts w:ascii="Arial" w:eastAsia="Arial" w:hAnsi="Arial" w:cs="Arial"/>
                <w:b/>
                <w:bCs/>
                <w:color w:val="000000"/>
                <w:sz w:val="15"/>
                <w:szCs w:val="15"/>
              </w:rPr>
            </w:pPr>
            <w:r w:rsidRPr="00C205B8">
              <w:rPr>
                <w:rFonts w:ascii="Arial Bold" w:eastAsia="Arial" w:hAnsi="Arial Bold" w:cs="Arial"/>
                <w:b/>
                <w:bCs/>
                <w:color w:val="000000"/>
                <w:spacing w:val="-6"/>
                <w:sz w:val="15"/>
                <w:szCs w:val="15"/>
                <w:lang w:val="en-GB"/>
              </w:rPr>
              <w:t>31</w:t>
            </w:r>
            <w:r w:rsidRPr="00C205B8">
              <w:rPr>
                <w:rFonts w:ascii="Arial Bold" w:eastAsia="Arial" w:hAnsi="Arial Bold" w:cs="Arial"/>
                <w:b/>
                <w:bCs/>
                <w:color w:val="000000"/>
                <w:spacing w:val="-6"/>
                <w:sz w:val="15"/>
                <w:szCs w:val="15"/>
              </w:rPr>
              <w:t xml:space="preserve"> December</w:t>
            </w:r>
            <w:r w:rsidRPr="004E3EC7">
              <w:rPr>
                <w:rFonts w:ascii="Arial" w:eastAsia="Arial" w:hAnsi="Arial" w:cs="Arial"/>
                <w:b/>
                <w:bCs/>
                <w:color w:val="000000"/>
                <w:sz w:val="15"/>
                <w:szCs w:val="15"/>
              </w:rPr>
              <w:t xml:space="preserve"> </w:t>
            </w:r>
            <w:r w:rsidRPr="00106018">
              <w:rPr>
                <w:rFonts w:ascii="Arial" w:eastAsia="Arial" w:hAnsi="Arial" w:cs="Arial"/>
                <w:b/>
                <w:bCs/>
                <w:color w:val="000000"/>
                <w:sz w:val="15"/>
                <w:szCs w:val="15"/>
                <w:lang w:val="en-GB"/>
              </w:rPr>
              <w:t>2022</w:t>
            </w:r>
          </w:p>
        </w:tc>
        <w:tc>
          <w:tcPr>
            <w:tcW w:w="959" w:type="dxa"/>
            <w:vAlign w:val="bottom"/>
          </w:tcPr>
          <w:p w14:paraId="5F33FF61"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68D9088C" w14:textId="77777777" w:rsidR="00C205B8" w:rsidRPr="004E3EC7" w:rsidRDefault="00C205B8" w:rsidP="00956E00">
            <w:pPr>
              <w:ind w:left="-115" w:right="-72"/>
              <w:jc w:val="right"/>
              <w:rPr>
                <w:rFonts w:ascii="Arial" w:eastAsia="Arial" w:hAnsi="Arial" w:cs="Arial"/>
                <w:b/>
                <w:bCs/>
                <w:color w:val="000000"/>
                <w:sz w:val="15"/>
                <w:szCs w:val="15"/>
              </w:rPr>
            </w:pPr>
            <w:r w:rsidRPr="00106018">
              <w:rPr>
                <w:rFonts w:ascii="Arial" w:eastAsia="Arial" w:hAnsi="Arial" w:cs="Arial"/>
                <w:b/>
                <w:bCs/>
                <w:color w:val="000000"/>
                <w:sz w:val="15"/>
                <w:szCs w:val="15"/>
                <w:lang w:val="en-GB"/>
              </w:rPr>
              <w:t>1</w:t>
            </w:r>
            <w:r w:rsidRPr="004E3EC7">
              <w:rPr>
                <w:rFonts w:ascii="Arial" w:eastAsia="Arial" w:hAnsi="Arial" w:cs="Arial"/>
                <w:b/>
                <w:bCs/>
                <w:color w:val="000000"/>
                <w:sz w:val="15"/>
                <w:szCs w:val="15"/>
              </w:rPr>
              <w:t xml:space="preserve"> January </w:t>
            </w:r>
            <w:r w:rsidRPr="00106018">
              <w:rPr>
                <w:rFonts w:ascii="Arial" w:eastAsia="Arial" w:hAnsi="Arial" w:cs="Arial"/>
                <w:b/>
                <w:bCs/>
                <w:color w:val="000000"/>
                <w:sz w:val="15"/>
                <w:szCs w:val="15"/>
                <w:lang w:val="en-GB"/>
              </w:rPr>
              <w:t>2022</w:t>
            </w:r>
          </w:p>
        </w:tc>
        <w:tc>
          <w:tcPr>
            <w:tcW w:w="1008" w:type="dxa"/>
            <w:vAlign w:val="bottom"/>
          </w:tcPr>
          <w:p w14:paraId="6929DAAB"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As at</w:t>
            </w:r>
          </w:p>
          <w:p w14:paraId="05B6BCF9" w14:textId="77777777" w:rsidR="00C205B8" w:rsidRPr="004E3EC7" w:rsidRDefault="00C205B8" w:rsidP="00956E00">
            <w:pPr>
              <w:ind w:left="-115" w:right="-72"/>
              <w:jc w:val="right"/>
              <w:rPr>
                <w:rFonts w:ascii="Arial" w:eastAsia="Arial" w:hAnsi="Arial" w:cs="Arial"/>
                <w:b/>
                <w:bCs/>
                <w:color w:val="000000"/>
                <w:sz w:val="15"/>
                <w:szCs w:val="15"/>
              </w:rPr>
            </w:pPr>
            <w:r w:rsidRPr="00C205B8">
              <w:rPr>
                <w:rFonts w:ascii="Arial Bold" w:eastAsia="Arial" w:hAnsi="Arial Bold" w:cs="Arial"/>
                <w:b/>
                <w:bCs/>
                <w:color w:val="000000"/>
                <w:spacing w:val="-4"/>
                <w:sz w:val="15"/>
                <w:szCs w:val="15"/>
                <w:lang w:val="en-GB"/>
              </w:rPr>
              <w:t>31</w:t>
            </w:r>
            <w:r w:rsidRPr="00C205B8">
              <w:rPr>
                <w:rFonts w:ascii="Arial Bold" w:eastAsia="Arial" w:hAnsi="Arial Bold" w:cs="Arial"/>
                <w:b/>
                <w:bCs/>
                <w:color w:val="000000"/>
                <w:spacing w:val="-4"/>
                <w:sz w:val="15"/>
                <w:szCs w:val="15"/>
              </w:rPr>
              <w:t xml:space="preserve"> December</w:t>
            </w:r>
            <w:r w:rsidRPr="004E3EC7">
              <w:rPr>
                <w:rFonts w:ascii="Arial" w:eastAsia="Arial" w:hAnsi="Arial" w:cs="Arial"/>
                <w:b/>
                <w:bCs/>
                <w:color w:val="000000"/>
                <w:sz w:val="15"/>
                <w:szCs w:val="15"/>
              </w:rPr>
              <w:t xml:space="preserve"> </w:t>
            </w:r>
            <w:r w:rsidRPr="00106018">
              <w:rPr>
                <w:rFonts w:ascii="Arial" w:eastAsia="Arial" w:hAnsi="Arial" w:cs="Arial"/>
                <w:b/>
                <w:bCs/>
                <w:color w:val="000000"/>
                <w:sz w:val="15"/>
                <w:szCs w:val="15"/>
                <w:lang w:val="en-GB"/>
              </w:rPr>
              <w:t>2022</w:t>
            </w:r>
          </w:p>
        </w:tc>
      </w:tr>
      <w:tr w:rsidR="00C205B8" w:rsidRPr="004E3EC7" w14:paraId="76CC1B6A" w14:textId="77777777" w:rsidTr="000A4D86">
        <w:tc>
          <w:tcPr>
            <w:tcW w:w="3138" w:type="dxa"/>
          </w:tcPr>
          <w:p w14:paraId="12301435" w14:textId="77777777" w:rsidR="00C205B8" w:rsidRPr="003D793A" w:rsidRDefault="00C205B8" w:rsidP="003D793A">
            <w:pPr>
              <w:rPr>
                <w:rFonts w:ascii="Arial" w:eastAsia="Arial" w:hAnsi="Arial" w:cs="Arial"/>
                <w:color w:val="000000"/>
                <w:sz w:val="15"/>
                <w:szCs w:val="15"/>
              </w:rPr>
            </w:pPr>
          </w:p>
        </w:tc>
        <w:tc>
          <w:tcPr>
            <w:tcW w:w="954" w:type="dxa"/>
            <w:tcBorders>
              <w:bottom w:val="single" w:sz="4" w:space="0" w:color="auto"/>
            </w:tcBorders>
          </w:tcPr>
          <w:p w14:paraId="5983E56E"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3405A54C"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951" w:type="dxa"/>
            <w:tcBorders>
              <w:bottom w:val="single" w:sz="4" w:space="0" w:color="auto"/>
            </w:tcBorders>
          </w:tcPr>
          <w:p w14:paraId="57A32382"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959" w:type="dxa"/>
            <w:tcBorders>
              <w:bottom w:val="single" w:sz="4" w:space="0" w:color="auto"/>
            </w:tcBorders>
          </w:tcPr>
          <w:p w14:paraId="28961655"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959" w:type="dxa"/>
            <w:tcBorders>
              <w:bottom w:val="single" w:sz="4" w:space="0" w:color="auto"/>
            </w:tcBorders>
          </w:tcPr>
          <w:p w14:paraId="20E38822"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959" w:type="dxa"/>
            <w:tcBorders>
              <w:bottom w:val="single" w:sz="4" w:space="0" w:color="auto"/>
            </w:tcBorders>
          </w:tcPr>
          <w:p w14:paraId="53EA3E3E"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w:t>
            </w:r>
          </w:p>
          <w:p w14:paraId="5C62ABB6"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1010" w:type="dxa"/>
            <w:tcBorders>
              <w:bottom w:val="single" w:sz="4" w:space="0" w:color="auto"/>
            </w:tcBorders>
          </w:tcPr>
          <w:p w14:paraId="50624121"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64696AEC"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959" w:type="dxa"/>
            <w:tcBorders>
              <w:bottom w:val="single" w:sz="4" w:space="0" w:color="auto"/>
            </w:tcBorders>
          </w:tcPr>
          <w:p w14:paraId="3B37DB11"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w:t>
            </w:r>
          </w:p>
          <w:p w14:paraId="68DBF443"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959" w:type="dxa"/>
            <w:tcBorders>
              <w:bottom w:val="single" w:sz="4" w:space="0" w:color="auto"/>
            </w:tcBorders>
          </w:tcPr>
          <w:p w14:paraId="5936AD6B"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1025" w:type="dxa"/>
            <w:tcBorders>
              <w:bottom w:val="single" w:sz="4" w:space="0" w:color="auto"/>
            </w:tcBorders>
          </w:tcPr>
          <w:p w14:paraId="21A7BE1C"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959" w:type="dxa"/>
            <w:tcBorders>
              <w:bottom w:val="single" w:sz="4" w:space="0" w:color="auto"/>
            </w:tcBorders>
          </w:tcPr>
          <w:p w14:paraId="3B3502A7"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Thousand Baht</w:t>
            </w:r>
          </w:p>
        </w:tc>
        <w:tc>
          <w:tcPr>
            <w:tcW w:w="977" w:type="dxa"/>
            <w:tcBorders>
              <w:bottom w:val="single" w:sz="4" w:space="0" w:color="auto"/>
            </w:tcBorders>
          </w:tcPr>
          <w:p w14:paraId="7BB38945"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31A61CA5"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959" w:type="dxa"/>
            <w:tcBorders>
              <w:bottom w:val="single" w:sz="4" w:space="0" w:color="auto"/>
            </w:tcBorders>
            <w:vAlign w:val="center"/>
          </w:tcPr>
          <w:p w14:paraId="4CA5B417"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0BFAC182"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c>
          <w:tcPr>
            <w:tcW w:w="1008" w:type="dxa"/>
            <w:tcBorders>
              <w:bottom w:val="single" w:sz="4" w:space="0" w:color="auto"/>
            </w:tcBorders>
            <w:vAlign w:val="center"/>
          </w:tcPr>
          <w:p w14:paraId="2DDE41F7"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 xml:space="preserve">Thousand </w:t>
            </w:r>
          </w:p>
          <w:p w14:paraId="42955AE0" w14:textId="77777777" w:rsidR="00C205B8" w:rsidRPr="004E3EC7" w:rsidRDefault="00C205B8" w:rsidP="00956E00">
            <w:pPr>
              <w:ind w:left="-115" w:right="-72"/>
              <w:jc w:val="right"/>
              <w:rPr>
                <w:rFonts w:ascii="Arial" w:eastAsia="Arial" w:hAnsi="Arial" w:cs="Arial"/>
                <w:b/>
                <w:bCs/>
                <w:color w:val="000000"/>
                <w:sz w:val="15"/>
                <w:szCs w:val="15"/>
              </w:rPr>
            </w:pPr>
            <w:r w:rsidRPr="004E3EC7">
              <w:rPr>
                <w:rFonts w:ascii="Arial" w:eastAsia="Arial" w:hAnsi="Arial" w:cs="Arial"/>
                <w:b/>
                <w:bCs/>
                <w:color w:val="000000"/>
                <w:sz w:val="15"/>
                <w:szCs w:val="15"/>
              </w:rPr>
              <w:t>Baht</w:t>
            </w:r>
          </w:p>
        </w:tc>
      </w:tr>
      <w:tr w:rsidR="00C205B8" w:rsidRPr="004E3EC7" w14:paraId="6D1CE64C" w14:textId="77777777" w:rsidTr="000A4D86">
        <w:tc>
          <w:tcPr>
            <w:tcW w:w="3138" w:type="dxa"/>
          </w:tcPr>
          <w:p w14:paraId="0F449BC2" w14:textId="77777777" w:rsidR="00C205B8" w:rsidRPr="003D793A" w:rsidRDefault="00C205B8" w:rsidP="003D793A">
            <w:pPr>
              <w:rPr>
                <w:rFonts w:ascii="Arial" w:eastAsia="Arial" w:hAnsi="Arial" w:cs="Arial"/>
                <w:color w:val="000000"/>
                <w:sz w:val="8"/>
                <w:szCs w:val="8"/>
              </w:rPr>
            </w:pPr>
          </w:p>
        </w:tc>
        <w:tc>
          <w:tcPr>
            <w:tcW w:w="954" w:type="dxa"/>
            <w:tcBorders>
              <w:top w:val="single" w:sz="4" w:space="0" w:color="auto"/>
            </w:tcBorders>
            <w:shd w:val="clear" w:color="auto" w:fill="auto"/>
          </w:tcPr>
          <w:p w14:paraId="56182AD5" w14:textId="77777777" w:rsidR="00C205B8" w:rsidRPr="004E3EC7" w:rsidRDefault="00C205B8" w:rsidP="00956E00">
            <w:pPr>
              <w:ind w:left="-115" w:right="-72"/>
              <w:jc w:val="right"/>
              <w:rPr>
                <w:rFonts w:ascii="Arial" w:eastAsia="Arial" w:hAnsi="Arial" w:cs="Arial"/>
                <w:b/>
                <w:bCs/>
                <w:color w:val="000000"/>
                <w:sz w:val="8"/>
                <w:szCs w:val="8"/>
              </w:rPr>
            </w:pPr>
          </w:p>
        </w:tc>
        <w:tc>
          <w:tcPr>
            <w:tcW w:w="951" w:type="dxa"/>
            <w:tcBorders>
              <w:top w:val="single" w:sz="4" w:space="0" w:color="auto"/>
            </w:tcBorders>
            <w:shd w:val="clear" w:color="auto" w:fill="auto"/>
          </w:tcPr>
          <w:p w14:paraId="7830008C" w14:textId="77777777" w:rsidR="00C205B8" w:rsidRPr="004E3EC7" w:rsidRDefault="00C205B8" w:rsidP="00956E00">
            <w:pPr>
              <w:ind w:left="-115" w:right="-72"/>
              <w:jc w:val="right"/>
              <w:rPr>
                <w:rFonts w:ascii="Arial" w:eastAsia="Arial" w:hAnsi="Arial" w:cs="Arial"/>
                <w:b/>
                <w:bCs/>
                <w:color w:val="000000"/>
                <w:sz w:val="8"/>
                <w:szCs w:val="8"/>
              </w:rPr>
            </w:pPr>
          </w:p>
        </w:tc>
        <w:tc>
          <w:tcPr>
            <w:tcW w:w="959" w:type="dxa"/>
            <w:tcBorders>
              <w:top w:val="single" w:sz="4" w:space="0" w:color="auto"/>
            </w:tcBorders>
            <w:shd w:val="clear" w:color="auto" w:fill="auto"/>
          </w:tcPr>
          <w:p w14:paraId="6491EC86" w14:textId="77777777" w:rsidR="00C205B8" w:rsidRPr="004E3EC7" w:rsidRDefault="00C205B8" w:rsidP="00956E00">
            <w:pPr>
              <w:ind w:left="-115" w:right="-72"/>
              <w:jc w:val="right"/>
              <w:rPr>
                <w:rFonts w:ascii="Arial" w:eastAsia="Arial" w:hAnsi="Arial" w:cs="Arial"/>
                <w:b/>
                <w:bCs/>
                <w:color w:val="000000"/>
                <w:sz w:val="8"/>
                <w:szCs w:val="8"/>
              </w:rPr>
            </w:pPr>
          </w:p>
        </w:tc>
        <w:tc>
          <w:tcPr>
            <w:tcW w:w="959" w:type="dxa"/>
            <w:tcBorders>
              <w:top w:val="single" w:sz="4" w:space="0" w:color="auto"/>
            </w:tcBorders>
            <w:shd w:val="clear" w:color="auto" w:fill="auto"/>
          </w:tcPr>
          <w:p w14:paraId="4D2BBFA6" w14:textId="77777777" w:rsidR="00C205B8" w:rsidRPr="004E3EC7" w:rsidRDefault="00C205B8" w:rsidP="00956E00">
            <w:pPr>
              <w:ind w:left="-115" w:right="-72"/>
              <w:jc w:val="right"/>
              <w:rPr>
                <w:rFonts w:ascii="Arial" w:eastAsia="Arial" w:hAnsi="Arial" w:cs="Arial"/>
                <w:b/>
                <w:bCs/>
                <w:color w:val="000000"/>
                <w:sz w:val="8"/>
                <w:szCs w:val="8"/>
              </w:rPr>
            </w:pPr>
          </w:p>
        </w:tc>
        <w:tc>
          <w:tcPr>
            <w:tcW w:w="959" w:type="dxa"/>
            <w:tcBorders>
              <w:top w:val="single" w:sz="4" w:space="0" w:color="auto"/>
            </w:tcBorders>
            <w:shd w:val="clear" w:color="auto" w:fill="auto"/>
          </w:tcPr>
          <w:p w14:paraId="22641D85" w14:textId="77777777" w:rsidR="00C205B8" w:rsidRPr="004E3EC7" w:rsidRDefault="00C205B8" w:rsidP="00956E00">
            <w:pPr>
              <w:ind w:left="-115" w:right="-72"/>
              <w:jc w:val="right"/>
              <w:rPr>
                <w:rFonts w:ascii="Arial" w:eastAsia="Arial" w:hAnsi="Arial" w:cs="Arial"/>
                <w:b/>
                <w:bCs/>
                <w:color w:val="000000"/>
                <w:sz w:val="8"/>
                <w:szCs w:val="8"/>
              </w:rPr>
            </w:pPr>
          </w:p>
        </w:tc>
        <w:tc>
          <w:tcPr>
            <w:tcW w:w="1010" w:type="dxa"/>
            <w:tcBorders>
              <w:top w:val="single" w:sz="4" w:space="0" w:color="auto"/>
            </w:tcBorders>
            <w:shd w:val="clear" w:color="auto" w:fill="auto"/>
          </w:tcPr>
          <w:p w14:paraId="75CD4577" w14:textId="77777777" w:rsidR="00C205B8" w:rsidRPr="004E3EC7" w:rsidRDefault="00C205B8" w:rsidP="00956E00">
            <w:pPr>
              <w:ind w:left="-115" w:right="-72"/>
              <w:jc w:val="right"/>
              <w:rPr>
                <w:rFonts w:ascii="Arial" w:eastAsia="Arial" w:hAnsi="Arial" w:cs="Arial"/>
                <w:b/>
                <w:bCs/>
                <w:color w:val="000000"/>
                <w:sz w:val="8"/>
                <w:szCs w:val="8"/>
              </w:rPr>
            </w:pPr>
          </w:p>
        </w:tc>
        <w:tc>
          <w:tcPr>
            <w:tcW w:w="959" w:type="dxa"/>
            <w:tcBorders>
              <w:top w:val="single" w:sz="4" w:space="0" w:color="auto"/>
            </w:tcBorders>
            <w:shd w:val="clear" w:color="auto" w:fill="auto"/>
          </w:tcPr>
          <w:p w14:paraId="5EEED160" w14:textId="77777777" w:rsidR="00C205B8" w:rsidRPr="004E3EC7" w:rsidRDefault="00C205B8" w:rsidP="00956E00">
            <w:pPr>
              <w:ind w:left="-115" w:right="-72"/>
              <w:jc w:val="right"/>
              <w:rPr>
                <w:rFonts w:ascii="Arial" w:eastAsia="Arial" w:hAnsi="Arial" w:cs="Arial"/>
                <w:b/>
                <w:bCs/>
                <w:color w:val="000000"/>
                <w:sz w:val="8"/>
                <w:szCs w:val="8"/>
              </w:rPr>
            </w:pPr>
          </w:p>
        </w:tc>
        <w:tc>
          <w:tcPr>
            <w:tcW w:w="959" w:type="dxa"/>
            <w:tcBorders>
              <w:top w:val="single" w:sz="4" w:space="0" w:color="auto"/>
            </w:tcBorders>
            <w:shd w:val="clear" w:color="auto" w:fill="auto"/>
          </w:tcPr>
          <w:p w14:paraId="0AE3467D" w14:textId="77777777" w:rsidR="00C205B8" w:rsidRPr="004E3EC7" w:rsidRDefault="00C205B8" w:rsidP="00956E00">
            <w:pPr>
              <w:ind w:left="-115" w:right="-72"/>
              <w:jc w:val="right"/>
              <w:rPr>
                <w:rFonts w:ascii="Arial" w:eastAsia="Arial" w:hAnsi="Arial" w:cs="Arial"/>
                <w:b/>
                <w:bCs/>
                <w:color w:val="000000"/>
                <w:sz w:val="8"/>
                <w:szCs w:val="8"/>
              </w:rPr>
            </w:pPr>
          </w:p>
        </w:tc>
        <w:tc>
          <w:tcPr>
            <w:tcW w:w="1025" w:type="dxa"/>
            <w:tcBorders>
              <w:top w:val="single" w:sz="4" w:space="0" w:color="auto"/>
            </w:tcBorders>
            <w:shd w:val="clear" w:color="auto" w:fill="auto"/>
          </w:tcPr>
          <w:p w14:paraId="4C13F17E" w14:textId="77777777" w:rsidR="00C205B8" w:rsidRPr="004E3EC7" w:rsidRDefault="00C205B8" w:rsidP="00956E00">
            <w:pPr>
              <w:ind w:left="-115" w:right="-72"/>
              <w:jc w:val="right"/>
              <w:rPr>
                <w:rFonts w:ascii="Arial" w:eastAsia="Arial" w:hAnsi="Arial" w:cs="Arial"/>
                <w:b/>
                <w:bCs/>
                <w:color w:val="000000"/>
                <w:sz w:val="8"/>
                <w:szCs w:val="8"/>
              </w:rPr>
            </w:pPr>
          </w:p>
        </w:tc>
        <w:tc>
          <w:tcPr>
            <w:tcW w:w="959" w:type="dxa"/>
            <w:tcBorders>
              <w:top w:val="single" w:sz="4" w:space="0" w:color="auto"/>
            </w:tcBorders>
            <w:shd w:val="clear" w:color="auto" w:fill="auto"/>
          </w:tcPr>
          <w:p w14:paraId="34243E93" w14:textId="77777777" w:rsidR="00C205B8" w:rsidRPr="004E3EC7" w:rsidRDefault="00C205B8" w:rsidP="00956E00">
            <w:pPr>
              <w:ind w:left="-115" w:right="-72"/>
              <w:jc w:val="right"/>
              <w:rPr>
                <w:rFonts w:ascii="Arial" w:eastAsia="Arial" w:hAnsi="Arial" w:cs="Arial"/>
                <w:b/>
                <w:bCs/>
                <w:color w:val="000000"/>
                <w:sz w:val="8"/>
                <w:szCs w:val="8"/>
              </w:rPr>
            </w:pPr>
          </w:p>
        </w:tc>
        <w:tc>
          <w:tcPr>
            <w:tcW w:w="977" w:type="dxa"/>
            <w:tcBorders>
              <w:top w:val="single" w:sz="4" w:space="0" w:color="auto"/>
            </w:tcBorders>
            <w:shd w:val="clear" w:color="auto" w:fill="auto"/>
          </w:tcPr>
          <w:p w14:paraId="6D815209" w14:textId="77777777" w:rsidR="00C205B8" w:rsidRPr="004E3EC7" w:rsidRDefault="00C205B8" w:rsidP="00956E00">
            <w:pPr>
              <w:ind w:left="-115" w:right="-72"/>
              <w:jc w:val="right"/>
              <w:rPr>
                <w:rFonts w:ascii="Arial" w:eastAsia="Arial" w:hAnsi="Arial" w:cs="Arial"/>
                <w:b/>
                <w:bCs/>
                <w:color w:val="000000"/>
                <w:sz w:val="8"/>
                <w:szCs w:val="8"/>
              </w:rPr>
            </w:pPr>
          </w:p>
        </w:tc>
        <w:tc>
          <w:tcPr>
            <w:tcW w:w="959" w:type="dxa"/>
            <w:tcBorders>
              <w:top w:val="single" w:sz="4" w:space="0" w:color="auto"/>
            </w:tcBorders>
            <w:shd w:val="clear" w:color="auto" w:fill="auto"/>
          </w:tcPr>
          <w:p w14:paraId="15350BCC" w14:textId="77777777" w:rsidR="00C205B8" w:rsidRPr="004E3EC7" w:rsidRDefault="00C205B8" w:rsidP="00956E00">
            <w:pPr>
              <w:ind w:left="-115" w:right="-72"/>
              <w:jc w:val="right"/>
              <w:rPr>
                <w:rFonts w:ascii="Arial" w:eastAsia="Arial" w:hAnsi="Arial" w:cs="Arial"/>
                <w:b/>
                <w:bCs/>
                <w:color w:val="000000"/>
                <w:sz w:val="8"/>
                <w:szCs w:val="8"/>
              </w:rPr>
            </w:pPr>
          </w:p>
        </w:tc>
        <w:tc>
          <w:tcPr>
            <w:tcW w:w="1008" w:type="dxa"/>
            <w:tcBorders>
              <w:top w:val="single" w:sz="4" w:space="0" w:color="auto"/>
            </w:tcBorders>
            <w:shd w:val="clear" w:color="auto" w:fill="auto"/>
          </w:tcPr>
          <w:p w14:paraId="2F125392" w14:textId="77777777" w:rsidR="00C205B8" w:rsidRPr="004E3EC7" w:rsidRDefault="00C205B8" w:rsidP="00956E00">
            <w:pPr>
              <w:ind w:left="-115" w:right="-72"/>
              <w:jc w:val="right"/>
              <w:rPr>
                <w:rFonts w:ascii="Arial" w:eastAsia="Arial" w:hAnsi="Arial" w:cs="Arial"/>
                <w:b/>
                <w:bCs/>
                <w:color w:val="000000"/>
                <w:sz w:val="8"/>
                <w:szCs w:val="8"/>
              </w:rPr>
            </w:pPr>
          </w:p>
        </w:tc>
      </w:tr>
      <w:tr w:rsidR="00C205B8" w:rsidRPr="004E3EC7" w14:paraId="1AB7A1B9" w14:textId="77777777" w:rsidTr="003D793A">
        <w:tc>
          <w:tcPr>
            <w:tcW w:w="3138" w:type="dxa"/>
            <w:vAlign w:val="center"/>
          </w:tcPr>
          <w:p w14:paraId="08BBDEC9" w14:textId="77777777" w:rsidR="00C205B8" w:rsidRPr="003D793A" w:rsidRDefault="00C205B8" w:rsidP="003D793A">
            <w:pPr>
              <w:rPr>
                <w:rFonts w:ascii="Arial" w:eastAsia="Arial" w:hAnsi="Arial" w:cs="Arial"/>
                <w:b/>
                <w:bCs/>
                <w:color w:val="000000"/>
                <w:sz w:val="16"/>
                <w:szCs w:val="16"/>
              </w:rPr>
            </w:pPr>
            <w:r w:rsidRPr="003D793A">
              <w:rPr>
                <w:rFonts w:ascii="Arial" w:hAnsi="Arial" w:cs="Arial"/>
                <w:color w:val="000000"/>
                <w:sz w:val="16"/>
                <w:szCs w:val="16"/>
                <w:lang w:val="en-GB" w:eastAsia="en-GB"/>
              </w:rPr>
              <w:t>Land</w:t>
            </w:r>
          </w:p>
        </w:tc>
        <w:tc>
          <w:tcPr>
            <w:tcW w:w="954" w:type="dxa"/>
            <w:shd w:val="clear" w:color="auto" w:fill="auto"/>
          </w:tcPr>
          <w:p w14:paraId="2A5E6B29"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610</w:t>
            </w:r>
          </w:p>
        </w:tc>
        <w:tc>
          <w:tcPr>
            <w:tcW w:w="951" w:type="dxa"/>
            <w:shd w:val="clear" w:color="auto" w:fill="auto"/>
            <w:vAlign w:val="bottom"/>
          </w:tcPr>
          <w:p w14:paraId="0341C8D5"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0DC24B0E"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71C609FD"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557A1EB4"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10" w:type="dxa"/>
            <w:shd w:val="clear" w:color="auto" w:fill="auto"/>
            <w:vAlign w:val="bottom"/>
          </w:tcPr>
          <w:p w14:paraId="48F8B987"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610</w:t>
            </w:r>
          </w:p>
        </w:tc>
        <w:tc>
          <w:tcPr>
            <w:tcW w:w="959" w:type="dxa"/>
            <w:shd w:val="clear" w:color="auto" w:fill="auto"/>
          </w:tcPr>
          <w:p w14:paraId="08F25D98"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54FD32C2"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25" w:type="dxa"/>
            <w:shd w:val="clear" w:color="auto" w:fill="auto"/>
            <w:vAlign w:val="bottom"/>
          </w:tcPr>
          <w:p w14:paraId="10913291"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2D4DA258"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77" w:type="dxa"/>
            <w:shd w:val="clear" w:color="auto" w:fill="auto"/>
            <w:vAlign w:val="bottom"/>
          </w:tcPr>
          <w:p w14:paraId="1659D041"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tcPr>
          <w:p w14:paraId="0E970FA1"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610</w:t>
            </w:r>
          </w:p>
        </w:tc>
        <w:tc>
          <w:tcPr>
            <w:tcW w:w="1008" w:type="dxa"/>
            <w:shd w:val="clear" w:color="auto" w:fill="auto"/>
            <w:vAlign w:val="bottom"/>
          </w:tcPr>
          <w:p w14:paraId="543F47F0"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610</w:t>
            </w:r>
          </w:p>
        </w:tc>
      </w:tr>
      <w:tr w:rsidR="00C205B8" w:rsidRPr="004E3EC7" w14:paraId="5DCDAB7A" w14:textId="77777777" w:rsidTr="003D793A">
        <w:tc>
          <w:tcPr>
            <w:tcW w:w="3138" w:type="dxa"/>
            <w:vAlign w:val="center"/>
          </w:tcPr>
          <w:p w14:paraId="11C40064" w14:textId="77777777" w:rsidR="00C205B8" w:rsidRPr="003D793A" w:rsidRDefault="00C205B8" w:rsidP="003D793A">
            <w:pPr>
              <w:rPr>
                <w:rFonts w:ascii="Arial" w:eastAsia="Arial" w:hAnsi="Arial" w:cs="Arial"/>
                <w:b/>
                <w:bCs/>
                <w:color w:val="000000"/>
                <w:sz w:val="16"/>
                <w:szCs w:val="16"/>
              </w:rPr>
            </w:pPr>
            <w:r w:rsidRPr="003D793A">
              <w:rPr>
                <w:rFonts w:ascii="Arial" w:hAnsi="Arial" w:cs="Arial"/>
                <w:color w:val="000000"/>
                <w:sz w:val="16"/>
                <w:szCs w:val="16"/>
                <w:lang w:val="en-GB" w:eastAsia="en-GB"/>
              </w:rPr>
              <w:t>Building</w:t>
            </w:r>
          </w:p>
        </w:tc>
        <w:tc>
          <w:tcPr>
            <w:tcW w:w="954" w:type="dxa"/>
            <w:shd w:val="clear" w:color="auto" w:fill="auto"/>
          </w:tcPr>
          <w:p w14:paraId="274FA910"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773</w:t>
            </w:r>
          </w:p>
        </w:tc>
        <w:tc>
          <w:tcPr>
            <w:tcW w:w="951" w:type="dxa"/>
            <w:shd w:val="clear" w:color="auto" w:fill="auto"/>
            <w:vAlign w:val="bottom"/>
          </w:tcPr>
          <w:p w14:paraId="36158F26"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74217174"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420A6860"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245300D2"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10" w:type="dxa"/>
            <w:shd w:val="clear" w:color="auto" w:fill="auto"/>
            <w:vAlign w:val="bottom"/>
          </w:tcPr>
          <w:p w14:paraId="1F5338E1"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773</w:t>
            </w:r>
          </w:p>
        </w:tc>
        <w:tc>
          <w:tcPr>
            <w:tcW w:w="959" w:type="dxa"/>
            <w:shd w:val="clear" w:color="auto" w:fill="auto"/>
          </w:tcPr>
          <w:p w14:paraId="56B9D93E"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773</w:t>
            </w:r>
            <w:r w:rsidRPr="004E3EC7">
              <w:rPr>
                <w:rFonts w:ascii="Arial" w:hAnsi="Arial" w:cs="Arial"/>
                <w:color w:val="000000"/>
                <w:spacing w:val="-4"/>
                <w:sz w:val="16"/>
                <w:szCs w:val="16"/>
                <w:lang w:val="en-GB" w:eastAsia="en-GB"/>
              </w:rPr>
              <w:t>)</w:t>
            </w:r>
          </w:p>
        </w:tc>
        <w:tc>
          <w:tcPr>
            <w:tcW w:w="959" w:type="dxa"/>
            <w:shd w:val="clear" w:color="auto" w:fill="auto"/>
            <w:vAlign w:val="bottom"/>
          </w:tcPr>
          <w:p w14:paraId="32D000A2"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25" w:type="dxa"/>
            <w:shd w:val="clear" w:color="auto" w:fill="auto"/>
            <w:vAlign w:val="bottom"/>
          </w:tcPr>
          <w:p w14:paraId="70B509E9"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6C4A1F49"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77" w:type="dxa"/>
            <w:shd w:val="clear" w:color="auto" w:fill="auto"/>
            <w:vAlign w:val="bottom"/>
          </w:tcPr>
          <w:p w14:paraId="729F263B"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773</w:t>
            </w:r>
            <w:r w:rsidRPr="004E3EC7">
              <w:rPr>
                <w:rFonts w:ascii="Arial" w:hAnsi="Arial" w:cs="Arial"/>
                <w:color w:val="000000"/>
                <w:spacing w:val="-4"/>
                <w:sz w:val="16"/>
                <w:szCs w:val="16"/>
                <w:lang w:val="en-GB" w:eastAsia="en-GB"/>
              </w:rPr>
              <w:t>)</w:t>
            </w:r>
          </w:p>
        </w:tc>
        <w:tc>
          <w:tcPr>
            <w:tcW w:w="959" w:type="dxa"/>
            <w:shd w:val="clear" w:color="auto" w:fill="auto"/>
          </w:tcPr>
          <w:p w14:paraId="5E8AA93B"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08" w:type="dxa"/>
            <w:shd w:val="clear" w:color="auto" w:fill="auto"/>
            <w:vAlign w:val="bottom"/>
          </w:tcPr>
          <w:p w14:paraId="088B29C2"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r>
      <w:tr w:rsidR="00C205B8" w:rsidRPr="004E3EC7" w14:paraId="27E33B90" w14:textId="77777777" w:rsidTr="003D793A">
        <w:tc>
          <w:tcPr>
            <w:tcW w:w="3138" w:type="dxa"/>
            <w:vAlign w:val="center"/>
          </w:tcPr>
          <w:p w14:paraId="36384368" w14:textId="77777777" w:rsidR="00C205B8" w:rsidRPr="003D793A" w:rsidRDefault="00C205B8" w:rsidP="003D793A">
            <w:pPr>
              <w:rPr>
                <w:rFonts w:ascii="Arial" w:eastAsia="Arial" w:hAnsi="Arial" w:cs="Arial"/>
                <w:b/>
                <w:bCs/>
                <w:color w:val="000000"/>
                <w:sz w:val="16"/>
                <w:szCs w:val="16"/>
              </w:rPr>
            </w:pPr>
            <w:r w:rsidRPr="003D793A">
              <w:rPr>
                <w:rFonts w:ascii="Arial" w:hAnsi="Arial" w:cs="Arial"/>
                <w:color w:val="000000"/>
                <w:sz w:val="16"/>
                <w:szCs w:val="16"/>
                <w:lang w:val="en-GB" w:eastAsia="en-GB"/>
              </w:rPr>
              <w:t>Leasehold improvement</w:t>
            </w:r>
          </w:p>
        </w:tc>
        <w:tc>
          <w:tcPr>
            <w:tcW w:w="954" w:type="dxa"/>
            <w:shd w:val="clear" w:color="auto" w:fill="auto"/>
          </w:tcPr>
          <w:p w14:paraId="277ECFB0"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69</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197</w:t>
            </w:r>
          </w:p>
        </w:tc>
        <w:tc>
          <w:tcPr>
            <w:tcW w:w="951" w:type="dxa"/>
            <w:shd w:val="clear" w:color="auto" w:fill="auto"/>
            <w:vAlign w:val="bottom"/>
          </w:tcPr>
          <w:p w14:paraId="46F263C9"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84</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061</w:t>
            </w:r>
          </w:p>
        </w:tc>
        <w:tc>
          <w:tcPr>
            <w:tcW w:w="959" w:type="dxa"/>
            <w:shd w:val="clear" w:color="auto" w:fill="auto"/>
            <w:vAlign w:val="bottom"/>
          </w:tcPr>
          <w:p w14:paraId="5BEAEF7C"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941</w:t>
            </w:r>
          </w:p>
        </w:tc>
        <w:tc>
          <w:tcPr>
            <w:tcW w:w="959" w:type="dxa"/>
            <w:shd w:val="clear" w:color="auto" w:fill="auto"/>
            <w:vAlign w:val="bottom"/>
          </w:tcPr>
          <w:p w14:paraId="5EF23D3D"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11</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273</w:t>
            </w:r>
            <w:r w:rsidRPr="004E3EC7">
              <w:rPr>
                <w:rFonts w:ascii="Arial" w:hAnsi="Arial" w:cs="Arial"/>
                <w:color w:val="000000"/>
                <w:spacing w:val="-4"/>
                <w:sz w:val="16"/>
                <w:szCs w:val="16"/>
                <w:lang w:val="en-GB" w:eastAsia="en-GB"/>
              </w:rPr>
              <w:t>)</w:t>
            </w:r>
          </w:p>
        </w:tc>
        <w:tc>
          <w:tcPr>
            <w:tcW w:w="959" w:type="dxa"/>
            <w:shd w:val="clear" w:color="auto" w:fill="auto"/>
            <w:vAlign w:val="bottom"/>
          </w:tcPr>
          <w:p w14:paraId="0E243B29"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10" w:type="dxa"/>
            <w:shd w:val="clear" w:color="auto" w:fill="auto"/>
            <w:vAlign w:val="bottom"/>
          </w:tcPr>
          <w:p w14:paraId="1EFE39E3"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142</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926</w:t>
            </w:r>
          </w:p>
        </w:tc>
        <w:tc>
          <w:tcPr>
            <w:tcW w:w="959" w:type="dxa"/>
            <w:shd w:val="clear" w:color="auto" w:fill="auto"/>
          </w:tcPr>
          <w:p w14:paraId="19FF7077"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41</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153</w:t>
            </w:r>
            <w:r w:rsidRPr="004E3EC7">
              <w:rPr>
                <w:rFonts w:ascii="Arial" w:hAnsi="Arial" w:cs="Arial"/>
                <w:color w:val="000000"/>
                <w:spacing w:val="-4"/>
                <w:sz w:val="16"/>
                <w:szCs w:val="16"/>
                <w:lang w:val="en-GB" w:eastAsia="en-GB"/>
              </w:rPr>
              <w:t>)</w:t>
            </w:r>
          </w:p>
        </w:tc>
        <w:tc>
          <w:tcPr>
            <w:tcW w:w="959" w:type="dxa"/>
            <w:shd w:val="clear" w:color="auto" w:fill="auto"/>
            <w:vAlign w:val="bottom"/>
          </w:tcPr>
          <w:p w14:paraId="778A4524"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64</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928</w:t>
            </w:r>
            <w:r w:rsidRPr="004E3EC7">
              <w:rPr>
                <w:rFonts w:ascii="Arial" w:hAnsi="Arial" w:cs="Arial"/>
                <w:color w:val="000000"/>
                <w:spacing w:val="-4"/>
                <w:sz w:val="16"/>
                <w:szCs w:val="16"/>
                <w:lang w:val="en-GB" w:eastAsia="en-GB"/>
              </w:rPr>
              <w:t>)</w:t>
            </w:r>
          </w:p>
        </w:tc>
        <w:tc>
          <w:tcPr>
            <w:tcW w:w="1025" w:type="dxa"/>
            <w:shd w:val="clear" w:color="auto" w:fill="auto"/>
            <w:vAlign w:val="bottom"/>
          </w:tcPr>
          <w:p w14:paraId="0E8B73F6"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8</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964</w:t>
            </w:r>
            <w:r w:rsidRPr="004E3EC7">
              <w:rPr>
                <w:rFonts w:ascii="Arial" w:hAnsi="Arial" w:cs="Arial"/>
                <w:color w:val="000000"/>
                <w:spacing w:val="-4"/>
                <w:sz w:val="16"/>
                <w:szCs w:val="16"/>
                <w:lang w:val="en-GB" w:eastAsia="en-GB"/>
              </w:rPr>
              <w:t>)</w:t>
            </w:r>
          </w:p>
        </w:tc>
        <w:tc>
          <w:tcPr>
            <w:tcW w:w="959" w:type="dxa"/>
            <w:shd w:val="clear" w:color="auto" w:fill="auto"/>
            <w:vAlign w:val="bottom"/>
          </w:tcPr>
          <w:p w14:paraId="16EC5DD7"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11</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186</w:t>
            </w:r>
          </w:p>
        </w:tc>
        <w:tc>
          <w:tcPr>
            <w:tcW w:w="977" w:type="dxa"/>
            <w:shd w:val="clear" w:color="auto" w:fill="auto"/>
            <w:vAlign w:val="bottom"/>
          </w:tcPr>
          <w:p w14:paraId="04D8C0CC"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103</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859</w:t>
            </w:r>
            <w:r w:rsidRPr="004E3EC7">
              <w:rPr>
                <w:rFonts w:ascii="Arial" w:hAnsi="Arial" w:cs="Arial"/>
                <w:color w:val="000000"/>
                <w:spacing w:val="-4"/>
                <w:sz w:val="16"/>
                <w:szCs w:val="16"/>
                <w:lang w:val="en-GB" w:eastAsia="en-GB"/>
              </w:rPr>
              <w:t>)</w:t>
            </w:r>
          </w:p>
        </w:tc>
        <w:tc>
          <w:tcPr>
            <w:tcW w:w="959" w:type="dxa"/>
            <w:shd w:val="clear" w:color="auto" w:fill="auto"/>
          </w:tcPr>
          <w:p w14:paraId="0A6914B9"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28</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044</w:t>
            </w:r>
          </w:p>
        </w:tc>
        <w:tc>
          <w:tcPr>
            <w:tcW w:w="1008" w:type="dxa"/>
            <w:shd w:val="clear" w:color="auto" w:fill="auto"/>
            <w:vAlign w:val="bottom"/>
          </w:tcPr>
          <w:p w14:paraId="7C4CC309"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39</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067</w:t>
            </w:r>
          </w:p>
        </w:tc>
      </w:tr>
      <w:tr w:rsidR="00C205B8" w:rsidRPr="004E3EC7" w14:paraId="20107D60" w14:textId="77777777" w:rsidTr="003D793A">
        <w:tc>
          <w:tcPr>
            <w:tcW w:w="3138" w:type="dxa"/>
            <w:vAlign w:val="bottom"/>
          </w:tcPr>
          <w:p w14:paraId="29FE0891" w14:textId="54BBB9A9" w:rsidR="00C205B8" w:rsidRPr="003D793A" w:rsidRDefault="00C205B8" w:rsidP="003D793A">
            <w:pPr>
              <w:rPr>
                <w:rFonts w:ascii="Arial" w:eastAsia="Arial" w:hAnsi="Arial" w:cs="Arial"/>
                <w:b/>
                <w:bCs/>
                <w:color w:val="000000"/>
                <w:sz w:val="16"/>
                <w:szCs w:val="16"/>
              </w:rPr>
            </w:pPr>
            <w:r w:rsidRPr="003D793A">
              <w:rPr>
                <w:rFonts w:ascii="Arial" w:hAnsi="Arial" w:cs="Arial"/>
                <w:color w:val="000000"/>
                <w:sz w:val="16"/>
                <w:szCs w:val="16"/>
                <w:lang w:val="en-GB" w:eastAsia="en-GB"/>
              </w:rPr>
              <w:t xml:space="preserve">Furniture, </w:t>
            </w:r>
            <w:proofErr w:type="gramStart"/>
            <w:r w:rsidRPr="003D793A">
              <w:rPr>
                <w:rFonts w:ascii="Arial" w:hAnsi="Arial" w:cs="Arial"/>
                <w:color w:val="000000"/>
                <w:sz w:val="16"/>
                <w:szCs w:val="16"/>
                <w:lang w:val="en-GB" w:eastAsia="en-GB"/>
              </w:rPr>
              <w:t>fixtures</w:t>
            </w:r>
            <w:proofErr w:type="gramEnd"/>
            <w:r w:rsidRPr="003D793A">
              <w:rPr>
                <w:rFonts w:ascii="Arial" w:hAnsi="Arial" w:cs="Arial"/>
                <w:color w:val="000000"/>
                <w:sz w:val="16"/>
                <w:szCs w:val="16"/>
                <w:lang w:val="en-GB" w:eastAsia="en-GB"/>
              </w:rPr>
              <w:t xml:space="preserve"> and office equipment</w:t>
            </w:r>
          </w:p>
        </w:tc>
        <w:tc>
          <w:tcPr>
            <w:tcW w:w="954" w:type="dxa"/>
            <w:shd w:val="clear" w:color="auto" w:fill="auto"/>
            <w:vAlign w:val="bottom"/>
          </w:tcPr>
          <w:p w14:paraId="119B7DDE"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93</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441</w:t>
            </w:r>
          </w:p>
        </w:tc>
        <w:tc>
          <w:tcPr>
            <w:tcW w:w="951" w:type="dxa"/>
            <w:shd w:val="clear" w:color="auto" w:fill="auto"/>
            <w:vAlign w:val="bottom"/>
          </w:tcPr>
          <w:p w14:paraId="1538634D"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97</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505</w:t>
            </w:r>
          </w:p>
        </w:tc>
        <w:tc>
          <w:tcPr>
            <w:tcW w:w="959" w:type="dxa"/>
            <w:shd w:val="clear" w:color="auto" w:fill="auto"/>
            <w:vAlign w:val="bottom"/>
          </w:tcPr>
          <w:p w14:paraId="2F46368C"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2</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520</w:t>
            </w:r>
          </w:p>
        </w:tc>
        <w:tc>
          <w:tcPr>
            <w:tcW w:w="959" w:type="dxa"/>
            <w:shd w:val="clear" w:color="auto" w:fill="auto"/>
            <w:vAlign w:val="bottom"/>
          </w:tcPr>
          <w:p w14:paraId="33A76DD4"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w:t>
            </w:r>
            <w:r w:rsidRPr="00106018">
              <w:rPr>
                <w:rFonts w:ascii="Arial" w:hAnsi="Arial" w:cs="Arial"/>
                <w:color w:val="000000"/>
                <w:spacing w:val="-4"/>
                <w:sz w:val="16"/>
                <w:szCs w:val="16"/>
                <w:lang w:val="en-GB" w:eastAsia="en-GB"/>
              </w:rPr>
              <w:t>11</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268</w:t>
            </w:r>
            <w:r w:rsidRPr="004E3EC7">
              <w:rPr>
                <w:rFonts w:ascii="Arial" w:hAnsi="Arial" w:cs="Arial"/>
                <w:color w:val="000000"/>
                <w:spacing w:val="-4"/>
                <w:sz w:val="16"/>
                <w:szCs w:val="16"/>
                <w:lang w:val="en-GB" w:eastAsia="en-GB"/>
              </w:rPr>
              <w:t>)</w:t>
            </w:r>
          </w:p>
        </w:tc>
        <w:tc>
          <w:tcPr>
            <w:tcW w:w="959" w:type="dxa"/>
            <w:shd w:val="clear" w:color="auto" w:fill="auto"/>
            <w:vAlign w:val="bottom"/>
          </w:tcPr>
          <w:p w14:paraId="392D371B"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10" w:type="dxa"/>
            <w:shd w:val="clear" w:color="auto" w:fill="auto"/>
            <w:vAlign w:val="bottom"/>
          </w:tcPr>
          <w:p w14:paraId="16A7DF87"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182</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198</w:t>
            </w:r>
          </w:p>
        </w:tc>
        <w:tc>
          <w:tcPr>
            <w:tcW w:w="959" w:type="dxa"/>
            <w:shd w:val="clear" w:color="auto" w:fill="auto"/>
            <w:vAlign w:val="bottom"/>
          </w:tcPr>
          <w:p w14:paraId="4136F3EB"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78</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036</w:t>
            </w:r>
            <w:r w:rsidRPr="004E3EC7">
              <w:rPr>
                <w:rFonts w:ascii="Arial" w:hAnsi="Arial" w:cs="Arial"/>
                <w:color w:val="000000"/>
                <w:spacing w:val="-4"/>
                <w:sz w:val="16"/>
                <w:szCs w:val="16"/>
                <w:lang w:val="en-GB" w:eastAsia="en-GB"/>
              </w:rPr>
              <w:t>)</w:t>
            </w:r>
          </w:p>
        </w:tc>
        <w:tc>
          <w:tcPr>
            <w:tcW w:w="959" w:type="dxa"/>
            <w:shd w:val="clear" w:color="auto" w:fill="auto"/>
            <w:vAlign w:val="bottom"/>
          </w:tcPr>
          <w:p w14:paraId="743848D9"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90</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464</w:t>
            </w:r>
            <w:r w:rsidRPr="004E3EC7">
              <w:rPr>
                <w:rFonts w:ascii="Arial" w:hAnsi="Arial" w:cs="Arial"/>
                <w:color w:val="000000"/>
                <w:spacing w:val="-4"/>
                <w:sz w:val="16"/>
                <w:szCs w:val="16"/>
                <w:lang w:val="en-GB" w:eastAsia="en-GB"/>
              </w:rPr>
              <w:t>)</w:t>
            </w:r>
          </w:p>
        </w:tc>
        <w:tc>
          <w:tcPr>
            <w:tcW w:w="1025" w:type="dxa"/>
            <w:shd w:val="clear" w:color="auto" w:fill="auto"/>
            <w:vAlign w:val="bottom"/>
          </w:tcPr>
          <w:p w14:paraId="2E4F9BCD"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8</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266</w:t>
            </w:r>
            <w:r w:rsidRPr="004E3EC7">
              <w:rPr>
                <w:rFonts w:ascii="Arial" w:hAnsi="Arial" w:cs="Arial"/>
                <w:color w:val="000000"/>
                <w:spacing w:val="-4"/>
                <w:sz w:val="16"/>
                <w:szCs w:val="16"/>
                <w:lang w:val="en-GB" w:eastAsia="en-GB"/>
              </w:rPr>
              <w:t>)</w:t>
            </w:r>
          </w:p>
        </w:tc>
        <w:tc>
          <w:tcPr>
            <w:tcW w:w="959" w:type="dxa"/>
            <w:shd w:val="clear" w:color="auto" w:fill="auto"/>
            <w:vAlign w:val="bottom"/>
          </w:tcPr>
          <w:p w14:paraId="3F18E1C3"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10</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754</w:t>
            </w:r>
          </w:p>
        </w:tc>
        <w:tc>
          <w:tcPr>
            <w:tcW w:w="977" w:type="dxa"/>
            <w:shd w:val="clear" w:color="auto" w:fill="auto"/>
            <w:vAlign w:val="bottom"/>
          </w:tcPr>
          <w:p w14:paraId="3899CAF6"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w:t>
            </w:r>
            <w:r w:rsidRPr="00106018">
              <w:rPr>
                <w:rFonts w:ascii="Arial" w:hAnsi="Arial" w:cs="Arial"/>
                <w:color w:val="000000"/>
                <w:spacing w:val="-4"/>
                <w:sz w:val="16"/>
                <w:szCs w:val="16"/>
                <w:lang w:val="en-GB" w:eastAsia="en-GB"/>
              </w:rPr>
              <w:t>166</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012</w:t>
            </w:r>
            <w:r w:rsidRPr="004E3EC7">
              <w:rPr>
                <w:rFonts w:ascii="Arial" w:hAnsi="Arial" w:cs="Arial"/>
                <w:color w:val="000000"/>
                <w:spacing w:val="-4"/>
                <w:sz w:val="16"/>
                <w:szCs w:val="16"/>
                <w:lang w:val="en-GB" w:eastAsia="en-GB"/>
              </w:rPr>
              <w:t>)</w:t>
            </w:r>
          </w:p>
        </w:tc>
        <w:tc>
          <w:tcPr>
            <w:tcW w:w="959" w:type="dxa"/>
            <w:shd w:val="clear" w:color="auto" w:fill="auto"/>
            <w:vAlign w:val="bottom"/>
          </w:tcPr>
          <w:p w14:paraId="7F0C0007"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15</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405</w:t>
            </w:r>
          </w:p>
        </w:tc>
        <w:tc>
          <w:tcPr>
            <w:tcW w:w="1008" w:type="dxa"/>
            <w:shd w:val="clear" w:color="auto" w:fill="auto"/>
            <w:vAlign w:val="bottom"/>
          </w:tcPr>
          <w:p w14:paraId="0A6A0362"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16</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186</w:t>
            </w:r>
          </w:p>
        </w:tc>
      </w:tr>
      <w:tr w:rsidR="00C205B8" w:rsidRPr="004E3EC7" w14:paraId="30BB8CEF" w14:textId="77777777" w:rsidTr="003D793A">
        <w:tc>
          <w:tcPr>
            <w:tcW w:w="3138" w:type="dxa"/>
            <w:vAlign w:val="center"/>
          </w:tcPr>
          <w:p w14:paraId="33A69D40" w14:textId="77777777" w:rsidR="00C205B8" w:rsidRPr="003D793A" w:rsidRDefault="00C205B8" w:rsidP="003D793A">
            <w:pPr>
              <w:rPr>
                <w:rFonts w:ascii="Arial" w:eastAsia="Arial" w:hAnsi="Arial" w:cs="Arial"/>
                <w:b/>
                <w:bCs/>
                <w:color w:val="000000"/>
                <w:sz w:val="16"/>
                <w:szCs w:val="16"/>
              </w:rPr>
            </w:pPr>
            <w:r w:rsidRPr="003D793A">
              <w:rPr>
                <w:rFonts w:ascii="Arial" w:hAnsi="Arial" w:cs="Arial"/>
                <w:color w:val="000000"/>
                <w:sz w:val="16"/>
                <w:szCs w:val="16"/>
                <w:lang w:val="en-GB" w:eastAsia="en-GB"/>
              </w:rPr>
              <w:t>Vehicles</w:t>
            </w:r>
          </w:p>
        </w:tc>
        <w:tc>
          <w:tcPr>
            <w:tcW w:w="954" w:type="dxa"/>
            <w:shd w:val="clear" w:color="auto" w:fill="auto"/>
          </w:tcPr>
          <w:p w14:paraId="19EB5DC5"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7</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097</w:t>
            </w:r>
          </w:p>
        </w:tc>
        <w:tc>
          <w:tcPr>
            <w:tcW w:w="951" w:type="dxa"/>
            <w:shd w:val="clear" w:color="auto" w:fill="auto"/>
            <w:vAlign w:val="bottom"/>
          </w:tcPr>
          <w:p w14:paraId="757906E9"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3F0B0943"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256F297B"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shd w:val="clear" w:color="auto" w:fill="auto"/>
            <w:vAlign w:val="bottom"/>
          </w:tcPr>
          <w:p w14:paraId="34971ADE"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10" w:type="dxa"/>
            <w:shd w:val="clear" w:color="auto" w:fill="auto"/>
            <w:vAlign w:val="bottom"/>
          </w:tcPr>
          <w:p w14:paraId="23EE7F8E"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7</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097</w:t>
            </w:r>
          </w:p>
        </w:tc>
        <w:tc>
          <w:tcPr>
            <w:tcW w:w="959" w:type="dxa"/>
            <w:shd w:val="clear" w:color="auto" w:fill="auto"/>
          </w:tcPr>
          <w:p w14:paraId="0FA03A50"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5</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986</w:t>
            </w:r>
            <w:r w:rsidRPr="004E3EC7">
              <w:rPr>
                <w:rFonts w:ascii="Arial" w:hAnsi="Arial" w:cs="Arial"/>
                <w:color w:val="000000"/>
                <w:spacing w:val="-4"/>
                <w:sz w:val="16"/>
                <w:szCs w:val="16"/>
                <w:lang w:val="en-GB" w:eastAsia="en-GB"/>
              </w:rPr>
              <w:t>)</w:t>
            </w:r>
          </w:p>
        </w:tc>
        <w:tc>
          <w:tcPr>
            <w:tcW w:w="959" w:type="dxa"/>
            <w:shd w:val="clear" w:color="auto" w:fill="auto"/>
            <w:vAlign w:val="bottom"/>
          </w:tcPr>
          <w:p w14:paraId="10E9CCBB"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25" w:type="dxa"/>
            <w:shd w:val="clear" w:color="auto" w:fill="auto"/>
            <w:vAlign w:val="bottom"/>
          </w:tcPr>
          <w:p w14:paraId="745FE837"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804</w:t>
            </w:r>
            <w:r w:rsidRPr="004E3EC7">
              <w:rPr>
                <w:rFonts w:ascii="Arial" w:hAnsi="Arial" w:cs="Arial"/>
                <w:color w:val="000000"/>
                <w:spacing w:val="-4"/>
                <w:sz w:val="16"/>
                <w:szCs w:val="16"/>
                <w:lang w:val="en-GB" w:eastAsia="en-GB"/>
              </w:rPr>
              <w:t>)</w:t>
            </w:r>
          </w:p>
        </w:tc>
        <w:tc>
          <w:tcPr>
            <w:tcW w:w="959" w:type="dxa"/>
            <w:shd w:val="clear" w:color="auto" w:fill="auto"/>
            <w:vAlign w:val="bottom"/>
          </w:tcPr>
          <w:p w14:paraId="1E5C6E5C"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77" w:type="dxa"/>
            <w:shd w:val="clear" w:color="auto" w:fill="auto"/>
            <w:vAlign w:val="bottom"/>
          </w:tcPr>
          <w:p w14:paraId="5B0273F2"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w:t>
            </w:r>
            <w:r w:rsidRPr="00106018">
              <w:rPr>
                <w:rFonts w:ascii="Arial" w:hAnsi="Arial" w:cs="Arial"/>
                <w:color w:val="000000"/>
                <w:spacing w:val="-4"/>
                <w:sz w:val="16"/>
                <w:szCs w:val="16"/>
                <w:lang w:val="en-GB" w:eastAsia="en-GB"/>
              </w:rPr>
              <w:t>6</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790</w:t>
            </w:r>
            <w:r w:rsidRPr="004E3EC7">
              <w:rPr>
                <w:rFonts w:ascii="Arial" w:hAnsi="Arial" w:cs="Arial"/>
                <w:color w:val="000000"/>
                <w:spacing w:val="-4"/>
                <w:sz w:val="16"/>
                <w:szCs w:val="16"/>
                <w:lang w:val="en-GB" w:eastAsia="en-GB"/>
              </w:rPr>
              <w:t>)</w:t>
            </w:r>
          </w:p>
        </w:tc>
        <w:tc>
          <w:tcPr>
            <w:tcW w:w="959" w:type="dxa"/>
            <w:shd w:val="clear" w:color="auto" w:fill="auto"/>
          </w:tcPr>
          <w:p w14:paraId="0826F16B"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111</w:t>
            </w:r>
          </w:p>
        </w:tc>
        <w:tc>
          <w:tcPr>
            <w:tcW w:w="1008" w:type="dxa"/>
            <w:shd w:val="clear" w:color="auto" w:fill="auto"/>
            <w:vAlign w:val="bottom"/>
          </w:tcPr>
          <w:p w14:paraId="59085BEE"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307</w:t>
            </w:r>
          </w:p>
        </w:tc>
      </w:tr>
      <w:tr w:rsidR="00C205B8" w:rsidRPr="004E3EC7" w14:paraId="38CDD24E" w14:textId="77777777" w:rsidTr="003D793A">
        <w:tc>
          <w:tcPr>
            <w:tcW w:w="3138" w:type="dxa"/>
            <w:vAlign w:val="bottom"/>
          </w:tcPr>
          <w:p w14:paraId="5EECE49F" w14:textId="08DFBD6E" w:rsidR="00C205B8" w:rsidRPr="003D793A" w:rsidRDefault="00C205B8" w:rsidP="003D793A">
            <w:pPr>
              <w:rPr>
                <w:rFonts w:ascii="Arial" w:eastAsia="Arial" w:hAnsi="Arial" w:cs="Arial"/>
                <w:b/>
                <w:bCs/>
                <w:color w:val="000000"/>
                <w:sz w:val="16"/>
                <w:szCs w:val="16"/>
              </w:rPr>
            </w:pPr>
            <w:r w:rsidRPr="003D793A">
              <w:rPr>
                <w:rFonts w:ascii="Arial" w:hAnsi="Arial" w:cs="Arial"/>
                <w:color w:val="000000"/>
                <w:spacing w:val="-4"/>
                <w:sz w:val="16"/>
                <w:szCs w:val="16"/>
                <w:lang w:val="en-GB" w:eastAsia="en-GB"/>
              </w:rPr>
              <w:t>Leasehold improvement under installation</w:t>
            </w:r>
          </w:p>
        </w:tc>
        <w:tc>
          <w:tcPr>
            <w:tcW w:w="954" w:type="dxa"/>
            <w:tcBorders>
              <w:bottom w:val="single" w:sz="4" w:space="0" w:color="auto"/>
            </w:tcBorders>
            <w:shd w:val="clear" w:color="auto" w:fill="auto"/>
            <w:vAlign w:val="bottom"/>
          </w:tcPr>
          <w:p w14:paraId="410BA2DF"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1" w:type="dxa"/>
            <w:tcBorders>
              <w:bottom w:val="single" w:sz="4" w:space="0" w:color="auto"/>
            </w:tcBorders>
            <w:shd w:val="clear" w:color="auto" w:fill="auto"/>
            <w:vAlign w:val="bottom"/>
          </w:tcPr>
          <w:p w14:paraId="76740932"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973</w:t>
            </w:r>
          </w:p>
        </w:tc>
        <w:tc>
          <w:tcPr>
            <w:tcW w:w="959" w:type="dxa"/>
            <w:tcBorders>
              <w:bottom w:val="single" w:sz="4" w:space="0" w:color="auto"/>
            </w:tcBorders>
            <w:shd w:val="clear" w:color="auto" w:fill="auto"/>
            <w:vAlign w:val="bottom"/>
          </w:tcPr>
          <w:p w14:paraId="5C91A83E"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6</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885</w:t>
            </w:r>
          </w:p>
        </w:tc>
        <w:tc>
          <w:tcPr>
            <w:tcW w:w="959" w:type="dxa"/>
            <w:tcBorders>
              <w:bottom w:val="single" w:sz="4" w:space="0" w:color="auto"/>
            </w:tcBorders>
            <w:shd w:val="clear" w:color="auto" w:fill="auto"/>
            <w:vAlign w:val="bottom"/>
          </w:tcPr>
          <w:p w14:paraId="5AF02DB6"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463</w:t>
            </w:r>
            <w:r w:rsidRPr="004E3EC7">
              <w:rPr>
                <w:rFonts w:ascii="Arial" w:hAnsi="Arial" w:cs="Arial"/>
                <w:color w:val="000000"/>
                <w:spacing w:val="-4"/>
                <w:sz w:val="16"/>
                <w:szCs w:val="16"/>
                <w:lang w:val="en-GB" w:eastAsia="en-GB"/>
              </w:rPr>
              <w:t>)</w:t>
            </w:r>
          </w:p>
        </w:tc>
        <w:tc>
          <w:tcPr>
            <w:tcW w:w="959" w:type="dxa"/>
            <w:tcBorders>
              <w:bottom w:val="single" w:sz="4" w:space="0" w:color="auto"/>
            </w:tcBorders>
            <w:shd w:val="clear" w:color="auto" w:fill="auto"/>
            <w:vAlign w:val="bottom"/>
          </w:tcPr>
          <w:p w14:paraId="4B167B21"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10" w:type="dxa"/>
            <w:tcBorders>
              <w:bottom w:val="single" w:sz="4" w:space="0" w:color="auto"/>
            </w:tcBorders>
            <w:shd w:val="clear" w:color="auto" w:fill="auto"/>
            <w:vAlign w:val="bottom"/>
          </w:tcPr>
          <w:p w14:paraId="387E7CED"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8</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395</w:t>
            </w:r>
          </w:p>
        </w:tc>
        <w:tc>
          <w:tcPr>
            <w:tcW w:w="959" w:type="dxa"/>
            <w:tcBorders>
              <w:bottom w:val="single" w:sz="4" w:space="0" w:color="auto"/>
            </w:tcBorders>
            <w:shd w:val="clear" w:color="auto" w:fill="auto"/>
            <w:vAlign w:val="bottom"/>
          </w:tcPr>
          <w:p w14:paraId="678B6510"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tcBorders>
              <w:bottom w:val="single" w:sz="4" w:space="0" w:color="auto"/>
            </w:tcBorders>
            <w:shd w:val="clear" w:color="auto" w:fill="auto"/>
            <w:vAlign w:val="bottom"/>
          </w:tcPr>
          <w:p w14:paraId="69B11643"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25" w:type="dxa"/>
            <w:tcBorders>
              <w:bottom w:val="single" w:sz="4" w:space="0" w:color="auto"/>
            </w:tcBorders>
            <w:shd w:val="clear" w:color="auto" w:fill="auto"/>
            <w:vAlign w:val="bottom"/>
          </w:tcPr>
          <w:p w14:paraId="49B0076B"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tcBorders>
              <w:bottom w:val="single" w:sz="4" w:space="0" w:color="auto"/>
            </w:tcBorders>
            <w:shd w:val="clear" w:color="auto" w:fill="auto"/>
            <w:vAlign w:val="bottom"/>
          </w:tcPr>
          <w:p w14:paraId="0119701D"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77" w:type="dxa"/>
            <w:tcBorders>
              <w:bottom w:val="single" w:sz="4" w:space="0" w:color="auto"/>
            </w:tcBorders>
            <w:shd w:val="clear" w:color="auto" w:fill="auto"/>
            <w:vAlign w:val="bottom"/>
          </w:tcPr>
          <w:p w14:paraId="47EEACA7"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959" w:type="dxa"/>
            <w:tcBorders>
              <w:bottom w:val="single" w:sz="4" w:space="0" w:color="auto"/>
            </w:tcBorders>
            <w:shd w:val="clear" w:color="auto" w:fill="auto"/>
            <w:vAlign w:val="bottom"/>
          </w:tcPr>
          <w:p w14:paraId="2A624B47"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08" w:type="dxa"/>
            <w:tcBorders>
              <w:bottom w:val="single" w:sz="4" w:space="0" w:color="auto"/>
            </w:tcBorders>
            <w:shd w:val="clear" w:color="auto" w:fill="auto"/>
            <w:vAlign w:val="bottom"/>
          </w:tcPr>
          <w:p w14:paraId="17EEA21C"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8</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395</w:t>
            </w:r>
          </w:p>
        </w:tc>
      </w:tr>
      <w:tr w:rsidR="00C205B8" w:rsidRPr="00A33089" w14:paraId="66F525BD" w14:textId="77777777" w:rsidTr="003D793A">
        <w:tc>
          <w:tcPr>
            <w:tcW w:w="3138" w:type="dxa"/>
            <w:vAlign w:val="center"/>
          </w:tcPr>
          <w:p w14:paraId="4B09D4C6" w14:textId="77777777" w:rsidR="00C205B8" w:rsidRPr="003D793A" w:rsidRDefault="00C205B8" w:rsidP="003D793A">
            <w:pPr>
              <w:rPr>
                <w:rFonts w:ascii="Arial" w:eastAsia="Arial" w:hAnsi="Arial" w:cs="Arial"/>
                <w:b/>
                <w:bCs/>
                <w:color w:val="000000"/>
                <w:sz w:val="8"/>
                <w:szCs w:val="8"/>
              </w:rPr>
            </w:pPr>
          </w:p>
        </w:tc>
        <w:tc>
          <w:tcPr>
            <w:tcW w:w="954" w:type="dxa"/>
            <w:tcBorders>
              <w:top w:val="single" w:sz="4" w:space="0" w:color="auto"/>
            </w:tcBorders>
            <w:shd w:val="clear" w:color="auto" w:fill="auto"/>
          </w:tcPr>
          <w:p w14:paraId="533492FC"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951" w:type="dxa"/>
            <w:tcBorders>
              <w:top w:val="single" w:sz="4" w:space="0" w:color="auto"/>
            </w:tcBorders>
            <w:shd w:val="clear" w:color="auto" w:fill="auto"/>
          </w:tcPr>
          <w:p w14:paraId="22F7AC55"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959" w:type="dxa"/>
            <w:tcBorders>
              <w:top w:val="single" w:sz="4" w:space="0" w:color="auto"/>
            </w:tcBorders>
            <w:shd w:val="clear" w:color="auto" w:fill="auto"/>
          </w:tcPr>
          <w:p w14:paraId="129B0A1B"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959" w:type="dxa"/>
            <w:tcBorders>
              <w:top w:val="single" w:sz="4" w:space="0" w:color="auto"/>
            </w:tcBorders>
            <w:shd w:val="clear" w:color="auto" w:fill="auto"/>
          </w:tcPr>
          <w:p w14:paraId="60DF5D63"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959" w:type="dxa"/>
            <w:tcBorders>
              <w:top w:val="single" w:sz="4" w:space="0" w:color="auto"/>
            </w:tcBorders>
            <w:shd w:val="clear" w:color="auto" w:fill="auto"/>
          </w:tcPr>
          <w:p w14:paraId="740E85EA"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1010" w:type="dxa"/>
            <w:tcBorders>
              <w:top w:val="single" w:sz="4" w:space="0" w:color="auto"/>
            </w:tcBorders>
            <w:shd w:val="clear" w:color="auto" w:fill="auto"/>
          </w:tcPr>
          <w:p w14:paraId="6C3451E0"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959" w:type="dxa"/>
            <w:tcBorders>
              <w:top w:val="single" w:sz="4" w:space="0" w:color="auto"/>
            </w:tcBorders>
            <w:shd w:val="clear" w:color="auto" w:fill="auto"/>
          </w:tcPr>
          <w:p w14:paraId="2E35DF8F"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959" w:type="dxa"/>
            <w:tcBorders>
              <w:top w:val="single" w:sz="4" w:space="0" w:color="auto"/>
            </w:tcBorders>
            <w:shd w:val="clear" w:color="auto" w:fill="auto"/>
          </w:tcPr>
          <w:p w14:paraId="63CE3B0D"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1025" w:type="dxa"/>
            <w:tcBorders>
              <w:top w:val="single" w:sz="4" w:space="0" w:color="auto"/>
            </w:tcBorders>
            <w:shd w:val="clear" w:color="auto" w:fill="auto"/>
          </w:tcPr>
          <w:p w14:paraId="79BC5436"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959" w:type="dxa"/>
            <w:tcBorders>
              <w:top w:val="single" w:sz="4" w:space="0" w:color="auto"/>
            </w:tcBorders>
            <w:shd w:val="clear" w:color="auto" w:fill="auto"/>
          </w:tcPr>
          <w:p w14:paraId="48F78A70"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977" w:type="dxa"/>
            <w:tcBorders>
              <w:top w:val="single" w:sz="4" w:space="0" w:color="auto"/>
            </w:tcBorders>
            <w:shd w:val="clear" w:color="auto" w:fill="auto"/>
          </w:tcPr>
          <w:p w14:paraId="5B86B70A"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959" w:type="dxa"/>
            <w:tcBorders>
              <w:top w:val="single" w:sz="4" w:space="0" w:color="auto"/>
            </w:tcBorders>
            <w:shd w:val="clear" w:color="auto" w:fill="auto"/>
          </w:tcPr>
          <w:p w14:paraId="5A28D7FE" w14:textId="77777777" w:rsidR="00C205B8" w:rsidRPr="00A33089" w:rsidRDefault="00C205B8" w:rsidP="00956E00">
            <w:pPr>
              <w:ind w:left="-115" w:right="-72"/>
              <w:jc w:val="right"/>
              <w:rPr>
                <w:rFonts w:ascii="Arial" w:hAnsi="Arial" w:cs="Arial"/>
                <w:color w:val="000000"/>
                <w:spacing w:val="-4"/>
                <w:sz w:val="8"/>
                <w:szCs w:val="8"/>
                <w:lang w:val="en-GB" w:eastAsia="en-GB"/>
              </w:rPr>
            </w:pPr>
          </w:p>
        </w:tc>
        <w:tc>
          <w:tcPr>
            <w:tcW w:w="1008" w:type="dxa"/>
            <w:tcBorders>
              <w:top w:val="single" w:sz="4" w:space="0" w:color="auto"/>
            </w:tcBorders>
            <w:shd w:val="clear" w:color="auto" w:fill="auto"/>
          </w:tcPr>
          <w:p w14:paraId="6BF3118C" w14:textId="77777777" w:rsidR="00C205B8" w:rsidRPr="00A33089" w:rsidRDefault="00C205B8" w:rsidP="00956E00">
            <w:pPr>
              <w:ind w:left="-115" w:right="-72"/>
              <w:jc w:val="right"/>
              <w:rPr>
                <w:rFonts w:ascii="Arial" w:hAnsi="Arial" w:cs="Arial"/>
                <w:color w:val="000000"/>
                <w:spacing w:val="-4"/>
                <w:sz w:val="8"/>
                <w:szCs w:val="8"/>
                <w:lang w:val="en-GB" w:eastAsia="en-GB"/>
              </w:rPr>
            </w:pPr>
          </w:p>
        </w:tc>
      </w:tr>
      <w:tr w:rsidR="00C205B8" w:rsidRPr="004E3EC7" w14:paraId="738F1CB5" w14:textId="77777777" w:rsidTr="003D793A">
        <w:tc>
          <w:tcPr>
            <w:tcW w:w="3138" w:type="dxa"/>
            <w:vAlign w:val="center"/>
          </w:tcPr>
          <w:p w14:paraId="65B5A37E" w14:textId="77777777" w:rsidR="00C205B8" w:rsidRPr="003D793A" w:rsidRDefault="00C205B8" w:rsidP="003D793A">
            <w:pPr>
              <w:rPr>
                <w:rFonts w:ascii="Arial" w:eastAsia="Arial" w:hAnsi="Arial" w:cs="Arial"/>
                <w:b/>
                <w:bCs/>
                <w:color w:val="000000"/>
                <w:sz w:val="16"/>
                <w:szCs w:val="16"/>
              </w:rPr>
            </w:pPr>
            <w:r w:rsidRPr="003D793A">
              <w:rPr>
                <w:rFonts w:ascii="Arial" w:hAnsi="Arial" w:cs="Arial"/>
                <w:color w:val="000000"/>
                <w:sz w:val="16"/>
                <w:szCs w:val="16"/>
                <w:lang w:val="en-GB" w:eastAsia="en-GB"/>
              </w:rPr>
              <w:t>Total</w:t>
            </w:r>
          </w:p>
        </w:tc>
        <w:tc>
          <w:tcPr>
            <w:tcW w:w="954" w:type="dxa"/>
            <w:tcBorders>
              <w:bottom w:val="single" w:sz="4" w:space="0" w:color="auto"/>
            </w:tcBorders>
            <w:shd w:val="clear" w:color="auto" w:fill="auto"/>
          </w:tcPr>
          <w:p w14:paraId="044DFED4"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172</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118</w:t>
            </w:r>
          </w:p>
        </w:tc>
        <w:tc>
          <w:tcPr>
            <w:tcW w:w="951" w:type="dxa"/>
            <w:tcBorders>
              <w:bottom w:val="single" w:sz="4" w:space="0" w:color="auto"/>
            </w:tcBorders>
            <w:shd w:val="clear" w:color="auto" w:fill="auto"/>
            <w:vAlign w:val="bottom"/>
          </w:tcPr>
          <w:p w14:paraId="3F35CDA1"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183</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539</w:t>
            </w:r>
          </w:p>
        </w:tc>
        <w:tc>
          <w:tcPr>
            <w:tcW w:w="959" w:type="dxa"/>
            <w:tcBorders>
              <w:bottom w:val="single" w:sz="4" w:space="0" w:color="auto"/>
            </w:tcBorders>
            <w:shd w:val="clear" w:color="auto" w:fill="auto"/>
            <w:vAlign w:val="bottom"/>
          </w:tcPr>
          <w:p w14:paraId="0E1E5F53"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10</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346</w:t>
            </w:r>
          </w:p>
        </w:tc>
        <w:tc>
          <w:tcPr>
            <w:tcW w:w="959" w:type="dxa"/>
            <w:tcBorders>
              <w:bottom w:val="single" w:sz="4" w:space="0" w:color="auto"/>
            </w:tcBorders>
            <w:shd w:val="clear" w:color="auto" w:fill="auto"/>
            <w:vAlign w:val="bottom"/>
          </w:tcPr>
          <w:p w14:paraId="3E3BB1B8"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w:t>
            </w:r>
            <w:r w:rsidRPr="00106018">
              <w:rPr>
                <w:rFonts w:ascii="Arial" w:hAnsi="Arial" w:cs="Arial"/>
                <w:color w:val="000000"/>
                <w:spacing w:val="-4"/>
                <w:sz w:val="16"/>
                <w:szCs w:val="16"/>
                <w:lang w:val="en-GB" w:eastAsia="en-GB"/>
              </w:rPr>
              <w:t>23</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004</w:t>
            </w:r>
            <w:r w:rsidRPr="004E3EC7">
              <w:rPr>
                <w:rFonts w:ascii="Arial" w:hAnsi="Arial" w:cs="Arial"/>
                <w:color w:val="000000"/>
                <w:spacing w:val="-4"/>
                <w:sz w:val="16"/>
                <w:szCs w:val="16"/>
                <w:lang w:val="en-GB" w:eastAsia="en-GB"/>
              </w:rPr>
              <w:t>)</w:t>
            </w:r>
          </w:p>
        </w:tc>
        <w:tc>
          <w:tcPr>
            <w:tcW w:w="959" w:type="dxa"/>
            <w:tcBorders>
              <w:bottom w:val="single" w:sz="4" w:space="0" w:color="auto"/>
            </w:tcBorders>
            <w:shd w:val="clear" w:color="auto" w:fill="auto"/>
            <w:vAlign w:val="bottom"/>
          </w:tcPr>
          <w:p w14:paraId="131DAD06"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p>
        </w:tc>
        <w:tc>
          <w:tcPr>
            <w:tcW w:w="1010" w:type="dxa"/>
            <w:tcBorders>
              <w:bottom w:val="single" w:sz="4" w:space="0" w:color="auto"/>
            </w:tcBorders>
            <w:shd w:val="clear" w:color="auto" w:fill="auto"/>
            <w:vAlign w:val="bottom"/>
          </w:tcPr>
          <w:p w14:paraId="74837619"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342</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999</w:t>
            </w:r>
          </w:p>
        </w:tc>
        <w:tc>
          <w:tcPr>
            <w:tcW w:w="959" w:type="dxa"/>
            <w:tcBorders>
              <w:bottom w:val="single" w:sz="4" w:space="0" w:color="auto"/>
            </w:tcBorders>
            <w:shd w:val="clear" w:color="auto" w:fill="auto"/>
          </w:tcPr>
          <w:p w14:paraId="7256A2C0"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125</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948</w:t>
            </w:r>
            <w:r w:rsidRPr="004E3EC7">
              <w:rPr>
                <w:rFonts w:ascii="Arial" w:hAnsi="Arial" w:cs="Arial"/>
                <w:color w:val="000000"/>
                <w:spacing w:val="-4"/>
                <w:sz w:val="16"/>
                <w:szCs w:val="16"/>
                <w:lang w:val="en-GB" w:eastAsia="en-GB"/>
              </w:rPr>
              <w:t>)</w:t>
            </w:r>
          </w:p>
        </w:tc>
        <w:tc>
          <w:tcPr>
            <w:tcW w:w="959" w:type="dxa"/>
            <w:tcBorders>
              <w:bottom w:val="single" w:sz="4" w:space="0" w:color="auto"/>
            </w:tcBorders>
            <w:shd w:val="clear" w:color="auto" w:fill="auto"/>
            <w:vAlign w:val="bottom"/>
          </w:tcPr>
          <w:p w14:paraId="00AEA1C1"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155</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392</w:t>
            </w:r>
            <w:r w:rsidRPr="004E3EC7">
              <w:rPr>
                <w:rFonts w:ascii="Arial" w:hAnsi="Arial" w:cs="Arial"/>
                <w:color w:val="000000"/>
                <w:spacing w:val="-4"/>
                <w:sz w:val="16"/>
                <w:szCs w:val="16"/>
                <w:lang w:val="en-GB" w:eastAsia="en-GB"/>
              </w:rPr>
              <w:t>)</w:t>
            </w:r>
          </w:p>
        </w:tc>
        <w:tc>
          <w:tcPr>
            <w:tcW w:w="1025" w:type="dxa"/>
            <w:tcBorders>
              <w:bottom w:val="single" w:sz="4" w:space="0" w:color="auto"/>
            </w:tcBorders>
            <w:shd w:val="clear" w:color="auto" w:fill="auto"/>
            <w:vAlign w:val="bottom"/>
          </w:tcPr>
          <w:p w14:paraId="46802249"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w:t>
            </w:r>
            <w:r w:rsidRPr="00106018">
              <w:rPr>
                <w:rFonts w:ascii="Arial" w:hAnsi="Arial" w:cs="Arial"/>
                <w:color w:val="000000"/>
                <w:spacing w:val="-4"/>
                <w:sz w:val="16"/>
                <w:szCs w:val="16"/>
                <w:lang w:val="en-GB" w:eastAsia="en-GB"/>
              </w:rPr>
              <w:t>18</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034</w:t>
            </w:r>
            <w:r w:rsidRPr="004E3EC7">
              <w:rPr>
                <w:rFonts w:ascii="Arial" w:hAnsi="Arial" w:cs="Arial"/>
                <w:color w:val="000000"/>
                <w:spacing w:val="-4"/>
                <w:sz w:val="16"/>
                <w:szCs w:val="16"/>
                <w:lang w:val="en-GB" w:eastAsia="en-GB"/>
              </w:rPr>
              <w:t>)</w:t>
            </w:r>
          </w:p>
        </w:tc>
        <w:tc>
          <w:tcPr>
            <w:tcW w:w="959" w:type="dxa"/>
            <w:tcBorders>
              <w:bottom w:val="single" w:sz="4" w:space="0" w:color="auto"/>
            </w:tcBorders>
            <w:shd w:val="clear" w:color="auto" w:fill="auto"/>
            <w:vAlign w:val="bottom"/>
          </w:tcPr>
          <w:p w14:paraId="3CB014B3"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21</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940</w:t>
            </w:r>
          </w:p>
        </w:tc>
        <w:tc>
          <w:tcPr>
            <w:tcW w:w="977" w:type="dxa"/>
            <w:tcBorders>
              <w:bottom w:val="single" w:sz="4" w:space="0" w:color="auto"/>
            </w:tcBorders>
            <w:shd w:val="clear" w:color="auto" w:fill="auto"/>
            <w:vAlign w:val="bottom"/>
          </w:tcPr>
          <w:p w14:paraId="4A16F596"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4E3EC7">
              <w:rPr>
                <w:rFonts w:ascii="Arial" w:hAnsi="Arial" w:cs="Arial"/>
                <w:color w:val="000000"/>
                <w:spacing w:val="-4"/>
                <w:sz w:val="16"/>
                <w:szCs w:val="16"/>
                <w:lang w:val="en-GB" w:eastAsia="en-GB"/>
              </w:rPr>
              <w:t xml:space="preserve"> (</w:t>
            </w:r>
            <w:r w:rsidRPr="00106018">
              <w:rPr>
                <w:rFonts w:ascii="Arial" w:hAnsi="Arial" w:cs="Arial"/>
                <w:color w:val="000000"/>
                <w:spacing w:val="-4"/>
                <w:sz w:val="16"/>
                <w:szCs w:val="16"/>
                <w:lang w:val="en-GB" w:eastAsia="en-GB"/>
              </w:rPr>
              <w:t>277</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434</w:t>
            </w:r>
            <w:r w:rsidRPr="004E3EC7">
              <w:rPr>
                <w:rFonts w:ascii="Arial" w:hAnsi="Arial" w:cs="Arial"/>
                <w:color w:val="000000"/>
                <w:spacing w:val="-4"/>
                <w:sz w:val="16"/>
                <w:szCs w:val="16"/>
                <w:lang w:val="en-GB" w:eastAsia="en-GB"/>
              </w:rPr>
              <w:t>)</w:t>
            </w:r>
          </w:p>
        </w:tc>
        <w:tc>
          <w:tcPr>
            <w:tcW w:w="959" w:type="dxa"/>
            <w:tcBorders>
              <w:bottom w:val="single" w:sz="4" w:space="0" w:color="auto"/>
            </w:tcBorders>
            <w:shd w:val="clear" w:color="auto" w:fill="auto"/>
          </w:tcPr>
          <w:p w14:paraId="6DD85E2C"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46</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170</w:t>
            </w:r>
          </w:p>
        </w:tc>
        <w:tc>
          <w:tcPr>
            <w:tcW w:w="1008" w:type="dxa"/>
            <w:tcBorders>
              <w:bottom w:val="single" w:sz="4" w:space="0" w:color="auto"/>
            </w:tcBorders>
            <w:shd w:val="clear" w:color="auto" w:fill="auto"/>
          </w:tcPr>
          <w:p w14:paraId="20A1A04B" w14:textId="77777777" w:rsidR="00C205B8" w:rsidRPr="004E3EC7" w:rsidRDefault="00C205B8" w:rsidP="00956E00">
            <w:pPr>
              <w:ind w:left="-115" w:right="-72"/>
              <w:jc w:val="right"/>
              <w:rPr>
                <w:rFonts w:ascii="Arial" w:hAnsi="Arial" w:cs="Arial"/>
                <w:color w:val="000000"/>
                <w:spacing w:val="-4"/>
                <w:sz w:val="16"/>
                <w:szCs w:val="16"/>
                <w:lang w:val="en-GB" w:eastAsia="en-GB"/>
              </w:rPr>
            </w:pPr>
            <w:r w:rsidRPr="00106018">
              <w:rPr>
                <w:rFonts w:ascii="Arial" w:hAnsi="Arial" w:cs="Arial"/>
                <w:color w:val="000000"/>
                <w:spacing w:val="-4"/>
                <w:sz w:val="16"/>
                <w:szCs w:val="16"/>
                <w:lang w:val="en-GB" w:eastAsia="en-GB"/>
              </w:rPr>
              <w:t>65</w:t>
            </w:r>
            <w:r w:rsidRPr="004E3EC7">
              <w:rPr>
                <w:rFonts w:ascii="Arial" w:hAnsi="Arial" w:cs="Arial"/>
                <w:color w:val="000000"/>
                <w:spacing w:val="-4"/>
                <w:sz w:val="16"/>
                <w:szCs w:val="16"/>
                <w:lang w:val="en-GB" w:eastAsia="en-GB"/>
              </w:rPr>
              <w:t>,</w:t>
            </w:r>
            <w:r w:rsidRPr="00106018">
              <w:rPr>
                <w:rFonts w:ascii="Arial" w:hAnsi="Arial" w:cs="Arial"/>
                <w:color w:val="000000"/>
                <w:spacing w:val="-4"/>
                <w:sz w:val="16"/>
                <w:szCs w:val="16"/>
                <w:lang w:val="en-GB" w:eastAsia="en-GB"/>
              </w:rPr>
              <w:t>565</w:t>
            </w:r>
          </w:p>
        </w:tc>
      </w:tr>
    </w:tbl>
    <w:p w14:paraId="704DEE66" w14:textId="77777777" w:rsidR="00335A05" w:rsidRPr="003D793A" w:rsidRDefault="00335A05" w:rsidP="003D793A">
      <w:pPr>
        <w:pStyle w:val="a"/>
        <w:tabs>
          <w:tab w:val="left" w:pos="540"/>
          <w:tab w:val="left" w:pos="10468"/>
        </w:tabs>
        <w:ind w:right="0"/>
        <w:jc w:val="both"/>
        <w:rPr>
          <w:rFonts w:cs="Arial"/>
          <w:b/>
          <w:bCs/>
          <w:sz w:val="16"/>
          <w:szCs w:val="16"/>
        </w:rPr>
      </w:pPr>
    </w:p>
    <w:p w14:paraId="78C1E8DC" w14:textId="352C3C95" w:rsidR="003D793A" w:rsidRDefault="007027D1" w:rsidP="00AC1B4E">
      <w:pPr>
        <w:jc w:val="thaiDistribute"/>
        <w:rPr>
          <w:rFonts w:ascii="Arial" w:eastAsia="Arial" w:hAnsi="Arial" w:cs="Arial"/>
          <w:color w:val="000000"/>
        </w:rPr>
      </w:pPr>
      <w:r w:rsidRPr="004E3EC7">
        <w:rPr>
          <w:rFonts w:ascii="Arial" w:eastAsia="Arial" w:hAnsi="Arial" w:cs="Arial"/>
          <w:color w:val="000000"/>
        </w:rPr>
        <w:t xml:space="preserve">The depreciation expense for the year ended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amounting </w:t>
      </w:r>
      <w:r w:rsidRPr="009E1A05">
        <w:rPr>
          <w:rFonts w:ascii="Arial" w:eastAsia="Arial" w:hAnsi="Arial" w:cs="Arial"/>
          <w:color w:val="000000"/>
        </w:rPr>
        <w:t xml:space="preserve">to Baht </w:t>
      </w:r>
      <w:r w:rsidR="0088183A" w:rsidRPr="009E1A05">
        <w:rPr>
          <w:rFonts w:ascii="Arial" w:eastAsia="Arial" w:hAnsi="Arial" w:cs="Arial"/>
          <w:color w:val="000000"/>
          <w:lang w:val="en-GB"/>
        </w:rPr>
        <w:t>14.1</w:t>
      </w:r>
      <w:r w:rsidR="007327F9">
        <w:rPr>
          <w:rFonts w:ascii="Arial" w:eastAsia="Arial" w:hAnsi="Arial" w:cs="Arial"/>
          <w:color w:val="000000"/>
          <w:lang w:val="en-GB"/>
        </w:rPr>
        <w:t>2</w:t>
      </w:r>
      <w:r w:rsidRPr="009E1A05">
        <w:rPr>
          <w:rFonts w:ascii="Arial" w:eastAsia="Arial" w:hAnsi="Arial" w:cs="Arial"/>
          <w:color w:val="000000"/>
        </w:rPr>
        <w:t xml:space="preserve"> million and </w:t>
      </w:r>
      <w:r w:rsidR="00C205B8" w:rsidRPr="009E1A05">
        <w:rPr>
          <w:rFonts w:ascii="Arial" w:eastAsia="Arial" w:hAnsi="Arial" w:cs="Arial"/>
          <w:color w:val="000000"/>
        </w:rPr>
        <w:t xml:space="preserve">Baht </w:t>
      </w:r>
      <w:r w:rsidR="00C205B8" w:rsidRPr="009E1A05">
        <w:rPr>
          <w:rFonts w:ascii="Arial" w:eastAsia="Arial" w:hAnsi="Arial" w:cs="Arial"/>
          <w:color w:val="000000"/>
          <w:lang w:val="en-GB"/>
        </w:rPr>
        <w:t>16</w:t>
      </w:r>
      <w:r w:rsidR="00C205B8" w:rsidRPr="009E1A05">
        <w:rPr>
          <w:rFonts w:ascii="Arial" w:eastAsia="Arial" w:hAnsi="Arial" w:cs="Arial"/>
          <w:color w:val="000000"/>
        </w:rPr>
        <w:t>.</w:t>
      </w:r>
      <w:r w:rsidR="00C205B8" w:rsidRPr="009E1A05">
        <w:rPr>
          <w:rFonts w:ascii="Arial" w:eastAsia="Arial" w:hAnsi="Arial" w:cs="Arial"/>
          <w:color w:val="000000"/>
          <w:lang w:val="en-GB"/>
        </w:rPr>
        <w:t>2</w:t>
      </w:r>
      <w:r w:rsidR="003E40AA" w:rsidRPr="009E1A05">
        <w:rPr>
          <w:rFonts w:ascii="Arial" w:eastAsia="Arial" w:hAnsi="Arial" w:cs="Arial"/>
          <w:color w:val="000000"/>
          <w:lang w:val="en-GB"/>
        </w:rPr>
        <w:t>8</w:t>
      </w:r>
      <w:r w:rsidR="00C205B8" w:rsidRPr="009E1A05">
        <w:rPr>
          <w:rFonts w:ascii="Arial" w:eastAsia="Arial" w:hAnsi="Arial" w:cs="Arial"/>
          <w:color w:val="000000"/>
        </w:rPr>
        <w:t xml:space="preserve"> million</w:t>
      </w:r>
      <w:r w:rsidRPr="009E1A05">
        <w:rPr>
          <w:rFonts w:ascii="Arial" w:eastAsia="Arial" w:hAnsi="Arial" w:cs="Arial"/>
          <w:color w:val="000000"/>
        </w:rPr>
        <w:t>, respectively were included in operating expenses</w:t>
      </w:r>
      <w:r w:rsidR="003E40AA" w:rsidRPr="009E1A05">
        <w:rPr>
          <w:rFonts w:ascii="Arial" w:eastAsia="Arial" w:hAnsi="Arial" w:cs="Arial"/>
          <w:color w:val="000000"/>
        </w:rPr>
        <w:t xml:space="preserve"> and </w:t>
      </w:r>
      <w:r w:rsidRPr="009E1A05">
        <w:rPr>
          <w:rFonts w:ascii="Arial" w:eastAsia="Arial" w:hAnsi="Arial" w:cs="Arial"/>
          <w:color w:val="000000"/>
        </w:rPr>
        <w:t xml:space="preserve">amounting to Baht </w:t>
      </w:r>
      <w:r w:rsidR="0088183A" w:rsidRPr="009E1A05">
        <w:rPr>
          <w:rFonts w:ascii="Arial" w:eastAsia="Arial" w:hAnsi="Arial" w:cs="Arial"/>
          <w:color w:val="000000"/>
        </w:rPr>
        <w:t xml:space="preserve">2.29 </w:t>
      </w:r>
      <w:r w:rsidRPr="009E1A05">
        <w:rPr>
          <w:rFonts w:ascii="Arial" w:eastAsia="Arial" w:hAnsi="Arial" w:cs="Arial"/>
          <w:color w:val="000000"/>
        </w:rPr>
        <w:t xml:space="preserve">million and </w:t>
      </w:r>
      <w:r w:rsidR="00C205B8" w:rsidRPr="009E1A05">
        <w:rPr>
          <w:rFonts w:ascii="Arial" w:eastAsia="Arial" w:hAnsi="Arial" w:cs="Arial"/>
          <w:color w:val="000000"/>
        </w:rPr>
        <w:t xml:space="preserve">Baht </w:t>
      </w:r>
      <w:r w:rsidR="00C205B8" w:rsidRPr="009E1A05">
        <w:rPr>
          <w:rFonts w:ascii="Arial" w:eastAsia="Arial" w:hAnsi="Arial" w:cs="Arial"/>
          <w:color w:val="000000"/>
          <w:lang w:val="en-GB"/>
        </w:rPr>
        <w:t>1</w:t>
      </w:r>
      <w:r w:rsidR="00C205B8" w:rsidRPr="009E1A05">
        <w:rPr>
          <w:rFonts w:ascii="Arial" w:eastAsia="Arial" w:hAnsi="Arial" w:cs="Arial"/>
          <w:color w:val="000000"/>
        </w:rPr>
        <w:t>.</w:t>
      </w:r>
      <w:r w:rsidR="00C205B8" w:rsidRPr="009E1A05">
        <w:rPr>
          <w:rFonts w:ascii="Arial" w:eastAsia="Arial" w:hAnsi="Arial" w:cs="Arial"/>
          <w:color w:val="000000"/>
          <w:lang w:val="en-GB"/>
        </w:rPr>
        <w:t>76</w:t>
      </w:r>
      <w:r w:rsidR="00C205B8" w:rsidRPr="009E1A05">
        <w:rPr>
          <w:rFonts w:ascii="Arial" w:eastAsia="Arial" w:hAnsi="Arial" w:cs="Arial"/>
          <w:color w:val="000000"/>
        </w:rPr>
        <w:t xml:space="preserve"> million</w:t>
      </w:r>
      <w:r w:rsidRPr="009E1A05">
        <w:rPr>
          <w:rFonts w:ascii="Arial" w:eastAsia="Arial" w:hAnsi="Arial" w:cs="Arial"/>
          <w:color w:val="000000"/>
        </w:rPr>
        <w:t>, respectively, were included in other underwriting expenses</w:t>
      </w:r>
      <w:bookmarkStart w:id="21" w:name="OLE_LINK1"/>
      <w:r w:rsidR="003E40AA" w:rsidRPr="009E1A05">
        <w:rPr>
          <w:rFonts w:ascii="Arial" w:eastAsia="Arial" w:hAnsi="Arial" w:cs="Arial"/>
          <w:color w:val="000000"/>
        </w:rPr>
        <w:t>.</w:t>
      </w:r>
    </w:p>
    <w:p w14:paraId="0585E561" w14:textId="77777777" w:rsidR="003D793A" w:rsidRDefault="003D793A">
      <w:pPr>
        <w:rPr>
          <w:rFonts w:ascii="Arial" w:eastAsia="Arial" w:hAnsi="Arial" w:cs="Arial"/>
          <w:color w:val="000000"/>
        </w:rPr>
      </w:pPr>
      <w:r>
        <w:rPr>
          <w:rFonts w:ascii="Arial" w:eastAsia="Arial" w:hAnsi="Arial" w:cs="Arial"/>
          <w:color w:val="000000"/>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1"/>
        <w:gridCol w:w="1162"/>
        <w:gridCol w:w="1162"/>
        <w:gridCol w:w="1163"/>
        <w:gridCol w:w="1162"/>
        <w:gridCol w:w="1163"/>
        <w:gridCol w:w="1162"/>
        <w:gridCol w:w="1162"/>
        <w:gridCol w:w="1163"/>
        <w:gridCol w:w="1162"/>
        <w:gridCol w:w="1163"/>
      </w:tblGrid>
      <w:tr w:rsidR="00CF67D8" w:rsidRPr="003D793A" w14:paraId="7C18A924" w14:textId="77777777" w:rsidTr="008C1BF3">
        <w:tc>
          <w:tcPr>
            <w:tcW w:w="4061" w:type="dxa"/>
          </w:tcPr>
          <w:p w14:paraId="48631A06" w14:textId="77777777" w:rsidR="00CF67D8" w:rsidRPr="003D793A" w:rsidRDefault="00CF67D8" w:rsidP="003D793A">
            <w:pPr>
              <w:ind w:left="-72"/>
              <w:jc w:val="center"/>
              <w:rPr>
                <w:rFonts w:ascii="Arial" w:eastAsia="Arial" w:hAnsi="Arial" w:cs="Arial"/>
                <w:color w:val="000000"/>
                <w:sz w:val="16"/>
                <w:szCs w:val="16"/>
              </w:rPr>
            </w:pPr>
          </w:p>
        </w:tc>
        <w:tc>
          <w:tcPr>
            <w:tcW w:w="11624" w:type="dxa"/>
            <w:gridSpan w:val="10"/>
            <w:tcBorders>
              <w:top w:val="single" w:sz="4" w:space="0" w:color="auto"/>
              <w:bottom w:val="single" w:sz="4" w:space="0" w:color="auto"/>
            </w:tcBorders>
          </w:tcPr>
          <w:p w14:paraId="1F46D9A7" w14:textId="7CEF3F41" w:rsidR="00CF67D8" w:rsidRPr="003D793A" w:rsidRDefault="00CF67D8" w:rsidP="00AC1B4E">
            <w:pPr>
              <w:ind w:left="-108" w:right="-22"/>
              <w:jc w:val="center"/>
              <w:rPr>
                <w:rFonts w:ascii="Arial" w:eastAsia="Arial" w:hAnsi="Arial" w:cs="Arial"/>
                <w:b/>
                <w:bCs/>
                <w:color w:val="000000"/>
                <w:sz w:val="16"/>
                <w:szCs w:val="16"/>
              </w:rPr>
            </w:pPr>
            <w:r w:rsidRPr="003D793A">
              <w:rPr>
                <w:rFonts w:ascii="Arial" w:eastAsia="Arial" w:hAnsi="Arial" w:cs="Arial"/>
                <w:b/>
                <w:bCs/>
                <w:color w:val="000000"/>
                <w:sz w:val="16"/>
                <w:szCs w:val="16"/>
              </w:rPr>
              <w:t>Separate financial statements</w:t>
            </w:r>
          </w:p>
        </w:tc>
      </w:tr>
      <w:tr w:rsidR="00CF67D8" w:rsidRPr="003D793A" w14:paraId="2E674CD9" w14:textId="77777777" w:rsidTr="008C1BF3">
        <w:tc>
          <w:tcPr>
            <w:tcW w:w="4061" w:type="dxa"/>
          </w:tcPr>
          <w:p w14:paraId="6459FB69" w14:textId="77777777" w:rsidR="00CF67D8" w:rsidRPr="003D793A" w:rsidRDefault="00CF67D8" w:rsidP="003D793A">
            <w:pPr>
              <w:ind w:left="-72"/>
              <w:jc w:val="center"/>
              <w:rPr>
                <w:rFonts w:ascii="Arial" w:eastAsia="Arial" w:hAnsi="Arial" w:cs="Arial"/>
                <w:color w:val="000000"/>
                <w:sz w:val="16"/>
                <w:szCs w:val="16"/>
              </w:rPr>
            </w:pPr>
          </w:p>
        </w:tc>
        <w:tc>
          <w:tcPr>
            <w:tcW w:w="11624" w:type="dxa"/>
            <w:gridSpan w:val="10"/>
            <w:tcBorders>
              <w:top w:val="single" w:sz="4" w:space="0" w:color="auto"/>
            </w:tcBorders>
          </w:tcPr>
          <w:p w14:paraId="490A623B" w14:textId="18ADF6A8" w:rsidR="00CF67D8" w:rsidRPr="003D793A" w:rsidRDefault="00106018" w:rsidP="00AC1B4E">
            <w:pPr>
              <w:ind w:left="-108" w:right="-22"/>
              <w:jc w:val="center"/>
              <w:rPr>
                <w:rFonts w:ascii="Arial" w:eastAsia="Arial" w:hAnsi="Arial" w:cs="Arial"/>
                <w:b/>
                <w:bCs/>
                <w:color w:val="000000"/>
                <w:sz w:val="16"/>
                <w:szCs w:val="16"/>
              </w:rPr>
            </w:pPr>
            <w:r w:rsidRPr="003D793A">
              <w:rPr>
                <w:rFonts w:ascii="Arial" w:eastAsia="Arial" w:hAnsi="Arial" w:cs="Arial"/>
                <w:b/>
                <w:bCs/>
                <w:color w:val="000000"/>
                <w:sz w:val="16"/>
                <w:szCs w:val="16"/>
                <w:lang w:val="en-GB"/>
              </w:rPr>
              <w:t>202</w:t>
            </w:r>
            <w:r w:rsidR="003D793A">
              <w:rPr>
                <w:rFonts w:ascii="Arial" w:eastAsia="Arial" w:hAnsi="Arial" w:cs="Arial"/>
                <w:b/>
                <w:bCs/>
                <w:color w:val="000000"/>
                <w:sz w:val="16"/>
                <w:szCs w:val="16"/>
                <w:lang w:val="en-GB"/>
              </w:rPr>
              <w:t>3</w:t>
            </w:r>
          </w:p>
        </w:tc>
      </w:tr>
      <w:tr w:rsidR="00CF67D8" w:rsidRPr="003D793A" w14:paraId="230CBFDB" w14:textId="77777777" w:rsidTr="003D793A">
        <w:tc>
          <w:tcPr>
            <w:tcW w:w="4061" w:type="dxa"/>
          </w:tcPr>
          <w:p w14:paraId="7A9CC42F" w14:textId="77777777" w:rsidR="00CF67D8" w:rsidRPr="003D793A" w:rsidRDefault="00CF67D8" w:rsidP="003D793A">
            <w:pPr>
              <w:ind w:left="-72"/>
              <w:jc w:val="center"/>
              <w:rPr>
                <w:rFonts w:ascii="Arial" w:eastAsia="Arial" w:hAnsi="Arial" w:cs="Arial"/>
                <w:color w:val="000000"/>
                <w:sz w:val="16"/>
                <w:szCs w:val="16"/>
              </w:rPr>
            </w:pPr>
          </w:p>
        </w:tc>
        <w:tc>
          <w:tcPr>
            <w:tcW w:w="4649" w:type="dxa"/>
            <w:gridSpan w:val="4"/>
            <w:tcBorders>
              <w:top w:val="single" w:sz="4" w:space="0" w:color="auto"/>
            </w:tcBorders>
            <w:vAlign w:val="bottom"/>
          </w:tcPr>
          <w:p w14:paraId="2D2B2F0F" w14:textId="0DEC3743" w:rsidR="00CF67D8" w:rsidRPr="003D793A" w:rsidRDefault="00CF67D8" w:rsidP="00AC1B4E">
            <w:pPr>
              <w:ind w:left="-108" w:right="-22"/>
              <w:jc w:val="center"/>
              <w:rPr>
                <w:rFonts w:ascii="Arial" w:eastAsia="Arial" w:hAnsi="Arial" w:cs="Arial"/>
                <w:b/>
                <w:bCs/>
                <w:color w:val="000000"/>
                <w:sz w:val="16"/>
                <w:szCs w:val="16"/>
              </w:rPr>
            </w:pPr>
            <w:r w:rsidRPr="003D793A">
              <w:rPr>
                <w:rFonts w:ascii="Arial" w:eastAsia="Arial" w:hAnsi="Arial" w:cs="Arial"/>
                <w:b/>
                <w:bCs/>
                <w:color w:val="000000"/>
                <w:sz w:val="16"/>
                <w:szCs w:val="16"/>
              </w:rPr>
              <w:t>Cost</w:t>
            </w:r>
          </w:p>
        </w:tc>
        <w:tc>
          <w:tcPr>
            <w:tcW w:w="4650" w:type="dxa"/>
            <w:gridSpan w:val="4"/>
            <w:tcBorders>
              <w:top w:val="single" w:sz="4" w:space="0" w:color="auto"/>
            </w:tcBorders>
            <w:vAlign w:val="bottom"/>
          </w:tcPr>
          <w:p w14:paraId="2051FAC8" w14:textId="3A10B359" w:rsidR="00CF67D8" w:rsidRPr="003D793A" w:rsidRDefault="00CF67D8" w:rsidP="00AC1B4E">
            <w:pPr>
              <w:ind w:left="-108" w:right="-22"/>
              <w:jc w:val="center"/>
              <w:rPr>
                <w:rFonts w:ascii="Arial" w:eastAsia="Arial" w:hAnsi="Arial" w:cs="Arial"/>
                <w:b/>
                <w:bCs/>
                <w:color w:val="000000"/>
                <w:sz w:val="16"/>
                <w:szCs w:val="16"/>
              </w:rPr>
            </w:pPr>
            <w:r w:rsidRPr="003D793A">
              <w:rPr>
                <w:rFonts w:ascii="Arial" w:eastAsia="Arial" w:hAnsi="Arial" w:cs="Arial"/>
                <w:b/>
                <w:bCs/>
                <w:color w:val="000000"/>
                <w:sz w:val="16"/>
                <w:szCs w:val="16"/>
              </w:rPr>
              <w:t>Accumulated depreciation</w:t>
            </w:r>
          </w:p>
        </w:tc>
        <w:tc>
          <w:tcPr>
            <w:tcW w:w="2325" w:type="dxa"/>
            <w:gridSpan w:val="2"/>
            <w:tcBorders>
              <w:top w:val="single" w:sz="4" w:space="0" w:color="auto"/>
            </w:tcBorders>
          </w:tcPr>
          <w:p w14:paraId="3B6B6BA0" w14:textId="2DBD308B" w:rsidR="00CF67D8" w:rsidRPr="003D793A" w:rsidRDefault="00CF67D8" w:rsidP="00AC1B4E">
            <w:pPr>
              <w:ind w:left="-108" w:right="-22"/>
              <w:jc w:val="center"/>
              <w:rPr>
                <w:rFonts w:ascii="Arial" w:eastAsia="Arial" w:hAnsi="Arial" w:cs="Arial"/>
                <w:b/>
                <w:bCs/>
                <w:color w:val="000000"/>
                <w:sz w:val="16"/>
                <w:szCs w:val="16"/>
              </w:rPr>
            </w:pPr>
            <w:r w:rsidRPr="003D793A">
              <w:rPr>
                <w:rFonts w:ascii="Arial" w:eastAsia="Arial" w:hAnsi="Arial" w:cs="Arial"/>
                <w:b/>
                <w:bCs/>
                <w:color w:val="000000"/>
                <w:sz w:val="16"/>
                <w:szCs w:val="16"/>
              </w:rPr>
              <w:t>Property, plant and equipment, net</w:t>
            </w:r>
          </w:p>
        </w:tc>
      </w:tr>
      <w:tr w:rsidR="00CF67D8" w:rsidRPr="003D793A" w14:paraId="1BCDDA44" w14:textId="77777777" w:rsidTr="003D793A">
        <w:tc>
          <w:tcPr>
            <w:tcW w:w="4061" w:type="dxa"/>
          </w:tcPr>
          <w:p w14:paraId="5D4A8B73" w14:textId="77777777" w:rsidR="00CF67D8" w:rsidRPr="003D793A" w:rsidRDefault="00CF67D8" w:rsidP="003D793A">
            <w:pPr>
              <w:ind w:left="-72"/>
              <w:jc w:val="thaiDistribute"/>
              <w:rPr>
                <w:rFonts w:ascii="Arial" w:eastAsia="Arial" w:hAnsi="Arial" w:cs="Arial"/>
                <w:color w:val="000000"/>
                <w:sz w:val="16"/>
                <w:szCs w:val="16"/>
              </w:rPr>
            </w:pPr>
          </w:p>
        </w:tc>
        <w:tc>
          <w:tcPr>
            <w:tcW w:w="1162" w:type="dxa"/>
            <w:tcBorders>
              <w:top w:val="single" w:sz="4" w:space="0" w:color="auto"/>
            </w:tcBorders>
            <w:vAlign w:val="bottom"/>
          </w:tcPr>
          <w:p w14:paraId="0FD49153"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68D7C8C2" w14:textId="69D0529E" w:rsidR="00CF67D8" w:rsidRPr="003D793A" w:rsidRDefault="0010601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1</w:t>
            </w:r>
            <w:r w:rsidR="00CF67D8" w:rsidRPr="003D793A">
              <w:rPr>
                <w:rFonts w:ascii="Arial" w:eastAsia="Arial" w:hAnsi="Arial" w:cs="Arial"/>
                <w:b/>
                <w:bCs/>
                <w:color w:val="000000"/>
                <w:sz w:val="16"/>
                <w:szCs w:val="16"/>
              </w:rPr>
              <w:t xml:space="preserve"> January </w:t>
            </w:r>
            <w:r w:rsidRPr="003D793A">
              <w:rPr>
                <w:rFonts w:ascii="Arial" w:eastAsia="Arial" w:hAnsi="Arial" w:cs="Arial"/>
                <w:b/>
                <w:bCs/>
                <w:color w:val="000000"/>
                <w:sz w:val="16"/>
                <w:szCs w:val="16"/>
                <w:lang w:val="en-GB"/>
              </w:rPr>
              <w:t>202</w:t>
            </w:r>
            <w:r w:rsidR="003D793A">
              <w:rPr>
                <w:rFonts w:ascii="Arial" w:eastAsia="Arial" w:hAnsi="Arial" w:cs="Arial"/>
                <w:b/>
                <w:bCs/>
                <w:color w:val="000000"/>
                <w:sz w:val="16"/>
                <w:szCs w:val="16"/>
                <w:lang w:val="en-GB"/>
              </w:rPr>
              <w:t>3</w:t>
            </w:r>
          </w:p>
        </w:tc>
        <w:tc>
          <w:tcPr>
            <w:tcW w:w="1162" w:type="dxa"/>
            <w:tcBorders>
              <w:top w:val="single" w:sz="4" w:space="0" w:color="auto"/>
            </w:tcBorders>
            <w:vAlign w:val="bottom"/>
          </w:tcPr>
          <w:p w14:paraId="393DAFBD"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Increase</w:t>
            </w:r>
          </w:p>
        </w:tc>
        <w:tc>
          <w:tcPr>
            <w:tcW w:w="1163" w:type="dxa"/>
            <w:tcBorders>
              <w:top w:val="single" w:sz="4" w:space="0" w:color="auto"/>
            </w:tcBorders>
            <w:vAlign w:val="bottom"/>
          </w:tcPr>
          <w:p w14:paraId="0E8BC9C5"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Disposal / Write off</w:t>
            </w:r>
          </w:p>
        </w:tc>
        <w:tc>
          <w:tcPr>
            <w:tcW w:w="1162" w:type="dxa"/>
            <w:tcBorders>
              <w:top w:val="single" w:sz="4" w:space="0" w:color="auto"/>
            </w:tcBorders>
            <w:vAlign w:val="bottom"/>
          </w:tcPr>
          <w:p w14:paraId="66DAE4E1"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768B67BF" w14:textId="23BA0C35" w:rsidR="00CF67D8" w:rsidRPr="003D793A" w:rsidRDefault="0010601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31</w:t>
            </w:r>
            <w:r w:rsidR="00CF67D8" w:rsidRPr="003D793A">
              <w:rPr>
                <w:rFonts w:ascii="Arial" w:eastAsia="Arial" w:hAnsi="Arial" w:cs="Arial"/>
                <w:b/>
                <w:bCs/>
                <w:color w:val="000000"/>
                <w:sz w:val="16"/>
                <w:szCs w:val="16"/>
              </w:rPr>
              <w:t xml:space="preserve"> December </w:t>
            </w:r>
            <w:r w:rsidR="003D793A" w:rsidRPr="003D793A">
              <w:rPr>
                <w:rFonts w:ascii="Arial" w:eastAsia="Arial" w:hAnsi="Arial" w:cs="Arial"/>
                <w:b/>
                <w:bCs/>
                <w:color w:val="000000"/>
                <w:sz w:val="16"/>
                <w:szCs w:val="16"/>
                <w:lang w:val="en-GB"/>
              </w:rPr>
              <w:t>202</w:t>
            </w:r>
            <w:r w:rsidR="003D793A">
              <w:rPr>
                <w:rFonts w:ascii="Arial" w:eastAsia="Arial" w:hAnsi="Arial" w:cs="Arial"/>
                <w:b/>
                <w:bCs/>
                <w:color w:val="000000"/>
                <w:sz w:val="16"/>
                <w:szCs w:val="16"/>
                <w:lang w:val="en-GB"/>
              </w:rPr>
              <w:t>3</w:t>
            </w:r>
          </w:p>
        </w:tc>
        <w:tc>
          <w:tcPr>
            <w:tcW w:w="1163" w:type="dxa"/>
            <w:tcBorders>
              <w:top w:val="single" w:sz="4" w:space="0" w:color="auto"/>
            </w:tcBorders>
            <w:vAlign w:val="bottom"/>
          </w:tcPr>
          <w:p w14:paraId="5D180CB0"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7EAB90FA" w14:textId="61AFEC69" w:rsidR="00CF67D8" w:rsidRPr="003D793A" w:rsidRDefault="0010601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1</w:t>
            </w:r>
            <w:r w:rsidR="00CF67D8" w:rsidRPr="003D793A">
              <w:rPr>
                <w:rFonts w:ascii="Arial" w:eastAsia="Arial" w:hAnsi="Arial" w:cs="Arial"/>
                <w:b/>
                <w:bCs/>
                <w:color w:val="000000"/>
                <w:sz w:val="16"/>
                <w:szCs w:val="16"/>
              </w:rPr>
              <w:t xml:space="preserve"> January </w:t>
            </w:r>
            <w:r w:rsidR="003D793A" w:rsidRPr="003D793A">
              <w:rPr>
                <w:rFonts w:ascii="Arial" w:eastAsia="Arial" w:hAnsi="Arial" w:cs="Arial"/>
                <w:b/>
                <w:bCs/>
                <w:color w:val="000000"/>
                <w:sz w:val="16"/>
                <w:szCs w:val="16"/>
                <w:lang w:val="en-GB"/>
              </w:rPr>
              <w:t>202</w:t>
            </w:r>
            <w:r w:rsidR="003D793A">
              <w:rPr>
                <w:rFonts w:ascii="Arial" w:eastAsia="Arial" w:hAnsi="Arial" w:cs="Arial"/>
                <w:b/>
                <w:bCs/>
                <w:color w:val="000000"/>
                <w:sz w:val="16"/>
                <w:szCs w:val="16"/>
                <w:lang w:val="en-GB"/>
              </w:rPr>
              <w:t>3</w:t>
            </w:r>
          </w:p>
        </w:tc>
        <w:tc>
          <w:tcPr>
            <w:tcW w:w="1162" w:type="dxa"/>
            <w:tcBorders>
              <w:top w:val="single" w:sz="4" w:space="0" w:color="auto"/>
            </w:tcBorders>
            <w:vAlign w:val="bottom"/>
          </w:tcPr>
          <w:p w14:paraId="16E5CD3F"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Depreciation</w:t>
            </w:r>
          </w:p>
        </w:tc>
        <w:tc>
          <w:tcPr>
            <w:tcW w:w="1162" w:type="dxa"/>
            <w:tcBorders>
              <w:top w:val="single" w:sz="4" w:space="0" w:color="auto"/>
            </w:tcBorders>
            <w:vAlign w:val="bottom"/>
          </w:tcPr>
          <w:p w14:paraId="08FF9845"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Disposal / Write off</w:t>
            </w:r>
          </w:p>
        </w:tc>
        <w:tc>
          <w:tcPr>
            <w:tcW w:w="1163" w:type="dxa"/>
            <w:tcBorders>
              <w:top w:val="single" w:sz="4" w:space="0" w:color="auto"/>
            </w:tcBorders>
            <w:vAlign w:val="bottom"/>
          </w:tcPr>
          <w:p w14:paraId="50815340"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0C63A355" w14:textId="5BAFFAFA" w:rsidR="00CF67D8" w:rsidRPr="003D793A" w:rsidRDefault="0010601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31</w:t>
            </w:r>
            <w:r w:rsidR="00CF67D8" w:rsidRPr="003D793A">
              <w:rPr>
                <w:rFonts w:ascii="Arial" w:eastAsia="Arial" w:hAnsi="Arial" w:cs="Arial"/>
                <w:b/>
                <w:bCs/>
                <w:color w:val="000000"/>
                <w:sz w:val="16"/>
                <w:szCs w:val="16"/>
              </w:rPr>
              <w:t xml:space="preserve"> December </w:t>
            </w:r>
            <w:r w:rsidR="003D793A" w:rsidRPr="003D793A">
              <w:rPr>
                <w:rFonts w:ascii="Arial" w:eastAsia="Arial" w:hAnsi="Arial" w:cs="Arial"/>
                <w:b/>
                <w:bCs/>
                <w:color w:val="000000"/>
                <w:sz w:val="16"/>
                <w:szCs w:val="16"/>
                <w:lang w:val="en-GB"/>
              </w:rPr>
              <w:t>202</w:t>
            </w:r>
            <w:r w:rsidR="003D793A">
              <w:rPr>
                <w:rFonts w:ascii="Arial" w:eastAsia="Arial" w:hAnsi="Arial" w:cs="Arial"/>
                <w:b/>
                <w:bCs/>
                <w:color w:val="000000"/>
                <w:sz w:val="16"/>
                <w:szCs w:val="16"/>
                <w:lang w:val="en-GB"/>
              </w:rPr>
              <w:t>3</w:t>
            </w:r>
          </w:p>
        </w:tc>
        <w:tc>
          <w:tcPr>
            <w:tcW w:w="1162" w:type="dxa"/>
            <w:vAlign w:val="bottom"/>
          </w:tcPr>
          <w:p w14:paraId="657DA8A0"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20BAFD89" w14:textId="62E240E0" w:rsidR="00CF67D8" w:rsidRPr="003D793A" w:rsidRDefault="0010601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1</w:t>
            </w:r>
            <w:r w:rsidR="00CF67D8" w:rsidRPr="003D793A">
              <w:rPr>
                <w:rFonts w:ascii="Arial" w:eastAsia="Arial" w:hAnsi="Arial" w:cs="Arial"/>
                <w:b/>
                <w:bCs/>
                <w:color w:val="000000"/>
                <w:sz w:val="16"/>
                <w:szCs w:val="16"/>
              </w:rPr>
              <w:t xml:space="preserve"> January </w:t>
            </w:r>
            <w:r w:rsidR="003D793A" w:rsidRPr="003D793A">
              <w:rPr>
                <w:rFonts w:ascii="Arial" w:eastAsia="Arial" w:hAnsi="Arial" w:cs="Arial"/>
                <w:b/>
                <w:bCs/>
                <w:color w:val="000000"/>
                <w:sz w:val="16"/>
                <w:szCs w:val="16"/>
                <w:lang w:val="en-GB"/>
              </w:rPr>
              <w:t>202</w:t>
            </w:r>
            <w:r w:rsidR="003D793A">
              <w:rPr>
                <w:rFonts w:ascii="Arial" w:eastAsia="Arial" w:hAnsi="Arial" w:cs="Arial"/>
                <w:b/>
                <w:bCs/>
                <w:color w:val="000000"/>
                <w:sz w:val="16"/>
                <w:szCs w:val="16"/>
                <w:lang w:val="en-GB"/>
              </w:rPr>
              <w:t>3</w:t>
            </w:r>
          </w:p>
        </w:tc>
        <w:tc>
          <w:tcPr>
            <w:tcW w:w="1163" w:type="dxa"/>
            <w:vAlign w:val="bottom"/>
          </w:tcPr>
          <w:p w14:paraId="409D2A77"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6872EBD3" w14:textId="4E8C8E10" w:rsidR="00E73E67" w:rsidRPr="003D793A" w:rsidRDefault="0010601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31</w:t>
            </w:r>
            <w:r w:rsidR="00CF67D8" w:rsidRPr="003D793A">
              <w:rPr>
                <w:rFonts w:ascii="Arial" w:eastAsia="Arial" w:hAnsi="Arial" w:cs="Arial"/>
                <w:b/>
                <w:bCs/>
                <w:color w:val="000000"/>
                <w:sz w:val="16"/>
                <w:szCs w:val="16"/>
              </w:rPr>
              <w:t xml:space="preserve"> December </w:t>
            </w:r>
            <w:r w:rsidR="003D793A" w:rsidRPr="003D793A">
              <w:rPr>
                <w:rFonts w:ascii="Arial" w:eastAsia="Arial" w:hAnsi="Arial" w:cs="Arial"/>
                <w:b/>
                <w:bCs/>
                <w:color w:val="000000"/>
                <w:sz w:val="16"/>
                <w:szCs w:val="16"/>
                <w:lang w:val="en-GB"/>
              </w:rPr>
              <w:t>202</w:t>
            </w:r>
            <w:r w:rsidR="003D793A">
              <w:rPr>
                <w:rFonts w:ascii="Arial" w:eastAsia="Arial" w:hAnsi="Arial" w:cs="Arial"/>
                <w:b/>
                <w:bCs/>
                <w:color w:val="000000"/>
                <w:sz w:val="16"/>
                <w:szCs w:val="16"/>
                <w:lang w:val="en-GB"/>
              </w:rPr>
              <w:t>3</w:t>
            </w:r>
          </w:p>
        </w:tc>
      </w:tr>
      <w:tr w:rsidR="00CF67D8" w:rsidRPr="003D793A" w14:paraId="3C951DA9" w14:textId="77777777" w:rsidTr="003D793A">
        <w:tc>
          <w:tcPr>
            <w:tcW w:w="4061" w:type="dxa"/>
          </w:tcPr>
          <w:p w14:paraId="433B29A9" w14:textId="77777777" w:rsidR="00CF67D8" w:rsidRPr="003D793A" w:rsidRDefault="00CF67D8" w:rsidP="003D793A">
            <w:pPr>
              <w:ind w:left="-72"/>
              <w:jc w:val="thaiDistribute"/>
              <w:rPr>
                <w:rFonts w:ascii="Arial" w:eastAsia="Arial" w:hAnsi="Arial" w:cs="Arial"/>
                <w:color w:val="000000"/>
                <w:sz w:val="16"/>
                <w:szCs w:val="16"/>
              </w:rPr>
            </w:pPr>
          </w:p>
        </w:tc>
        <w:tc>
          <w:tcPr>
            <w:tcW w:w="1162" w:type="dxa"/>
            <w:tcBorders>
              <w:bottom w:val="single" w:sz="4" w:space="0" w:color="auto"/>
            </w:tcBorders>
          </w:tcPr>
          <w:p w14:paraId="4FBA12C2"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 xml:space="preserve">Thousand </w:t>
            </w:r>
          </w:p>
          <w:p w14:paraId="306E7891"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c>
          <w:tcPr>
            <w:tcW w:w="1162" w:type="dxa"/>
            <w:tcBorders>
              <w:bottom w:val="single" w:sz="4" w:space="0" w:color="auto"/>
            </w:tcBorders>
          </w:tcPr>
          <w:p w14:paraId="19140F38"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Thousand Baht</w:t>
            </w:r>
          </w:p>
        </w:tc>
        <w:tc>
          <w:tcPr>
            <w:tcW w:w="1163" w:type="dxa"/>
            <w:tcBorders>
              <w:bottom w:val="single" w:sz="4" w:space="0" w:color="auto"/>
            </w:tcBorders>
          </w:tcPr>
          <w:p w14:paraId="3198A831"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Thousand Baht</w:t>
            </w:r>
          </w:p>
        </w:tc>
        <w:tc>
          <w:tcPr>
            <w:tcW w:w="1162" w:type="dxa"/>
            <w:tcBorders>
              <w:bottom w:val="single" w:sz="4" w:space="0" w:color="auto"/>
            </w:tcBorders>
          </w:tcPr>
          <w:p w14:paraId="4A8CD130"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 xml:space="preserve">Thousand </w:t>
            </w:r>
          </w:p>
          <w:p w14:paraId="1741EACB"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c>
          <w:tcPr>
            <w:tcW w:w="1163" w:type="dxa"/>
            <w:tcBorders>
              <w:bottom w:val="single" w:sz="4" w:space="0" w:color="auto"/>
            </w:tcBorders>
          </w:tcPr>
          <w:p w14:paraId="56D924BE"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Thousand</w:t>
            </w:r>
          </w:p>
          <w:p w14:paraId="6363734C"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c>
          <w:tcPr>
            <w:tcW w:w="1162" w:type="dxa"/>
            <w:tcBorders>
              <w:bottom w:val="single" w:sz="4" w:space="0" w:color="auto"/>
            </w:tcBorders>
          </w:tcPr>
          <w:p w14:paraId="794B287C"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Thousand Baht</w:t>
            </w:r>
          </w:p>
        </w:tc>
        <w:tc>
          <w:tcPr>
            <w:tcW w:w="1162" w:type="dxa"/>
            <w:tcBorders>
              <w:bottom w:val="single" w:sz="4" w:space="0" w:color="auto"/>
            </w:tcBorders>
          </w:tcPr>
          <w:p w14:paraId="535D233E"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Thousand Baht</w:t>
            </w:r>
          </w:p>
        </w:tc>
        <w:tc>
          <w:tcPr>
            <w:tcW w:w="1163" w:type="dxa"/>
            <w:tcBorders>
              <w:bottom w:val="single" w:sz="4" w:space="0" w:color="auto"/>
            </w:tcBorders>
          </w:tcPr>
          <w:p w14:paraId="371DE7A7"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 xml:space="preserve">Thousand </w:t>
            </w:r>
          </w:p>
          <w:p w14:paraId="114CBB40"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c>
          <w:tcPr>
            <w:tcW w:w="1162" w:type="dxa"/>
            <w:tcBorders>
              <w:bottom w:val="single" w:sz="4" w:space="0" w:color="auto"/>
            </w:tcBorders>
            <w:vAlign w:val="center"/>
          </w:tcPr>
          <w:p w14:paraId="47B847F6"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 xml:space="preserve">Thousand </w:t>
            </w:r>
          </w:p>
          <w:p w14:paraId="03AD8DAD"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c>
          <w:tcPr>
            <w:tcW w:w="1163" w:type="dxa"/>
            <w:tcBorders>
              <w:bottom w:val="single" w:sz="4" w:space="0" w:color="auto"/>
            </w:tcBorders>
            <w:vAlign w:val="center"/>
          </w:tcPr>
          <w:p w14:paraId="3420C924"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 xml:space="preserve">Thousand </w:t>
            </w:r>
          </w:p>
          <w:p w14:paraId="68D132C2" w14:textId="77777777" w:rsidR="00CF67D8" w:rsidRPr="003D793A" w:rsidRDefault="00CF67D8" w:rsidP="00A33089">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r>
      <w:tr w:rsidR="00CF67D8" w:rsidRPr="003D793A" w14:paraId="4887C1AD" w14:textId="77777777" w:rsidTr="003D793A">
        <w:tc>
          <w:tcPr>
            <w:tcW w:w="4061" w:type="dxa"/>
          </w:tcPr>
          <w:p w14:paraId="3F9FA66D" w14:textId="77777777" w:rsidR="00CF67D8" w:rsidRPr="003D793A" w:rsidRDefault="00CF67D8" w:rsidP="003D793A">
            <w:pPr>
              <w:ind w:left="-72"/>
              <w:jc w:val="thaiDistribute"/>
              <w:rPr>
                <w:rFonts w:ascii="Arial" w:eastAsia="Arial" w:hAnsi="Arial" w:cs="Arial"/>
                <w:color w:val="000000"/>
                <w:sz w:val="16"/>
                <w:szCs w:val="16"/>
              </w:rPr>
            </w:pPr>
          </w:p>
        </w:tc>
        <w:tc>
          <w:tcPr>
            <w:tcW w:w="1162" w:type="dxa"/>
            <w:tcBorders>
              <w:top w:val="single" w:sz="4" w:space="0" w:color="auto"/>
            </w:tcBorders>
            <w:shd w:val="clear" w:color="auto" w:fill="FAFAFA"/>
          </w:tcPr>
          <w:p w14:paraId="6AC068C1" w14:textId="77777777" w:rsidR="00CF67D8" w:rsidRPr="003D793A" w:rsidRDefault="00CF67D8" w:rsidP="00A33089">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FAFAFA"/>
          </w:tcPr>
          <w:p w14:paraId="727FA70D" w14:textId="77777777" w:rsidR="00CF67D8" w:rsidRPr="003D793A" w:rsidRDefault="00CF67D8" w:rsidP="00A33089">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FAFAFA"/>
          </w:tcPr>
          <w:p w14:paraId="26388FFD" w14:textId="77777777" w:rsidR="00CF67D8" w:rsidRPr="003D793A" w:rsidRDefault="00CF67D8" w:rsidP="00A33089">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FAFAFA"/>
          </w:tcPr>
          <w:p w14:paraId="7A8D7529" w14:textId="77777777" w:rsidR="00CF67D8" w:rsidRPr="003D793A" w:rsidRDefault="00CF67D8" w:rsidP="00A33089">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FAFAFA"/>
          </w:tcPr>
          <w:p w14:paraId="1FD49D68" w14:textId="77777777" w:rsidR="00CF67D8" w:rsidRPr="003D793A" w:rsidRDefault="00CF67D8" w:rsidP="00A33089">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FAFAFA"/>
          </w:tcPr>
          <w:p w14:paraId="3AA76DD5" w14:textId="77777777" w:rsidR="00CF67D8" w:rsidRPr="003D793A" w:rsidRDefault="00CF67D8" w:rsidP="00A33089">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FAFAFA"/>
          </w:tcPr>
          <w:p w14:paraId="442D500E" w14:textId="77777777" w:rsidR="00CF67D8" w:rsidRPr="003D793A" w:rsidRDefault="00CF67D8" w:rsidP="00A33089">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FAFAFA"/>
          </w:tcPr>
          <w:p w14:paraId="19651476" w14:textId="77777777" w:rsidR="00CF67D8" w:rsidRPr="003D793A" w:rsidRDefault="00CF67D8" w:rsidP="00A33089">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FAFAFA"/>
          </w:tcPr>
          <w:p w14:paraId="55CEB182" w14:textId="77777777" w:rsidR="00CF67D8" w:rsidRPr="003D793A" w:rsidRDefault="00CF67D8" w:rsidP="00A33089">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FAFAFA"/>
          </w:tcPr>
          <w:p w14:paraId="757C9C5E" w14:textId="77777777" w:rsidR="00CF67D8" w:rsidRPr="003D793A" w:rsidRDefault="00CF67D8" w:rsidP="00A33089">
            <w:pPr>
              <w:ind w:left="-115" w:right="-72"/>
              <w:jc w:val="right"/>
              <w:rPr>
                <w:rFonts w:ascii="Arial" w:eastAsia="Arial" w:hAnsi="Arial" w:cs="Arial"/>
                <w:b/>
                <w:bCs/>
                <w:color w:val="000000"/>
                <w:sz w:val="16"/>
                <w:szCs w:val="16"/>
              </w:rPr>
            </w:pPr>
          </w:p>
        </w:tc>
      </w:tr>
      <w:tr w:rsidR="003D793A" w:rsidRPr="003D793A" w14:paraId="230BDFDA" w14:textId="77777777" w:rsidTr="003D793A">
        <w:tc>
          <w:tcPr>
            <w:tcW w:w="4061" w:type="dxa"/>
            <w:vAlign w:val="bottom"/>
          </w:tcPr>
          <w:p w14:paraId="1B1DE9AF" w14:textId="38BC4787" w:rsidR="003D793A" w:rsidRPr="003D793A" w:rsidRDefault="003D793A" w:rsidP="003D793A">
            <w:pPr>
              <w:ind w:left="-72"/>
              <w:jc w:val="thaiDistribute"/>
              <w:rPr>
                <w:rFonts w:ascii="Arial" w:eastAsia="Arial" w:hAnsi="Arial" w:cs="Arial"/>
                <w:b/>
                <w:bCs/>
                <w:color w:val="000000"/>
                <w:sz w:val="16"/>
                <w:szCs w:val="16"/>
              </w:rPr>
            </w:pPr>
            <w:r w:rsidRPr="003D793A">
              <w:rPr>
                <w:rFonts w:ascii="Arial" w:hAnsi="Arial" w:cs="Arial"/>
                <w:sz w:val="16"/>
                <w:szCs w:val="16"/>
                <w:lang w:val="en-GB" w:eastAsia="en-GB"/>
              </w:rPr>
              <w:t>Land</w:t>
            </w:r>
          </w:p>
        </w:tc>
        <w:tc>
          <w:tcPr>
            <w:tcW w:w="1162" w:type="dxa"/>
            <w:shd w:val="clear" w:color="auto" w:fill="FAFAFA"/>
          </w:tcPr>
          <w:p w14:paraId="659A9E43" w14:textId="4D9A0414"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1,610</w:t>
            </w:r>
          </w:p>
        </w:tc>
        <w:tc>
          <w:tcPr>
            <w:tcW w:w="1162" w:type="dxa"/>
            <w:shd w:val="clear" w:color="auto" w:fill="FAFAFA"/>
          </w:tcPr>
          <w:p w14:paraId="77B65950" w14:textId="64F7CAD3"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3" w:type="dxa"/>
            <w:shd w:val="clear" w:color="auto" w:fill="FAFAFA"/>
          </w:tcPr>
          <w:p w14:paraId="298D3E43" w14:textId="160DE2D4"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2" w:type="dxa"/>
            <w:shd w:val="clear" w:color="auto" w:fill="FAFAFA"/>
          </w:tcPr>
          <w:p w14:paraId="7CD1E774" w14:textId="2D9CD5BD"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1,610</w:t>
            </w:r>
          </w:p>
        </w:tc>
        <w:tc>
          <w:tcPr>
            <w:tcW w:w="1163" w:type="dxa"/>
            <w:shd w:val="clear" w:color="auto" w:fill="FAFAFA"/>
          </w:tcPr>
          <w:p w14:paraId="1BA950CB" w14:textId="07E08730"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2" w:type="dxa"/>
            <w:shd w:val="clear" w:color="auto" w:fill="FAFAFA"/>
          </w:tcPr>
          <w:p w14:paraId="498D34C4" w14:textId="024423F0"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2" w:type="dxa"/>
            <w:shd w:val="clear" w:color="auto" w:fill="FAFAFA"/>
          </w:tcPr>
          <w:p w14:paraId="492E25CF" w14:textId="10BA9945"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3" w:type="dxa"/>
            <w:shd w:val="clear" w:color="auto" w:fill="FAFAFA"/>
          </w:tcPr>
          <w:p w14:paraId="0A6D518A" w14:textId="431F4AD4"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2" w:type="dxa"/>
            <w:shd w:val="clear" w:color="auto" w:fill="FAFAFA"/>
          </w:tcPr>
          <w:p w14:paraId="1EDDDEB8" w14:textId="4CE55A0D"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1,610</w:t>
            </w:r>
          </w:p>
        </w:tc>
        <w:tc>
          <w:tcPr>
            <w:tcW w:w="1163" w:type="dxa"/>
            <w:shd w:val="clear" w:color="auto" w:fill="FAFAFA"/>
          </w:tcPr>
          <w:p w14:paraId="40B60C8A" w14:textId="6CA8633C"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1,610</w:t>
            </w:r>
          </w:p>
        </w:tc>
      </w:tr>
      <w:tr w:rsidR="003D793A" w:rsidRPr="003D793A" w14:paraId="3EDB02A4" w14:textId="77777777" w:rsidTr="003D793A">
        <w:tc>
          <w:tcPr>
            <w:tcW w:w="4061" w:type="dxa"/>
            <w:vAlign w:val="bottom"/>
          </w:tcPr>
          <w:p w14:paraId="1997803F" w14:textId="61F14F39" w:rsidR="003D793A" w:rsidRPr="003D793A" w:rsidRDefault="003D793A" w:rsidP="003D793A">
            <w:pPr>
              <w:ind w:left="-72"/>
              <w:jc w:val="thaiDistribute"/>
              <w:rPr>
                <w:rFonts w:ascii="Arial" w:eastAsia="Arial" w:hAnsi="Arial" w:cs="Arial"/>
                <w:b/>
                <w:bCs/>
                <w:color w:val="000000"/>
                <w:sz w:val="16"/>
                <w:szCs w:val="16"/>
              </w:rPr>
            </w:pPr>
            <w:r w:rsidRPr="003D793A">
              <w:rPr>
                <w:rFonts w:ascii="Arial" w:hAnsi="Arial" w:cs="Arial"/>
                <w:sz w:val="16"/>
                <w:szCs w:val="16"/>
                <w:lang w:val="en-GB" w:eastAsia="en-GB"/>
              </w:rPr>
              <w:t>Building</w:t>
            </w:r>
          </w:p>
        </w:tc>
        <w:tc>
          <w:tcPr>
            <w:tcW w:w="1162" w:type="dxa"/>
            <w:shd w:val="clear" w:color="auto" w:fill="FAFAFA"/>
          </w:tcPr>
          <w:p w14:paraId="641FA064" w14:textId="289B44A4"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773</w:t>
            </w:r>
          </w:p>
        </w:tc>
        <w:tc>
          <w:tcPr>
            <w:tcW w:w="1162" w:type="dxa"/>
            <w:shd w:val="clear" w:color="auto" w:fill="FAFAFA"/>
          </w:tcPr>
          <w:p w14:paraId="2C58FC50" w14:textId="112CE4AF"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3" w:type="dxa"/>
            <w:shd w:val="clear" w:color="auto" w:fill="FAFAFA"/>
          </w:tcPr>
          <w:p w14:paraId="6CD456B0" w14:textId="2DC3A72C"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2" w:type="dxa"/>
            <w:shd w:val="clear" w:color="auto" w:fill="FAFAFA"/>
          </w:tcPr>
          <w:p w14:paraId="2C1E5325" w14:textId="1C93FCA6"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773</w:t>
            </w:r>
          </w:p>
        </w:tc>
        <w:tc>
          <w:tcPr>
            <w:tcW w:w="1163" w:type="dxa"/>
            <w:shd w:val="clear" w:color="auto" w:fill="FAFAFA"/>
          </w:tcPr>
          <w:p w14:paraId="226870EF" w14:textId="4BAF0245"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(773)</w:t>
            </w:r>
          </w:p>
        </w:tc>
        <w:tc>
          <w:tcPr>
            <w:tcW w:w="1162" w:type="dxa"/>
            <w:shd w:val="clear" w:color="auto" w:fill="FAFAFA"/>
          </w:tcPr>
          <w:p w14:paraId="1BC14709" w14:textId="0B237200"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2" w:type="dxa"/>
            <w:shd w:val="clear" w:color="auto" w:fill="FAFAFA"/>
          </w:tcPr>
          <w:p w14:paraId="60CEDF50" w14:textId="6196944D"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3" w:type="dxa"/>
            <w:shd w:val="clear" w:color="auto" w:fill="FAFAFA"/>
          </w:tcPr>
          <w:p w14:paraId="7B59DEFE" w14:textId="3D74CB9B"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(773)</w:t>
            </w:r>
          </w:p>
        </w:tc>
        <w:tc>
          <w:tcPr>
            <w:tcW w:w="1162" w:type="dxa"/>
            <w:shd w:val="clear" w:color="auto" w:fill="FAFAFA"/>
          </w:tcPr>
          <w:p w14:paraId="41CCBBCC" w14:textId="15BC81A3"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shd w:val="clear" w:color="auto" w:fill="FAFAFA"/>
          </w:tcPr>
          <w:p w14:paraId="664D4EF5" w14:textId="12F3F24E"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r>
      <w:tr w:rsidR="003D793A" w:rsidRPr="003D793A" w14:paraId="4F47516A" w14:textId="77777777" w:rsidTr="003D793A">
        <w:tc>
          <w:tcPr>
            <w:tcW w:w="4061" w:type="dxa"/>
            <w:vAlign w:val="bottom"/>
          </w:tcPr>
          <w:p w14:paraId="73012E28" w14:textId="211B3E68" w:rsidR="003D793A" w:rsidRPr="003D793A" w:rsidRDefault="003D793A" w:rsidP="003D793A">
            <w:pPr>
              <w:ind w:left="-72"/>
              <w:jc w:val="thaiDistribute"/>
              <w:rPr>
                <w:rFonts w:ascii="Arial" w:eastAsia="Arial" w:hAnsi="Arial" w:cs="Arial"/>
                <w:b/>
                <w:bCs/>
                <w:color w:val="000000"/>
                <w:sz w:val="16"/>
                <w:szCs w:val="16"/>
              </w:rPr>
            </w:pPr>
            <w:r w:rsidRPr="003D793A">
              <w:rPr>
                <w:rFonts w:ascii="Arial" w:hAnsi="Arial" w:cs="Arial"/>
                <w:sz w:val="16"/>
                <w:szCs w:val="16"/>
                <w:lang w:val="en-GB" w:eastAsia="en-GB"/>
              </w:rPr>
              <w:t>Leasehold improvement</w:t>
            </w:r>
          </w:p>
        </w:tc>
        <w:tc>
          <w:tcPr>
            <w:tcW w:w="1162" w:type="dxa"/>
            <w:shd w:val="clear" w:color="auto" w:fill="FAFAFA"/>
          </w:tcPr>
          <w:p w14:paraId="0F54B9E8" w14:textId="67A50518"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162</w:t>
            </w:r>
          </w:p>
        </w:tc>
        <w:tc>
          <w:tcPr>
            <w:tcW w:w="1162" w:type="dxa"/>
            <w:shd w:val="clear" w:color="auto" w:fill="FAFAFA"/>
          </w:tcPr>
          <w:p w14:paraId="406CB90C" w14:textId="024DD3DC"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3" w:type="dxa"/>
            <w:shd w:val="clear" w:color="auto" w:fill="FAFAFA"/>
          </w:tcPr>
          <w:p w14:paraId="2603CAF1" w14:textId="45F119C0"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2" w:type="dxa"/>
            <w:shd w:val="clear" w:color="auto" w:fill="FAFAFA"/>
          </w:tcPr>
          <w:p w14:paraId="180D8CA5" w14:textId="38C2F23A"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162</w:t>
            </w:r>
          </w:p>
        </w:tc>
        <w:tc>
          <w:tcPr>
            <w:tcW w:w="1163" w:type="dxa"/>
            <w:shd w:val="clear" w:color="auto" w:fill="FAFAFA"/>
          </w:tcPr>
          <w:p w14:paraId="5AD95F98" w14:textId="13F6F5FF"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(162)</w:t>
            </w:r>
          </w:p>
        </w:tc>
        <w:tc>
          <w:tcPr>
            <w:tcW w:w="1162" w:type="dxa"/>
            <w:shd w:val="clear" w:color="auto" w:fill="FAFAFA"/>
          </w:tcPr>
          <w:p w14:paraId="60353943" w14:textId="69D92C3D"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2" w:type="dxa"/>
            <w:shd w:val="clear" w:color="auto" w:fill="FAFAFA"/>
          </w:tcPr>
          <w:p w14:paraId="74E2A085" w14:textId="68C43C91"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3" w:type="dxa"/>
            <w:shd w:val="clear" w:color="auto" w:fill="FAFAFA"/>
          </w:tcPr>
          <w:p w14:paraId="3534FEB6" w14:textId="3699C95F"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(162)</w:t>
            </w:r>
          </w:p>
        </w:tc>
        <w:tc>
          <w:tcPr>
            <w:tcW w:w="1162" w:type="dxa"/>
            <w:shd w:val="clear" w:color="auto" w:fill="FAFAFA"/>
          </w:tcPr>
          <w:p w14:paraId="4D1C5147" w14:textId="7BC606AE"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shd w:val="clear" w:color="auto" w:fill="FAFAFA"/>
          </w:tcPr>
          <w:p w14:paraId="5266DD5E" w14:textId="33A35767"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r>
      <w:tr w:rsidR="003D793A" w:rsidRPr="003D793A" w14:paraId="2E7967C4" w14:textId="77777777" w:rsidTr="003D793A">
        <w:tc>
          <w:tcPr>
            <w:tcW w:w="4061" w:type="dxa"/>
            <w:vAlign w:val="bottom"/>
          </w:tcPr>
          <w:p w14:paraId="7E0B296B" w14:textId="091FBD52" w:rsidR="003D793A" w:rsidRPr="003D793A" w:rsidRDefault="003D793A" w:rsidP="003D793A">
            <w:pPr>
              <w:ind w:left="-72"/>
              <w:jc w:val="thaiDistribute"/>
              <w:rPr>
                <w:rFonts w:ascii="Arial" w:eastAsia="Arial" w:hAnsi="Arial" w:cs="Arial"/>
                <w:b/>
                <w:bCs/>
                <w:color w:val="000000"/>
                <w:sz w:val="16"/>
                <w:szCs w:val="16"/>
              </w:rPr>
            </w:pPr>
            <w:r w:rsidRPr="003D793A">
              <w:rPr>
                <w:rFonts w:ascii="Arial" w:hAnsi="Arial" w:cs="Arial"/>
                <w:sz w:val="16"/>
                <w:szCs w:val="16"/>
                <w:lang w:val="en-GB" w:eastAsia="en-GB"/>
              </w:rPr>
              <w:t xml:space="preserve">Furniture, </w:t>
            </w:r>
            <w:proofErr w:type="gramStart"/>
            <w:r w:rsidRPr="003D793A">
              <w:rPr>
                <w:rFonts w:ascii="Arial" w:hAnsi="Arial" w:cs="Arial"/>
                <w:sz w:val="16"/>
                <w:szCs w:val="16"/>
                <w:lang w:val="en-GB" w:eastAsia="en-GB"/>
              </w:rPr>
              <w:t>fixtures</w:t>
            </w:r>
            <w:proofErr w:type="gramEnd"/>
            <w:r w:rsidRPr="003D793A">
              <w:rPr>
                <w:rFonts w:ascii="Arial" w:hAnsi="Arial" w:cs="Arial"/>
                <w:sz w:val="16"/>
                <w:szCs w:val="16"/>
                <w:lang w:val="en-GB" w:eastAsia="en-GB"/>
              </w:rPr>
              <w:t xml:space="preserve"> and o</w:t>
            </w:r>
            <w:bookmarkEnd w:id="21"/>
            <w:r w:rsidRPr="003D793A">
              <w:rPr>
                <w:rFonts w:ascii="Arial" w:hAnsi="Arial" w:cs="Arial"/>
                <w:sz w:val="16"/>
                <w:szCs w:val="16"/>
                <w:lang w:val="en-GB" w:eastAsia="en-GB"/>
              </w:rPr>
              <w:t>ffice equipment</w:t>
            </w:r>
          </w:p>
        </w:tc>
        <w:tc>
          <w:tcPr>
            <w:tcW w:w="1162" w:type="dxa"/>
            <w:tcBorders>
              <w:bottom w:val="single" w:sz="4" w:space="0" w:color="auto"/>
            </w:tcBorders>
            <w:shd w:val="clear" w:color="auto" w:fill="FAFAFA"/>
            <w:vAlign w:val="bottom"/>
          </w:tcPr>
          <w:p w14:paraId="0D40ECE1" w14:textId="40C1486E"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812</w:t>
            </w:r>
          </w:p>
        </w:tc>
        <w:tc>
          <w:tcPr>
            <w:tcW w:w="1162" w:type="dxa"/>
            <w:tcBorders>
              <w:bottom w:val="single" w:sz="4" w:space="0" w:color="auto"/>
            </w:tcBorders>
            <w:shd w:val="clear" w:color="auto" w:fill="FAFAFA"/>
            <w:vAlign w:val="bottom"/>
          </w:tcPr>
          <w:p w14:paraId="0ECC22B9" w14:textId="7EC560EE"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3" w:type="dxa"/>
            <w:tcBorders>
              <w:bottom w:val="single" w:sz="4" w:space="0" w:color="auto"/>
            </w:tcBorders>
            <w:shd w:val="clear" w:color="auto" w:fill="FAFAFA"/>
            <w:vAlign w:val="bottom"/>
          </w:tcPr>
          <w:p w14:paraId="485CC269" w14:textId="4D75C1A0"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2" w:type="dxa"/>
            <w:tcBorders>
              <w:bottom w:val="single" w:sz="4" w:space="0" w:color="auto"/>
            </w:tcBorders>
            <w:shd w:val="clear" w:color="auto" w:fill="FAFAFA"/>
            <w:vAlign w:val="bottom"/>
          </w:tcPr>
          <w:p w14:paraId="3F3F2B82" w14:textId="292B4DC2"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812</w:t>
            </w:r>
          </w:p>
        </w:tc>
        <w:tc>
          <w:tcPr>
            <w:tcW w:w="1163" w:type="dxa"/>
            <w:tcBorders>
              <w:bottom w:val="single" w:sz="4" w:space="0" w:color="auto"/>
            </w:tcBorders>
            <w:shd w:val="clear" w:color="auto" w:fill="FAFAFA"/>
            <w:vAlign w:val="bottom"/>
          </w:tcPr>
          <w:p w14:paraId="7574F975" w14:textId="044804D1"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(795)</w:t>
            </w:r>
          </w:p>
        </w:tc>
        <w:tc>
          <w:tcPr>
            <w:tcW w:w="1162" w:type="dxa"/>
            <w:tcBorders>
              <w:bottom w:val="single" w:sz="4" w:space="0" w:color="auto"/>
            </w:tcBorders>
            <w:shd w:val="clear" w:color="auto" w:fill="FAFAFA"/>
            <w:vAlign w:val="bottom"/>
          </w:tcPr>
          <w:p w14:paraId="2392F88A" w14:textId="56376D81"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(16)</w:t>
            </w:r>
          </w:p>
        </w:tc>
        <w:tc>
          <w:tcPr>
            <w:tcW w:w="1162" w:type="dxa"/>
            <w:tcBorders>
              <w:bottom w:val="single" w:sz="4" w:space="0" w:color="auto"/>
            </w:tcBorders>
            <w:shd w:val="clear" w:color="auto" w:fill="FAFAFA"/>
            <w:vAlign w:val="bottom"/>
          </w:tcPr>
          <w:p w14:paraId="5855837F" w14:textId="4B546469"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3" w:type="dxa"/>
            <w:tcBorders>
              <w:bottom w:val="single" w:sz="4" w:space="0" w:color="auto"/>
            </w:tcBorders>
            <w:shd w:val="clear" w:color="auto" w:fill="FAFAFA"/>
            <w:vAlign w:val="bottom"/>
          </w:tcPr>
          <w:p w14:paraId="63A29645" w14:textId="61A32EEB"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(811)</w:t>
            </w:r>
          </w:p>
        </w:tc>
        <w:tc>
          <w:tcPr>
            <w:tcW w:w="1162" w:type="dxa"/>
            <w:tcBorders>
              <w:bottom w:val="single" w:sz="4" w:space="0" w:color="auto"/>
            </w:tcBorders>
            <w:shd w:val="clear" w:color="auto" w:fill="FAFAFA"/>
            <w:vAlign w:val="bottom"/>
          </w:tcPr>
          <w:p w14:paraId="6F6BCDEC" w14:textId="76FB3173"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17</w:t>
            </w:r>
          </w:p>
        </w:tc>
        <w:tc>
          <w:tcPr>
            <w:tcW w:w="1163" w:type="dxa"/>
            <w:tcBorders>
              <w:bottom w:val="single" w:sz="4" w:space="0" w:color="auto"/>
            </w:tcBorders>
            <w:shd w:val="clear" w:color="auto" w:fill="FAFAFA"/>
            <w:vAlign w:val="bottom"/>
          </w:tcPr>
          <w:p w14:paraId="15C7D66A" w14:textId="1C5CE5AF"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1</w:t>
            </w:r>
          </w:p>
        </w:tc>
      </w:tr>
      <w:tr w:rsidR="003D793A" w:rsidRPr="003D793A" w14:paraId="2A15F55F" w14:textId="77777777" w:rsidTr="003D793A">
        <w:tc>
          <w:tcPr>
            <w:tcW w:w="4061" w:type="dxa"/>
            <w:vAlign w:val="center"/>
          </w:tcPr>
          <w:p w14:paraId="465C1F62" w14:textId="77777777" w:rsidR="003D793A" w:rsidRPr="003D793A" w:rsidRDefault="003D793A" w:rsidP="003D793A">
            <w:pPr>
              <w:ind w:left="-72"/>
              <w:jc w:val="thaiDistribute"/>
              <w:rPr>
                <w:rFonts w:ascii="Arial" w:eastAsia="Arial" w:hAnsi="Arial" w:cs="Arial"/>
                <w:b/>
                <w:bCs/>
                <w:color w:val="000000"/>
                <w:sz w:val="16"/>
                <w:szCs w:val="16"/>
              </w:rPr>
            </w:pPr>
          </w:p>
        </w:tc>
        <w:tc>
          <w:tcPr>
            <w:tcW w:w="1162" w:type="dxa"/>
            <w:tcBorders>
              <w:top w:val="single" w:sz="4" w:space="0" w:color="auto"/>
            </w:tcBorders>
            <w:shd w:val="clear" w:color="auto" w:fill="FAFAFA"/>
          </w:tcPr>
          <w:p w14:paraId="572CDC19" w14:textId="22384BB9" w:rsidR="003D793A" w:rsidRPr="003D793A" w:rsidRDefault="003D793A" w:rsidP="003D793A">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FAFAFA"/>
          </w:tcPr>
          <w:p w14:paraId="6F04A1B1" w14:textId="5800653A" w:rsidR="003D793A" w:rsidRPr="003D793A" w:rsidRDefault="003D793A" w:rsidP="003D793A">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FAFAFA"/>
          </w:tcPr>
          <w:p w14:paraId="1FBBF1BF" w14:textId="23D90779" w:rsidR="003D793A" w:rsidRPr="003D793A" w:rsidRDefault="003D793A" w:rsidP="003D793A">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FAFAFA"/>
          </w:tcPr>
          <w:p w14:paraId="1A1E41D1" w14:textId="795097B6" w:rsidR="003D793A" w:rsidRPr="003D793A" w:rsidRDefault="003D793A" w:rsidP="003D793A">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FAFAFA"/>
          </w:tcPr>
          <w:p w14:paraId="15CFA8D9" w14:textId="48F4FB11" w:rsidR="003D793A" w:rsidRPr="003D793A" w:rsidRDefault="003D793A" w:rsidP="003D793A">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FAFAFA"/>
          </w:tcPr>
          <w:p w14:paraId="5A8D4FF7" w14:textId="7A3E73FF" w:rsidR="003D793A" w:rsidRPr="003D793A" w:rsidRDefault="003D793A" w:rsidP="003D793A">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FAFAFA"/>
          </w:tcPr>
          <w:p w14:paraId="7A41AD57" w14:textId="1962B174" w:rsidR="003D793A" w:rsidRPr="003D793A" w:rsidRDefault="003D793A" w:rsidP="003D793A">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FAFAFA"/>
          </w:tcPr>
          <w:p w14:paraId="44A3D10D" w14:textId="6E42F29F" w:rsidR="003D793A" w:rsidRPr="003D793A" w:rsidRDefault="003D793A" w:rsidP="003D793A">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FAFAFA"/>
          </w:tcPr>
          <w:p w14:paraId="5B97AFAB" w14:textId="5253A738" w:rsidR="003D793A" w:rsidRPr="003D793A" w:rsidRDefault="003D793A" w:rsidP="003D793A">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FAFAFA"/>
          </w:tcPr>
          <w:p w14:paraId="653B2C0E" w14:textId="42D07635" w:rsidR="003D793A" w:rsidRPr="003D793A" w:rsidRDefault="003D793A" w:rsidP="003D793A">
            <w:pPr>
              <w:ind w:left="-115" w:right="-72"/>
              <w:jc w:val="right"/>
              <w:rPr>
                <w:rFonts w:ascii="Arial" w:eastAsia="Arial" w:hAnsi="Arial" w:cs="Arial"/>
                <w:b/>
                <w:bCs/>
                <w:color w:val="000000"/>
                <w:sz w:val="16"/>
                <w:szCs w:val="16"/>
              </w:rPr>
            </w:pPr>
          </w:p>
        </w:tc>
      </w:tr>
      <w:tr w:rsidR="003D793A" w:rsidRPr="003D793A" w14:paraId="50402F4C" w14:textId="77777777" w:rsidTr="003D793A">
        <w:trPr>
          <w:trHeight w:val="68"/>
        </w:trPr>
        <w:tc>
          <w:tcPr>
            <w:tcW w:w="4061" w:type="dxa"/>
            <w:vAlign w:val="center"/>
          </w:tcPr>
          <w:p w14:paraId="277300A6" w14:textId="77777777" w:rsidR="003D793A" w:rsidRPr="003D793A" w:rsidRDefault="003D793A" w:rsidP="003D793A">
            <w:pPr>
              <w:ind w:left="-72"/>
              <w:jc w:val="thaiDistribute"/>
              <w:rPr>
                <w:rFonts w:ascii="Arial" w:eastAsia="Arial" w:hAnsi="Arial" w:cs="Arial"/>
                <w:b/>
                <w:bCs/>
                <w:color w:val="000000"/>
                <w:sz w:val="16"/>
                <w:szCs w:val="16"/>
              </w:rPr>
            </w:pPr>
            <w:r w:rsidRPr="003D793A">
              <w:rPr>
                <w:rFonts w:ascii="Arial" w:hAnsi="Arial" w:cs="Arial"/>
                <w:color w:val="000000"/>
                <w:sz w:val="16"/>
                <w:szCs w:val="16"/>
                <w:lang w:val="en-GB" w:eastAsia="en-GB"/>
              </w:rPr>
              <w:t>Total</w:t>
            </w:r>
          </w:p>
        </w:tc>
        <w:tc>
          <w:tcPr>
            <w:tcW w:w="1162" w:type="dxa"/>
            <w:tcBorders>
              <w:bottom w:val="single" w:sz="4" w:space="0" w:color="auto"/>
            </w:tcBorders>
            <w:shd w:val="clear" w:color="auto" w:fill="FAFAFA"/>
          </w:tcPr>
          <w:p w14:paraId="01ECB08F" w14:textId="52046E37"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3,357</w:t>
            </w:r>
          </w:p>
        </w:tc>
        <w:tc>
          <w:tcPr>
            <w:tcW w:w="1162" w:type="dxa"/>
            <w:tcBorders>
              <w:bottom w:val="single" w:sz="4" w:space="0" w:color="auto"/>
            </w:tcBorders>
            <w:shd w:val="clear" w:color="auto" w:fill="FAFAFA"/>
          </w:tcPr>
          <w:p w14:paraId="703DFFAA" w14:textId="75248BA3"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3" w:type="dxa"/>
            <w:tcBorders>
              <w:bottom w:val="single" w:sz="4" w:space="0" w:color="auto"/>
            </w:tcBorders>
            <w:shd w:val="clear" w:color="auto" w:fill="FAFAFA"/>
          </w:tcPr>
          <w:p w14:paraId="158612ED" w14:textId="39920006"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2" w:type="dxa"/>
            <w:tcBorders>
              <w:bottom w:val="single" w:sz="4" w:space="0" w:color="auto"/>
            </w:tcBorders>
            <w:shd w:val="clear" w:color="auto" w:fill="FAFAFA"/>
          </w:tcPr>
          <w:p w14:paraId="73A3F2F8" w14:textId="548B623A"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3,357</w:t>
            </w:r>
          </w:p>
        </w:tc>
        <w:tc>
          <w:tcPr>
            <w:tcW w:w="1163" w:type="dxa"/>
            <w:tcBorders>
              <w:bottom w:val="single" w:sz="4" w:space="0" w:color="auto"/>
            </w:tcBorders>
            <w:shd w:val="clear" w:color="auto" w:fill="FAFAFA"/>
          </w:tcPr>
          <w:p w14:paraId="73ACFDAA" w14:textId="59ED7CD9"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 xml:space="preserve"> (1,730)</w:t>
            </w:r>
          </w:p>
        </w:tc>
        <w:tc>
          <w:tcPr>
            <w:tcW w:w="1162" w:type="dxa"/>
            <w:tcBorders>
              <w:bottom w:val="single" w:sz="4" w:space="0" w:color="auto"/>
            </w:tcBorders>
            <w:shd w:val="clear" w:color="auto" w:fill="FAFAFA"/>
          </w:tcPr>
          <w:p w14:paraId="4E8C6069" w14:textId="119EB60C"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(16)</w:t>
            </w:r>
          </w:p>
        </w:tc>
        <w:tc>
          <w:tcPr>
            <w:tcW w:w="1162" w:type="dxa"/>
            <w:tcBorders>
              <w:bottom w:val="single" w:sz="4" w:space="0" w:color="auto"/>
            </w:tcBorders>
            <w:shd w:val="clear" w:color="auto" w:fill="FAFAFA"/>
          </w:tcPr>
          <w:p w14:paraId="7A5B8D82" w14:textId="7F9CF2E5"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w:t>
            </w:r>
          </w:p>
        </w:tc>
        <w:tc>
          <w:tcPr>
            <w:tcW w:w="1163" w:type="dxa"/>
            <w:tcBorders>
              <w:bottom w:val="single" w:sz="4" w:space="0" w:color="auto"/>
            </w:tcBorders>
            <w:shd w:val="clear" w:color="auto" w:fill="FAFAFA"/>
          </w:tcPr>
          <w:p w14:paraId="2550AD9D" w14:textId="56306FAC"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(1,746)</w:t>
            </w:r>
          </w:p>
        </w:tc>
        <w:tc>
          <w:tcPr>
            <w:tcW w:w="1162" w:type="dxa"/>
            <w:tcBorders>
              <w:bottom w:val="single" w:sz="4" w:space="0" w:color="auto"/>
            </w:tcBorders>
            <w:shd w:val="clear" w:color="auto" w:fill="FAFAFA"/>
          </w:tcPr>
          <w:p w14:paraId="23211D67" w14:textId="1DA50CE1" w:rsidR="003D793A" w:rsidRPr="003D793A" w:rsidRDefault="003D793A" w:rsidP="003D793A">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1,627</w:t>
            </w:r>
          </w:p>
        </w:tc>
        <w:tc>
          <w:tcPr>
            <w:tcW w:w="1163" w:type="dxa"/>
            <w:tcBorders>
              <w:bottom w:val="single" w:sz="4" w:space="0" w:color="auto"/>
            </w:tcBorders>
            <w:shd w:val="clear" w:color="auto" w:fill="FAFAFA"/>
          </w:tcPr>
          <w:p w14:paraId="4871C931" w14:textId="1D719547" w:rsidR="003D793A" w:rsidRPr="003D793A" w:rsidRDefault="00632BE5" w:rsidP="003D793A">
            <w:pPr>
              <w:ind w:left="-115" w:right="-72"/>
              <w:jc w:val="right"/>
              <w:rPr>
                <w:rFonts w:ascii="Arial" w:hAnsi="Arial" w:cs="Arial"/>
                <w:color w:val="000000"/>
                <w:sz w:val="16"/>
                <w:szCs w:val="16"/>
                <w:lang w:val="en-GB" w:eastAsia="en-GB"/>
              </w:rPr>
            </w:pPr>
            <w:r>
              <w:rPr>
                <w:rFonts w:ascii="Arial" w:hAnsi="Arial" w:cs="Arial"/>
                <w:color w:val="000000"/>
                <w:sz w:val="16"/>
                <w:szCs w:val="16"/>
                <w:lang w:val="en-GB" w:eastAsia="en-GB"/>
              </w:rPr>
              <w:t>1,611</w:t>
            </w:r>
          </w:p>
        </w:tc>
      </w:tr>
    </w:tbl>
    <w:p w14:paraId="7E7B0994" w14:textId="0431C9E7" w:rsidR="00CF67D8" w:rsidRDefault="00CF67D8" w:rsidP="003D793A">
      <w:pPr>
        <w:rPr>
          <w:rFonts w:ascii="Arial" w:eastAsia="Arial" w:hAnsi="Arial" w:cs="Arial"/>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1"/>
        <w:gridCol w:w="1162"/>
        <w:gridCol w:w="1162"/>
        <w:gridCol w:w="1163"/>
        <w:gridCol w:w="1162"/>
        <w:gridCol w:w="1163"/>
        <w:gridCol w:w="1162"/>
        <w:gridCol w:w="1162"/>
        <w:gridCol w:w="1163"/>
        <w:gridCol w:w="1162"/>
        <w:gridCol w:w="1163"/>
      </w:tblGrid>
      <w:tr w:rsidR="003D793A" w:rsidRPr="003D793A" w14:paraId="2A159AD6" w14:textId="77777777" w:rsidTr="008C1BF3">
        <w:tc>
          <w:tcPr>
            <w:tcW w:w="4061" w:type="dxa"/>
          </w:tcPr>
          <w:p w14:paraId="036F8225" w14:textId="77777777" w:rsidR="003D793A" w:rsidRPr="003D793A" w:rsidRDefault="003D793A" w:rsidP="00956E00">
            <w:pPr>
              <w:ind w:left="-72"/>
              <w:jc w:val="center"/>
              <w:rPr>
                <w:rFonts w:ascii="Arial" w:eastAsia="Arial" w:hAnsi="Arial" w:cs="Arial"/>
                <w:color w:val="000000"/>
                <w:sz w:val="16"/>
                <w:szCs w:val="16"/>
              </w:rPr>
            </w:pPr>
          </w:p>
        </w:tc>
        <w:tc>
          <w:tcPr>
            <w:tcW w:w="11624" w:type="dxa"/>
            <w:gridSpan w:val="10"/>
            <w:tcBorders>
              <w:top w:val="single" w:sz="4" w:space="0" w:color="auto"/>
              <w:bottom w:val="single" w:sz="4" w:space="0" w:color="auto"/>
            </w:tcBorders>
          </w:tcPr>
          <w:p w14:paraId="67E07C83" w14:textId="77777777" w:rsidR="003D793A" w:rsidRPr="003D793A" w:rsidRDefault="003D793A" w:rsidP="00956E00">
            <w:pPr>
              <w:ind w:left="-108" w:right="-22"/>
              <w:jc w:val="center"/>
              <w:rPr>
                <w:rFonts w:ascii="Arial" w:eastAsia="Arial" w:hAnsi="Arial" w:cs="Arial"/>
                <w:b/>
                <w:bCs/>
                <w:color w:val="000000"/>
                <w:sz w:val="16"/>
                <w:szCs w:val="16"/>
              </w:rPr>
            </w:pPr>
            <w:r w:rsidRPr="003D793A">
              <w:rPr>
                <w:rFonts w:ascii="Arial" w:eastAsia="Arial" w:hAnsi="Arial" w:cs="Arial"/>
                <w:b/>
                <w:bCs/>
                <w:color w:val="000000"/>
                <w:sz w:val="16"/>
                <w:szCs w:val="16"/>
              </w:rPr>
              <w:t>Separate financial statements</w:t>
            </w:r>
          </w:p>
        </w:tc>
      </w:tr>
      <w:tr w:rsidR="003D793A" w:rsidRPr="003D793A" w14:paraId="1845F545" w14:textId="77777777" w:rsidTr="008C1BF3">
        <w:tc>
          <w:tcPr>
            <w:tcW w:w="4061" w:type="dxa"/>
          </w:tcPr>
          <w:p w14:paraId="19E1D724" w14:textId="77777777" w:rsidR="003D793A" w:rsidRPr="003D793A" w:rsidRDefault="003D793A" w:rsidP="00956E00">
            <w:pPr>
              <w:ind w:left="-72"/>
              <w:jc w:val="center"/>
              <w:rPr>
                <w:rFonts w:ascii="Arial" w:eastAsia="Arial" w:hAnsi="Arial" w:cs="Arial"/>
                <w:color w:val="000000"/>
                <w:sz w:val="16"/>
                <w:szCs w:val="16"/>
              </w:rPr>
            </w:pPr>
          </w:p>
        </w:tc>
        <w:tc>
          <w:tcPr>
            <w:tcW w:w="11624" w:type="dxa"/>
            <w:gridSpan w:val="10"/>
            <w:tcBorders>
              <w:top w:val="single" w:sz="4" w:space="0" w:color="auto"/>
            </w:tcBorders>
          </w:tcPr>
          <w:p w14:paraId="080739ED" w14:textId="77777777" w:rsidR="003D793A" w:rsidRPr="003D793A" w:rsidRDefault="003D793A" w:rsidP="00956E00">
            <w:pPr>
              <w:ind w:left="-108" w:right="-22"/>
              <w:jc w:val="center"/>
              <w:rPr>
                <w:rFonts w:ascii="Arial" w:eastAsia="Arial" w:hAnsi="Arial" w:cs="Arial"/>
                <w:b/>
                <w:bCs/>
                <w:color w:val="000000"/>
                <w:sz w:val="16"/>
                <w:szCs w:val="16"/>
              </w:rPr>
            </w:pPr>
            <w:r w:rsidRPr="003D793A">
              <w:rPr>
                <w:rFonts w:ascii="Arial" w:eastAsia="Arial" w:hAnsi="Arial" w:cs="Arial"/>
                <w:b/>
                <w:bCs/>
                <w:color w:val="000000"/>
                <w:sz w:val="16"/>
                <w:szCs w:val="16"/>
                <w:lang w:val="en-GB"/>
              </w:rPr>
              <w:t>2022</w:t>
            </w:r>
          </w:p>
        </w:tc>
      </w:tr>
      <w:tr w:rsidR="003D793A" w:rsidRPr="003D793A" w14:paraId="1D143E3E" w14:textId="77777777" w:rsidTr="00956E00">
        <w:tc>
          <w:tcPr>
            <w:tcW w:w="4061" w:type="dxa"/>
          </w:tcPr>
          <w:p w14:paraId="4EDF0612" w14:textId="77777777" w:rsidR="003D793A" w:rsidRPr="003D793A" w:rsidRDefault="003D793A" w:rsidP="00956E00">
            <w:pPr>
              <w:ind w:left="-72"/>
              <w:jc w:val="center"/>
              <w:rPr>
                <w:rFonts w:ascii="Arial" w:eastAsia="Arial" w:hAnsi="Arial" w:cs="Arial"/>
                <w:color w:val="000000"/>
                <w:sz w:val="16"/>
                <w:szCs w:val="16"/>
              </w:rPr>
            </w:pPr>
          </w:p>
        </w:tc>
        <w:tc>
          <w:tcPr>
            <w:tcW w:w="4649" w:type="dxa"/>
            <w:gridSpan w:val="4"/>
            <w:tcBorders>
              <w:top w:val="single" w:sz="4" w:space="0" w:color="auto"/>
            </w:tcBorders>
            <w:vAlign w:val="bottom"/>
          </w:tcPr>
          <w:p w14:paraId="5CF8CE9B" w14:textId="77777777" w:rsidR="003D793A" w:rsidRPr="003D793A" w:rsidRDefault="003D793A" w:rsidP="00956E00">
            <w:pPr>
              <w:ind w:left="-108" w:right="-22"/>
              <w:jc w:val="center"/>
              <w:rPr>
                <w:rFonts w:ascii="Arial" w:eastAsia="Arial" w:hAnsi="Arial" w:cs="Arial"/>
                <w:b/>
                <w:bCs/>
                <w:color w:val="000000"/>
                <w:sz w:val="16"/>
                <w:szCs w:val="16"/>
              </w:rPr>
            </w:pPr>
            <w:r w:rsidRPr="003D793A">
              <w:rPr>
                <w:rFonts w:ascii="Arial" w:eastAsia="Arial" w:hAnsi="Arial" w:cs="Arial"/>
                <w:b/>
                <w:bCs/>
                <w:color w:val="000000"/>
                <w:sz w:val="16"/>
                <w:szCs w:val="16"/>
              </w:rPr>
              <w:t>Cost</w:t>
            </w:r>
          </w:p>
        </w:tc>
        <w:tc>
          <w:tcPr>
            <w:tcW w:w="4650" w:type="dxa"/>
            <w:gridSpan w:val="4"/>
            <w:tcBorders>
              <w:top w:val="single" w:sz="4" w:space="0" w:color="auto"/>
            </w:tcBorders>
            <w:vAlign w:val="bottom"/>
          </w:tcPr>
          <w:p w14:paraId="501B09FE" w14:textId="77777777" w:rsidR="003D793A" w:rsidRPr="003D793A" w:rsidRDefault="003D793A" w:rsidP="00956E00">
            <w:pPr>
              <w:ind w:left="-108" w:right="-22"/>
              <w:jc w:val="center"/>
              <w:rPr>
                <w:rFonts w:ascii="Arial" w:eastAsia="Arial" w:hAnsi="Arial" w:cs="Arial"/>
                <w:b/>
                <w:bCs/>
                <w:color w:val="000000"/>
                <w:sz w:val="16"/>
                <w:szCs w:val="16"/>
              </w:rPr>
            </w:pPr>
            <w:r w:rsidRPr="003D793A">
              <w:rPr>
                <w:rFonts w:ascii="Arial" w:eastAsia="Arial" w:hAnsi="Arial" w:cs="Arial"/>
                <w:b/>
                <w:bCs/>
                <w:color w:val="000000"/>
                <w:sz w:val="16"/>
                <w:szCs w:val="16"/>
              </w:rPr>
              <w:t>Accumulated depreciation</w:t>
            </w:r>
          </w:p>
        </w:tc>
        <w:tc>
          <w:tcPr>
            <w:tcW w:w="2325" w:type="dxa"/>
            <w:gridSpan w:val="2"/>
            <w:tcBorders>
              <w:top w:val="single" w:sz="4" w:space="0" w:color="auto"/>
            </w:tcBorders>
          </w:tcPr>
          <w:p w14:paraId="385B2E84" w14:textId="77777777" w:rsidR="003D793A" w:rsidRPr="003D793A" w:rsidRDefault="003D793A" w:rsidP="00956E00">
            <w:pPr>
              <w:ind w:left="-108" w:right="-22"/>
              <w:jc w:val="center"/>
              <w:rPr>
                <w:rFonts w:ascii="Arial" w:eastAsia="Arial" w:hAnsi="Arial" w:cs="Arial"/>
                <w:b/>
                <w:bCs/>
                <w:color w:val="000000"/>
                <w:sz w:val="16"/>
                <w:szCs w:val="16"/>
              </w:rPr>
            </w:pPr>
            <w:r w:rsidRPr="003D793A">
              <w:rPr>
                <w:rFonts w:ascii="Arial" w:eastAsia="Arial" w:hAnsi="Arial" w:cs="Arial"/>
                <w:b/>
                <w:bCs/>
                <w:color w:val="000000"/>
                <w:sz w:val="16"/>
                <w:szCs w:val="16"/>
              </w:rPr>
              <w:t>Property, plant and equipment, net</w:t>
            </w:r>
          </w:p>
        </w:tc>
      </w:tr>
      <w:tr w:rsidR="003D793A" w:rsidRPr="003D793A" w14:paraId="41C9DAAF" w14:textId="77777777" w:rsidTr="00956E00">
        <w:tc>
          <w:tcPr>
            <w:tcW w:w="4061" w:type="dxa"/>
          </w:tcPr>
          <w:p w14:paraId="2CA4A485" w14:textId="77777777" w:rsidR="003D793A" w:rsidRPr="003D793A" w:rsidRDefault="003D793A" w:rsidP="00956E00">
            <w:pPr>
              <w:ind w:left="-72"/>
              <w:jc w:val="thaiDistribute"/>
              <w:rPr>
                <w:rFonts w:ascii="Arial" w:eastAsia="Arial" w:hAnsi="Arial" w:cs="Arial"/>
                <w:color w:val="000000"/>
                <w:sz w:val="16"/>
                <w:szCs w:val="16"/>
              </w:rPr>
            </w:pPr>
          </w:p>
        </w:tc>
        <w:tc>
          <w:tcPr>
            <w:tcW w:w="1162" w:type="dxa"/>
            <w:tcBorders>
              <w:top w:val="single" w:sz="4" w:space="0" w:color="auto"/>
            </w:tcBorders>
            <w:vAlign w:val="bottom"/>
          </w:tcPr>
          <w:p w14:paraId="43484D8B"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47D3B56C"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1</w:t>
            </w:r>
            <w:r w:rsidRPr="003D793A">
              <w:rPr>
                <w:rFonts w:ascii="Arial" w:eastAsia="Arial" w:hAnsi="Arial" w:cs="Arial"/>
                <w:b/>
                <w:bCs/>
                <w:color w:val="000000"/>
                <w:sz w:val="16"/>
                <w:szCs w:val="16"/>
              </w:rPr>
              <w:t xml:space="preserve"> January </w:t>
            </w:r>
            <w:r w:rsidRPr="003D793A">
              <w:rPr>
                <w:rFonts w:ascii="Arial" w:eastAsia="Arial" w:hAnsi="Arial" w:cs="Arial"/>
                <w:b/>
                <w:bCs/>
                <w:color w:val="000000"/>
                <w:sz w:val="16"/>
                <w:szCs w:val="16"/>
                <w:lang w:val="en-GB"/>
              </w:rPr>
              <w:t>2022</w:t>
            </w:r>
          </w:p>
        </w:tc>
        <w:tc>
          <w:tcPr>
            <w:tcW w:w="1162" w:type="dxa"/>
            <w:tcBorders>
              <w:top w:val="single" w:sz="4" w:space="0" w:color="auto"/>
            </w:tcBorders>
            <w:vAlign w:val="bottom"/>
          </w:tcPr>
          <w:p w14:paraId="1FE3C79A"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Increase</w:t>
            </w:r>
          </w:p>
        </w:tc>
        <w:tc>
          <w:tcPr>
            <w:tcW w:w="1163" w:type="dxa"/>
            <w:tcBorders>
              <w:top w:val="single" w:sz="4" w:space="0" w:color="auto"/>
            </w:tcBorders>
            <w:vAlign w:val="bottom"/>
          </w:tcPr>
          <w:p w14:paraId="006D30D9"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Disposal / Write off</w:t>
            </w:r>
          </w:p>
        </w:tc>
        <w:tc>
          <w:tcPr>
            <w:tcW w:w="1162" w:type="dxa"/>
            <w:tcBorders>
              <w:top w:val="single" w:sz="4" w:space="0" w:color="auto"/>
            </w:tcBorders>
            <w:vAlign w:val="bottom"/>
          </w:tcPr>
          <w:p w14:paraId="77F79666"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7051AF47"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31</w:t>
            </w:r>
            <w:r w:rsidRPr="003D793A">
              <w:rPr>
                <w:rFonts w:ascii="Arial" w:eastAsia="Arial" w:hAnsi="Arial" w:cs="Arial"/>
                <w:b/>
                <w:bCs/>
                <w:color w:val="000000"/>
                <w:sz w:val="16"/>
                <w:szCs w:val="16"/>
              </w:rPr>
              <w:t xml:space="preserve"> December </w:t>
            </w:r>
            <w:r w:rsidRPr="003D793A">
              <w:rPr>
                <w:rFonts w:ascii="Arial" w:eastAsia="Arial" w:hAnsi="Arial" w:cs="Arial"/>
                <w:b/>
                <w:bCs/>
                <w:color w:val="000000"/>
                <w:sz w:val="16"/>
                <w:szCs w:val="16"/>
                <w:lang w:val="en-GB"/>
              </w:rPr>
              <w:t>2022</w:t>
            </w:r>
          </w:p>
        </w:tc>
        <w:tc>
          <w:tcPr>
            <w:tcW w:w="1163" w:type="dxa"/>
            <w:tcBorders>
              <w:top w:val="single" w:sz="4" w:space="0" w:color="auto"/>
            </w:tcBorders>
            <w:vAlign w:val="bottom"/>
          </w:tcPr>
          <w:p w14:paraId="08BE35A6"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041CE8B7"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1</w:t>
            </w:r>
            <w:r w:rsidRPr="003D793A">
              <w:rPr>
                <w:rFonts w:ascii="Arial" w:eastAsia="Arial" w:hAnsi="Arial" w:cs="Arial"/>
                <w:b/>
                <w:bCs/>
                <w:color w:val="000000"/>
                <w:sz w:val="16"/>
                <w:szCs w:val="16"/>
              </w:rPr>
              <w:t xml:space="preserve"> January </w:t>
            </w:r>
            <w:r w:rsidRPr="003D793A">
              <w:rPr>
                <w:rFonts w:ascii="Arial" w:eastAsia="Arial" w:hAnsi="Arial" w:cs="Arial"/>
                <w:b/>
                <w:bCs/>
                <w:color w:val="000000"/>
                <w:sz w:val="16"/>
                <w:szCs w:val="16"/>
                <w:lang w:val="en-GB"/>
              </w:rPr>
              <w:t>2022</w:t>
            </w:r>
          </w:p>
        </w:tc>
        <w:tc>
          <w:tcPr>
            <w:tcW w:w="1162" w:type="dxa"/>
            <w:tcBorders>
              <w:top w:val="single" w:sz="4" w:space="0" w:color="auto"/>
            </w:tcBorders>
            <w:vAlign w:val="bottom"/>
          </w:tcPr>
          <w:p w14:paraId="64186BED"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Depreciation</w:t>
            </w:r>
          </w:p>
        </w:tc>
        <w:tc>
          <w:tcPr>
            <w:tcW w:w="1162" w:type="dxa"/>
            <w:tcBorders>
              <w:top w:val="single" w:sz="4" w:space="0" w:color="auto"/>
            </w:tcBorders>
            <w:vAlign w:val="bottom"/>
          </w:tcPr>
          <w:p w14:paraId="17F14CD3"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Disposal / Write off</w:t>
            </w:r>
          </w:p>
        </w:tc>
        <w:tc>
          <w:tcPr>
            <w:tcW w:w="1163" w:type="dxa"/>
            <w:tcBorders>
              <w:top w:val="single" w:sz="4" w:space="0" w:color="auto"/>
            </w:tcBorders>
            <w:vAlign w:val="bottom"/>
          </w:tcPr>
          <w:p w14:paraId="1F1CF972"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359A4622"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31</w:t>
            </w:r>
            <w:r w:rsidRPr="003D793A">
              <w:rPr>
                <w:rFonts w:ascii="Arial" w:eastAsia="Arial" w:hAnsi="Arial" w:cs="Arial"/>
                <w:b/>
                <w:bCs/>
                <w:color w:val="000000"/>
                <w:sz w:val="16"/>
                <w:szCs w:val="16"/>
              </w:rPr>
              <w:t xml:space="preserve"> December </w:t>
            </w:r>
            <w:r w:rsidRPr="003D793A">
              <w:rPr>
                <w:rFonts w:ascii="Arial" w:eastAsia="Arial" w:hAnsi="Arial" w:cs="Arial"/>
                <w:b/>
                <w:bCs/>
                <w:color w:val="000000"/>
                <w:sz w:val="16"/>
                <w:szCs w:val="16"/>
                <w:lang w:val="en-GB"/>
              </w:rPr>
              <w:t>2022</w:t>
            </w:r>
          </w:p>
        </w:tc>
        <w:tc>
          <w:tcPr>
            <w:tcW w:w="1162" w:type="dxa"/>
            <w:vAlign w:val="bottom"/>
          </w:tcPr>
          <w:p w14:paraId="7A815745"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4EFDF8DD"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1</w:t>
            </w:r>
            <w:r w:rsidRPr="003D793A">
              <w:rPr>
                <w:rFonts w:ascii="Arial" w:eastAsia="Arial" w:hAnsi="Arial" w:cs="Arial"/>
                <w:b/>
                <w:bCs/>
                <w:color w:val="000000"/>
                <w:sz w:val="16"/>
                <w:szCs w:val="16"/>
              </w:rPr>
              <w:t xml:space="preserve"> January </w:t>
            </w:r>
            <w:r w:rsidRPr="003D793A">
              <w:rPr>
                <w:rFonts w:ascii="Arial" w:eastAsia="Arial" w:hAnsi="Arial" w:cs="Arial"/>
                <w:b/>
                <w:bCs/>
                <w:color w:val="000000"/>
                <w:sz w:val="16"/>
                <w:szCs w:val="16"/>
                <w:lang w:val="en-GB"/>
              </w:rPr>
              <w:t>2022</w:t>
            </w:r>
          </w:p>
        </w:tc>
        <w:tc>
          <w:tcPr>
            <w:tcW w:w="1163" w:type="dxa"/>
            <w:vAlign w:val="bottom"/>
          </w:tcPr>
          <w:p w14:paraId="00410770"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As at</w:t>
            </w:r>
          </w:p>
          <w:p w14:paraId="59C6FC4C"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lang w:val="en-GB"/>
              </w:rPr>
              <w:t>31</w:t>
            </w:r>
            <w:r w:rsidRPr="003D793A">
              <w:rPr>
                <w:rFonts w:ascii="Arial" w:eastAsia="Arial" w:hAnsi="Arial" w:cs="Arial"/>
                <w:b/>
                <w:bCs/>
                <w:color w:val="000000"/>
                <w:sz w:val="16"/>
                <w:szCs w:val="16"/>
              </w:rPr>
              <w:t xml:space="preserve"> December </w:t>
            </w:r>
            <w:r w:rsidRPr="003D793A">
              <w:rPr>
                <w:rFonts w:ascii="Arial" w:eastAsia="Arial" w:hAnsi="Arial" w:cs="Arial"/>
                <w:b/>
                <w:bCs/>
                <w:color w:val="000000"/>
                <w:sz w:val="16"/>
                <w:szCs w:val="16"/>
                <w:lang w:val="en-GB"/>
              </w:rPr>
              <w:t>2022</w:t>
            </w:r>
          </w:p>
        </w:tc>
      </w:tr>
      <w:tr w:rsidR="003D793A" w:rsidRPr="003D793A" w14:paraId="774F0AD2" w14:textId="77777777" w:rsidTr="00956E00">
        <w:tc>
          <w:tcPr>
            <w:tcW w:w="4061" w:type="dxa"/>
          </w:tcPr>
          <w:p w14:paraId="77D74316" w14:textId="77777777" w:rsidR="003D793A" w:rsidRPr="003D793A" w:rsidRDefault="003D793A" w:rsidP="00956E00">
            <w:pPr>
              <w:ind w:left="-72"/>
              <w:jc w:val="thaiDistribute"/>
              <w:rPr>
                <w:rFonts w:ascii="Arial" w:eastAsia="Arial" w:hAnsi="Arial" w:cs="Arial"/>
                <w:color w:val="000000"/>
                <w:sz w:val="16"/>
                <w:szCs w:val="16"/>
              </w:rPr>
            </w:pPr>
          </w:p>
        </w:tc>
        <w:tc>
          <w:tcPr>
            <w:tcW w:w="1162" w:type="dxa"/>
            <w:tcBorders>
              <w:bottom w:val="single" w:sz="4" w:space="0" w:color="auto"/>
            </w:tcBorders>
          </w:tcPr>
          <w:p w14:paraId="1835A931"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 xml:space="preserve">Thousand </w:t>
            </w:r>
          </w:p>
          <w:p w14:paraId="5DA87C90"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c>
          <w:tcPr>
            <w:tcW w:w="1162" w:type="dxa"/>
            <w:tcBorders>
              <w:bottom w:val="single" w:sz="4" w:space="0" w:color="auto"/>
            </w:tcBorders>
          </w:tcPr>
          <w:p w14:paraId="23BF9042"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Thousand Baht</w:t>
            </w:r>
          </w:p>
        </w:tc>
        <w:tc>
          <w:tcPr>
            <w:tcW w:w="1163" w:type="dxa"/>
            <w:tcBorders>
              <w:bottom w:val="single" w:sz="4" w:space="0" w:color="auto"/>
            </w:tcBorders>
          </w:tcPr>
          <w:p w14:paraId="070DF5B1"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Thousand Baht</w:t>
            </w:r>
          </w:p>
        </w:tc>
        <w:tc>
          <w:tcPr>
            <w:tcW w:w="1162" w:type="dxa"/>
            <w:tcBorders>
              <w:bottom w:val="single" w:sz="4" w:space="0" w:color="auto"/>
            </w:tcBorders>
          </w:tcPr>
          <w:p w14:paraId="3D97463E"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 xml:space="preserve">Thousand </w:t>
            </w:r>
          </w:p>
          <w:p w14:paraId="6F6E822D"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c>
          <w:tcPr>
            <w:tcW w:w="1163" w:type="dxa"/>
            <w:tcBorders>
              <w:bottom w:val="single" w:sz="4" w:space="0" w:color="auto"/>
            </w:tcBorders>
          </w:tcPr>
          <w:p w14:paraId="7D84E763"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Thousand</w:t>
            </w:r>
          </w:p>
          <w:p w14:paraId="6EADC8A8"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c>
          <w:tcPr>
            <w:tcW w:w="1162" w:type="dxa"/>
            <w:tcBorders>
              <w:bottom w:val="single" w:sz="4" w:space="0" w:color="auto"/>
            </w:tcBorders>
          </w:tcPr>
          <w:p w14:paraId="1BF7D370"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Thousand Baht</w:t>
            </w:r>
          </w:p>
        </w:tc>
        <w:tc>
          <w:tcPr>
            <w:tcW w:w="1162" w:type="dxa"/>
            <w:tcBorders>
              <w:bottom w:val="single" w:sz="4" w:space="0" w:color="auto"/>
            </w:tcBorders>
          </w:tcPr>
          <w:p w14:paraId="0D7733A7"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Thousand Baht</w:t>
            </w:r>
          </w:p>
        </w:tc>
        <w:tc>
          <w:tcPr>
            <w:tcW w:w="1163" w:type="dxa"/>
            <w:tcBorders>
              <w:bottom w:val="single" w:sz="4" w:space="0" w:color="auto"/>
            </w:tcBorders>
          </w:tcPr>
          <w:p w14:paraId="3105377B"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 xml:space="preserve">Thousand </w:t>
            </w:r>
          </w:p>
          <w:p w14:paraId="302E2ACC"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c>
          <w:tcPr>
            <w:tcW w:w="1162" w:type="dxa"/>
            <w:tcBorders>
              <w:bottom w:val="single" w:sz="4" w:space="0" w:color="auto"/>
            </w:tcBorders>
            <w:vAlign w:val="center"/>
          </w:tcPr>
          <w:p w14:paraId="762CA807"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 xml:space="preserve">Thousand </w:t>
            </w:r>
          </w:p>
          <w:p w14:paraId="2A36FF2B"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c>
          <w:tcPr>
            <w:tcW w:w="1163" w:type="dxa"/>
            <w:tcBorders>
              <w:bottom w:val="single" w:sz="4" w:space="0" w:color="auto"/>
            </w:tcBorders>
            <w:vAlign w:val="center"/>
          </w:tcPr>
          <w:p w14:paraId="1AE7DA62"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 xml:space="preserve">Thousand </w:t>
            </w:r>
          </w:p>
          <w:p w14:paraId="4BB19933" w14:textId="77777777" w:rsidR="003D793A" w:rsidRPr="003D793A" w:rsidRDefault="003D793A" w:rsidP="00956E00">
            <w:pPr>
              <w:ind w:left="-115" w:right="-72"/>
              <w:jc w:val="right"/>
              <w:rPr>
                <w:rFonts w:ascii="Arial" w:eastAsia="Arial" w:hAnsi="Arial" w:cs="Arial"/>
                <w:b/>
                <w:bCs/>
                <w:color w:val="000000"/>
                <w:sz w:val="16"/>
                <w:szCs w:val="16"/>
              </w:rPr>
            </w:pPr>
            <w:r w:rsidRPr="003D793A">
              <w:rPr>
                <w:rFonts w:ascii="Arial" w:eastAsia="Arial" w:hAnsi="Arial" w:cs="Arial"/>
                <w:b/>
                <w:bCs/>
                <w:color w:val="000000"/>
                <w:sz w:val="16"/>
                <w:szCs w:val="16"/>
              </w:rPr>
              <w:t>Baht</w:t>
            </w:r>
          </w:p>
        </w:tc>
      </w:tr>
      <w:tr w:rsidR="003D793A" w:rsidRPr="003D793A" w14:paraId="4FA16792" w14:textId="77777777" w:rsidTr="003D793A">
        <w:tc>
          <w:tcPr>
            <w:tcW w:w="4061" w:type="dxa"/>
          </w:tcPr>
          <w:p w14:paraId="2E5F1D91" w14:textId="77777777" w:rsidR="003D793A" w:rsidRPr="003D793A" w:rsidRDefault="003D793A" w:rsidP="00956E00">
            <w:pPr>
              <w:ind w:left="-72"/>
              <w:jc w:val="thaiDistribute"/>
              <w:rPr>
                <w:rFonts w:ascii="Arial" w:eastAsia="Arial" w:hAnsi="Arial" w:cs="Arial"/>
                <w:color w:val="000000"/>
                <w:sz w:val="16"/>
                <w:szCs w:val="16"/>
              </w:rPr>
            </w:pPr>
          </w:p>
        </w:tc>
        <w:tc>
          <w:tcPr>
            <w:tcW w:w="1162" w:type="dxa"/>
            <w:tcBorders>
              <w:top w:val="single" w:sz="4" w:space="0" w:color="auto"/>
            </w:tcBorders>
            <w:shd w:val="clear" w:color="auto" w:fill="auto"/>
          </w:tcPr>
          <w:p w14:paraId="11FE0025" w14:textId="77777777" w:rsidR="003D793A" w:rsidRPr="003D793A" w:rsidRDefault="003D793A" w:rsidP="00956E00">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58585552" w14:textId="77777777" w:rsidR="003D793A" w:rsidRPr="003D793A" w:rsidRDefault="003D793A" w:rsidP="00956E00">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4FCE0860" w14:textId="77777777" w:rsidR="003D793A" w:rsidRPr="003D793A" w:rsidRDefault="003D793A" w:rsidP="00956E00">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2E241FB2" w14:textId="77777777" w:rsidR="003D793A" w:rsidRPr="003D793A" w:rsidRDefault="003D793A" w:rsidP="00956E00">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3AE0BAD1" w14:textId="77777777" w:rsidR="003D793A" w:rsidRPr="003D793A" w:rsidRDefault="003D793A" w:rsidP="00956E00">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5A6BC4E2" w14:textId="77777777" w:rsidR="003D793A" w:rsidRPr="003D793A" w:rsidRDefault="003D793A" w:rsidP="00956E00">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736CED96" w14:textId="77777777" w:rsidR="003D793A" w:rsidRPr="003D793A" w:rsidRDefault="003D793A" w:rsidP="00956E00">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34E38B61" w14:textId="77777777" w:rsidR="003D793A" w:rsidRPr="003D793A" w:rsidRDefault="003D793A" w:rsidP="00956E00">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1866D3B2" w14:textId="77777777" w:rsidR="003D793A" w:rsidRPr="003D793A" w:rsidRDefault="003D793A" w:rsidP="00956E00">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3BD403C5" w14:textId="77777777" w:rsidR="003D793A" w:rsidRPr="003D793A" w:rsidRDefault="003D793A" w:rsidP="00956E00">
            <w:pPr>
              <w:ind w:left="-115" w:right="-72"/>
              <w:jc w:val="right"/>
              <w:rPr>
                <w:rFonts w:ascii="Arial" w:eastAsia="Arial" w:hAnsi="Arial" w:cs="Arial"/>
                <w:b/>
                <w:bCs/>
                <w:color w:val="000000"/>
                <w:sz w:val="16"/>
                <w:szCs w:val="16"/>
              </w:rPr>
            </w:pPr>
          </w:p>
        </w:tc>
      </w:tr>
      <w:tr w:rsidR="003D793A" w:rsidRPr="003D793A" w14:paraId="17DA5E07" w14:textId="77777777" w:rsidTr="003D793A">
        <w:tc>
          <w:tcPr>
            <w:tcW w:w="4061" w:type="dxa"/>
            <w:vAlign w:val="bottom"/>
          </w:tcPr>
          <w:p w14:paraId="7E0F1F0E" w14:textId="77777777" w:rsidR="003D793A" w:rsidRPr="003D793A" w:rsidRDefault="003D793A" w:rsidP="00956E00">
            <w:pPr>
              <w:ind w:left="-72"/>
              <w:jc w:val="thaiDistribute"/>
              <w:rPr>
                <w:rFonts w:ascii="Arial" w:eastAsia="Arial" w:hAnsi="Arial" w:cs="Arial"/>
                <w:b/>
                <w:bCs/>
                <w:color w:val="000000"/>
                <w:sz w:val="16"/>
                <w:szCs w:val="16"/>
              </w:rPr>
            </w:pPr>
            <w:r w:rsidRPr="003D793A">
              <w:rPr>
                <w:rFonts w:ascii="Arial" w:hAnsi="Arial" w:cs="Arial"/>
                <w:sz w:val="16"/>
                <w:szCs w:val="16"/>
                <w:lang w:val="en-GB" w:eastAsia="en-GB"/>
              </w:rPr>
              <w:t>Land</w:t>
            </w:r>
          </w:p>
        </w:tc>
        <w:tc>
          <w:tcPr>
            <w:tcW w:w="1162" w:type="dxa"/>
            <w:shd w:val="clear" w:color="auto" w:fill="auto"/>
          </w:tcPr>
          <w:p w14:paraId="2527662E"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1,610</w:t>
            </w:r>
          </w:p>
        </w:tc>
        <w:tc>
          <w:tcPr>
            <w:tcW w:w="1162" w:type="dxa"/>
            <w:shd w:val="clear" w:color="auto" w:fill="auto"/>
          </w:tcPr>
          <w:p w14:paraId="7387C38E"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shd w:val="clear" w:color="auto" w:fill="auto"/>
          </w:tcPr>
          <w:p w14:paraId="3A661E6A"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2" w:type="dxa"/>
            <w:shd w:val="clear" w:color="auto" w:fill="auto"/>
          </w:tcPr>
          <w:p w14:paraId="7AA99DD9"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1,610</w:t>
            </w:r>
          </w:p>
        </w:tc>
        <w:tc>
          <w:tcPr>
            <w:tcW w:w="1163" w:type="dxa"/>
            <w:shd w:val="clear" w:color="auto" w:fill="auto"/>
          </w:tcPr>
          <w:p w14:paraId="581989C3"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2" w:type="dxa"/>
            <w:shd w:val="clear" w:color="auto" w:fill="auto"/>
          </w:tcPr>
          <w:p w14:paraId="66C6E876"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2" w:type="dxa"/>
            <w:shd w:val="clear" w:color="auto" w:fill="auto"/>
          </w:tcPr>
          <w:p w14:paraId="77D0E2E9"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shd w:val="clear" w:color="auto" w:fill="auto"/>
          </w:tcPr>
          <w:p w14:paraId="239E0200"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2" w:type="dxa"/>
            <w:shd w:val="clear" w:color="auto" w:fill="auto"/>
          </w:tcPr>
          <w:p w14:paraId="7FBF8F7D"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1,610</w:t>
            </w:r>
          </w:p>
        </w:tc>
        <w:tc>
          <w:tcPr>
            <w:tcW w:w="1163" w:type="dxa"/>
            <w:shd w:val="clear" w:color="auto" w:fill="auto"/>
          </w:tcPr>
          <w:p w14:paraId="72F0B847"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1,610</w:t>
            </w:r>
          </w:p>
        </w:tc>
      </w:tr>
      <w:tr w:rsidR="003D793A" w:rsidRPr="003D793A" w14:paraId="5F322489" w14:textId="77777777" w:rsidTr="003D793A">
        <w:tc>
          <w:tcPr>
            <w:tcW w:w="4061" w:type="dxa"/>
            <w:vAlign w:val="bottom"/>
          </w:tcPr>
          <w:p w14:paraId="2F55EB1D" w14:textId="77777777" w:rsidR="003D793A" w:rsidRPr="003D793A" w:rsidRDefault="003D793A" w:rsidP="00956E00">
            <w:pPr>
              <w:ind w:left="-72"/>
              <w:jc w:val="thaiDistribute"/>
              <w:rPr>
                <w:rFonts w:ascii="Arial" w:eastAsia="Arial" w:hAnsi="Arial" w:cs="Arial"/>
                <w:b/>
                <w:bCs/>
                <w:color w:val="000000"/>
                <w:sz w:val="16"/>
                <w:szCs w:val="16"/>
              </w:rPr>
            </w:pPr>
            <w:r w:rsidRPr="003D793A">
              <w:rPr>
                <w:rFonts w:ascii="Arial" w:hAnsi="Arial" w:cs="Arial"/>
                <w:sz w:val="16"/>
                <w:szCs w:val="16"/>
                <w:lang w:val="en-GB" w:eastAsia="en-GB"/>
              </w:rPr>
              <w:t>Building</w:t>
            </w:r>
          </w:p>
        </w:tc>
        <w:tc>
          <w:tcPr>
            <w:tcW w:w="1162" w:type="dxa"/>
            <w:shd w:val="clear" w:color="auto" w:fill="auto"/>
          </w:tcPr>
          <w:p w14:paraId="0E2996B3"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773</w:t>
            </w:r>
          </w:p>
        </w:tc>
        <w:tc>
          <w:tcPr>
            <w:tcW w:w="1162" w:type="dxa"/>
            <w:shd w:val="clear" w:color="auto" w:fill="auto"/>
          </w:tcPr>
          <w:p w14:paraId="6C86F85D"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shd w:val="clear" w:color="auto" w:fill="auto"/>
          </w:tcPr>
          <w:p w14:paraId="10F2EF7D"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2" w:type="dxa"/>
            <w:shd w:val="clear" w:color="auto" w:fill="auto"/>
          </w:tcPr>
          <w:p w14:paraId="52DA50DF"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773</w:t>
            </w:r>
          </w:p>
        </w:tc>
        <w:tc>
          <w:tcPr>
            <w:tcW w:w="1163" w:type="dxa"/>
            <w:shd w:val="clear" w:color="auto" w:fill="auto"/>
          </w:tcPr>
          <w:p w14:paraId="1C5D5946"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(773)</w:t>
            </w:r>
          </w:p>
        </w:tc>
        <w:tc>
          <w:tcPr>
            <w:tcW w:w="1162" w:type="dxa"/>
            <w:shd w:val="clear" w:color="auto" w:fill="auto"/>
          </w:tcPr>
          <w:p w14:paraId="4436993D"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2" w:type="dxa"/>
            <w:shd w:val="clear" w:color="auto" w:fill="auto"/>
          </w:tcPr>
          <w:p w14:paraId="7DA18595"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shd w:val="clear" w:color="auto" w:fill="auto"/>
          </w:tcPr>
          <w:p w14:paraId="388EAFD2"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(773)</w:t>
            </w:r>
          </w:p>
        </w:tc>
        <w:tc>
          <w:tcPr>
            <w:tcW w:w="1162" w:type="dxa"/>
            <w:shd w:val="clear" w:color="auto" w:fill="auto"/>
          </w:tcPr>
          <w:p w14:paraId="54FBED85"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shd w:val="clear" w:color="auto" w:fill="auto"/>
          </w:tcPr>
          <w:p w14:paraId="5FD3E62D"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r>
      <w:tr w:rsidR="003D793A" w:rsidRPr="003D793A" w14:paraId="4BA7DC98" w14:textId="77777777" w:rsidTr="003D793A">
        <w:tc>
          <w:tcPr>
            <w:tcW w:w="4061" w:type="dxa"/>
            <w:vAlign w:val="bottom"/>
          </w:tcPr>
          <w:p w14:paraId="21B093F5" w14:textId="77777777" w:rsidR="003D793A" w:rsidRPr="003D793A" w:rsidRDefault="003D793A" w:rsidP="00956E00">
            <w:pPr>
              <w:ind w:left="-72"/>
              <w:jc w:val="thaiDistribute"/>
              <w:rPr>
                <w:rFonts w:ascii="Arial" w:eastAsia="Arial" w:hAnsi="Arial" w:cs="Arial"/>
                <w:b/>
                <w:bCs/>
                <w:color w:val="000000"/>
                <w:sz w:val="16"/>
                <w:szCs w:val="16"/>
              </w:rPr>
            </w:pPr>
            <w:r w:rsidRPr="003D793A">
              <w:rPr>
                <w:rFonts w:ascii="Arial" w:hAnsi="Arial" w:cs="Arial"/>
                <w:sz w:val="16"/>
                <w:szCs w:val="16"/>
                <w:lang w:val="en-GB" w:eastAsia="en-GB"/>
              </w:rPr>
              <w:t>Leasehold improvement</w:t>
            </w:r>
          </w:p>
        </w:tc>
        <w:tc>
          <w:tcPr>
            <w:tcW w:w="1162" w:type="dxa"/>
            <w:shd w:val="clear" w:color="auto" w:fill="auto"/>
          </w:tcPr>
          <w:p w14:paraId="0E28DEF8"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162</w:t>
            </w:r>
          </w:p>
        </w:tc>
        <w:tc>
          <w:tcPr>
            <w:tcW w:w="1162" w:type="dxa"/>
            <w:shd w:val="clear" w:color="auto" w:fill="auto"/>
          </w:tcPr>
          <w:p w14:paraId="50FE9613"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shd w:val="clear" w:color="auto" w:fill="auto"/>
          </w:tcPr>
          <w:p w14:paraId="51D049C4"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2" w:type="dxa"/>
            <w:shd w:val="clear" w:color="auto" w:fill="auto"/>
          </w:tcPr>
          <w:p w14:paraId="3EAACF80"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162</w:t>
            </w:r>
          </w:p>
        </w:tc>
        <w:tc>
          <w:tcPr>
            <w:tcW w:w="1163" w:type="dxa"/>
            <w:shd w:val="clear" w:color="auto" w:fill="auto"/>
          </w:tcPr>
          <w:p w14:paraId="39E73F89"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(162)</w:t>
            </w:r>
          </w:p>
        </w:tc>
        <w:tc>
          <w:tcPr>
            <w:tcW w:w="1162" w:type="dxa"/>
            <w:shd w:val="clear" w:color="auto" w:fill="auto"/>
          </w:tcPr>
          <w:p w14:paraId="777D4308"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2" w:type="dxa"/>
            <w:shd w:val="clear" w:color="auto" w:fill="auto"/>
          </w:tcPr>
          <w:p w14:paraId="1B818910"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shd w:val="clear" w:color="auto" w:fill="auto"/>
          </w:tcPr>
          <w:p w14:paraId="5373E7BA"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(162)</w:t>
            </w:r>
          </w:p>
        </w:tc>
        <w:tc>
          <w:tcPr>
            <w:tcW w:w="1162" w:type="dxa"/>
            <w:shd w:val="clear" w:color="auto" w:fill="auto"/>
          </w:tcPr>
          <w:p w14:paraId="208DBE43"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shd w:val="clear" w:color="auto" w:fill="auto"/>
          </w:tcPr>
          <w:p w14:paraId="78C8D532"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r>
      <w:tr w:rsidR="003D793A" w:rsidRPr="003D793A" w14:paraId="2F030176" w14:textId="77777777" w:rsidTr="003D793A">
        <w:tc>
          <w:tcPr>
            <w:tcW w:w="4061" w:type="dxa"/>
            <w:vAlign w:val="bottom"/>
          </w:tcPr>
          <w:p w14:paraId="01C68FC2" w14:textId="77777777" w:rsidR="003D793A" w:rsidRPr="003D793A" w:rsidRDefault="003D793A" w:rsidP="00956E00">
            <w:pPr>
              <w:ind w:left="-72"/>
              <w:jc w:val="thaiDistribute"/>
              <w:rPr>
                <w:rFonts w:ascii="Arial" w:eastAsia="Arial" w:hAnsi="Arial" w:cs="Arial"/>
                <w:b/>
                <w:bCs/>
                <w:color w:val="000000"/>
                <w:sz w:val="16"/>
                <w:szCs w:val="16"/>
              </w:rPr>
            </w:pPr>
            <w:r w:rsidRPr="003D793A">
              <w:rPr>
                <w:rFonts w:ascii="Arial" w:hAnsi="Arial" w:cs="Arial"/>
                <w:sz w:val="16"/>
                <w:szCs w:val="16"/>
                <w:lang w:val="en-GB" w:eastAsia="en-GB"/>
              </w:rPr>
              <w:t xml:space="preserve">Furniture, </w:t>
            </w:r>
            <w:proofErr w:type="gramStart"/>
            <w:r w:rsidRPr="003D793A">
              <w:rPr>
                <w:rFonts w:ascii="Arial" w:hAnsi="Arial" w:cs="Arial"/>
                <w:sz w:val="16"/>
                <w:szCs w:val="16"/>
                <w:lang w:val="en-GB" w:eastAsia="en-GB"/>
              </w:rPr>
              <w:t>fixtures</w:t>
            </w:r>
            <w:proofErr w:type="gramEnd"/>
            <w:r w:rsidRPr="003D793A">
              <w:rPr>
                <w:rFonts w:ascii="Arial" w:hAnsi="Arial" w:cs="Arial"/>
                <w:sz w:val="16"/>
                <w:szCs w:val="16"/>
                <w:lang w:val="en-GB" w:eastAsia="en-GB"/>
              </w:rPr>
              <w:t xml:space="preserve"> and office equipment</w:t>
            </w:r>
          </w:p>
        </w:tc>
        <w:tc>
          <w:tcPr>
            <w:tcW w:w="1162" w:type="dxa"/>
            <w:tcBorders>
              <w:bottom w:val="single" w:sz="4" w:space="0" w:color="auto"/>
            </w:tcBorders>
            <w:shd w:val="clear" w:color="auto" w:fill="auto"/>
            <w:vAlign w:val="bottom"/>
          </w:tcPr>
          <w:p w14:paraId="3985C577"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812</w:t>
            </w:r>
          </w:p>
        </w:tc>
        <w:tc>
          <w:tcPr>
            <w:tcW w:w="1162" w:type="dxa"/>
            <w:tcBorders>
              <w:bottom w:val="single" w:sz="4" w:space="0" w:color="auto"/>
            </w:tcBorders>
            <w:shd w:val="clear" w:color="auto" w:fill="auto"/>
            <w:vAlign w:val="bottom"/>
          </w:tcPr>
          <w:p w14:paraId="5BF544B7"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tcBorders>
              <w:bottom w:val="single" w:sz="4" w:space="0" w:color="auto"/>
            </w:tcBorders>
            <w:shd w:val="clear" w:color="auto" w:fill="auto"/>
            <w:vAlign w:val="bottom"/>
          </w:tcPr>
          <w:p w14:paraId="6B5A1332"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2" w:type="dxa"/>
            <w:tcBorders>
              <w:bottom w:val="single" w:sz="4" w:space="0" w:color="auto"/>
            </w:tcBorders>
            <w:shd w:val="clear" w:color="auto" w:fill="auto"/>
            <w:vAlign w:val="bottom"/>
          </w:tcPr>
          <w:p w14:paraId="799F4286"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812</w:t>
            </w:r>
          </w:p>
        </w:tc>
        <w:tc>
          <w:tcPr>
            <w:tcW w:w="1163" w:type="dxa"/>
            <w:tcBorders>
              <w:bottom w:val="single" w:sz="4" w:space="0" w:color="auto"/>
            </w:tcBorders>
            <w:shd w:val="clear" w:color="auto" w:fill="auto"/>
            <w:vAlign w:val="bottom"/>
          </w:tcPr>
          <w:p w14:paraId="6DC7F51B"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 xml:space="preserve"> (773)</w:t>
            </w:r>
          </w:p>
        </w:tc>
        <w:tc>
          <w:tcPr>
            <w:tcW w:w="1162" w:type="dxa"/>
            <w:tcBorders>
              <w:bottom w:val="single" w:sz="4" w:space="0" w:color="auto"/>
            </w:tcBorders>
            <w:shd w:val="clear" w:color="auto" w:fill="auto"/>
            <w:vAlign w:val="bottom"/>
          </w:tcPr>
          <w:p w14:paraId="2B12F257"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 xml:space="preserve"> (22)</w:t>
            </w:r>
          </w:p>
        </w:tc>
        <w:tc>
          <w:tcPr>
            <w:tcW w:w="1162" w:type="dxa"/>
            <w:tcBorders>
              <w:bottom w:val="single" w:sz="4" w:space="0" w:color="auto"/>
            </w:tcBorders>
            <w:shd w:val="clear" w:color="auto" w:fill="auto"/>
            <w:vAlign w:val="bottom"/>
          </w:tcPr>
          <w:p w14:paraId="10E7ABE1"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tcBorders>
              <w:bottom w:val="single" w:sz="4" w:space="0" w:color="auto"/>
            </w:tcBorders>
            <w:shd w:val="clear" w:color="auto" w:fill="auto"/>
            <w:vAlign w:val="bottom"/>
          </w:tcPr>
          <w:p w14:paraId="22B99A07"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(795)</w:t>
            </w:r>
          </w:p>
        </w:tc>
        <w:tc>
          <w:tcPr>
            <w:tcW w:w="1162" w:type="dxa"/>
            <w:tcBorders>
              <w:bottom w:val="single" w:sz="4" w:space="0" w:color="auto"/>
            </w:tcBorders>
            <w:shd w:val="clear" w:color="auto" w:fill="auto"/>
            <w:vAlign w:val="bottom"/>
          </w:tcPr>
          <w:p w14:paraId="4556B65D"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39</w:t>
            </w:r>
          </w:p>
        </w:tc>
        <w:tc>
          <w:tcPr>
            <w:tcW w:w="1163" w:type="dxa"/>
            <w:tcBorders>
              <w:bottom w:val="single" w:sz="4" w:space="0" w:color="auto"/>
            </w:tcBorders>
            <w:shd w:val="clear" w:color="auto" w:fill="auto"/>
            <w:vAlign w:val="bottom"/>
          </w:tcPr>
          <w:p w14:paraId="2A9EF3FD"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17</w:t>
            </w:r>
          </w:p>
        </w:tc>
      </w:tr>
      <w:tr w:rsidR="003D793A" w:rsidRPr="003D793A" w14:paraId="790324E6" w14:textId="77777777" w:rsidTr="003D793A">
        <w:tc>
          <w:tcPr>
            <w:tcW w:w="4061" w:type="dxa"/>
            <w:vAlign w:val="center"/>
          </w:tcPr>
          <w:p w14:paraId="215BC976" w14:textId="77777777" w:rsidR="003D793A" w:rsidRPr="003D793A" w:rsidRDefault="003D793A" w:rsidP="00956E00">
            <w:pPr>
              <w:ind w:left="-72"/>
              <w:jc w:val="thaiDistribute"/>
              <w:rPr>
                <w:rFonts w:ascii="Arial" w:eastAsia="Arial" w:hAnsi="Arial" w:cs="Arial"/>
                <w:b/>
                <w:bCs/>
                <w:color w:val="000000"/>
                <w:sz w:val="16"/>
                <w:szCs w:val="16"/>
              </w:rPr>
            </w:pPr>
          </w:p>
        </w:tc>
        <w:tc>
          <w:tcPr>
            <w:tcW w:w="1162" w:type="dxa"/>
            <w:tcBorders>
              <w:top w:val="single" w:sz="4" w:space="0" w:color="auto"/>
            </w:tcBorders>
            <w:shd w:val="clear" w:color="auto" w:fill="auto"/>
          </w:tcPr>
          <w:p w14:paraId="594C732E" w14:textId="77777777" w:rsidR="003D793A" w:rsidRPr="003D793A" w:rsidRDefault="003D793A" w:rsidP="00956E00">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64EB9835" w14:textId="77777777" w:rsidR="003D793A" w:rsidRPr="003D793A" w:rsidRDefault="003D793A" w:rsidP="00956E00">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3D3B03B1" w14:textId="77777777" w:rsidR="003D793A" w:rsidRPr="003D793A" w:rsidRDefault="003D793A" w:rsidP="00956E00">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1C09805C" w14:textId="77777777" w:rsidR="003D793A" w:rsidRPr="003D793A" w:rsidRDefault="003D793A" w:rsidP="00956E00">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338E01D8" w14:textId="77777777" w:rsidR="003D793A" w:rsidRPr="003D793A" w:rsidRDefault="003D793A" w:rsidP="00956E00">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69E98CB0" w14:textId="77777777" w:rsidR="003D793A" w:rsidRPr="003D793A" w:rsidRDefault="003D793A" w:rsidP="00956E00">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3FC7383E" w14:textId="77777777" w:rsidR="003D793A" w:rsidRPr="003D793A" w:rsidRDefault="003D793A" w:rsidP="00956E00">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58C58979" w14:textId="77777777" w:rsidR="003D793A" w:rsidRPr="003D793A" w:rsidRDefault="003D793A" w:rsidP="00956E00">
            <w:pPr>
              <w:ind w:left="-115" w:right="-72"/>
              <w:jc w:val="right"/>
              <w:rPr>
                <w:rFonts w:ascii="Arial" w:eastAsia="Arial" w:hAnsi="Arial" w:cs="Arial"/>
                <w:b/>
                <w:bCs/>
                <w:color w:val="000000"/>
                <w:sz w:val="16"/>
                <w:szCs w:val="16"/>
              </w:rPr>
            </w:pPr>
          </w:p>
        </w:tc>
        <w:tc>
          <w:tcPr>
            <w:tcW w:w="1162" w:type="dxa"/>
            <w:tcBorders>
              <w:top w:val="single" w:sz="4" w:space="0" w:color="auto"/>
            </w:tcBorders>
            <w:shd w:val="clear" w:color="auto" w:fill="auto"/>
          </w:tcPr>
          <w:p w14:paraId="2D37D6D4" w14:textId="77777777" w:rsidR="003D793A" w:rsidRPr="003D793A" w:rsidRDefault="003D793A" w:rsidP="00956E00">
            <w:pPr>
              <w:ind w:left="-115" w:right="-72"/>
              <w:jc w:val="right"/>
              <w:rPr>
                <w:rFonts w:ascii="Arial" w:eastAsia="Arial" w:hAnsi="Arial" w:cs="Arial"/>
                <w:b/>
                <w:bCs/>
                <w:color w:val="000000"/>
                <w:sz w:val="16"/>
                <w:szCs w:val="16"/>
              </w:rPr>
            </w:pPr>
          </w:p>
        </w:tc>
        <w:tc>
          <w:tcPr>
            <w:tcW w:w="1163" w:type="dxa"/>
            <w:tcBorders>
              <w:top w:val="single" w:sz="4" w:space="0" w:color="auto"/>
            </w:tcBorders>
            <w:shd w:val="clear" w:color="auto" w:fill="auto"/>
          </w:tcPr>
          <w:p w14:paraId="52393DC2" w14:textId="77777777" w:rsidR="003D793A" w:rsidRPr="003D793A" w:rsidRDefault="003D793A" w:rsidP="00956E00">
            <w:pPr>
              <w:ind w:left="-115" w:right="-72"/>
              <w:jc w:val="right"/>
              <w:rPr>
                <w:rFonts w:ascii="Arial" w:eastAsia="Arial" w:hAnsi="Arial" w:cs="Arial"/>
                <w:b/>
                <w:bCs/>
                <w:color w:val="000000"/>
                <w:sz w:val="16"/>
                <w:szCs w:val="16"/>
              </w:rPr>
            </w:pPr>
          </w:p>
        </w:tc>
      </w:tr>
      <w:tr w:rsidR="003D793A" w:rsidRPr="003D793A" w14:paraId="5EED8B49" w14:textId="77777777" w:rsidTr="003D793A">
        <w:trPr>
          <w:trHeight w:val="68"/>
        </w:trPr>
        <w:tc>
          <w:tcPr>
            <w:tcW w:w="4061" w:type="dxa"/>
            <w:vAlign w:val="center"/>
          </w:tcPr>
          <w:p w14:paraId="08AB7B34" w14:textId="77777777" w:rsidR="003D793A" w:rsidRPr="003D793A" w:rsidRDefault="003D793A" w:rsidP="00956E00">
            <w:pPr>
              <w:ind w:left="-72"/>
              <w:jc w:val="thaiDistribute"/>
              <w:rPr>
                <w:rFonts w:ascii="Arial" w:eastAsia="Arial" w:hAnsi="Arial" w:cs="Arial"/>
                <w:b/>
                <w:bCs/>
                <w:color w:val="000000"/>
                <w:sz w:val="16"/>
                <w:szCs w:val="16"/>
              </w:rPr>
            </w:pPr>
            <w:r w:rsidRPr="003D793A">
              <w:rPr>
                <w:rFonts w:ascii="Arial" w:hAnsi="Arial" w:cs="Arial"/>
                <w:color w:val="000000"/>
                <w:sz w:val="16"/>
                <w:szCs w:val="16"/>
                <w:lang w:val="en-GB" w:eastAsia="en-GB"/>
              </w:rPr>
              <w:t>Total</w:t>
            </w:r>
          </w:p>
        </w:tc>
        <w:tc>
          <w:tcPr>
            <w:tcW w:w="1162" w:type="dxa"/>
            <w:tcBorders>
              <w:bottom w:val="single" w:sz="4" w:space="0" w:color="auto"/>
            </w:tcBorders>
            <w:shd w:val="clear" w:color="auto" w:fill="auto"/>
          </w:tcPr>
          <w:p w14:paraId="35A21FE1"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3,357</w:t>
            </w:r>
          </w:p>
        </w:tc>
        <w:tc>
          <w:tcPr>
            <w:tcW w:w="1162" w:type="dxa"/>
            <w:tcBorders>
              <w:bottom w:val="single" w:sz="4" w:space="0" w:color="auto"/>
            </w:tcBorders>
            <w:shd w:val="clear" w:color="auto" w:fill="auto"/>
          </w:tcPr>
          <w:p w14:paraId="27ADD81A"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tcBorders>
              <w:bottom w:val="single" w:sz="4" w:space="0" w:color="auto"/>
            </w:tcBorders>
            <w:shd w:val="clear" w:color="auto" w:fill="auto"/>
          </w:tcPr>
          <w:p w14:paraId="53481D5C"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2" w:type="dxa"/>
            <w:tcBorders>
              <w:bottom w:val="single" w:sz="4" w:space="0" w:color="auto"/>
            </w:tcBorders>
            <w:shd w:val="clear" w:color="auto" w:fill="auto"/>
          </w:tcPr>
          <w:p w14:paraId="109B29F1"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3,357</w:t>
            </w:r>
          </w:p>
        </w:tc>
        <w:tc>
          <w:tcPr>
            <w:tcW w:w="1163" w:type="dxa"/>
            <w:tcBorders>
              <w:bottom w:val="single" w:sz="4" w:space="0" w:color="auto"/>
            </w:tcBorders>
            <w:shd w:val="clear" w:color="auto" w:fill="auto"/>
          </w:tcPr>
          <w:p w14:paraId="2BA4BC06"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(1,708)</w:t>
            </w:r>
          </w:p>
        </w:tc>
        <w:tc>
          <w:tcPr>
            <w:tcW w:w="1162" w:type="dxa"/>
            <w:tcBorders>
              <w:bottom w:val="single" w:sz="4" w:space="0" w:color="auto"/>
            </w:tcBorders>
            <w:shd w:val="clear" w:color="auto" w:fill="auto"/>
          </w:tcPr>
          <w:p w14:paraId="69CDF1DE"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 xml:space="preserve"> (22)</w:t>
            </w:r>
          </w:p>
        </w:tc>
        <w:tc>
          <w:tcPr>
            <w:tcW w:w="1162" w:type="dxa"/>
            <w:tcBorders>
              <w:bottom w:val="single" w:sz="4" w:space="0" w:color="auto"/>
            </w:tcBorders>
            <w:shd w:val="clear" w:color="auto" w:fill="auto"/>
          </w:tcPr>
          <w:p w14:paraId="1CC4BAA0"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w:t>
            </w:r>
          </w:p>
        </w:tc>
        <w:tc>
          <w:tcPr>
            <w:tcW w:w="1163" w:type="dxa"/>
            <w:tcBorders>
              <w:bottom w:val="single" w:sz="4" w:space="0" w:color="auto"/>
            </w:tcBorders>
            <w:shd w:val="clear" w:color="auto" w:fill="auto"/>
          </w:tcPr>
          <w:p w14:paraId="423851F5"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 xml:space="preserve"> (1,730)</w:t>
            </w:r>
          </w:p>
        </w:tc>
        <w:tc>
          <w:tcPr>
            <w:tcW w:w="1162" w:type="dxa"/>
            <w:tcBorders>
              <w:bottom w:val="single" w:sz="4" w:space="0" w:color="auto"/>
            </w:tcBorders>
            <w:shd w:val="clear" w:color="auto" w:fill="auto"/>
          </w:tcPr>
          <w:p w14:paraId="05AD08F0"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1,649</w:t>
            </w:r>
          </w:p>
        </w:tc>
        <w:tc>
          <w:tcPr>
            <w:tcW w:w="1163" w:type="dxa"/>
            <w:tcBorders>
              <w:bottom w:val="single" w:sz="4" w:space="0" w:color="auto"/>
            </w:tcBorders>
            <w:shd w:val="clear" w:color="auto" w:fill="auto"/>
          </w:tcPr>
          <w:p w14:paraId="5A3C8600" w14:textId="77777777" w:rsidR="003D793A" w:rsidRPr="003D793A" w:rsidRDefault="003D793A" w:rsidP="00956E00">
            <w:pPr>
              <w:ind w:left="-115" w:right="-72"/>
              <w:jc w:val="right"/>
              <w:rPr>
                <w:rFonts w:ascii="Arial" w:hAnsi="Arial" w:cs="Arial"/>
                <w:color w:val="000000"/>
                <w:sz w:val="16"/>
                <w:szCs w:val="16"/>
                <w:lang w:val="en-GB" w:eastAsia="en-GB"/>
              </w:rPr>
            </w:pPr>
            <w:r w:rsidRPr="003D793A">
              <w:rPr>
                <w:rFonts w:ascii="Arial" w:hAnsi="Arial" w:cs="Arial"/>
                <w:color w:val="000000"/>
                <w:sz w:val="16"/>
                <w:szCs w:val="16"/>
                <w:lang w:val="en-GB" w:eastAsia="en-GB"/>
              </w:rPr>
              <w:t>1,627</w:t>
            </w:r>
          </w:p>
        </w:tc>
      </w:tr>
    </w:tbl>
    <w:p w14:paraId="051B4D42" w14:textId="77777777" w:rsidR="003D793A" w:rsidRPr="003D793A" w:rsidRDefault="003D793A" w:rsidP="003D793A">
      <w:pPr>
        <w:rPr>
          <w:rFonts w:ascii="Arial" w:eastAsia="Arial" w:hAnsi="Arial" w:cs="Arial"/>
          <w:color w:val="000000"/>
        </w:rPr>
      </w:pPr>
    </w:p>
    <w:p w14:paraId="55E1DAFE" w14:textId="426C0676" w:rsidR="00A33089" w:rsidRDefault="00B81AFA" w:rsidP="00AC1B4E">
      <w:pPr>
        <w:rPr>
          <w:rFonts w:ascii="Arial" w:eastAsia="Arial" w:hAnsi="Arial" w:cs="Arial"/>
          <w:color w:val="000000"/>
        </w:rPr>
      </w:pPr>
      <w:r w:rsidRPr="004E3EC7">
        <w:rPr>
          <w:rFonts w:ascii="Arial" w:eastAsia="Arial" w:hAnsi="Arial" w:cs="Arial"/>
          <w:color w:val="000000"/>
        </w:rPr>
        <w:t xml:space="preserve">The depreciation expense for the year ended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amounting </w:t>
      </w:r>
      <w:r w:rsidRPr="007327F9">
        <w:rPr>
          <w:rFonts w:ascii="Arial" w:eastAsia="Arial" w:hAnsi="Arial" w:cs="Arial"/>
          <w:color w:val="000000"/>
        </w:rPr>
        <w:t xml:space="preserve">to Baht </w:t>
      </w:r>
      <w:r w:rsidR="0088183A" w:rsidRPr="007327F9">
        <w:rPr>
          <w:rFonts w:ascii="Arial" w:eastAsia="Arial" w:hAnsi="Arial" w:cs="Arial"/>
          <w:color w:val="000000"/>
          <w:lang w:val="en-GB"/>
        </w:rPr>
        <w:t>0.01</w:t>
      </w:r>
      <w:r w:rsidRPr="007327F9">
        <w:rPr>
          <w:rFonts w:ascii="Arial" w:eastAsia="Arial" w:hAnsi="Arial" w:cs="Arial"/>
          <w:color w:val="000000"/>
        </w:rPr>
        <w:t xml:space="preserve"> million</w:t>
      </w:r>
      <w:r w:rsidRPr="004E3EC7">
        <w:rPr>
          <w:rFonts w:ascii="Arial" w:eastAsia="Arial" w:hAnsi="Arial" w:cs="Arial"/>
          <w:color w:val="000000"/>
        </w:rPr>
        <w:t xml:space="preserve"> were included in operating expenses (</w:t>
      </w:r>
      <w:r w:rsidR="00106018" w:rsidRPr="00106018">
        <w:rPr>
          <w:rFonts w:ascii="Arial" w:eastAsia="Arial" w:hAnsi="Arial" w:cs="Arial"/>
          <w:color w:val="000000"/>
          <w:lang w:val="en-GB"/>
        </w:rPr>
        <w:t>2022</w:t>
      </w:r>
      <w:r w:rsidRPr="004E3EC7">
        <w:rPr>
          <w:rFonts w:ascii="Arial" w:eastAsia="Arial" w:hAnsi="Arial" w:cs="Arial"/>
          <w:color w:val="000000"/>
        </w:rPr>
        <w:t xml:space="preserve">: Baht </w:t>
      </w:r>
      <w:r w:rsidR="00106018" w:rsidRPr="00106018">
        <w:rPr>
          <w:rFonts w:ascii="Arial" w:eastAsia="Arial" w:hAnsi="Arial" w:cs="Arial"/>
          <w:color w:val="000000"/>
          <w:lang w:val="en-GB"/>
        </w:rPr>
        <w:t>0</w:t>
      </w:r>
      <w:r w:rsidRPr="004E3EC7">
        <w:rPr>
          <w:rFonts w:ascii="Arial" w:eastAsia="Arial" w:hAnsi="Arial" w:cs="Arial"/>
          <w:color w:val="000000"/>
        </w:rPr>
        <w:t>.</w:t>
      </w:r>
      <w:r w:rsidR="00106018" w:rsidRPr="00106018">
        <w:rPr>
          <w:rFonts w:ascii="Arial" w:eastAsia="Arial" w:hAnsi="Arial" w:cs="Arial"/>
          <w:color w:val="000000"/>
          <w:lang w:val="en-GB"/>
        </w:rPr>
        <w:t>02</w:t>
      </w:r>
      <w:r w:rsidRPr="004E3EC7">
        <w:rPr>
          <w:rFonts w:ascii="Arial" w:eastAsia="Arial" w:hAnsi="Arial" w:cs="Arial"/>
          <w:color w:val="000000"/>
        </w:rPr>
        <w:t xml:space="preserve"> million).</w:t>
      </w:r>
    </w:p>
    <w:p w14:paraId="5D50392E" w14:textId="77777777" w:rsidR="00A33089" w:rsidRDefault="00A33089" w:rsidP="00AC1B4E">
      <w:pPr>
        <w:rPr>
          <w:rFonts w:ascii="Arial" w:eastAsia="Arial" w:hAnsi="Arial" w:cs="Arial"/>
          <w:color w:val="000000"/>
        </w:rPr>
      </w:pPr>
    </w:p>
    <w:p w14:paraId="5985FCDD" w14:textId="549B1A63" w:rsidR="00BA60D6" w:rsidRPr="004E3EC7" w:rsidRDefault="00BA60D6" w:rsidP="00AC1B4E">
      <w:pPr>
        <w:rPr>
          <w:rFonts w:ascii="Arial" w:eastAsia="Arial" w:hAnsi="Arial" w:cs="Arial"/>
          <w:color w:val="000000"/>
        </w:rPr>
      </w:pPr>
      <w:r w:rsidRPr="004E3EC7">
        <w:rPr>
          <w:rFonts w:ascii="Arial" w:eastAsia="Arial" w:hAnsi="Arial" w:cs="Arial"/>
          <w:color w:val="000000"/>
        </w:rPr>
        <w:br w:type="page"/>
      </w:r>
    </w:p>
    <w:tbl>
      <w:tblPr>
        <w:tblW w:w="15667" w:type="dxa"/>
        <w:tblInd w:w="108" w:type="dxa"/>
        <w:tblLayout w:type="fixed"/>
        <w:tblLook w:val="0400" w:firstRow="0" w:lastRow="0" w:firstColumn="0" w:lastColumn="0" w:noHBand="0" w:noVBand="1"/>
      </w:tblPr>
      <w:tblGrid>
        <w:gridCol w:w="15667"/>
      </w:tblGrid>
      <w:tr w:rsidR="00BA60D6" w:rsidRPr="004E3EC7" w14:paraId="7C328366" w14:textId="77777777" w:rsidTr="00AA7981">
        <w:trPr>
          <w:trHeight w:val="368"/>
        </w:trPr>
        <w:tc>
          <w:tcPr>
            <w:tcW w:w="15667" w:type="dxa"/>
            <w:shd w:val="clear" w:color="auto" w:fill="FFA543"/>
            <w:vAlign w:val="center"/>
          </w:tcPr>
          <w:p w14:paraId="4BC26892" w14:textId="63FCB8BD" w:rsidR="00BA60D6" w:rsidRPr="004E3EC7" w:rsidRDefault="00BA60D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lastRenderedPageBreak/>
              <w:t>Right-of-use asset, net</w:t>
            </w:r>
          </w:p>
        </w:tc>
      </w:tr>
    </w:tbl>
    <w:p w14:paraId="38E7E281" w14:textId="01CE8D62" w:rsidR="00BA60D6" w:rsidRPr="004E3EC7" w:rsidRDefault="00BA60D6" w:rsidP="00AC1B4E">
      <w:pPr>
        <w:pStyle w:val="a"/>
        <w:tabs>
          <w:tab w:val="left" w:pos="540"/>
          <w:tab w:val="left" w:pos="10468"/>
        </w:tabs>
        <w:ind w:right="0"/>
        <w:jc w:val="both"/>
        <w:rPr>
          <w:rFonts w:cs="Arial"/>
          <w:b/>
          <w:bCs/>
          <w:sz w:val="20"/>
          <w:szCs w:val="20"/>
        </w:rPr>
      </w:pPr>
    </w:p>
    <w:p w14:paraId="32E951D8" w14:textId="520FF235" w:rsidR="00BA60D6" w:rsidRPr="004E3EC7" w:rsidRDefault="00BA60D6" w:rsidP="00AC1B4E">
      <w:pPr>
        <w:jc w:val="thaiDistribute"/>
        <w:rPr>
          <w:rFonts w:ascii="Arial" w:eastAsia="Arial" w:hAnsi="Arial" w:cs="Arial"/>
          <w:color w:val="000000"/>
        </w:rPr>
      </w:pPr>
      <w:r w:rsidRPr="004E3EC7">
        <w:rPr>
          <w:rFonts w:ascii="Arial" w:eastAsia="Arial" w:hAnsi="Arial" w:cs="Arial"/>
          <w:color w:val="000000"/>
        </w:rPr>
        <w:t xml:space="preserve">Right-of-use asset, net 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consisted of the following:</w:t>
      </w:r>
    </w:p>
    <w:p w14:paraId="51694281" w14:textId="40898348" w:rsidR="00BA60D6" w:rsidRDefault="00BA60D6" w:rsidP="00AC1B4E">
      <w:pPr>
        <w:pStyle w:val="a"/>
        <w:tabs>
          <w:tab w:val="left" w:pos="540"/>
        </w:tabs>
        <w:ind w:right="0"/>
        <w:jc w:val="both"/>
        <w:rPr>
          <w:rFonts w:cstheme="minorBidi"/>
          <w:b/>
          <w:bCs/>
          <w:sz w:val="20"/>
          <w:szCs w:val="20"/>
        </w:rPr>
      </w:pPr>
    </w:p>
    <w:tbl>
      <w:tblPr>
        <w:tblW w:w="4962" w:type="pct"/>
        <w:tblLayout w:type="fixed"/>
        <w:tblLook w:val="01E0" w:firstRow="1" w:lastRow="1" w:firstColumn="1" w:lastColumn="1" w:noHBand="0" w:noVBand="0"/>
      </w:tblPr>
      <w:tblGrid>
        <w:gridCol w:w="2031"/>
        <w:gridCol w:w="1249"/>
        <w:gridCol w:w="1249"/>
        <w:gridCol w:w="1249"/>
        <w:gridCol w:w="1250"/>
        <w:gridCol w:w="1250"/>
        <w:gridCol w:w="1250"/>
        <w:gridCol w:w="1250"/>
        <w:gridCol w:w="1250"/>
        <w:gridCol w:w="1250"/>
        <w:gridCol w:w="9"/>
        <w:gridCol w:w="1240"/>
        <w:gridCol w:w="1250"/>
      </w:tblGrid>
      <w:tr w:rsidR="008C1BF3" w:rsidRPr="00F61FE4" w14:paraId="5B118543" w14:textId="77777777" w:rsidTr="008C1BF3">
        <w:tc>
          <w:tcPr>
            <w:tcW w:w="644" w:type="pct"/>
            <w:vAlign w:val="bottom"/>
          </w:tcPr>
          <w:p w14:paraId="563C8249" w14:textId="77777777" w:rsidR="008C1BF3" w:rsidRPr="008C1BF3" w:rsidRDefault="008C1BF3" w:rsidP="00ED3265">
            <w:pPr>
              <w:ind w:right="-72"/>
              <w:rPr>
                <w:rFonts w:ascii="Arial" w:hAnsi="Arial" w:cs="Arial"/>
                <w:b/>
                <w:bCs/>
                <w:color w:val="000000" w:themeColor="text1"/>
                <w:sz w:val="16"/>
                <w:szCs w:val="16"/>
              </w:rPr>
            </w:pPr>
          </w:p>
        </w:tc>
        <w:tc>
          <w:tcPr>
            <w:tcW w:w="4356" w:type="pct"/>
            <w:gridSpan w:val="12"/>
            <w:tcBorders>
              <w:top w:val="single" w:sz="4" w:space="0" w:color="auto"/>
              <w:bottom w:val="single" w:sz="4" w:space="0" w:color="auto"/>
            </w:tcBorders>
          </w:tcPr>
          <w:p w14:paraId="6A5F0A0D" w14:textId="1B19A6AF" w:rsidR="008C1BF3" w:rsidRPr="008C1BF3" w:rsidRDefault="00197D16" w:rsidP="00ED3265">
            <w:pPr>
              <w:ind w:right="-72"/>
              <w:jc w:val="center"/>
              <w:rPr>
                <w:rFonts w:ascii="Arial" w:hAnsi="Arial" w:cs="Arial"/>
                <w:b/>
                <w:bCs/>
                <w:color w:val="000000" w:themeColor="text1"/>
                <w:sz w:val="16"/>
                <w:szCs w:val="16"/>
              </w:rPr>
            </w:pPr>
            <w:r w:rsidRPr="00197D16">
              <w:rPr>
                <w:rFonts w:ascii="Arial" w:hAnsi="Arial" w:cs="Arial"/>
                <w:b/>
                <w:bCs/>
                <w:color w:val="000000" w:themeColor="text1"/>
                <w:sz w:val="16"/>
                <w:szCs w:val="16"/>
              </w:rPr>
              <w:t>Consolidated financial statements</w:t>
            </w:r>
          </w:p>
        </w:tc>
      </w:tr>
      <w:tr w:rsidR="008C1BF3" w:rsidRPr="00F61FE4" w14:paraId="03E7D1DB" w14:textId="77777777" w:rsidTr="008C1BF3">
        <w:tc>
          <w:tcPr>
            <w:tcW w:w="644" w:type="pct"/>
            <w:vAlign w:val="bottom"/>
          </w:tcPr>
          <w:p w14:paraId="4A3254CC" w14:textId="77777777" w:rsidR="008C1BF3" w:rsidRPr="008C1BF3" w:rsidRDefault="008C1BF3" w:rsidP="00ED3265">
            <w:pPr>
              <w:ind w:right="-72"/>
              <w:rPr>
                <w:rFonts w:ascii="Arial" w:hAnsi="Arial" w:cs="Arial"/>
                <w:b/>
                <w:bCs/>
                <w:color w:val="000000" w:themeColor="text1"/>
                <w:sz w:val="16"/>
                <w:szCs w:val="16"/>
              </w:rPr>
            </w:pPr>
          </w:p>
        </w:tc>
        <w:tc>
          <w:tcPr>
            <w:tcW w:w="4356" w:type="pct"/>
            <w:gridSpan w:val="12"/>
            <w:tcBorders>
              <w:top w:val="single" w:sz="4" w:space="0" w:color="auto"/>
              <w:bottom w:val="single" w:sz="4" w:space="0" w:color="auto"/>
            </w:tcBorders>
          </w:tcPr>
          <w:p w14:paraId="07EC00D0" w14:textId="1CBFE012" w:rsidR="008C1BF3" w:rsidRPr="008C1BF3" w:rsidRDefault="008C1BF3" w:rsidP="00ED3265">
            <w:pPr>
              <w:ind w:right="-72"/>
              <w:jc w:val="center"/>
              <w:rPr>
                <w:rFonts w:ascii="Arial" w:hAnsi="Arial" w:cs="Arial"/>
                <w:b/>
                <w:bCs/>
                <w:color w:val="000000" w:themeColor="text1"/>
                <w:sz w:val="16"/>
                <w:szCs w:val="16"/>
              </w:rPr>
            </w:pPr>
            <w:r w:rsidRPr="008C1BF3">
              <w:rPr>
                <w:rFonts w:ascii="Arial" w:hAnsi="Arial" w:cs="Arial"/>
                <w:b/>
                <w:bCs/>
                <w:color w:val="000000" w:themeColor="text1"/>
                <w:sz w:val="16"/>
                <w:szCs w:val="16"/>
                <w:lang w:val="en-GB"/>
              </w:rPr>
              <w:t>2023</w:t>
            </w:r>
          </w:p>
        </w:tc>
      </w:tr>
      <w:tr w:rsidR="008C1BF3" w:rsidRPr="00F61FE4" w14:paraId="0D95339F" w14:textId="77777777" w:rsidTr="008C1BF3">
        <w:tc>
          <w:tcPr>
            <w:tcW w:w="644" w:type="pct"/>
            <w:vAlign w:val="bottom"/>
          </w:tcPr>
          <w:p w14:paraId="6F6A6B10" w14:textId="77777777" w:rsidR="008C1BF3" w:rsidRPr="008C1BF3" w:rsidRDefault="008C1BF3" w:rsidP="008C1BF3">
            <w:pPr>
              <w:ind w:right="-72"/>
              <w:rPr>
                <w:rFonts w:ascii="Arial" w:hAnsi="Arial" w:cs="Arial"/>
                <w:b/>
                <w:bCs/>
                <w:color w:val="000000" w:themeColor="text1"/>
                <w:sz w:val="16"/>
                <w:szCs w:val="16"/>
              </w:rPr>
            </w:pPr>
          </w:p>
        </w:tc>
        <w:tc>
          <w:tcPr>
            <w:tcW w:w="1584" w:type="pct"/>
            <w:gridSpan w:val="4"/>
            <w:tcBorders>
              <w:top w:val="single" w:sz="4" w:space="0" w:color="auto"/>
            </w:tcBorders>
            <w:vAlign w:val="bottom"/>
          </w:tcPr>
          <w:p w14:paraId="4B0EB863" w14:textId="14C1CD52" w:rsidR="008C1BF3" w:rsidRPr="008C1BF3" w:rsidRDefault="008C1BF3" w:rsidP="008C1BF3">
            <w:pPr>
              <w:ind w:right="-72"/>
              <w:jc w:val="center"/>
              <w:rPr>
                <w:rFonts w:ascii="Arial" w:hAnsi="Arial" w:cs="Arial"/>
                <w:b/>
                <w:bCs/>
                <w:color w:val="000000" w:themeColor="text1"/>
                <w:sz w:val="16"/>
                <w:szCs w:val="16"/>
              </w:rPr>
            </w:pPr>
            <w:r w:rsidRPr="008C1BF3">
              <w:rPr>
                <w:rFonts w:ascii="Arial" w:hAnsi="Arial" w:cs="Arial"/>
                <w:b/>
                <w:bCs/>
                <w:color w:val="000000" w:themeColor="text1"/>
                <w:sz w:val="16"/>
                <w:szCs w:val="16"/>
              </w:rPr>
              <w:t>Cost</w:t>
            </w:r>
          </w:p>
        </w:tc>
        <w:tc>
          <w:tcPr>
            <w:tcW w:w="1983" w:type="pct"/>
            <w:gridSpan w:val="6"/>
            <w:tcBorders>
              <w:top w:val="single" w:sz="4" w:space="0" w:color="auto"/>
            </w:tcBorders>
            <w:vAlign w:val="bottom"/>
          </w:tcPr>
          <w:p w14:paraId="39044CF3" w14:textId="3688F7C9" w:rsidR="008C1BF3" w:rsidRPr="008C1BF3" w:rsidRDefault="008C1BF3" w:rsidP="008C1BF3">
            <w:pPr>
              <w:ind w:right="-72"/>
              <w:jc w:val="center"/>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Accumulated </w:t>
            </w:r>
            <w:proofErr w:type="spellStart"/>
            <w:r w:rsidRPr="008C1BF3">
              <w:rPr>
                <w:rFonts w:ascii="Arial" w:hAnsi="Arial" w:cs="Arial"/>
                <w:b/>
                <w:bCs/>
                <w:color w:val="000000" w:themeColor="text1"/>
                <w:sz w:val="16"/>
                <w:szCs w:val="16"/>
              </w:rPr>
              <w:t>amortisation</w:t>
            </w:r>
            <w:proofErr w:type="spellEnd"/>
          </w:p>
        </w:tc>
        <w:tc>
          <w:tcPr>
            <w:tcW w:w="790" w:type="pct"/>
            <w:gridSpan w:val="2"/>
            <w:tcBorders>
              <w:top w:val="single" w:sz="4" w:space="0" w:color="auto"/>
            </w:tcBorders>
            <w:vAlign w:val="bottom"/>
          </w:tcPr>
          <w:p w14:paraId="630D3ACA" w14:textId="08A1C322" w:rsidR="008C1BF3" w:rsidRPr="008C1BF3" w:rsidRDefault="008C1BF3" w:rsidP="008C1BF3">
            <w:pPr>
              <w:ind w:right="-72"/>
              <w:jc w:val="center"/>
              <w:rPr>
                <w:rFonts w:ascii="Arial" w:hAnsi="Arial" w:cs="Arial"/>
                <w:b/>
                <w:bCs/>
                <w:color w:val="000000" w:themeColor="text1"/>
                <w:sz w:val="16"/>
                <w:szCs w:val="16"/>
              </w:rPr>
            </w:pPr>
            <w:r w:rsidRPr="008C1BF3">
              <w:rPr>
                <w:rFonts w:ascii="Arial" w:hAnsi="Arial" w:cs="Arial"/>
                <w:b/>
                <w:bCs/>
                <w:color w:val="000000" w:themeColor="text1"/>
                <w:sz w:val="16"/>
                <w:szCs w:val="16"/>
              </w:rPr>
              <w:t>Right-of-use asset, net</w:t>
            </w:r>
          </w:p>
        </w:tc>
      </w:tr>
      <w:tr w:rsidR="008C1BF3" w:rsidRPr="00F61FE4" w14:paraId="475B2300" w14:textId="77777777" w:rsidTr="008C1BF3">
        <w:tc>
          <w:tcPr>
            <w:tcW w:w="644" w:type="pct"/>
            <w:vAlign w:val="bottom"/>
          </w:tcPr>
          <w:p w14:paraId="2FEA253E" w14:textId="77777777" w:rsidR="008C1BF3" w:rsidRPr="008C1BF3" w:rsidRDefault="008C1BF3" w:rsidP="008C1BF3">
            <w:pPr>
              <w:ind w:right="-72"/>
              <w:rPr>
                <w:rFonts w:ascii="Arial" w:hAnsi="Arial" w:cs="Arial"/>
                <w:b/>
                <w:bCs/>
                <w:color w:val="000000" w:themeColor="text1"/>
                <w:sz w:val="16"/>
                <w:szCs w:val="16"/>
              </w:rPr>
            </w:pPr>
          </w:p>
        </w:tc>
        <w:tc>
          <w:tcPr>
            <w:tcW w:w="396" w:type="pct"/>
            <w:tcBorders>
              <w:top w:val="single" w:sz="4" w:space="0" w:color="auto"/>
            </w:tcBorders>
            <w:vAlign w:val="bottom"/>
          </w:tcPr>
          <w:p w14:paraId="5010C034"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As at </w:t>
            </w:r>
          </w:p>
          <w:p w14:paraId="2DAA590B"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lang w:val="en-GB"/>
              </w:rPr>
              <w:t>1</w:t>
            </w:r>
            <w:r w:rsidRPr="008C1BF3">
              <w:rPr>
                <w:rFonts w:ascii="Arial" w:hAnsi="Arial" w:cs="Arial"/>
                <w:b/>
                <w:bCs/>
                <w:color w:val="000000" w:themeColor="text1"/>
                <w:sz w:val="16"/>
                <w:szCs w:val="16"/>
              </w:rPr>
              <w:t xml:space="preserve"> January</w:t>
            </w:r>
          </w:p>
          <w:p w14:paraId="7B26BFC7"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lang w:val="en-GB"/>
              </w:rPr>
              <w:t>2023</w:t>
            </w:r>
          </w:p>
        </w:tc>
        <w:tc>
          <w:tcPr>
            <w:tcW w:w="396" w:type="pct"/>
            <w:tcBorders>
              <w:top w:val="single" w:sz="4" w:space="0" w:color="auto"/>
            </w:tcBorders>
            <w:vAlign w:val="bottom"/>
          </w:tcPr>
          <w:p w14:paraId="69D76AAC"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Increase/</w:t>
            </w:r>
          </w:p>
          <w:p w14:paraId="08242E9E"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Decrease</w:t>
            </w:r>
          </w:p>
        </w:tc>
        <w:tc>
          <w:tcPr>
            <w:tcW w:w="396" w:type="pct"/>
            <w:tcBorders>
              <w:top w:val="single" w:sz="4" w:space="0" w:color="auto"/>
            </w:tcBorders>
            <w:vAlign w:val="bottom"/>
          </w:tcPr>
          <w:p w14:paraId="47939D1C"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Change in contract</w:t>
            </w:r>
          </w:p>
        </w:tc>
        <w:tc>
          <w:tcPr>
            <w:tcW w:w="396" w:type="pct"/>
            <w:tcBorders>
              <w:top w:val="single" w:sz="4" w:space="0" w:color="auto"/>
            </w:tcBorders>
            <w:vAlign w:val="bottom"/>
          </w:tcPr>
          <w:p w14:paraId="04FF208E"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As at </w:t>
            </w:r>
          </w:p>
          <w:p w14:paraId="2737F665" w14:textId="6E09DEE4"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lang w:val="en-GB"/>
              </w:rPr>
              <w:t>31 December 2023</w:t>
            </w:r>
          </w:p>
        </w:tc>
        <w:tc>
          <w:tcPr>
            <w:tcW w:w="396" w:type="pct"/>
            <w:tcBorders>
              <w:top w:val="single" w:sz="4" w:space="0" w:color="auto"/>
            </w:tcBorders>
            <w:vAlign w:val="bottom"/>
          </w:tcPr>
          <w:p w14:paraId="28F43BE3"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As at </w:t>
            </w:r>
          </w:p>
          <w:p w14:paraId="3CAA39F9"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lang w:val="en-GB"/>
              </w:rPr>
              <w:t>1</w:t>
            </w:r>
            <w:r w:rsidRPr="008C1BF3">
              <w:rPr>
                <w:rFonts w:ascii="Arial" w:hAnsi="Arial" w:cs="Arial"/>
                <w:b/>
                <w:bCs/>
                <w:color w:val="000000" w:themeColor="text1"/>
                <w:sz w:val="16"/>
                <w:szCs w:val="16"/>
              </w:rPr>
              <w:t xml:space="preserve"> January</w:t>
            </w:r>
          </w:p>
          <w:p w14:paraId="697EDC5F"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lang w:val="en-GB"/>
              </w:rPr>
              <w:t>2023</w:t>
            </w:r>
          </w:p>
        </w:tc>
        <w:tc>
          <w:tcPr>
            <w:tcW w:w="396" w:type="pct"/>
            <w:tcBorders>
              <w:top w:val="single" w:sz="4" w:space="0" w:color="auto"/>
            </w:tcBorders>
            <w:vAlign w:val="bottom"/>
          </w:tcPr>
          <w:p w14:paraId="42D91D53" w14:textId="77777777" w:rsidR="008C1BF3" w:rsidRPr="008C1BF3" w:rsidRDefault="008C1BF3" w:rsidP="008C1BF3">
            <w:pPr>
              <w:ind w:right="-72"/>
              <w:jc w:val="right"/>
              <w:rPr>
                <w:rFonts w:ascii="Arial" w:hAnsi="Arial" w:cs="Arial"/>
                <w:b/>
                <w:bCs/>
                <w:color w:val="000000" w:themeColor="text1"/>
                <w:sz w:val="16"/>
                <w:szCs w:val="16"/>
              </w:rPr>
            </w:pPr>
          </w:p>
          <w:p w14:paraId="1E46D9D0" w14:textId="77777777" w:rsidR="008C1BF3" w:rsidRPr="008C1BF3" w:rsidRDefault="008C1BF3" w:rsidP="008C1BF3">
            <w:pPr>
              <w:ind w:right="-72"/>
              <w:jc w:val="right"/>
              <w:rPr>
                <w:rFonts w:ascii="Arial" w:hAnsi="Arial" w:cs="Arial"/>
                <w:b/>
                <w:bCs/>
                <w:color w:val="000000" w:themeColor="text1"/>
                <w:sz w:val="16"/>
                <w:szCs w:val="16"/>
              </w:rPr>
            </w:pPr>
            <w:proofErr w:type="spellStart"/>
            <w:r w:rsidRPr="008C1BF3">
              <w:rPr>
                <w:rFonts w:ascii="Arial" w:hAnsi="Arial" w:cs="Arial"/>
                <w:b/>
                <w:bCs/>
                <w:color w:val="000000" w:themeColor="text1"/>
                <w:sz w:val="16"/>
                <w:szCs w:val="16"/>
              </w:rPr>
              <w:t>Amortisation</w:t>
            </w:r>
            <w:proofErr w:type="spellEnd"/>
          </w:p>
        </w:tc>
        <w:tc>
          <w:tcPr>
            <w:tcW w:w="396" w:type="pct"/>
            <w:tcBorders>
              <w:top w:val="single" w:sz="4" w:space="0" w:color="auto"/>
            </w:tcBorders>
            <w:vAlign w:val="bottom"/>
          </w:tcPr>
          <w:p w14:paraId="1F1EC02E" w14:textId="77777777" w:rsidR="008C1BF3" w:rsidRPr="008C1BF3" w:rsidRDefault="008C1BF3" w:rsidP="008C1BF3">
            <w:pPr>
              <w:ind w:right="-72"/>
              <w:jc w:val="right"/>
              <w:rPr>
                <w:rFonts w:ascii="Arial" w:hAnsi="Arial" w:cs="Arial"/>
                <w:b/>
                <w:bCs/>
                <w:color w:val="000000" w:themeColor="text1"/>
                <w:sz w:val="16"/>
                <w:szCs w:val="16"/>
              </w:rPr>
            </w:pPr>
          </w:p>
          <w:p w14:paraId="79BF605A"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Write-off</w:t>
            </w:r>
          </w:p>
        </w:tc>
        <w:tc>
          <w:tcPr>
            <w:tcW w:w="396" w:type="pct"/>
            <w:tcBorders>
              <w:top w:val="single" w:sz="4" w:space="0" w:color="auto"/>
            </w:tcBorders>
            <w:vAlign w:val="bottom"/>
          </w:tcPr>
          <w:p w14:paraId="3DE04D03" w14:textId="77777777" w:rsidR="008C1BF3" w:rsidRPr="008C1BF3" w:rsidRDefault="008C1BF3" w:rsidP="008C1BF3">
            <w:pPr>
              <w:ind w:right="-72"/>
              <w:jc w:val="right"/>
              <w:rPr>
                <w:rFonts w:ascii="Arial" w:hAnsi="Arial" w:cs="Arial"/>
                <w:b/>
                <w:bCs/>
                <w:color w:val="000000" w:themeColor="text1"/>
                <w:sz w:val="16"/>
                <w:szCs w:val="16"/>
              </w:rPr>
            </w:pPr>
          </w:p>
          <w:p w14:paraId="60F750B8"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Change in contract</w:t>
            </w:r>
          </w:p>
        </w:tc>
        <w:tc>
          <w:tcPr>
            <w:tcW w:w="396" w:type="pct"/>
            <w:tcBorders>
              <w:top w:val="single" w:sz="4" w:space="0" w:color="auto"/>
            </w:tcBorders>
            <w:vAlign w:val="bottom"/>
          </w:tcPr>
          <w:p w14:paraId="0AE07A83"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As at </w:t>
            </w:r>
          </w:p>
          <w:p w14:paraId="0FBAA673" w14:textId="30ED98E0" w:rsidR="008C1BF3" w:rsidRPr="008C1BF3" w:rsidRDefault="008C1BF3" w:rsidP="008C1BF3">
            <w:pPr>
              <w:ind w:left="-120"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lang w:val="en-GB"/>
              </w:rPr>
              <w:t>31 December 2023</w:t>
            </w:r>
          </w:p>
        </w:tc>
        <w:tc>
          <w:tcPr>
            <w:tcW w:w="396" w:type="pct"/>
            <w:gridSpan w:val="2"/>
            <w:vAlign w:val="bottom"/>
          </w:tcPr>
          <w:p w14:paraId="451C52BB" w14:textId="4BDE8B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As at </w:t>
            </w:r>
          </w:p>
          <w:p w14:paraId="6A9EA0DB"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lang w:val="en-GB"/>
              </w:rPr>
              <w:t>1</w:t>
            </w:r>
            <w:r w:rsidRPr="008C1BF3">
              <w:rPr>
                <w:rFonts w:ascii="Arial" w:hAnsi="Arial" w:cs="Arial"/>
                <w:b/>
                <w:bCs/>
                <w:color w:val="000000" w:themeColor="text1"/>
                <w:sz w:val="16"/>
                <w:szCs w:val="16"/>
              </w:rPr>
              <w:t xml:space="preserve"> January</w:t>
            </w:r>
          </w:p>
          <w:p w14:paraId="628DD1FD"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lang w:val="en-GB"/>
              </w:rPr>
              <w:t>2023</w:t>
            </w:r>
          </w:p>
        </w:tc>
        <w:tc>
          <w:tcPr>
            <w:tcW w:w="396" w:type="pct"/>
            <w:vAlign w:val="bottom"/>
          </w:tcPr>
          <w:p w14:paraId="19277683" w14:textId="149AD075"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As at</w:t>
            </w:r>
          </w:p>
          <w:p w14:paraId="32C19418" w14:textId="077143C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lang w:val="en-GB"/>
              </w:rPr>
              <w:t>31 December 2023</w:t>
            </w:r>
          </w:p>
        </w:tc>
      </w:tr>
      <w:tr w:rsidR="008C1BF3" w:rsidRPr="00F61FE4" w14:paraId="492CA397" w14:textId="77777777" w:rsidTr="008C1BF3">
        <w:tc>
          <w:tcPr>
            <w:tcW w:w="644" w:type="pct"/>
            <w:vAlign w:val="bottom"/>
          </w:tcPr>
          <w:p w14:paraId="0E5A9F61" w14:textId="77777777" w:rsidR="008C1BF3" w:rsidRPr="008C1BF3" w:rsidRDefault="008C1BF3" w:rsidP="008C1BF3">
            <w:pPr>
              <w:ind w:right="-72"/>
              <w:rPr>
                <w:rFonts w:ascii="Arial" w:hAnsi="Arial" w:cs="Arial"/>
                <w:b/>
                <w:bCs/>
                <w:color w:val="000000" w:themeColor="text1"/>
                <w:sz w:val="16"/>
                <w:szCs w:val="16"/>
              </w:rPr>
            </w:pPr>
          </w:p>
        </w:tc>
        <w:tc>
          <w:tcPr>
            <w:tcW w:w="396" w:type="pct"/>
            <w:tcBorders>
              <w:bottom w:val="single" w:sz="4" w:space="0" w:color="auto"/>
            </w:tcBorders>
            <w:vAlign w:val="bottom"/>
          </w:tcPr>
          <w:p w14:paraId="45A100B0"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Thousand </w:t>
            </w:r>
          </w:p>
          <w:p w14:paraId="4CA43F78"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Baht</w:t>
            </w:r>
          </w:p>
        </w:tc>
        <w:tc>
          <w:tcPr>
            <w:tcW w:w="396" w:type="pct"/>
            <w:tcBorders>
              <w:bottom w:val="single" w:sz="4" w:space="0" w:color="auto"/>
            </w:tcBorders>
            <w:vAlign w:val="bottom"/>
          </w:tcPr>
          <w:p w14:paraId="5423CF23"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Thousand </w:t>
            </w:r>
          </w:p>
          <w:p w14:paraId="7CCE44CF"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Baht</w:t>
            </w:r>
          </w:p>
        </w:tc>
        <w:tc>
          <w:tcPr>
            <w:tcW w:w="396" w:type="pct"/>
            <w:tcBorders>
              <w:bottom w:val="single" w:sz="4" w:space="0" w:color="auto"/>
            </w:tcBorders>
            <w:vAlign w:val="bottom"/>
          </w:tcPr>
          <w:p w14:paraId="1032A3E6"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Thousand </w:t>
            </w:r>
          </w:p>
          <w:p w14:paraId="01C67B36"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Baht</w:t>
            </w:r>
          </w:p>
        </w:tc>
        <w:tc>
          <w:tcPr>
            <w:tcW w:w="396" w:type="pct"/>
            <w:tcBorders>
              <w:bottom w:val="single" w:sz="4" w:space="0" w:color="auto"/>
            </w:tcBorders>
            <w:vAlign w:val="bottom"/>
          </w:tcPr>
          <w:p w14:paraId="36717320"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Thousand </w:t>
            </w:r>
          </w:p>
          <w:p w14:paraId="395A686C"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Baht</w:t>
            </w:r>
          </w:p>
        </w:tc>
        <w:tc>
          <w:tcPr>
            <w:tcW w:w="396" w:type="pct"/>
            <w:tcBorders>
              <w:bottom w:val="single" w:sz="4" w:space="0" w:color="auto"/>
            </w:tcBorders>
            <w:vAlign w:val="bottom"/>
          </w:tcPr>
          <w:p w14:paraId="5C64C0E3"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Thousand </w:t>
            </w:r>
          </w:p>
          <w:p w14:paraId="2048B383"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Baht</w:t>
            </w:r>
          </w:p>
        </w:tc>
        <w:tc>
          <w:tcPr>
            <w:tcW w:w="396" w:type="pct"/>
            <w:tcBorders>
              <w:bottom w:val="single" w:sz="4" w:space="0" w:color="auto"/>
            </w:tcBorders>
            <w:vAlign w:val="bottom"/>
          </w:tcPr>
          <w:p w14:paraId="201B6369"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Thousand</w:t>
            </w:r>
          </w:p>
          <w:p w14:paraId="55C17D2C"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Baht</w:t>
            </w:r>
          </w:p>
        </w:tc>
        <w:tc>
          <w:tcPr>
            <w:tcW w:w="396" w:type="pct"/>
            <w:tcBorders>
              <w:bottom w:val="single" w:sz="4" w:space="0" w:color="auto"/>
            </w:tcBorders>
            <w:vAlign w:val="bottom"/>
          </w:tcPr>
          <w:p w14:paraId="7AEBEC81"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Thousand </w:t>
            </w:r>
          </w:p>
          <w:p w14:paraId="47DD03CE"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Baht</w:t>
            </w:r>
          </w:p>
        </w:tc>
        <w:tc>
          <w:tcPr>
            <w:tcW w:w="396" w:type="pct"/>
            <w:tcBorders>
              <w:bottom w:val="single" w:sz="4" w:space="0" w:color="auto"/>
            </w:tcBorders>
            <w:vAlign w:val="bottom"/>
          </w:tcPr>
          <w:p w14:paraId="04E7C1E4"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Thousand </w:t>
            </w:r>
          </w:p>
          <w:p w14:paraId="4A060951"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Baht</w:t>
            </w:r>
          </w:p>
        </w:tc>
        <w:tc>
          <w:tcPr>
            <w:tcW w:w="396" w:type="pct"/>
            <w:tcBorders>
              <w:bottom w:val="single" w:sz="4" w:space="0" w:color="auto"/>
            </w:tcBorders>
            <w:vAlign w:val="bottom"/>
          </w:tcPr>
          <w:p w14:paraId="64A038D2"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 xml:space="preserve">Thousand </w:t>
            </w:r>
          </w:p>
          <w:p w14:paraId="71B0CCAB"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Baht</w:t>
            </w:r>
          </w:p>
        </w:tc>
        <w:tc>
          <w:tcPr>
            <w:tcW w:w="396" w:type="pct"/>
            <w:gridSpan w:val="2"/>
            <w:tcBorders>
              <w:bottom w:val="single" w:sz="4" w:space="0" w:color="auto"/>
            </w:tcBorders>
            <w:vAlign w:val="bottom"/>
          </w:tcPr>
          <w:p w14:paraId="26A8AA0B"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Thousand Baht</w:t>
            </w:r>
          </w:p>
        </w:tc>
        <w:tc>
          <w:tcPr>
            <w:tcW w:w="396" w:type="pct"/>
            <w:tcBorders>
              <w:bottom w:val="single" w:sz="4" w:space="0" w:color="auto"/>
            </w:tcBorders>
            <w:vAlign w:val="bottom"/>
          </w:tcPr>
          <w:p w14:paraId="2F902D75" w14:textId="77777777" w:rsidR="008C1BF3" w:rsidRPr="008C1BF3" w:rsidRDefault="008C1BF3" w:rsidP="008C1BF3">
            <w:pPr>
              <w:ind w:right="-72"/>
              <w:jc w:val="right"/>
              <w:rPr>
                <w:rFonts w:ascii="Arial" w:hAnsi="Arial" w:cs="Arial"/>
                <w:b/>
                <w:bCs/>
                <w:color w:val="000000" w:themeColor="text1"/>
                <w:sz w:val="16"/>
                <w:szCs w:val="16"/>
              </w:rPr>
            </w:pPr>
            <w:r w:rsidRPr="008C1BF3">
              <w:rPr>
                <w:rFonts w:ascii="Arial" w:hAnsi="Arial" w:cs="Arial"/>
                <w:b/>
                <w:bCs/>
                <w:color w:val="000000" w:themeColor="text1"/>
                <w:sz w:val="16"/>
                <w:szCs w:val="16"/>
              </w:rPr>
              <w:t>Thousand Baht</w:t>
            </w:r>
          </w:p>
        </w:tc>
      </w:tr>
      <w:tr w:rsidR="008C1BF3" w:rsidRPr="00F61FE4" w14:paraId="68F323FC" w14:textId="77777777" w:rsidTr="008C1BF3">
        <w:tc>
          <w:tcPr>
            <w:tcW w:w="644" w:type="pct"/>
            <w:vAlign w:val="bottom"/>
          </w:tcPr>
          <w:p w14:paraId="508CB9A3" w14:textId="77777777" w:rsidR="008C1BF3" w:rsidRPr="008C1BF3" w:rsidRDefault="008C1BF3" w:rsidP="008C1BF3">
            <w:pPr>
              <w:ind w:right="-72"/>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41BA7DA1"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2A72540B"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7F0EF991"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7C892C21"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356EE2F4"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7A0572F1"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tcPr>
          <w:p w14:paraId="3E17929E"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tcPr>
          <w:p w14:paraId="29609609"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79689A8D" w14:textId="77777777" w:rsidR="008C1BF3" w:rsidRPr="008C1BF3" w:rsidRDefault="008C1BF3" w:rsidP="008C1BF3">
            <w:pPr>
              <w:ind w:right="-72"/>
              <w:jc w:val="right"/>
              <w:rPr>
                <w:rFonts w:ascii="Arial" w:hAnsi="Arial" w:cs="Arial"/>
                <w:color w:val="000000" w:themeColor="text1"/>
                <w:sz w:val="16"/>
                <w:szCs w:val="16"/>
              </w:rPr>
            </w:pPr>
          </w:p>
        </w:tc>
        <w:tc>
          <w:tcPr>
            <w:tcW w:w="396" w:type="pct"/>
            <w:gridSpan w:val="2"/>
            <w:tcBorders>
              <w:top w:val="single" w:sz="4" w:space="0" w:color="auto"/>
            </w:tcBorders>
            <w:shd w:val="clear" w:color="auto" w:fill="FAFAFA"/>
            <w:vAlign w:val="bottom"/>
          </w:tcPr>
          <w:p w14:paraId="3CFE17C5"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7AE2C6D7" w14:textId="77777777" w:rsidR="008C1BF3" w:rsidRPr="008C1BF3" w:rsidRDefault="008C1BF3" w:rsidP="008C1BF3">
            <w:pPr>
              <w:ind w:right="-72"/>
              <w:jc w:val="right"/>
              <w:rPr>
                <w:rFonts w:ascii="Arial" w:hAnsi="Arial" w:cs="Arial"/>
                <w:color w:val="000000" w:themeColor="text1"/>
                <w:sz w:val="16"/>
                <w:szCs w:val="16"/>
              </w:rPr>
            </w:pPr>
          </w:p>
        </w:tc>
      </w:tr>
      <w:tr w:rsidR="008C1BF3" w:rsidRPr="00F61FE4" w14:paraId="5DD0FE0C" w14:textId="77777777" w:rsidTr="008C1BF3">
        <w:tc>
          <w:tcPr>
            <w:tcW w:w="644" w:type="pct"/>
            <w:vAlign w:val="bottom"/>
          </w:tcPr>
          <w:p w14:paraId="79024138" w14:textId="77777777" w:rsidR="008C1BF3" w:rsidRDefault="008C1BF3" w:rsidP="008C1BF3">
            <w:pPr>
              <w:ind w:right="-72"/>
              <w:rPr>
                <w:rFonts w:ascii="Arial" w:hAnsi="Arial" w:cstheme="minorBidi"/>
                <w:color w:val="000000" w:themeColor="text1"/>
                <w:sz w:val="16"/>
                <w:szCs w:val="16"/>
              </w:rPr>
            </w:pPr>
            <w:r w:rsidRPr="008C1BF3">
              <w:rPr>
                <w:rFonts w:ascii="Arial" w:hAnsi="Arial" w:cs="Arial"/>
                <w:color w:val="000000" w:themeColor="text1"/>
                <w:sz w:val="16"/>
                <w:szCs w:val="16"/>
              </w:rPr>
              <w:t>Buildings and</w:t>
            </w:r>
            <w:r w:rsidRPr="008C1BF3">
              <w:rPr>
                <w:rFonts w:ascii="Arial" w:hAnsi="Arial" w:cstheme="minorBidi" w:hint="cs"/>
                <w:color w:val="000000" w:themeColor="text1"/>
                <w:sz w:val="16"/>
                <w:szCs w:val="16"/>
                <w:cs/>
              </w:rPr>
              <w:t xml:space="preserve"> </w:t>
            </w:r>
          </w:p>
          <w:p w14:paraId="0570214B" w14:textId="778D298A" w:rsidR="008C1BF3" w:rsidRPr="008C1BF3" w:rsidRDefault="008C1BF3" w:rsidP="008C1BF3">
            <w:pPr>
              <w:ind w:right="-72"/>
              <w:rPr>
                <w:rFonts w:ascii="Arial" w:hAnsi="Arial" w:cs="Arial"/>
                <w:color w:val="000000" w:themeColor="text1"/>
                <w:sz w:val="16"/>
                <w:szCs w:val="16"/>
              </w:rPr>
            </w:pPr>
            <w:r>
              <w:rPr>
                <w:rFonts w:ascii="Arial" w:hAnsi="Arial" w:cstheme="minorBidi"/>
                <w:color w:val="000000" w:themeColor="text1"/>
                <w:sz w:val="16"/>
                <w:szCs w:val="16"/>
              </w:rPr>
              <w:t xml:space="preserve">   </w:t>
            </w:r>
            <w:r w:rsidRPr="008C1BF3">
              <w:rPr>
                <w:rFonts w:ascii="Arial" w:hAnsi="Arial" w:cs="Arial"/>
                <w:color w:val="000000" w:themeColor="text1"/>
                <w:sz w:val="16"/>
                <w:szCs w:val="16"/>
              </w:rPr>
              <w:t>improvements</w:t>
            </w:r>
          </w:p>
        </w:tc>
        <w:tc>
          <w:tcPr>
            <w:tcW w:w="396" w:type="pct"/>
            <w:shd w:val="clear" w:color="auto" w:fill="FAFAFA"/>
            <w:vAlign w:val="bottom"/>
          </w:tcPr>
          <w:p w14:paraId="39B9FCDC" w14:textId="77777777" w:rsidR="008C1BF3" w:rsidRPr="008C1BF3" w:rsidRDefault="008C1BF3" w:rsidP="008C1BF3">
            <w:pPr>
              <w:ind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289,991</w:t>
            </w:r>
          </w:p>
        </w:tc>
        <w:tc>
          <w:tcPr>
            <w:tcW w:w="396" w:type="pct"/>
            <w:shd w:val="clear" w:color="auto" w:fill="FAFAFA"/>
            <w:vAlign w:val="bottom"/>
          </w:tcPr>
          <w:p w14:paraId="2F2649C2" w14:textId="0CDB4231" w:rsidR="008C1BF3" w:rsidRPr="008C1BF3" w:rsidRDefault="002F0EFB"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45,796</w:t>
            </w:r>
          </w:p>
        </w:tc>
        <w:tc>
          <w:tcPr>
            <w:tcW w:w="396" w:type="pct"/>
            <w:shd w:val="clear" w:color="auto" w:fill="FAFAFA"/>
            <w:vAlign w:val="bottom"/>
          </w:tcPr>
          <w:p w14:paraId="6AE8560A" w14:textId="64A110F9" w:rsidR="008C1BF3" w:rsidRPr="008C1BF3" w:rsidRDefault="002F0EFB"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(42,084)</w:t>
            </w:r>
          </w:p>
        </w:tc>
        <w:tc>
          <w:tcPr>
            <w:tcW w:w="396" w:type="pct"/>
            <w:shd w:val="clear" w:color="auto" w:fill="FAFAFA"/>
            <w:vAlign w:val="bottom"/>
          </w:tcPr>
          <w:p w14:paraId="6E39B12B" w14:textId="4E11B487" w:rsidR="008C1BF3" w:rsidRPr="008C1BF3" w:rsidRDefault="002F0EFB"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293,703</w:t>
            </w:r>
          </w:p>
        </w:tc>
        <w:tc>
          <w:tcPr>
            <w:tcW w:w="396" w:type="pct"/>
            <w:shd w:val="clear" w:color="auto" w:fill="FAFAFA"/>
            <w:vAlign w:val="bottom"/>
          </w:tcPr>
          <w:p w14:paraId="364EC26C" w14:textId="77777777" w:rsidR="008C1BF3" w:rsidRPr="008C1BF3" w:rsidRDefault="008C1BF3" w:rsidP="008C1BF3">
            <w:pPr>
              <w:ind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(113,244)</w:t>
            </w:r>
          </w:p>
        </w:tc>
        <w:tc>
          <w:tcPr>
            <w:tcW w:w="396" w:type="pct"/>
            <w:shd w:val="clear" w:color="auto" w:fill="FAFAFA"/>
            <w:vAlign w:val="bottom"/>
          </w:tcPr>
          <w:p w14:paraId="06857032" w14:textId="350607D5" w:rsidR="008C1BF3" w:rsidRPr="008C1BF3" w:rsidRDefault="00E510EF"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(48,228)</w:t>
            </w:r>
          </w:p>
        </w:tc>
        <w:tc>
          <w:tcPr>
            <w:tcW w:w="396" w:type="pct"/>
            <w:shd w:val="clear" w:color="auto" w:fill="FAFAFA"/>
            <w:vAlign w:val="bottom"/>
          </w:tcPr>
          <w:p w14:paraId="482DE22A" w14:textId="0FB9841C" w:rsidR="008C1BF3" w:rsidRPr="008C1BF3" w:rsidRDefault="00E510EF"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12,72</w:t>
            </w:r>
            <w:r w:rsidR="00174189">
              <w:rPr>
                <w:rFonts w:ascii="Arial" w:eastAsia="Cordia New" w:hAnsi="Arial" w:cs="Arial"/>
                <w:color w:val="000000"/>
                <w:sz w:val="16"/>
                <w:szCs w:val="16"/>
                <w:lang w:val="en-GB"/>
              </w:rPr>
              <w:t>0</w:t>
            </w:r>
          </w:p>
        </w:tc>
        <w:tc>
          <w:tcPr>
            <w:tcW w:w="396" w:type="pct"/>
            <w:shd w:val="clear" w:color="auto" w:fill="FAFAFA"/>
            <w:vAlign w:val="bottom"/>
          </w:tcPr>
          <w:p w14:paraId="234A4159" w14:textId="786A3FD3" w:rsidR="008C1BF3" w:rsidRPr="008C1BF3" w:rsidRDefault="00E510EF"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27,251</w:t>
            </w:r>
          </w:p>
        </w:tc>
        <w:tc>
          <w:tcPr>
            <w:tcW w:w="396" w:type="pct"/>
            <w:shd w:val="clear" w:color="auto" w:fill="FAFAFA"/>
            <w:vAlign w:val="bottom"/>
          </w:tcPr>
          <w:p w14:paraId="72B9AFDF" w14:textId="1876DAE3" w:rsidR="008C1BF3" w:rsidRPr="008C1BF3" w:rsidRDefault="00E510EF"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(121,50</w:t>
            </w:r>
            <w:r w:rsidR="00174189">
              <w:rPr>
                <w:rFonts w:ascii="Arial" w:eastAsia="Cordia New" w:hAnsi="Arial" w:cs="Arial"/>
                <w:color w:val="000000"/>
                <w:sz w:val="16"/>
                <w:szCs w:val="16"/>
                <w:lang w:val="en-GB"/>
              </w:rPr>
              <w:t>1</w:t>
            </w:r>
            <w:r>
              <w:rPr>
                <w:rFonts w:ascii="Arial" w:eastAsia="Cordia New" w:hAnsi="Arial" w:cs="Arial"/>
                <w:color w:val="000000"/>
                <w:sz w:val="16"/>
                <w:szCs w:val="16"/>
                <w:lang w:val="en-GB"/>
              </w:rPr>
              <w:t>)</w:t>
            </w:r>
          </w:p>
        </w:tc>
        <w:tc>
          <w:tcPr>
            <w:tcW w:w="396" w:type="pct"/>
            <w:gridSpan w:val="2"/>
            <w:shd w:val="clear" w:color="auto" w:fill="FAFAFA"/>
            <w:vAlign w:val="bottom"/>
          </w:tcPr>
          <w:p w14:paraId="589CF539" w14:textId="77777777" w:rsidR="008C1BF3" w:rsidRPr="008C1BF3" w:rsidRDefault="008C1BF3" w:rsidP="008C1BF3">
            <w:pPr>
              <w:ind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176,747</w:t>
            </w:r>
          </w:p>
        </w:tc>
        <w:tc>
          <w:tcPr>
            <w:tcW w:w="396" w:type="pct"/>
            <w:shd w:val="clear" w:color="auto" w:fill="FAFAFA"/>
            <w:vAlign w:val="bottom"/>
          </w:tcPr>
          <w:p w14:paraId="18786540" w14:textId="68EF7906" w:rsidR="008C1BF3" w:rsidRPr="008C1BF3" w:rsidRDefault="00E510EF" w:rsidP="008C1BF3">
            <w:pPr>
              <w:ind w:right="-72"/>
              <w:jc w:val="right"/>
              <w:rPr>
                <w:rFonts w:ascii="Arial" w:eastAsia="Cordia New" w:hAnsi="Arial" w:cs="Arial"/>
                <w:color w:val="000000"/>
                <w:sz w:val="16"/>
                <w:szCs w:val="16"/>
                <w:cs/>
                <w:lang w:val="en-GB"/>
              </w:rPr>
            </w:pPr>
            <w:r>
              <w:rPr>
                <w:rFonts w:ascii="Arial" w:eastAsia="Cordia New" w:hAnsi="Arial" w:cs="Arial"/>
                <w:color w:val="000000"/>
                <w:sz w:val="16"/>
                <w:szCs w:val="16"/>
                <w:lang w:val="en-GB"/>
              </w:rPr>
              <w:t>172,20</w:t>
            </w:r>
            <w:r w:rsidR="00174189">
              <w:rPr>
                <w:rFonts w:ascii="Arial" w:eastAsia="Cordia New" w:hAnsi="Arial" w:cs="Arial"/>
                <w:color w:val="000000"/>
                <w:sz w:val="16"/>
                <w:szCs w:val="16"/>
                <w:lang w:val="en-GB"/>
              </w:rPr>
              <w:t>2</w:t>
            </w:r>
          </w:p>
        </w:tc>
      </w:tr>
      <w:tr w:rsidR="008C1BF3" w:rsidRPr="00F61FE4" w14:paraId="76BECC62" w14:textId="77777777" w:rsidTr="008C1BF3">
        <w:tc>
          <w:tcPr>
            <w:tcW w:w="644" w:type="pct"/>
            <w:vAlign w:val="bottom"/>
          </w:tcPr>
          <w:p w14:paraId="35AEFC3C" w14:textId="77777777" w:rsidR="008C1BF3" w:rsidRPr="008C1BF3" w:rsidRDefault="008C1BF3" w:rsidP="008C1BF3">
            <w:pPr>
              <w:ind w:right="-72"/>
              <w:rPr>
                <w:rFonts w:ascii="Arial" w:hAnsi="Arial" w:cs="Arial"/>
                <w:color w:val="000000" w:themeColor="text1"/>
                <w:sz w:val="16"/>
                <w:szCs w:val="16"/>
              </w:rPr>
            </w:pPr>
            <w:r w:rsidRPr="008C1BF3">
              <w:rPr>
                <w:rFonts w:ascii="Arial" w:hAnsi="Arial" w:cs="Arial"/>
                <w:color w:val="000000" w:themeColor="text1"/>
                <w:sz w:val="16"/>
                <w:szCs w:val="16"/>
              </w:rPr>
              <w:t>Vehicles</w:t>
            </w:r>
          </w:p>
        </w:tc>
        <w:tc>
          <w:tcPr>
            <w:tcW w:w="396" w:type="pct"/>
            <w:tcBorders>
              <w:bottom w:val="single" w:sz="4" w:space="0" w:color="auto"/>
            </w:tcBorders>
            <w:shd w:val="clear" w:color="auto" w:fill="FAFAFA"/>
            <w:vAlign w:val="center"/>
          </w:tcPr>
          <w:p w14:paraId="150F5687" w14:textId="77777777" w:rsidR="008C1BF3" w:rsidRPr="008C1BF3" w:rsidRDefault="008C1BF3" w:rsidP="008C1BF3">
            <w:pPr>
              <w:ind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18,319</w:t>
            </w:r>
          </w:p>
        </w:tc>
        <w:tc>
          <w:tcPr>
            <w:tcW w:w="396" w:type="pct"/>
            <w:tcBorders>
              <w:bottom w:val="single" w:sz="4" w:space="0" w:color="auto"/>
            </w:tcBorders>
            <w:shd w:val="clear" w:color="auto" w:fill="FAFAFA"/>
            <w:vAlign w:val="center"/>
          </w:tcPr>
          <w:p w14:paraId="08772C86" w14:textId="3F2BD365" w:rsidR="008C1BF3" w:rsidRPr="008C1BF3" w:rsidRDefault="002F0EFB" w:rsidP="008C1BF3">
            <w:pPr>
              <w:ind w:right="-72"/>
              <w:jc w:val="right"/>
              <w:rPr>
                <w:rFonts w:ascii="Arial" w:eastAsia="Cordia New" w:hAnsi="Arial" w:cs="Arial"/>
                <w:color w:val="000000"/>
                <w:sz w:val="16"/>
                <w:szCs w:val="16"/>
                <w:cs/>
                <w:lang w:val="en-GB"/>
              </w:rPr>
            </w:pPr>
            <w:r>
              <w:rPr>
                <w:rFonts w:ascii="Arial" w:eastAsia="Cordia New" w:hAnsi="Arial" w:cs="Arial"/>
                <w:color w:val="000000"/>
                <w:sz w:val="16"/>
                <w:szCs w:val="16"/>
                <w:lang w:val="en-GB"/>
              </w:rPr>
              <w:t>2,840</w:t>
            </w:r>
          </w:p>
        </w:tc>
        <w:tc>
          <w:tcPr>
            <w:tcW w:w="396" w:type="pct"/>
            <w:tcBorders>
              <w:bottom w:val="single" w:sz="4" w:space="0" w:color="auto"/>
            </w:tcBorders>
            <w:shd w:val="clear" w:color="auto" w:fill="FAFAFA"/>
            <w:vAlign w:val="center"/>
          </w:tcPr>
          <w:p w14:paraId="5EF3BBFD" w14:textId="121513A0" w:rsidR="008C1BF3" w:rsidRPr="008C1BF3" w:rsidRDefault="002F0EFB"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w:t>
            </w:r>
          </w:p>
        </w:tc>
        <w:tc>
          <w:tcPr>
            <w:tcW w:w="396" w:type="pct"/>
            <w:tcBorders>
              <w:bottom w:val="single" w:sz="4" w:space="0" w:color="auto"/>
            </w:tcBorders>
            <w:shd w:val="clear" w:color="auto" w:fill="FAFAFA"/>
            <w:vAlign w:val="center"/>
          </w:tcPr>
          <w:p w14:paraId="477FB24D" w14:textId="6B1D9DC8" w:rsidR="008C1BF3" w:rsidRPr="008C1BF3" w:rsidRDefault="002F0EFB"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21,15</w:t>
            </w:r>
            <w:r w:rsidR="00B9753D">
              <w:rPr>
                <w:rFonts w:ascii="Arial" w:eastAsia="Cordia New" w:hAnsi="Arial" w:cs="Arial"/>
                <w:color w:val="000000"/>
                <w:sz w:val="16"/>
                <w:szCs w:val="16"/>
                <w:lang w:val="en-GB"/>
              </w:rPr>
              <w:t>9</w:t>
            </w:r>
          </w:p>
        </w:tc>
        <w:tc>
          <w:tcPr>
            <w:tcW w:w="396" w:type="pct"/>
            <w:tcBorders>
              <w:bottom w:val="single" w:sz="4" w:space="0" w:color="auto"/>
            </w:tcBorders>
            <w:shd w:val="clear" w:color="auto" w:fill="FAFAFA"/>
            <w:vAlign w:val="center"/>
          </w:tcPr>
          <w:p w14:paraId="08E80234" w14:textId="77777777" w:rsidR="008C1BF3" w:rsidRPr="008C1BF3" w:rsidRDefault="008C1BF3" w:rsidP="008C1BF3">
            <w:pPr>
              <w:ind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(5,397)</w:t>
            </w:r>
          </w:p>
        </w:tc>
        <w:tc>
          <w:tcPr>
            <w:tcW w:w="396" w:type="pct"/>
            <w:tcBorders>
              <w:bottom w:val="single" w:sz="4" w:space="0" w:color="auto"/>
            </w:tcBorders>
            <w:shd w:val="clear" w:color="auto" w:fill="FAFAFA"/>
            <w:vAlign w:val="center"/>
          </w:tcPr>
          <w:p w14:paraId="47A92A48" w14:textId="0771F830" w:rsidR="008C1BF3" w:rsidRPr="008C1BF3" w:rsidRDefault="00E510EF"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(3,71</w:t>
            </w:r>
            <w:r w:rsidR="00174189">
              <w:rPr>
                <w:rFonts w:ascii="Arial" w:eastAsia="Cordia New" w:hAnsi="Arial" w:cs="Arial"/>
                <w:color w:val="000000"/>
                <w:sz w:val="16"/>
                <w:szCs w:val="16"/>
                <w:lang w:val="en-GB"/>
              </w:rPr>
              <w:t>2</w:t>
            </w:r>
            <w:r>
              <w:rPr>
                <w:rFonts w:ascii="Arial" w:eastAsia="Cordia New" w:hAnsi="Arial" w:cs="Arial"/>
                <w:color w:val="000000"/>
                <w:sz w:val="16"/>
                <w:szCs w:val="16"/>
                <w:lang w:val="en-GB"/>
              </w:rPr>
              <w:t>)</w:t>
            </w:r>
          </w:p>
        </w:tc>
        <w:tc>
          <w:tcPr>
            <w:tcW w:w="396" w:type="pct"/>
            <w:tcBorders>
              <w:bottom w:val="single" w:sz="4" w:space="0" w:color="auto"/>
            </w:tcBorders>
            <w:shd w:val="clear" w:color="auto" w:fill="FAFAFA"/>
          </w:tcPr>
          <w:p w14:paraId="3FC7D822" w14:textId="3C770BF7" w:rsidR="008C1BF3" w:rsidRPr="008C1BF3" w:rsidRDefault="00E510EF"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w:t>
            </w:r>
          </w:p>
        </w:tc>
        <w:tc>
          <w:tcPr>
            <w:tcW w:w="396" w:type="pct"/>
            <w:tcBorders>
              <w:bottom w:val="single" w:sz="4" w:space="0" w:color="auto"/>
            </w:tcBorders>
            <w:shd w:val="clear" w:color="auto" w:fill="FAFAFA"/>
          </w:tcPr>
          <w:p w14:paraId="70BB713B" w14:textId="1F1F841B" w:rsidR="008C1BF3" w:rsidRPr="008C1BF3" w:rsidRDefault="00E510EF"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w:t>
            </w:r>
          </w:p>
        </w:tc>
        <w:tc>
          <w:tcPr>
            <w:tcW w:w="396" w:type="pct"/>
            <w:tcBorders>
              <w:bottom w:val="single" w:sz="4" w:space="0" w:color="auto"/>
            </w:tcBorders>
            <w:shd w:val="clear" w:color="auto" w:fill="FAFAFA"/>
            <w:vAlign w:val="center"/>
          </w:tcPr>
          <w:p w14:paraId="61F3DF50" w14:textId="0684FDFB" w:rsidR="008C1BF3" w:rsidRPr="008C1BF3" w:rsidRDefault="00E510EF"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(9,10</w:t>
            </w:r>
            <w:r w:rsidR="00174189">
              <w:rPr>
                <w:rFonts w:ascii="Arial" w:eastAsia="Cordia New" w:hAnsi="Arial" w:cs="Arial"/>
                <w:color w:val="000000"/>
                <w:sz w:val="16"/>
                <w:szCs w:val="16"/>
                <w:lang w:val="en-GB"/>
              </w:rPr>
              <w:t>9</w:t>
            </w:r>
            <w:r>
              <w:rPr>
                <w:rFonts w:ascii="Arial" w:eastAsia="Cordia New" w:hAnsi="Arial" w:cs="Arial"/>
                <w:color w:val="000000"/>
                <w:sz w:val="16"/>
                <w:szCs w:val="16"/>
                <w:lang w:val="en-GB"/>
              </w:rPr>
              <w:t>)</w:t>
            </w:r>
          </w:p>
        </w:tc>
        <w:tc>
          <w:tcPr>
            <w:tcW w:w="396" w:type="pct"/>
            <w:gridSpan w:val="2"/>
            <w:tcBorders>
              <w:bottom w:val="single" w:sz="4" w:space="0" w:color="auto"/>
            </w:tcBorders>
            <w:shd w:val="clear" w:color="auto" w:fill="FAFAFA"/>
            <w:vAlign w:val="center"/>
          </w:tcPr>
          <w:p w14:paraId="63CAFC11" w14:textId="77777777" w:rsidR="008C1BF3" w:rsidRPr="008C1BF3" w:rsidRDefault="008C1BF3" w:rsidP="008C1BF3">
            <w:pPr>
              <w:ind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12,922</w:t>
            </w:r>
          </w:p>
        </w:tc>
        <w:tc>
          <w:tcPr>
            <w:tcW w:w="396" w:type="pct"/>
            <w:tcBorders>
              <w:bottom w:val="single" w:sz="4" w:space="0" w:color="auto"/>
            </w:tcBorders>
            <w:shd w:val="clear" w:color="auto" w:fill="FAFAFA"/>
            <w:vAlign w:val="center"/>
          </w:tcPr>
          <w:p w14:paraId="7D35099D" w14:textId="743FEBF2" w:rsidR="008C1BF3" w:rsidRPr="008C1BF3" w:rsidRDefault="00E510EF"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12,05</w:t>
            </w:r>
            <w:r w:rsidR="00174189">
              <w:rPr>
                <w:rFonts w:ascii="Arial" w:eastAsia="Cordia New" w:hAnsi="Arial" w:cs="Arial"/>
                <w:color w:val="000000"/>
                <w:sz w:val="16"/>
                <w:szCs w:val="16"/>
                <w:lang w:val="en-GB"/>
              </w:rPr>
              <w:t>0</w:t>
            </w:r>
          </w:p>
        </w:tc>
      </w:tr>
      <w:tr w:rsidR="008C1BF3" w:rsidRPr="00F61FE4" w14:paraId="00068E21" w14:textId="77777777" w:rsidTr="008C1BF3">
        <w:trPr>
          <w:trHeight w:val="58"/>
        </w:trPr>
        <w:tc>
          <w:tcPr>
            <w:tcW w:w="644" w:type="pct"/>
            <w:vAlign w:val="bottom"/>
          </w:tcPr>
          <w:p w14:paraId="10B3D1A7" w14:textId="77777777" w:rsidR="008C1BF3" w:rsidRPr="008C1BF3" w:rsidRDefault="008C1BF3" w:rsidP="008C1BF3">
            <w:pPr>
              <w:ind w:right="-72"/>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5D7EA57E"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5E9FCAF5"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333A0055" w14:textId="77777777" w:rsidR="008C1BF3" w:rsidRPr="008C1BF3" w:rsidRDefault="008C1BF3" w:rsidP="008C1BF3">
            <w:pPr>
              <w:ind w:right="-72"/>
              <w:jc w:val="right"/>
              <w:rPr>
                <w:rFonts w:ascii="Arial" w:hAnsi="Arial" w:cs="Arial"/>
                <w:color w:val="000000" w:themeColor="text1"/>
                <w:sz w:val="16"/>
                <w:szCs w:val="16"/>
              </w:rPr>
            </w:pPr>
          </w:p>
        </w:tc>
        <w:tc>
          <w:tcPr>
            <w:tcW w:w="396" w:type="pct"/>
            <w:tcBorders>
              <w:top w:val="single" w:sz="4" w:space="0" w:color="auto"/>
            </w:tcBorders>
            <w:shd w:val="clear" w:color="auto" w:fill="FAFAFA"/>
            <w:vAlign w:val="bottom"/>
          </w:tcPr>
          <w:p w14:paraId="532B82DC" w14:textId="77777777" w:rsidR="008C1BF3" w:rsidRPr="008C1BF3" w:rsidRDefault="008C1BF3" w:rsidP="008C1BF3">
            <w:pPr>
              <w:ind w:right="-72"/>
              <w:jc w:val="right"/>
              <w:rPr>
                <w:rFonts w:ascii="Arial" w:eastAsia="Cordia New" w:hAnsi="Arial" w:cs="Arial"/>
                <w:color w:val="000000"/>
                <w:sz w:val="16"/>
                <w:szCs w:val="16"/>
                <w:lang w:val="en-GB"/>
              </w:rPr>
            </w:pPr>
          </w:p>
        </w:tc>
        <w:tc>
          <w:tcPr>
            <w:tcW w:w="396" w:type="pct"/>
            <w:tcBorders>
              <w:top w:val="single" w:sz="4" w:space="0" w:color="auto"/>
            </w:tcBorders>
            <w:shd w:val="clear" w:color="auto" w:fill="FAFAFA"/>
            <w:vAlign w:val="center"/>
          </w:tcPr>
          <w:p w14:paraId="474824C9" w14:textId="77777777" w:rsidR="008C1BF3" w:rsidRPr="008C1BF3" w:rsidRDefault="008C1BF3" w:rsidP="008C1BF3">
            <w:pPr>
              <w:ind w:right="-72"/>
              <w:jc w:val="right"/>
              <w:rPr>
                <w:rFonts w:ascii="Arial" w:hAnsi="Arial" w:cs="Arial"/>
                <w:color w:val="000000"/>
                <w:sz w:val="16"/>
                <w:szCs w:val="16"/>
                <w:lang w:val="en-GB"/>
              </w:rPr>
            </w:pPr>
          </w:p>
        </w:tc>
        <w:tc>
          <w:tcPr>
            <w:tcW w:w="396" w:type="pct"/>
            <w:tcBorders>
              <w:top w:val="single" w:sz="4" w:space="0" w:color="auto"/>
            </w:tcBorders>
            <w:shd w:val="clear" w:color="auto" w:fill="FAFAFA"/>
            <w:vAlign w:val="center"/>
          </w:tcPr>
          <w:p w14:paraId="35B81E51" w14:textId="77777777" w:rsidR="008C1BF3" w:rsidRPr="008C1BF3" w:rsidRDefault="008C1BF3" w:rsidP="008C1BF3">
            <w:pPr>
              <w:ind w:right="-72"/>
              <w:jc w:val="right"/>
              <w:rPr>
                <w:rFonts w:ascii="Arial" w:hAnsi="Arial" w:cs="Arial"/>
                <w:color w:val="000000"/>
                <w:sz w:val="16"/>
                <w:szCs w:val="16"/>
                <w:lang w:val="en-GB"/>
              </w:rPr>
            </w:pPr>
          </w:p>
        </w:tc>
        <w:tc>
          <w:tcPr>
            <w:tcW w:w="396" w:type="pct"/>
            <w:tcBorders>
              <w:top w:val="single" w:sz="4" w:space="0" w:color="auto"/>
            </w:tcBorders>
            <w:shd w:val="clear" w:color="auto" w:fill="FAFAFA"/>
          </w:tcPr>
          <w:p w14:paraId="736FE775" w14:textId="77777777" w:rsidR="008C1BF3" w:rsidRPr="008C1BF3" w:rsidRDefault="008C1BF3" w:rsidP="008C1BF3">
            <w:pPr>
              <w:ind w:right="-72"/>
              <w:jc w:val="right"/>
              <w:rPr>
                <w:rFonts w:ascii="Arial" w:hAnsi="Arial" w:cs="Arial"/>
                <w:color w:val="000000"/>
                <w:sz w:val="16"/>
                <w:szCs w:val="16"/>
                <w:lang w:val="en-GB"/>
              </w:rPr>
            </w:pPr>
          </w:p>
        </w:tc>
        <w:tc>
          <w:tcPr>
            <w:tcW w:w="396" w:type="pct"/>
            <w:tcBorders>
              <w:top w:val="single" w:sz="4" w:space="0" w:color="auto"/>
            </w:tcBorders>
            <w:shd w:val="clear" w:color="auto" w:fill="FAFAFA"/>
          </w:tcPr>
          <w:p w14:paraId="270F7222" w14:textId="77777777" w:rsidR="008C1BF3" w:rsidRPr="008C1BF3" w:rsidRDefault="008C1BF3" w:rsidP="008C1BF3">
            <w:pPr>
              <w:ind w:right="-72"/>
              <w:jc w:val="right"/>
              <w:rPr>
                <w:rFonts w:ascii="Arial" w:hAnsi="Arial" w:cs="Arial"/>
                <w:color w:val="000000"/>
                <w:sz w:val="16"/>
                <w:szCs w:val="16"/>
                <w:lang w:val="en-GB"/>
              </w:rPr>
            </w:pPr>
          </w:p>
        </w:tc>
        <w:tc>
          <w:tcPr>
            <w:tcW w:w="396" w:type="pct"/>
            <w:tcBorders>
              <w:top w:val="single" w:sz="4" w:space="0" w:color="auto"/>
            </w:tcBorders>
            <w:shd w:val="clear" w:color="auto" w:fill="FAFAFA"/>
            <w:vAlign w:val="center"/>
          </w:tcPr>
          <w:p w14:paraId="169A5B4B" w14:textId="77777777" w:rsidR="008C1BF3" w:rsidRPr="008C1BF3" w:rsidRDefault="008C1BF3" w:rsidP="008C1BF3">
            <w:pPr>
              <w:ind w:right="-72"/>
              <w:jc w:val="right"/>
              <w:rPr>
                <w:rFonts w:ascii="Arial" w:hAnsi="Arial" w:cs="Arial"/>
                <w:color w:val="000000"/>
                <w:sz w:val="16"/>
                <w:szCs w:val="16"/>
                <w:lang w:val="en-GB"/>
              </w:rPr>
            </w:pPr>
          </w:p>
        </w:tc>
        <w:tc>
          <w:tcPr>
            <w:tcW w:w="396" w:type="pct"/>
            <w:gridSpan w:val="2"/>
            <w:tcBorders>
              <w:top w:val="single" w:sz="4" w:space="0" w:color="auto"/>
            </w:tcBorders>
            <w:shd w:val="clear" w:color="auto" w:fill="FAFAFA"/>
            <w:vAlign w:val="center"/>
          </w:tcPr>
          <w:p w14:paraId="3AAD1706" w14:textId="77777777" w:rsidR="008C1BF3" w:rsidRPr="008C1BF3" w:rsidRDefault="008C1BF3" w:rsidP="008C1BF3">
            <w:pPr>
              <w:ind w:right="-72"/>
              <w:jc w:val="right"/>
              <w:rPr>
                <w:rFonts w:ascii="Arial" w:hAnsi="Arial" w:cs="Arial"/>
                <w:color w:val="000000"/>
                <w:sz w:val="16"/>
                <w:szCs w:val="16"/>
                <w:lang w:val="en-GB"/>
              </w:rPr>
            </w:pPr>
          </w:p>
        </w:tc>
        <w:tc>
          <w:tcPr>
            <w:tcW w:w="396" w:type="pct"/>
            <w:tcBorders>
              <w:top w:val="single" w:sz="4" w:space="0" w:color="auto"/>
            </w:tcBorders>
            <w:shd w:val="clear" w:color="auto" w:fill="FAFAFA"/>
            <w:vAlign w:val="center"/>
          </w:tcPr>
          <w:p w14:paraId="1D5925A9" w14:textId="77777777" w:rsidR="008C1BF3" w:rsidRPr="008C1BF3" w:rsidRDefault="008C1BF3" w:rsidP="008C1BF3">
            <w:pPr>
              <w:ind w:right="-72"/>
              <w:jc w:val="right"/>
              <w:rPr>
                <w:rFonts w:ascii="Arial" w:hAnsi="Arial" w:cs="Arial"/>
                <w:color w:val="000000"/>
                <w:sz w:val="16"/>
                <w:szCs w:val="16"/>
                <w:lang w:val="en-GB"/>
              </w:rPr>
            </w:pPr>
          </w:p>
        </w:tc>
      </w:tr>
      <w:tr w:rsidR="008C1BF3" w:rsidRPr="00F61FE4" w14:paraId="4D745904" w14:textId="77777777" w:rsidTr="008C1BF3">
        <w:tc>
          <w:tcPr>
            <w:tcW w:w="644" w:type="pct"/>
            <w:vAlign w:val="bottom"/>
          </w:tcPr>
          <w:p w14:paraId="16873147" w14:textId="77777777" w:rsidR="008C1BF3" w:rsidRPr="008C1BF3" w:rsidRDefault="008C1BF3" w:rsidP="008C1BF3">
            <w:pPr>
              <w:ind w:right="-72"/>
              <w:rPr>
                <w:rFonts w:ascii="Arial" w:hAnsi="Arial" w:cs="Arial"/>
                <w:color w:val="000000" w:themeColor="text1"/>
                <w:sz w:val="16"/>
                <w:szCs w:val="16"/>
              </w:rPr>
            </w:pPr>
            <w:r w:rsidRPr="008C1BF3">
              <w:rPr>
                <w:rFonts w:ascii="Arial" w:hAnsi="Arial" w:cs="Arial"/>
                <w:color w:val="000000" w:themeColor="text1"/>
                <w:sz w:val="16"/>
                <w:szCs w:val="16"/>
              </w:rPr>
              <w:t>Total</w:t>
            </w:r>
          </w:p>
        </w:tc>
        <w:tc>
          <w:tcPr>
            <w:tcW w:w="396" w:type="pct"/>
            <w:tcBorders>
              <w:bottom w:val="single" w:sz="4" w:space="0" w:color="auto"/>
            </w:tcBorders>
            <w:shd w:val="clear" w:color="auto" w:fill="FAFAFA"/>
            <w:vAlign w:val="center"/>
          </w:tcPr>
          <w:p w14:paraId="5B7A277E" w14:textId="77777777" w:rsidR="008C1BF3" w:rsidRPr="008C1BF3" w:rsidRDefault="008C1BF3" w:rsidP="008C1BF3">
            <w:pPr>
              <w:ind w:right="-72"/>
              <w:jc w:val="right"/>
              <w:rPr>
                <w:rFonts w:ascii="Arial" w:hAnsi="Arial" w:cs="Arial"/>
                <w:color w:val="000000"/>
                <w:sz w:val="16"/>
                <w:szCs w:val="16"/>
                <w:lang w:val="en-GB"/>
              </w:rPr>
            </w:pPr>
            <w:r w:rsidRPr="008C1BF3">
              <w:rPr>
                <w:rFonts w:ascii="Arial" w:hAnsi="Arial" w:cs="Arial"/>
                <w:color w:val="000000"/>
                <w:sz w:val="16"/>
                <w:szCs w:val="16"/>
                <w:lang w:val="en-GB"/>
              </w:rPr>
              <w:t>308,310</w:t>
            </w:r>
          </w:p>
        </w:tc>
        <w:tc>
          <w:tcPr>
            <w:tcW w:w="396" w:type="pct"/>
            <w:tcBorders>
              <w:bottom w:val="single" w:sz="4" w:space="0" w:color="auto"/>
            </w:tcBorders>
            <w:shd w:val="clear" w:color="auto" w:fill="FAFAFA"/>
            <w:vAlign w:val="center"/>
          </w:tcPr>
          <w:p w14:paraId="7849E4D4" w14:textId="1C5E0318" w:rsidR="008C1BF3" w:rsidRPr="008C1BF3" w:rsidRDefault="002F0EFB" w:rsidP="008C1BF3">
            <w:pPr>
              <w:ind w:right="-72"/>
              <w:jc w:val="right"/>
              <w:rPr>
                <w:rFonts w:ascii="Arial" w:hAnsi="Arial" w:cs="Arial"/>
                <w:color w:val="000000"/>
                <w:sz w:val="16"/>
                <w:szCs w:val="16"/>
                <w:lang w:val="en-GB"/>
              </w:rPr>
            </w:pPr>
            <w:r>
              <w:rPr>
                <w:rFonts w:ascii="Arial" w:hAnsi="Arial" w:cs="Arial"/>
                <w:color w:val="000000"/>
                <w:sz w:val="16"/>
                <w:szCs w:val="16"/>
                <w:lang w:val="en-GB"/>
              </w:rPr>
              <w:t>48,636</w:t>
            </w:r>
          </w:p>
        </w:tc>
        <w:tc>
          <w:tcPr>
            <w:tcW w:w="396" w:type="pct"/>
            <w:tcBorders>
              <w:bottom w:val="single" w:sz="4" w:space="0" w:color="auto"/>
            </w:tcBorders>
            <w:shd w:val="clear" w:color="auto" w:fill="FAFAFA"/>
            <w:vAlign w:val="center"/>
          </w:tcPr>
          <w:p w14:paraId="45DCA1C2" w14:textId="637FB5E3" w:rsidR="008C1BF3" w:rsidRPr="008C1BF3" w:rsidRDefault="002F0EFB" w:rsidP="008C1BF3">
            <w:pPr>
              <w:ind w:right="-72"/>
              <w:jc w:val="right"/>
              <w:rPr>
                <w:rFonts w:ascii="Arial" w:hAnsi="Arial" w:cs="Arial"/>
                <w:color w:val="000000"/>
                <w:sz w:val="16"/>
                <w:szCs w:val="16"/>
                <w:lang w:val="en-GB"/>
              </w:rPr>
            </w:pPr>
            <w:r>
              <w:rPr>
                <w:rFonts w:ascii="Arial" w:hAnsi="Arial" w:cs="Arial"/>
                <w:color w:val="000000"/>
                <w:sz w:val="16"/>
                <w:szCs w:val="16"/>
                <w:lang w:val="en-GB"/>
              </w:rPr>
              <w:t>(42,084)</w:t>
            </w:r>
          </w:p>
        </w:tc>
        <w:tc>
          <w:tcPr>
            <w:tcW w:w="396" w:type="pct"/>
            <w:tcBorders>
              <w:bottom w:val="single" w:sz="4" w:space="0" w:color="auto"/>
            </w:tcBorders>
            <w:shd w:val="clear" w:color="auto" w:fill="FAFAFA"/>
            <w:vAlign w:val="bottom"/>
          </w:tcPr>
          <w:p w14:paraId="3C367C59" w14:textId="4AB64746" w:rsidR="008C1BF3" w:rsidRPr="008C1BF3" w:rsidRDefault="002F0EFB" w:rsidP="008C1BF3">
            <w:pPr>
              <w:ind w:right="-72"/>
              <w:jc w:val="right"/>
              <w:rPr>
                <w:rFonts w:ascii="Arial" w:eastAsia="Cordia New" w:hAnsi="Arial" w:cs="Arial"/>
                <w:color w:val="000000"/>
                <w:sz w:val="16"/>
                <w:szCs w:val="16"/>
                <w:lang w:val="en-GB"/>
              </w:rPr>
            </w:pPr>
            <w:r>
              <w:rPr>
                <w:rFonts w:ascii="Arial" w:eastAsia="Cordia New" w:hAnsi="Arial" w:cs="Arial"/>
                <w:color w:val="000000"/>
                <w:sz w:val="16"/>
                <w:szCs w:val="16"/>
                <w:lang w:val="en-GB"/>
              </w:rPr>
              <w:t>314,862</w:t>
            </w:r>
          </w:p>
        </w:tc>
        <w:tc>
          <w:tcPr>
            <w:tcW w:w="396" w:type="pct"/>
            <w:tcBorders>
              <w:bottom w:val="single" w:sz="4" w:space="0" w:color="auto"/>
            </w:tcBorders>
            <w:shd w:val="clear" w:color="auto" w:fill="FAFAFA"/>
            <w:vAlign w:val="center"/>
          </w:tcPr>
          <w:p w14:paraId="114D3941" w14:textId="77777777" w:rsidR="008C1BF3" w:rsidRPr="008C1BF3" w:rsidRDefault="008C1BF3" w:rsidP="008C1BF3">
            <w:pPr>
              <w:ind w:right="-72"/>
              <w:jc w:val="right"/>
              <w:rPr>
                <w:rFonts w:ascii="Arial" w:eastAsia="Cordia New" w:hAnsi="Arial" w:cs="Arial"/>
                <w:color w:val="000000" w:themeColor="text1"/>
                <w:sz w:val="16"/>
                <w:szCs w:val="16"/>
                <w:lang w:val="en-GB"/>
              </w:rPr>
            </w:pPr>
            <w:r w:rsidRPr="008C1BF3">
              <w:rPr>
                <w:rFonts w:ascii="Arial" w:eastAsia="Cordia New" w:hAnsi="Arial" w:cs="Arial"/>
                <w:color w:val="000000" w:themeColor="text1"/>
                <w:sz w:val="16"/>
                <w:szCs w:val="16"/>
                <w:lang w:val="en-GB"/>
              </w:rPr>
              <w:t>(118,641)</w:t>
            </w:r>
          </w:p>
        </w:tc>
        <w:tc>
          <w:tcPr>
            <w:tcW w:w="396" w:type="pct"/>
            <w:tcBorders>
              <w:bottom w:val="single" w:sz="4" w:space="0" w:color="auto"/>
            </w:tcBorders>
            <w:shd w:val="clear" w:color="auto" w:fill="FAFAFA"/>
            <w:vAlign w:val="center"/>
          </w:tcPr>
          <w:p w14:paraId="5A9A1AB3" w14:textId="33C2FA4A" w:rsidR="008C1BF3" w:rsidRPr="008C1BF3" w:rsidRDefault="00E510EF" w:rsidP="008C1BF3">
            <w:pPr>
              <w:ind w:right="-72"/>
              <w:jc w:val="right"/>
              <w:rPr>
                <w:rFonts w:ascii="Arial" w:eastAsia="Cordia New" w:hAnsi="Arial" w:cs="Arial"/>
                <w:color w:val="000000" w:themeColor="text1"/>
                <w:sz w:val="16"/>
                <w:szCs w:val="16"/>
                <w:lang w:val="en-GB"/>
              </w:rPr>
            </w:pPr>
            <w:r>
              <w:rPr>
                <w:rFonts w:ascii="Arial" w:eastAsia="Cordia New" w:hAnsi="Arial" w:cs="Arial"/>
                <w:color w:val="000000" w:themeColor="text1"/>
                <w:sz w:val="16"/>
                <w:szCs w:val="16"/>
                <w:lang w:val="en-GB"/>
              </w:rPr>
              <w:t>(51,9</w:t>
            </w:r>
            <w:r w:rsidR="00174189">
              <w:rPr>
                <w:rFonts w:ascii="Arial" w:eastAsia="Cordia New" w:hAnsi="Arial" w:cs="Arial"/>
                <w:color w:val="000000" w:themeColor="text1"/>
                <w:sz w:val="16"/>
                <w:szCs w:val="16"/>
                <w:lang w:val="en-GB"/>
              </w:rPr>
              <w:t>40</w:t>
            </w:r>
            <w:r>
              <w:rPr>
                <w:rFonts w:ascii="Arial" w:eastAsia="Cordia New" w:hAnsi="Arial" w:cs="Arial"/>
                <w:color w:val="000000" w:themeColor="text1"/>
                <w:sz w:val="16"/>
                <w:szCs w:val="16"/>
                <w:lang w:val="en-GB"/>
              </w:rPr>
              <w:t>)</w:t>
            </w:r>
          </w:p>
        </w:tc>
        <w:tc>
          <w:tcPr>
            <w:tcW w:w="396" w:type="pct"/>
            <w:tcBorders>
              <w:bottom w:val="single" w:sz="4" w:space="0" w:color="auto"/>
            </w:tcBorders>
            <w:shd w:val="clear" w:color="auto" w:fill="FAFAFA"/>
          </w:tcPr>
          <w:p w14:paraId="64FF25AF" w14:textId="3FFE68F9" w:rsidR="008C1BF3" w:rsidRPr="008C1BF3" w:rsidRDefault="00E510EF" w:rsidP="008C1BF3">
            <w:pPr>
              <w:ind w:right="-72"/>
              <w:jc w:val="right"/>
              <w:rPr>
                <w:rFonts w:ascii="Arial" w:eastAsia="Cordia New" w:hAnsi="Arial" w:cs="Arial"/>
                <w:color w:val="000000" w:themeColor="text1"/>
                <w:sz w:val="16"/>
                <w:szCs w:val="16"/>
                <w:lang w:val="en-GB"/>
              </w:rPr>
            </w:pPr>
            <w:r>
              <w:rPr>
                <w:rFonts w:ascii="Arial" w:eastAsia="Cordia New" w:hAnsi="Arial" w:cs="Arial"/>
                <w:color w:val="000000" w:themeColor="text1"/>
                <w:sz w:val="16"/>
                <w:szCs w:val="16"/>
                <w:lang w:val="en-GB"/>
              </w:rPr>
              <w:t>12,72</w:t>
            </w:r>
            <w:r w:rsidR="00174189">
              <w:rPr>
                <w:rFonts w:ascii="Arial" w:eastAsia="Cordia New" w:hAnsi="Arial" w:cs="Arial"/>
                <w:color w:val="000000" w:themeColor="text1"/>
                <w:sz w:val="16"/>
                <w:szCs w:val="16"/>
                <w:lang w:val="en-GB"/>
              </w:rPr>
              <w:t>0</w:t>
            </w:r>
          </w:p>
        </w:tc>
        <w:tc>
          <w:tcPr>
            <w:tcW w:w="396" w:type="pct"/>
            <w:tcBorders>
              <w:bottom w:val="single" w:sz="4" w:space="0" w:color="auto"/>
            </w:tcBorders>
            <w:shd w:val="clear" w:color="auto" w:fill="FAFAFA"/>
          </w:tcPr>
          <w:p w14:paraId="2B55908E" w14:textId="6681D216" w:rsidR="008C1BF3" w:rsidRPr="008C1BF3" w:rsidRDefault="00E510EF" w:rsidP="008C1BF3">
            <w:pPr>
              <w:ind w:right="-72"/>
              <w:jc w:val="right"/>
              <w:rPr>
                <w:rFonts w:ascii="Arial" w:eastAsia="Cordia New" w:hAnsi="Arial" w:cs="Arial"/>
                <w:color w:val="000000" w:themeColor="text1"/>
                <w:sz w:val="16"/>
                <w:szCs w:val="16"/>
                <w:lang w:val="en-GB"/>
              </w:rPr>
            </w:pPr>
            <w:r>
              <w:rPr>
                <w:rFonts w:ascii="Arial" w:eastAsia="Cordia New" w:hAnsi="Arial" w:cs="Arial"/>
                <w:color w:val="000000" w:themeColor="text1"/>
                <w:sz w:val="16"/>
                <w:szCs w:val="16"/>
                <w:lang w:val="en-GB"/>
              </w:rPr>
              <w:t>27,251</w:t>
            </w:r>
          </w:p>
        </w:tc>
        <w:tc>
          <w:tcPr>
            <w:tcW w:w="396" w:type="pct"/>
            <w:tcBorders>
              <w:bottom w:val="single" w:sz="4" w:space="0" w:color="auto"/>
            </w:tcBorders>
            <w:shd w:val="clear" w:color="auto" w:fill="FAFAFA"/>
            <w:vAlign w:val="center"/>
          </w:tcPr>
          <w:p w14:paraId="0C97533B" w14:textId="2465B446" w:rsidR="008C1BF3" w:rsidRPr="008C1BF3" w:rsidRDefault="00E510EF" w:rsidP="008C1BF3">
            <w:pPr>
              <w:ind w:right="-72"/>
              <w:jc w:val="right"/>
              <w:rPr>
                <w:rFonts w:ascii="Arial" w:eastAsia="Cordia New" w:hAnsi="Arial" w:cs="Arial"/>
                <w:color w:val="000000" w:themeColor="text1"/>
                <w:sz w:val="16"/>
                <w:szCs w:val="16"/>
                <w:lang w:val="en-GB"/>
              </w:rPr>
            </w:pPr>
            <w:r>
              <w:rPr>
                <w:rFonts w:ascii="Arial" w:eastAsia="Cordia New" w:hAnsi="Arial" w:cs="Arial"/>
                <w:color w:val="000000" w:themeColor="text1"/>
                <w:sz w:val="16"/>
                <w:szCs w:val="16"/>
                <w:lang w:val="en-GB"/>
              </w:rPr>
              <w:t>(130,6</w:t>
            </w:r>
            <w:r w:rsidR="00174189">
              <w:rPr>
                <w:rFonts w:ascii="Arial" w:eastAsia="Cordia New" w:hAnsi="Arial" w:cs="Arial"/>
                <w:color w:val="000000" w:themeColor="text1"/>
                <w:sz w:val="16"/>
                <w:szCs w:val="16"/>
                <w:lang w:val="en-GB"/>
              </w:rPr>
              <w:t>10</w:t>
            </w:r>
            <w:r>
              <w:rPr>
                <w:rFonts w:ascii="Arial" w:eastAsia="Cordia New" w:hAnsi="Arial" w:cs="Arial"/>
                <w:color w:val="000000" w:themeColor="text1"/>
                <w:sz w:val="16"/>
                <w:szCs w:val="16"/>
                <w:lang w:val="en-GB"/>
              </w:rPr>
              <w:t>)</w:t>
            </w:r>
          </w:p>
        </w:tc>
        <w:tc>
          <w:tcPr>
            <w:tcW w:w="396" w:type="pct"/>
            <w:gridSpan w:val="2"/>
            <w:tcBorders>
              <w:bottom w:val="single" w:sz="4" w:space="0" w:color="auto"/>
            </w:tcBorders>
            <w:shd w:val="clear" w:color="auto" w:fill="FAFAFA"/>
            <w:vAlign w:val="center"/>
          </w:tcPr>
          <w:p w14:paraId="2460C864" w14:textId="77777777" w:rsidR="008C1BF3" w:rsidRPr="008C1BF3" w:rsidRDefault="008C1BF3" w:rsidP="008C1BF3">
            <w:pPr>
              <w:ind w:right="-72"/>
              <w:jc w:val="right"/>
              <w:rPr>
                <w:rFonts w:ascii="Arial" w:eastAsia="Cordia New" w:hAnsi="Arial" w:cs="Arial"/>
                <w:color w:val="000000" w:themeColor="text1"/>
                <w:sz w:val="16"/>
                <w:szCs w:val="16"/>
                <w:lang w:val="en-GB"/>
              </w:rPr>
            </w:pPr>
            <w:r w:rsidRPr="008C1BF3">
              <w:rPr>
                <w:rFonts w:ascii="Arial" w:eastAsia="Cordia New" w:hAnsi="Arial" w:cs="Arial"/>
                <w:color w:val="000000" w:themeColor="text1"/>
                <w:sz w:val="16"/>
                <w:szCs w:val="16"/>
                <w:lang w:val="en-GB"/>
              </w:rPr>
              <w:t>189,669</w:t>
            </w:r>
          </w:p>
        </w:tc>
        <w:tc>
          <w:tcPr>
            <w:tcW w:w="396" w:type="pct"/>
            <w:tcBorders>
              <w:bottom w:val="single" w:sz="4" w:space="0" w:color="auto"/>
            </w:tcBorders>
            <w:shd w:val="clear" w:color="auto" w:fill="FAFAFA"/>
            <w:vAlign w:val="center"/>
          </w:tcPr>
          <w:p w14:paraId="2FF46285" w14:textId="179B0933" w:rsidR="008C1BF3" w:rsidRPr="008C1BF3" w:rsidRDefault="00E510EF" w:rsidP="008C1BF3">
            <w:pPr>
              <w:ind w:right="-72"/>
              <w:jc w:val="right"/>
              <w:rPr>
                <w:rFonts w:ascii="Arial" w:eastAsia="Cordia New" w:hAnsi="Arial" w:cs="Arial"/>
                <w:color w:val="000000" w:themeColor="text1"/>
                <w:sz w:val="16"/>
                <w:szCs w:val="16"/>
                <w:lang w:val="en-GB"/>
              </w:rPr>
            </w:pPr>
            <w:r>
              <w:rPr>
                <w:rFonts w:ascii="Arial" w:eastAsia="Cordia New" w:hAnsi="Arial" w:cs="Arial"/>
                <w:color w:val="000000" w:themeColor="text1"/>
                <w:sz w:val="16"/>
                <w:szCs w:val="16"/>
                <w:lang w:val="en-GB"/>
              </w:rPr>
              <w:t>184,25</w:t>
            </w:r>
            <w:r w:rsidR="00174189">
              <w:rPr>
                <w:rFonts w:ascii="Arial" w:eastAsia="Cordia New" w:hAnsi="Arial" w:cs="Arial"/>
                <w:color w:val="000000" w:themeColor="text1"/>
                <w:sz w:val="16"/>
                <w:szCs w:val="16"/>
                <w:lang w:val="en-GB"/>
              </w:rPr>
              <w:t>2</w:t>
            </w:r>
          </w:p>
        </w:tc>
      </w:tr>
    </w:tbl>
    <w:p w14:paraId="4A6A470C" w14:textId="1FB6286F" w:rsidR="00BA60D6" w:rsidRPr="008C1BF3" w:rsidRDefault="00BA60D6" w:rsidP="008C1BF3">
      <w:pPr>
        <w:pStyle w:val="a"/>
        <w:tabs>
          <w:tab w:val="left" w:pos="540"/>
          <w:tab w:val="left" w:pos="10468"/>
        </w:tabs>
        <w:ind w:right="0"/>
        <w:jc w:val="both"/>
        <w:rPr>
          <w:rFonts w:cstheme="minorBidi"/>
          <w:b/>
          <w:b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27"/>
        <w:gridCol w:w="1030"/>
        <w:gridCol w:w="1082"/>
        <w:gridCol w:w="1057"/>
        <w:gridCol w:w="1057"/>
        <w:gridCol w:w="1044"/>
        <w:gridCol w:w="1069"/>
        <w:gridCol w:w="1060"/>
        <w:gridCol w:w="1057"/>
        <w:gridCol w:w="1057"/>
        <w:gridCol w:w="1057"/>
        <w:gridCol w:w="1063"/>
        <w:gridCol w:w="1057"/>
        <w:gridCol w:w="1054"/>
      </w:tblGrid>
      <w:tr w:rsidR="003D793A" w:rsidRPr="00A33089" w14:paraId="30926F7C" w14:textId="77777777" w:rsidTr="008C1BF3">
        <w:tc>
          <w:tcPr>
            <w:tcW w:w="2027" w:type="dxa"/>
          </w:tcPr>
          <w:p w14:paraId="42F25A20" w14:textId="77777777" w:rsidR="003D793A" w:rsidRPr="008C1BF3" w:rsidRDefault="003D793A" w:rsidP="00956E00">
            <w:pPr>
              <w:jc w:val="center"/>
              <w:rPr>
                <w:rFonts w:ascii="Arial" w:eastAsia="Arial" w:hAnsi="Arial" w:cs="Arial"/>
                <w:color w:val="000000"/>
                <w:sz w:val="16"/>
                <w:szCs w:val="16"/>
              </w:rPr>
            </w:pPr>
          </w:p>
        </w:tc>
        <w:tc>
          <w:tcPr>
            <w:tcW w:w="13744" w:type="dxa"/>
            <w:gridSpan w:val="13"/>
            <w:tcBorders>
              <w:top w:val="single" w:sz="4" w:space="0" w:color="auto"/>
              <w:bottom w:val="single" w:sz="4" w:space="0" w:color="auto"/>
            </w:tcBorders>
          </w:tcPr>
          <w:p w14:paraId="66784F98" w14:textId="77777777" w:rsidR="003D793A" w:rsidRPr="008C1BF3" w:rsidRDefault="003D793A" w:rsidP="00956E00">
            <w:pPr>
              <w:ind w:left="-108" w:right="-22"/>
              <w:jc w:val="center"/>
              <w:rPr>
                <w:rFonts w:ascii="Arial" w:eastAsia="Arial" w:hAnsi="Arial" w:cs="Arial"/>
                <w:b/>
                <w:bCs/>
                <w:color w:val="000000"/>
                <w:sz w:val="16"/>
                <w:szCs w:val="16"/>
              </w:rPr>
            </w:pPr>
            <w:r w:rsidRPr="008C1BF3">
              <w:rPr>
                <w:rFonts w:ascii="Arial" w:eastAsia="Arial" w:hAnsi="Arial" w:cs="Arial"/>
                <w:b/>
                <w:bCs/>
                <w:color w:val="000000"/>
                <w:sz w:val="16"/>
                <w:szCs w:val="16"/>
              </w:rPr>
              <w:t>Consolidated financial statements</w:t>
            </w:r>
          </w:p>
        </w:tc>
      </w:tr>
      <w:tr w:rsidR="003D793A" w:rsidRPr="00A33089" w14:paraId="4E2C422E" w14:textId="77777777" w:rsidTr="00956E00">
        <w:tc>
          <w:tcPr>
            <w:tcW w:w="2027" w:type="dxa"/>
          </w:tcPr>
          <w:p w14:paraId="7CCBA5C9" w14:textId="77777777" w:rsidR="003D793A" w:rsidRPr="008C1BF3" w:rsidRDefault="003D793A" w:rsidP="00956E00">
            <w:pPr>
              <w:jc w:val="center"/>
              <w:rPr>
                <w:rFonts w:ascii="Arial" w:eastAsia="Arial" w:hAnsi="Arial" w:cs="Arial"/>
                <w:color w:val="000000"/>
                <w:sz w:val="16"/>
                <w:szCs w:val="16"/>
              </w:rPr>
            </w:pPr>
          </w:p>
        </w:tc>
        <w:tc>
          <w:tcPr>
            <w:tcW w:w="13744" w:type="dxa"/>
            <w:gridSpan w:val="13"/>
            <w:tcBorders>
              <w:top w:val="single" w:sz="4" w:space="0" w:color="auto"/>
              <w:bottom w:val="single" w:sz="4" w:space="0" w:color="auto"/>
            </w:tcBorders>
          </w:tcPr>
          <w:p w14:paraId="2BA403A3" w14:textId="77777777" w:rsidR="003D793A" w:rsidRPr="008C1BF3" w:rsidRDefault="003D793A" w:rsidP="00956E00">
            <w:pPr>
              <w:ind w:left="-108" w:right="-22"/>
              <w:jc w:val="center"/>
              <w:rPr>
                <w:rFonts w:ascii="Arial" w:eastAsia="Arial" w:hAnsi="Arial" w:cs="Browallia New"/>
                <w:b/>
                <w:bCs/>
                <w:color w:val="000000"/>
                <w:sz w:val="16"/>
                <w:szCs w:val="16"/>
              </w:rPr>
            </w:pPr>
            <w:r w:rsidRPr="008C1BF3">
              <w:rPr>
                <w:rFonts w:ascii="Arial" w:eastAsia="Arial" w:hAnsi="Arial" w:cs="Arial"/>
                <w:b/>
                <w:bCs/>
                <w:color w:val="000000"/>
                <w:sz w:val="16"/>
                <w:szCs w:val="16"/>
                <w:lang w:val="en-GB"/>
              </w:rPr>
              <w:t>2022</w:t>
            </w:r>
          </w:p>
        </w:tc>
      </w:tr>
      <w:tr w:rsidR="003D793A" w:rsidRPr="00A33089" w14:paraId="186C16C6" w14:textId="77777777" w:rsidTr="00956E00">
        <w:tc>
          <w:tcPr>
            <w:tcW w:w="2027" w:type="dxa"/>
          </w:tcPr>
          <w:p w14:paraId="12F3C0DF" w14:textId="77777777" w:rsidR="003D793A" w:rsidRPr="008C1BF3" w:rsidRDefault="003D793A" w:rsidP="00956E00">
            <w:pPr>
              <w:jc w:val="thaiDistribute"/>
              <w:rPr>
                <w:rFonts w:ascii="Arial" w:eastAsia="Arial" w:hAnsi="Arial" w:cs="Arial"/>
                <w:color w:val="000000"/>
                <w:sz w:val="16"/>
                <w:szCs w:val="16"/>
              </w:rPr>
            </w:pPr>
          </w:p>
        </w:tc>
        <w:tc>
          <w:tcPr>
            <w:tcW w:w="5270" w:type="dxa"/>
            <w:gridSpan w:val="5"/>
            <w:vAlign w:val="bottom"/>
          </w:tcPr>
          <w:p w14:paraId="2C3ADC8A" w14:textId="77777777" w:rsidR="003D793A" w:rsidRPr="008C1BF3" w:rsidRDefault="003D793A" w:rsidP="00956E00">
            <w:pPr>
              <w:ind w:left="-108" w:right="-22"/>
              <w:jc w:val="center"/>
              <w:rPr>
                <w:rFonts w:ascii="Arial" w:eastAsia="Arial" w:hAnsi="Arial" w:cs="Arial"/>
                <w:b/>
                <w:bCs/>
                <w:color w:val="000000"/>
                <w:sz w:val="16"/>
                <w:szCs w:val="16"/>
              </w:rPr>
            </w:pPr>
            <w:r w:rsidRPr="008C1BF3">
              <w:rPr>
                <w:rFonts w:ascii="Arial" w:eastAsia="Arial" w:hAnsi="Arial" w:cs="Arial"/>
                <w:b/>
                <w:bCs/>
                <w:color w:val="000000"/>
                <w:sz w:val="16"/>
                <w:szCs w:val="16"/>
              </w:rPr>
              <w:t>Cost</w:t>
            </w:r>
          </w:p>
        </w:tc>
        <w:tc>
          <w:tcPr>
            <w:tcW w:w="6363" w:type="dxa"/>
            <w:gridSpan w:val="6"/>
            <w:tcBorders>
              <w:top w:val="single" w:sz="4" w:space="0" w:color="auto"/>
            </w:tcBorders>
            <w:vAlign w:val="bottom"/>
          </w:tcPr>
          <w:p w14:paraId="692B7671" w14:textId="77777777" w:rsidR="003D793A" w:rsidRPr="008C1BF3" w:rsidRDefault="003D793A" w:rsidP="00956E00">
            <w:pPr>
              <w:ind w:left="-108" w:right="-22"/>
              <w:jc w:val="center"/>
              <w:rPr>
                <w:rFonts w:ascii="Arial" w:eastAsia="Arial" w:hAnsi="Arial" w:cs="Arial"/>
                <w:b/>
                <w:bCs/>
                <w:color w:val="000000"/>
                <w:sz w:val="16"/>
                <w:szCs w:val="16"/>
              </w:rPr>
            </w:pPr>
            <w:r w:rsidRPr="008C1BF3">
              <w:rPr>
                <w:rFonts w:ascii="Arial" w:eastAsia="Arial" w:hAnsi="Arial" w:cs="Arial"/>
                <w:b/>
                <w:bCs/>
                <w:color w:val="000000"/>
                <w:sz w:val="16"/>
                <w:szCs w:val="16"/>
              </w:rPr>
              <w:t xml:space="preserve">Accumulated </w:t>
            </w:r>
            <w:proofErr w:type="spellStart"/>
            <w:r w:rsidRPr="008C1BF3">
              <w:rPr>
                <w:rFonts w:ascii="Arial" w:eastAsia="Arial" w:hAnsi="Arial" w:cs="Arial"/>
                <w:b/>
                <w:bCs/>
                <w:color w:val="000000"/>
                <w:sz w:val="16"/>
                <w:szCs w:val="16"/>
              </w:rPr>
              <w:t>amortisation</w:t>
            </w:r>
            <w:proofErr w:type="spellEnd"/>
          </w:p>
        </w:tc>
        <w:tc>
          <w:tcPr>
            <w:tcW w:w="2111" w:type="dxa"/>
            <w:gridSpan w:val="2"/>
            <w:tcBorders>
              <w:top w:val="single" w:sz="4" w:space="0" w:color="auto"/>
            </w:tcBorders>
          </w:tcPr>
          <w:p w14:paraId="436BC4DC" w14:textId="77777777" w:rsidR="003D793A" w:rsidRPr="008C1BF3" w:rsidRDefault="003D793A" w:rsidP="00956E00">
            <w:pPr>
              <w:ind w:left="-108" w:right="-22"/>
              <w:jc w:val="center"/>
              <w:rPr>
                <w:rFonts w:ascii="Arial" w:eastAsia="Arial" w:hAnsi="Arial" w:cs="Arial"/>
                <w:b/>
                <w:bCs/>
                <w:color w:val="000000"/>
                <w:sz w:val="16"/>
                <w:szCs w:val="16"/>
              </w:rPr>
            </w:pPr>
            <w:r w:rsidRPr="008C1BF3">
              <w:rPr>
                <w:rFonts w:ascii="Arial" w:eastAsia="Arial" w:hAnsi="Arial" w:cs="Arial"/>
                <w:b/>
                <w:bCs/>
                <w:color w:val="000000"/>
                <w:sz w:val="16"/>
                <w:szCs w:val="16"/>
              </w:rPr>
              <w:t>Right-of-use asset, net</w:t>
            </w:r>
          </w:p>
        </w:tc>
      </w:tr>
      <w:tr w:rsidR="003D793A" w:rsidRPr="00A33089" w14:paraId="082FE277" w14:textId="77777777" w:rsidTr="00956E00">
        <w:tc>
          <w:tcPr>
            <w:tcW w:w="2027" w:type="dxa"/>
          </w:tcPr>
          <w:p w14:paraId="05B25E29" w14:textId="77777777" w:rsidR="003D793A" w:rsidRPr="008C1BF3" w:rsidRDefault="003D793A" w:rsidP="00956E00">
            <w:pPr>
              <w:jc w:val="thaiDistribute"/>
              <w:rPr>
                <w:rFonts w:ascii="Arial" w:eastAsia="Arial" w:hAnsi="Arial" w:cs="Arial"/>
                <w:color w:val="000000"/>
                <w:sz w:val="16"/>
                <w:szCs w:val="16"/>
              </w:rPr>
            </w:pPr>
          </w:p>
        </w:tc>
        <w:tc>
          <w:tcPr>
            <w:tcW w:w="1030" w:type="dxa"/>
            <w:tcBorders>
              <w:top w:val="single" w:sz="4" w:space="0" w:color="auto"/>
            </w:tcBorders>
            <w:vAlign w:val="bottom"/>
          </w:tcPr>
          <w:p w14:paraId="26D2EF29"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As at</w:t>
            </w:r>
          </w:p>
          <w:p w14:paraId="052DCE71"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lang w:val="en-GB"/>
              </w:rPr>
              <w:t>1</w:t>
            </w:r>
            <w:r w:rsidRPr="008C1BF3">
              <w:rPr>
                <w:rFonts w:ascii="Arial" w:eastAsia="Arial" w:hAnsi="Arial" w:cs="Arial"/>
                <w:b/>
                <w:bCs/>
                <w:color w:val="000000"/>
                <w:sz w:val="16"/>
                <w:szCs w:val="16"/>
              </w:rPr>
              <w:t xml:space="preserve"> January </w:t>
            </w:r>
            <w:r w:rsidRPr="008C1BF3">
              <w:rPr>
                <w:rFonts w:ascii="Arial" w:eastAsia="Arial" w:hAnsi="Arial" w:cs="Arial"/>
                <w:b/>
                <w:bCs/>
                <w:color w:val="000000"/>
                <w:sz w:val="16"/>
                <w:szCs w:val="16"/>
                <w:lang w:val="en-GB"/>
              </w:rPr>
              <w:t>2022</w:t>
            </w:r>
          </w:p>
        </w:tc>
        <w:tc>
          <w:tcPr>
            <w:tcW w:w="1082" w:type="dxa"/>
            <w:tcBorders>
              <w:top w:val="single" w:sz="4" w:space="0" w:color="auto"/>
            </w:tcBorders>
          </w:tcPr>
          <w:p w14:paraId="495570A9"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Increase</w:t>
            </w:r>
          </w:p>
          <w:p w14:paraId="6DCFD24B"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From</w:t>
            </w:r>
          </w:p>
          <w:p w14:paraId="58C36B59"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Business</w:t>
            </w:r>
          </w:p>
          <w:p w14:paraId="5BFA28F2"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Acquisition</w:t>
            </w:r>
          </w:p>
        </w:tc>
        <w:tc>
          <w:tcPr>
            <w:tcW w:w="1057" w:type="dxa"/>
            <w:tcBorders>
              <w:top w:val="single" w:sz="4" w:space="0" w:color="auto"/>
            </w:tcBorders>
            <w:vAlign w:val="bottom"/>
          </w:tcPr>
          <w:p w14:paraId="2701B02C"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Increase /</w:t>
            </w:r>
          </w:p>
          <w:p w14:paraId="06D03CD0"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Decrease</w:t>
            </w:r>
          </w:p>
        </w:tc>
        <w:tc>
          <w:tcPr>
            <w:tcW w:w="1057" w:type="dxa"/>
            <w:tcBorders>
              <w:top w:val="single" w:sz="4" w:space="0" w:color="auto"/>
            </w:tcBorders>
            <w:vAlign w:val="bottom"/>
          </w:tcPr>
          <w:p w14:paraId="7DB9AD35"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Change in contract</w:t>
            </w:r>
          </w:p>
        </w:tc>
        <w:tc>
          <w:tcPr>
            <w:tcW w:w="1044" w:type="dxa"/>
            <w:tcBorders>
              <w:top w:val="single" w:sz="4" w:space="0" w:color="auto"/>
            </w:tcBorders>
            <w:vAlign w:val="bottom"/>
          </w:tcPr>
          <w:p w14:paraId="5736CC8E"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As at</w:t>
            </w:r>
          </w:p>
          <w:p w14:paraId="6C5238A1"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lang w:val="en-GB"/>
              </w:rPr>
              <w:t>31</w:t>
            </w:r>
            <w:r w:rsidRPr="008C1BF3">
              <w:rPr>
                <w:rFonts w:ascii="Arial" w:eastAsia="Arial" w:hAnsi="Arial" w:cs="Arial"/>
                <w:b/>
                <w:bCs/>
                <w:color w:val="000000"/>
                <w:sz w:val="16"/>
                <w:szCs w:val="16"/>
              </w:rPr>
              <w:t xml:space="preserve"> December </w:t>
            </w:r>
            <w:r w:rsidRPr="008C1BF3">
              <w:rPr>
                <w:rFonts w:ascii="Arial" w:eastAsia="Arial" w:hAnsi="Arial" w:cs="Arial"/>
                <w:b/>
                <w:bCs/>
                <w:color w:val="000000"/>
                <w:sz w:val="16"/>
                <w:szCs w:val="16"/>
                <w:lang w:val="en-GB"/>
              </w:rPr>
              <w:t>2022</w:t>
            </w:r>
          </w:p>
        </w:tc>
        <w:tc>
          <w:tcPr>
            <w:tcW w:w="1069" w:type="dxa"/>
            <w:tcBorders>
              <w:top w:val="single" w:sz="4" w:space="0" w:color="auto"/>
            </w:tcBorders>
            <w:vAlign w:val="bottom"/>
          </w:tcPr>
          <w:p w14:paraId="2953588C"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As at</w:t>
            </w:r>
          </w:p>
          <w:p w14:paraId="7D78C79A"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lang w:val="en-GB"/>
              </w:rPr>
              <w:t>1</w:t>
            </w:r>
            <w:r w:rsidRPr="008C1BF3">
              <w:rPr>
                <w:rFonts w:ascii="Arial" w:eastAsia="Arial" w:hAnsi="Arial" w:cs="Arial"/>
                <w:b/>
                <w:bCs/>
                <w:color w:val="000000"/>
                <w:sz w:val="16"/>
                <w:szCs w:val="16"/>
              </w:rPr>
              <w:t xml:space="preserve"> January </w:t>
            </w:r>
            <w:r w:rsidRPr="008C1BF3">
              <w:rPr>
                <w:rFonts w:ascii="Arial" w:eastAsia="Arial" w:hAnsi="Arial" w:cs="Arial"/>
                <w:b/>
                <w:bCs/>
                <w:color w:val="000000"/>
                <w:sz w:val="16"/>
                <w:szCs w:val="16"/>
                <w:lang w:val="en-GB"/>
              </w:rPr>
              <w:t>2022</w:t>
            </w:r>
          </w:p>
        </w:tc>
        <w:tc>
          <w:tcPr>
            <w:tcW w:w="1060" w:type="dxa"/>
            <w:tcBorders>
              <w:top w:val="single" w:sz="4" w:space="0" w:color="auto"/>
            </w:tcBorders>
          </w:tcPr>
          <w:p w14:paraId="1D8E497F"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Increase</w:t>
            </w:r>
          </w:p>
          <w:p w14:paraId="76A64C00"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From</w:t>
            </w:r>
          </w:p>
          <w:p w14:paraId="64BE850C"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Business</w:t>
            </w:r>
          </w:p>
          <w:p w14:paraId="7C0310AC"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Acquisition</w:t>
            </w:r>
          </w:p>
        </w:tc>
        <w:tc>
          <w:tcPr>
            <w:tcW w:w="1057" w:type="dxa"/>
            <w:tcBorders>
              <w:top w:val="single" w:sz="4" w:space="0" w:color="auto"/>
            </w:tcBorders>
            <w:vAlign w:val="bottom"/>
          </w:tcPr>
          <w:p w14:paraId="1CA3853B" w14:textId="77777777" w:rsidR="003D793A" w:rsidRPr="008C1BF3" w:rsidRDefault="003D793A" w:rsidP="00956E00">
            <w:pPr>
              <w:ind w:left="-115" w:right="-72"/>
              <w:jc w:val="right"/>
              <w:rPr>
                <w:rFonts w:ascii="Arial" w:eastAsia="Arial" w:hAnsi="Arial" w:cs="Arial"/>
                <w:b/>
                <w:bCs/>
                <w:color w:val="000000"/>
                <w:sz w:val="16"/>
                <w:szCs w:val="16"/>
              </w:rPr>
            </w:pPr>
            <w:proofErr w:type="spellStart"/>
            <w:r w:rsidRPr="008C1BF3">
              <w:rPr>
                <w:rFonts w:ascii="Arial" w:eastAsia="Arial" w:hAnsi="Arial" w:cs="Arial"/>
                <w:b/>
                <w:bCs/>
                <w:color w:val="000000"/>
                <w:sz w:val="16"/>
                <w:szCs w:val="16"/>
              </w:rPr>
              <w:t>Amortisation</w:t>
            </w:r>
            <w:proofErr w:type="spellEnd"/>
          </w:p>
        </w:tc>
        <w:tc>
          <w:tcPr>
            <w:tcW w:w="1057" w:type="dxa"/>
            <w:tcBorders>
              <w:top w:val="single" w:sz="4" w:space="0" w:color="auto"/>
            </w:tcBorders>
          </w:tcPr>
          <w:p w14:paraId="483AEDE4" w14:textId="77777777" w:rsidR="003D793A" w:rsidRPr="008C1BF3" w:rsidRDefault="003D793A" w:rsidP="00956E00">
            <w:pPr>
              <w:ind w:left="-115" w:right="-72"/>
              <w:jc w:val="right"/>
              <w:rPr>
                <w:rFonts w:ascii="Arial" w:eastAsia="Arial" w:hAnsi="Arial" w:cs="Arial"/>
                <w:b/>
                <w:bCs/>
                <w:color w:val="000000"/>
                <w:sz w:val="16"/>
                <w:szCs w:val="16"/>
              </w:rPr>
            </w:pPr>
          </w:p>
          <w:p w14:paraId="17C52C48" w14:textId="77777777" w:rsidR="003D793A" w:rsidRPr="008C1BF3" w:rsidRDefault="003D793A" w:rsidP="00956E00">
            <w:pPr>
              <w:ind w:left="-115" w:right="-72"/>
              <w:jc w:val="right"/>
              <w:rPr>
                <w:rFonts w:ascii="Arial" w:eastAsia="Arial" w:hAnsi="Arial" w:cs="Arial"/>
                <w:b/>
                <w:bCs/>
                <w:color w:val="000000"/>
                <w:sz w:val="16"/>
                <w:szCs w:val="16"/>
              </w:rPr>
            </w:pPr>
          </w:p>
          <w:p w14:paraId="02408194" w14:textId="77777777" w:rsidR="003D793A" w:rsidRPr="008C1BF3" w:rsidRDefault="003D793A" w:rsidP="00956E00">
            <w:pPr>
              <w:ind w:left="-115" w:right="-72"/>
              <w:jc w:val="right"/>
              <w:rPr>
                <w:rFonts w:ascii="Arial" w:eastAsia="Arial" w:hAnsi="Arial" w:cs="Arial"/>
                <w:b/>
                <w:bCs/>
                <w:color w:val="000000"/>
                <w:sz w:val="16"/>
                <w:szCs w:val="16"/>
              </w:rPr>
            </w:pPr>
          </w:p>
          <w:p w14:paraId="7FB7BFD0"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Write-off</w:t>
            </w:r>
          </w:p>
        </w:tc>
        <w:tc>
          <w:tcPr>
            <w:tcW w:w="1057" w:type="dxa"/>
            <w:tcBorders>
              <w:top w:val="single" w:sz="4" w:space="0" w:color="auto"/>
            </w:tcBorders>
            <w:vAlign w:val="bottom"/>
          </w:tcPr>
          <w:p w14:paraId="47467F7B"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Change in contract</w:t>
            </w:r>
          </w:p>
        </w:tc>
        <w:tc>
          <w:tcPr>
            <w:tcW w:w="1063" w:type="dxa"/>
            <w:tcBorders>
              <w:top w:val="single" w:sz="4" w:space="0" w:color="auto"/>
            </w:tcBorders>
            <w:vAlign w:val="bottom"/>
          </w:tcPr>
          <w:p w14:paraId="76957842"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As at</w:t>
            </w:r>
          </w:p>
          <w:p w14:paraId="5F336F5D"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lang w:val="en-GB"/>
              </w:rPr>
              <w:t>31</w:t>
            </w:r>
            <w:r w:rsidRPr="008C1BF3">
              <w:rPr>
                <w:rFonts w:ascii="Arial" w:eastAsia="Arial" w:hAnsi="Arial" w:cs="Arial"/>
                <w:b/>
                <w:bCs/>
                <w:color w:val="000000"/>
                <w:sz w:val="16"/>
                <w:szCs w:val="16"/>
              </w:rPr>
              <w:t xml:space="preserve"> December </w:t>
            </w:r>
            <w:r w:rsidRPr="008C1BF3">
              <w:rPr>
                <w:rFonts w:ascii="Arial" w:eastAsia="Arial" w:hAnsi="Arial" w:cs="Arial"/>
                <w:b/>
                <w:bCs/>
                <w:color w:val="000000"/>
                <w:sz w:val="16"/>
                <w:szCs w:val="16"/>
                <w:lang w:val="en-GB"/>
              </w:rPr>
              <w:t>2022</w:t>
            </w:r>
          </w:p>
        </w:tc>
        <w:tc>
          <w:tcPr>
            <w:tcW w:w="1057" w:type="dxa"/>
            <w:vAlign w:val="bottom"/>
          </w:tcPr>
          <w:p w14:paraId="5344387F"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As at</w:t>
            </w:r>
          </w:p>
          <w:p w14:paraId="7B3847AF"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lang w:val="en-GB"/>
              </w:rPr>
              <w:t>1</w:t>
            </w:r>
            <w:r w:rsidRPr="008C1BF3">
              <w:rPr>
                <w:rFonts w:ascii="Arial" w:eastAsia="Arial" w:hAnsi="Arial" w:cs="Arial"/>
                <w:b/>
                <w:bCs/>
                <w:color w:val="000000"/>
                <w:sz w:val="16"/>
                <w:szCs w:val="16"/>
              </w:rPr>
              <w:t xml:space="preserve"> January </w:t>
            </w:r>
            <w:r w:rsidRPr="008C1BF3">
              <w:rPr>
                <w:rFonts w:ascii="Arial" w:eastAsia="Arial" w:hAnsi="Arial" w:cs="Arial"/>
                <w:b/>
                <w:bCs/>
                <w:color w:val="000000"/>
                <w:sz w:val="16"/>
                <w:szCs w:val="16"/>
                <w:lang w:val="en-GB"/>
              </w:rPr>
              <w:t>2022</w:t>
            </w:r>
          </w:p>
        </w:tc>
        <w:tc>
          <w:tcPr>
            <w:tcW w:w="1054" w:type="dxa"/>
            <w:vAlign w:val="bottom"/>
          </w:tcPr>
          <w:p w14:paraId="392305D4"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As at</w:t>
            </w:r>
          </w:p>
          <w:p w14:paraId="0FA3563C" w14:textId="77777777" w:rsidR="003D793A" w:rsidRPr="008C1BF3" w:rsidRDefault="003D793A" w:rsidP="00956E00">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lang w:val="en-GB"/>
              </w:rPr>
              <w:t>31</w:t>
            </w:r>
            <w:r w:rsidRPr="008C1BF3">
              <w:rPr>
                <w:rFonts w:ascii="Arial" w:eastAsia="Arial" w:hAnsi="Arial" w:cs="Arial"/>
                <w:b/>
                <w:bCs/>
                <w:color w:val="000000"/>
                <w:sz w:val="16"/>
                <w:szCs w:val="16"/>
              </w:rPr>
              <w:t xml:space="preserve"> December </w:t>
            </w:r>
            <w:r w:rsidRPr="008C1BF3">
              <w:rPr>
                <w:rFonts w:ascii="Arial" w:eastAsia="Arial" w:hAnsi="Arial" w:cs="Arial"/>
                <w:b/>
                <w:bCs/>
                <w:color w:val="000000"/>
                <w:sz w:val="16"/>
                <w:szCs w:val="16"/>
                <w:lang w:val="en-GB"/>
              </w:rPr>
              <w:t>2022</w:t>
            </w:r>
          </w:p>
        </w:tc>
      </w:tr>
      <w:tr w:rsidR="003D793A" w:rsidRPr="00A33089" w14:paraId="5DFBD3D7" w14:textId="77777777" w:rsidTr="00964127">
        <w:tc>
          <w:tcPr>
            <w:tcW w:w="2027" w:type="dxa"/>
          </w:tcPr>
          <w:p w14:paraId="300F9838" w14:textId="77777777" w:rsidR="003D793A" w:rsidRPr="008C1BF3" w:rsidRDefault="003D793A" w:rsidP="003D793A">
            <w:pPr>
              <w:rPr>
                <w:rFonts w:ascii="Arial" w:eastAsia="Arial" w:hAnsi="Arial" w:cs="Arial"/>
                <w:color w:val="000000"/>
                <w:sz w:val="16"/>
                <w:szCs w:val="16"/>
              </w:rPr>
            </w:pPr>
          </w:p>
        </w:tc>
        <w:tc>
          <w:tcPr>
            <w:tcW w:w="1030" w:type="dxa"/>
            <w:tcBorders>
              <w:bottom w:val="single" w:sz="4" w:space="0" w:color="auto"/>
            </w:tcBorders>
            <w:vAlign w:val="center"/>
          </w:tcPr>
          <w:p w14:paraId="2BA287F0"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3CC4054B" w14:textId="1545BF68"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82" w:type="dxa"/>
            <w:tcBorders>
              <w:bottom w:val="single" w:sz="4" w:space="0" w:color="auto"/>
            </w:tcBorders>
            <w:vAlign w:val="center"/>
          </w:tcPr>
          <w:p w14:paraId="5C467723"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470BF4BF" w14:textId="16555248"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57" w:type="dxa"/>
            <w:tcBorders>
              <w:bottom w:val="single" w:sz="4" w:space="0" w:color="auto"/>
            </w:tcBorders>
            <w:vAlign w:val="center"/>
          </w:tcPr>
          <w:p w14:paraId="27C7F53A"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30B92FCF" w14:textId="3D1779ED"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57" w:type="dxa"/>
            <w:tcBorders>
              <w:bottom w:val="single" w:sz="4" w:space="0" w:color="auto"/>
            </w:tcBorders>
            <w:vAlign w:val="center"/>
          </w:tcPr>
          <w:p w14:paraId="3D70260E"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4B6BEBAB" w14:textId="1270CE7D"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44" w:type="dxa"/>
            <w:tcBorders>
              <w:bottom w:val="single" w:sz="4" w:space="0" w:color="auto"/>
            </w:tcBorders>
            <w:vAlign w:val="center"/>
          </w:tcPr>
          <w:p w14:paraId="1866DE2B"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695BD004" w14:textId="3D65DCEE"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69" w:type="dxa"/>
            <w:tcBorders>
              <w:bottom w:val="single" w:sz="4" w:space="0" w:color="auto"/>
            </w:tcBorders>
            <w:vAlign w:val="center"/>
          </w:tcPr>
          <w:p w14:paraId="3BCFEA7B"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24AF6C80" w14:textId="32634B59"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60" w:type="dxa"/>
            <w:tcBorders>
              <w:bottom w:val="single" w:sz="4" w:space="0" w:color="auto"/>
            </w:tcBorders>
            <w:vAlign w:val="center"/>
          </w:tcPr>
          <w:p w14:paraId="28CF8AE2"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78E22937" w14:textId="3D0FD273"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57" w:type="dxa"/>
            <w:tcBorders>
              <w:bottom w:val="single" w:sz="4" w:space="0" w:color="auto"/>
            </w:tcBorders>
            <w:vAlign w:val="center"/>
          </w:tcPr>
          <w:p w14:paraId="377B3B08"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17541519" w14:textId="0D947109"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57" w:type="dxa"/>
            <w:tcBorders>
              <w:bottom w:val="single" w:sz="4" w:space="0" w:color="auto"/>
            </w:tcBorders>
            <w:vAlign w:val="center"/>
          </w:tcPr>
          <w:p w14:paraId="13F1927A"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0FBA2C23" w14:textId="358D1156"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57" w:type="dxa"/>
            <w:tcBorders>
              <w:bottom w:val="single" w:sz="4" w:space="0" w:color="auto"/>
            </w:tcBorders>
            <w:vAlign w:val="center"/>
          </w:tcPr>
          <w:p w14:paraId="24656936"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743BFC33" w14:textId="6181F7E2"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63" w:type="dxa"/>
            <w:tcBorders>
              <w:bottom w:val="single" w:sz="4" w:space="0" w:color="auto"/>
            </w:tcBorders>
            <w:vAlign w:val="center"/>
          </w:tcPr>
          <w:p w14:paraId="399ECC59"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10BB17FB" w14:textId="1C124129"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57" w:type="dxa"/>
            <w:tcBorders>
              <w:bottom w:val="single" w:sz="4" w:space="0" w:color="auto"/>
            </w:tcBorders>
            <w:vAlign w:val="center"/>
          </w:tcPr>
          <w:p w14:paraId="40D4097E"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5E7B3798" w14:textId="217D0AA8"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c>
          <w:tcPr>
            <w:tcW w:w="1054" w:type="dxa"/>
            <w:tcBorders>
              <w:bottom w:val="single" w:sz="4" w:space="0" w:color="auto"/>
            </w:tcBorders>
            <w:vAlign w:val="center"/>
          </w:tcPr>
          <w:p w14:paraId="296C5E7E" w14:textId="77777777"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 xml:space="preserve">Thousand </w:t>
            </w:r>
          </w:p>
          <w:p w14:paraId="71762F27" w14:textId="3D71E1D6" w:rsidR="003D793A" w:rsidRPr="008C1BF3" w:rsidRDefault="003D793A" w:rsidP="003D793A">
            <w:pPr>
              <w:ind w:left="-115" w:right="-72"/>
              <w:jc w:val="right"/>
              <w:rPr>
                <w:rFonts w:ascii="Arial" w:eastAsia="Arial" w:hAnsi="Arial" w:cs="Arial"/>
                <w:b/>
                <w:bCs/>
                <w:color w:val="000000"/>
                <w:sz w:val="16"/>
                <w:szCs w:val="16"/>
              </w:rPr>
            </w:pPr>
            <w:r w:rsidRPr="008C1BF3">
              <w:rPr>
                <w:rFonts w:ascii="Arial" w:eastAsia="Arial" w:hAnsi="Arial" w:cs="Arial"/>
                <w:b/>
                <w:bCs/>
                <w:color w:val="000000"/>
                <w:sz w:val="16"/>
                <w:szCs w:val="16"/>
              </w:rPr>
              <w:t>Baht</w:t>
            </w:r>
          </w:p>
        </w:tc>
      </w:tr>
      <w:tr w:rsidR="003D793A" w:rsidRPr="00A33089" w14:paraId="684DFB9D" w14:textId="77777777" w:rsidTr="003D793A">
        <w:tc>
          <w:tcPr>
            <w:tcW w:w="2027" w:type="dxa"/>
          </w:tcPr>
          <w:p w14:paraId="20FAD5DE" w14:textId="77777777" w:rsidR="003D793A" w:rsidRPr="008C1BF3" w:rsidRDefault="003D793A" w:rsidP="003D793A">
            <w:pPr>
              <w:jc w:val="thaiDistribute"/>
              <w:rPr>
                <w:rFonts w:ascii="Arial" w:eastAsia="Arial" w:hAnsi="Arial" w:cs="Arial"/>
                <w:color w:val="000000"/>
                <w:sz w:val="16"/>
                <w:szCs w:val="16"/>
              </w:rPr>
            </w:pPr>
          </w:p>
        </w:tc>
        <w:tc>
          <w:tcPr>
            <w:tcW w:w="1030" w:type="dxa"/>
            <w:tcBorders>
              <w:top w:val="single" w:sz="4" w:space="0" w:color="auto"/>
            </w:tcBorders>
            <w:shd w:val="clear" w:color="auto" w:fill="auto"/>
          </w:tcPr>
          <w:p w14:paraId="51EB7BAA" w14:textId="77777777" w:rsidR="003D793A" w:rsidRPr="008C1BF3" w:rsidRDefault="003D793A" w:rsidP="003D793A">
            <w:pPr>
              <w:ind w:left="-115" w:right="-72"/>
              <w:jc w:val="right"/>
              <w:rPr>
                <w:rFonts w:ascii="Arial" w:eastAsia="Arial" w:hAnsi="Arial" w:cs="Arial"/>
                <w:b/>
                <w:bCs/>
                <w:color w:val="000000"/>
                <w:sz w:val="16"/>
                <w:szCs w:val="16"/>
              </w:rPr>
            </w:pPr>
          </w:p>
        </w:tc>
        <w:tc>
          <w:tcPr>
            <w:tcW w:w="1082" w:type="dxa"/>
            <w:tcBorders>
              <w:top w:val="single" w:sz="4" w:space="0" w:color="auto"/>
            </w:tcBorders>
            <w:shd w:val="clear" w:color="auto" w:fill="auto"/>
          </w:tcPr>
          <w:p w14:paraId="51F416AD"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tcPr>
          <w:p w14:paraId="1C16D699"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tcPr>
          <w:p w14:paraId="333366B4" w14:textId="77777777" w:rsidR="003D793A" w:rsidRPr="008C1BF3" w:rsidRDefault="003D793A" w:rsidP="003D793A">
            <w:pPr>
              <w:ind w:left="-115" w:right="-72"/>
              <w:jc w:val="right"/>
              <w:rPr>
                <w:rFonts w:ascii="Arial" w:eastAsia="Arial" w:hAnsi="Arial" w:cs="Arial"/>
                <w:b/>
                <w:bCs/>
                <w:color w:val="000000"/>
                <w:sz w:val="16"/>
                <w:szCs w:val="16"/>
              </w:rPr>
            </w:pPr>
          </w:p>
        </w:tc>
        <w:tc>
          <w:tcPr>
            <w:tcW w:w="1044" w:type="dxa"/>
            <w:tcBorders>
              <w:top w:val="single" w:sz="4" w:space="0" w:color="auto"/>
            </w:tcBorders>
            <w:shd w:val="clear" w:color="auto" w:fill="auto"/>
          </w:tcPr>
          <w:p w14:paraId="55F7C6EE" w14:textId="77777777" w:rsidR="003D793A" w:rsidRPr="008C1BF3" w:rsidRDefault="003D793A" w:rsidP="003D793A">
            <w:pPr>
              <w:ind w:left="-115" w:right="-72"/>
              <w:jc w:val="right"/>
              <w:rPr>
                <w:rFonts w:ascii="Arial" w:eastAsia="Arial" w:hAnsi="Arial" w:cs="Arial"/>
                <w:b/>
                <w:bCs/>
                <w:color w:val="000000"/>
                <w:sz w:val="16"/>
                <w:szCs w:val="16"/>
              </w:rPr>
            </w:pPr>
          </w:p>
        </w:tc>
        <w:tc>
          <w:tcPr>
            <w:tcW w:w="1069" w:type="dxa"/>
            <w:tcBorders>
              <w:top w:val="single" w:sz="4" w:space="0" w:color="auto"/>
            </w:tcBorders>
            <w:shd w:val="clear" w:color="auto" w:fill="auto"/>
          </w:tcPr>
          <w:p w14:paraId="1D977380" w14:textId="77777777" w:rsidR="003D793A" w:rsidRPr="008C1BF3" w:rsidRDefault="003D793A" w:rsidP="003D793A">
            <w:pPr>
              <w:ind w:left="-115" w:right="-72"/>
              <w:jc w:val="right"/>
              <w:rPr>
                <w:rFonts w:ascii="Arial" w:eastAsia="Arial" w:hAnsi="Arial" w:cs="Arial"/>
                <w:b/>
                <w:bCs/>
                <w:color w:val="000000"/>
                <w:sz w:val="16"/>
                <w:szCs w:val="16"/>
              </w:rPr>
            </w:pPr>
          </w:p>
        </w:tc>
        <w:tc>
          <w:tcPr>
            <w:tcW w:w="1060" w:type="dxa"/>
            <w:tcBorders>
              <w:top w:val="single" w:sz="4" w:space="0" w:color="auto"/>
            </w:tcBorders>
            <w:shd w:val="clear" w:color="auto" w:fill="auto"/>
          </w:tcPr>
          <w:p w14:paraId="5636C393"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tcPr>
          <w:p w14:paraId="0DF9C296"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tcPr>
          <w:p w14:paraId="41AAA259"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tcPr>
          <w:p w14:paraId="4A231077" w14:textId="77777777" w:rsidR="003D793A" w:rsidRPr="008C1BF3" w:rsidRDefault="003D793A" w:rsidP="003D793A">
            <w:pPr>
              <w:ind w:left="-115" w:right="-72"/>
              <w:jc w:val="right"/>
              <w:rPr>
                <w:rFonts w:ascii="Arial" w:eastAsia="Arial" w:hAnsi="Arial" w:cs="Arial"/>
                <w:b/>
                <w:bCs/>
                <w:color w:val="000000"/>
                <w:sz w:val="16"/>
                <w:szCs w:val="16"/>
              </w:rPr>
            </w:pPr>
          </w:p>
        </w:tc>
        <w:tc>
          <w:tcPr>
            <w:tcW w:w="1063" w:type="dxa"/>
            <w:tcBorders>
              <w:top w:val="single" w:sz="4" w:space="0" w:color="auto"/>
            </w:tcBorders>
            <w:shd w:val="clear" w:color="auto" w:fill="auto"/>
          </w:tcPr>
          <w:p w14:paraId="3E3B80CB"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tcPr>
          <w:p w14:paraId="0BC8C43D" w14:textId="77777777" w:rsidR="003D793A" w:rsidRPr="008C1BF3" w:rsidRDefault="003D793A" w:rsidP="003D793A">
            <w:pPr>
              <w:ind w:left="-115" w:right="-72"/>
              <w:jc w:val="right"/>
              <w:rPr>
                <w:rFonts w:ascii="Arial" w:eastAsia="Arial" w:hAnsi="Arial" w:cs="Arial"/>
                <w:b/>
                <w:bCs/>
                <w:color w:val="000000"/>
                <w:sz w:val="16"/>
                <w:szCs w:val="16"/>
              </w:rPr>
            </w:pPr>
          </w:p>
        </w:tc>
        <w:tc>
          <w:tcPr>
            <w:tcW w:w="1054" w:type="dxa"/>
            <w:tcBorders>
              <w:top w:val="single" w:sz="4" w:space="0" w:color="auto"/>
            </w:tcBorders>
            <w:shd w:val="clear" w:color="auto" w:fill="auto"/>
          </w:tcPr>
          <w:p w14:paraId="301D1F7E" w14:textId="77777777" w:rsidR="003D793A" w:rsidRPr="008C1BF3" w:rsidRDefault="003D793A" w:rsidP="003D793A">
            <w:pPr>
              <w:ind w:left="-115" w:right="-72"/>
              <w:jc w:val="right"/>
              <w:rPr>
                <w:rFonts w:ascii="Arial" w:eastAsia="Arial" w:hAnsi="Arial" w:cs="Arial"/>
                <w:b/>
                <w:bCs/>
                <w:color w:val="000000"/>
                <w:sz w:val="16"/>
                <w:szCs w:val="16"/>
              </w:rPr>
            </w:pPr>
          </w:p>
        </w:tc>
      </w:tr>
      <w:tr w:rsidR="003D793A" w:rsidRPr="00A33089" w14:paraId="32F3931A" w14:textId="77777777" w:rsidTr="003D793A">
        <w:tc>
          <w:tcPr>
            <w:tcW w:w="2027" w:type="dxa"/>
          </w:tcPr>
          <w:p w14:paraId="4B143D82" w14:textId="77777777" w:rsidR="008C1BF3" w:rsidRDefault="008C1BF3" w:rsidP="003D793A">
            <w:pPr>
              <w:jc w:val="thaiDistribute"/>
              <w:rPr>
                <w:rFonts w:ascii="Arial" w:hAnsi="Arial" w:cs="Arial"/>
                <w:sz w:val="16"/>
                <w:szCs w:val="16"/>
                <w:lang w:val="en-GB" w:eastAsia="en-GB"/>
              </w:rPr>
            </w:pPr>
            <w:r w:rsidRPr="008C1BF3">
              <w:rPr>
                <w:rFonts w:ascii="Arial" w:hAnsi="Arial" w:cs="Arial"/>
                <w:sz w:val="16"/>
                <w:szCs w:val="16"/>
                <w:lang w:val="en-GB" w:eastAsia="en-GB"/>
              </w:rPr>
              <w:t xml:space="preserve">Buildings and  </w:t>
            </w:r>
          </w:p>
          <w:p w14:paraId="12BAA3E2" w14:textId="02E2EC77" w:rsidR="003D793A" w:rsidRPr="008C1BF3" w:rsidRDefault="008C1BF3" w:rsidP="003D793A">
            <w:pPr>
              <w:jc w:val="thaiDistribute"/>
              <w:rPr>
                <w:rFonts w:ascii="Arial" w:hAnsi="Arial" w:cs="Arial"/>
                <w:sz w:val="16"/>
                <w:szCs w:val="16"/>
                <w:lang w:val="en-GB" w:eastAsia="en-GB"/>
              </w:rPr>
            </w:pPr>
            <w:r>
              <w:rPr>
                <w:rFonts w:ascii="Arial" w:hAnsi="Arial" w:cs="Arial"/>
                <w:sz w:val="16"/>
                <w:szCs w:val="16"/>
                <w:lang w:val="en-GB" w:eastAsia="en-GB"/>
              </w:rPr>
              <w:t xml:space="preserve">   </w:t>
            </w:r>
            <w:r w:rsidRPr="008C1BF3">
              <w:rPr>
                <w:rFonts w:ascii="Arial" w:hAnsi="Arial" w:cs="Arial"/>
                <w:sz w:val="16"/>
                <w:szCs w:val="16"/>
                <w:lang w:val="en-GB" w:eastAsia="en-GB"/>
              </w:rPr>
              <w:t>improvements</w:t>
            </w:r>
          </w:p>
        </w:tc>
        <w:tc>
          <w:tcPr>
            <w:tcW w:w="1030" w:type="dxa"/>
            <w:tcBorders>
              <w:top w:val="nil"/>
              <w:left w:val="nil"/>
              <w:right w:val="nil"/>
            </w:tcBorders>
            <w:shd w:val="clear" w:color="auto" w:fill="auto"/>
            <w:vAlign w:val="bottom"/>
          </w:tcPr>
          <w:p w14:paraId="1D2DD385"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239,027</w:t>
            </w:r>
          </w:p>
        </w:tc>
        <w:tc>
          <w:tcPr>
            <w:tcW w:w="1082" w:type="dxa"/>
            <w:shd w:val="clear" w:color="auto" w:fill="auto"/>
            <w:vAlign w:val="bottom"/>
          </w:tcPr>
          <w:p w14:paraId="0218548F"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63,308</w:t>
            </w:r>
          </w:p>
        </w:tc>
        <w:tc>
          <w:tcPr>
            <w:tcW w:w="1057" w:type="dxa"/>
            <w:shd w:val="clear" w:color="auto" w:fill="auto"/>
            <w:vAlign w:val="bottom"/>
          </w:tcPr>
          <w:p w14:paraId="7A70B11C"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 xml:space="preserve">(9,907) </w:t>
            </w:r>
          </w:p>
        </w:tc>
        <w:tc>
          <w:tcPr>
            <w:tcW w:w="1057" w:type="dxa"/>
            <w:shd w:val="clear" w:color="auto" w:fill="auto"/>
            <w:vAlign w:val="bottom"/>
          </w:tcPr>
          <w:p w14:paraId="50478419"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(2,437)</w:t>
            </w:r>
          </w:p>
        </w:tc>
        <w:tc>
          <w:tcPr>
            <w:tcW w:w="1044" w:type="dxa"/>
            <w:shd w:val="clear" w:color="auto" w:fill="auto"/>
            <w:vAlign w:val="bottom"/>
          </w:tcPr>
          <w:p w14:paraId="62A3867A"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289,991</w:t>
            </w:r>
          </w:p>
        </w:tc>
        <w:tc>
          <w:tcPr>
            <w:tcW w:w="1069" w:type="dxa"/>
            <w:tcBorders>
              <w:top w:val="nil"/>
              <w:left w:val="nil"/>
              <w:right w:val="nil"/>
            </w:tcBorders>
            <w:shd w:val="clear" w:color="auto" w:fill="auto"/>
            <w:vAlign w:val="bottom"/>
          </w:tcPr>
          <w:p w14:paraId="366AD687"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(65,215)</w:t>
            </w:r>
          </w:p>
        </w:tc>
        <w:tc>
          <w:tcPr>
            <w:tcW w:w="1060" w:type="dxa"/>
            <w:shd w:val="clear" w:color="auto" w:fill="auto"/>
            <w:vAlign w:val="bottom"/>
          </w:tcPr>
          <w:p w14:paraId="3BB4DB93"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hint="cs"/>
                <w:color w:val="000000"/>
                <w:sz w:val="16"/>
                <w:szCs w:val="16"/>
                <w:cs/>
                <w:lang w:val="en-GB"/>
              </w:rPr>
              <w:t xml:space="preserve"> (</w:t>
            </w:r>
            <w:r w:rsidRPr="008C1BF3">
              <w:rPr>
                <w:rFonts w:ascii="Arial" w:eastAsia="Cordia New" w:hAnsi="Arial" w:cs="Arial" w:hint="cs"/>
                <w:color w:val="000000"/>
                <w:sz w:val="16"/>
                <w:szCs w:val="16"/>
                <w:lang w:val="en-GB"/>
              </w:rPr>
              <w:t>17</w:t>
            </w:r>
            <w:r w:rsidRPr="008C1BF3">
              <w:rPr>
                <w:rFonts w:ascii="Arial" w:eastAsia="Cordia New" w:hAnsi="Arial" w:cs="Arial" w:hint="cs"/>
                <w:color w:val="000000"/>
                <w:sz w:val="16"/>
                <w:szCs w:val="16"/>
                <w:cs/>
                <w:lang w:val="en-GB"/>
              </w:rPr>
              <w:t>,</w:t>
            </w:r>
            <w:r w:rsidRPr="008C1BF3">
              <w:rPr>
                <w:rFonts w:ascii="Arial" w:eastAsia="Cordia New" w:hAnsi="Arial" w:cs="Arial" w:hint="cs"/>
                <w:color w:val="000000"/>
                <w:sz w:val="16"/>
                <w:szCs w:val="16"/>
                <w:lang w:val="en-GB"/>
              </w:rPr>
              <w:t>39</w:t>
            </w:r>
            <w:r w:rsidRPr="008C1BF3">
              <w:rPr>
                <w:rFonts w:ascii="Arial" w:eastAsia="Cordia New" w:hAnsi="Arial" w:cs="Arial"/>
                <w:color w:val="000000"/>
                <w:sz w:val="16"/>
                <w:szCs w:val="16"/>
                <w:lang w:val="en-GB"/>
              </w:rPr>
              <w:t>8</w:t>
            </w:r>
            <w:r w:rsidRPr="008C1BF3">
              <w:rPr>
                <w:rFonts w:ascii="Arial" w:eastAsia="Cordia New" w:hAnsi="Arial" w:cs="Arial" w:hint="cs"/>
                <w:color w:val="000000"/>
                <w:sz w:val="16"/>
                <w:szCs w:val="16"/>
                <w:cs/>
                <w:lang w:val="en-GB"/>
              </w:rPr>
              <w:t>)</w:t>
            </w:r>
          </w:p>
        </w:tc>
        <w:tc>
          <w:tcPr>
            <w:tcW w:w="1057" w:type="dxa"/>
            <w:shd w:val="clear" w:color="auto" w:fill="auto"/>
            <w:vAlign w:val="bottom"/>
          </w:tcPr>
          <w:p w14:paraId="24586AC6"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(45,168)</w:t>
            </w:r>
          </w:p>
        </w:tc>
        <w:tc>
          <w:tcPr>
            <w:tcW w:w="1057" w:type="dxa"/>
            <w:shd w:val="clear" w:color="auto" w:fill="auto"/>
            <w:vAlign w:val="bottom"/>
          </w:tcPr>
          <w:p w14:paraId="6F04F5A2"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11,150</w:t>
            </w:r>
          </w:p>
        </w:tc>
        <w:tc>
          <w:tcPr>
            <w:tcW w:w="1057" w:type="dxa"/>
            <w:shd w:val="clear" w:color="auto" w:fill="auto"/>
            <w:vAlign w:val="bottom"/>
          </w:tcPr>
          <w:p w14:paraId="2C504189"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3,387</w:t>
            </w:r>
          </w:p>
        </w:tc>
        <w:tc>
          <w:tcPr>
            <w:tcW w:w="1063" w:type="dxa"/>
            <w:shd w:val="clear" w:color="auto" w:fill="auto"/>
            <w:vAlign w:val="bottom"/>
          </w:tcPr>
          <w:p w14:paraId="1DEEFE03"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 xml:space="preserve"> (113,244)</w:t>
            </w:r>
          </w:p>
        </w:tc>
        <w:tc>
          <w:tcPr>
            <w:tcW w:w="1057" w:type="dxa"/>
            <w:shd w:val="clear" w:color="auto" w:fill="auto"/>
            <w:vAlign w:val="bottom"/>
          </w:tcPr>
          <w:p w14:paraId="74937960"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173,812</w:t>
            </w:r>
          </w:p>
        </w:tc>
        <w:tc>
          <w:tcPr>
            <w:tcW w:w="1054" w:type="dxa"/>
            <w:tcBorders>
              <w:top w:val="nil"/>
              <w:left w:val="nil"/>
              <w:right w:val="nil"/>
            </w:tcBorders>
            <w:shd w:val="clear" w:color="auto" w:fill="auto"/>
            <w:vAlign w:val="bottom"/>
          </w:tcPr>
          <w:p w14:paraId="58A4523B"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176,747</w:t>
            </w:r>
          </w:p>
        </w:tc>
      </w:tr>
      <w:tr w:rsidR="003D793A" w:rsidRPr="00A33089" w14:paraId="4C114B15" w14:textId="77777777" w:rsidTr="003D793A">
        <w:tc>
          <w:tcPr>
            <w:tcW w:w="2027" w:type="dxa"/>
          </w:tcPr>
          <w:p w14:paraId="455F14FA" w14:textId="77777777" w:rsidR="003D793A" w:rsidRPr="008C1BF3" w:rsidRDefault="003D793A" w:rsidP="003D793A">
            <w:pPr>
              <w:jc w:val="thaiDistribute"/>
              <w:rPr>
                <w:rFonts w:ascii="Arial" w:hAnsi="Arial" w:cs="Arial"/>
                <w:sz w:val="16"/>
                <w:szCs w:val="16"/>
                <w:lang w:val="en-GB" w:eastAsia="en-GB"/>
              </w:rPr>
            </w:pPr>
            <w:r w:rsidRPr="008C1BF3">
              <w:rPr>
                <w:rFonts w:ascii="Arial" w:hAnsi="Arial" w:cs="Arial"/>
                <w:sz w:val="16"/>
                <w:szCs w:val="16"/>
                <w:lang w:val="en-GB" w:eastAsia="en-GB"/>
              </w:rPr>
              <w:t>Vehicles</w:t>
            </w:r>
          </w:p>
        </w:tc>
        <w:tc>
          <w:tcPr>
            <w:tcW w:w="1030" w:type="dxa"/>
            <w:tcBorders>
              <w:top w:val="nil"/>
              <w:left w:val="nil"/>
              <w:bottom w:val="single" w:sz="4" w:space="0" w:color="auto"/>
              <w:right w:val="nil"/>
            </w:tcBorders>
            <w:shd w:val="clear" w:color="auto" w:fill="auto"/>
            <w:vAlign w:val="center"/>
          </w:tcPr>
          <w:p w14:paraId="6BB48E10"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21,652</w:t>
            </w:r>
          </w:p>
        </w:tc>
        <w:tc>
          <w:tcPr>
            <w:tcW w:w="1082" w:type="dxa"/>
            <w:tcBorders>
              <w:bottom w:val="single" w:sz="4" w:space="0" w:color="auto"/>
            </w:tcBorders>
            <w:shd w:val="clear" w:color="auto" w:fill="auto"/>
            <w:vAlign w:val="bottom"/>
          </w:tcPr>
          <w:p w14:paraId="08BAF473"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hint="cs"/>
                <w:color w:val="000000"/>
                <w:sz w:val="16"/>
                <w:szCs w:val="16"/>
                <w:cs/>
                <w:lang w:val="en-GB"/>
              </w:rPr>
              <w:t>-</w:t>
            </w:r>
          </w:p>
        </w:tc>
        <w:tc>
          <w:tcPr>
            <w:tcW w:w="1057" w:type="dxa"/>
            <w:tcBorders>
              <w:bottom w:val="single" w:sz="4" w:space="0" w:color="auto"/>
            </w:tcBorders>
            <w:shd w:val="clear" w:color="auto" w:fill="auto"/>
            <w:vAlign w:val="bottom"/>
          </w:tcPr>
          <w:p w14:paraId="0740A457"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(3,333)</w:t>
            </w:r>
          </w:p>
        </w:tc>
        <w:tc>
          <w:tcPr>
            <w:tcW w:w="1057" w:type="dxa"/>
            <w:tcBorders>
              <w:bottom w:val="single" w:sz="4" w:space="0" w:color="auto"/>
            </w:tcBorders>
            <w:shd w:val="clear" w:color="auto" w:fill="auto"/>
            <w:vAlign w:val="bottom"/>
          </w:tcPr>
          <w:p w14:paraId="55ED58CC"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w:t>
            </w:r>
          </w:p>
        </w:tc>
        <w:tc>
          <w:tcPr>
            <w:tcW w:w="1044" w:type="dxa"/>
            <w:tcBorders>
              <w:bottom w:val="single" w:sz="4" w:space="0" w:color="auto"/>
            </w:tcBorders>
            <w:shd w:val="clear" w:color="auto" w:fill="auto"/>
            <w:vAlign w:val="bottom"/>
          </w:tcPr>
          <w:p w14:paraId="0D7476FC"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18,319</w:t>
            </w:r>
          </w:p>
        </w:tc>
        <w:tc>
          <w:tcPr>
            <w:tcW w:w="1069" w:type="dxa"/>
            <w:tcBorders>
              <w:top w:val="nil"/>
              <w:left w:val="nil"/>
              <w:bottom w:val="single" w:sz="4" w:space="0" w:color="auto"/>
              <w:right w:val="nil"/>
            </w:tcBorders>
            <w:shd w:val="clear" w:color="auto" w:fill="auto"/>
            <w:vAlign w:val="center"/>
          </w:tcPr>
          <w:p w14:paraId="4805521A"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(5,067)</w:t>
            </w:r>
          </w:p>
        </w:tc>
        <w:tc>
          <w:tcPr>
            <w:tcW w:w="1060" w:type="dxa"/>
            <w:tcBorders>
              <w:bottom w:val="single" w:sz="4" w:space="0" w:color="auto"/>
            </w:tcBorders>
            <w:shd w:val="clear" w:color="auto" w:fill="auto"/>
            <w:vAlign w:val="bottom"/>
          </w:tcPr>
          <w:p w14:paraId="0F2B7DE6"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hint="cs"/>
                <w:color w:val="000000"/>
                <w:sz w:val="16"/>
                <w:szCs w:val="16"/>
                <w:cs/>
                <w:lang w:val="en-GB"/>
              </w:rPr>
              <w:t>-</w:t>
            </w:r>
          </w:p>
        </w:tc>
        <w:tc>
          <w:tcPr>
            <w:tcW w:w="1057" w:type="dxa"/>
            <w:tcBorders>
              <w:bottom w:val="single" w:sz="4" w:space="0" w:color="auto"/>
            </w:tcBorders>
            <w:shd w:val="clear" w:color="auto" w:fill="auto"/>
            <w:vAlign w:val="bottom"/>
          </w:tcPr>
          <w:p w14:paraId="12899ADA"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(3,663)</w:t>
            </w:r>
          </w:p>
        </w:tc>
        <w:tc>
          <w:tcPr>
            <w:tcW w:w="1057" w:type="dxa"/>
            <w:tcBorders>
              <w:bottom w:val="single" w:sz="4" w:space="0" w:color="auto"/>
            </w:tcBorders>
            <w:shd w:val="clear" w:color="auto" w:fill="auto"/>
          </w:tcPr>
          <w:p w14:paraId="44065CCF"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3,333</w:t>
            </w:r>
          </w:p>
        </w:tc>
        <w:tc>
          <w:tcPr>
            <w:tcW w:w="1057" w:type="dxa"/>
            <w:tcBorders>
              <w:bottom w:val="single" w:sz="4" w:space="0" w:color="auto"/>
            </w:tcBorders>
            <w:shd w:val="clear" w:color="auto" w:fill="auto"/>
            <w:vAlign w:val="bottom"/>
          </w:tcPr>
          <w:p w14:paraId="43235335"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w:t>
            </w:r>
          </w:p>
        </w:tc>
        <w:tc>
          <w:tcPr>
            <w:tcW w:w="1063" w:type="dxa"/>
            <w:tcBorders>
              <w:bottom w:val="single" w:sz="4" w:space="0" w:color="auto"/>
            </w:tcBorders>
            <w:shd w:val="clear" w:color="auto" w:fill="auto"/>
            <w:vAlign w:val="bottom"/>
          </w:tcPr>
          <w:p w14:paraId="3D3BE235"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(5,397)</w:t>
            </w:r>
          </w:p>
        </w:tc>
        <w:tc>
          <w:tcPr>
            <w:tcW w:w="1057" w:type="dxa"/>
            <w:tcBorders>
              <w:bottom w:val="single" w:sz="4" w:space="0" w:color="auto"/>
            </w:tcBorders>
            <w:shd w:val="clear" w:color="auto" w:fill="auto"/>
            <w:vAlign w:val="center"/>
          </w:tcPr>
          <w:p w14:paraId="3D61EFCF"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16,585</w:t>
            </w:r>
          </w:p>
        </w:tc>
        <w:tc>
          <w:tcPr>
            <w:tcW w:w="1054" w:type="dxa"/>
            <w:tcBorders>
              <w:top w:val="nil"/>
              <w:left w:val="nil"/>
              <w:bottom w:val="single" w:sz="4" w:space="0" w:color="auto"/>
              <w:right w:val="nil"/>
            </w:tcBorders>
            <w:shd w:val="clear" w:color="auto" w:fill="auto"/>
            <w:vAlign w:val="bottom"/>
          </w:tcPr>
          <w:p w14:paraId="7139A8E5" w14:textId="77777777" w:rsidR="003D793A" w:rsidRPr="008C1BF3" w:rsidRDefault="003D793A" w:rsidP="003D793A">
            <w:pPr>
              <w:ind w:left="-115" w:right="-72"/>
              <w:jc w:val="right"/>
              <w:rPr>
                <w:rFonts w:ascii="Arial" w:eastAsia="Cordia New" w:hAnsi="Arial" w:cs="Arial"/>
                <w:color w:val="000000"/>
                <w:sz w:val="16"/>
                <w:szCs w:val="16"/>
                <w:lang w:val="en-GB"/>
              </w:rPr>
            </w:pPr>
            <w:r w:rsidRPr="008C1BF3">
              <w:rPr>
                <w:rFonts w:ascii="Arial" w:eastAsia="Cordia New" w:hAnsi="Arial" w:cs="Arial"/>
                <w:color w:val="000000"/>
                <w:sz w:val="16"/>
                <w:szCs w:val="16"/>
                <w:lang w:val="en-GB"/>
              </w:rPr>
              <w:t>12,922</w:t>
            </w:r>
          </w:p>
        </w:tc>
      </w:tr>
      <w:tr w:rsidR="003D793A" w:rsidRPr="00A33089" w14:paraId="5B33DE9B" w14:textId="77777777" w:rsidTr="003D793A">
        <w:tc>
          <w:tcPr>
            <w:tcW w:w="2027" w:type="dxa"/>
            <w:vAlign w:val="center"/>
          </w:tcPr>
          <w:p w14:paraId="4E7A4210" w14:textId="77777777" w:rsidR="003D793A" w:rsidRPr="008C1BF3" w:rsidRDefault="003D793A" w:rsidP="003D793A">
            <w:pPr>
              <w:jc w:val="thaiDistribute"/>
              <w:rPr>
                <w:rFonts w:ascii="Arial" w:eastAsia="Arial" w:hAnsi="Arial" w:cs="Arial"/>
                <w:b/>
                <w:bCs/>
                <w:color w:val="000000"/>
                <w:sz w:val="16"/>
                <w:szCs w:val="16"/>
              </w:rPr>
            </w:pPr>
          </w:p>
        </w:tc>
        <w:tc>
          <w:tcPr>
            <w:tcW w:w="1030" w:type="dxa"/>
            <w:tcBorders>
              <w:top w:val="single" w:sz="4" w:space="0" w:color="auto"/>
              <w:left w:val="nil"/>
              <w:right w:val="nil"/>
            </w:tcBorders>
            <w:shd w:val="clear" w:color="auto" w:fill="auto"/>
            <w:vAlign w:val="center"/>
          </w:tcPr>
          <w:p w14:paraId="43454D0F" w14:textId="77777777" w:rsidR="003D793A" w:rsidRPr="008C1BF3" w:rsidRDefault="003D793A" w:rsidP="003D793A">
            <w:pPr>
              <w:ind w:left="-115" w:right="-72"/>
              <w:jc w:val="right"/>
              <w:rPr>
                <w:rFonts w:ascii="Arial" w:eastAsia="Arial" w:hAnsi="Arial" w:cs="Arial"/>
                <w:b/>
                <w:bCs/>
                <w:color w:val="000000"/>
                <w:sz w:val="16"/>
                <w:szCs w:val="16"/>
              </w:rPr>
            </w:pPr>
          </w:p>
        </w:tc>
        <w:tc>
          <w:tcPr>
            <w:tcW w:w="1082" w:type="dxa"/>
            <w:tcBorders>
              <w:top w:val="single" w:sz="4" w:space="0" w:color="auto"/>
            </w:tcBorders>
            <w:shd w:val="clear" w:color="auto" w:fill="auto"/>
            <w:vAlign w:val="bottom"/>
          </w:tcPr>
          <w:p w14:paraId="54AA0BD8"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vAlign w:val="bottom"/>
          </w:tcPr>
          <w:p w14:paraId="1A953DAE"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vAlign w:val="bottom"/>
          </w:tcPr>
          <w:p w14:paraId="6A6BF860" w14:textId="77777777" w:rsidR="003D793A" w:rsidRPr="008C1BF3" w:rsidRDefault="003D793A" w:rsidP="003D793A">
            <w:pPr>
              <w:ind w:left="-115" w:right="-72"/>
              <w:jc w:val="right"/>
              <w:rPr>
                <w:rFonts w:ascii="Arial" w:eastAsia="Arial" w:hAnsi="Arial" w:cs="Arial"/>
                <w:b/>
                <w:bCs/>
                <w:color w:val="000000"/>
                <w:sz w:val="16"/>
                <w:szCs w:val="16"/>
              </w:rPr>
            </w:pPr>
          </w:p>
        </w:tc>
        <w:tc>
          <w:tcPr>
            <w:tcW w:w="1044" w:type="dxa"/>
            <w:tcBorders>
              <w:top w:val="single" w:sz="4" w:space="0" w:color="auto"/>
            </w:tcBorders>
            <w:shd w:val="clear" w:color="auto" w:fill="auto"/>
            <w:vAlign w:val="bottom"/>
          </w:tcPr>
          <w:p w14:paraId="4B24759B" w14:textId="77777777" w:rsidR="003D793A" w:rsidRPr="008C1BF3" w:rsidRDefault="003D793A" w:rsidP="003D793A">
            <w:pPr>
              <w:ind w:left="-115" w:right="-72"/>
              <w:jc w:val="right"/>
              <w:rPr>
                <w:rFonts w:ascii="Arial" w:eastAsia="Arial" w:hAnsi="Arial" w:cs="Arial"/>
                <w:b/>
                <w:bCs/>
                <w:color w:val="000000"/>
                <w:sz w:val="16"/>
                <w:szCs w:val="16"/>
              </w:rPr>
            </w:pPr>
          </w:p>
        </w:tc>
        <w:tc>
          <w:tcPr>
            <w:tcW w:w="1069" w:type="dxa"/>
            <w:tcBorders>
              <w:top w:val="single" w:sz="4" w:space="0" w:color="auto"/>
              <w:left w:val="nil"/>
              <w:right w:val="nil"/>
            </w:tcBorders>
            <w:shd w:val="clear" w:color="auto" w:fill="auto"/>
            <w:vAlign w:val="center"/>
          </w:tcPr>
          <w:p w14:paraId="50C0A961" w14:textId="77777777" w:rsidR="003D793A" w:rsidRPr="008C1BF3" w:rsidRDefault="003D793A" w:rsidP="003D793A">
            <w:pPr>
              <w:ind w:left="-115" w:right="-72"/>
              <w:jc w:val="right"/>
              <w:rPr>
                <w:rFonts w:ascii="Arial" w:eastAsia="Arial" w:hAnsi="Arial" w:cs="Arial"/>
                <w:b/>
                <w:bCs/>
                <w:color w:val="000000"/>
                <w:sz w:val="16"/>
                <w:szCs w:val="16"/>
              </w:rPr>
            </w:pPr>
          </w:p>
        </w:tc>
        <w:tc>
          <w:tcPr>
            <w:tcW w:w="1060" w:type="dxa"/>
            <w:tcBorders>
              <w:top w:val="single" w:sz="4" w:space="0" w:color="auto"/>
            </w:tcBorders>
            <w:shd w:val="clear" w:color="auto" w:fill="auto"/>
            <w:vAlign w:val="bottom"/>
          </w:tcPr>
          <w:p w14:paraId="0A2EC190"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vAlign w:val="bottom"/>
          </w:tcPr>
          <w:p w14:paraId="3EC46430"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tcPr>
          <w:p w14:paraId="0F446C18"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vAlign w:val="bottom"/>
          </w:tcPr>
          <w:p w14:paraId="4EF38259" w14:textId="77777777" w:rsidR="003D793A" w:rsidRPr="008C1BF3" w:rsidRDefault="003D793A" w:rsidP="003D793A">
            <w:pPr>
              <w:ind w:left="-115" w:right="-72"/>
              <w:jc w:val="right"/>
              <w:rPr>
                <w:rFonts w:ascii="Arial" w:eastAsia="Arial" w:hAnsi="Arial" w:cs="Arial"/>
                <w:b/>
                <w:bCs/>
                <w:color w:val="000000"/>
                <w:sz w:val="16"/>
                <w:szCs w:val="16"/>
              </w:rPr>
            </w:pPr>
          </w:p>
        </w:tc>
        <w:tc>
          <w:tcPr>
            <w:tcW w:w="1063" w:type="dxa"/>
            <w:tcBorders>
              <w:top w:val="single" w:sz="4" w:space="0" w:color="auto"/>
            </w:tcBorders>
            <w:shd w:val="clear" w:color="auto" w:fill="auto"/>
            <w:vAlign w:val="bottom"/>
          </w:tcPr>
          <w:p w14:paraId="6EDC81EC" w14:textId="77777777" w:rsidR="003D793A" w:rsidRPr="008C1BF3" w:rsidRDefault="003D793A" w:rsidP="003D793A">
            <w:pPr>
              <w:ind w:left="-115" w:right="-72"/>
              <w:jc w:val="right"/>
              <w:rPr>
                <w:rFonts w:ascii="Arial" w:eastAsia="Arial" w:hAnsi="Arial" w:cs="Arial"/>
                <w:b/>
                <w:bCs/>
                <w:color w:val="000000"/>
                <w:sz w:val="16"/>
                <w:szCs w:val="16"/>
              </w:rPr>
            </w:pPr>
          </w:p>
        </w:tc>
        <w:tc>
          <w:tcPr>
            <w:tcW w:w="1057" w:type="dxa"/>
            <w:tcBorders>
              <w:top w:val="single" w:sz="4" w:space="0" w:color="auto"/>
            </w:tcBorders>
            <w:shd w:val="clear" w:color="auto" w:fill="auto"/>
            <w:vAlign w:val="center"/>
          </w:tcPr>
          <w:p w14:paraId="1C7122AA" w14:textId="77777777" w:rsidR="003D793A" w:rsidRPr="008C1BF3" w:rsidRDefault="003D793A" w:rsidP="003D793A">
            <w:pPr>
              <w:ind w:left="-115" w:right="-72"/>
              <w:jc w:val="right"/>
              <w:rPr>
                <w:rFonts w:ascii="Arial" w:eastAsia="Arial" w:hAnsi="Arial" w:cs="Arial"/>
                <w:b/>
                <w:bCs/>
                <w:color w:val="000000"/>
                <w:sz w:val="16"/>
                <w:szCs w:val="16"/>
              </w:rPr>
            </w:pPr>
          </w:p>
        </w:tc>
        <w:tc>
          <w:tcPr>
            <w:tcW w:w="1054" w:type="dxa"/>
            <w:tcBorders>
              <w:top w:val="single" w:sz="4" w:space="0" w:color="auto"/>
            </w:tcBorders>
            <w:shd w:val="clear" w:color="auto" w:fill="auto"/>
            <w:vAlign w:val="bottom"/>
          </w:tcPr>
          <w:p w14:paraId="3B4B84D6" w14:textId="77777777" w:rsidR="003D793A" w:rsidRPr="008C1BF3" w:rsidRDefault="003D793A" w:rsidP="003D793A">
            <w:pPr>
              <w:ind w:left="-115" w:right="-72"/>
              <w:jc w:val="right"/>
              <w:rPr>
                <w:rFonts w:ascii="Arial" w:eastAsia="Arial" w:hAnsi="Arial" w:cs="Arial"/>
                <w:b/>
                <w:bCs/>
                <w:color w:val="000000"/>
                <w:sz w:val="16"/>
                <w:szCs w:val="16"/>
              </w:rPr>
            </w:pPr>
          </w:p>
        </w:tc>
      </w:tr>
      <w:tr w:rsidR="003D793A" w:rsidRPr="00A33089" w14:paraId="15488011" w14:textId="77777777" w:rsidTr="003D793A">
        <w:trPr>
          <w:trHeight w:val="68"/>
        </w:trPr>
        <w:tc>
          <w:tcPr>
            <w:tcW w:w="2027" w:type="dxa"/>
            <w:vAlign w:val="center"/>
          </w:tcPr>
          <w:p w14:paraId="6FEFCA7B" w14:textId="77777777" w:rsidR="003D793A" w:rsidRPr="008C1BF3" w:rsidRDefault="003D793A" w:rsidP="003D793A">
            <w:pPr>
              <w:jc w:val="thaiDistribute"/>
              <w:rPr>
                <w:rFonts w:ascii="Arial" w:eastAsia="Arial" w:hAnsi="Arial" w:cs="Arial"/>
                <w:b/>
                <w:bCs/>
                <w:color w:val="000000"/>
                <w:sz w:val="16"/>
                <w:szCs w:val="16"/>
              </w:rPr>
            </w:pPr>
            <w:r w:rsidRPr="008C1BF3">
              <w:rPr>
                <w:rFonts w:ascii="Arial" w:hAnsi="Arial" w:cs="Arial"/>
                <w:color w:val="000000"/>
                <w:spacing w:val="-2"/>
                <w:sz w:val="16"/>
                <w:szCs w:val="16"/>
                <w:lang w:val="en-GB" w:eastAsia="en-GB"/>
              </w:rPr>
              <w:t>Total</w:t>
            </w:r>
          </w:p>
        </w:tc>
        <w:tc>
          <w:tcPr>
            <w:tcW w:w="1030" w:type="dxa"/>
            <w:tcBorders>
              <w:bottom w:val="single" w:sz="4" w:space="0" w:color="auto"/>
            </w:tcBorders>
            <w:shd w:val="clear" w:color="auto" w:fill="auto"/>
            <w:vAlign w:val="center"/>
          </w:tcPr>
          <w:p w14:paraId="5D37B948"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color w:val="000000"/>
                <w:sz w:val="16"/>
                <w:szCs w:val="16"/>
                <w:lang w:val="en-GB"/>
              </w:rPr>
              <w:t>260,679</w:t>
            </w:r>
          </w:p>
        </w:tc>
        <w:tc>
          <w:tcPr>
            <w:tcW w:w="1082" w:type="dxa"/>
            <w:tcBorders>
              <w:bottom w:val="single" w:sz="4" w:space="0" w:color="auto"/>
            </w:tcBorders>
            <w:shd w:val="clear" w:color="auto" w:fill="auto"/>
            <w:vAlign w:val="bottom"/>
          </w:tcPr>
          <w:p w14:paraId="3DCBEEE0"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hint="cs"/>
                <w:color w:val="000000"/>
                <w:sz w:val="16"/>
                <w:szCs w:val="16"/>
                <w:lang w:val="en-GB"/>
              </w:rPr>
              <w:t>63</w:t>
            </w:r>
            <w:r w:rsidRPr="008C1BF3">
              <w:rPr>
                <w:rFonts w:ascii="Arial" w:hAnsi="Arial" w:cs="Arial" w:hint="cs"/>
                <w:color w:val="000000"/>
                <w:sz w:val="16"/>
                <w:szCs w:val="16"/>
                <w:cs/>
                <w:lang w:val="en-GB"/>
              </w:rPr>
              <w:t>,</w:t>
            </w:r>
            <w:r w:rsidRPr="008C1BF3">
              <w:rPr>
                <w:rFonts w:ascii="Arial" w:hAnsi="Arial" w:cs="Arial" w:hint="cs"/>
                <w:color w:val="000000"/>
                <w:sz w:val="16"/>
                <w:szCs w:val="16"/>
                <w:lang w:val="en-GB"/>
              </w:rPr>
              <w:t>308</w:t>
            </w:r>
          </w:p>
        </w:tc>
        <w:tc>
          <w:tcPr>
            <w:tcW w:w="1057" w:type="dxa"/>
            <w:tcBorders>
              <w:bottom w:val="single" w:sz="4" w:space="0" w:color="auto"/>
            </w:tcBorders>
            <w:shd w:val="clear" w:color="auto" w:fill="auto"/>
            <w:vAlign w:val="bottom"/>
          </w:tcPr>
          <w:p w14:paraId="5397DA8B"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color w:val="000000"/>
                <w:sz w:val="16"/>
                <w:szCs w:val="16"/>
                <w:lang w:val="en-GB"/>
              </w:rPr>
              <w:t>(13,240)</w:t>
            </w:r>
          </w:p>
        </w:tc>
        <w:tc>
          <w:tcPr>
            <w:tcW w:w="1057" w:type="dxa"/>
            <w:tcBorders>
              <w:bottom w:val="single" w:sz="4" w:space="0" w:color="auto"/>
            </w:tcBorders>
            <w:shd w:val="clear" w:color="auto" w:fill="auto"/>
            <w:vAlign w:val="bottom"/>
          </w:tcPr>
          <w:p w14:paraId="03A7F82B"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color w:val="000000"/>
                <w:sz w:val="16"/>
                <w:szCs w:val="16"/>
                <w:lang w:val="en-GB"/>
              </w:rPr>
              <w:t>(2,437)</w:t>
            </w:r>
          </w:p>
        </w:tc>
        <w:tc>
          <w:tcPr>
            <w:tcW w:w="1044" w:type="dxa"/>
            <w:tcBorders>
              <w:bottom w:val="single" w:sz="4" w:space="0" w:color="auto"/>
            </w:tcBorders>
            <w:shd w:val="clear" w:color="auto" w:fill="auto"/>
            <w:vAlign w:val="bottom"/>
          </w:tcPr>
          <w:p w14:paraId="5DE82BC9"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color w:val="000000"/>
                <w:sz w:val="16"/>
                <w:szCs w:val="16"/>
                <w:lang w:val="en-GB"/>
              </w:rPr>
              <w:t>308,310</w:t>
            </w:r>
          </w:p>
        </w:tc>
        <w:tc>
          <w:tcPr>
            <w:tcW w:w="1069" w:type="dxa"/>
            <w:tcBorders>
              <w:bottom w:val="single" w:sz="4" w:space="0" w:color="auto"/>
            </w:tcBorders>
            <w:shd w:val="clear" w:color="auto" w:fill="auto"/>
            <w:vAlign w:val="center"/>
          </w:tcPr>
          <w:p w14:paraId="2EE4B7A1"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color w:val="000000"/>
                <w:sz w:val="16"/>
                <w:szCs w:val="16"/>
                <w:lang w:val="en-GB"/>
              </w:rPr>
              <w:t>(70,282)</w:t>
            </w:r>
          </w:p>
        </w:tc>
        <w:tc>
          <w:tcPr>
            <w:tcW w:w="1060" w:type="dxa"/>
            <w:tcBorders>
              <w:bottom w:val="single" w:sz="4" w:space="0" w:color="auto"/>
            </w:tcBorders>
            <w:shd w:val="clear" w:color="auto" w:fill="auto"/>
            <w:vAlign w:val="bottom"/>
          </w:tcPr>
          <w:p w14:paraId="17656DC3"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hint="cs"/>
                <w:color w:val="000000"/>
                <w:sz w:val="16"/>
                <w:szCs w:val="16"/>
                <w:cs/>
                <w:lang w:val="en-GB"/>
              </w:rPr>
              <w:t xml:space="preserve"> (</w:t>
            </w:r>
            <w:r w:rsidRPr="008C1BF3">
              <w:rPr>
                <w:rFonts w:ascii="Arial" w:hAnsi="Arial" w:cs="Arial" w:hint="cs"/>
                <w:color w:val="000000"/>
                <w:sz w:val="16"/>
                <w:szCs w:val="16"/>
                <w:lang w:val="en-GB"/>
              </w:rPr>
              <w:t>17</w:t>
            </w:r>
            <w:r w:rsidRPr="008C1BF3">
              <w:rPr>
                <w:rFonts w:ascii="Arial" w:hAnsi="Arial" w:cs="Arial" w:hint="cs"/>
                <w:color w:val="000000"/>
                <w:sz w:val="16"/>
                <w:szCs w:val="16"/>
                <w:cs/>
                <w:lang w:val="en-GB"/>
              </w:rPr>
              <w:t>,</w:t>
            </w:r>
            <w:r w:rsidRPr="008C1BF3">
              <w:rPr>
                <w:rFonts w:ascii="Arial" w:hAnsi="Arial" w:cs="Arial" w:hint="cs"/>
                <w:color w:val="000000"/>
                <w:sz w:val="16"/>
                <w:szCs w:val="16"/>
                <w:lang w:val="en-GB"/>
              </w:rPr>
              <w:t>39</w:t>
            </w:r>
            <w:r w:rsidRPr="008C1BF3">
              <w:rPr>
                <w:rFonts w:ascii="Arial" w:hAnsi="Arial" w:cs="Arial"/>
                <w:color w:val="000000"/>
                <w:sz w:val="16"/>
                <w:szCs w:val="16"/>
                <w:lang w:val="en-GB"/>
              </w:rPr>
              <w:t>8</w:t>
            </w:r>
            <w:r w:rsidRPr="008C1BF3">
              <w:rPr>
                <w:rFonts w:ascii="Arial" w:hAnsi="Arial" w:cs="Arial" w:hint="cs"/>
                <w:color w:val="000000"/>
                <w:sz w:val="16"/>
                <w:szCs w:val="16"/>
                <w:cs/>
                <w:lang w:val="en-GB"/>
              </w:rPr>
              <w:t>)</w:t>
            </w:r>
          </w:p>
        </w:tc>
        <w:tc>
          <w:tcPr>
            <w:tcW w:w="1057" w:type="dxa"/>
            <w:tcBorders>
              <w:bottom w:val="single" w:sz="4" w:space="0" w:color="auto"/>
            </w:tcBorders>
            <w:shd w:val="clear" w:color="auto" w:fill="auto"/>
            <w:vAlign w:val="bottom"/>
          </w:tcPr>
          <w:p w14:paraId="29309640"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color w:val="000000"/>
                <w:sz w:val="16"/>
                <w:szCs w:val="16"/>
                <w:lang w:val="en-GB"/>
              </w:rPr>
              <w:t>(48,831)</w:t>
            </w:r>
          </w:p>
        </w:tc>
        <w:tc>
          <w:tcPr>
            <w:tcW w:w="1057" w:type="dxa"/>
            <w:tcBorders>
              <w:bottom w:val="single" w:sz="4" w:space="0" w:color="auto"/>
            </w:tcBorders>
            <w:shd w:val="clear" w:color="auto" w:fill="auto"/>
          </w:tcPr>
          <w:p w14:paraId="4800E8DF"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color w:val="000000"/>
                <w:sz w:val="16"/>
                <w:szCs w:val="16"/>
                <w:lang w:val="en-GB"/>
              </w:rPr>
              <w:t>14,483</w:t>
            </w:r>
          </w:p>
        </w:tc>
        <w:tc>
          <w:tcPr>
            <w:tcW w:w="1057" w:type="dxa"/>
            <w:tcBorders>
              <w:bottom w:val="single" w:sz="4" w:space="0" w:color="auto"/>
            </w:tcBorders>
            <w:shd w:val="clear" w:color="auto" w:fill="auto"/>
            <w:vAlign w:val="bottom"/>
          </w:tcPr>
          <w:p w14:paraId="65F281C2"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color w:val="000000"/>
                <w:sz w:val="16"/>
                <w:szCs w:val="16"/>
                <w:lang w:val="en-GB"/>
              </w:rPr>
              <w:t>3,387</w:t>
            </w:r>
          </w:p>
        </w:tc>
        <w:tc>
          <w:tcPr>
            <w:tcW w:w="1063" w:type="dxa"/>
            <w:tcBorders>
              <w:bottom w:val="single" w:sz="4" w:space="0" w:color="auto"/>
            </w:tcBorders>
            <w:shd w:val="clear" w:color="auto" w:fill="auto"/>
            <w:vAlign w:val="bottom"/>
          </w:tcPr>
          <w:p w14:paraId="2368EC02"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color w:val="000000"/>
                <w:sz w:val="16"/>
                <w:szCs w:val="16"/>
                <w:lang w:val="en-GB"/>
              </w:rPr>
              <w:t xml:space="preserve"> (118,641)</w:t>
            </w:r>
          </w:p>
        </w:tc>
        <w:tc>
          <w:tcPr>
            <w:tcW w:w="1057" w:type="dxa"/>
            <w:tcBorders>
              <w:bottom w:val="single" w:sz="4" w:space="0" w:color="auto"/>
            </w:tcBorders>
            <w:shd w:val="clear" w:color="auto" w:fill="auto"/>
            <w:vAlign w:val="center"/>
          </w:tcPr>
          <w:p w14:paraId="0B32DE39"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color w:val="000000"/>
                <w:sz w:val="16"/>
                <w:szCs w:val="16"/>
                <w:lang w:val="en-GB"/>
              </w:rPr>
              <w:t>190,397</w:t>
            </w:r>
          </w:p>
        </w:tc>
        <w:tc>
          <w:tcPr>
            <w:tcW w:w="1054" w:type="dxa"/>
            <w:tcBorders>
              <w:bottom w:val="single" w:sz="4" w:space="0" w:color="auto"/>
            </w:tcBorders>
            <w:shd w:val="clear" w:color="auto" w:fill="auto"/>
            <w:vAlign w:val="bottom"/>
          </w:tcPr>
          <w:p w14:paraId="3983EDD9" w14:textId="77777777" w:rsidR="003D793A" w:rsidRPr="008C1BF3" w:rsidRDefault="003D793A" w:rsidP="003D793A">
            <w:pPr>
              <w:ind w:left="-115" w:right="-72"/>
              <w:jc w:val="right"/>
              <w:rPr>
                <w:rFonts w:ascii="Arial" w:hAnsi="Arial" w:cs="Arial"/>
                <w:color w:val="000000"/>
                <w:sz w:val="16"/>
                <w:szCs w:val="16"/>
                <w:lang w:val="en-GB"/>
              </w:rPr>
            </w:pPr>
            <w:r w:rsidRPr="008C1BF3">
              <w:rPr>
                <w:rFonts w:ascii="Arial" w:hAnsi="Arial" w:cs="Arial"/>
                <w:color w:val="000000"/>
                <w:sz w:val="16"/>
                <w:szCs w:val="16"/>
                <w:lang w:val="en-GB"/>
              </w:rPr>
              <w:t>189,669</w:t>
            </w:r>
          </w:p>
        </w:tc>
      </w:tr>
    </w:tbl>
    <w:p w14:paraId="14E83224" w14:textId="77777777" w:rsidR="00647B9D" w:rsidRPr="004E3EC7" w:rsidRDefault="00647B9D" w:rsidP="003D793A">
      <w:pPr>
        <w:pStyle w:val="a"/>
        <w:tabs>
          <w:tab w:val="left" w:pos="540"/>
          <w:tab w:val="left" w:pos="10468"/>
        </w:tabs>
        <w:ind w:right="0"/>
        <w:jc w:val="both"/>
        <w:rPr>
          <w:rFonts w:cs="Arial"/>
          <w:b/>
          <w:bCs/>
          <w:sz w:val="20"/>
          <w:szCs w:val="20"/>
        </w:rPr>
      </w:pPr>
    </w:p>
    <w:p w14:paraId="4AC8EEAB" w14:textId="7B4F4A18" w:rsidR="00BA60D6" w:rsidRDefault="00BA60D6" w:rsidP="00647B9D">
      <w:pPr>
        <w:jc w:val="both"/>
        <w:rPr>
          <w:rFonts w:ascii="Arial" w:eastAsia="Arial" w:hAnsi="Arial" w:cs="Arial"/>
          <w:color w:val="000000"/>
        </w:rPr>
      </w:pPr>
      <w:r w:rsidRPr="007327F9">
        <w:rPr>
          <w:rFonts w:ascii="Arial" w:eastAsia="Arial" w:hAnsi="Arial" w:cs="Arial"/>
          <w:color w:val="000000"/>
        </w:rPr>
        <w:t>For the ye</w:t>
      </w:r>
      <w:r w:rsidR="006D646A" w:rsidRPr="007327F9">
        <w:rPr>
          <w:rFonts w:ascii="Arial" w:eastAsia="Arial" w:hAnsi="Arial" w:cs="Arial"/>
          <w:color w:val="000000"/>
        </w:rPr>
        <w:t>a</w:t>
      </w:r>
      <w:r w:rsidRPr="007327F9">
        <w:rPr>
          <w:rFonts w:ascii="Arial" w:eastAsia="Arial" w:hAnsi="Arial" w:cs="Arial"/>
          <w:color w:val="000000"/>
        </w:rPr>
        <w:t xml:space="preserve">r ended </w:t>
      </w:r>
      <w:r w:rsidR="00106018" w:rsidRPr="007327F9">
        <w:rPr>
          <w:rFonts w:ascii="Arial" w:eastAsia="Arial" w:hAnsi="Arial" w:cs="Arial"/>
          <w:color w:val="000000"/>
          <w:lang w:val="en-GB"/>
        </w:rPr>
        <w:t>31</w:t>
      </w:r>
      <w:r w:rsidRPr="007327F9">
        <w:rPr>
          <w:rFonts w:ascii="Arial" w:eastAsia="Arial" w:hAnsi="Arial" w:cs="Arial"/>
          <w:color w:val="000000"/>
        </w:rPr>
        <w:t xml:space="preserve"> December </w:t>
      </w:r>
      <w:r w:rsidR="00106018" w:rsidRPr="007327F9">
        <w:rPr>
          <w:rFonts w:ascii="Arial" w:eastAsia="Arial" w:hAnsi="Arial" w:cs="Arial"/>
          <w:color w:val="000000"/>
          <w:lang w:val="en-GB"/>
        </w:rPr>
        <w:t>2023</w:t>
      </w:r>
      <w:r w:rsidRPr="007327F9">
        <w:rPr>
          <w:rFonts w:ascii="Arial" w:eastAsia="Arial" w:hAnsi="Arial" w:cs="Arial"/>
          <w:color w:val="000000"/>
        </w:rPr>
        <w:t xml:space="preserve">, the Group has lease payments resulting from lease contracts which are not </w:t>
      </w:r>
      <w:proofErr w:type="spellStart"/>
      <w:r w:rsidRPr="007327F9">
        <w:rPr>
          <w:rFonts w:ascii="Arial" w:eastAsia="Arial" w:hAnsi="Arial" w:cs="Arial"/>
          <w:color w:val="000000"/>
        </w:rPr>
        <w:t>capitalised</w:t>
      </w:r>
      <w:proofErr w:type="spellEnd"/>
      <w:r w:rsidRPr="007327F9">
        <w:rPr>
          <w:rFonts w:ascii="Arial" w:eastAsia="Arial" w:hAnsi="Arial" w:cs="Arial"/>
          <w:color w:val="000000"/>
        </w:rPr>
        <w:t xml:space="preserve"> comprised of short-term contracts</w:t>
      </w:r>
      <w:r w:rsidR="003E40AA" w:rsidRPr="007327F9">
        <w:rPr>
          <w:rFonts w:ascii="Arial" w:eastAsia="Arial" w:hAnsi="Arial" w:cs="Arial"/>
          <w:color w:val="000000"/>
        </w:rPr>
        <w:t xml:space="preserve"> amounting to Baht </w:t>
      </w:r>
      <w:r w:rsidR="007327F9" w:rsidRPr="007327F9">
        <w:rPr>
          <w:rFonts w:ascii="Arial" w:eastAsia="Arial" w:hAnsi="Arial" w:cs="Arial"/>
          <w:color w:val="000000"/>
        </w:rPr>
        <w:t>1.01</w:t>
      </w:r>
      <w:r w:rsidR="003E40AA" w:rsidRPr="007327F9">
        <w:rPr>
          <w:rFonts w:ascii="Arial" w:eastAsia="Arial" w:hAnsi="Arial" w:cs="Arial"/>
          <w:color w:val="000000"/>
        </w:rPr>
        <w:t xml:space="preserve"> million</w:t>
      </w:r>
      <w:r w:rsidR="003E40AA" w:rsidRPr="003E40AA">
        <w:rPr>
          <w:rFonts w:ascii="Arial" w:eastAsia="Arial" w:hAnsi="Arial" w:cs="Arial"/>
          <w:color w:val="000000"/>
        </w:rPr>
        <w:t>.</w:t>
      </w:r>
      <w:r w:rsidRPr="004E3EC7">
        <w:rPr>
          <w:rFonts w:ascii="Arial" w:eastAsia="Arial" w:hAnsi="Arial" w:cs="Arial"/>
          <w:color w:val="000000"/>
        </w:rPr>
        <w:t xml:space="preserve"> (</w:t>
      </w:r>
      <w:r w:rsidR="00106018" w:rsidRPr="00106018">
        <w:rPr>
          <w:rFonts w:ascii="Arial" w:eastAsia="Arial" w:hAnsi="Arial" w:cs="Arial"/>
          <w:color w:val="000000"/>
          <w:lang w:val="en-GB"/>
        </w:rPr>
        <w:t>2022</w:t>
      </w:r>
      <w:r w:rsidRPr="004E3EC7">
        <w:rPr>
          <w:rFonts w:ascii="Arial" w:eastAsia="Arial" w:hAnsi="Arial" w:cs="Arial"/>
          <w:color w:val="000000"/>
        </w:rPr>
        <w:t xml:space="preserve">: </w:t>
      </w:r>
      <w:r w:rsidR="007331FB" w:rsidRPr="004E3EC7">
        <w:rPr>
          <w:rFonts w:ascii="Arial" w:eastAsia="Arial" w:hAnsi="Arial" w:cs="Arial"/>
          <w:color w:val="000000"/>
        </w:rPr>
        <w:t>nil</w:t>
      </w:r>
      <w:r w:rsidRPr="004E3EC7">
        <w:rPr>
          <w:rFonts w:ascii="Arial" w:eastAsia="Arial" w:hAnsi="Arial" w:cs="Arial"/>
          <w:color w:val="000000"/>
        </w:rPr>
        <w:t>).</w:t>
      </w:r>
    </w:p>
    <w:p w14:paraId="4FAEA122" w14:textId="77777777" w:rsidR="00BA60D6" w:rsidRPr="004E3EC7" w:rsidRDefault="00BA60D6" w:rsidP="00AC1B4E">
      <w:pPr>
        <w:rPr>
          <w:rFonts w:ascii="Arial" w:eastAsia="Arial" w:hAnsi="Arial" w:cs="Arial"/>
          <w:color w:val="000000"/>
        </w:rPr>
      </w:pPr>
    </w:p>
    <w:p w14:paraId="37DA4CD3" w14:textId="1CF24691" w:rsidR="00BA60D6" w:rsidRDefault="00FE587B" w:rsidP="004051B2">
      <w:pPr>
        <w:pStyle w:val="a"/>
        <w:ind w:right="0"/>
        <w:jc w:val="both"/>
        <w:rPr>
          <w:rFonts w:cs="Arial"/>
          <w:sz w:val="20"/>
          <w:szCs w:val="20"/>
        </w:rPr>
      </w:pPr>
      <w:r w:rsidRPr="004E3EC7">
        <w:rPr>
          <w:rFonts w:cs="Arial"/>
          <w:sz w:val="20"/>
          <w:szCs w:val="20"/>
        </w:rPr>
        <w:t xml:space="preserve">The </w:t>
      </w:r>
      <w:proofErr w:type="spellStart"/>
      <w:r w:rsidRPr="004E3EC7">
        <w:rPr>
          <w:rFonts w:cs="Arial"/>
          <w:sz w:val="20"/>
          <w:szCs w:val="20"/>
        </w:rPr>
        <w:t>amortisation</w:t>
      </w:r>
      <w:proofErr w:type="spellEnd"/>
      <w:r w:rsidRPr="004E3EC7">
        <w:rPr>
          <w:rFonts w:cs="Arial"/>
          <w:sz w:val="20"/>
          <w:szCs w:val="20"/>
        </w:rPr>
        <w:t xml:space="preserve"> expense for the year ended </w:t>
      </w:r>
      <w:r w:rsidR="00106018" w:rsidRPr="00106018">
        <w:rPr>
          <w:rFonts w:cs="Arial"/>
          <w:sz w:val="20"/>
          <w:szCs w:val="20"/>
          <w:lang w:val="en-GB"/>
        </w:rPr>
        <w:t>31</w:t>
      </w:r>
      <w:r w:rsidRPr="004E3EC7">
        <w:rPr>
          <w:rFonts w:cs="Arial"/>
          <w:sz w:val="20"/>
          <w:szCs w:val="20"/>
        </w:rPr>
        <w:t xml:space="preserve"> December </w:t>
      </w:r>
      <w:r w:rsidR="00106018" w:rsidRPr="00106018">
        <w:rPr>
          <w:rFonts w:cs="Arial"/>
          <w:sz w:val="20"/>
          <w:szCs w:val="20"/>
          <w:lang w:val="en-GB"/>
        </w:rPr>
        <w:t>2023</w:t>
      </w:r>
      <w:r w:rsidRPr="004E3EC7">
        <w:rPr>
          <w:rFonts w:cs="Arial"/>
          <w:sz w:val="20"/>
          <w:szCs w:val="20"/>
          <w:lang w:val="en-GB"/>
        </w:rPr>
        <w:t xml:space="preserve"> and</w:t>
      </w:r>
      <w:r w:rsidRPr="004E3EC7">
        <w:rPr>
          <w:rFonts w:cs="Arial"/>
          <w:sz w:val="20"/>
          <w:szCs w:val="20"/>
        </w:rPr>
        <w:t xml:space="preserve"> </w:t>
      </w:r>
      <w:r w:rsidR="00106018" w:rsidRPr="007327F9">
        <w:rPr>
          <w:rFonts w:cs="Arial"/>
          <w:sz w:val="20"/>
          <w:szCs w:val="20"/>
          <w:lang w:val="en-GB"/>
        </w:rPr>
        <w:t>2022</w:t>
      </w:r>
      <w:r w:rsidRPr="007327F9">
        <w:rPr>
          <w:rFonts w:cs="Arial"/>
          <w:sz w:val="20"/>
          <w:szCs w:val="20"/>
          <w:lang w:val="en-GB"/>
        </w:rPr>
        <w:t xml:space="preserve"> </w:t>
      </w:r>
      <w:r w:rsidRPr="007327F9">
        <w:rPr>
          <w:rFonts w:cs="Arial"/>
          <w:sz w:val="20"/>
          <w:szCs w:val="20"/>
        </w:rPr>
        <w:t xml:space="preserve">amounting to Baht </w:t>
      </w:r>
      <w:r w:rsidR="007327F9" w:rsidRPr="007327F9">
        <w:rPr>
          <w:rFonts w:cs="Browallia New"/>
          <w:sz w:val="20"/>
          <w:szCs w:val="25"/>
          <w:lang w:val="en-GB"/>
        </w:rPr>
        <w:t>45.17</w:t>
      </w:r>
      <w:r w:rsidRPr="007327F9">
        <w:rPr>
          <w:rFonts w:cs="Arial"/>
          <w:sz w:val="20"/>
          <w:szCs w:val="20"/>
        </w:rPr>
        <w:t xml:space="preserve"> million and </w:t>
      </w:r>
      <w:r w:rsidR="003D793A" w:rsidRPr="007327F9">
        <w:rPr>
          <w:rFonts w:cs="Arial"/>
          <w:sz w:val="20"/>
          <w:szCs w:val="20"/>
        </w:rPr>
        <w:t xml:space="preserve">Baht </w:t>
      </w:r>
      <w:r w:rsidR="003D793A" w:rsidRPr="007327F9">
        <w:rPr>
          <w:rFonts w:cs="Arial"/>
          <w:sz w:val="20"/>
          <w:szCs w:val="20"/>
          <w:lang w:val="en-GB"/>
        </w:rPr>
        <w:t>45</w:t>
      </w:r>
      <w:r w:rsidR="003D793A" w:rsidRPr="007327F9">
        <w:rPr>
          <w:rFonts w:cs="Arial"/>
          <w:sz w:val="20"/>
          <w:szCs w:val="20"/>
        </w:rPr>
        <w:t>.</w:t>
      </w:r>
      <w:r w:rsidR="003D793A" w:rsidRPr="007327F9">
        <w:rPr>
          <w:rFonts w:cs="Arial"/>
          <w:sz w:val="20"/>
          <w:szCs w:val="20"/>
          <w:lang w:val="en-GB"/>
        </w:rPr>
        <w:t>51</w:t>
      </w:r>
      <w:r w:rsidR="003D793A" w:rsidRPr="007327F9">
        <w:rPr>
          <w:rFonts w:cs="Arial"/>
          <w:sz w:val="20"/>
          <w:szCs w:val="20"/>
        </w:rPr>
        <w:t xml:space="preserve"> million</w:t>
      </w:r>
      <w:r w:rsidRPr="007327F9">
        <w:rPr>
          <w:rFonts w:cs="Arial"/>
          <w:sz w:val="20"/>
          <w:szCs w:val="20"/>
        </w:rPr>
        <w:t xml:space="preserve">, respectively were included in operating expenses and amounting to Baht </w:t>
      </w:r>
      <w:r w:rsidR="007327F9" w:rsidRPr="007327F9">
        <w:rPr>
          <w:rFonts w:cs="Arial"/>
          <w:sz w:val="20"/>
          <w:szCs w:val="20"/>
        </w:rPr>
        <w:t>6.77</w:t>
      </w:r>
      <w:r w:rsidRPr="007327F9">
        <w:rPr>
          <w:rFonts w:cs="Arial"/>
          <w:sz w:val="20"/>
          <w:szCs w:val="20"/>
        </w:rPr>
        <w:t xml:space="preserve"> million and </w:t>
      </w:r>
      <w:r w:rsidR="00C84815" w:rsidRPr="007327F9">
        <w:rPr>
          <w:rFonts w:cs="Arial"/>
          <w:sz w:val="20"/>
          <w:szCs w:val="20"/>
        </w:rPr>
        <w:t xml:space="preserve">Baht </w:t>
      </w:r>
      <w:r w:rsidR="00C84815" w:rsidRPr="007327F9">
        <w:rPr>
          <w:rFonts w:cs="Arial"/>
          <w:sz w:val="20"/>
          <w:szCs w:val="20"/>
          <w:lang w:val="en-GB"/>
        </w:rPr>
        <w:t>3</w:t>
      </w:r>
      <w:r w:rsidR="00C84815" w:rsidRPr="007327F9">
        <w:rPr>
          <w:rFonts w:cs="Arial"/>
          <w:sz w:val="20"/>
          <w:szCs w:val="20"/>
        </w:rPr>
        <w:t>.</w:t>
      </w:r>
      <w:r w:rsidR="00C84815" w:rsidRPr="007327F9">
        <w:rPr>
          <w:rFonts w:cs="Arial"/>
          <w:sz w:val="20"/>
          <w:szCs w:val="20"/>
          <w:lang w:val="en-GB"/>
        </w:rPr>
        <w:t>32</w:t>
      </w:r>
      <w:r w:rsidR="00C84815" w:rsidRPr="007327F9">
        <w:rPr>
          <w:rFonts w:cs="Arial"/>
          <w:sz w:val="20"/>
          <w:szCs w:val="20"/>
        </w:rPr>
        <w:t xml:space="preserve"> million</w:t>
      </w:r>
      <w:r w:rsidRPr="007327F9">
        <w:rPr>
          <w:rFonts w:cs="Arial"/>
          <w:sz w:val="20"/>
          <w:szCs w:val="20"/>
        </w:rPr>
        <w:t>, respectively, were included in other underwriting</w:t>
      </w:r>
      <w:r w:rsidRPr="004E3EC7">
        <w:rPr>
          <w:rFonts w:cs="Arial"/>
          <w:sz w:val="20"/>
          <w:szCs w:val="20"/>
        </w:rPr>
        <w:t xml:space="preserve"> expenses.</w:t>
      </w:r>
    </w:p>
    <w:p w14:paraId="33D064F3" w14:textId="77777777" w:rsidR="00A33089" w:rsidRPr="004E3EC7" w:rsidRDefault="00A33089" w:rsidP="004051B2">
      <w:pPr>
        <w:pStyle w:val="a"/>
        <w:ind w:right="0"/>
        <w:jc w:val="both"/>
        <w:rPr>
          <w:rFonts w:eastAsia="Arial" w:cs="Arial"/>
          <w:color w:val="000000"/>
        </w:rPr>
      </w:pPr>
    </w:p>
    <w:p w14:paraId="75C89237" w14:textId="77777777" w:rsidR="007027D1" w:rsidRPr="004E3EC7" w:rsidRDefault="007027D1" w:rsidP="00AC1B4E">
      <w:pPr>
        <w:rPr>
          <w:rFonts w:ascii="Arial" w:eastAsia="Arial" w:hAnsi="Arial" w:cs="Arial"/>
          <w:color w:val="000000"/>
        </w:rPr>
        <w:sectPr w:rsidR="007027D1" w:rsidRPr="004E3EC7" w:rsidSect="00C205B8">
          <w:footnotePr>
            <w:numFmt w:val="lowerRoman"/>
          </w:footnotePr>
          <w:endnotePr>
            <w:numFmt w:val="decimal"/>
          </w:endnotePr>
          <w:pgSz w:w="16834" w:h="11909" w:orient="landscape" w:code="9"/>
          <w:pgMar w:top="1440" w:right="576" w:bottom="720" w:left="576" w:header="706" w:footer="706" w:gutter="0"/>
          <w:cols w:space="720"/>
          <w:noEndnote/>
          <w:docGrid w:linePitch="272"/>
        </w:sectPr>
      </w:pPr>
    </w:p>
    <w:tbl>
      <w:tblPr>
        <w:tblW w:w="9461" w:type="dxa"/>
        <w:tblInd w:w="108" w:type="dxa"/>
        <w:tblLayout w:type="fixed"/>
        <w:tblLook w:val="0400" w:firstRow="0" w:lastRow="0" w:firstColumn="0" w:lastColumn="0" w:noHBand="0" w:noVBand="1"/>
      </w:tblPr>
      <w:tblGrid>
        <w:gridCol w:w="9461"/>
      </w:tblGrid>
      <w:tr w:rsidR="007027D1" w:rsidRPr="004E3EC7" w14:paraId="04658FCD" w14:textId="77777777" w:rsidTr="0068485A">
        <w:trPr>
          <w:trHeight w:val="368"/>
        </w:trPr>
        <w:tc>
          <w:tcPr>
            <w:tcW w:w="9461" w:type="dxa"/>
            <w:shd w:val="clear" w:color="auto" w:fill="FFA543"/>
            <w:vAlign w:val="center"/>
          </w:tcPr>
          <w:p w14:paraId="2FAFC000" w14:textId="77777777" w:rsidR="007027D1" w:rsidRPr="004E3EC7" w:rsidRDefault="007027D1" w:rsidP="007027D1">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lastRenderedPageBreak/>
              <w:t xml:space="preserve">Goodwill </w:t>
            </w:r>
          </w:p>
        </w:tc>
      </w:tr>
    </w:tbl>
    <w:p w14:paraId="474A701B" w14:textId="6A7C0F73" w:rsidR="007027D1" w:rsidRPr="004E3EC7" w:rsidRDefault="007027D1" w:rsidP="007027D1">
      <w:pPr>
        <w:jc w:val="thaiDistribute"/>
        <w:rPr>
          <w:rFonts w:ascii="Arial" w:eastAsia="Arial" w:hAnsi="Arial" w:cs="Arial"/>
          <w:color w:val="000000"/>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9"/>
        <w:gridCol w:w="1949"/>
        <w:gridCol w:w="1939"/>
        <w:gridCol w:w="13"/>
      </w:tblGrid>
      <w:tr w:rsidR="007027D1" w:rsidRPr="004E3EC7" w14:paraId="1739ACE7" w14:textId="77777777" w:rsidTr="00755111">
        <w:trPr>
          <w:gridAfter w:val="1"/>
          <w:wAfter w:w="7" w:type="pct"/>
          <w:trHeight w:val="20"/>
        </w:trPr>
        <w:tc>
          <w:tcPr>
            <w:tcW w:w="2964" w:type="pct"/>
            <w:tcBorders>
              <w:top w:val="nil"/>
              <w:left w:val="nil"/>
              <w:bottom w:val="nil"/>
              <w:right w:val="nil"/>
            </w:tcBorders>
          </w:tcPr>
          <w:p w14:paraId="5ED896BD" w14:textId="77777777" w:rsidR="007027D1" w:rsidRPr="004E3EC7" w:rsidRDefault="007027D1" w:rsidP="00F42086">
            <w:pPr>
              <w:spacing w:line="256" w:lineRule="auto"/>
              <w:jc w:val="both"/>
              <w:rPr>
                <w:rFonts w:ascii="Arial" w:hAnsi="Arial" w:cs="Arial"/>
                <w:b/>
                <w:lang w:val="en-GB"/>
              </w:rPr>
            </w:pPr>
          </w:p>
        </w:tc>
        <w:tc>
          <w:tcPr>
            <w:tcW w:w="2029" w:type="pct"/>
            <w:gridSpan w:val="2"/>
            <w:tcBorders>
              <w:top w:val="single" w:sz="4" w:space="0" w:color="000000"/>
              <w:left w:val="nil"/>
              <w:bottom w:val="single" w:sz="4" w:space="0" w:color="000000"/>
              <w:right w:val="nil"/>
            </w:tcBorders>
            <w:hideMark/>
          </w:tcPr>
          <w:p w14:paraId="361BCC25" w14:textId="77777777" w:rsidR="007027D1" w:rsidRPr="004E3EC7" w:rsidRDefault="007027D1" w:rsidP="00F42086">
            <w:pPr>
              <w:spacing w:line="256" w:lineRule="auto"/>
              <w:ind w:left="-40" w:right="-72"/>
              <w:jc w:val="center"/>
              <w:rPr>
                <w:rFonts w:ascii="Arial" w:hAnsi="Arial" w:cs="Arial"/>
                <w:b/>
                <w:lang w:val="en-GB"/>
              </w:rPr>
            </w:pPr>
            <w:r w:rsidRPr="004E3EC7">
              <w:rPr>
                <w:rFonts w:ascii="Arial" w:hAnsi="Arial" w:cs="Arial"/>
                <w:b/>
                <w:lang w:val="en-GB"/>
              </w:rPr>
              <w:t>Consolidated</w:t>
            </w:r>
          </w:p>
          <w:p w14:paraId="63737391" w14:textId="77777777" w:rsidR="007027D1" w:rsidRPr="004E3EC7" w:rsidRDefault="007027D1" w:rsidP="00F42086">
            <w:pPr>
              <w:spacing w:line="256" w:lineRule="auto"/>
              <w:ind w:right="-72"/>
              <w:jc w:val="center"/>
              <w:rPr>
                <w:rFonts w:ascii="Arial" w:hAnsi="Arial" w:cs="Arial"/>
                <w:b/>
                <w:lang w:val="en-GB"/>
              </w:rPr>
            </w:pPr>
            <w:r w:rsidRPr="004E3EC7">
              <w:rPr>
                <w:rFonts w:ascii="Arial" w:hAnsi="Arial" w:cs="Arial"/>
                <w:b/>
                <w:lang w:val="en-GB"/>
              </w:rPr>
              <w:t>financial statements</w:t>
            </w:r>
          </w:p>
        </w:tc>
      </w:tr>
      <w:tr w:rsidR="007027D1" w:rsidRPr="004E3EC7" w14:paraId="3C4009D5" w14:textId="77777777" w:rsidTr="0068485A">
        <w:trPr>
          <w:trHeight w:val="20"/>
        </w:trPr>
        <w:tc>
          <w:tcPr>
            <w:tcW w:w="2964" w:type="pct"/>
            <w:tcBorders>
              <w:top w:val="nil"/>
              <w:left w:val="nil"/>
              <w:bottom w:val="nil"/>
              <w:right w:val="nil"/>
            </w:tcBorders>
          </w:tcPr>
          <w:p w14:paraId="1AAADDF5" w14:textId="77777777" w:rsidR="007027D1" w:rsidRPr="004E3EC7" w:rsidRDefault="007027D1" w:rsidP="007027D1">
            <w:pPr>
              <w:spacing w:line="256" w:lineRule="auto"/>
              <w:jc w:val="both"/>
              <w:rPr>
                <w:rFonts w:ascii="Arial" w:hAnsi="Arial" w:cs="Arial"/>
                <w:b/>
                <w:lang w:val="en-GB"/>
              </w:rPr>
            </w:pPr>
          </w:p>
        </w:tc>
        <w:tc>
          <w:tcPr>
            <w:tcW w:w="1017" w:type="pct"/>
            <w:tcBorders>
              <w:top w:val="nil"/>
              <w:left w:val="nil"/>
              <w:bottom w:val="nil"/>
              <w:right w:val="nil"/>
            </w:tcBorders>
            <w:vAlign w:val="bottom"/>
            <w:hideMark/>
          </w:tcPr>
          <w:p w14:paraId="2811B0C9" w14:textId="69345C0D" w:rsidR="007027D1" w:rsidRPr="004E3EC7" w:rsidRDefault="00106018" w:rsidP="007027D1">
            <w:pPr>
              <w:spacing w:line="256" w:lineRule="auto"/>
              <w:ind w:left="-40" w:right="-72"/>
              <w:jc w:val="right"/>
              <w:rPr>
                <w:rFonts w:ascii="Arial" w:hAnsi="Arial" w:cs="Arial"/>
                <w:b/>
                <w:lang w:val="en-GB"/>
              </w:rPr>
            </w:pPr>
            <w:r w:rsidRPr="00106018">
              <w:rPr>
                <w:rFonts w:ascii="Arial" w:hAnsi="Arial" w:cs="Arial"/>
                <w:b/>
                <w:bCs/>
                <w:lang w:val="en-GB"/>
              </w:rPr>
              <w:t>2023</w:t>
            </w:r>
          </w:p>
        </w:tc>
        <w:tc>
          <w:tcPr>
            <w:tcW w:w="1019" w:type="pct"/>
            <w:gridSpan w:val="2"/>
            <w:tcBorders>
              <w:top w:val="nil"/>
              <w:left w:val="nil"/>
              <w:bottom w:val="nil"/>
              <w:right w:val="nil"/>
            </w:tcBorders>
            <w:vAlign w:val="bottom"/>
            <w:hideMark/>
          </w:tcPr>
          <w:p w14:paraId="49B7CC03" w14:textId="3D78AED0" w:rsidR="007027D1" w:rsidRPr="004E3EC7" w:rsidRDefault="00106018" w:rsidP="007027D1">
            <w:pPr>
              <w:spacing w:line="256" w:lineRule="auto"/>
              <w:ind w:left="-40" w:right="-72"/>
              <w:jc w:val="right"/>
              <w:rPr>
                <w:rFonts w:ascii="Arial" w:hAnsi="Arial" w:cs="Arial"/>
                <w:b/>
                <w:lang w:val="en-GB"/>
              </w:rPr>
            </w:pPr>
            <w:r w:rsidRPr="00106018">
              <w:rPr>
                <w:rFonts w:ascii="Arial" w:hAnsi="Arial" w:cs="Arial"/>
                <w:b/>
                <w:bCs/>
                <w:lang w:val="en-GB"/>
              </w:rPr>
              <w:t>2022</w:t>
            </w:r>
          </w:p>
        </w:tc>
      </w:tr>
      <w:tr w:rsidR="007027D1" w:rsidRPr="004E3EC7" w14:paraId="05A8BF1C" w14:textId="77777777" w:rsidTr="0068485A">
        <w:trPr>
          <w:trHeight w:val="20"/>
        </w:trPr>
        <w:tc>
          <w:tcPr>
            <w:tcW w:w="2964" w:type="pct"/>
            <w:tcBorders>
              <w:top w:val="nil"/>
              <w:left w:val="nil"/>
              <w:bottom w:val="nil"/>
              <w:right w:val="nil"/>
            </w:tcBorders>
          </w:tcPr>
          <w:p w14:paraId="7FC6093E" w14:textId="77777777" w:rsidR="007027D1" w:rsidRPr="004E3EC7" w:rsidRDefault="007027D1" w:rsidP="007027D1">
            <w:pPr>
              <w:spacing w:line="256" w:lineRule="auto"/>
              <w:jc w:val="both"/>
              <w:rPr>
                <w:rFonts w:ascii="Arial" w:hAnsi="Arial" w:cs="Arial"/>
                <w:b/>
                <w:lang w:val="en-GB"/>
              </w:rPr>
            </w:pPr>
          </w:p>
        </w:tc>
        <w:tc>
          <w:tcPr>
            <w:tcW w:w="1017" w:type="pct"/>
            <w:tcBorders>
              <w:top w:val="nil"/>
              <w:left w:val="nil"/>
              <w:bottom w:val="single" w:sz="4" w:space="0" w:color="auto"/>
              <w:right w:val="nil"/>
            </w:tcBorders>
            <w:vAlign w:val="bottom"/>
            <w:hideMark/>
          </w:tcPr>
          <w:p w14:paraId="6B5D79B2" w14:textId="6DA960A0" w:rsidR="007027D1" w:rsidRPr="004E3EC7" w:rsidRDefault="007027D1" w:rsidP="007027D1">
            <w:pPr>
              <w:spacing w:line="256" w:lineRule="auto"/>
              <w:ind w:left="-40" w:right="-72"/>
              <w:jc w:val="right"/>
              <w:rPr>
                <w:rFonts w:ascii="Arial" w:hAnsi="Arial" w:cs="Arial"/>
                <w:b/>
                <w:lang w:val="en-GB"/>
              </w:rPr>
            </w:pPr>
            <w:r w:rsidRPr="004E3EC7">
              <w:rPr>
                <w:rFonts w:ascii="Arial" w:eastAsia="Arial" w:hAnsi="Arial" w:cs="Arial"/>
                <w:b/>
                <w:bCs/>
                <w:color w:val="000000"/>
              </w:rPr>
              <w:t>Thousand Baht</w:t>
            </w:r>
          </w:p>
        </w:tc>
        <w:tc>
          <w:tcPr>
            <w:tcW w:w="1019" w:type="pct"/>
            <w:gridSpan w:val="2"/>
            <w:tcBorders>
              <w:top w:val="nil"/>
              <w:left w:val="nil"/>
              <w:bottom w:val="single" w:sz="4" w:space="0" w:color="auto"/>
              <w:right w:val="nil"/>
            </w:tcBorders>
            <w:vAlign w:val="bottom"/>
            <w:hideMark/>
          </w:tcPr>
          <w:p w14:paraId="7C128A56" w14:textId="3A97993A" w:rsidR="007027D1" w:rsidRPr="004E3EC7" w:rsidRDefault="007027D1" w:rsidP="007027D1">
            <w:pPr>
              <w:spacing w:line="256" w:lineRule="auto"/>
              <w:ind w:left="-40" w:right="-72"/>
              <w:jc w:val="right"/>
              <w:rPr>
                <w:rFonts w:ascii="Arial" w:hAnsi="Arial" w:cs="Arial"/>
                <w:b/>
                <w:lang w:val="en-GB"/>
              </w:rPr>
            </w:pPr>
            <w:r w:rsidRPr="004E3EC7">
              <w:rPr>
                <w:rFonts w:ascii="Arial" w:eastAsia="Arial" w:hAnsi="Arial" w:cs="Arial"/>
                <w:b/>
                <w:bCs/>
                <w:color w:val="000000"/>
              </w:rPr>
              <w:t>Thousand Baht</w:t>
            </w:r>
          </w:p>
        </w:tc>
      </w:tr>
      <w:tr w:rsidR="007027D1" w:rsidRPr="004E3EC7" w14:paraId="5BD2879A" w14:textId="77777777" w:rsidTr="0068485A">
        <w:trPr>
          <w:trHeight w:val="20"/>
        </w:trPr>
        <w:tc>
          <w:tcPr>
            <w:tcW w:w="2964" w:type="pct"/>
            <w:tcBorders>
              <w:top w:val="nil"/>
              <w:left w:val="nil"/>
              <w:bottom w:val="nil"/>
              <w:right w:val="nil"/>
            </w:tcBorders>
            <w:vAlign w:val="bottom"/>
          </w:tcPr>
          <w:p w14:paraId="35B8370A" w14:textId="77777777" w:rsidR="007027D1" w:rsidRPr="004E3EC7" w:rsidRDefault="007027D1" w:rsidP="00F42086">
            <w:pPr>
              <w:spacing w:line="256" w:lineRule="auto"/>
              <w:jc w:val="both"/>
              <w:rPr>
                <w:rFonts w:ascii="Arial" w:hAnsi="Arial" w:cs="Arial"/>
                <w:lang w:val="en-GB"/>
              </w:rPr>
            </w:pPr>
          </w:p>
        </w:tc>
        <w:tc>
          <w:tcPr>
            <w:tcW w:w="1017" w:type="pct"/>
            <w:tcBorders>
              <w:top w:val="single" w:sz="4" w:space="0" w:color="auto"/>
              <w:left w:val="nil"/>
              <w:bottom w:val="nil"/>
              <w:right w:val="nil"/>
            </w:tcBorders>
            <w:shd w:val="clear" w:color="auto" w:fill="FAFAFA"/>
          </w:tcPr>
          <w:p w14:paraId="7724585D" w14:textId="77777777" w:rsidR="007027D1" w:rsidRPr="004E3EC7" w:rsidRDefault="007027D1" w:rsidP="00F42086">
            <w:pPr>
              <w:spacing w:line="256" w:lineRule="auto"/>
              <w:ind w:left="-40" w:right="-72"/>
              <w:jc w:val="right"/>
              <w:rPr>
                <w:rFonts w:ascii="Arial" w:hAnsi="Arial" w:cs="Arial"/>
                <w:b/>
                <w:lang w:val="en-GB"/>
              </w:rPr>
            </w:pPr>
          </w:p>
        </w:tc>
        <w:tc>
          <w:tcPr>
            <w:tcW w:w="1019" w:type="pct"/>
            <w:gridSpan w:val="2"/>
            <w:tcBorders>
              <w:top w:val="single" w:sz="4" w:space="0" w:color="auto"/>
              <w:left w:val="nil"/>
              <w:bottom w:val="nil"/>
              <w:right w:val="nil"/>
            </w:tcBorders>
          </w:tcPr>
          <w:p w14:paraId="485EF0E7" w14:textId="77777777" w:rsidR="007027D1" w:rsidRPr="004E3EC7" w:rsidRDefault="007027D1" w:rsidP="00F42086">
            <w:pPr>
              <w:spacing w:line="256" w:lineRule="auto"/>
              <w:ind w:left="-40" w:right="-72"/>
              <w:jc w:val="right"/>
              <w:rPr>
                <w:rFonts w:ascii="Arial" w:hAnsi="Arial" w:cs="Arial"/>
                <w:b/>
                <w:lang w:val="en-GB"/>
              </w:rPr>
            </w:pPr>
          </w:p>
        </w:tc>
      </w:tr>
      <w:tr w:rsidR="007027D1" w:rsidRPr="004E3EC7" w14:paraId="6DC471F8" w14:textId="77777777" w:rsidTr="0068485A">
        <w:trPr>
          <w:trHeight w:val="20"/>
        </w:trPr>
        <w:tc>
          <w:tcPr>
            <w:tcW w:w="2964" w:type="pct"/>
            <w:tcBorders>
              <w:top w:val="nil"/>
              <w:left w:val="nil"/>
              <w:bottom w:val="nil"/>
              <w:right w:val="nil"/>
            </w:tcBorders>
            <w:vAlign w:val="bottom"/>
            <w:hideMark/>
          </w:tcPr>
          <w:p w14:paraId="36A8FC4F" w14:textId="67BFA9CD" w:rsidR="007027D1" w:rsidRPr="004E3EC7" w:rsidRDefault="007027D1" w:rsidP="00F42086">
            <w:pPr>
              <w:spacing w:line="256" w:lineRule="auto"/>
              <w:jc w:val="both"/>
              <w:rPr>
                <w:rFonts w:ascii="Arial" w:hAnsi="Arial" w:cs="Arial"/>
                <w:lang w:val="en-GB"/>
              </w:rPr>
            </w:pPr>
            <w:r w:rsidRPr="004E3EC7">
              <w:rPr>
                <w:rFonts w:ascii="Arial" w:hAnsi="Arial" w:cs="Arial"/>
                <w:b/>
                <w:lang w:val="en-GB"/>
              </w:rPr>
              <w:t xml:space="preserve">As </w:t>
            </w:r>
            <w:r w:rsidR="00106018" w:rsidRPr="00106018">
              <w:rPr>
                <w:rFonts w:ascii="Arial" w:hAnsi="Arial" w:cs="Arial"/>
                <w:b/>
                <w:lang w:val="en-GB"/>
              </w:rPr>
              <w:t>1</w:t>
            </w:r>
            <w:r w:rsidRPr="004E3EC7">
              <w:rPr>
                <w:rFonts w:ascii="Arial" w:hAnsi="Arial" w:cs="Arial"/>
                <w:b/>
                <w:lang w:val="en-GB"/>
              </w:rPr>
              <w:t xml:space="preserve"> January </w:t>
            </w:r>
          </w:p>
        </w:tc>
        <w:tc>
          <w:tcPr>
            <w:tcW w:w="1017" w:type="pct"/>
            <w:tcBorders>
              <w:top w:val="nil"/>
              <w:left w:val="nil"/>
              <w:bottom w:val="nil"/>
              <w:right w:val="nil"/>
            </w:tcBorders>
            <w:shd w:val="clear" w:color="auto" w:fill="FAFAFA"/>
          </w:tcPr>
          <w:p w14:paraId="0BE4399F" w14:textId="77777777" w:rsidR="007027D1" w:rsidRPr="004E3EC7" w:rsidRDefault="007027D1" w:rsidP="00F42086">
            <w:pPr>
              <w:spacing w:line="256" w:lineRule="auto"/>
              <w:ind w:left="-40" w:right="-72"/>
              <w:jc w:val="right"/>
              <w:rPr>
                <w:rFonts w:ascii="Arial" w:hAnsi="Arial" w:cs="Arial"/>
                <w:b/>
                <w:lang w:val="en-GB"/>
              </w:rPr>
            </w:pPr>
          </w:p>
        </w:tc>
        <w:tc>
          <w:tcPr>
            <w:tcW w:w="1019" w:type="pct"/>
            <w:gridSpan w:val="2"/>
            <w:tcBorders>
              <w:top w:val="nil"/>
              <w:left w:val="nil"/>
              <w:bottom w:val="nil"/>
              <w:right w:val="nil"/>
            </w:tcBorders>
          </w:tcPr>
          <w:p w14:paraId="4D8330D9" w14:textId="77777777" w:rsidR="007027D1" w:rsidRPr="004E3EC7" w:rsidRDefault="007027D1" w:rsidP="00F42086">
            <w:pPr>
              <w:spacing w:line="256" w:lineRule="auto"/>
              <w:ind w:left="-40" w:right="-72"/>
              <w:jc w:val="right"/>
              <w:rPr>
                <w:rFonts w:ascii="Arial" w:hAnsi="Arial" w:cs="Arial"/>
                <w:b/>
                <w:lang w:val="en-GB"/>
              </w:rPr>
            </w:pPr>
          </w:p>
        </w:tc>
      </w:tr>
      <w:tr w:rsidR="009B44C3" w:rsidRPr="004E3EC7" w14:paraId="6502397F" w14:textId="77777777" w:rsidTr="0068485A">
        <w:trPr>
          <w:trHeight w:val="20"/>
        </w:trPr>
        <w:tc>
          <w:tcPr>
            <w:tcW w:w="2964" w:type="pct"/>
            <w:tcBorders>
              <w:top w:val="nil"/>
              <w:left w:val="nil"/>
              <w:bottom w:val="nil"/>
              <w:right w:val="nil"/>
            </w:tcBorders>
            <w:vAlign w:val="bottom"/>
            <w:hideMark/>
          </w:tcPr>
          <w:p w14:paraId="2455276A" w14:textId="77777777" w:rsidR="009B44C3" w:rsidRPr="004E3EC7" w:rsidRDefault="009B44C3" w:rsidP="009B44C3">
            <w:pPr>
              <w:spacing w:line="256" w:lineRule="auto"/>
              <w:jc w:val="both"/>
              <w:rPr>
                <w:rFonts w:ascii="Arial" w:hAnsi="Arial" w:cs="Arial"/>
                <w:lang w:val="en-GB"/>
              </w:rPr>
            </w:pPr>
            <w:r w:rsidRPr="004E3EC7">
              <w:rPr>
                <w:rFonts w:ascii="Arial" w:hAnsi="Arial" w:cs="Arial"/>
                <w:lang w:val="en-GB"/>
              </w:rPr>
              <w:t>Cost</w:t>
            </w:r>
          </w:p>
        </w:tc>
        <w:tc>
          <w:tcPr>
            <w:tcW w:w="1017" w:type="pct"/>
            <w:tcBorders>
              <w:top w:val="nil"/>
              <w:left w:val="nil"/>
              <w:bottom w:val="nil"/>
              <w:right w:val="nil"/>
            </w:tcBorders>
            <w:shd w:val="clear" w:color="auto" w:fill="FAFAFA"/>
          </w:tcPr>
          <w:p w14:paraId="71D5CBC5" w14:textId="09E94C78" w:rsidR="009B44C3" w:rsidRPr="0045264F" w:rsidRDefault="009D1113" w:rsidP="009B44C3">
            <w:pPr>
              <w:spacing w:line="256" w:lineRule="auto"/>
              <w:ind w:left="-40" w:right="-72"/>
              <w:jc w:val="right"/>
              <w:rPr>
                <w:rFonts w:ascii="Arial" w:hAnsi="Arial" w:cs="Arial"/>
                <w:bCs/>
                <w:lang w:val="en-GB"/>
              </w:rPr>
            </w:pPr>
            <w:r w:rsidRPr="009D1113">
              <w:rPr>
                <w:rFonts w:ascii="Arial" w:hAnsi="Arial" w:cs="Arial"/>
                <w:bCs/>
                <w:lang w:val="en-GB"/>
              </w:rPr>
              <w:t>1,926,096</w:t>
            </w:r>
          </w:p>
        </w:tc>
        <w:tc>
          <w:tcPr>
            <w:tcW w:w="1019" w:type="pct"/>
            <w:gridSpan w:val="2"/>
            <w:tcBorders>
              <w:top w:val="nil"/>
              <w:left w:val="nil"/>
              <w:bottom w:val="nil"/>
              <w:right w:val="nil"/>
            </w:tcBorders>
          </w:tcPr>
          <w:p w14:paraId="31F74299" w14:textId="7CB6DDA5" w:rsidR="009B44C3" w:rsidRPr="004450D4" w:rsidRDefault="009B44C3" w:rsidP="009B44C3">
            <w:pPr>
              <w:spacing w:line="256" w:lineRule="auto"/>
              <w:ind w:left="-40" w:right="-72"/>
              <w:jc w:val="right"/>
              <w:rPr>
                <w:rFonts w:ascii="Arial" w:hAnsi="Arial" w:cs="Arial"/>
                <w:bCs/>
                <w:lang w:val="en-GB"/>
              </w:rPr>
            </w:pPr>
            <w:r w:rsidRPr="004450D4">
              <w:rPr>
                <w:rFonts w:ascii="Arial" w:hAnsi="Arial" w:cs="Arial" w:hint="cs"/>
                <w:bCs/>
                <w:lang w:val="en-GB"/>
              </w:rPr>
              <w:t>508</w:t>
            </w:r>
            <w:r w:rsidRPr="004450D4">
              <w:rPr>
                <w:rFonts w:ascii="Arial" w:hAnsi="Arial" w:cs="Arial" w:hint="cs"/>
                <w:bCs/>
                <w:cs/>
                <w:lang w:val="en-GB"/>
              </w:rPr>
              <w:t>,</w:t>
            </w:r>
            <w:r w:rsidRPr="004450D4">
              <w:rPr>
                <w:rFonts w:ascii="Arial" w:hAnsi="Arial" w:cs="Arial" w:hint="cs"/>
                <w:bCs/>
                <w:lang w:val="en-GB"/>
              </w:rPr>
              <w:t>877</w:t>
            </w:r>
          </w:p>
        </w:tc>
      </w:tr>
      <w:tr w:rsidR="009B44C3" w:rsidRPr="004E3EC7" w14:paraId="60E402FC" w14:textId="77777777" w:rsidTr="0068485A">
        <w:trPr>
          <w:trHeight w:val="20"/>
        </w:trPr>
        <w:tc>
          <w:tcPr>
            <w:tcW w:w="2964" w:type="pct"/>
            <w:tcBorders>
              <w:top w:val="nil"/>
              <w:left w:val="nil"/>
              <w:bottom w:val="nil"/>
              <w:right w:val="nil"/>
            </w:tcBorders>
            <w:vAlign w:val="bottom"/>
            <w:hideMark/>
          </w:tcPr>
          <w:p w14:paraId="2164B0FA" w14:textId="77777777" w:rsidR="009B44C3" w:rsidRPr="004E3EC7" w:rsidRDefault="009B44C3" w:rsidP="009B44C3">
            <w:pPr>
              <w:spacing w:line="256" w:lineRule="auto"/>
              <w:jc w:val="both"/>
              <w:rPr>
                <w:rFonts w:ascii="Arial" w:hAnsi="Arial" w:cs="Arial"/>
                <w:lang w:val="en-GB"/>
              </w:rPr>
            </w:pPr>
            <w:r w:rsidRPr="004E3EC7">
              <w:rPr>
                <w:rFonts w:ascii="Arial" w:hAnsi="Arial" w:cs="Arial"/>
                <w:u w:val="single"/>
                <w:lang w:val="en-GB"/>
              </w:rPr>
              <w:t>Less</w:t>
            </w:r>
            <w:r w:rsidRPr="004E3EC7">
              <w:rPr>
                <w:rFonts w:ascii="Arial" w:hAnsi="Arial" w:cs="Arial"/>
                <w:lang w:val="en-GB"/>
              </w:rPr>
              <w:t xml:space="preserve"> Accumulated impairment</w:t>
            </w:r>
          </w:p>
        </w:tc>
        <w:tc>
          <w:tcPr>
            <w:tcW w:w="1017" w:type="pct"/>
            <w:tcBorders>
              <w:top w:val="nil"/>
              <w:left w:val="nil"/>
              <w:bottom w:val="single" w:sz="4" w:space="0" w:color="auto"/>
              <w:right w:val="nil"/>
            </w:tcBorders>
            <w:shd w:val="clear" w:color="auto" w:fill="FAFAFA"/>
          </w:tcPr>
          <w:p w14:paraId="2EE6399E" w14:textId="18C3BE4E" w:rsidR="009B44C3" w:rsidRPr="0045264F" w:rsidRDefault="00E510EF" w:rsidP="009B44C3">
            <w:pPr>
              <w:spacing w:line="256" w:lineRule="auto"/>
              <w:ind w:left="-40" w:right="-72"/>
              <w:jc w:val="right"/>
              <w:rPr>
                <w:rFonts w:ascii="Arial" w:hAnsi="Arial" w:cs="Arial"/>
                <w:bCs/>
                <w:lang w:val="en-GB"/>
              </w:rPr>
            </w:pPr>
            <w:r w:rsidRPr="0045264F">
              <w:rPr>
                <w:rFonts w:ascii="Arial" w:hAnsi="Arial" w:cs="Arial"/>
                <w:bCs/>
                <w:lang w:val="en-GB"/>
              </w:rPr>
              <w:t>-</w:t>
            </w:r>
          </w:p>
        </w:tc>
        <w:tc>
          <w:tcPr>
            <w:tcW w:w="1019" w:type="pct"/>
            <w:gridSpan w:val="2"/>
            <w:tcBorders>
              <w:top w:val="nil"/>
              <w:left w:val="nil"/>
              <w:bottom w:val="single" w:sz="4" w:space="0" w:color="auto"/>
              <w:right w:val="nil"/>
            </w:tcBorders>
          </w:tcPr>
          <w:p w14:paraId="513D3139" w14:textId="0E620CD0" w:rsidR="009B44C3" w:rsidRPr="004450D4" w:rsidRDefault="009B44C3" w:rsidP="009B44C3">
            <w:pPr>
              <w:spacing w:line="256" w:lineRule="auto"/>
              <w:ind w:left="-40" w:right="-72"/>
              <w:jc w:val="right"/>
              <w:rPr>
                <w:rFonts w:ascii="Arial" w:hAnsi="Arial" w:cs="Arial"/>
                <w:bCs/>
                <w:lang w:val="en-GB"/>
              </w:rPr>
            </w:pPr>
            <w:r w:rsidRPr="004450D4">
              <w:rPr>
                <w:rFonts w:ascii="Arial" w:hAnsi="Arial" w:cs="Arial" w:hint="cs"/>
                <w:bCs/>
                <w:cs/>
                <w:lang w:val="en-GB"/>
              </w:rPr>
              <w:t>-</w:t>
            </w:r>
          </w:p>
        </w:tc>
      </w:tr>
      <w:tr w:rsidR="009B44C3" w:rsidRPr="004E3EC7" w14:paraId="76F18C93" w14:textId="77777777" w:rsidTr="0068485A">
        <w:trPr>
          <w:trHeight w:val="20"/>
        </w:trPr>
        <w:tc>
          <w:tcPr>
            <w:tcW w:w="2964" w:type="pct"/>
            <w:tcBorders>
              <w:top w:val="nil"/>
              <w:left w:val="nil"/>
              <w:bottom w:val="nil"/>
              <w:right w:val="nil"/>
            </w:tcBorders>
          </w:tcPr>
          <w:p w14:paraId="26535C42" w14:textId="77777777" w:rsidR="009B44C3" w:rsidRPr="004E3EC7" w:rsidRDefault="009B44C3" w:rsidP="009B44C3">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67071A3A" w14:textId="77777777" w:rsidR="009B44C3" w:rsidRPr="0045264F" w:rsidRDefault="009B44C3" w:rsidP="009B44C3">
            <w:pPr>
              <w:spacing w:line="256" w:lineRule="auto"/>
              <w:ind w:left="-40" w:right="-72"/>
              <w:jc w:val="right"/>
              <w:rPr>
                <w:rFonts w:ascii="Arial" w:hAnsi="Arial" w:cs="Arial"/>
                <w:bCs/>
                <w:lang w:val="en-GB"/>
              </w:rPr>
            </w:pPr>
          </w:p>
        </w:tc>
        <w:tc>
          <w:tcPr>
            <w:tcW w:w="1019" w:type="pct"/>
            <w:gridSpan w:val="2"/>
            <w:tcBorders>
              <w:top w:val="single" w:sz="4" w:space="0" w:color="000000"/>
              <w:left w:val="nil"/>
              <w:bottom w:val="nil"/>
              <w:right w:val="nil"/>
            </w:tcBorders>
          </w:tcPr>
          <w:p w14:paraId="16862380" w14:textId="77777777" w:rsidR="009B44C3" w:rsidRPr="004450D4" w:rsidRDefault="009B44C3" w:rsidP="009B44C3">
            <w:pPr>
              <w:spacing w:line="256" w:lineRule="auto"/>
              <w:ind w:left="-40" w:right="-72"/>
              <w:jc w:val="right"/>
              <w:rPr>
                <w:rFonts w:ascii="Arial" w:hAnsi="Arial" w:cs="Arial"/>
                <w:bCs/>
                <w:lang w:val="en-GB"/>
              </w:rPr>
            </w:pPr>
          </w:p>
        </w:tc>
      </w:tr>
      <w:tr w:rsidR="009B44C3" w:rsidRPr="004E3EC7" w14:paraId="59E63205" w14:textId="77777777" w:rsidTr="0068485A">
        <w:trPr>
          <w:trHeight w:val="20"/>
        </w:trPr>
        <w:tc>
          <w:tcPr>
            <w:tcW w:w="2964" w:type="pct"/>
            <w:tcBorders>
              <w:top w:val="nil"/>
              <w:left w:val="nil"/>
              <w:bottom w:val="nil"/>
              <w:right w:val="nil"/>
            </w:tcBorders>
            <w:vAlign w:val="bottom"/>
            <w:hideMark/>
          </w:tcPr>
          <w:p w14:paraId="2BAACAF4" w14:textId="77777777" w:rsidR="009B44C3" w:rsidRPr="004E3EC7" w:rsidRDefault="009B44C3" w:rsidP="009B44C3">
            <w:pPr>
              <w:spacing w:line="256" w:lineRule="auto"/>
              <w:jc w:val="both"/>
              <w:rPr>
                <w:rFonts w:ascii="Arial" w:hAnsi="Arial" w:cs="Arial"/>
                <w:lang w:val="en-GB"/>
              </w:rPr>
            </w:pPr>
            <w:r w:rsidRPr="004E3EC7">
              <w:rPr>
                <w:rFonts w:ascii="Arial" w:hAnsi="Arial" w:cs="Arial"/>
                <w:lang w:val="en-GB"/>
              </w:rPr>
              <w:t>Net book amount</w:t>
            </w:r>
          </w:p>
        </w:tc>
        <w:tc>
          <w:tcPr>
            <w:tcW w:w="1017" w:type="pct"/>
            <w:tcBorders>
              <w:top w:val="nil"/>
              <w:left w:val="nil"/>
              <w:bottom w:val="single" w:sz="4" w:space="0" w:color="000000"/>
              <w:right w:val="nil"/>
            </w:tcBorders>
            <w:shd w:val="clear" w:color="auto" w:fill="FAFAFA"/>
          </w:tcPr>
          <w:p w14:paraId="5238CDAD" w14:textId="5F0D5F07" w:rsidR="009B44C3" w:rsidRPr="0045264F" w:rsidRDefault="009D1113" w:rsidP="009B44C3">
            <w:pPr>
              <w:spacing w:line="256" w:lineRule="auto"/>
              <w:ind w:left="-40" w:right="-72"/>
              <w:jc w:val="right"/>
              <w:rPr>
                <w:rFonts w:ascii="Arial" w:hAnsi="Arial" w:cs="Arial"/>
                <w:bCs/>
                <w:lang w:val="en-GB"/>
              </w:rPr>
            </w:pPr>
            <w:r w:rsidRPr="009D1113">
              <w:rPr>
                <w:rFonts w:ascii="Arial" w:hAnsi="Arial" w:cs="Arial"/>
                <w:bCs/>
                <w:lang w:val="en-GB"/>
              </w:rPr>
              <w:t>1,926,096</w:t>
            </w:r>
          </w:p>
        </w:tc>
        <w:tc>
          <w:tcPr>
            <w:tcW w:w="1019" w:type="pct"/>
            <w:gridSpan w:val="2"/>
            <w:tcBorders>
              <w:top w:val="nil"/>
              <w:left w:val="nil"/>
              <w:bottom w:val="single" w:sz="4" w:space="0" w:color="000000"/>
              <w:right w:val="nil"/>
            </w:tcBorders>
          </w:tcPr>
          <w:p w14:paraId="68375A49" w14:textId="6292436E" w:rsidR="009B44C3" w:rsidRPr="004450D4" w:rsidRDefault="009B44C3" w:rsidP="009B44C3">
            <w:pPr>
              <w:spacing w:line="256" w:lineRule="auto"/>
              <w:ind w:left="-40" w:right="-72"/>
              <w:jc w:val="right"/>
              <w:rPr>
                <w:rFonts w:ascii="Arial" w:hAnsi="Arial" w:cs="Arial"/>
                <w:bCs/>
                <w:lang w:val="en-GB"/>
              </w:rPr>
            </w:pPr>
            <w:r w:rsidRPr="004450D4">
              <w:rPr>
                <w:rFonts w:ascii="Arial" w:hAnsi="Arial" w:cs="Arial" w:hint="cs"/>
                <w:bCs/>
                <w:lang w:val="en-GB"/>
              </w:rPr>
              <w:t>508</w:t>
            </w:r>
            <w:r w:rsidRPr="004450D4">
              <w:rPr>
                <w:rFonts w:ascii="Arial" w:hAnsi="Arial" w:cs="Arial" w:hint="cs"/>
                <w:bCs/>
                <w:cs/>
                <w:lang w:val="en-GB"/>
              </w:rPr>
              <w:t>,</w:t>
            </w:r>
            <w:r w:rsidRPr="004450D4">
              <w:rPr>
                <w:rFonts w:ascii="Arial" w:hAnsi="Arial" w:cs="Arial" w:hint="cs"/>
                <w:bCs/>
                <w:lang w:val="en-GB"/>
              </w:rPr>
              <w:t>877</w:t>
            </w:r>
          </w:p>
        </w:tc>
      </w:tr>
      <w:tr w:rsidR="009B44C3" w:rsidRPr="004E3EC7" w14:paraId="4C91CA96" w14:textId="77777777" w:rsidTr="0068485A">
        <w:trPr>
          <w:trHeight w:val="20"/>
        </w:trPr>
        <w:tc>
          <w:tcPr>
            <w:tcW w:w="2964" w:type="pct"/>
            <w:tcBorders>
              <w:top w:val="nil"/>
              <w:left w:val="nil"/>
              <w:bottom w:val="nil"/>
              <w:right w:val="nil"/>
            </w:tcBorders>
            <w:vAlign w:val="bottom"/>
          </w:tcPr>
          <w:p w14:paraId="6F19C560" w14:textId="77777777" w:rsidR="009B44C3" w:rsidRPr="004E3EC7" w:rsidRDefault="009B44C3" w:rsidP="009B44C3">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4AB5F2BA" w14:textId="77777777" w:rsidR="009B44C3" w:rsidRPr="0045264F" w:rsidRDefault="009B44C3" w:rsidP="009B44C3">
            <w:pPr>
              <w:spacing w:line="256" w:lineRule="auto"/>
              <w:ind w:left="-40" w:right="-72"/>
              <w:jc w:val="right"/>
              <w:rPr>
                <w:rFonts w:ascii="Arial" w:hAnsi="Arial" w:cs="Arial"/>
                <w:bCs/>
                <w:lang w:val="en-GB"/>
              </w:rPr>
            </w:pPr>
          </w:p>
        </w:tc>
        <w:tc>
          <w:tcPr>
            <w:tcW w:w="1019" w:type="pct"/>
            <w:gridSpan w:val="2"/>
            <w:tcBorders>
              <w:top w:val="single" w:sz="4" w:space="0" w:color="000000"/>
              <w:left w:val="nil"/>
              <w:bottom w:val="nil"/>
              <w:right w:val="nil"/>
            </w:tcBorders>
          </w:tcPr>
          <w:p w14:paraId="412DB757" w14:textId="77777777" w:rsidR="009B44C3" w:rsidRPr="004450D4" w:rsidRDefault="009B44C3" w:rsidP="009B44C3">
            <w:pPr>
              <w:spacing w:line="256" w:lineRule="auto"/>
              <w:ind w:left="-40" w:right="-72"/>
              <w:jc w:val="right"/>
              <w:rPr>
                <w:rFonts w:ascii="Arial" w:hAnsi="Arial" w:cs="Arial"/>
                <w:bCs/>
                <w:lang w:val="en-GB"/>
              </w:rPr>
            </w:pPr>
          </w:p>
        </w:tc>
      </w:tr>
      <w:tr w:rsidR="009B44C3" w:rsidRPr="004E3EC7" w14:paraId="5212ED67" w14:textId="77777777" w:rsidTr="0068485A">
        <w:trPr>
          <w:trHeight w:val="20"/>
        </w:trPr>
        <w:tc>
          <w:tcPr>
            <w:tcW w:w="2964" w:type="pct"/>
            <w:tcBorders>
              <w:top w:val="nil"/>
              <w:left w:val="nil"/>
              <w:bottom w:val="nil"/>
              <w:right w:val="nil"/>
            </w:tcBorders>
            <w:vAlign w:val="bottom"/>
            <w:hideMark/>
          </w:tcPr>
          <w:p w14:paraId="1015BE94" w14:textId="0D927BC6" w:rsidR="009B44C3" w:rsidRPr="004E3EC7" w:rsidRDefault="009B44C3" w:rsidP="009B44C3">
            <w:pPr>
              <w:spacing w:line="256" w:lineRule="auto"/>
              <w:jc w:val="both"/>
              <w:rPr>
                <w:rFonts w:ascii="Arial" w:hAnsi="Arial" w:cs="Arial"/>
                <w:lang w:val="en-GB"/>
              </w:rPr>
            </w:pPr>
            <w:r w:rsidRPr="004E3EC7">
              <w:rPr>
                <w:rFonts w:ascii="Arial" w:hAnsi="Arial" w:cs="Arial"/>
                <w:b/>
                <w:lang w:val="en-GB"/>
              </w:rPr>
              <w:t xml:space="preserve">For the year ended </w:t>
            </w:r>
            <w:r w:rsidRPr="00106018">
              <w:rPr>
                <w:rFonts w:ascii="Arial" w:hAnsi="Arial" w:cs="Arial"/>
                <w:b/>
                <w:lang w:val="en-GB"/>
              </w:rPr>
              <w:t>31</w:t>
            </w:r>
            <w:r w:rsidRPr="004E3EC7">
              <w:rPr>
                <w:rFonts w:ascii="Arial" w:hAnsi="Arial" w:cs="Arial"/>
                <w:b/>
                <w:lang w:val="en-GB"/>
              </w:rPr>
              <w:t xml:space="preserve"> December</w:t>
            </w:r>
          </w:p>
        </w:tc>
        <w:tc>
          <w:tcPr>
            <w:tcW w:w="1017" w:type="pct"/>
            <w:tcBorders>
              <w:top w:val="nil"/>
              <w:left w:val="nil"/>
              <w:bottom w:val="nil"/>
              <w:right w:val="nil"/>
            </w:tcBorders>
            <w:shd w:val="clear" w:color="auto" w:fill="FAFAFA"/>
          </w:tcPr>
          <w:p w14:paraId="2D3CDE54" w14:textId="329DCC10" w:rsidR="009B44C3" w:rsidRPr="0045264F" w:rsidRDefault="009B44C3" w:rsidP="009B44C3">
            <w:pPr>
              <w:spacing w:line="256" w:lineRule="auto"/>
              <w:ind w:left="-40" w:right="-72"/>
              <w:jc w:val="right"/>
              <w:rPr>
                <w:rFonts w:ascii="Arial" w:hAnsi="Arial" w:cs="Arial"/>
                <w:bCs/>
                <w:lang w:val="en-GB"/>
              </w:rPr>
            </w:pPr>
          </w:p>
        </w:tc>
        <w:tc>
          <w:tcPr>
            <w:tcW w:w="1019" w:type="pct"/>
            <w:gridSpan w:val="2"/>
            <w:tcBorders>
              <w:top w:val="nil"/>
              <w:left w:val="nil"/>
              <w:bottom w:val="nil"/>
              <w:right w:val="nil"/>
            </w:tcBorders>
          </w:tcPr>
          <w:p w14:paraId="1329F697" w14:textId="355AB352" w:rsidR="009B44C3" w:rsidRPr="004450D4" w:rsidRDefault="009B44C3" w:rsidP="009B44C3">
            <w:pPr>
              <w:spacing w:line="256" w:lineRule="auto"/>
              <w:ind w:left="-40" w:right="-72"/>
              <w:jc w:val="right"/>
              <w:rPr>
                <w:rFonts w:ascii="Arial" w:hAnsi="Arial" w:cstheme="minorBidi"/>
                <w:bCs/>
                <w:cs/>
                <w:lang w:val="en-GB"/>
              </w:rPr>
            </w:pPr>
          </w:p>
        </w:tc>
      </w:tr>
      <w:tr w:rsidR="009B44C3" w:rsidRPr="004E3EC7" w14:paraId="200F9D8A" w14:textId="77777777" w:rsidTr="0068485A">
        <w:trPr>
          <w:trHeight w:val="20"/>
        </w:trPr>
        <w:tc>
          <w:tcPr>
            <w:tcW w:w="2964" w:type="pct"/>
            <w:tcBorders>
              <w:top w:val="nil"/>
              <w:left w:val="nil"/>
              <w:bottom w:val="nil"/>
              <w:right w:val="nil"/>
            </w:tcBorders>
            <w:hideMark/>
          </w:tcPr>
          <w:p w14:paraId="3B2A778A" w14:textId="77777777" w:rsidR="009B44C3" w:rsidRPr="004E3EC7" w:rsidRDefault="009B44C3" w:rsidP="009B44C3">
            <w:pPr>
              <w:spacing w:line="256" w:lineRule="auto"/>
              <w:jc w:val="both"/>
              <w:rPr>
                <w:rFonts w:ascii="Arial" w:hAnsi="Arial" w:cs="Arial"/>
                <w:lang w:val="en-GB"/>
              </w:rPr>
            </w:pPr>
            <w:r w:rsidRPr="004E3EC7">
              <w:rPr>
                <w:rFonts w:ascii="Arial" w:hAnsi="Arial" w:cs="Arial"/>
                <w:lang w:val="en-GB"/>
              </w:rPr>
              <w:t>Opening net book amount</w:t>
            </w:r>
          </w:p>
        </w:tc>
        <w:tc>
          <w:tcPr>
            <w:tcW w:w="1017" w:type="pct"/>
            <w:tcBorders>
              <w:top w:val="nil"/>
              <w:left w:val="nil"/>
              <w:bottom w:val="nil"/>
              <w:right w:val="nil"/>
            </w:tcBorders>
            <w:shd w:val="clear" w:color="auto" w:fill="FAFAFA"/>
          </w:tcPr>
          <w:p w14:paraId="6738AAEB" w14:textId="06DD80B3" w:rsidR="009B44C3" w:rsidRPr="009D1113" w:rsidRDefault="009D1113" w:rsidP="009B44C3">
            <w:pPr>
              <w:spacing w:line="256" w:lineRule="auto"/>
              <w:ind w:left="-40" w:right="-72"/>
              <w:jc w:val="right"/>
              <w:rPr>
                <w:rFonts w:ascii="Arial" w:hAnsi="Arial" w:cs="Browallia New"/>
                <w:bCs/>
                <w:szCs w:val="25"/>
                <w:lang w:val="en-GB"/>
              </w:rPr>
            </w:pPr>
            <w:r>
              <w:rPr>
                <w:rFonts w:ascii="Arial" w:hAnsi="Arial" w:cs="Browallia New"/>
                <w:bCs/>
                <w:szCs w:val="25"/>
                <w:lang w:val="en-GB"/>
              </w:rPr>
              <w:t>-</w:t>
            </w:r>
          </w:p>
        </w:tc>
        <w:tc>
          <w:tcPr>
            <w:tcW w:w="1019" w:type="pct"/>
            <w:gridSpan w:val="2"/>
            <w:tcBorders>
              <w:top w:val="nil"/>
              <w:left w:val="nil"/>
              <w:bottom w:val="nil"/>
              <w:right w:val="nil"/>
            </w:tcBorders>
          </w:tcPr>
          <w:p w14:paraId="0401E5A5" w14:textId="2031B1D3" w:rsidR="009B44C3" w:rsidRPr="004450D4" w:rsidRDefault="009B44C3" w:rsidP="009B44C3">
            <w:pPr>
              <w:spacing w:line="256" w:lineRule="auto"/>
              <w:ind w:left="-40" w:right="-72"/>
              <w:jc w:val="right"/>
              <w:rPr>
                <w:rFonts w:ascii="Arial" w:hAnsi="Arial" w:cs="Arial"/>
                <w:bCs/>
                <w:lang w:val="en-GB"/>
              </w:rPr>
            </w:pPr>
            <w:r w:rsidRPr="004450D4">
              <w:rPr>
                <w:rFonts w:ascii="Arial" w:hAnsi="Arial" w:cs="Arial" w:hint="cs"/>
                <w:bCs/>
                <w:lang w:val="en-GB"/>
              </w:rPr>
              <w:t>508</w:t>
            </w:r>
            <w:r w:rsidRPr="004450D4">
              <w:rPr>
                <w:rFonts w:ascii="Arial" w:hAnsi="Arial" w:cs="Arial"/>
                <w:bCs/>
                <w:lang w:val="en-GB"/>
              </w:rPr>
              <w:t>,877</w:t>
            </w:r>
          </w:p>
        </w:tc>
      </w:tr>
      <w:tr w:rsidR="009B44C3" w:rsidRPr="004E3EC7" w14:paraId="2402F091" w14:textId="77777777" w:rsidTr="0068485A">
        <w:trPr>
          <w:trHeight w:val="20"/>
        </w:trPr>
        <w:tc>
          <w:tcPr>
            <w:tcW w:w="2964" w:type="pct"/>
            <w:tcBorders>
              <w:top w:val="nil"/>
              <w:left w:val="nil"/>
              <w:bottom w:val="nil"/>
              <w:right w:val="nil"/>
            </w:tcBorders>
          </w:tcPr>
          <w:p w14:paraId="06010A6B" w14:textId="52669738" w:rsidR="009B44C3" w:rsidRPr="004E3EC7" w:rsidRDefault="009B44C3" w:rsidP="009B44C3">
            <w:pPr>
              <w:spacing w:line="256" w:lineRule="auto"/>
              <w:jc w:val="both"/>
              <w:rPr>
                <w:rFonts w:ascii="Arial" w:hAnsi="Arial" w:cs="Arial"/>
                <w:lang w:val="en-GB"/>
              </w:rPr>
            </w:pPr>
            <w:proofErr w:type="spellStart"/>
            <w:r w:rsidRPr="004E3EC7">
              <w:rPr>
                <w:rFonts w:ascii="Arial" w:hAnsi="Arial" w:cs="Arial"/>
                <w:lang w:val="en-GB"/>
              </w:rPr>
              <w:t>Share holdings</w:t>
            </w:r>
            <w:proofErr w:type="spellEnd"/>
            <w:r w:rsidRPr="004E3EC7">
              <w:rPr>
                <w:rFonts w:ascii="Arial" w:hAnsi="Arial" w:cs="Arial"/>
                <w:lang w:val="en-GB"/>
              </w:rPr>
              <w:t xml:space="preserve"> between Aetna entities</w:t>
            </w:r>
          </w:p>
        </w:tc>
        <w:tc>
          <w:tcPr>
            <w:tcW w:w="1017" w:type="pct"/>
            <w:tcBorders>
              <w:top w:val="nil"/>
              <w:left w:val="nil"/>
              <w:bottom w:val="nil"/>
              <w:right w:val="nil"/>
            </w:tcBorders>
            <w:shd w:val="clear" w:color="auto" w:fill="FAFAFA"/>
          </w:tcPr>
          <w:p w14:paraId="70F96610" w14:textId="7A9EFB1C" w:rsidR="009B44C3" w:rsidRPr="009D1113" w:rsidRDefault="009D1113" w:rsidP="009B44C3">
            <w:pPr>
              <w:spacing w:line="256" w:lineRule="auto"/>
              <w:ind w:left="-40" w:right="-72"/>
              <w:jc w:val="right"/>
              <w:rPr>
                <w:rFonts w:ascii="Arial" w:hAnsi="Arial" w:cs="Browallia New"/>
                <w:bCs/>
                <w:szCs w:val="25"/>
                <w:cs/>
                <w:lang w:val="en-GB"/>
              </w:rPr>
            </w:pPr>
            <w:r>
              <w:rPr>
                <w:rFonts w:ascii="Arial" w:hAnsi="Arial" w:cs="Browallia New"/>
                <w:bCs/>
                <w:szCs w:val="25"/>
                <w:lang w:val="en-GB"/>
              </w:rPr>
              <w:t>-</w:t>
            </w:r>
          </w:p>
        </w:tc>
        <w:tc>
          <w:tcPr>
            <w:tcW w:w="1019" w:type="pct"/>
            <w:gridSpan w:val="2"/>
            <w:tcBorders>
              <w:top w:val="nil"/>
              <w:left w:val="nil"/>
              <w:bottom w:val="nil"/>
              <w:right w:val="nil"/>
            </w:tcBorders>
          </w:tcPr>
          <w:p w14:paraId="2ACD60AF" w14:textId="2D7F9D7B" w:rsidR="009B44C3" w:rsidRPr="004450D4" w:rsidRDefault="009B44C3" w:rsidP="009B44C3">
            <w:pPr>
              <w:spacing w:line="256" w:lineRule="auto"/>
              <w:ind w:left="-40" w:right="-72"/>
              <w:jc w:val="right"/>
              <w:rPr>
                <w:rFonts w:ascii="Arial" w:hAnsi="Arial" w:cs="Arial"/>
                <w:bCs/>
                <w:cs/>
                <w:lang w:val="en-GB"/>
              </w:rPr>
            </w:pPr>
            <w:r w:rsidRPr="004450D4">
              <w:rPr>
                <w:rFonts w:ascii="Arial" w:hAnsi="Arial" w:cs="Arial"/>
                <w:bCs/>
                <w:lang w:val="en-GB"/>
              </w:rPr>
              <w:t>158,497</w:t>
            </w:r>
          </w:p>
        </w:tc>
      </w:tr>
      <w:tr w:rsidR="009B44C3" w:rsidRPr="004E3EC7" w14:paraId="71317A97" w14:textId="77777777" w:rsidTr="0068485A">
        <w:trPr>
          <w:trHeight w:val="20"/>
        </w:trPr>
        <w:tc>
          <w:tcPr>
            <w:tcW w:w="2964" w:type="pct"/>
            <w:tcBorders>
              <w:top w:val="nil"/>
              <w:left w:val="nil"/>
              <w:bottom w:val="nil"/>
              <w:right w:val="nil"/>
            </w:tcBorders>
            <w:hideMark/>
          </w:tcPr>
          <w:p w14:paraId="607035F4" w14:textId="77777777" w:rsidR="009B44C3" w:rsidRPr="004E3EC7" w:rsidRDefault="009B44C3" w:rsidP="009B44C3">
            <w:pPr>
              <w:spacing w:line="256" w:lineRule="auto"/>
              <w:jc w:val="both"/>
              <w:rPr>
                <w:rFonts w:ascii="Arial" w:hAnsi="Arial" w:cs="Arial"/>
                <w:lang w:val="en-GB"/>
              </w:rPr>
            </w:pPr>
            <w:r w:rsidRPr="004E3EC7">
              <w:rPr>
                <w:rFonts w:ascii="Arial" w:hAnsi="Arial" w:cs="Arial"/>
                <w:lang w:val="en-GB"/>
              </w:rPr>
              <w:t>Acquisition of subsidiary</w:t>
            </w:r>
          </w:p>
        </w:tc>
        <w:tc>
          <w:tcPr>
            <w:tcW w:w="1017" w:type="pct"/>
            <w:tcBorders>
              <w:top w:val="nil"/>
              <w:left w:val="nil"/>
              <w:bottom w:val="nil"/>
              <w:right w:val="nil"/>
            </w:tcBorders>
            <w:shd w:val="clear" w:color="auto" w:fill="FAFAFA"/>
          </w:tcPr>
          <w:p w14:paraId="4BD2B9CA" w14:textId="40146831" w:rsidR="009B44C3" w:rsidRPr="0045264F" w:rsidRDefault="009D1113" w:rsidP="009B44C3">
            <w:pPr>
              <w:spacing w:line="256" w:lineRule="auto"/>
              <w:ind w:left="-40" w:right="-72"/>
              <w:jc w:val="right"/>
              <w:rPr>
                <w:rFonts w:ascii="Arial" w:hAnsi="Arial" w:cs="Arial"/>
                <w:bCs/>
                <w:lang w:val="en-GB"/>
              </w:rPr>
            </w:pPr>
            <w:r>
              <w:rPr>
                <w:rFonts w:ascii="Arial" w:hAnsi="Arial" w:cs="Arial"/>
                <w:bCs/>
                <w:lang w:val="en-GB"/>
              </w:rPr>
              <w:t>-</w:t>
            </w:r>
          </w:p>
        </w:tc>
        <w:tc>
          <w:tcPr>
            <w:tcW w:w="1019" w:type="pct"/>
            <w:gridSpan w:val="2"/>
            <w:tcBorders>
              <w:top w:val="nil"/>
              <w:left w:val="nil"/>
              <w:bottom w:val="nil"/>
              <w:right w:val="nil"/>
            </w:tcBorders>
          </w:tcPr>
          <w:p w14:paraId="6E2E66A7" w14:textId="13C94982" w:rsidR="009B44C3" w:rsidRPr="004450D4" w:rsidRDefault="009B44C3" w:rsidP="009B44C3">
            <w:pPr>
              <w:spacing w:line="256" w:lineRule="auto"/>
              <w:ind w:left="-40" w:right="-72"/>
              <w:jc w:val="right"/>
              <w:rPr>
                <w:rFonts w:ascii="Arial" w:hAnsi="Arial" w:cs="Arial"/>
                <w:bCs/>
                <w:lang w:val="en-GB"/>
              </w:rPr>
            </w:pPr>
            <w:r w:rsidRPr="004450D4">
              <w:rPr>
                <w:rFonts w:ascii="Arial" w:hAnsi="Arial" w:cs="Arial" w:hint="cs"/>
                <w:bCs/>
                <w:lang w:val="en-GB"/>
              </w:rPr>
              <w:t>1</w:t>
            </w:r>
            <w:r w:rsidRPr="004450D4">
              <w:rPr>
                <w:rFonts w:ascii="Arial" w:hAnsi="Arial" w:cs="Arial"/>
                <w:bCs/>
                <w:lang w:val="en-GB"/>
              </w:rPr>
              <w:t>,258,722</w:t>
            </w:r>
          </w:p>
        </w:tc>
      </w:tr>
      <w:tr w:rsidR="009B44C3" w:rsidRPr="004E3EC7" w14:paraId="69145B80" w14:textId="77777777" w:rsidTr="0068485A">
        <w:trPr>
          <w:trHeight w:val="20"/>
        </w:trPr>
        <w:tc>
          <w:tcPr>
            <w:tcW w:w="2964" w:type="pct"/>
            <w:tcBorders>
              <w:top w:val="nil"/>
              <w:left w:val="nil"/>
              <w:bottom w:val="nil"/>
              <w:right w:val="nil"/>
            </w:tcBorders>
            <w:vAlign w:val="bottom"/>
          </w:tcPr>
          <w:p w14:paraId="325552F2" w14:textId="77777777" w:rsidR="009B44C3" w:rsidRPr="004E3EC7" w:rsidRDefault="009B44C3" w:rsidP="009B44C3">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0E5BE0F0" w14:textId="77777777" w:rsidR="009B44C3" w:rsidRPr="0045264F" w:rsidRDefault="009B44C3" w:rsidP="009B44C3">
            <w:pPr>
              <w:spacing w:line="256" w:lineRule="auto"/>
              <w:ind w:left="-40" w:right="-72"/>
              <w:jc w:val="right"/>
              <w:rPr>
                <w:rFonts w:ascii="Arial" w:hAnsi="Arial" w:cs="Arial"/>
                <w:bCs/>
                <w:lang w:val="en-GB"/>
              </w:rPr>
            </w:pPr>
          </w:p>
        </w:tc>
        <w:tc>
          <w:tcPr>
            <w:tcW w:w="1019" w:type="pct"/>
            <w:gridSpan w:val="2"/>
            <w:tcBorders>
              <w:top w:val="single" w:sz="4" w:space="0" w:color="000000"/>
              <w:left w:val="nil"/>
              <w:bottom w:val="nil"/>
              <w:right w:val="nil"/>
            </w:tcBorders>
          </w:tcPr>
          <w:p w14:paraId="75D1148D" w14:textId="77777777" w:rsidR="009B44C3" w:rsidRPr="004450D4" w:rsidRDefault="009B44C3" w:rsidP="009B44C3">
            <w:pPr>
              <w:spacing w:line="256" w:lineRule="auto"/>
              <w:ind w:left="-40" w:right="-72"/>
              <w:jc w:val="right"/>
              <w:rPr>
                <w:rFonts w:ascii="Arial" w:hAnsi="Arial" w:cs="Arial"/>
                <w:bCs/>
                <w:lang w:val="en-GB"/>
              </w:rPr>
            </w:pPr>
          </w:p>
        </w:tc>
      </w:tr>
      <w:tr w:rsidR="009B44C3" w:rsidRPr="004E3EC7" w14:paraId="30DD0271" w14:textId="77777777" w:rsidTr="0068485A">
        <w:trPr>
          <w:trHeight w:val="20"/>
        </w:trPr>
        <w:tc>
          <w:tcPr>
            <w:tcW w:w="2964" w:type="pct"/>
            <w:tcBorders>
              <w:top w:val="nil"/>
              <w:left w:val="nil"/>
              <w:bottom w:val="nil"/>
              <w:right w:val="nil"/>
            </w:tcBorders>
            <w:hideMark/>
          </w:tcPr>
          <w:p w14:paraId="4D0729D9" w14:textId="77777777" w:rsidR="009B44C3" w:rsidRPr="004E3EC7" w:rsidRDefault="009B44C3" w:rsidP="009B44C3">
            <w:pPr>
              <w:spacing w:line="256" w:lineRule="auto"/>
              <w:jc w:val="both"/>
              <w:rPr>
                <w:rFonts w:ascii="Arial" w:hAnsi="Arial" w:cs="Arial"/>
                <w:lang w:val="en-GB"/>
              </w:rPr>
            </w:pPr>
            <w:r w:rsidRPr="004E3EC7">
              <w:rPr>
                <w:rFonts w:ascii="Arial" w:hAnsi="Arial" w:cs="Arial"/>
                <w:lang w:val="en-GB"/>
              </w:rPr>
              <w:t>Closing net book amount</w:t>
            </w:r>
          </w:p>
        </w:tc>
        <w:tc>
          <w:tcPr>
            <w:tcW w:w="1017" w:type="pct"/>
            <w:tcBorders>
              <w:top w:val="nil"/>
              <w:left w:val="nil"/>
              <w:bottom w:val="single" w:sz="4" w:space="0" w:color="000000"/>
              <w:right w:val="nil"/>
            </w:tcBorders>
            <w:shd w:val="clear" w:color="auto" w:fill="FAFAFA"/>
          </w:tcPr>
          <w:p w14:paraId="26DD3656" w14:textId="10F6AF5A" w:rsidR="009B44C3" w:rsidRPr="0045264F" w:rsidRDefault="00E510EF" w:rsidP="009B44C3">
            <w:pPr>
              <w:spacing w:line="256" w:lineRule="auto"/>
              <w:ind w:left="-40" w:right="-72"/>
              <w:jc w:val="right"/>
              <w:rPr>
                <w:rFonts w:ascii="Arial" w:hAnsi="Arial" w:cs="Arial"/>
                <w:bCs/>
                <w:lang w:val="en-GB"/>
              </w:rPr>
            </w:pPr>
            <w:r w:rsidRPr="0045264F">
              <w:rPr>
                <w:rFonts w:ascii="Arial" w:hAnsi="Arial" w:cs="Arial"/>
                <w:bCs/>
                <w:lang w:val="en-GB"/>
              </w:rPr>
              <w:t>1,926,096</w:t>
            </w:r>
          </w:p>
        </w:tc>
        <w:tc>
          <w:tcPr>
            <w:tcW w:w="1019" w:type="pct"/>
            <w:gridSpan w:val="2"/>
            <w:tcBorders>
              <w:top w:val="nil"/>
              <w:left w:val="nil"/>
              <w:bottom w:val="single" w:sz="4" w:space="0" w:color="000000"/>
              <w:right w:val="nil"/>
            </w:tcBorders>
          </w:tcPr>
          <w:p w14:paraId="0F7A462E" w14:textId="59A13AC8" w:rsidR="009B44C3" w:rsidRPr="004450D4" w:rsidRDefault="009B44C3" w:rsidP="009B44C3">
            <w:pPr>
              <w:spacing w:line="256" w:lineRule="auto"/>
              <w:ind w:left="-40" w:right="-72"/>
              <w:jc w:val="right"/>
              <w:rPr>
                <w:rFonts w:ascii="Arial" w:hAnsi="Arial" w:cs="Arial"/>
                <w:bCs/>
                <w:lang w:val="en-GB"/>
              </w:rPr>
            </w:pPr>
            <w:r w:rsidRPr="004450D4">
              <w:rPr>
                <w:rFonts w:ascii="Arial" w:hAnsi="Arial" w:cs="Arial"/>
                <w:bCs/>
                <w:lang w:val="en-GB"/>
              </w:rPr>
              <w:t>1,926,096</w:t>
            </w:r>
          </w:p>
        </w:tc>
      </w:tr>
      <w:tr w:rsidR="009B44C3" w:rsidRPr="004E3EC7" w14:paraId="775A5B7C" w14:textId="77777777" w:rsidTr="0068485A">
        <w:trPr>
          <w:trHeight w:val="20"/>
        </w:trPr>
        <w:tc>
          <w:tcPr>
            <w:tcW w:w="2964" w:type="pct"/>
            <w:tcBorders>
              <w:top w:val="nil"/>
              <w:left w:val="nil"/>
              <w:bottom w:val="nil"/>
              <w:right w:val="nil"/>
            </w:tcBorders>
            <w:vAlign w:val="bottom"/>
          </w:tcPr>
          <w:p w14:paraId="29B365E5" w14:textId="77777777" w:rsidR="009B44C3" w:rsidRPr="004E3EC7" w:rsidRDefault="009B44C3" w:rsidP="009B44C3">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6258D40C" w14:textId="77777777" w:rsidR="009B44C3" w:rsidRPr="0045264F" w:rsidRDefault="009B44C3" w:rsidP="009B44C3">
            <w:pPr>
              <w:spacing w:line="256" w:lineRule="auto"/>
              <w:ind w:left="-40" w:right="-72"/>
              <w:jc w:val="right"/>
              <w:rPr>
                <w:rFonts w:ascii="Arial" w:hAnsi="Arial" w:cs="Arial"/>
                <w:bCs/>
                <w:lang w:val="en-GB"/>
              </w:rPr>
            </w:pPr>
          </w:p>
        </w:tc>
        <w:tc>
          <w:tcPr>
            <w:tcW w:w="1019" w:type="pct"/>
            <w:gridSpan w:val="2"/>
            <w:tcBorders>
              <w:top w:val="single" w:sz="4" w:space="0" w:color="000000"/>
              <w:left w:val="nil"/>
              <w:bottom w:val="nil"/>
              <w:right w:val="nil"/>
            </w:tcBorders>
          </w:tcPr>
          <w:p w14:paraId="04CBCE5B" w14:textId="77777777" w:rsidR="009B44C3" w:rsidRPr="004450D4" w:rsidRDefault="009B44C3" w:rsidP="009B44C3">
            <w:pPr>
              <w:spacing w:line="256" w:lineRule="auto"/>
              <w:ind w:left="-40" w:right="-72"/>
              <w:jc w:val="right"/>
              <w:rPr>
                <w:rFonts w:ascii="Arial" w:hAnsi="Arial" w:cs="Arial"/>
                <w:bCs/>
                <w:lang w:val="en-GB"/>
              </w:rPr>
            </w:pPr>
          </w:p>
        </w:tc>
      </w:tr>
      <w:tr w:rsidR="009B44C3" w:rsidRPr="004E3EC7" w14:paraId="70D3D336" w14:textId="77777777" w:rsidTr="0068485A">
        <w:trPr>
          <w:trHeight w:val="20"/>
        </w:trPr>
        <w:tc>
          <w:tcPr>
            <w:tcW w:w="2964" w:type="pct"/>
            <w:tcBorders>
              <w:top w:val="nil"/>
              <w:left w:val="nil"/>
              <w:bottom w:val="nil"/>
              <w:right w:val="nil"/>
            </w:tcBorders>
            <w:hideMark/>
          </w:tcPr>
          <w:p w14:paraId="60748AC6" w14:textId="555B3E3A" w:rsidR="009B44C3" w:rsidRPr="004E3EC7" w:rsidRDefault="009B44C3" w:rsidP="009B44C3">
            <w:pPr>
              <w:spacing w:line="256" w:lineRule="auto"/>
              <w:jc w:val="both"/>
              <w:rPr>
                <w:rFonts w:ascii="Arial" w:hAnsi="Arial" w:cs="Arial"/>
                <w:lang w:val="en-GB"/>
              </w:rPr>
            </w:pPr>
            <w:proofErr w:type="gramStart"/>
            <w:r w:rsidRPr="004E3EC7">
              <w:rPr>
                <w:rFonts w:ascii="Arial" w:hAnsi="Arial" w:cs="Arial"/>
                <w:b/>
                <w:lang w:val="en-GB"/>
              </w:rPr>
              <w:t>At</w:t>
            </w:r>
            <w:proofErr w:type="gramEnd"/>
            <w:r w:rsidRPr="004E3EC7">
              <w:rPr>
                <w:rFonts w:ascii="Arial" w:hAnsi="Arial" w:cs="Arial"/>
                <w:b/>
                <w:lang w:val="en-GB"/>
              </w:rPr>
              <w:t xml:space="preserve"> </w:t>
            </w:r>
            <w:r w:rsidRPr="00106018">
              <w:rPr>
                <w:rFonts w:ascii="Arial" w:hAnsi="Arial" w:cs="Arial"/>
                <w:b/>
                <w:lang w:val="en-GB"/>
              </w:rPr>
              <w:t>31</w:t>
            </w:r>
            <w:r w:rsidRPr="004E3EC7">
              <w:rPr>
                <w:rFonts w:ascii="Arial" w:hAnsi="Arial" w:cs="Arial"/>
                <w:b/>
                <w:lang w:val="en-GB"/>
              </w:rPr>
              <w:t xml:space="preserve"> December</w:t>
            </w:r>
          </w:p>
        </w:tc>
        <w:tc>
          <w:tcPr>
            <w:tcW w:w="1017" w:type="pct"/>
            <w:tcBorders>
              <w:top w:val="nil"/>
              <w:left w:val="nil"/>
              <w:bottom w:val="nil"/>
              <w:right w:val="nil"/>
            </w:tcBorders>
            <w:shd w:val="clear" w:color="auto" w:fill="FAFAFA"/>
          </w:tcPr>
          <w:p w14:paraId="71FCA8F7" w14:textId="77777777" w:rsidR="009B44C3" w:rsidRPr="0045264F" w:rsidRDefault="009B44C3" w:rsidP="009B44C3">
            <w:pPr>
              <w:spacing w:line="256" w:lineRule="auto"/>
              <w:ind w:left="-40" w:right="-72"/>
              <w:jc w:val="right"/>
              <w:rPr>
                <w:rFonts w:ascii="Arial" w:hAnsi="Arial" w:cs="Arial"/>
                <w:bCs/>
                <w:lang w:val="en-GB"/>
              </w:rPr>
            </w:pPr>
          </w:p>
        </w:tc>
        <w:tc>
          <w:tcPr>
            <w:tcW w:w="1019" w:type="pct"/>
            <w:gridSpan w:val="2"/>
            <w:tcBorders>
              <w:top w:val="nil"/>
              <w:left w:val="nil"/>
              <w:bottom w:val="nil"/>
              <w:right w:val="nil"/>
            </w:tcBorders>
          </w:tcPr>
          <w:p w14:paraId="04EB002C" w14:textId="77777777" w:rsidR="009B44C3" w:rsidRPr="004450D4" w:rsidRDefault="009B44C3" w:rsidP="009B44C3">
            <w:pPr>
              <w:spacing w:line="256" w:lineRule="auto"/>
              <w:ind w:left="-40" w:right="-72"/>
              <w:jc w:val="right"/>
              <w:rPr>
                <w:rFonts w:ascii="Arial" w:hAnsi="Arial" w:cs="Arial"/>
                <w:bCs/>
                <w:lang w:val="en-GB"/>
              </w:rPr>
            </w:pPr>
          </w:p>
        </w:tc>
      </w:tr>
      <w:tr w:rsidR="009B44C3" w:rsidRPr="004E3EC7" w14:paraId="60F84943" w14:textId="77777777" w:rsidTr="0068485A">
        <w:trPr>
          <w:trHeight w:val="20"/>
        </w:trPr>
        <w:tc>
          <w:tcPr>
            <w:tcW w:w="2964" w:type="pct"/>
            <w:tcBorders>
              <w:top w:val="nil"/>
              <w:left w:val="nil"/>
              <w:bottom w:val="nil"/>
              <w:right w:val="nil"/>
            </w:tcBorders>
            <w:vAlign w:val="bottom"/>
            <w:hideMark/>
          </w:tcPr>
          <w:p w14:paraId="095AC14C" w14:textId="77777777" w:rsidR="009B44C3" w:rsidRPr="004E3EC7" w:rsidRDefault="009B44C3" w:rsidP="009B44C3">
            <w:pPr>
              <w:spacing w:line="256" w:lineRule="auto"/>
              <w:jc w:val="both"/>
              <w:rPr>
                <w:rFonts w:ascii="Arial" w:hAnsi="Arial" w:cs="Arial"/>
                <w:lang w:val="en-GB"/>
              </w:rPr>
            </w:pPr>
            <w:r w:rsidRPr="004E3EC7">
              <w:rPr>
                <w:rFonts w:ascii="Arial" w:hAnsi="Arial" w:cs="Arial"/>
                <w:lang w:val="en-GB"/>
              </w:rPr>
              <w:t>Cost</w:t>
            </w:r>
          </w:p>
        </w:tc>
        <w:tc>
          <w:tcPr>
            <w:tcW w:w="1017" w:type="pct"/>
            <w:tcBorders>
              <w:top w:val="nil"/>
              <w:left w:val="nil"/>
              <w:bottom w:val="nil"/>
              <w:right w:val="nil"/>
            </w:tcBorders>
            <w:shd w:val="clear" w:color="auto" w:fill="FAFAFA"/>
          </w:tcPr>
          <w:p w14:paraId="79B62BB1" w14:textId="6DB6D17A" w:rsidR="009B44C3" w:rsidRPr="0045264F" w:rsidRDefault="00E510EF" w:rsidP="009B44C3">
            <w:pPr>
              <w:spacing w:line="256" w:lineRule="auto"/>
              <w:ind w:left="-40" w:right="-72"/>
              <w:jc w:val="right"/>
              <w:rPr>
                <w:rFonts w:ascii="Arial" w:hAnsi="Arial" w:cs="Arial"/>
                <w:bCs/>
                <w:lang w:val="en-GB"/>
              </w:rPr>
            </w:pPr>
            <w:r w:rsidRPr="0045264F">
              <w:rPr>
                <w:rFonts w:ascii="Arial" w:hAnsi="Arial" w:cs="Arial"/>
                <w:bCs/>
                <w:lang w:val="en-GB"/>
              </w:rPr>
              <w:t>1,926,096</w:t>
            </w:r>
          </w:p>
        </w:tc>
        <w:tc>
          <w:tcPr>
            <w:tcW w:w="1019" w:type="pct"/>
            <w:gridSpan w:val="2"/>
            <w:tcBorders>
              <w:top w:val="nil"/>
              <w:left w:val="nil"/>
              <w:bottom w:val="nil"/>
              <w:right w:val="nil"/>
            </w:tcBorders>
          </w:tcPr>
          <w:p w14:paraId="5CB71026" w14:textId="1958FD86" w:rsidR="009B44C3" w:rsidRPr="004450D4" w:rsidRDefault="009B44C3" w:rsidP="009B44C3">
            <w:pPr>
              <w:spacing w:line="256" w:lineRule="auto"/>
              <w:ind w:left="-40" w:right="-72"/>
              <w:jc w:val="right"/>
              <w:rPr>
                <w:rFonts w:ascii="Arial" w:hAnsi="Arial" w:cs="Arial"/>
                <w:bCs/>
                <w:lang w:val="en-GB"/>
              </w:rPr>
            </w:pPr>
            <w:r w:rsidRPr="004450D4">
              <w:rPr>
                <w:rFonts w:ascii="Arial" w:hAnsi="Arial" w:cs="Arial" w:hint="cs"/>
                <w:bCs/>
                <w:lang w:val="en-GB"/>
              </w:rPr>
              <w:t>1</w:t>
            </w:r>
            <w:r w:rsidRPr="004450D4">
              <w:rPr>
                <w:rFonts w:ascii="Arial" w:hAnsi="Arial" w:cs="Arial" w:hint="cs"/>
                <w:bCs/>
                <w:cs/>
                <w:lang w:val="en-GB"/>
              </w:rPr>
              <w:t>,</w:t>
            </w:r>
            <w:r w:rsidRPr="004450D4">
              <w:rPr>
                <w:rFonts w:ascii="Arial" w:hAnsi="Arial" w:cs="Arial" w:hint="cs"/>
                <w:bCs/>
                <w:lang w:val="en-GB"/>
              </w:rPr>
              <w:t>926</w:t>
            </w:r>
            <w:r w:rsidRPr="004450D4">
              <w:rPr>
                <w:rFonts w:ascii="Arial" w:hAnsi="Arial" w:cs="Arial" w:hint="cs"/>
                <w:bCs/>
                <w:cs/>
                <w:lang w:val="en-GB"/>
              </w:rPr>
              <w:t>,</w:t>
            </w:r>
            <w:r w:rsidRPr="004450D4">
              <w:rPr>
                <w:rFonts w:ascii="Arial" w:hAnsi="Arial" w:cs="Arial" w:hint="cs"/>
                <w:bCs/>
                <w:lang w:val="en-GB"/>
              </w:rPr>
              <w:t>096</w:t>
            </w:r>
          </w:p>
        </w:tc>
      </w:tr>
      <w:tr w:rsidR="009B44C3" w:rsidRPr="004E3EC7" w14:paraId="634BE513" w14:textId="77777777" w:rsidTr="0068485A">
        <w:trPr>
          <w:trHeight w:val="20"/>
        </w:trPr>
        <w:tc>
          <w:tcPr>
            <w:tcW w:w="2964" w:type="pct"/>
            <w:tcBorders>
              <w:top w:val="nil"/>
              <w:left w:val="nil"/>
              <w:bottom w:val="nil"/>
              <w:right w:val="nil"/>
            </w:tcBorders>
            <w:hideMark/>
          </w:tcPr>
          <w:p w14:paraId="301F7000" w14:textId="77777777" w:rsidR="009B44C3" w:rsidRPr="004E3EC7" w:rsidRDefault="009B44C3" w:rsidP="009B44C3">
            <w:pPr>
              <w:spacing w:line="256" w:lineRule="auto"/>
              <w:jc w:val="both"/>
              <w:rPr>
                <w:rFonts w:ascii="Arial" w:hAnsi="Arial" w:cs="Arial"/>
                <w:lang w:val="en-GB"/>
              </w:rPr>
            </w:pPr>
            <w:r w:rsidRPr="004E3EC7">
              <w:rPr>
                <w:rFonts w:ascii="Arial" w:hAnsi="Arial" w:cs="Arial"/>
                <w:u w:val="single"/>
                <w:lang w:val="en-GB"/>
              </w:rPr>
              <w:t>Less</w:t>
            </w:r>
            <w:r w:rsidRPr="004E3EC7">
              <w:rPr>
                <w:rFonts w:ascii="Arial" w:hAnsi="Arial" w:cs="Arial"/>
                <w:lang w:val="en-GB"/>
              </w:rPr>
              <w:t xml:space="preserve"> Accumulated impairment</w:t>
            </w:r>
          </w:p>
        </w:tc>
        <w:tc>
          <w:tcPr>
            <w:tcW w:w="1017" w:type="pct"/>
            <w:tcBorders>
              <w:top w:val="nil"/>
              <w:left w:val="nil"/>
              <w:bottom w:val="single" w:sz="4" w:space="0" w:color="auto"/>
              <w:right w:val="nil"/>
            </w:tcBorders>
            <w:shd w:val="clear" w:color="auto" w:fill="FAFAFA"/>
          </w:tcPr>
          <w:p w14:paraId="41186F9D" w14:textId="5B132FE6" w:rsidR="009B44C3" w:rsidRPr="0045264F" w:rsidRDefault="0045264F" w:rsidP="009B44C3">
            <w:pPr>
              <w:spacing w:line="256" w:lineRule="auto"/>
              <w:ind w:left="-40" w:right="-72"/>
              <w:jc w:val="right"/>
              <w:rPr>
                <w:rFonts w:ascii="Arial" w:hAnsi="Arial" w:cs="Arial"/>
                <w:bCs/>
                <w:lang w:val="en-GB"/>
              </w:rPr>
            </w:pPr>
            <w:r w:rsidRPr="0045264F">
              <w:rPr>
                <w:rFonts w:ascii="Arial" w:hAnsi="Arial" w:cs="Arial"/>
                <w:bCs/>
                <w:lang w:val="en-GB"/>
              </w:rPr>
              <w:t>-</w:t>
            </w:r>
          </w:p>
        </w:tc>
        <w:tc>
          <w:tcPr>
            <w:tcW w:w="1019" w:type="pct"/>
            <w:gridSpan w:val="2"/>
            <w:tcBorders>
              <w:top w:val="nil"/>
              <w:left w:val="nil"/>
              <w:bottom w:val="single" w:sz="4" w:space="0" w:color="auto"/>
              <w:right w:val="nil"/>
            </w:tcBorders>
          </w:tcPr>
          <w:p w14:paraId="617EBC0A" w14:textId="0602C29E" w:rsidR="009B44C3" w:rsidRPr="004450D4" w:rsidRDefault="009B44C3" w:rsidP="009B44C3">
            <w:pPr>
              <w:spacing w:line="256" w:lineRule="auto"/>
              <w:ind w:left="-40" w:right="-72"/>
              <w:jc w:val="right"/>
              <w:rPr>
                <w:rFonts w:ascii="Arial" w:hAnsi="Arial" w:cs="Arial"/>
                <w:bCs/>
                <w:lang w:val="en-GB"/>
              </w:rPr>
            </w:pPr>
            <w:r w:rsidRPr="004450D4">
              <w:rPr>
                <w:rFonts w:ascii="Arial" w:hAnsi="Arial" w:cs="Arial" w:hint="cs"/>
                <w:bCs/>
                <w:cs/>
                <w:lang w:val="en-GB"/>
              </w:rPr>
              <w:t>-</w:t>
            </w:r>
          </w:p>
        </w:tc>
      </w:tr>
      <w:tr w:rsidR="009B44C3" w:rsidRPr="004E3EC7" w14:paraId="136B3B85" w14:textId="77777777" w:rsidTr="0068485A">
        <w:trPr>
          <w:trHeight w:val="20"/>
        </w:trPr>
        <w:tc>
          <w:tcPr>
            <w:tcW w:w="2964" w:type="pct"/>
            <w:tcBorders>
              <w:top w:val="nil"/>
              <w:left w:val="nil"/>
              <w:bottom w:val="nil"/>
              <w:right w:val="nil"/>
            </w:tcBorders>
            <w:vAlign w:val="bottom"/>
          </w:tcPr>
          <w:p w14:paraId="719FFBDE" w14:textId="77777777" w:rsidR="009B44C3" w:rsidRPr="004E3EC7" w:rsidRDefault="009B44C3" w:rsidP="009B44C3">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218E580E" w14:textId="77777777" w:rsidR="009B44C3" w:rsidRPr="0045264F" w:rsidRDefault="009B44C3" w:rsidP="009B44C3">
            <w:pPr>
              <w:spacing w:line="256" w:lineRule="auto"/>
              <w:ind w:left="-40" w:right="-72"/>
              <w:jc w:val="right"/>
              <w:rPr>
                <w:rFonts w:ascii="Arial" w:hAnsi="Arial" w:cs="Arial"/>
                <w:bCs/>
                <w:lang w:val="en-GB"/>
              </w:rPr>
            </w:pPr>
          </w:p>
        </w:tc>
        <w:tc>
          <w:tcPr>
            <w:tcW w:w="1019" w:type="pct"/>
            <w:gridSpan w:val="2"/>
            <w:tcBorders>
              <w:top w:val="single" w:sz="4" w:space="0" w:color="000000"/>
              <w:left w:val="nil"/>
              <w:bottom w:val="nil"/>
              <w:right w:val="nil"/>
            </w:tcBorders>
          </w:tcPr>
          <w:p w14:paraId="6CD4D3D8" w14:textId="77777777" w:rsidR="009B44C3" w:rsidRPr="004450D4" w:rsidRDefault="009B44C3" w:rsidP="009B44C3">
            <w:pPr>
              <w:spacing w:line="256" w:lineRule="auto"/>
              <w:ind w:left="-40" w:right="-72"/>
              <w:jc w:val="right"/>
              <w:rPr>
                <w:rFonts w:ascii="Arial" w:hAnsi="Arial" w:cs="Arial"/>
                <w:bCs/>
                <w:lang w:val="en-GB"/>
              </w:rPr>
            </w:pPr>
          </w:p>
        </w:tc>
      </w:tr>
      <w:tr w:rsidR="009B44C3" w:rsidRPr="004E3EC7" w14:paraId="3E2E19D2" w14:textId="77777777" w:rsidTr="0068485A">
        <w:trPr>
          <w:trHeight w:val="20"/>
        </w:trPr>
        <w:tc>
          <w:tcPr>
            <w:tcW w:w="2964" w:type="pct"/>
            <w:tcBorders>
              <w:top w:val="nil"/>
              <w:left w:val="nil"/>
              <w:bottom w:val="nil"/>
              <w:right w:val="nil"/>
            </w:tcBorders>
            <w:vAlign w:val="bottom"/>
            <w:hideMark/>
          </w:tcPr>
          <w:p w14:paraId="13D72B52" w14:textId="77777777" w:rsidR="009B44C3" w:rsidRPr="004E3EC7" w:rsidRDefault="009B44C3" w:rsidP="009B44C3">
            <w:pPr>
              <w:spacing w:line="256" w:lineRule="auto"/>
              <w:jc w:val="both"/>
              <w:rPr>
                <w:rFonts w:ascii="Arial" w:hAnsi="Arial" w:cs="Arial"/>
                <w:lang w:val="en-GB"/>
              </w:rPr>
            </w:pPr>
            <w:r w:rsidRPr="004E3EC7">
              <w:rPr>
                <w:rFonts w:ascii="Arial" w:hAnsi="Arial" w:cs="Arial"/>
                <w:lang w:val="en-GB"/>
              </w:rPr>
              <w:t>Net book amount</w:t>
            </w:r>
          </w:p>
        </w:tc>
        <w:tc>
          <w:tcPr>
            <w:tcW w:w="1017" w:type="pct"/>
            <w:tcBorders>
              <w:top w:val="nil"/>
              <w:left w:val="nil"/>
              <w:bottom w:val="single" w:sz="4" w:space="0" w:color="000000"/>
              <w:right w:val="nil"/>
            </w:tcBorders>
            <w:shd w:val="clear" w:color="auto" w:fill="FAFAFA"/>
          </w:tcPr>
          <w:p w14:paraId="40A59FA3" w14:textId="61E77601" w:rsidR="009B44C3" w:rsidRPr="0045264F" w:rsidRDefault="0045264F" w:rsidP="009B44C3">
            <w:pPr>
              <w:spacing w:line="256" w:lineRule="auto"/>
              <w:ind w:left="-40" w:right="-72"/>
              <w:jc w:val="right"/>
              <w:rPr>
                <w:rFonts w:ascii="Arial" w:hAnsi="Arial" w:cs="Arial"/>
                <w:bCs/>
                <w:lang w:val="en-GB"/>
              </w:rPr>
            </w:pPr>
            <w:r w:rsidRPr="0045264F">
              <w:rPr>
                <w:rFonts w:ascii="Arial" w:hAnsi="Arial" w:cs="Arial"/>
                <w:bCs/>
                <w:lang w:val="en-GB"/>
              </w:rPr>
              <w:t>1,926,096</w:t>
            </w:r>
          </w:p>
        </w:tc>
        <w:tc>
          <w:tcPr>
            <w:tcW w:w="1019" w:type="pct"/>
            <w:gridSpan w:val="2"/>
            <w:tcBorders>
              <w:top w:val="nil"/>
              <w:left w:val="nil"/>
              <w:bottom w:val="single" w:sz="4" w:space="0" w:color="000000"/>
              <w:right w:val="nil"/>
            </w:tcBorders>
          </w:tcPr>
          <w:p w14:paraId="2CEA088F" w14:textId="32F0DF12" w:rsidR="009B44C3" w:rsidRPr="004450D4" w:rsidRDefault="009B44C3" w:rsidP="009B44C3">
            <w:pPr>
              <w:spacing w:line="256" w:lineRule="auto"/>
              <w:ind w:left="-40" w:right="-72"/>
              <w:jc w:val="right"/>
              <w:rPr>
                <w:rFonts w:ascii="Arial" w:hAnsi="Arial" w:cs="Arial"/>
                <w:bCs/>
                <w:lang w:val="en-GB"/>
              </w:rPr>
            </w:pPr>
            <w:r w:rsidRPr="004450D4">
              <w:rPr>
                <w:rFonts w:ascii="Arial" w:hAnsi="Arial" w:cs="Arial"/>
                <w:bCs/>
                <w:lang w:val="en-GB"/>
              </w:rPr>
              <w:t>1,926,096</w:t>
            </w:r>
          </w:p>
        </w:tc>
      </w:tr>
    </w:tbl>
    <w:p w14:paraId="34699A60" w14:textId="5254286B" w:rsidR="007027D1" w:rsidRPr="004E3EC7" w:rsidRDefault="007027D1" w:rsidP="007027D1">
      <w:pPr>
        <w:jc w:val="thaiDistribute"/>
        <w:rPr>
          <w:rFonts w:ascii="Arial" w:eastAsia="Arial" w:hAnsi="Arial" w:cs="Arial"/>
          <w:color w:val="000000"/>
        </w:rPr>
      </w:pPr>
    </w:p>
    <w:p w14:paraId="729C39A0" w14:textId="1587A5AC" w:rsidR="007027D1" w:rsidRPr="004E3EC7" w:rsidRDefault="0085408E" w:rsidP="007027D1">
      <w:pPr>
        <w:jc w:val="thaiDistribute"/>
        <w:rPr>
          <w:rFonts w:ascii="Arial" w:eastAsia="Arial" w:hAnsi="Arial" w:cs="Arial"/>
          <w:color w:val="000000"/>
        </w:rPr>
      </w:pPr>
      <w:r w:rsidRPr="004E3EC7">
        <w:rPr>
          <w:rFonts w:ascii="Arial" w:eastAsia="Arial" w:hAnsi="Arial" w:cs="Arial"/>
          <w:color w:val="000000"/>
        </w:rPr>
        <w:t xml:space="preserve">On </w:t>
      </w:r>
      <w:r w:rsidR="00106018" w:rsidRPr="00106018">
        <w:rPr>
          <w:rFonts w:ascii="Arial" w:eastAsia="Arial" w:hAnsi="Arial" w:cs="Arial"/>
          <w:color w:val="000000"/>
          <w:lang w:val="en-GB"/>
        </w:rPr>
        <w:t>6</w:t>
      </w:r>
      <w:r w:rsidRPr="004E3EC7">
        <w:rPr>
          <w:rFonts w:ascii="Arial" w:eastAsia="Arial" w:hAnsi="Arial" w:cs="Arial"/>
          <w:color w:val="000000"/>
        </w:rPr>
        <w:t xml:space="preserve"> May </w:t>
      </w:r>
      <w:r w:rsidR="00106018" w:rsidRPr="00106018">
        <w:rPr>
          <w:rFonts w:ascii="Arial" w:eastAsia="Arial" w:hAnsi="Arial" w:cs="Arial"/>
          <w:color w:val="000000"/>
          <w:lang w:val="en-GB"/>
        </w:rPr>
        <w:t>2022</w:t>
      </w:r>
      <w:r w:rsidRPr="004E3EC7">
        <w:rPr>
          <w:rFonts w:ascii="Arial" w:eastAsia="Arial" w:hAnsi="Arial" w:cs="Arial"/>
          <w:color w:val="000000"/>
        </w:rPr>
        <w:t xml:space="preserve">, the Company acquires the Aetna Thailand group </w:t>
      </w:r>
      <w:r w:rsidR="00361939" w:rsidRPr="004E3EC7">
        <w:rPr>
          <w:rFonts w:ascii="Arial" w:eastAsia="Arial" w:hAnsi="Arial" w:cs="Arial"/>
          <w:color w:val="000000"/>
        </w:rPr>
        <w:t xml:space="preserve">entities </w:t>
      </w:r>
      <w:r w:rsidRPr="004E3EC7">
        <w:rPr>
          <w:rFonts w:ascii="Arial" w:eastAsia="Arial" w:hAnsi="Arial" w:cs="Arial"/>
          <w:color w:val="000000"/>
        </w:rPr>
        <w:t xml:space="preserve">which comprises of goodwill of Baht </w:t>
      </w:r>
      <w:r w:rsidR="00106018" w:rsidRPr="00106018">
        <w:rPr>
          <w:rFonts w:ascii="Arial" w:eastAsia="Arial" w:hAnsi="Arial" w:cs="Arial"/>
          <w:color w:val="000000"/>
          <w:lang w:val="en-GB"/>
        </w:rPr>
        <w:t>158</w:t>
      </w:r>
      <w:r w:rsidRPr="004E3EC7">
        <w:rPr>
          <w:rFonts w:ascii="Arial" w:eastAsia="Arial" w:hAnsi="Arial" w:cs="Arial"/>
          <w:color w:val="000000"/>
        </w:rPr>
        <w:t xml:space="preserve"> million from cross holding between Aetna Thailand group entities and Baht </w:t>
      </w:r>
      <w:r w:rsidR="00106018" w:rsidRPr="00106018">
        <w:rPr>
          <w:rFonts w:ascii="Arial" w:eastAsia="Arial" w:hAnsi="Arial" w:cs="Arial"/>
          <w:color w:val="000000"/>
          <w:lang w:val="en-GB"/>
        </w:rPr>
        <w:t>1</w:t>
      </w:r>
      <w:r w:rsidRPr="004E3EC7">
        <w:rPr>
          <w:rFonts w:ascii="Arial" w:eastAsia="Arial" w:hAnsi="Arial" w:cs="Arial"/>
          <w:color w:val="000000"/>
        </w:rPr>
        <w:t>,</w:t>
      </w:r>
      <w:r w:rsidR="00106018" w:rsidRPr="00106018">
        <w:rPr>
          <w:rFonts w:ascii="Arial" w:eastAsia="Arial" w:hAnsi="Arial" w:cs="Arial"/>
          <w:color w:val="000000"/>
          <w:lang w:val="en-GB"/>
        </w:rPr>
        <w:t>259</w:t>
      </w:r>
      <w:r w:rsidRPr="004E3EC7">
        <w:rPr>
          <w:rFonts w:ascii="Arial" w:eastAsia="Arial" w:hAnsi="Arial" w:cs="Arial"/>
          <w:color w:val="000000"/>
        </w:rPr>
        <w:t xml:space="preserve"> million from business </w:t>
      </w:r>
      <w:r w:rsidRPr="008B6DCF">
        <w:rPr>
          <w:rFonts w:ascii="Arial" w:eastAsia="Arial" w:hAnsi="Arial" w:cs="Arial"/>
          <w:color w:val="000000"/>
        </w:rPr>
        <w:t xml:space="preserve">acquisition (Note </w:t>
      </w:r>
      <w:r w:rsidR="00106018" w:rsidRPr="008B6DCF">
        <w:rPr>
          <w:rFonts w:ascii="Arial" w:eastAsia="Arial" w:hAnsi="Arial" w:cs="Arial"/>
          <w:color w:val="000000"/>
          <w:lang w:val="en-GB"/>
        </w:rPr>
        <w:t>36</w:t>
      </w:r>
      <w:r w:rsidRPr="008B6DCF">
        <w:rPr>
          <w:rFonts w:ascii="Arial" w:eastAsia="Arial" w:hAnsi="Arial" w:cs="Arial"/>
          <w:color w:val="000000"/>
        </w:rPr>
        <w:t>).</w:t>
      </w:r>
    </w:p>
    <w:p w14:paraId="1225695E" w14:textId="22075CF2" w:rsidR="0085408E" w:rsidRPr="004E3EC7" w:rsidRDefault="0085408E" w:rsidP="007027D1">
      <w:pPr>
        <w:jc w:val="thaiDistribute"/>
        <w:rPr>
          <w:rFonts w:ascii="Arial" w:hAnsi="Arial" w:cs="Arial"/>
          <w:b/>
          <w:bCs/>
          <w:color w:val="CF4A02"/>
        </w:rPr>
      </w:pPr>
    </w:p>
    <w:p w14:paraId="63D8ACC9" w14:textId="7C57F5C5" w:rsidR="0085408E" w:rsidRPr="004E3EC7" w:rsidRDefault="0085408E" w:rsidP="0085408E">
      <w:pPr>
        <w:jc w:val="both"/>
        <w:rPr>
          <w:rFonts w:ascii="Arial" w:hAnsi="Arial" w:cs="Arial"/>
          <w:lang w:val="en-GB"/>
        </w:rPr>
      </w:pPr>
      <w:r w:rsidRPr="004E3EC7">
        <w:rPr>
          <w:rFonts w:ascii="Arial" w:hAnsi="Arial" w:cs="Arial"/>
          <w:lang w:val="en-GB"/>
        </w:rPr>
        <w:t>Goodwill is allocated to a cash generating unit (CGU) identified according to business segment.</w:t>
      </w:r>
    </w:p>
    <w:p w14:paraId="0A69826D" w14:textId="77777777" w:rsidR="0085408E" w:rsidRPr="004E3EC7" w:rsidRDefault="0085408E" w:rsidP="0085408E">
      <w:pPr>
        <w:jc w:val="both"/>
        <w:rPr>
          <w:rFonts w:ascii="Arial" w:hAnsi="Arial" w:cs="Arial"/>
          <w:lang w:val="en-GB"/>
        </w:rPr>
      </w:pPr>
    </w:p>
    <w:p w14:paraId="0CBD3630" w14:textId="77777777" w:rsidR="0085408E" w:rsidRPr="004E3EC7" w:rsidRDefault="0085408E" w:rsidP="0085408E">
      <w:pPr>
        <w:tabs>
          <w:tab w:val="left" w:pos="1134"/>
          <w:tab w:val="left" w:pos="1276"/>
          <w:tab w:val="center" w:pos="3402"/>
          <w:tab w:val="center" w:pos="4536"/>
          <w:tab w:val="center" w:pos="5670"/>
          <w:tab w:val="center" w:pos="6804"/>
          <w:tab w:val="right" w:pos="7655"/>
        </w:tabs>
        <w:jc w:val="both"/>
        <w:rPr>
          <w:rFonts w:ascii="Arial" w:hAnsi="Arial" w:cs="Arial"/>
          <w:lang w:val="en-GB"/>
        </w:rPr>
      </w:pPr>
      <w:r w:rsidRPr="004E3EC7">
        <w:rPr>
          <w:rFonts w:ascii="Arial" w:hAnsi="Arial" w:cs="Arial"/>
          <w:lang w:val="en-GB"/>
        </w:rPr>
        <w:t xml:space="preserve">A segment-level summary of the goodwill allocation is presented </w:t>
      </w:r>
      <w:proofErr w:type="gramStart"/>
      <w:r w:rsidRPr="004E3EC7">
        <w:rPr>
          <w:rFonts w:ascii="Arial" w:hAnsi="Arial" w:cs="Arial"/>
          <w:lang w:val="en-GB"/>
        </w:rPr>
        <w:t>below;</w:t>
      </w:r>
      <w:proofErr w:type="gramEnd"/>
    </w:p>
    <w:p w14:paraId="51D497D1" w14:textId="77777777" w:rsidR="0085408E" w:rsidRPr="004E3EC7" w:rsidRDefault="0085408E" w:rsidP="0085408E">
      <w:pPr>
        <w:tabs>
          <w:tab w:val="left" w:pos="1134"/>
          <w:tab w:val="left" w:pos="1276"/>
          <w:tab w:val="center" w:pos="3402"/>
          <w:tab w:val="center" w:pos="4536"/>
          <w:tab w:val="center" w:pos="5670"/>
          <w:tab w:val="center" w:pos="6804"/>
          <w:tab w:val="right" w:pos="7655"/>
        </w:tabs>
        <w:jc w:val="both"/>
        <w:rPr>
          <w:lang w:val="en-GB"/>
        </w:rPr>
      </w:pPr>
    </w:p>
    <w:tbl>
      <w:tblPr>
        <w:tblW w:w="49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9"/>
        <w:gridCol w:w="1949"/>
        <w:gridCol w:w="1939"/>
        <w:gridCol w:w="13"/>
      </w:tblGrid>
      <w:tr w:rsidR="0085408E" w:rsidRPr="004E3EC7" w14:paraId="73271C01" w14:textId="77777777" w:rsidTr="0068485A">
        <w:trPr>
          <w:gridAfter w:val="1"/>
          <w:wAfter w:w="7" w:type="pct"/>
        </w:trPr>
        <w:tc>
          <w:tcPr>
            <w:tcW w:w="2964" w:type="pct"/>
            <w:tcBorders>
              <w:top w:val="nil"/>
              <w:left w:val="nil"/>
              <w:bottom w:val="nil"/>
              <w:right w:val="nil"/>
            </w:tcBorders>
          </w:tcPr>
          <w:p w14:paraId="63D11899" w14:textId="77777777" w:rsidR="0085408E" w:rsidRPr="004E3EC7" w:rsidRDefault="0085408E" w:rsidP="00F42086">
            <w:pPr>
              <w:spacing w:line="256" w:lineRule="auto"/>
              <w:jc w:val="both"/>
              <w:rPr>
                <w:rFonts w:ascii="Arial" w:hAnsi="Arial" w:cs="Arial"/>
                <w:b/>
                <w:lang w:val="en-GB"/>
              </w:rPr>
            </w:pPr>
          </w:p>
        </w:tc>
        <w:tc>
          <w:tcPr>
            <w:tcW w:w="2029" w:type="pct"/>
            <w:gridSpan w:val="2"/>
            <w:tcBorders>
              <w:top w:val="nil"/>
              <w:left w:val="nil"/>
              <w:bottom w:val="single" w:sz="4" w:space="0" w:color="000000"/>
              <w:right w:val="nil"/>
            </w:tcBorders>
            <w:hideMark/>
          </w:tcPr>
          <w:p w14:paraId="67A98018" w14:textId="77777777" w:rsidR="0085408E" w:rsidRPr="004E3EC7" w:rsidRDefault="0085408E" w:rsidP="00F42086">
            <w:pPr>
              <w:spacing w:line="256" w:lineRule="auto"/>
              <w:ind w:left="-40" w:right="-72"/>
              <w:jc w:val="center"/>
              <w:rPr>
                <w:rFonts w:ascii="Arial" w:hAnsi="Arial" w:cs="Arial"/>
                <w:b/>
                <w:lang w:val="en-GB"/>
              </w:rPr>
            </w:pPr>
            <w:r w:rsidRPr="004E3EC7">
              <w:rPr>
                <w:rFonts w:ascii="Arial" w:hAnsi="Arial" w:cs="Arial"/>
                <w:b/>
                <w:lang w:val="en-GB"/>
              </w:rPr>
              <w:t>Consolidated</w:t>
            </w:r>
          </w:p>
          <w:p w14:paraId="6CA402BD" w14:textId="77777777" w:rsidR="0085408E" w:rsidRPr="004E3EC7" w:rsidRDefault="0085408E" w:rsidP="00F42086">
            <w:pPr>
              <w:spacing w:line="256" w:lineRule="auto"/>
              <w:ind w:right="-72"/>
              <w:jc w:val="center"/>
              <w:rPr>
                <w:rFonts w:ascii="Arial" w:hAnsi="Arial" w:cs="Arial"/>
                <w:b/>
                <w:lang w:val="en-GB"/>
              </w:rPr>
            </w:pPr>
            <w:r w:rsidRPr="004E3EC7">
              <w:rPr>
                <w:rFonts w:ascii="Arial" w:hAnsi="Arial" w:cs="Arial"/>
                <w:b/>
                <w:lang w:val="en-GB"/>
              </w:rPr>
              <w:t>financial statements</w:t>
            </w:r>
          </w:p>
        </w:tc>
      </w:tr>
      <w:tr w:rsidR="0085408E" w:rsidRPr="004E3EC7" w14:paraId="62456777" w14:textId="77777777" w:rsidTr="0068485A">
        <w:tc>
          <w:tcPr>
            <w:tcW w:w="2964" w:type="pct"/>
            <w:tcBorders>
              <w:top w:val="nil"/>
              <w:left w:val="nil"/>
              <w:bottom w:val="nil"/>
              <w:right w:val="nil"/>
            </w:tcBorders>
          </w:tcPr>
          <w:p w14:paraId="3E6A49E0" w14:textId="77777777" w:rsidR="0085408E" w:rsidRPr="004E3EC7" w:rsidRDefault="0085408E" w:rsidP="0085408E">
            <w:pPr>
              <w:spacing w:line="256" w:lineRule="auto"/>
              <w:jc w:val="both"/>
              <w:rPr>
                <w:rFonts w:ascii="Arial" w:hAnsi="Arial" w:cs="Arial"/>
                <w:b/>
                <w:lang w:val="en-GB"/>
              </w:rPr>
            </w:pPr>
          </w:p>
        </w:tc>
        <w:tc>
          <w:tcPr>
            <w:tcW w:w="1017" w:type="pct"/>
            <w:tcBorders>
              <w:top w:val="nil"/>
              <w:left w:val="nil"/>
              <w:bottom w:val="nil"/>
              <w:right w:val="nil"/>
            </w:tcBorders>
            <w:vAlign w:val="bottom"/>
            <w:hideMark/>
          </w:tcPr>
          <w:p w14:paraId="0EA0E56D" w14:textId="6E2F19D8" w:rsidR="0085408E" w:rsidRPr="004E3EC7" w:rsidRDefault="00106018" w:rsidP="0085408E">
            <w:pPr>
              <w:spacing w:line="256" w:lineRule="auto"/>
              <w:ind w:left="-40" w:right="-72"/>
              <w:jc w:val="right"/>
              <w:rPr>
                <w:rFonts w:ascii="Arial" w:hAnsi="Arial" w:cs="Arial"/>
                <w:b/>
                <w:lang w:val="en-GB"/>
              </w:rPr>
            </w:pPr>
            <w:r w:rsidRPr="00106018">
              <w:rPr>
                <w:rFonts w:ascii="Arial" w:hAnsi="Arial" w:cs="Arial"/>
                <w:b/>
                <w:bCs/>
                <w:lang w:val="en-GB"/>
              </w:rPr>
              <w:t>2023</w:t>
            </w:r>
          </w:p>
        </w:tc>
        <w:tc>
          <w:tcPr>
            <w:tcW w:w="1019" w:type="pct"/>
            <w:gridSpan w:val="2"/>
            <w:tcBorders>
              <w:top w:val="nil"/>
              <w:left w:val="nil"/>
              <w:bottom w:val="nil"/>
              <w:right w:val="nil"/>
            </w:tcBorders>
            <w:vAlign w:val="bottom"/>
            <w:hideMark/>
          </w:tcPr>
          <w:p w14:paraId="4D8E5246" w14:textId="098BACD5" w:rsidR="0085408E" w:rsidRPr="004E3EC7" w:rsidRDefault="00106018" w:rsidP="0085408E">
            <w:pPr>
              <w:spacing w:line="256" w:lineRule="auto"/>
              <w:ind w:left="-40" w:right="-72"/>
              <w:jc w:val="right"/>
              <w:rPr>
                <w:rFonts w:ascii="Arial" w:hAnsi="Arial" w:cs="Arial"/>
                <w:b/>
                <w:lang w:val="en-GB"/>
              </w:rPr>
            </w:pPr>
            <w:r w:rsidRPr="00106018">
              <w:rPr>
                <w:rFonts w:ascii="Arial" w:hAnsi="Arial" w:cs="Arial"/>
                <w:b/>
                <w:bCs/>
                <w:lang w:val="en-GB"/>
              </w:rPr>
              <w:t>2022</w:t>
            </w:r>
          </w:p>
        </w:tc>
      </w:tr>
      <w:tr w:rsidR="0085408E" w:rsidRPr="004E3EC7" w14:paraId="056FF584" w14:textId="77777777" w:rsidTr="0068485A">
        <w:tc>
          <w:tcPr>
            <w:tcW w:w="2964" w:type="pct"/>
            <w:tcBorders>
              <w:top w:val="nil"/>
              <w:left w:val="nil"/>
              <w:bottom w:val="nil"/>
              <w:right w:val="nil"/>
            </w:tcBorders>
          </w:tcPr>
          <w:p w14:paraId="1B9F1966" w14:textId="77777777" w:rsidR="0085408E" w:rsidRPr="004E3EC7" w:rsidRDefault="0085408E" w:rsidP="0085408E">
            <w:pPr>
              <w:spacing w:line="256" w:lineRule="auto"/>
              <w:jc w:val="both"/>
              <w:rPr>
                <w:rFonts w:ascii="Arial" w:hAnsi="Arial" w:cs="Arial"/>
                <w:b/>
                <w:lang w:val="en-GB"/>
              </w:rPr>
            </w:pPr>
          </w:p>
        </w:tc>
        <w:tc>
          <w:tcPr>
            <w:tcW w:w="1017" w:type="pct"/>
            <w:tcBorders>
              <w:top w:val="nil"/>
              <w:left w:val="nil"/>
              <w:bottom w:val="single" w:sz="4" w:space="0" w:color="auto"/>
              <w:right w:val="nil"/>
            </w:tcBorders>
            <w:vAlign w:val="bottom"/>
            <w:hideMark/>
          </w:tcPr>
          <w:p w14:paraId="419E1760" w14:textId="10D6D173" w:rsidR="0085408E" w:rsidRPr="004E3EC7" w:rsidRDefault="0085408E" w:rsidP="0085408E">
            <w:pPr>
              <w:spacing w:line="256" w:lineRule="auto"/>
              <w:ind w:left="-40" w:right="-72"/>
              <w:jc w:val="right"/>
              <w:rPr>
                <w:rFonts w:ascii="Arial" w:hAnsi="Arial" w:cs="Arial"/>
                <w:b/>
                <w:lang w:val="en-GB"/>
              </w:rPr>
            </w:pPr>
            <w:r w:rsidRPr="004E3EC7">
              <w:rPr>
                <w:rFonts w:ascii="Arial" w:eastAsia="Arial" w:hAnsi="Arial" w:cs="Arial"/>
                <w:b/>
                <w:bCs/>
                <w:color w:val="000000"/>
              </w:rPr>
              <w:t>Thousand Baht</w:t>
            </w:r>
          </w:p>
        </w:tc>
        <w:tc>
          <w:tcPr>
            <w:tcW w:w="1019" w:type="pct"/>
            <w:gridSpan w:val="2"/>
            <w:tcBorders>
              <w:top w:val="nil"/>
              <w:left w:val="nil"/>
              <w:bottom w:val="single" w:sz="4" w:space="0" w:color="auto"/>
              <w:right w:val="nil"/>
            </w:tcBorders>
            <w:vAlign w:val="bottom"/>
            <w:hideMark/>
          </w:tcPr>
          <w:p w14:paraId="68F395FD" w14:textId="2A279018" w:rsidR="0085408E" w:rsidRPr="004E3EC7" w:rsidRDefault="0085408E" w:rsidP="0085408E">
            <w:pPr>
              <w:spacing w:line="256" w:lineRule="auto"/>
              <w:ind w:left="-40" w:right="-72"/>
              <w:jc w:val="right"/>
              <w:rPr>
                <w:rFonts w:ascii="Arial" w:hAnsi="Arial" w:cs="Arial"/>
                <w:b/>
                <w:lang w:val="en-GB"/>
              </w:rPr>
            </w:pPr>
            <w:r w:rsidRPr="004E3EC7">
              <w:rPr>
                <w:rFonts w:ascii="Arial" w:eastAsia="Arial" w:hAnsi="Arial" w:cs="Arial"/>
                <w:b/>
                <w:bCs/>
                <w:color w:val="000000"/>
              </w:rPr>
              <w:t>Thousand Baht</w:t>
            </w:r>
          </w:p>
        </w:tc>
      </w:tr>
      <w:tr w:rsidR="0085408E" w:rsidRPr="004E3EC7" w14:paraId="1A2E5EE6" w14:textId="77777777" w:rsidTr="0068485A">
        <w:tc>
          <w:tcPr>
            <w:tcW w:w="2964" w:type="pct"/>
            <w:tcBorders>
              <w:top w:val="nil"/>
              <w:left w:val="nil"/>
              <w:bottom w:val="nil"/>
              <w:right w:val="nil"/>
            </w:tcBorders>
            <w:vAlign w:val="bottom"/>
          </w:tcPr>
          <w:p w14:paraId="332A72B0" w14:textId="77777777" w:rsidR="0085408E" w:rsidRPr="004E3EC7" w:rsidRDefault="0085408E" w:rsidP="00F42086">
            <w:pPr>
              <w:spacing w:line="256" w:lineRule="auto"/>
              <w:jc w:val="both"/>
              <w:rPr>
                <w:rFonts w:ascii="Arial" w:hAnsi="Arial" w:cs="Arial"/>
                <w:lang w:val="en-GB"/>
              </w:rPr>
            </w:pPr>
          </w:p>
        </w:tc>
        <w:tc>
          <w:tcPr>
            <w:tcW w:w="1017" w:type="pct"/>
            <w:tcBorders>
              <w:top w:val="single" w:sz="4" w:space="0" w:color="auto"/>
              <w:left w:val="nil"/>
              <w:bottom w:val="nil"/>
              <w:right w:val="nil"/>
            </w:tcBorders>
            <w:shd w:val="clear" w:color="auto" w:fill="FAFAFA"/>
          </w:tcPr>
          <w:p w14:paraId="7E7EAA71" w14:textId="77777777" w:rsidR="0085408E" w:rsidRPr="004E3EC7" w:rsidRDefault="0085408E" w:rsidP="00F42086">
            <w:pPr>
              <w:spacing w:line="256" w:lineRule="auto"/>
              <w:ind w:left="-40" w:right="-72"/>
              <w:jc w:val="right"/>
              <w:rPr>
                <w:rFonts w:ascii="Arial" w:hAnsi="Arial" w:cs="Arial"/>
                <w:b/>
                <w:lang w:val="en-GB"/>
              </w:rPr>
            </w:pPr>
          </w:p>
        </w:tc>
        <w:tc>
          <w:tcPr>
            <w:tcW w:w="1019" w:type="pct"/>
            <w:gridSpan w:val="2"/>
            <w:tcBorders>
              <w:top w:val="single" w:sz="4" w:space="0" w:color="auto"/>
              <w:left w:val="nil"/>
              <w:bottom w:val="nil"/>
              <w:right w:val="nil"/>
            </w:tcBorders>
          </w:tcPr>
          <w:p w14:paraId="5C5DAF74" w14:textId="77777777" w:rsidR="0085408E" w:rsidRPr="004E3EC7" w:rsidRDefault="0085408E" w:rsidP="00F42086">
            <w:pPr>
              <w:spacing w:line="256" w:lineRule="auto"/>
              <w:ind w:left="-40" w:right="-72"/>
              <w:jc w:val="right"/>
              <w:rPr>
                <w:rFonts w:ascii="Arial" w:hAnsi="Arial" w:cs="Arial"/>
                <w:b/>
                <w:lang w:val="en-GB"/>
              </w:rPr>
            </w:pPr>
          </w:p>
        </w:tc>
      </w:tr>
      <w:tr w:rsidR="0085408E" w:rsidRPr="004E3EC7" w14:paraId="2FBB43BF" w14:textId="77777777" w:rsidTr="0068485A">
        <w:tc>
          <w:tcPr>
            <w:tcW w:w="2964" w:type="pct"/>
            <w:tcBorders>
              <w:top w:val="nil"/>
              <w:left w:val="nil"/>
              <w:bottom w:val="nil"/>
              <w:right w:val="nil"/>
            </w:tcBorders>
            <w:vAlign w:val="bottom"/>
            <w:hideMark/>
          </w:tcPr>
          <w:p w14:paraId="7FFB4B1C" w14:textId="77777777" w:rsidR="0085408E" w:rsidRPr="004E3EC7" w:rsidRDefault="0085408E" w:rsidP="00F42086">
            <w:pPr>
              <w:spacing w:line="256" w:lineRule="auto"/>
              <w:jc w:val="both"/>
              <w:rPr>
                <w:rFonts w:ascii="Arial" w:hAnsi="Arial" w:cs="Arial"/>
                <w:lang w:val="en-GB"/>
              </w:rPr>
            </w:pPr>
            <w:r w:rsidRPr="004E3EC7">
              <w:rPr>
                <w:rFonts w:ascii="Arial" w:hAnsi="Arial" w:cs="Arial"/>
                <w:b/>
                <w:lang w:val="en-GB"/>
              </w:rPr>
              <w:t>Goodwill allocation to;</w:t>
            </w:r>
          </w:p>
        </w:tc>
        <w:tc>
          <w:tcPr>
            <w:tcW w:w="1017" w:type="pct"/>
            <w:tcBorders>
              <w:top w:val="nil"/>
              <w:left w:val="nil"/>
              <w:bottom w:val="nil"/>
              <w:right w:val="nil"/>
            </w:tcBorders>
            <w:shd w:val="clear" w:color="auto" w:fill="FAFAFA"/>
          </w:tcPr>
          <w:p w14:paraId="667D5BCB" w14:textId="77777777" w:rsidR="0085408E" w:rsidRPr="004E3EC7" w:rsidRDefault="0085408E" w:rsidP="00F42086">
            <w:pPr>
              <w:spacing w:line="256" w:lineRule="auto"/>
              <w:ind w:left="-40" w:right="-72"/>
              <w:jc w:val="right"/>
              <w:rPr>
                <w:rFonts w:ascii="Arial" w:hAnsi="Arial" w:cs="Arial"/>
                <w:b/>
                <w:lang w:val="en-GB"/>
              </w:rPr>
            </w:pPr>
          </w:p>
        </w:tc>
        <w:tc>
          <w:tcPr>
            <w:tcW w:w="1019" w:type="pct"/>
            <w:gridSpan w:val="2"/>
            <w:tcBorders>
              <w:top w:val="nil"/>
              <w:left w:val="nil"/>
              <w:bottom w:val="nil"/>
              <w:right w:val="nil"/>
            </w:tcBorders>
          </w:tcPr>
          <w:p w14:paraId="723766DD" w14:textId="77777777" w:rsidR="0085408E" w:rsidRPr="004E3EC7" w:rsidRDefault="0085408E" w:rsidP="00F42086">
            <w:pPr>
              <w:spacing w:line="256" w:lineRule="auto"/>
              <w:ind w:left="-40" w:right="-72"/>
              <w:jc w:val="right"/>
              <w:rPr>
                <w:rFonts w:ascii="Arial" w:hAnsi="Arial" w:cs="Arial"/>
                <w:b/>
                <w:lang w:val="en-GB"/>
              </w:rPr>
            </w:pPr>
          </w:p>
        </w:tc>
      </w:tr>
      <w:tr w:rsidR="009B44C3" w:rsidRPr="004E3EC7" w14:paraId="7CCE360B" w14:textId="77777777" w:rsidTr="009D1113">
        <w:tc>
          <w:tcPr>
            <w:tcW w:w="2964" w:type="pct"/>
            <w:tcBorders>
              <w:top w:val="nil"/>
              <w:left w:val="nil"/>
              <w:bottom w:val="nil"/>
              <w:right w:val="nil"/>
            </w:tcBorders>
            <w:vAlign w:val="bottom"/>
            <w:hideMark/>
          </w:tcPr>
          <w:p w14:paraId="3E22D0FA" w14:textId="49AC086B" w:rsidR="009B44C3" w:rsidRPr="004E3EC7" w:rsidRDefault="009B44C3" w:rsidP="009B44C3">
            <w:pPr>
              <w:spacing w:line="256" w:lineRule="auto"/>
              <w:jc w:val="both"/>
              <w:rPr>
                <w:rFonts w:ascii="Arial" w:hAnsi="Arial" w:cs="Arial"/>
                <w:lang w:val="en-GB"/>
              </w:rPr>
            </w:pPr>
            <w:r w:rsidRPr="004E3EC7">
              <w:rPr>
                <w:rFonts w:ascii="Arial" w:hAnsi="Arial" w:cs="Arial"/>
                <w:lang w:val="en-GB"/>
              </w:rPr>
              <w:t>Allianz General Insurance PCL</w:t>
            </w:r>
          </w:p>
        </w:tc>
        <w:tc>
          <w:tcPr>
            <w:tcW w:w="1017" w:type="pct"/>
            <w:tcBorders>
              <w:top w:val="nil"/>
              <w:left w:val="nil"/>
              <w:bottom w:val="nil"/>
              <w:right w:val="nil"/>
            </w:tcBorders>
            <w:shd w:val="clear" w:color="auto" w:fill="FAFAFA"/>
          </w:tcPr>
          <w:p w14:paraId="58B7E873" w14:textId="7894A3EE" w:rsidR="009B44C3" w:rsidRPr="004E3EC7" w:rsidRDefault="009D1113" w:rsidP="009B44C3">
            <w:pPr>
              <w:spacing w:line="256" w:lineRule="auto"/>
              <w:ind w:left="-40" w:right="-72"/>
              <w:jc w:val="right"/>
              <w:rPr>
                <w:rFonts w:ascii="Arial" w:hAnsi="Arial" w:cs="Arial"/>
                <w:bCs/>
                <w:lang w:val="en-GB"/>
              </w:rPr>
            </w:pPr>
            <w:r>
              <w:rPr>
                <w:rFonts w:ascii="Arial" w:hAnsi="Arial" w:cs="Arial"/>
                <w:bCs/>
                <w:lang w:val="en-GB"/>
              </w:rPr>
              <w:t>-</w:t>
            </w:r>
          </w:p>
        </w:tc>
        <w:tc>
          <w:tcPr>
            <w:tcW w:w="1019" w:type="pct"/>
            <w:gridSpan w:val="2"/>
            <w:tcBorders>
              <w:top w:val="nil"/>
              <w:left w:val="nil"/>
              <w:bottom w:val="nil"/>
              <w:right w:val="nil"/>
            </w:tcBorders>
          </w:tcPr>
          <w:p w14:paraId="225D779E" w14:textId="412FD85C" w:rsidR="009B44C3" w:rsidRPr="009B44C3" w:rsidRDefault="009B44C3" w:rsidP="009B44C3">
            <w:pPr>
              <w:spacing w:line="256" w:lineRule="auto"/>
              <w:ind w:left="-40" w:right="-72"/>
              <w:jc w:val="right"/>
              <w:rPr>
                <w:rFonts w:ascii="Arial" w:hAnsi="Arial" w:cs="Arial"/>
                <w:bCs/>
                <w:lang w:val="en-GB"/>
              </w:rPr>
            </w:pPr>
            <w:r w:rsidRPr="009B44C3">
              <w:rPr>
                <w:rFonts w:ascii="Arial" w:hAnsi="Arial" w:cs="Arial"/>
                <w:bCs/>
                <w:lang w:val="en-GB"/>
              </w:rPr>
              <w:t>508,877</w:t>
            </w:r>
          </w:p>
        </w:tc>
      </w:tr>
      <w:tr w:rsidR="009B44C3" w:rsidRPr="004E3EC7" w14:paraId="77C4B287" w14:textId="77777777" w:rsidTr="009D1113">
        <w:tc>
          <w:tcPr>
            <w:tcW w:w="2964" w:type="pct"/>
            <w:tcBorders>
              <w:top w:val="nil"/>
              <w:left w:val="nil"/>
              <w:bottom w:val="nil"/>
              <w:right w:val="nil"/>
            </w:tcBorders>
            <w:vAlign w:val="bottom"/>
            <w:hideMark/>
          </w:tcPr>
          <w:p w14:paraId="0DFC3BBC" w14:textId="0E004E94" w:rsidR="009B44C3" w:rsidRPr="004E3EC7" w:rsidRDefault="009B44C3" w:rsidP="009B44C3">
            <w:pPr>
              <w:spacing w:line="256" w:lineRule="auto"/>
              <w:jc w:val="both"/>
              <w:rPr>
                <w:rFonts w:ascii="Arial" w:hAnsi="Arial" w:cs="Arial"/>
                <w:lang w:val="en-GB"/>
              </w:rPr>
            </w:pPr>
            <w:r w:rsidRPr="004E3EC7">
              <w:rPr>
                <w:rFonts w:ascii="Arial" w:hAnsi="Arial" w:cs="Arial"/>
                <w:lang w:val="en-GB"/>
              </w:rPr>
              <w:t>Aetna Thailand group entities</w:t>
            </w:r>
          </w:p>
        </w:tc>
        <w:tc>
          <w:tcPr>
            <w:tcW w:w="1017" w:type="pct"/>
            <w:tcBorders>
              <w:top w:val="nil"/>
              <w:left w:val="nil"/>
              <w:bottom w:val="nil"/>
              <w:right w:val="nil"/>
            </w:tcBorders>
            <w:shd w:val="clear" w:color="auto" w:fill="FAFAFA"/>
          </w:tcPr>
          <w:p w14:paraId="208C58F7" w14:textId="7961DE37" w:rsidR="009B44C3" w:rsidRPr="0045264F" w:rsidRDefault="009D1113" w:rsidP="009B44C3">
            <w:pPr>
              <w:spacing w:line="256" w:lineRule="auto"/>
              <w:ind w:left="-40" w:right="-72"/>
              <w:jc w:val="right"/>
              <w:rPr>
                <w:rFonts w:ascii="Arial" w:hAnsi="Arial" w:cs="Arial"/>
                <w:bCs/>
                <w:lang w:val="en-GB"/>
              </w:rPr>
            </w:pPr>
            <w:r>
              <w:rPr>
                <w:rFonts w:ascii="Arial" w:hAnsi="Arial" w:cs="Arial"/>
                <w:bCs/>
                <w:lang w:val="en-GB"/>
              </w:rPr>
              <w:t>-</w:t>
            </w:r>
          </w:p>
        </w:tc>
        <w:tc>
          <w:tcPr>
            <w:tcW w:w="1019" w:type="pct"/>
            <w:gridSpan w:val="2"/>
            <w:tcBorders>
              <w:top w:val="nil"/>
              <w:left w:val="nil"/>
              <w:bottom w:val="nil"/>
              <w:right w:val="nil"/>
            </w:tcBorders>
          </w:tcPr>
          <w:p w14:paraId="433DC203" w14:textId="638C25F9" w:rsidR="009B44C3" w:rsidRPr="009B44C3" w:rsidRDefault="009B44C3" w:rsidP="009B44C3">
            <w:pPr>
              <w:spacing w:line="256" w:lineRule="auto"/>
              <w:ind w:left="-40" w:right="-72"/>
              <w:jc w:val="right"/>
              <w:rPr>
                <w:rFonts w:ascii="Arial" w:hAnsi="Arial" w:cs="Arial"/>
                <w:bCs/>
                <w:lang w:val="en-GB"/>
              </w:rPr>
            </w:pPr>
            <w:r w:rsidRPr="009B44C3">
              <w:rPr>
                <w:rFonts w:ascii="Arial" w:hAnsi="Arial" w:cs="Arial" w:hint="cs"/>
                <w:bCs/>
                <w:lang w:val="en-GB"/>
              </w:rPr>
              <w:t>1</w:t>
            </w:r>
            <w:r w:rsidRPr="009B44C3">
              <w:rPr>
                <w:rFonts w:ascii="Arial" w:hAnsi="Arial" w:cs="Arial" w:hint="cs"/>
                <w:bCs/>
                <w:cs/>
                <w:lang w:val="en-GB"/>
              </w:rPr>
              <w:t>,</w:t>
            </w:r>
            <w:r w:rsidRPr="009B44C3">
              <w:rPr>
                <w:rFonts w:ascii="Arial" w:hAnsi="Arial" w:cs="Arial" w:hint="cs"/>
                <w:bCs/>
                <w:lang w:val="en-GB"/>
              </w:rPr>
              <w:t>417</w:t>
            </w:r>
            <w:r w:rsidRPr="009B44C3">
              <w:rPr>
                <w:rFonts w:ascii="Arial" w:hAnsi="Arial" w:cs="Arial" w:hint="cs"/>
                <w:bCs/>
                <w:cs/>
                <w:lang w:val="en-GB"/>
              </w:rPr>
              <w:t>,</w:t>
            </w:r>
            <w:r w:rsidRPr="009B44C3">
              <w:rPr>
                <w:rFonts w:ascii="Arial" w:hAnsi="Arial" w:cs="Arial" w:hint="cs"/>
                <w:bCs/>
                <w:lang w:val="en-GB"/>
              </w:rPr>
              <w:t>219</w:t>
            </w:r>
          </w:p>
        </w:tc>
      </w:tr>
      <w:tr w:rsidR="009D1113" w:rsidRPr="004E3EC7" w14:paraId="1DB112CC" w14:textId="77777777" w:rsidTr="009D1113">
        <w:tc>
          <w:tcPr>
            <w:tcW w:w="2964" w:type="pct"/>
            <w:tcBorders>
              <w:top w:val="nil"/>
              <w:left w:val="nil"/>
              <w:bottom w:val="nil"/>
              <w:right w:val="nil"/>
            </w:tcBorders>
            <w:vAlign w:val="bottom"/>
          </w:tcPr>
          <w:p w14:paraId="046D3406" w14:textId="77777777" w:rsidR="009D1113" w:rsidRDefault="009D1113" w:rsidP="009B44C3">
            <w:pPr>
              <w:spacing w:line="256" w:lineRule="auto"/>
              <w:jc w:val="both"/>
              <w:rPr>
                <w:rFonts w:ascii="Arial" w:hAnsi="Arial" w:cs="Arial"/>
                <w:lang w:val="en-GB"/>
              </w:rPr>
            </w:pPr>
            <w:r w:rsidRPr="009D1113">
              <w:rPr>
                <w:rFonts w:ascii="Arial" w:hAnsi="Arial" w:cs="Arial"/>
                <w:lang w:val="en-GB"/>
              </w:rPr>
              <w:t>Allianz</w:t>
            </w:r>
            <w:r>
              <w:rPr>
                <w:rFonts w:ascii="Arial" w:hAnsi="Arial" w:cs="Arial"/>
                <w:lang w:val="en-GB"/>
              </w:rPr>
              <w:t xml:space="preserve"> </w:t>
            </w:r>
            <w:proofErr w:type="spellStart"/>
            <w:r>
              <w:rPr>
                <w:rFonts w:ascii="Arial" w:hAnsi="Arial" w:cs="Arial"/>
                <w:lang w:val="en-GB"/>
              </w:rPr>
              <w:t>Ayudhya</w:t>
            </w:r>
            <w:proofErr w:type="spellEnd"/>
            <w:r w:rsidRPr="009D1113">
              <w:rPr>
                <w:rFonts w:ascii="Arial" w:hAnsi="Arial" w:cs="Arial"/>
                <w:lang w:val="en-GB"/>
              </w:rPr>
              <w:t xml:space="preserve"> General Insurance PCL</w:t>
            </w:r>
            <w:r>
              <w:rPr>
                <w:rFonts w:ascii="Arial" w:hAnsi="Arial" w:cs="Arial"/>
                <w:lang w:val="en-GB"/>
              </w:rPr>
              <w:t xml:space="preserve"> and related </w:t>
            </w:r>
          </w:p>
          <w:p w14:paraId="61EA9D21" w14:textId="4AE81F81" w:rsidR="009D1113" w:rsidRPr="004E3EC7" w:rsidRDefault="009D1113" w:rsidP="009B44C3">
            <w:pPr>
              <w:spacing w:line="256" w:lineRule="auto"/>
              <w:jc w:val="both"/>
              <w:rPr>
                <w:rFonts w:ascii="Arial" w:hAnsi="Arial" w:cs="Arial"/>
                <w:lang w:val="en-GB"/>
              </w:rPr>
            </w:pPr>
            <w:r>
              <w:rPr>
                <w:rFonts w:ascii="Arial" w:hAnsi="Arial" w:cs="Arial"/>
                <w:lang w:val="en-GB"/>
              </w:rPr>
              <w:t xml:space="preserve">   companies</w:t>
            </w:r>
          </w:p>
        </w:tc>
        <w:tc>
          <w:tcPr>
            <w:tcW w:w="1017" w:type="pct"/>
            <w:tcBorders>
              <w:top w:val="nil"/>
              <w:left w:val="nil"/>
              <w:bottom w:val="single" w:sz="4" w:space="0" w:color="auto"/>
              <w:right w:val="nil"/>
            </w:tcBorders>
            <w:shd w:val="clear" w:color="auto" w:fill="FAFAFA"/>
            <w:vAlign w:val="bottom"/>
          </w:tcPr>
          <w:p w14:paraId="009AF1FB" w14:textId="7930ECB6" w:rsidR="009D1113" w:rsidRPr="0045264F" w:rsidRDefault="009D1113" w:rsidP="009D1113">
            <w:pPr>
              <w:spacing w:line="256" w:lineRule="auto"/>
              <w:ind w:left="-40" w:right="-72"/>
              <w:jc w:val="right"/>
              <w:rPr>
                <w:rFonts w:ascii="Arial" w:hAnsi="Arial" w:cs="Arial"/>
                <w:bCs/>
                <w:lang w:val="en-GB"/>
              </w:rPr>
            </w:pPr>
            <w:r w:rsidRPr="009D1113">
              <w:rPr>
                <w:rFonts w:ascii="Arial" w:hAnsi="Arial" w:cs="Arial"/>
                <w:bCs/>
                <w:lang w:val="en-GB"/>
              </w:rPr>
              <w:t>1,926,096</w:t>
            </w:r>
          </w:p>
        </w:tc>
        <w:tc>
          <w:tcPr>
            <w:tcW w:w="1019" w:type="pct"/>
            <w:gridSpan w:val="2"/>
            <w:tcBorders>
              <w:top w:val="nil"/>
              <w:left w:val="nil"/>
              <w:bottom w:val="single" w:sz="4" w:space="0" w:color="auto"/>
              <w:right w:val="nil"/>
            </w:tcBorders>
            <w:vAlign w:val="bottom"/>
          </w:tcPr>
          <w:p w14:paraId="5341C861" w14:textId="3A96CE74" w:rsidR="009D1113" w:rsidRPr="009B44C3" w:rsidRDefault="009D1113" w:rsidP="009D1113">
            <w:pPr>
              <w:spacing w:line="256" w:lineRule="auto"/>
              <w:ind w:left="-40" w:right="-72"/>
              <w:jc w:val="right"/>
              <w:rPr>
                <w:rFonts w:ascii="Arial" w:hAnsi="Arial" w:cs="Arial"/>
                <w:bCs/>
                <w:lang w:val="en-GB"/>
              </w:rPr>
            </w:pPr>
            <w:r>
              <w:rPr>
                <w:rFonts w:ascii="Arial" w:hAnsi="Arial" w:cs="Arial"/>
                <w:bCs/>
                <w:lang w:val="en-GB"/>
              </w:rPr>
              <w:t>-</w:t>
            </w:r>
          </w:p>
        </w:tc>
      </w:tr>
      <w:tr w:rsidR="009B44C3" w:rsidRPr="004E3EC7" w14:paraId="719B578D" w14:textId="77777777" w:rsidTr="0068485A">
        <w:tc>
          <w:tcPr>
            <w:tcW w:w="2964" w:type="pct"/>
            <w:tcBorders>
              <w:top w:val="nil"/>
              <w:left w:val="nil"/>
              <w:bottom w:val="nil"/>
              <w:right w:val="nil"/>
            </w:tcBorders>
          </w:tcPr>
          <w:p w14:paraId="5001D596" w14:textId="77777777" w:rsidR="009B44C3" w:rsidRPr="004E3EC7" w:rsidRDefault="009B44C3" w:rsidP="009B44C3">
            <w:pPr>
              <w:spacing w:line="256" w:lineRule="auto"/>
              <w:jc w:val="both"/>
              <w:rPr>
                <w:rFonts w:ascii="Arial" w:hAnsi="Arial" w:cs="Arial"/>
                <w:lang w:val="en-GB"/>
              </w:rPr>
            </w:pPr>
          </w:p>
        </w:tc>
        <w:tc>
          <w:tcPr>
            <w:tcW w:w="1017" w:type="pct"/>
            <w:tcBorders>
              <w:top w:val="single" w:sz="4" w:space="0" w:color="000000"/>
              <w:left w:val="nil"/>
              <w:bottom w:val="nil"/>
              <w:right w:val="nil"/>
            </w:tcBorders>
            <w:shd w:val="clear" w:color="auto" w:fill="FAFAFA"/>
          </w:tcPr>
          <w:p w14:paraId="716BAEBC" w14:textId="77777777" w:rsidR="009B44C3" w:rsidRPr="004E3EC7" w:rsidRDefault="009B44C3" w:rsidP="009B44C3">
            <w:pPr>
              <w:spacing w:line="256" w:lineRule="auto"/>
              <w:ind w:left="-40" w:right="-72"/>
              <w:jc w:val="right"/>
              <w:rPr>
                <w:rFonts w:ascii="Arial" w:hAnsi="Arial" w:cs="Arial"/>
                <w:b/>
                <w:lang w:val="en-GB"/>
              </w:rPr>
            </w:pPr>
          </w:p>
        </w:tc>
        <w:tc>
          <w:tcPr>
            <w:tcW w:w="1019" w:type="pct"/>
            <w:gridSpan w:val="2"/>
            <w:tcBorders>
              <w:top w:val="single" w:sz="4" w:space="0" w:color="000000"/>
              <w:left w:val="nil"/>
              <w:bottom w:val="nil"/>
              <w:right w:val="nil"/>
            </w:tcBorders>
          </w:tcPr>
          <w:p w14:paraId="4B1B5AEE" w14:textId="77777777" w:rsidR="009B44C3" w:rsidRPr="004E3EC7" w:rsidRDefault="009B44C3" w:rsidP="009B44C3">
            <w:pPr>
              <w:spacing w:line="256" w:lineRule="auto"/>
              <w:ind w:left="-40" w:right="-72"/>
              <w:jc w:val="right"/>
              <w:rPr>
                <w:rFonts w:ascii="Arial" w:hAnsi="Arial" w:cs="Arial"/>
                <w:b/>
                <w:lang w:val="en-GB"/>
              </w:rPr>
            </w:pPr>
          </w:p>
        </w:tc>
      </w:tr>
      <w:tr w:rsidR="009B44C3" w:rsidRPr="004E3EC7" w14:paraId="36747AEB" w14:textId="77777777" w:rsidTr="0068485A">
        <w:tc>
          <w:tcPr>
            <w:tcW w:w="2964" w:type="pct"/>
            <w:tcBorders>
              <w:top w:val="nil"/>
              <w:left w:val="nil"/>
              <w:bottom w:val="nil"/>
              <w:right w:val="nil"/>
            </w:tcBorders>
            <w:vAlign w:val="bottom"/>
            <w:hideMark/>
          </w:tcPr>
          <w:p w14:paraId="6F7AA113" w14:textId="77777777" w:rsidR="009B44C3" w:rsidRPr="00D94B82" w:rsidRDefault="009B44C3" w:rsidP="009B44C3">
            <w:pPr>
              <w:spacing w:line="256" w:lineRule="auto"/>
              <w:jc w:val="both"/>
              <w:rPr>
                <w:rFonts w:ascii="Arial" w:hAnsi="Arial" w:cs="Arial"/>
                <w:b/>
                <w:bCs/>
                <w:lang w:val="en-GB"/>
              </w:rPr>
            </w:pPr>
            <w:r w:rsidRPr="00D94B82">
              <w:rPr>
                <w:rFonts w:ascii="Arial" w:hAnsi="Arial" w:cs="Arial"/>
                <w:b/>
                <w:bCs/>
                <w:lang w:val="en-GB"/>
              </w:rPr>
              <w:t>Total</w:t>
            </w:r>
          </w:p>
        </w:tc>
        <w:tc>
          <w:tcPr>
            <w:tcW w:w="1017" w:type="pct"/>
            <w:tcBorders>
              <w:top w:val="nil"/>
              <w:left w:val="nil"/>
              <w:bottom w:val="single" w:sz="4" w:space="0" w:color="000000"/>
              <w:right w:val="nil"/>
            </w:tcBorders>
            <w:shd w:val="clear" w:color="auto" w:fill="FAFAFA"/>
          </w:tcPr>
          <w:p w14:paraId="4E82598D" w14:textId="112EFE61" w:rsidR="009B44C3" w:rsidRPr="004E3EC7" w:rsidRDefault="0045264F" w:rsidP="009B44C3">
            <w:pPr>
              <w:spacing w:line="256" w:lineRule="auto"/>
              <w:ind w:left="-40" w:right="-72"/>
              <w:jc w:val="right"/>
              <w:rPr>
                <w:rFonts w:ascii="Arial" w:hAnsi="Arial" w:cs="Arial"/>
                <w:bCs/>
                <w:lang w:val="en-GB"/>
              </w:rPr>
            </w:pPr>
            <w:r>
              <w:rPr>
                <w:rFonts w:ascii="Arial" w:hAnsi="Arial" w:cs="Arial"/>
                <w:bCs/>
                <w:lang w:val="en-GB"/>
              </w:rPr>
              <w:t>1,926,096</w:t>
            </w:r>
          </w:p>
        </w:tc>
        <w:tc>
          <w:tcPr>
            <w:tcW w:w="1019" w:type="pct"/>
            <w:gridSpan w:val="2"/>
            <w:tcBorders>
              <w:top w:val="nil"/>
              <w:left w:val="nil"/>
              <w:bottom w:val="single" w:sz="4" w:space="0" w:color="000000"/>
              <w:right w:val="nil"/>
            </w:tcBorders>
          </w:tcPr>
          <w:p w14:paraId="79B2559A" w14:textId="1299B885" w:rsidR="009B44C3" w:rsidRPr="004E3EC7" w:rsidRDefault="009B44C3" w:rsidP="009B44C3">
            <w:pPr>
              <w:spacing w:line="256" w:lineRule="auto"/>
              <w:ind w:left="-40" w:right="-72"/>
              <w:jc w:val="right"/>
              <w:rPr>
                <w:rFonts w:ascii="Arial" w:hAnsi="Arial" w:cs="Arial"/>
                <w:b/>
                <w:lang w:val="en-GB"/>
              </w:rPr>
            </w:pPr>
            <w:r w:rsidRPr="00106018">
              <w:rPr>
                <w:rFonts w:ascii="Arial" w:hAnsi="Arial" w:cs="Arial"/>
                <w:bCs/>
                <w:lang w:val="en-GB"/>
              </w:rPr>
              <w:t>1</w:t>
            </w:r>
            <w:r w:rsidRPr="004E3EC7">
              <w:rPr>
                <w:rFonts w:ascii="Arial" w:hAnsi="Arial" w:cs="Arial"/>
                <w:bCs/>
                <w:lang w:val="en-GB"/>
              </w:rPr>
              <w:t>,</w:t>
            </w:r>
            <w:r w:rsidRPr="00106018">
              <w:rPr>
                <w:rFonts w:ascii="Arial" w:hAnsi="Arial" w:cs="Arial"/>
                <w:bCs/>
                <w:lang w:val="en-GB"/>
              </w:rPr>
              <w:t>926</w:t>
            </w:r>
            <w:r w:rsidRPr="004E3EC7">
              <w:rPr>
                <w:rFonts w:ascii="Arial" w:hAnsi="Arial" w:cs="Arial"/>
                <w:bCs/>
                <w:lang w:val="en-GB"/>
              </w:rPr>
              <w:t>,</w:t>
            </w:r>
            <w:r w:rsidRPr="00106018">
              <w:rPr>
                <w:rFonts w:ascii="Arial" w:hAnsi="Arial" w:cs="Arial"/>
                <w:bCs/>
                <w:lang w:val="en-GB"/>
              </w:rPr>
              <w:t>096</w:t>
            </w:r>
          </w:p>
        </w:tc>
      </w:tr>
    </w:tbl>
    <w:p w14:paraId="7C062367" w14:textId="77777777" w:rsidR="0085408E" w:rsidRPr="004E3EC7" w:rsidRDefault="0085408E" w:rsidP="007027D1">
      <w:pPr>
        <w:jc w:val="thaiDistribute"/>
        <w:rPr>
          <w:rFonts w:ascii="Arial" w:hAnsi="Arial" w:cs="Arial"/>
          <w:b/>
          <w:bCs/>
          <w:color w:val="CF4A02"/>
        </w:rPr>
      </w:pPr>
    </w:p>
    <w:p w14:paraId="6E5BACC7" w14:textId="77777777" w:rsidR="007027D1" w:rsidRPr="004E3EC7" w:rsidRDefault="007027D1" w:rsidP="007027D1">
      <w:pPr>
        <w:jc w:val="thaiDistribute"/>
        <w:rPr>
          <w:rFonts w:ascii="Arial" w:hAnsi="Arial" w:cs="Arial"/>
          <w:b/>
          <w:bCs/>
          <w:color w:val="CF4A02"/>
        </w:rPr>
      </w:pPr>
      <w:r w:rsidRPr="004E3EC7">
        <w:rPr>
          <w:rFonts w:ascii="Arial" w:hAnsi="Arial" w:cs="Arial"/>
          <w:b/>
          <w:bCs/>
          <w:color w:val="CF4A02"/>
        </w:rPr>
        <w:t>Impairment assessment of goodwill</w:t>
      </w:r>
    </w:p>
    <w:p w14:paraId="4E003FA9" w14:textId="77777777" w:rsidR="007027D1" w:rsidRPr="004E3EC7" w:rsidRDefault="007027D1" w:rsidP="007027D1">
      <w:pPr>
        <w:jc w:val="thaiDistribute"/>
        <w:rPr>
          <w:rFonts w:ascii="Arial" w:eastAsia="Arial" w:hAnsi="Arial" w:cs="Arial"/>
          <w:color w:val="000000"/>
        </w:rPr>
      </w:pPr>
    </w:p>
    <w:p w14:paraId="7A97097D" w14:textId="09E9467F" w:rsidR="007027D1" w:rsidRPr="008B6DCF" w:rsidRDefault="007027D1" w:rsidP="007027D1">
      <w:pPr>
        <w:jc w:val="thaiDistribute"/>
        <w:rPr>
          <w:rFonts w:ascii="Arial" w:eastAsia="Arial" w:hAnsi="Arial" w:cs="Arial"/>
          <w:color w:val="000000"/>
        </w:rPr>
      </w:pPr>
      <w:r w:rsidRPr="008B6DCF">
        <w:rPr>
          <w:rFonts w:ascii="Arial" w:eastAsia="Arial" w:hAnsi="Arial" w:cs="Arial"/>
          <w:color w:val="000000"/>
          <w:spacing w:val="-4"/>
        </w:rPr>
        <w:t xml:space="preserve">The Group tests annually whether goodwill has suffered any impairment, in accordance with the accounting </w:t>
      </w:r>
      <w:r w:rsidRPr="008B6DCF">
        <w:rPr>
          <w:rFonts w:ascii="Arial" w:eastAsia="Arial" w:hAnsi="Arial" w:cs="Arial"/>
          <w:color w:val="000000"/>
        </w:rPr>
        <w:t xml:space="preserve">policy stated in Note </w:t>
      </w:r>
      <w:r w:rsidR="00106018" w:rsidRPr="008B6DCF">
        <w:rPr>
          <w:rFonts w:ascii="Arial" w:eastAsia="Arial" w:hAnsi="Arial" w:cs="Arial"/>
          <w:color w:val="000000"/>
          <w:lang w:val="en-GB"/>
        </w:rPr>
        <w:t>7</w:t>
      </w:r>
      <w:r w:rsidR="00BA29A4" w:rsidRPr="008B6DCF">
        <w:rPr>
          <w:rFonts w:ascii="Arial" w:eastAsia="Arial" w:hAnsi="Arial" w:cs="Arial"/>
          <w:color w:val="000000"/>
        </w:rPr>
        <w:t>.</w:t>
      </w:r>
      <w:r w:rsidR="00106018" w:rsidRPr="008B6DCF">
        <w:rPr>
          <w:rFonts w:ascii="Arial" w:eastAsia="Arial" w:hAnsi="Arial" w:cs="Arial"/>
          <w:color w:val="000000"/>
          <w:lang w:val="en-GB"/>
        </w:rPr>
        <w:t>1</w:t>
      </w:r>
      <w:r w:rsidRPr="008B6DCF">
        <w:rPr>
          <w:rFonts w:ascii="Arial" w:eastAsia="Arial" w:hAnsi="Arial" w:cs="Arial"/>
          <w:color w:val="000000"/>
        </w:rPr>
        <w:t>. The recoverable amounts of cash generating units have been determined based on value-in-use calculations. These calculations require the use of estimates.</w:t>
      </w:r>
    </w:p>
    <w:p w14:paraId="0F53EB1D" w14:textId="77777777" w:rsidR="007027D1" w:rsidRPr="008B6DCF" w:rsidRDefault="007027D1" w:rsidP="007027D1">
      <w:pPr>
        <w:jc w:val="thaiDistribute"/>
        <w:rPr>
          <w:rFonts w:ascii="Arial" w:eastAsia="Arial" w:hAnsi="Arial" w:cs="Arial"/>
          <w:color w:val="000000"/>
        </w:rPr>
      </w:pPr>
    </w:p>
    <w:p w14:paraId="216F5DD3" w14:textId="39F68732" w:rsidR="0068485A" w:rsidRDefault="007027D1" w:rsidP="007027D1">
      <w:pPr>
        <w:jc w:val="thaiDistribute"/>
        <w:rPr>
          <w:rFonts w:ascii="Arial" w:eastAsia="Arial" w:hAnsi="Arial" w:cs="Arial"/>
          <w:color w:val="000000"/>
        </w:rPr>
      </w:pPr>
      <w:r w:rsidRPr="008B6DCF">
        <w:rPr>
          <w:rFonts w:ascii="Arial" w:eastAsia="Arial" w:hAnsi="Arial" w:cs="Arial"/>
          <w:color w:val="000000"/>
        </w:rPr>
        <w:t xml:space="preserve">As </w:t>
      </w:r>
      <w:proofErr w:type="gramStart"/>
      <w:r w:rsidRPr="008B6DCF">
        <w:rPr>
          <w:rFonts w:ascii="Arial" w:eastAsia="Arial" w:hAnsi="Arial" w:cs="Arial"/>
          <w:color w:val="000000"/>
        </w:rPr>
        <w:t>at</w:t>
      </w:r>
      <w:proofErr w:type="gramEnd"/>
      <w:r w:rsidRPr="008B6DCF">
        <w:rPr>
          <w:rFonts w:ascii="Arial" w:eastAsia="Arial" w:hAnsi="Arial" w:cs="Arial"/>
          <w:color w:val="000000"/>
        </w:rPr>
        <w:t xml:space="preserve"> </w:t>
      </w:r>
      <w:r w:rsidR="00106018" w:rsidRPr="008B6DCF">
        <w:rPr>
          <w:rFonts w:ascii="Arial" w:eastAsia="Arial" w:hAnsi="Arial" w:cs="Arial"/>
          <w:color w:val="000000"/>
          <w:lang w:val="en-GB"/>
        </w:rPr>
        <w:t>31</w:t>
      </w:r>
      <w:r w:rsidRPr="008B6DCF">
        <w:rPr>
          <w:rFonts w:ascii="Arial" w:eastAsia="Arial" w:hAnsi="Arial" w:cs="Arial"/>
          <w:color w:val="000000"/>
        </w:rPr>
        <w:t xml:space="preserve"> December </w:t>
      </w:r>
      <w:r w:rsidR="00106018" w:rsidRPr="008B6DCF">
        <w:rPr>
          <w:rFonts w:ascii="Arial" w:eastAsia="Arial" w:hAnsi="Arial" w:cs="Arial"/>
          <w:color w:val="000000"/>
          <w:lang w:val="en-GB"/>
        </w:rPr>
        <w:t>202</w:t>
      </w:r>
      <w:r w:rsidR="003E40AA" w:rsidRPr="008B6DCF">
        <w:rPr>
          <w:rFonts w:ascii="Arial" w:eastAsia="Arial" w:hAnsi="Arial" w:cs="Arial"/>
          <w:color w:val="000000"/>
          <w:lang w:val="en-GB"/>
        </w:rPr>
        <w:t>3</w:t>
      </w:r>
      <w:r w:rsidRPr="008B6DCF">
        <w:rPr>
          <w:rFonts w:ascii="Arial" w:eastAsia="Arial" w:hAnsi="Arial" w:cs="Arial"/>
          <w:color w:val="000000"/>
        </w:rPr>
        <w:t>, the Group tested impairment of the goodwill and considered that there is no impairment for the goodwill.</w:t>
      </w:r>
    </w:p>
    <w:p w14:paraId="7741B592" w14:textId="77777777" w:rsidR="0068485A" w:rsidRDefault="0068485A">
      <w:pPr>
        <w:rPr>
          <w:rFonts w:ascii="Arial" w:eastAsia="Arial" w:hAnsi="Arial" w:cs="Arial"/>
          <w:color w:val="000000"/>
        </w:rPr>
      </w:pPr>
      <w:r>
        <w:rPr>
          <w:rFonts w:ascii="Arial" w:eastAsia="Arial" w:hAnsi="Arial" w:cs="Arial"/>
          <w:color w:val="000000"/>
        </w:rPr>
        <w:br w:type="page"/>
      </w:r>
    </w:p>
    <w:p w14:paraId="6E24FC78" w14:textId="77777777" w:rsidR="007027D1" w:rsidRPr="004E3EC7" w:rsidRDefault="007027D1" w:rsidP="007027D1">
      <w:pPr>
        <w:jc w:val="thaiDistribute"/>
        <w:rPr>
          <w:rFonts w:ascii="Arial" w:eastAsia="Arial" w:hAnsi="Arial" w:cs="Arial"/>
          <w:color w:val="000000"/>
        </w:rPr>
      </w:pPr>
      <w:r w:rsidRPr="004E3EC7">
        <w:rPr>
          <w:rFonts w:ascii="Arial" w:eastAsia="Arial" w:hAnsi="Arial" w:cs="Arial"/>
          <w:color w:val="000000"/>
        </w:rPr>
        <w:lastRenderedPageBreak/>
        <w:t>Management determined growth rate from budget based on past performance and its expectations of market development.</w:t>
      </w:r>
    </w:p>
    <w:p w14:paraId="1BF686F9" w14:textId="77777777" w:rsidR="007027D1" w:rsidRPr="004E3EC7" w:rsidRDefault="007027D1" w:rsidP="007027D1">
      <w:pPr>
        <w:jc w:val="thaiDistribute"/>
        <w:rPr>
          <w:rFonts w:ascii="Arial" w:eastAsia="Arial" w:hAnsi="Arial" w:cs="Arial"/>
          <w:color w:val="000000"/>
        </w:rPr>
      </w:pPr>
    </w:p>
    <w:p w14:paraId="5BA4D034" w14:textId="149698EB" w:rsidR="007027D1" w:rsidRPr="004E3EC7" w:rsidRDefault="007027D1" w:rsidP="007027D1">
      <w:pPr>
        <w:jc w:val="thaiDistribute"/>
        <w:rPr>
          <w:rFonts w:ascii="Arial" w:eastAsia="Arial" w:hAnsi="Arial" w:cs="Arial"/>
          <w:color w:val="000000"/>
        </w:rPr>
      </w:pPr>
      <w:r w:rsidRPr="004E3EC7">
        <w:rPr>
          <w:rFonts w:ascii="Arial" w:eastAsia="Arial" w:hAnsi="Arial" w:cs="Arial"/>
          <w:color w:val="000000"/>
        </w:rPr>
        <w:t xml:space="preserve">The recoverable amount goodwill is determined based on value-in-use calculations. These calculations </w:t>
      </w:r>
      <w:r w:rsidRPr="00114BBC">
        <w:rPr>
          <w:rFonts w:ascii="Arial" w:eastAsia="Arial" w:hAnsi="Arial" w:cs="Arial"/>
          <w:color w:val="000000"/>
          <w:spacing w:val="-2"/>
        </w:rPr>
        <w:t>use pre-tax cash flow projections based on financial budgets approved by management covering a five-year</w:t>
      </w:r>
      <w:r w:rsidRPr="004E3EC7">
        <w:rPr>
          <w:rFonts w:ascii="Arial" w:eastAsia="Arial" w:hAnsi="Arial" w:cs="Arial"/>
          <w:color w:val="000000"/>
        </w:rPr>
        <w:t xml:space="preserve"> period. Cash flows beyond the five-year period are extrapolated using the estimated growth rates </w:t>
      </w:r>
      <w:r w:rsidR="00552E4B" w:rsidRPr="00552E4B">
        <w:rPr>
          <w:rFonts w:ascii="Arial" w:eastAsia="Arial" w:hAnsi="Arial" w:cs="Arial"/>
          <w:color w:val="000000"/>
        </w:rPr>
        <w:t>which are best estimate assumptions.</w:t>
      </w:r>
    </w:p>
    <w:p w14:paraId="5CD43B3F" w14:textId="77777777" w:rsidR="007027D1" w:rsidRPr="004E3EC7" w:rsidRDefault="007027D1" w:rsidP="007027D1">
      <w:pPr>
        <w:jc w:val="thaiDistribute"/>
        <w:rPr>
          <w:rFonts w:ascii="Arial" w:eastAsia="Arial" w:hAnsi="Arial" w:cs="Arial"/>
          <w:color w:val="000000"/>
        </w:rPr>
      </w:pPr>
    </w:p>
    <w:p w14:paraId="54F1D05A" w14:textId="401A1D2C" w:rsidR="007027D1" w:rsidRPr="004E3EC7" w:rsidRDefault="007027D1" w:rsidP="007027D1">
      <w:pPr>
        <w:jc w:val="thaiDistribute"/>
        <w:rPr>
          <w:rFonts w:ascii="Arial" w:eastAsia="Arial" w:hAnsi="Arial" w:cs="Arial"/>
          <w:color w:val="000000"/>
        </w:rPr>
      </w:pPr>
      <w:r w:rsidRPr="004E3EC7">
        <w:rPr>
          <w:rFonts w:ascii="Arial" w:eastAsia="Arial" w:hAnsi="Arial" w:cs="Arial"/>
          <w:color w:val="000000"/>
        </w:rPr>
        <w:t>The key assumptions used for value-in-use calculations are as follows:</w:t>
      </w:r>
    </w:p>
    <w:p w14:paraId="44DDF714" w14:textId="125C88CB" w:rsidR="0085408E" w:rsidRPr="004E3EC7" w:rsidRDefault="0085408E" w:rsidP="007027D1">
      <w:pPr>
        <w:jc w:val="thaiDistribute"/>
        <w:rPr>
          <w:rFonts w:ascii="Arial" w:eastAsia="Arial" w:hAnsi="Arial" w:cs="Arial"/>
          <w:color w:val="000000"/>
        </w:rPr>
      </w:pPr>
    </w:p>
    <w:tbl>
      <w:tblPr>
        <w:tblW w:w="9444" w:type="dxa"/>
        <w:tblInd w:w="108" w:type="dxa"/>
        <w:tblLayout w:type="fixed"/>
        <w:tblLook w:val="0400" w:firstRow="0" w:lastRow="0" w:firstColumn="0" w:lastColumn="0" w:noHBand="0" w:noVBand="1"/>
      </w:tblPr>
      <w:tblGrid>
        <w:gridCol w:w="3261"/>
        <w:gridCol w:w="6183"/>
      </w:tblGrid>
      <w:tr w:rsidR="009D1113" w:rsidRPr="004E3EC7" w14:paraId="1F505C45" w14:textId="77777777" w:rsidTr="003E0095">
        <w:tc>
          <w:tcPr>
            <w:tcW w:w="3261" w:type="dxa"/>
          </w:tcPr>
          <w:p w14:paraId="394521E4" w14:textId="77777777" w:rsidR="009D1113" w:rsidRPr="004E3EC7" w:rsidRDefault="009D1113" w:rsidP="00F42086">
            <w:pPr>
              <w:spacing w:line="256" w:lineRule="auto"/>
              <w:ind w:left="-107"/>
              <w:jc w:val="both"/>
              <w:rPr>
                <w:rFonts w:ascii="Arial" w:hAnsi="Arial" w:cs="Arial"/>
                <w:lang w:val="en-GB"/>
              </w:rPr>
            </w:pPr>
          </w:p>
        </w:tc>
        <w:tc>
          <w:tcPr>
            <w:tcW w:w="6183" w:type="dxa"/>
            <w:tcBorders>
              <w:top w:val="single" w:sz="4" w:space="0" w:color="000000"/>
              <w:left w:val="nil"/>
              <w:bottom w:val="single" w:sz="4" w:space="0" w:color="000000"/>
              <w:right w:val="nil"/>
            </w:tcBorders>
            <w:hideMark/>
          </w:tcPr>
          <w:p w14:paraId="16FDBD35" w14:textId="6D2CE47F" w:rsidR="009D1113" w:rsidRPr="004E3EC7" w:rsidRDefault="009D1113" w:rsidP="009D1113">
            <w:pPr>
              <w:spacing w:line="256" w:lineRule="auto"/>
              <w:ind w:right="-72"/>
              <w:jc w:val="center"/>
              <w:rPr>
                <w:rFonts w:ascii="Arial" w:hAnsi="Arial" w:cs="Arial"/>
                <w:b/>
                <w:lang w:val="en-GB"/>
              </w:rPr>
            </w:pPr>
            <w:r w:rsidRPr="009D1113">
              <w:rPr>
                <w:rFonts w:ascii="Arial" w:hAnsi="Arial" w:cs="Arial"/>
                <w:b/>
                <w:lang w:val="en-GB"/>
              </w:rPr>
              <w:t xml:space="preserve">Allianz </w:t>
            </w:r>
            <w:proofErr w:type="spellStart"/>
            <w:r w:rsidRPr="009D1113">
              <w:rPr>
                <w:rFonts w:ascii="Arial" w:hAnsi="Arial" w:cs="Arial"/>
                <w:b/>
                <w:lang w:val="en-GB"/>
              </w:rPr>
              <w:t>Ayudhya</w:t>
            </w:r>
            <w:proofErr w:type="spellEnd"/>
            <w:r w:rsidRPr="009D1113">
              <w:rPr>
                <w:rFonts w:ascii="Arial" w:hAnsi="Arial" w:cs="Arial"/>
                <w:b/>
                <w:lang w:val="en-GB"/>
              </w:rPr>
              <w:t xml:space="preserve"> General Insurance PCL and related companies</w:t>
            </w:r>
          </w:p>
        </w:tc>
      </w:tr>
      <w:tr w:rsidR="00124648" w:rsidRPr="004E3EC7" w14:paraId="4CF3AF5D" w14:textId="77777777" w:rsidTr="007C2E5E">
        <w:tc>
          <w:tcPr>
            <w:tcW w:w="3261" w:type="dxa"/>
          </w:tcPr>
          <w:p w14:paraId="65B3EBAF" w14:textId="77777777" w:rsidR="00124648" w:rsidRPr="004E3EC7" w:rsidRDefault="00124648" w:rsidP="00FB4F78">
            <w:pPr>
              <w:spacing w:line="256" w:lineRule="auto"/>
              <w:jc w:val="both"/>
              <w:rPr>
                <w:rFonts w:ascii="Arial" w:hAnsi="Arial" w:cs="Arial"/>
                <w:lang w:val="en-GB"/>
              </w:rPr>
            </w:pPr>
          </w:p>
        </w:tc>
        <w:tc>
          <w:tcPr>
            <w:tcW w:w="6183" w:type="dxa"/>
            <w:shd w:val="clear" w:color="auto" w:fill="FAFAFA"/>
          </w:tcPr>
          <w:p w14:paraId="42658D8A" w14:textId="77777777" w:rsidR="00124648" w:rsidRDefault="00124648" w:rsidP="00FB4F78">
            <w:pPr>
              <w:spacing w:line="256" w:lineRule="auto"/>
              <w:ind w:right="-72"/>
              <w:jc w:val="center"/>
              <w:rPr>
                <w:rFonts w:ascii="Arial" w:hAnsi="Arial" w:cs="Arial"/>
                <w:bCs/>
                <w:lang w:val="en-GB"/>
              </w:rPr>
            </w:pPr>
          </w:p>
        </w:tc>
      </w:tr>
      <w:tr w:rsidR="009D1113" w:rsidRPr="004E3EC7" w14:paraId="52CC5E66" w14:textId="77777777" w:rsidTr="007C2E5E">
        <w:tc>
          <w:tcPr>
            <w:tcW w:w="3261" w:type="dxa"/>
          </w:tcPr>
          <w:p w14:paraId="56EF3750" w14:textId="3F0CA622" w:rsidR="009D1113" w:rsidRPr="004E3EC7" w:rsidRDefault="009D1113" w:rsidP="00FB4F78">
            <w:pPr>
              <w:spacing w:line="256" w:lineRule="auto"/>
              <w:jc w:val="both"/>
              <w:rPr>
                <w:rFonts w:ascii="Arial" w:hAnsi="Arial" w:cs="Arial"/>
                <w:lang w:val="en-GB"/>
              </w:rPr>
            </w:pPr>
            <w:r w:rsidRPr="004E3EC7">
              <w:rPr>
                <w:rFonts w:ascii="Arial" w:hAnsi="Arial" w:cs="Arial"/>
                <w:lang w:val="en-GB"/>
              </w:rPr>
              <w:t>Long-term growth rate</w:t>
            </w:r>
            <w:r w:rsidRPr="00106018">
              <w:rPr>
                <w:rFonts w:ascii="Arial" w:hAnsi="Arial" w:cs="Arial"/>
                <w:vertAlign w:val="superscript"/>
                <w:lang w:val="en-GB"/>
              </w:rPr>
              <w:t>1</w:t>
            </w:r>
            <w:r w:rsidRPr="004E3EC7">
              <w:rPr>
                <w:rFonts w:ascii="Arial" w:hAnsi="Arial" w:cs="Arial"/>
                <w:lang w:val="en-GB"/>
              </w:rPr>
              <w:t xml:space="preserve"> (%)</w:t>
            </w:r>
          </w:p>
        </w:tc>
        <w:tc>
          <w:tcPr>
            <w:tcW w:w="6183" w:type="dxa"/>
            <w:shd w:val="clear" w:color="auto" w:fill="FAFAFA"/>
          </w:tcPr>
          <w:p w14:paraId="468AB847" w14:textId="08446212" w:rsidR="009D1113" w:rsidRPr="005000E8" w:rsidRDefault="00353C79" w:rsidP="00FB4F78">
            <w:pPr>
              <w:spacing w:line="256" w:lineRule="auto"/>
              <w:ind w:right="-72"/>
              <w:jc w:val="center"/>
              <w:rPr>
                <w:rFonts w:ascii="Arial" w:hAnsi="Arial" w:cs="Arial"/>
                <w:lang w:val="en-GB"/>
              </w:rPr>
            </w:pPr>
            <w:r>
              <w:rPr>
                <w:rFonts w:ascii="Arial" w:hAnsi="Arial" w:cs="Arial"/>
                <w:bCs/>
                <w:lang w:val="en-GB"/>
              </w:rPr>
              <w:t>0</w:t>
            </w:r>
            <w:r w:rsidR="009D1113" w:rsidRPr="005000E8">
              <w:rPr>
                <w:rFonts w:ascii="Arial" w:hAnsi="Arial" w:cs="Arial"/>
                <w:bCs/>
                <w:lang w:val="en-GB"/>
              </w:rPr>
              <w:t xml:space="preserve"> </w:t>
            </w:r>
            <w:r w:rsidR="009D1113">
              <w:rPr>
                <w:rFonts w:ascii="Arial" w:hAnsi="Arial" w:cs="Arial"/>
                <w:bCs/>
                <w:lang w:val="en-GB"/>
              </w:rPr>
              <w:t>-</w:t>
            </w:r>
            <w:r w:rsidR="009D1113" w:rsidRPr="005000E8">
              <w:rPr>
                <w:rFonts w:ascii="Arial" w:hAnsi="Arial" w:cs="Arial"/>
                <w:bCs/>
                <w:lang w:val="en-GB"/>
              </w:rPr>
              <w:t xml:space="preserve"> 1</w:t>
            </w:r>
            <w:r w:rsidR="009D1113">
              <w:rPr>
                <w:rFonts w:ascii="Arial" w:hAnsi="Arial" w:cs="Arial"/>
                <w:bCs/>
                <w:lang w:val="en-GB"/>
              </w:rPr>
              <w:t>0</w:t>
            </w:r>
          </w:p>
        </w:tc>
      </w:tr>
      <w:tr w:rsidR="009D1113" w:rsidRPr="004E3EC7" w14:paraId="0D324916" w14:textId="77777777" w:rsidTr="007C2E5E">
        <w:tc>
          <w:tcPr>
            <w:tcW w:w="3261" w:type="dxa"/>
            <w:hideMark/>
          </w:tcPr>
          <w:p w14:paraId="054E4A65" w14:textId="2C8C008E" w:rsidR="009D1113" w:rsidRPr="004E3EC7" w:rsidRDefault="008E5678" w:rsidP="00FB4F78">
            <w:pPr>
              <w:spacing w:line="256" w:lineRule="auto"/>
              <w:jc w:val="both"/>
              <w:rPr>
                <w:rFonts w:ascii="Arial" w:hAnsi="Arial" w:cs="Arial"/>
                <w:lang w:val="en-GB"/>
              </w:rPr>
            </w:pPr>
            <w:r>
              <w:rPr>
                <w:rFonts w:ascii="Arial" w:hAnsi="Arial" w:cs="Arial"/>
                <w:lang w:val="en-GB"/>
              </w:rPr>
              <w:t>D</w:t>
            </w:r>
            <w:r w:rsidR="009D1113" w:rsidRPr="004E3EC7">
              <w:rPr>
                <w:rFonts w:ascii="Arial" w:hAnsi="Arial" w:cs="Arial"/>
                <w:lang w:val="en-GB"/>
              </w:rPr>
              <w:t>iscount rate</w:t>
            </w:r>
            <w:r w:rsidR="009D1113" w:rsidRPr="00106018">
              <w:rPr>
                <w:rFonts w:ascii="Arial" w:hAnsi="Arial" w:cs="Arial"/>
                <w:vertAlign w:val="superscript"/>
                <w:lang w:val="en-GB"/>
              </w:rPr>
              <w:t>2</w:t>
            </w:r>
            <w:r w:rsidR="009D1113" w:rsidRPr="004E3EC7">
              <w:rPr>
                <w:rFonts w:ascii="Arial" w:hAnsi="Arial" w:cs="Arial"/>
                <w:lang w:val="en-GB"/>
              </w:rPr>
              <w:t xml:space="preserve"> (%)</w:t>
            </w:r>
          </w:p>
        </w:tc>
        <w:tc>
          <w:tcPr>
            <w:tcW w:w="6183" w:type="dxa"/>
            <w:shd w:val="clear" w:color="auto" w:fill="FAFAFA"/>
          </w:tcPr>
          <w:p w14:paraId="4DCEAF92" w14:textId="2A108F4A" w:rsidR="009D1113" w:rsidRPr="005000E8" w:rsidRDefault="009D1113" w:rsidP="00FB4F78">
            <w:pPr>
              <w:spacing w:line="256" w:lineRule="auto"/>
              <w:ind w:right="-72"/>
              <w:jc w:val="center"/>
              <w:rPr>
                <w:rFonts w:ascii="Arial" w:hAnsi="Arial" w:cs="Arial"/>
                <w:lang w:val="en-GB"/>
              </w:rPr>
            </w:pPr>
            <w:r>
              <w:rPr>
                <w:rFonts w:ascii="Arial" w:hAnsi="Arial" w:cs="Arial"/>
                <w:lang w:val="en-GB"/>
              </w:rPr>
              <w:t>8</w:t>
            </w:r>
          </w:p>
        </w:tc>
      </w:tr>
    </w:tbl>
    <w:p w14:paraId="409691F0" w14:textId="77777777" w:rsidR="009D1113" w:rsidRPr="00DA73FC" w:rsidRDefault="009D1113">
      <w:pPr>
        <w:rPr>
          <w:rFonts w:ascii="Arial" w:hAnsi="Arial" w:cs="Arial"/>
        </w:rPr>
      </w:pPr>
    </w:p>
    <w:tbl>
      <w:tblPr>
        <w:tblW w:w="9450" w:type="dxa"/>
        <w:tblInd w:w="108" w:type="dxa"/>
        <w:tblLayout w:type="fixed"/>
        <w:tblLook w:val="0400" w:firstRow="0" w:lastRow="0" w:firstColumn="0" w:lastColumn="0" w:noHBand="0" w:noVBand="1"/>
      </w:tblPr>
      <w:tblGrid>
        <w:gridCol w:w="9450"/>
      </w:tblGrid>
      <w:tr w:rsidR="0085408E" w:rsidRPr="004E3EC7" w14:paraId="75353720" w14:textId="77777777" w:rsidTr="0068485A">
        <w:tc>
          <w:tcPr>
            <w:tcW w:w="9450" w:type="dxa"/>
          </w:tcPr>
          <w:p w14:paraId="15F86486" w14:textId="77777777" w:rsidR="0085408E" w:rsidRPr="004E3EC7" w:rsidRDefault="0085408E" w:rsidP="00F42086">
            <w:pPr>
              <w:tabs>
                <w:tab w:val="left" w:pos="393"/>
              </w:tabs>
              <w:spacing w:line="256" w:lineRule="auto"/>
              <w:ind w:left="202" w:hanging="274"/>
              <w:rPr>
                <w:rFonts w:ascii="Arial" w:hAnsi="Arial" w:cs="Arial"/>
                <w:bCs/>
                <w:vertAlign w:val="superscript"/>
                <w:lang w:val="en-GB"/>
              </w:rPr>
            </w:pPr>
          </w:p>
        </w:tc>
      </w:tr>
      <w:tr w:rsidR="0085408E" w:rsidRPr="004E3EC7" w14:paraId="5C29A6D9" w14:textId="77777777" w:rsidTr="0068485A">
        <w:tc>
          <w:tcPr>
            <w:tcW w:w="9450" w:type="dxa"/>
            <w:hideMark/>
          </w:tcPr>
          <w:p w14:paraId="7C6C2739" w14:textId="56B947C4" w:rsidR="0085408E" w:rsidRPr="004E3EC7" w:rsidRDefault="00106018" w:rsidP="003C36F0">
            <w:pPr>
              <w:tabs>
                <w:tab w:val="left" w:pos="393"/>
              </w:tabs>
              <w:spacing w:line="256" w:lineRule="auto"/>
              <w:ind w:left="202" w:right="-105" w:hanging="202"/>
              <w:jc w:val="both"/>
              <w:rPr>
                <w:rFonts w:ascii="Arial" w:hAnsi="Arial" w:cs="Arial"/>
                <w:lang w:val="en-GB"/>
              </w:rPr>
            </w:pPr>
            <w:r w:rsidRPr="00106018">
              <w:rPr>
                <w:rFonts w:ascii="Arial" w:hAnsi="Arial" w:cs="Arial"/>
                <w:b/>
                <w:vertAlign w:val="superscript"/>
                <w:lang w:val="en-GB"/>
              </w:rPr>
              <w:t>1</w:t>
            </w:r>
            <w:r w:rsidR="0085408E" w:rsidRPr="004E3EC7">
              <w:rPr>
                <w:rFonts w:ascii="Arial" w:hAnsi="Arial" w:cs="Arial"/>
                <w:b/>
                <w:vertAlign w:val="superscript"/>
                <w:lang w:val="en-GB"/>
              </w:rPr>
              <w:tab/>
            </w:r>
            <w:r w:rsidR="0085408E" w:rsidRPr="004E3EC7">
              <w:rPr>
                <w:rFonts w:ascii="Arial" w:hAnsi="Arial" w:cs="Arial"/>
                <w:lang w:val="en-GB"/>
              </w:rPr>
              <w:t>This is the weighted average growth rate used to extrapolate cash flows beyond the budget period. The rates are consistent with forecasts included in industry reports.</w:t>
            </w:r>
          </w:p>
        </w:tc>
      </w:tr>
      <w:tr w:rsidR="0085408E" w:rsidRPr="004E3EC7" w14:paraId="2E750189" w14:textId="77777777" w:rsidTr="0068485A">
        <w:tc>
          <w:tcPr>
            <w:tcW w:w="9450" w:type="dxa"/>
            <w:hideMark/>
          </w:tcPr>
          <w:p w14:paraId="44F2B776" w14:textId="1F6A21BD" w:rsidR="0085408E" w:rsidRPr="004E3EC7" w:rsidRDefault="00106018" w:rsidP="00FB4F78">
            <w:pPr>
              <w:tabs>
                <w:tab w:val="left" w:pos="393"/>
              </w:tabs>
              <w:spacing w:line="256" w:lineRule="auto"/>
              <w:ind w:left="202" w:hanging="202"/>
              <w:jc w:val="both"/>
              <w:rPr>
                <w:rFonts w:ascii="Arial" w:hAnsi="Arial" w:cs="Arial"/>
                <w:lang w:val="en-GB"/>
              </w:rPr>
            </w:pPr>
            <w:r w:rsidRPr="00106018">
              <w:rPr>
                <w:rFonts w:ascii="Arial" w:hAnsi="Arial" w:cs="Arial"/>
                <w:vertAlign w:val="superscript"/>
                <w:lang w:val="en-GB"/>
              </w:rPr>
              <w:t>2</w:t>
            </w:r>
            <w:r w:rsidR="0085408E" w:rsidRPr="004E3EC7">
              <w:rPr>
                <w:rFonts w:ascii="Arial" w:hAnsi="Arial" w:cs="Arial"/>
                <w:vertAlign w:val="superscript"/>
                <w:lang w:val="en-GB"/>
              </w:rPr>
              <w:t xml:space="preserve"> </w:t>
            </w:r>
            <w:r w:rsidR="0085408E" w:rsidRPr="004E3EC7">
              <w:rPr>
                <w:rFonts w:ascii="Arial" w:hAnsi="Arial" w:cs="Arial"/>
                <w:lang w:val="en-GB"/>
              </w:rPr>
              <w:t xml:space="preserve">  </w:t>
            </w:r>
            <w:r w:rsidR="008E5678" w:rsidRPr="008E5678">
              <w:rPr>
                <w:rFonts w:ascii="Arial" w:hAnsi="Arial" w:cs="Arial"/>
                <w:lang w:val="en-GB"/>
              </w:rPr>
              <w:t xml:space="preserve">Pre-tax discount </w:t>
            </w:r>
            <w:proofErr w:type="gramStart"/>
            <w:r w:rsidR="008E5678" w:rsidRPr="008E5678">
              <w:rPr>
                <w:rFonts w:ascii="Arial" w:hAnsi="Arial" w:cs="Arial"/>
                <w:lang w:val="en-GB"/>
              </w:rPr>
              <w:t>rate</w:t>
            </w:r>
            <w:proofErr w:type="gramEnd"/>
            <w:r w:rsidR="008E5678" w:rsidRPr="008E5678">
              <w:rPr>
                <w:rFonts w:ascii="Arial" w:hAnsi="Arial" w:cs="Arial"/>
                <w:lang w:val="en-GB"/>
              </w:rPr>
              <w:t xml:space="preserve"> applied to the cash flow projections</w:t>
            </w:r>
            <w:r w:rsidR="003506C0">
              <w:rPr>
                <w:rFonts w:ascii="Arial" w:hAnsi="Arial" w:cs="Arial"/>
                <w:lang w:val="en-GB"/>
              </w:rPr>
              <w:t>.</w:t>
            </w:r>
          </w:p>
        </w:tc>
      </w:tr>
    </w:tbl>
    <w:p w14:paraId="0853C979" w14:textId="6282E9C4" w:rsidR="007027D1" w:rsidRPr="004E3EC7" w:rsidRDefault="007027D1" w:rsidP="007027D1">
      <w:pPr>
        <w:jc w:val="thaiDistribute"/>
        <w:rPr>
          <w:rFonts w:ascii="Arial" w:eastAsia="Arial" w:hAnsi="Arial" w:cs="Arial"/>
          <w:color w:val="000000"/>
        </w:rPr>
      </w:pPr>
    </w:p>
    <w:p w14:paraId="1164D6FD" w14:textId="77777777" w:rsidR="007027D1" w:rsidRPr="009B44C3" w:rsidRDefault="007027D1" w:rsidP="007027D1">
      <w:pPr>
        <w:jc w:val="thaiDistribute"/>
        <w:rPr>
          <w:rFonts w:ascii="Arial" w:eastAsia="Arial" w:hAnsi="Arial" w:cs="Arial"/>
          <w:color w:val="000000"/>
        </w:rPr>
      </w:pPr>
      <w:r w:rsidRPr="009B44C3">
        <w:rPr>
          <w:rFonts w:ascii="Arial" w:eastAsia="Arial" w:hAnsi="Arial" w:cs="Arial"/>
          <w:color w:val="000000"/>
          <w:spacing w:val="-2"/>
        </w:rPr>
        <w:t>Management determined budgeted gross margin based on past performance and its expectations of market</w:t>
      </w:r>
      <w:r w:rsidRPr="009B44C3">
        <w:rPr>
          <w:rFonts w:ascii="Arial" w:eastAsia="Arial" w:hAnsi="Arial" w:cs="Arial"/>
          <w:color w:val="000000"/>
        </w:rPr>
        <w:t xml:space="preserve"> </w:t>
      </w:r>
      <w:r w:rsidRPr="009B44C3">
        <w:rPr>
          <w:rFonts w:ascii="Arial" w:eastAsia="Arial" w:hAnsi="Arial" w:cs="Arial"/>
          <w:color w:val="000000"/>
          <w:spacing w:val="-2"/>
        </w:rPr>
        <w:t>development. The weighted average growth rates used are consistent with the forecasts included in industry</w:t>
      </w:r>
      <w:r w:rsidRPr="009B44C3">
        <w:rPr>
          <w:rFonts w:ascii="Arial" w:eastAsia="Arial" w:hAnsi="Arial" w:cs="Arial"/>
          <w:color w:val="000000"/>
        </w:rPr>
        <w:t xml:space="preserve"> reports. The discount rates used are pre-tax and reflect specific risks relating to the relevant segments.</w:t>
      </w:r>
    </w:p>
    <w:p w14:paraId="64986BF1" w14:textId="77777777" w:rsidR="007027D1" w:rsidRPr="009B44C3" w:rsidRDefault="007027D1" w:rsidP="007027D1">
      <w:pPr>
        <w:jc w:val="thaiDistribute"/>
        <w:rPr>
          <w:rFonts w:ascii="Arial" w:eastAsia="Arial" w:hAnsi="Arial" w:cs="Arial"/>
          <w:color w:val="000000"/>
        </w:rPr>
      </w:pPr>
    </w:p>
    <w:p w14:paraId="4671FA0E" w14:textId="0DF67B3E" w:rsidR="007027D1" w:rsidRDefault="007027D1" w:rsidP="007027D1">
      <w:pPr>
        <w:jc w:val="thaiDistribute"/>
        <w:rPr>
          <w:rFonts w:ascii="Arial" w:eastAsia="Arial" w:hAnsi="Arial" w:cs="Arial"/>
          <w:color w:val="000000"/>
          <w:spacing w:val="-4"/>
        </w:rPr>
      </w:pPr>
      <w:r w:rsidRPr="009B44C3">
        <w:rPr>
          <w:rFonts w:ascii="Arial" w:eastAsia="Arial" w:hAnsi="Arial" w:cs="Arial"/>
          <w:color w:val="000000"/>
        </w:rPr>
        <w:t xml:space="preserve">The key assumption that will affect the value in use is discount rate. The management has considered the sensitivity of the change in the discount rate. If the pre-tax discount had been </w:t>
      </w:r>
      <w:r w:rsidR="00106018" w:rsidRPr="009B44C3">
        <w:rPr>
          <w:rFonts w:ascii="Arial" w:eastAsia="Arial" w:hAnsi="Arial" w:cs="Arial"/>
          <w:color w:val="000000"/>
          <w:lang w:val="en-GB"/>
        </w:rPr>
        <w:t>1</w:t>
      </w:r>
      <w:r w:rsidRPr="009B44C3">
        <w:rPr>
          <w:rFonts w:ascii="Arial" w:eastAsia="Arial" w:hAnsi="Arial" w:cs="Arial"/>
          <w:color w:val="000000"/>
        </w:rPr>
        <w:t xml:space="preserve">% per annum higher than </w:t>
      </w:r>
      <w:r w:rsidRPr="009B44C3">
        <w:rPr>
          <w:rFonts w:ascii="Arial" w:eastAsia="Arial" w:hAnsi="Arial" w:cs="Arial"/>
          <w:color w:val="000000"/>
          <w:spacing w:val="-4"/>
        </w:rPr>
        <w:t xml:space="preserve">management’s estimate, the value in use is still higher than the carrying value and no impairment </w:t>
      </w:r>
      <w:proofErr w:type="spellStart"/>
      <w:r w:rsidRPr="009B44C3">
        <w:rPr>
          <w:rFonts w:ascii="Arial" w:eastAsia="Arial" w:hAnsi="Arial" w:cs="Arial"/>
          <w:color w:val="000000"/>
          <w:spacing w:val="-4"/>
        </w:rPr>
        <w:t>recognised</w:t>
      </w:r>
      <w:proofErr w:type="spellEnd"/>
      <w:r w:rsidRPr="009B44C3">
        <w:rPr>
          <w:rFonts w:ascii="Arial" w:eastAsia="Arial" w:hAnsi="Arial" w:cs="Arial"/>
          <w:color w:val="000000"/>
          <w:spacing w:val="-4"/>
        </w:rPr>
        <w:t>.</w:t>
      </w:r>
    </w:p>
    <w:p w14:paraId="43E2B744" w14:textId="6B9D78F4" w:rsidR="003C36F0" w:rsidRDefault="003C36F0" w:rsidP="007027D1">
      <w:pPr>
        <w:jc w:val="thaiDistribute"/>
        <w:rPr>
          <w:rFonts w:ascii="Arial" w:eastAsia="Arial" w:hAnsi="Arial" w:cs="Arial"/>
          <w:color w:val="000000"/>
          <w:spacing w:val="-4"/>
        </w:rPr>
      </w:pPr>
    </w:p>
    <w:p w14:paraId="13360CE6" w14:textId="1B998888" w:rsidR="003C36F0" w:rsidRDefault="003C36F0" w:rsidP="007027D1">
      <w:pPr>
        <w:jc w:val="thaiDistribute"/>
        <w:rPr>
          <w:rFonts w:ascii="Arial" w:eastAsia="Arial" w:hAnsi="Arial" w:cs="Arial"/>
          <w:color w:val="000000"/>
          <w:spacing w:val="-4"/>
        </w:rPr>
      </w:pPr>
    </w:p>
    <w:p w14:paraId="6C178CFD" w14:textId="5E88BFF8" w:rsidR="003C36F0" w:rsidRDefault="003C36F0" w:rsidP="007027D1">
      <w:pPr>
        <w:jc w:val="thaiDistribute"/>
        <w:rPr>
          <w:rFonts w:ascii="Arial" w:eastAsia="Arial" w:hAnsi="Arial" w:cs="Arial"/>
          <w:color w:val="000000"/>
          <w:spacing w:val="-4"/>
        </w:rPr>
      </w:pPr>
    </w:p>
    <w:p w14:paraId="3F3962E3" w14:textId="77777777" w:rsidR="003C36F0" w:rsidRPr="009B44C3" w:rsidRDefault="003C36F0" w:rsidP="007027D1">
      <w:pPr>
        <w:jc w:val="thaiDistribute"/>
        <w:rPr>
          <w:rFonts w:ascii="Arial" w:eastAsia="Arial" w:hAnsi="Arial" w:cs="Arial"/>
          <w:color w:val="000000"/>
        </w:rPr>
      </w:pPr>
    </w:p>
    <w:p w14:paraId="61EB574B" w14:textId="77777777" w:rsidR="007027D1" w:rsidRDefault="007027D1" w:rsidP="00AC1B4E">
      <w:pPr>
        <w:rPr>
          <w:rFonts w:ascii="Arial" w:eastAsia="Arial" w:hAnsi="Arial" w:cs="Arial"/>
          <w:color w:val="000000"/>
        </w:rPr>
      </w:pPr>
    </w:p>
    <w:p w14:paraId="2A9E47BC" w14:textId="7D4F2FD7" w:rsidR="0068485A" w:rsidRPr="004E3EC7" w:rsidRDefault="0068485A" w:rsidP="00AC1B4E">
      <w:pPr>
        <w:rPr>
          <w:rFonts w:ascii="Arial" w:eastAsia="Arial" w:hAnsi="Arial" w:cs="Arial"/>
          <w:color w:val="000000"/>
        </w:rPr>
        <w:sectPr w:rsidR="0068485A" w:rsidRPr="004E3EC7" w:rsidSect="00AA7981">
          <w:footnotePr>
            <w:numFmt w:val="lowerRoman"/>
          </w:footnotePr>
          <w:endnotePr>
            <w:numFmt w:val="decimal"/>
          </w:endnotePr>
          <w:pgSz w:w="11909" w:h="16834" w:code="9"/>
          <w:pgMar w:top="1440" w:right="720" w:bottom="720" w:left="1728" w:header="706" w:footer="706" w:gutter="0"/>
          <w:cols w:space="720"/>
          <w:noEndnote/>
          <w:docGrid w:linePitch="272"/>
        </w:sectPr>
      </w:pPr>
    </w:p>
    <w:tbl>
      <w:tblPr>
        <w:tblW w:w="14670" w:type="dxa"/>
        <w:tblInd w:w="108" w:type="dxa"/>
        <w:tblLayout w:type="fixed"/>
        <w:tblLook w:val="0400" w:firstRow="0" w:lastRow="0" w:firstColumn="0" w:lastColumn="0" w:noHBand="0" w:noVBand="1"/>
      </w:tblPr>
      <w:tblGrid>
        <w:gridCol w:w="14670"/>
      </w:tblGrid>
      <w:tr w:rsidR="00BA60D6" w:rsidRPr="004E3EC7" w14:paraId="4AF00A0D" w14:textId="77777777" w:rsidTr="00896422">
        <w:trPr>
          <w:trHeight w:val="368"/>
        </w:trPr>
        <w:tc>
          <w:tcPr>
            <w:tcW w:w="14670" w:type="dxa"/>
            <w:shd w:val="clear" w:color="auto" w:fill="FFA543"/>
            <w:vAlign w:val="center"/>
          </w:tcPr>
          <w:p w14:paraId="7C9067EE" w14:textId="1C63B5F3" w:rsidR="00BA60D6" w:rsidRPr="004E3EC7" w:rsidRDefault="00BA60D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lastRenderedPageBreak/>
              <w:t>Intangible asset, net</w:t>
            </w:r>
          </w:p>
        </w:tc>
      </w:tr>
    </w:tbl>
    <w:p w14:paraId="36D110BB" w14:textId="13686B12" w:rsidR="00BA60D6" w:rsidRPr="004E3EC7" w:rsidRDefault="00BA60D6" w:rsidP="00AC1B4E">
      <w:pPr>
        <w:pStyle w:val="a"/>
        <w:tabs>
          <w:tab w:val="left" w:pos="540"/>
          <w:tab w:val="left" w:pos="10468"/>
        </w:tabs>
        <w:ind w:right="0"/>
        <w:jc w:val="both"/>
        <w:rPr>
          <w:rFonts w:cs="Arial"/>
          <w:b/>
          <w:bCs/>
          <w:sz w:val="20"/>
          <w:szCs w:val="20"/>
        </w:rPr>
      </w:pPr>
    </w:p>
    <w:p w14:paraId="0D7BA702" w14:textId="10F68FDA" w:rsidR="00BA60D6" w:rsidRPr="004E3EC7" w:rsidRDefault="00BA60D6" w:rsidP="00AC1B4E">
      <w:pPr>
        <w:jc w:val="thaiDistribute"/>
        <w:rPr>
          <w:rFonts w:ascii="Arial" w:eastAsia="Arial" w:hAnsi="Arial" w:cs="Arial"/>
          <w:color w:val="000000"/>
        </w:rPr>
      </w:pPr>
      <w:r w:rsidRPr="004E3EC7">
        <w:rPr>
          <w:rFonts w:ascii="Arial" w:eastAsia="Arial" w:hAnsi="Arial" w:cs="Arial"/>
          <w:color w:val="000000"/>
        </w:rPr>
        <w:t xml:space="preserve">Intangible assets, net 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consisted of the following:</w:t>
      </w:r>
    </w:p>
    <w:p w14:paraId="5BC2BFBB" w14:textId="2DFCCC54" w:rsidR="00BA60D6" w:rsidRDefault="00BA60D6" w:rsidP="00AC1B4E">
      <w:pPr>
        <w:jc w:val="thaiDistribute"/>
        <w:rPr>
          <w:rFonts w:ascii="Arial" w:eastAsia="Arial" w:hAnsi="Arial" w:cstheme="minorBidi"/>
          <w:color w:val="000000"/>
        </w:rPr>
      </w:pPr>
    </w:p>
    <w:tbl>
      <w:tblPr>
        <w:tblW w:w="4966" w:type="pct"/>
        <w:tblLayout w:type="fixed"/>
        <w:tblLook w:val="04A0" w:firstRow="1" w:lastRow="0" w:firstColumn="1" w:lastColumn="0" w:noHBand="0" w:noVBand="1"/>
      </w:tblPr>
      <w:tblGrid>
        <w:gridCol w:w="1953"/>
        <w:gridCol w:w="1169"/>
        <w:gridCol w:w="1168"/>
        <w:gridCol w:w="1168"/>
        <w:gridCol w:w="1168"/>
        <w:gridCol w:w="1168"/>
        <w:gridCol w:w="1168"/>
        <w:gridCol w:w="1168"/>
        <w:gridCol w:w="1168"/>
        <w:gridCol w:w="1142"/>
        <w:gridCol w:w="1195"/>
        <w:gridCol w:w="1154"/>
      </w:tblGrid>
      <w:tr w:rsidR="0021371A" w:rsidRPr="00F61FE4" w14:paraId="4F287694" w14:textId="77777777" w:rsidTr="0021371A">
        <w:tc>
          <w:tcPr>
            <w:tcW w:w="660" w:type="pct"/>
            <w:tcBorders>
              <w:left w:val="nil"/>
              <w:bottom w:val="nil"/>
              <w:right w:val="nil"/>
            </w:tcBorders>
            <w:shd w:val="clear" w:color="auto" w:fill="auto"/>
            <w:vAlign w:val="center"/>
          </w:tcPr>
          <w:p w14:paraId="38632F55" w14:textId="77777777" w:rsidR="004450D4" w:rsidRPr="004450D4" w:rsidRDefault="004450D4" w:rsidP="00ED3265">
            <w:pPr>
              <w:rPr>
                <w:rFonts w:ascii="Arial" w:hAnsi="Arial" w:cs="Arial"/>
                <w:b/>
                <w:bCs/>
                <w:color w:val="000000" w:themeColor="text1"/>
                <w:sz w:val="16"/>
                <w:szCs w:val="16"/>
                <w:lang w:val="en-GB" w:eastAsia="en-GB"/>
              </w:rPr>
            </w:pPr>
          </w:p>
        </w:tc>
        <w:tc>
          <w:tcPr>
            <w:tcW w:w="4340" w:type="pct"/>
            <w:gridSpan w:val="11"/>
            <w:tcBorders>
              <w:top w:val="single" w:sz="4" w:space="0" w:color="auto"/>
              <w:left w:val="nil"/>
              <w:bottom w:val="single" w:sz="4" w:space="0" w:color="auto"/>
              <w:right w:val="nil"/>
            </w:tcBorders>
          </w:tcPr>
          <w:p w14:paraId="501BA226" w14:textId="057A71C0" w:rsidR="004450D4" w:rsidRPr="004450D4" w:rsidRDefault="00197D16" w:rsidP="00ED3265">
            <w:pPr>
              <w:ind w:right="-72"/>
              <w:jc w:val="center"/>
              <w:rPr>
                <w:rFonts w:ascii="Arial" w:hAnsi="Arial" w:cs="Arial"/>
                <w:b/>
                <w:bCs/>
                <w:color w:val="000000" w:themeColor="text1"/>
                <w:sz w:val="16"/>
                <w:szCs w:val="16"/>
                <w:lang w:val="en-GB" w:eastAsia="en-GB"/>
              </w:rPr>
            </w:pPr>
            <w:r w:rsidRPr="00197D16">
              <w:rPr>
                <w:rFonts w:ascii="Arial" w:hAnsi="Arial" w:cs="Arial"/>
                <w:b/>
                <w:bCs/>
                <w:color w:val="000000" w:themeColor="text1"/>
                <w:sz w:val="16"/>
                <w:szCs w:val="16"/>
              </w:rPr>
              <w:t>Consolidated financial statements</w:t>
            </w:r>
          </w:p>
        </w:tc>
      </w:tr>
      <w:tr w:rsidR="0021371A" w:rsidRPr="00F61FE4" w14:paraId="5DBDEDA6" w14:textId="77777777" w:rsidTr="0021371A">
        <w:tc>
          <w:tcPr>
            <w:tcW w:w="660" w:type="pct"/>
            <w:tcBorders>
              <w:top w:val="nil"/>
              <w:left w:val="nil"/>
              <w:bottom w:val="nil"/>
              <w:right w:val="nil"/>
            </w:tcBorders>
            <w:shd w:val="clear" w:color="auto" w:fill="auto"/>
            <w:vAlign w:val="center"/>
          </w:tcPr>
          <w:p w14:paraId="5E59DF62" w14:textId="77777777" w:rsidR="004450D4" w:rsidRPr="004450D4" w:rsidRDefault="004450D4" w:rsidP="00ED3265">
            <w:pPr>
              <w:rPr>
                <w:rFonts w:ascii="Arial" w:hAnsi="Arial" w:cs="Arial"/>
                <w:b/>
                <w:bCs/>
                <w:color w:val="000000" w:themeColor="text1"/>
                <w:sz w:val="16"/>
                <w:szCs w:val="16"/>
                <w:lang w:val="en-GB" w:eastAsia="en-GB"/>
              </w:rPr>
            </w:pPr>
          </w:p>
        </w:tc>
        <w:tc>
          <w:tcPr>
            <w:tcW w:w="4340" w:type="pct"/>
            <w:gridSpan w:val="11"/>
            <w:tcBorders>
              <w:top w:val="single" w:sz="4" w:space="0" w:color="auto"/>
              <w:left w:val="nil"/>
              <w:bottom w:val="single" w:sz="4" w:space="0" w:color="auto"/>
              <w:right w:val="nil"/>
            </w:tcBorders>
          </w:tcPr>
          <w:p w14:paraId="38DBA7B7" w14:textId="03A89630" w:rsidR="004450D4" w:rsidRPr="004450D4" w:rsidRDefault="004450D4" w:rsidP="00ED3265">
            <w:pPr>
              <w:ind w:right="-72"/>
              <w:jc w:val="center"/>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rPr>
              <w:t>2023</w:t>
            </w:r>
          </w:p>
        </w:tc>
      </w:tr>
      <w:tr w:rsidR="00126675" w:rsidRPr="00F61FE4" w14:paraId="1F95C781" w14:textId="77777777" w:rsidTr="0021371A">
        <w:tc>
          <w:tcPr>
            <w:tcW w:w="660" w:type="pct"/>
            <w:tcBorders>
              <w:top w:val="nil"/>
              <w:left w:val="nil"/>
              <w:bottom w:val="nil"/>
              <w:right w:val="nil"/>
            </w:tcBorders>
            <w:shd w:val="clear" w:color="auto" w:fill="auto"/>
            <w:vAlign w:val="center"/>
          </w:tcPr>
          <w:p w14:paraId="5A52CECC" w14:textId="77777777" w:rsidR="004450D4" w:rsidRPr="004450D4" w:rsidRDefault="004450D4" w:rsidP="00ED3265">
            <w:pPr>
              <w:rPr>
                <w:rFonts w:ascii="Arial" w:hAnsi="Arial" w:cs="Arial"/>
                <w:b/>
                <w:bCs/>
                <w:color w:val="000000" w:themeColor="text1"/>
                <w:sz w:val="16"/>
                <w:szCs w:val="16"/>
                <w:lang w:val="en-GB" w:eastAsia="en-GB"/>
              </w:rPr>
            </w:pPr>
          </w:p>
        </w:tc>
        <w:tc>
          <w:tcPr>
            <w:tcW w:w="1975" w:type="pct"/>
            <w:gridSpan w:val="5"/>
            <w:tcBorders>
              <w:top w:val="single" w:sz="4" w:space="0" w:color="auto"/>
              <w:left w:val="nil"/>
              <w:right w:val="nil"/>
            </w:tcBorders>
          </w:tcPr>
          <w:p w14:paraId="35D44B9D" w14:textId="77777777" w:rsidR="004450D4" w:rsidRPr="004450D4" w:rsidRDefault="004450D4" w:rsidP="004450D4">
            <w:pPr>
              <w:ind w:right="-72"/>
              <w:jc w:val="center"/>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rPr>
              <w:t>Cost</w:t>
            </w:r>
          </w:p>
        </w:tc>
        <w:tc>
          <w:tcPr>
            <w:tcW w:w="1571" w:type="pct"/>
            <w:gridSpan w:val="4"/>
            <w:tcBorders>
              <w:top w:val="single" w:sz="4" w:space="0" w:color="auto"/>
              <w:left w:val="nil"/>
              <w:right w:val="nil"/>
            </w:tcBorders>
          </w:tcPr>
          <w:p w14:paraId="2C65A845" w14:textId="77777777" w:rsidR="004450D4" w:rsidRPr="004450D4" w:rsidRDefault="004450D4" w:rsidP="004450D4">
            <w:pPr>
              <w:ind w:right="-72"/>
              <w:jc w:val="center"/>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rPr>
              <w:t xml:space="preserve">Accumulated </w:t>
            </w:r>
            <w:proofErr w:type="spellStart"/>
            <w:r w:rsidRPr="004450D4">
              <w:rPr>
                <w:rFonts w:ascii="Arial" w:hAnsi="Arial" w:cs="Arial"/>
                <w:b/>
                <w:bCs/>
                <w:color w:val="000000" w:themeColor="text1"/>
                <w:sz w:val="16"/>
                <w:szCs w:val="16"/>
              </w:rPr>
              <w:t>amortisation</w:t>
            </w:r>
            <w:proofErr w:type="spellEnd"/>
          </w:p>
        </w:tc>
        <w:tc>
          <w:tcPr>
            <w:tcW w:w="794" w:type="pct"/>
            <w:gridSpan w:val="2"/>
            <w:tcBorders>
              <w:top w:val="single" w:sz="4" w:space="0" w:color="auto"/>
              <w:left w:val="nil"/>
              <w:right w:val="nil"/>
            </w:tcBorders>
            <w:shd w:val="clear" w:color="auto" w:fill="auto"/>
            <w:noWrap/>
            <w:vAlign w:val="bottom"/>
          </w:tcPr>
          <w:p w14:paraId="52F51790" w14:textId="77D68827" w:rsidR="004450D4" w:rsidRPr="004450D4" w:rsidRDefault="004450D4" w:rsidP="004450D4">
            <w:pPr>
              <w:ind w:right="-72"/>
              <w:jc w:val="center"/>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Intangible assets, net</w:t>
            </w:r>
          </w:p>
        </w:tc>
      </w:tr>
      <w:tr w:rsidR="0021371A" w:rsidRPr="00F61FE4" w14:paraId="1BD82882" w14:textId="77777777" w:rsidTr="0021371A">
        <w:tc>
          <w:tcPr>
            <w:tcW w:w="660" w:type="pct"/>
            <w:tcBorders>
              <w:top w:val="nil"/>
              <w:left w:val="nil"/>
              <w:bottom w:val="nil"/>
              <w:right w:val="nil"/>
            </w:tcBorders>
            <w:shd w:val="clear" w:color="auto" w:fill="auto"/>
            <w:vAlign w:val="bottom"/>
          </w:tcPr>
          <w:p w14:paraId="501371AF" w14:textId="77777777" w:rsidR="004450D4" w:rsidRPr="004450D4" w:rsidRDefault="004450D4" w:rsidP="00ED3265">
            <w:pPr>
              <w:rPr>
                <w:rFonts w:ascii="Arial" w:hAnsi="Arial" w:cs="Arial"/>
                <w:b/>
                <w:bCs/>
                <w:color w:val="000000" w:themeColor="text1"/>
                <w:sz w:val="16"/>
                <w:szCs w:val="16"/>
                <w:lang w:val="en-GB" w:eastAsia="en-GB"/>
              </w:rPr>
            </w:pPr>
          </w:p>
        </w:tc>
        <w:tc>
          <w:tcPr>
            <w:tcW w:w="395" w:type="pct"/>
            <w:tcBorders>
              <w:top w:val="single" w:sz="4" w:space="0" w:color="auto"/>
              <w:left w:val="nil"/>
              <w:right w:val="nil"/>
            </w:tcBorders>
            <w:shd w:val="clear" w:color="auto" w:fill="auto"/>
            <w:noWrap/>
            <w:vAlign w:val="bottom"/>
          </w:tcPr>
          <w:p w14:paraId="14FD2DE7"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As at</w:t>
            </w:r>
          </w:p>
          <w:p w14:paraId="4FD6BCE6"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 xml:space="preserve">1 January </w:t>
            </w:r>
          </w:p>
          <w:p w14:paraId="7C19B66B"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2023</w:t>
            </w:r>
          </w:p>
        </w:tc>
        <w:tc>
          <w:tcPr>
            <w:tcW w:w="395" w:type="pct"/>
            <w:tcBorders>
              <w:top w:val="single" w:sz="4" w:space="0" w:color="auto"/>
            </w:tcBorders>
            <w:vAlign w:val="bottom"/>
          </w:tcPr>
          <w:p w14:paraId="0178122C"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Increase</w:t>
            </w:r>
          </w:p>
        </w:tc>
        <w:tc>
          <w:tcPr>
            <w:tcW w:w="395" w:type="pct"/>
            <w:tcBorders>
              <w:top w:val="single" w:sz="4" w:space="0" w:color="auto"/>
              <w:left w:val="nil"/>
              <w:right w:val="nil"/>
            </w:tcBorders>
            <w:shd w:val="clear" w:color="auto" w:fill="auto"/>
            <w:noWrap/>
            <w:vAlign w:val="bottom"/>
          </w:tcPr>
          <w:p w14:paraId="765DD9A7"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 xml:space="preserve">Disposal / </w:t>
            </w:r>
          </w:p>
          <w:p w14:paraId="0973DA4D"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Write off</w:t>
            </w:r>
          </w:p>
        </w:tc>
        <w:tc>
          <w:tcPr>
            <w:tcW w:w="395" w:type="pct"/>
            <w:tcBorders>
              <w:top w:val="single" w:sz="4" w:space="0" w:color="auto"/>
              <w:left w:val="nil"/>
              <w:right w:val="nil"/>
            </w:tcBorders>
            <w:shd w:val="clear" w:color="auto" w:fill="auto"/>
            <w:noWrap/>
            <w:vAlign w:val="bottom"/>
          </w:tcPr>
          <w:p w14:paraId="3C8A79F0"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Transfer</w:t>
            </w:r>
          </w:p>
          <w:p w14:paraId="2774CE58"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in / (out)</w:t>
            </w:r>
          </w:p>
        </w:tc>
        <w:tc>
          <w:tcPr>
            <w:tcW w:w="395" w:type="pct"/>
            <w:tcBorders>
              <w:top w:val="single" w:sz="4" w:space="0" w:color="auto"/>
              <w:left w:val="nil"/>
              <w:right w:val="nil"/>
            </w:tcBorders>
            <w:shd w:val="clear" w:color="auto" w:fill="auto"/>
            <w:noWrap/>
            <w:vAlign w:val="bottom"/>
          </w:tcPr>
          <w:p w14:paraId="2DFFA6B0" w14:textId="77777777" w:rsidR="00126675" w:rsidRPr="004450D4" w:rsidRDefault="00126675" w:rsidP="0012667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As at</w:t>
            </w:r>
          </w:p>
          <w:p w14:paraId="5006583E" w14:textId="43AA8C33" w:rsidR="004450D4" w:rsidRPr="004450D4" w:rsidRDefault="00126675" w:rsidP="0012667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31 December 2023</w:t>
            </w:r>
          </w:p>
        </w:tc>
        <w:tc>
          <w:tcPr>
            <w:tcW w:w="395" w:type="pct"/>
            <w:tcBorders>
              <w:top w:val="single" w:sz="4" w:space="0" w:color="auto"/>
              <w:left w:val="nil"/>
              <w:right w:val="nil"/>
            </w:tcBorders>
            <w:shd w:val="clear" w:color="auto" w:fill="auto"/>
            <w:noWrap/>
            <w:vAlign w:val="bottom"/>
          </w:tcPr>
          <w:p w14:paraId="1E742D60"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As at</w:t>
            </w:r>
          </w:p>
          <w:p w14:paraId="69FD7019"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 xml:space="preserve">1 January </w:t>
            </w:r>
          </w:p>
          <w:p w14:paraId="3AC26013"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2023</w:t>
            </w:r>
          </w:p>
        </w:tc>
        <w:tc>
          <w:tcPr>
            <w:tcW w:w="395" w:type="pct"/>
            <w:tcBorders>
              <w:top w:val="single" w:sz="4" w:space="0" w:color="auto"/>
            </w:tcBorders>
            <w:vAlign w:val="bottom"/>
          </w:tcPr>
          <w:p w14:paraId="4DEC8F72" w14:textId="77777777" w:rsidR="004450D4" w:rsidRPr="004450D4" w:rsidRDefault="004450D4" w:rsidP="00ED3265">
            <w:pPr>
              <w:ind w:left="-29"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Amortisation</w:t>
            </w:r>
          </w:p>
        </w:tc>
        <w:tc>
          <w:tcPr>
            <w:tcW w:w="395" w:type="pct"/>
            <w:tcBorders>
              <w:top w:val="single" w:sz="4" w:space="0" w:color="auto"/>
              <w:left w:val="nil"/>
              <w:right w:val="nil"/>
            </w:tcBorders>
            <w:shd w:val="clear" w:color="auto" w:fill="auto"/>
            <w:noWrap/>
            <w:vAlign w:val="bottom"/>
          </w:tcPr>
          <w:p w14:paraId="0747DA64"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 xml:space="preserve">Disposal / </w:t>
            </w:r>
          </w:p>
          <w:p w14:paraId="6A91D6DD"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Write off</w:t>
            </w:r>
          </w:p>
        </w:tc>
        <w:tc>
          <w:tcPr>
            <w:tcW w:w="386" w:type="pct"/>
            <w:tcBorders>
              <w:top w:val="single" w:sz="4" w:space="0" w:color="auto"/>
              <w:left w:val="nil"/>
              <w:right w:val="nil"/>
            </w:tcBorders>
            <w:shd w:val="clear" w:color="auto" w:fill="auto"/>
            <w:noWrap/>
            <w:vAlign w:val="bottom"/>
          </w:tcPr>
          <w:p w14:paraId="77ECC063"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As at</w:t>
            </w:r>
          </w:p>
          <w:p w14:paraId="46B3D718" w14:textId="6EF6224D"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31 December 2023</w:t>
            </w:r>
          </w:p>
        </w:tc>
        <w:tc>
          <w:tcPr>
            <w:tcW w:w="404" w:type="pct"/>
            <w:tcBorders>
              <w:top w:val="nil"/>
              <w:left w:val="nil"/>
              <w:right w:val="nil"/>
            </w:tcBorders>
            <w:shd w:val="clear" w:color="auto" w:fill="auto"/>
            <w:noWrap/>
            <w:vAlign w:val="bottom"/>
          </w:tcPr>
          <w:p w14:paraId="09473F30" w14:textId="77777777" w:rsidR="004450D4" w:rsidRDefault="004450D4" w:rsidP="00ED3265">
            <w:pPr>
              <w:ind w:right="-72"/>
              <w:jc w:val="right"/>
              <w:rPr>
                <w:rFonts w:ascii="Arial" w:hAnsi="Arial" w:cs="Arial"/>
                <w:b/>
                <w:bCs/>
                <w:color w:val="000000" w:themeColor="text1"/>
                <w:sz w:val="16"/>
                <w:szCs w:val="16"/>
                <w:lang w:val="en-GB" w:eastAsia="en-GB"/>
              </w:rPr>
            </w:pPr>
            <w:r>
              <w:rPr>
                <w:rFonts w:ascii="Arial" w:hAnsi="Arial" w:cs="Arial"/>
                <w:b/>
                <w:bCs/>
                <w:color w:val="000000" w:themeColor="text1"/>
                <w:sz w:val="16"/>
                <w:szCs w:val="16"/>
                <w:lang w:val="en-GB" w:eastAsia="en-GB"/>
              </w:rPr>
              <w:t>As at</w:t>
            </w:r>
          </w:p>
          <w:p w14:paraId="65062F16" w14:textId="36DE4D46"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1 January 2023</w:t>
            </w:r>
          </w:p>
        </w:tc>
        <w:tc>
          <w:tcPr>
            <w:tcW w:w="390" w:type="pct"/>
            <w:tcBorders>
              <w:top w:val="nil"/>
              <w:left w:val="nil"/>
              <w:right w:val="nil"/>
            </w:tcBorders>
            <w:shd w:val="clear" w:color="auto" w:fill="auto"/>
            <w:noWrap/>
            <w:vAlign w:val="bottom"/>
          </w:tcPr>
          <w:p w14:paraId="4E9F354B" w14:textId="4ADA34FA" w:rsidR="004450D4" w:rsidRPr="004450D4" w:rsidRDefault="004450D4" w:rsidP="00ED3265">
            <w:pPr>
              <w:ind w:right="-72"/>
              <w:jc w:val="right"/>
              <w:rPr>
                <w:rFonts w:ascii="Arial" w:hAnsi="Arial" w:cs="Arial"/>
                <w:b/>
                <w:bCs/>
                <w:color w:val="000000" w:themeColor="text1"/>
                <w:sz w:val="16"/>
                <w:szCs w:val="16"/>
                <w:lang w:val="en-GB" w:eastAsia="en-GB"/>
              </w:rPr>
            </w:pPr>
            <w:r>
              <w:rPr>
                <w:rFonts w:ascii="Arial" w:hAnsi="Arial" w:cs="Arial"/>
                <w:b/>
                <w:bCs/>
                <w:color w:val="000000" w:themeColor="text1"/>
                <w:sz w:val="16"/>
                <w:szCs w:val="16"/>
                <w:lang w:val="en-GB" w:eastAsia="en-GB"/>
              </w:rPr>
              <w:t>A</w:t>
            </w:r>
            <w:r w:rsidRPr="004450D4">
              <w:rPr>
                <w:rFonts w:ascii="Arial" w:hAnsi="Arial" w:cs="Arial"/>
                <w:b/>
                <w:bCs/>
                <w:color w:val="000000" w:themeColor="text1"/>
                <w:sz w:val="16"/>
                <w:szCs w:val="16"/>
                <w:lang w:val="en-GB" w:eastAsia="en-GB"/>
              </w:rPr>
              <w:t>s at</w:t>
            </w:r>
          </w:p>
          <w:p w14:paraId="568733B9" w14:textId="1DDE8D29" w:rsidR="004450D4" w:rsidRPr="004450D4" w:rsidRDefault="004450D4" w:rsidP="00ED3265">
            <w:pPr>
              <w:ind w:left="-120"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31 December 2023</w:t>
            </w:r>
          </w:p>
        </w:tc>
      </w:tr>
      <w:tr w:rsidR="0021371A" w:rsidRPr="00F61FE4" w14:paraId="689DE040" w14:textId="77777777" w:rsidTr="0021371A">
        <w:tc>
          <w:tcPr>
            <w:tcW w:w="660" w:type="pct"/>
            <w:tcBorders>
              <w:top w:val="nil"/>
              <w:left w:val="nil"/>
              <w:bottom w:val="nil"/>
              <w:right w:val="nil"/>
            </w:tcBorders>
            <w:shd w:val="clear" w:color="auto" w:fill="auto"/>
            <w:vAlign w:val="bottom"/>
            <w:hideMark/>
          </w:tcPr>
          <w:p w14:paraId="4E96D712" w14:textId="77777777" w:rsidR="004450D4" w:rsidRPr="004450D4" w:rsidRDefault="004450D4" w:rsidP="00ED3265">
            <w:pPr>
              <w:rPr>
                <w:rFonts w:ascii="Arial" w:hAnsi="Arial" w:cs="Arial"/>
                <w:b/>
                <w:bCs/>
                <w:color w:val="000000" w:themeColor="text1"/>
                <w:sz w:val="16"/>
                <w:szCs w:val="16"/>
                <w:lang w:val="en-GB" w:eastAsia="en-GB"/>
              </w:rPr>
            </w:pPr>
          </w:p>
        </w:tc>
        <w:tc>
          <w:tcPr>
            <w:tcW w:w="395" w:type="pct"/>
            <w:tcBorders>
              <w:top w:val="nil"/>
              <w:left w:val="nil"/>
              <w:bottom w:val="single" w:sz="4" w:space="0" w:color="auto"/>
              <w:right w:val="nil"/>
            </w:tcBorders>
            <w:shd w:val="clear" w:color="auto" w:fill="auto"/>
            <w:noWrap/>
            <w:vAlign w:val="bottom"/>
            <w:hideMark/>
          </w:tcPr>
          <w:p w14:paraId="0BC5B132"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Thousand</w:t>
            </w:r>
          </w:p>
          <w:p w14:paraId="3A2B94F8"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Baht</w:t>
            </w:r>
          </w:p>
        </w:tc>
        <w:tc>
          <w:tcPr>
            <w:tcW w:w="395" w:type="pct"/>
            <w:tcBorders>
              <w:bottom w:val="single" w:sz="4" w:space="0" w:color="auto"/>
            </w:tcBorders>
            <w:vAlign w:val="bottom"/>
          </w:tcPr>
          <w:p w14:paraId="34FEC4B6"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 xml:space="preserve">Thousand </w:t>
            </w:r>
          </w:p>
          <w:p w14:paraId="2CCD530F"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Baht</w:t>
            </w:r>
          </w:p>
        </w:tc>
        <w:tc>
          <w:tcPr>
            <w:tcW w:w="395" w:type="pct"/>
            <w:tcBorders>
              <w:top w:val="nil"/>
              <w:left w:val="nil"/>
              <w:bottom w:val="single" w:sz="4" w:space="0" w:color="auto"/>
              <w:right w:val="nil"/>
            </w:tcBorders>
            <w:shd w:val="clear" w:color="auto" w:fill="auto"/>
            <w:noWrap/>
            <w:hideMark/>
          </w:tcPr>
          <w:p w14:paraId="5BF8313A"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Thousand</w:t>
            </w:r>
          </w:p>
          <w:p w14:paraId="5B85628C"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 xml:space="preserve">Baht </w:t>
            </w:r>
          </w:p>
        </w:tc>
        <w:tc>
          <w:tcPr>
            <w:tcW w:w="395" w:type="pct"/>
            <w:tcBorders>
              <w:top w:val="nil"/>
              <w:left w:val="nil"/>
              <w:bottom w:val="single" w:sz="4" w:space="0" w:color="auto"/>
              <w:right w:val="nil"/>
            </w:tcBorders>
            <w:shd w:val="clear" w:color="auto" w:fill="auto"/>
            <w:noWrap/>
            <w:hideMark/>
          </w:tcPr>
          <w:p w14:paraId="272284F4"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Thousand</w:t>
            </w:r>
          </w:p>
          <w:p w14:paraId="72535449"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 xml:space="preserve">Baht </w:t>
            </w:r>
          </w:p>
        </w:tc>
        <w:tc>
          <w:tcPr>
            <w:tcW w:w="395" w:type="pct"/>
            <w:tcBorders>
              <w:top w:val="nil"/>
              <w:left w:val="nil"/>
              <w:bottom w:val="single" w:sz="4" w:space="0" w:color="auto"/>
              <w:right w:val="nil"/>
            </w:tcBorders>
            <w:shd w:val="clear" w:color="auto" w:fill="auto"/>
            <w:noWrap/>
            <w:hideMark/>
          </w:tcPr>
          <w:p w14:paraId="01D577F3"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Thousand</w:t>
            </w:r>
          </w:p>
          <w:p w14:paraId="75674977"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 xml:space="preserve">Baht </w:t>
            </w:r>
          </w:p>
        </w:tc>
        <w:tc>
          <w:tcPr>
            <w:tcW w:w="395" w:type="pct"/>
            <w:tcBorders>
              <w:top w:val="nil"/>
              <w:left w:val="nil"/>
              <w:bottom w:val="single" w:sz="4" w:space="0" w:color="auto"/>
              <w:right w:val="nil"/>
            </w:tcBorders>
            <w:shd w:val="clear" w:color="auto" w:fill="auto"/>
            <w:noWrap/>
            <w:hideMark/>
          </w:tcPr>
          <w:p w14:paraId="167A502C"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Thousand</w:t>
            </w:r>
          </w:p>
          <w:p w14:paraId="6D626ECA"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 xml:space="preserve">Baht </w:t>
            </w:r>
          </w:p>
        </w:tc>
        <w:tc>
          <w:tcPr>
            <w:tcW w:w="395" w:type="pct"/>
            <w:tcBorders>
              <w:bottom w:val="single" w:sz="4" w:space="0" w:color="auto"/>
            </w:tcBorders>
            <w:vAlign w:val="bottom"/>
          </w:tcPr>
          <w:p w14:paraId="74412E2C"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Thousand</w:t>
            </w:r>
          </w:p>
          <w:p w14:paraId="03953251"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Baht</w:t>
            </w:r>
          </w:p>
        </w:tc>
        <w:tc>
          <w:tcPr>
            <w:tcW w:w="395" w:type="pct"/>
            <w:tcBorders>
              <w:top w:val="nil"/>
              <w:left w:val="nil"/>
              <w:bottom w:val="single" w:sz="4" w:space="0" w:color="auto"/>
              <w:right w:val="nil"/>
            </w:tcBorders>
            <w:shd w:val="clear" w:color="auto" w:fill="auto"/>
            <w:noWrap/>
            <w:vAlign w:val="bottom"/>
            <w:hideMark/>
          </w:tcPr>
          <w:p w14:paraId="0DB8094C"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 xml:space="preserve">Thousand </w:t>
            </w:r>
          </w:p>
          <w:p w14:paraId="6849611A"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Baht</w:t>
            </w:r>
          </w:p>
        </w:tc>
        <w:tc>
          <w:tcPr>
            <w:tcW w:w="386" w:type="pct"/>
            <w:tcBorders>
              <w:top w:val="nil"/>
              <w:left w:val="nil"/>
              <w:bottom w:val="single" w:sz="4" w:space="0" w:color="auto"/>
              <w:right w:val="nil"/>
            </w:tcBorders>
            <w:shd w:val="clear" w:color="auto" w:fill="auto"/>
            <w:noWrap/>
            <w:vAlign w:val="bottom"/>
            <w:hideMark/>
          </w:tcPr>
          <w:p w14:paraId="621F20FF"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 xml:space="preserve">Thousand </w:t>
            </w:r>
          </w:p>
          <w:p w14:paraId="5F41CED2"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Baht</w:t>
            </w:r>
          </w:p>
        </w:tc>
        <w:tc>
          <w:tcPr>
            <w:tcW w:w="404" w:type="pct"/>
            <w:tcBorders>
              <w:top w:val="nil"/>
              <w:left w:val="nil"/>
              <w:bottom w:val="single" w:sz="4" w:space="0" w:color="auto"/>
              <w:right w:val="nil"/>
            </w:tcBorders>
            <w:shd w:val="clear" w:color="auto" w:fill="auto"/>
            <w:noWrap/>
            <w:vAlign w:val="bottom"/>
            <w:hideMark/>
          </w:tcPr>
          <w:p w14:paraId="7AA8359D"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Thousand Baht</w:t>
            </w:r>
          </w:p>
        </w:tc>
        <w:tc>
          <w:tcPr>
            <w:tcW w:w="390" w:type="pct"/>
            <w:tcBorders>
              <w:top w:val="nil"/>
              <w:left w:val="nil"/>
              <w:bottom w:val="single" w:sz="4" w:space="0" w:color="auto"/>
              <w:right w:val="nil"/>
            </w:tcBorders>
            <w:shd w:val="clear" w:color="auto" w:fill="auto"/>
            <w:noWrap/>
            <w:vAlign w:val="bottom"/>
            <w:hideMark/>
          </w:tcPr>
          <w:p w14:paraId="221DB462" w14:textId="77777777" w:rsidR="004450D4" w:rsidRPr="004450D4" w:rsidRDefault="004450D4" w:rsidP="00ED3265">
            <w:pPr>
              <w:ind w:right="-72"/>
              <w:jc w:val="right"/>
              <w:rPr>
                <w:rFonts w:ascii="Arial" w:hAnsi="Arial" w:cs="Arial"/>
                <w:b/>
                <w:bCs/>
                <w:color w:val="000000" w:themeColor="text1"/>
                <w:sz w:val="16"/>
                <w:szCs w:val="16"/>
                <w:lang w:val="en-GB" w:eastAsia="en-GB"/>
              </w:rPr>
            </w:pPr>
            <w:r w:rsidRPr="004450D4">
              <w:rPr>
                <w:rFonts w:ascii="Arial" w:hAnsi="Arial" w:cs="Arial"/>
                <w:b/>
                <w:bCs/>
                <w:color w:val="000000" w:themeColor="text1"/>
                <w:sz w:val="16"/>
                <w:szCs w:val="16"/>
                <w:lang w:val="en-GB" w:eastAsia="en-GB"/>
              </w:rPr>
              <w:t>Thousand Baht</w:t>
            </w:r>
          </w:p>
        </w:tc>
      </w:tr>
      <w:tr w:rsidR="0021371A" w:rsidRPr="00F61FE4" w14:paraId="1CEB1573" w14:textId="77777777" w:rsidTr="0021371A">
        <w:tc>
          <w:tcPr>
            <w:tcW w:w="660" w:type="pct"/>
            <w:tcBorders>
              <w:top w:val="nil"/>
              <w:left w:val="nil"/>
              <w:bottom w:val="nil"/>
              <w:right w:val="nil"/>
            </w:tcBorders>
            <w:shd w:val="clear" w:color="auto" w:fill="auto"/>
            <w:vAlign w:val="center"/>
          </w:tcPr>
          <w:p w14:paraId="0BB0F07D" w14:textId="77777777" w:rsidR="004450D4" w:rsidRPr="004450D4" w:rsidRDefault="004450D4" w:rsidP="00ED3265">
            <w:pPr>
              <w:rPr>
                <w:rFonts w:ascii="Arial" w:hAnsi="Arial" w:cs="Arial"/>
                <w:b/>
                <w:bCs/>
                <w:color w:val="000000" w:themeColor="text1"/>
                <w:sz w:val="16"/>
                <w:szCs w:val="16"/>
                <w:lang w:val="en-GB" w:eastAsia="en-GB"/>
              </w:rPr>
            </w:pPr>
          </w:p>
        </w:tc>
        <w:tc>
          <w:tcPr>
            <w:tcW w:w="395" w:type="pct"/>
            <w:tcBorders>
              <w:top w:val="single" w:sz="4" w:space="0" w:color="auto"/>
              <w:left w:val="nil"/>
              <w:bottom w:val="nil"/>
              <w:right w:val="nil"/>
            </w:tcBorders>
            <w:shd w:val="clear" w:color="auto" w:fill="FAFAFA"/>
            <w:noWrap/>
            <w:vAlign w:val="bottom"/>
          </w:tcPr>
          <w:p w14:paraId="1E069AD8"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5" w:type="pct"/>
            <w:tcBorders>
              <w:top w:val="single" w:sz="4" w:space="0" w:color="auto"/>
              <w:left w:val="nil"/>
              <w:bottom w:val="nil"/>
              <w:right w:val="nil"/>
            </w:tcBorders>
            <w:shd w:val="clear" w:color="auto" w:fill="FAFAFA"/>
            <w:vAlign w:val="bottom"/>
          </w:tcPr>
          <w:p w14:paraId="7E6F031E"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5" w:type="pct"/>
            <w:tcBorders>
              <w:top w:val="single" w:sz="4" w:space="0" w:color="auto"/>
              <w:left w:val="nil"/>
              <w:bottom w:val="nil"/>
              <w:right w:val="nil"/>
            </w:tcBorders>
            <w:shd w:val="clear" w:color="auto" w:fill="FAFAFA"/>
            <w:noWrap/>
            <w:vAlign w:val="bottom"/>
          </w:tcPr>
          <w:p w14:paraId="03D78E03"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5" w:type="pct"/>
            <w:tcBorders>
              <w:top w:val="single" w:sz="4" w:space="0" w:color="auto"/>
              <w:left w:val="nil"/>
              <w:bottom w:val="nil"/>
              <w:right w:val="nil"/>
            </w:tcBorders>
            <w:shd w:val="clear" w:color="auto" w:fill="FAFAFA"/>
            <w:noWrap/>
            <w:vAlign w:val="bottom"/>
          </w:tcPr>
          <w:p w14:paraId="7F6FC328"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5" w:type="pct"/>
            <w:tcBorders>
              <w:top w:val="single" w:sz="4" w:space="0" w:color="auto"/>
              <w:left w:val="nil"/>
              <w:bottom w:val="nil"/>
              <w:right w:val="nil"/>
            </w:tcBorders>
            <w:shd w:val="clear" w:color="auto" w:fill="FAFAFA"/>
            <w:noWrap/>
            <w:vAlign w:val="bottom"/>
          </w:tcPr>
          <w:p w14:paraId="7D9ECCF7"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5" w:type="pct"/>
            <w:tcBorders>
              <w:top w:val="single" w:sz="4" w:space="0" w:color="auto"/>
              <w:left w:val="nil"/>
              <w:bottom w:val="nil"/>
              <w:right w:val="nil"/>
            </w:tcBorders>
            <w:shd w:val="clear" w:color="auto" w:fill="FAFAFA"/>
            <w:noWrap/>
            <w:vAlign w:val="bottom"/>
          </w:tcPr>
          <w:p w14:paraId="502A0E40"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5" w:type="pct"/>
            <w:tcBorders>
              <w:top w:val="single" w:sz="4" w:space="0" w:color="auto"/>
              <w:left w:val="nil"/>
              <w:bottom w:val="nil"/>
              <w:right w:val="nil"/>
            </w:tcBorders>
            <w:shd w:val="clear" w:color="auto" w:fill="FAFAFA"/>
            <w:vAlign w:val="bottom"/>
          </w:tcPr>
          <w:p w14:paraId="78718417"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5" w:type="pct"/>
            <w:tcBorders>
              <w:top w:val="single" w:sz="4" w:space="0" w:color="auto"/>
              <w:left w:val="nil"/>
              <w:bottom w:val="nil"/>
              <w:right w:val="nil"/>
            </w:tcBorders>
            <w:shd w:val="clear" w:color="auto" w:fill="FAFAFA"/>
            <w:noWrap/>
            <w:vAlign w:val="bottom"/>
          </w:tcPr>
          <w:p w14:paraId="35E55434"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86" w:type="pct"/>
            <w:tcBorders>
              <w:top w:val="single" w:sz="4" w:space="0" w:color="auto"/>
              <w:left w:val="nil"/>
              <w:bottom w:val="nil"/>
              <w:right w:val="nil"/>
            </w:tcBorders>
            <w:shd w:val="clear" w:color="auto" w:fill="FAFAFA"/>
            <w:noWrap/>
            <w:vAlign w:val="bottom"/>
          </w:tcPr>
          <w:p w14:paraId="39DC0D75"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404" w:type="pct"/>
            <w:tcBorders>
              <w:top w:val="single" w:sz="4" w:space="0" w:color="auto"/>
              <w:left w:val="nil"/>
              <w:bottom w:val="nil"/>
              <w:right w:val="nil"/>
            </w:tcBorders>
            <w:shd w:val="clear" w:color="auto" w:fill="FAFAFA"/>
            <w:noWrap/>
            <w:vAlign w:val="bottom"/>
          </w:tcPr>
          <w:p w14:paraId="49FD0EAE"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0" w:type="pct"/>
            <w:tcBorders>
              <w:top w:val="single" w:sz="4" w:space="0" w:color="auto"/>
              <w:left w:val="nil"/>
              <w:bottom w:val="nil"/>
              <w:right w:val="nil"/>
            </w:tcBorders>
            <w:shd w:val="clear" w:color="auto" w:fill="FAFAFA"/>
            <w:noWrap/>
            <w:vAlign w:val="bottom"/>
          </w:tcPr>
          <w:p w14:paraId="0C290680"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r>
      <w:tr w:rsidR="0021371A" w:rsidRPr="00F61FE4" w14:paraId="4B0100E7" w14:textId="77777777" w:rsidTr="0021371A">
        <w:tc>
          <w:tcPr>
            <w:tcW w:w="660" w:type="pct"/>
            <w:tcBorders>
              <w:top w:val="nil"/>
              <w:left w:val="nil"/>
              <w:bottom w:val="nil"/>
              <w:right w:val="nil"/>
            </w:tcBorders>
            <w:shd w:val="clear" w:color="auto" w:fill="auto"/>
            <w:vAlign w:val="bottom"/>
            <w:hideMark/>
          </w:tcPr>
          <w:p w14:paraId="01A2920E" w14:textId="77777777" w:rsidR="004450D4" w:rsidRPr="004450D4" w:rsidRDefault="004450D4" w:rsidP="00ED3265">
            <w:pPr>
              <w:rPr>
                <w:rFonts w:ascii="Arial" w:hAnsi="Arial" w:cs="Arial"/>
                <w:color w:val="000000" w:themeColor="text1"/>
                <w:sz w:val="16"/>
                <w:szCs w:val="16"/>
                <w:lang w:val="en-GB" w:eastAsia="en-GB"/>
              </w:rPr>
            </w:pPr>
            <w:r w:rsidRPr="004450D4">
              <w:rPr>
                <w:rFonts w:ascii="Arial" w:hAnsi="Arial" w:cs="Arial"/>
                <w:color w:val="000000" w:themeColor="text1"/>
                <w:sz w:val="16"/>
                <w:szCs w:val="16"/>
                <w:lang w:val="en-GB" w:eastAsia="en-GB"/>
              </w:rPr>
              <w:t>Computer software</w:t>
            </w:r>
          </w:p>
        </w:tc>
        <w:tc>
          <w:tcPr>
            <w:tcW w:w="395" w:type="pct"/>
            <w:tcBorders>
              <w:top w:val="nil"/>
              <w:left w:val="nil"/>
              <w:bottom w:val="nil"/>
              <w:right w:val="nil"/>
            </w:tcBorders>
            <w:shd w:val="clear" w:color="auto" w:fill="FAFAFA"/>
            <w:noWrap/>
            <w:vAlign w:val="bottom"/>
          </w:tcPr>
          <w:p w14:paraId="54C9DC2E" w14:textId="77777777" w:rsidR="004450D4" w:rsidRPr="004450D4" w:rsidRDefault="004450D4" w:rsidP="00ED3265">
            <w:pPr>
              <w:ind w:right="-72"/>
              <w:jc w:val="right"/>
              <w:rPr>
                <w:rFonts w:ascii="Arial" w:hAnsi="Arial" w:cs="Arial"/>
                <w:color w:val="000000"/>
                <w:sz w:val="16"/>
                <w:szCs w:val="16"/>
                <w:lang w:val="en-GB"/>
              </w:rPr>
            </w:pPr>
            <w:r w:rsidRPr="004450D4">
              <w:rPr>
                <w:rFonts w:ascii="Arial" w:hAnsi="Arial" w:cs="Arial"/>
                <w:color w:val="000000"/>
                <w:sz w:val="16"/>
                <w:szCs w:val="16"/>
                <w:lang w:val="en-GB"/>
              </w:rPr>
              <w:t>528,087</w:t>
            </w:r>
          </w:p>
        </w:tc>
        <w:tc>
          <w:tcPr>
            <w:tcW w:w="395" w:type="pct"/>
            <w:shd w:val="clear" w:color="auto" w:fill="FAFAFA"/>
            <w:vAlign w:val="bottom"/>
          </w:tcPr>
          <w:p w14:paraId="5F10BA49" w14:textId="42EB26CA" w:rsidR="004450D4" w:rsidRPr="004450D4" w:rsidRDefault="00353C79" w:rsidP="00ED3265">
            <w:pPr>
              <w:ind w:right="-72"/>
              <w:jc w:val="right"/>
              <w:rPr>
                <w:rFonts w:ascii="Arial" w:hAnsi="Arial" w:cs="Arial"/>
                <w:color w:val="000000"/>
                <w:sz w:val="16"/>
                <w:szCs w:val="16"/>
                <w:lang w:val="en-GB"/>
              </w:rPr>
            </w:pPr>
            <w:r w:rsidRPr="00353C79">
              <w:rPr>
                <w:rFonts w:ascii="Arial" w:hAnsi="Arial" w:cs="Arial"/>
                <w:color w:val="000000"/>
                <w:sz w:val="16"/>
                <w:szCs w:val="16"/>
                <w:lang w:val="en-GB"/>
              </w:rPr>
              <w:t>43,204</w:t>
            </w:r>
          </w:p>
        </w:tc>
        <w:tc>
          <w:tcPr>
            <w:tcW w:w="395" w:type="pct"/>
            <w:shd w:val="clear" w:color="auto" w:fill="FAFAFA"/>
            <w:noWrap/>
            <w:vAlign w:val="bottom"/>
          </w:tcPr>
          <w:p w14:paraId="1FC76534" w14:textId="6867061B"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(40,3</w:t>
            </w:r>
            <w:r w:rsidR="00575E97">
              <w:rPr>
                <w:rFonts w:ascii="Arial" w:hAnsi="Arial" w:cs="Arial"/>
                <w:color w:val="000000"/>
                <w:sz w:val="16"/>
                <w:szCs w:val="16"/>
                <w:lang w:val="en-GB"/>
              </w:rPr>
              <w:t>3</w:t>
            </w:r>
            <w:r>
              <w:rPr>
                <w:rFonts w:ascii="Arial" w:hAnsi="Arial" w:cs="Arial"/>
                <w:color w:val="000000"/>
                <w:sz w:val="16"/>
                <w:szCs w:val="16"/>
                <w:lang w:val="en-GB"/>
              </w:rPr>
              <w:t>5)</w:t>
            </w:r>
          </w:p>
        </w:tc>
        <w:tc>
          <w:tcPr>
            <w:tcW w:w="395" w:type="pct"/>
            <w:shd w:val="clear" w:color="auto" w:fill="FAFAFA"/>
            <w:noWrap/>
            <w:vAlign w:val="bottom"/>
          </w:tcPr>
          <w:p w14:paraId="3F8237D5" w14:textId="5FC61CD8" w:rsidR="004450D4" w:rsidRPr="004450D4" w:rsidRDefault="00353C79" w:rsidP="00ED3265">
            <w:pPr>
              <w:ind w:right="-72"/>
              <w:jc w:val="right"/>
              <w:rPr>
                <w:rFonts w:ascii="Arial" w:hAnsi="Arial" w:cs="Arial"/>
                <w:color w:val="000000"/>
                <w:sz w:val="16"/>
                <w:szCs w:val="16"/>
                <w:lang w:val="en-GB"/>
              </w:rPr>
            </w:pPr>
            <w:r w:rsidRPr="00353C79">
              <w:rPr>
                <w:rFonts w:ascii="Arial" w:hAnsi="Arial" w:cs="Arial"/>
                <w:color w:val="000000"/>
                <w:sz w:val="16"/>
                <w:szCs w:val="16"/>
                <w:lang w:val="en-GB"/>
              </w:rPr>
              <w:t>62,612</w:t>
            </w:r>
          </w:p>
        </w:tc>
        <w:tc>
          <w:tcPr>
            <w:tcW w:w="395" w:type="pct"/>
            <w:shd w:val="clear" w:color="auto" w:fill="FAFAFA"/>
            <w:noWrap/>
            <w:vAlign w:val="bottom"/>
          </w:tcPr>
          <w:p w14:paraId="01A4CC36" w14:textId="2D4E785F"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593,56</w:t>
            </w:r>
            <w:r w:rsidR="003D6716">
              <w:rPr>
                <w:rFonts w:ascii="Arial" w:hAnsi="Arial" w:cs="Arial"/>
                <w:color w:val="000000"/>
                <w:sz w:val="16"/>
                <w:szCs w:val="16"/>
                <w:lang w:val="en-GB"/>
              </w:rPr>
              <w:t>8</w:t>
            </w:r>
          </w:p>
        </w:tc>
        <w:tc>
          <w:tcPr>
            <w:tcW w:w="395" w:type="pct"/>
            <w:tcBorders>
              <w:top w:val="nil"/>
              <w:left w:val="nil"/>
              <w:bottom w:val="nil"/>
              <w:right w:val="nil"/>
            </w:tcBorders>
            <w:shd w:val="clear" w:color="auto" w:fill="FAFAFA"/>
            <w:noWrap/>
            <w:vAlign w:val="bottom"/>
          </w:tcPr>
          <w:p w14:paraId="2A3AE153" w14:textId="77777777" w:rsidR="004450D4" w:rsidRPr="004450D4" w:rsidRDefault="004450D4" w:rsidP="00ED3265">
            <w:pPr>
              <w:ind w:right="-72"/>
              <w:jc w:val="right"/>
              <w:rPr>
                <w:rFonts w:ascii="Arial" w:hAnsi="Arial" w:cs="Arial"/>
                <w:color w:val="000000"/>
                <w:sz w:val="16"/>
                <w:szCs w:val="16"/>
                <w:lang w:val="en-GB"/>
              </w:rPr>
            </w:pPr>
            <w:r w:rsidRPr="004450D4">
              <w:rPr>
                <w:rFonts w:ascii="Arial" w:hAnsi="Arial" w:cs="Arial"/>
                <w:color w:val="000000"/>
                <w:sz w:val="16"/>
                <w:szCs w:val="16"/>
                <w:lang w:val="en-GB"/>
              </w:rPr>
              <w:t>(377,341)</w:t>
            </w:r>
          </w:p>
        </w:tc>
        <w:tc>
          <w:tcPr>
            <w:tcW w:w="395" w:type="pct"/>
            <w:shd w:val="clear" w:color="auto" w:fill="FAFAFA"/>
            <w:vAlign w:val="bottom"/>
          </w:tcPr>
          <w:p w14:paraId="2FE2FF5A" w14:textId="7AD8C214"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(34,122)</w:t>
            </w:r>
          </w:p>
        </w:tc>
        <w:tc>
          <w:tcPr>
            <w:tcW w:w="395" w:type="pct"/>
            <w:shd w:val="clear" w:color="auto" w:fill="FAFAFA"/>
            <w:noWrap/>
            <w:vAlign w:val="bottom"/>
          </w:tcPr>
          <w:p w14:paraId="326AE8A4" w14:textId="1E69B402"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40,334</w:t>
            </w:r>
          </w:p>
        </w:tc>
        <w:tc>
          <w:tcPr>
            <w:tcW w:w="386" w:type="pct"/>
            <w:shd w:val="clear" w:color="auto" w:fill="FAFAFA"/>
            <w:noWrap/>
            <w:vAlign w:val="bottom"/>
          </w:tcPr>
          <w:p w14:paraId="4A6B9B9B" w14:textId="3DFD08FE"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(371,129)</w:t>
            </w:r>
          </w:p>
        </w:tc>
        <w:tc>
          <w:tcPr>
            <w:tcW w:w="404" w:type="pct"/>
            <w:tcBorders>
              <w:top w:val="nil"/>
              <w:left w:val="nil"/>
              <w:bottom w:val="nil"/>
              <w:right w:val="nil"/>
            </w:tcBorders>
            <w:shd w:val="clear" w:color="auto" w:fill="FAFAFA"/>
            <w:noWrap/>
            <w:vAlign w:val="bottom"/>
          </w:tcPr>
          <w:p w14:paraId="1D3D5819" w14:textId="77777777" w:rsidR="004450D4" w:rsidRPr="004450D4" w:rsidRDefault="004450D4" w:rsidP="00ED3265">
            <w:pPr>
              <w:ind w:right="-72"/>
              <w:jc w:val="right"/>
              <w:rPr>
                <w:rFonts w:ascii="Arial" w:hAnsi="Arial" w:cs="Arial"/>
                <w:color w:val="000000"/>
                <w:sz w:val="16"/>
                <w:szCs w:val="16"/>
                <w:lang w:val="en-GB"/>
              </w:rPr>
            </w:pPr>
            <w:r w:rsidRPr="004450D4">
              <w:rPr>
                <w:rFonts w:ascii="Arial" w:hAnsi="Arial" w:cs="Arial"/>
                <w:color w:val="000000"/>
                <w:sz w:val="16"/>
                <w:szCs w:val="16"/>
                <w:lang w:val="en-GB"/>
              </w:rPr>
              <w:t>150,746</w:t>
            </w:r>
          </w:p>
        </w:tc>
        <w:tc>
          <w:tcPr>
            <w:tcW w:w="390" w:type="pct"/>
            <w:shd w:val="clear" w:color="auto" w:fill="FAFAFA"/>
            <w:noWrap/>
            <w:vAlign w:val="bottom"/>
          </w:tcPr>
          <w:p w14:paraId="55697D83" w14:textId="7FEB9FE0"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222,43</w:t>
            </w:r>
            <w:r w:rsidR="00353C79">
              <w:rPr>
                <w:rFonts w:ascii="Arial" w:hAnsi="Arial" w:cs="Arial"/>
                <w:color w:val="000000"/>
                <w:sz w:val="16"/>
                <w:szCs w:val="16"/>
                <w:lang w:val="en-GB"/>
              </w:rPr>
              <w:t>9</w:t>
            </w:r>
          </w:p>
        </w:tc>
      </w:tr>
      <w:tr w:rsidR="0021371A" w:rsidRPr="00F61FE4" w14:paraId="5091C1D1" w14:textId="77777777" w:rsidTr="0021371A">
        <w:tc>
          <w:tcPr>
            <w:tcW w:w="660" w:type="pct"/>
            <w:tcBorders>
              <w:top w:val="nil"/>
              <w:left w:val="nil"/>
              <w:bottom w:val="nil"/>
              <w:right w:val="nil"/>
            </w:tcBorders>
            <w:shd w:val="clear" w:color="auto" w:fill="auto"/>
            <w:vAlign w:val="bottom"/>
            <w:hideMark/>
          </w:tcPr>
          <w:p w14:paraId="71852382" w14:textId="77777777" w:rsidR="00126675" w:rsidRDefault="004450D4" w:rsidP="00ED3265">
            <w:pPr>
              <w:rPr>
                <w:rFonts w:ascii="Arial" w:hAnsi="Arial" w:cs="Arial"/>
                <w:color w:val="000000" w:themeColor="text1"/>
                <w:sz w:val="16"/>
                <w:szCs w:val="16"/>
                <w:lang w:val="en-GB" w:eastAsia="en-GB"/>
              </w:rPr>
            </w:pPr>
            <w:r w:rsidRPr="004450D4">
              <w:rPr>
                <w:rFonts w:ascii="Arial" w:hAnsi="Arial" w:cs="Arial"/>
                <w:color w:val="000000" w:themeColor="text1"/>
                <w:sz w:val="16"/>
                <w:szCs w:val="16"/>
                <w:lang w:val="en-GB" w:eastAsia="en-GB"/>
              </w:rPr>
              <w:t>Computer software</w:t>
            </w:r>
            <w:r>
              <w:rPr>
                <w:rFonts w:ascii="Arial" w:hAnsi="Arial" w:cs="Arial"/>
                <w:color w:val="000000" w:themeColor="text1"/>
                <w:sz w:val="16"/>
                <w:szCs w:val="16"/>
                <w:lang w:val="en-GB" w:eastAsia="en-GB"/>
              </w:rPr>
              <w:t xml:space="preserve"> </w:t>
            </w:r>
            <w:r w:rsidRPr="004450D4">
              <w:rPr>
                <w:rFonts w:ascii="Arial" w:hAnsi="Arial" w:cs="Arial"/>
                <w:color w:val="000000" w:themeColor="text1"/>
                <w:sz w:val="16"/>
                <w:szCs w:val="16"/>
                <w:lang w:val="en-GB" w:eastAsia="en-GB"/>
              </w:rPr>
              <w:t xml:space="preserve">in </w:t>
            </w:r>
          </w:p>
          <w:p w14:paraId="26C44BB2" w14:textId="19F77146" w:rsidR="004450D4" w:rsidRPr="004450D4" w:rsidRDefault="00126675" w:rsidP="00ED3265">
            <w:pPr>
              <w:rPr>
                <w:rFonts w:ascii="Arial" w:hAnsi="Arial" w:cs="Arial"/>
                <w:color w:val="000000" w:themeColor="text1"/>
                <w:sz w:val="16"/>
                <w:szCs w:val="16"/>
                <w:lang w:val="en-GB" w:eastAsia="en-GB"/>
              </w:rPr>
            </w:pPr>
            <w:r>
              <w:rPr>
                <w:rFonts w:ascii="Arial" w:hAnsi="Arial" w:cs="Arial"/>
                <w:color w:val="000000" w:themeColor="text1"/>
                <w:sz w:val="16"/>
                <w:szCs w:val="16"/>
                <w:lang w:val="en-GB" w:eastAsia="en-GB"/>
              </w:rPr>
              <w:t xml:space="preserve">   </w:t>
            </w:r>
            <w:r w:rsidR="004450D4" w:rsidRPr="004450D4">
              <w:rPr>
                <w:rFonts w:ascii="Arial" w:hAnsi="Arial" w:cs="Arial"/>
                <w:color w:val="000000" w:themeColor="text1"/>
                <w:sz w:val="16"/>
                <w:szCs w:val="16"/>
                <w:lang w:val="en-GB" w:eastAsia="en-GB"/>
              </w:rPr>
              <w:t>progress</w:t>
            </w:r>
          </w:p>
        </w:tc>
        <w:tc>
          <w:tcPr>
            <w:tcW w:w="395" w:type="pct"/>
            <w:tcBorders>
              <w:top w:val="nil"/>
              <w:left w:val="nil"/>
              <w:right w:val="nil"/>
            </w:tcBorders>
            <w:shd w:val="clear" w:color="auto" w:fill="FAFAFA"/>
            <w:noWrap/>
            <w:vAlign w:val="bottom"/>
          </w:tcPr>
          <w:p w14:paraId="5398AECD" w14:textId="77777777" w:rsidR="004450D4" w:rsidRPr="004450D4" w:rsidRDefault="004450D4" w:rsidP="00ED3265">
            <w:pPr>
              <w:ind w:right="-72"/>
              <w:jc w:val="right"/>
              <w:rPr>
                <w:rFonts w:ascii="Arial" w:hAnsi="Arial" w:cs="Arial"/>
                <w:color w:val="000000"/>
                <w:sz w:val="16"/>
                <w:szCs w:val="16"/>
                <w:lang w:val="en-GB"/>
              </w:rPr>
            </w:pPr>
            <w:r w:rsidRPr="004450D4">
              <w:rPr>
                <w:rFonts w:ascii="Arial" w:hAnsi="Arial" w:cs="Arial"/>
                <w:color w:val="000000"/>
                <w:sz w:val="16"/>
                <w:szCs w:val="16"/>
                <w:lang w:val="en-GB"/>
              </w:rPr>
              <w:t>21,642</w:t>
            </w:r>
          </w:p>
        </w:tc>
        <w:tc>
          <w:tcPr>
            <w:tcW w:w="395" w:type="pct"/>
            <w:shd w:val="clear" w:color="auto" w:fill="FAFAFA"/>
            <w:vAlign w:val="bottom"/>
          </w:tcPr>
          <w:p w14:paraId="2376CA39" w14:textId="0CA25E9A" w:rsidR="004450D4" w:rsidRPr="004450D4" w:rsidRDefault="00353C79" w:rsidP="00ED3265">
            <w:pPr>
              <w:ind w:right="-72"/>
              <w:jc w:val="right"/>
              <w:rPr>
                <w:rFonts w:ascii="Arial" w:hAnsi="Arial" w:cs="Arial"/>
                <w:color w:val="000000"/>
                <w:sz w:val="16"/>
                <w:szCs w:val="16"/>
                <w:lang w:val="en-GB"/>
              </w:rPr>
            </w:pPr>
            <w:r w:rsidRPr="00353C79">
              <w:rPr>
                <w:rFonts w:ascii="Arial" w:hAnsi="Arial" w:cs="Arial"/>
                <w:color w:val="000000"/>
                <w:sz w:val="16"/>
                <w:szCs w:val="16"/>
                <w:lang w:val="en-GB"/>
              </w:rPr>
              <w:t>81,709</w:t>
            </w:r>
          </w:p>
        </w:tc>
        <w:tc>
          <w:tcPr>
            <w:tcW w:w="395" w:type="pct"/>
            <w:shd w:val="clear" w:color="auto" w:fill="FAFAFA"/>
            <w:noWrap/>
            <w:vAlign w:val="bottom"/>
          </w:tcPr>
          <w:p w14:paraId="1F38C37A" w14:textId="7B4AA251"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(18)</w:t>
            </w:r>
          </w:p>
        </w:tc>
        <w:tc>
          <w:tcPr>
            <w:tcW w:w="395" w:type="pct"/>
            <w:shd w:val="clear" w:color="auto" w:fill="FAFAFA"/>
            <w:noWrap/>
            <w:vAlign w:val="bottom"/>
          </w:tcPr>
          <w:p w14:paraId="5FAFDFD5" w14:textId="4F860C7D" w:rsidR="004450D4" w:rsidRPr="004450D4" w:rsidRDefault="00353C79" w:rsidP="00ED3265">
            <w:pPr>
              <w:ind w:right="-72"/>
              <w:jc w:val="right"/>
              <w:rPr>
                <w:rFonts w:ascii="Arial" w:hAnsi="Arial" w:cs="Arial"/>
                <w:color w:val="000000"/>
                <w:sz w:val="16"/>
                <w:szCs w:val="16"/>
                <w:lang w:val="en-GB"/>
              </w:rPr>
            </w:pPr>
            <w:r w:rsidRPr="00353C79">
              <w:rPr>
                <w:rFonts w:ascii="Arial" w:hAnsi="Arial" w:cs="Arial"/>
                <w:color w:val="000000"/>
                <w:sz w:val="16"/>
                <w:szCs w:val="16"/>
                <w:lang w:val="en-GB"/>
              </w:rPr>
              <w:t>(64,092)</w:t>
            </w:r>
          </w:p>
        </w:tc>
        <w:tc>
          <w:tcPr>
            <w:tcW w:w="395" w:type="pct"/>
            <w:shd w:val="clear" w:color="auto" w:fill="FAFAFA"/>
            <w:noWrap/>
            <w:vAlign w:val="bottom"/>
          </w:tcPr>
          <w:p w14:paraId="792AD746" w14:textId="7E0E368B"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39,24</w:t>
            </w:r>
            <w:r w:rsidR="003D6716">
              <w:rPr>
                <w:rFonts w:ascii="Arial" w:hAnsi="Arial" w:cs="Arial"/>
                <w:color w:val="000000"/>
                <w:sz w:val="16"/>
                <w:szCs w:val="16"/>
                <w:lang w:val="en-GB"/>
              </w:rPr>
              <w:t>1</w:t>
            </w:r>
          </w:p>
        </w:tc>
        <w:tc>
          <w:tcPr>
            <w:tcW w:w="395" w:type="pct"/>
            <w:tcBorders>
              <w:top w:val="nil"/>
              <w:left w:val="nil"/>
              <w:right w:val="nil"/>
            </w:tcBorders>
            <w:shd w:val="clear" w:color="auto" w:fill="FAFAFA"/>
            <w:noWrap/>
            <w:vAlign w:val="bottom"/>
          </w:tcPr>
          <w:p w14:paraId="7B91A405" w14:textId="77777777" w:rsidR="004450D4" w:rsidRPr="004450D4" w:rsidRDefault="004450D4" w:rsidP="00ED3265">
            <w:pPr>
              <w:ind w:right="-72"/>
              <w:jc w:val="right"/>
              <w:rPr>
                <w:rFonts w:ascii="Arial" w:hAnsi="Arial" w:cs="Arial"/>
                <w:color w:val="000000"/>
                <w:sz w:val="16"/>
                <w:szCs w:val="16"/>
                <w:lang w:val="en-GB"/>
              </w:rPr>
            </w:pPr>
            <w:r w:rsidRPr="004450D4">
              <w:rPr>
                <w:rFonts w:ascii="Arial" w:hAnsi="Arial" w:cs="Arial"/>
                <w:color w:val="000000"/>
                <w:sz w:val="16"/>
                <w:szCs w:val="16"/>
                <w:lang w:val="en-GB"/>
              </w:rPr>
              <w:t>-</w:t>
            </w:r>
          </w:p>
        </w:tc>
        <w:tc>
          <w:tcPr>
            <w:tcW w:w="395" w:type="pct"/>
            <w:shd w:val="clear" w:color="auto" w:fill="FAFAFA"/>
            <w:vAlign w:val="bottom"/>
          </w:tcPr>
          <w:p w14:paraId="1D4E3CF1" w14:textId="689A7BB7"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395" w:type="pct"/>
            <w:shd w:val="clear" w:color="auto" w:fill="FAFAFA"/>
            <w:noWrap/>
            <w:vAlign w:val="bottom"/>
          </w:tcPr>
          <w:p w14:paraId="5D84BD65" w14:textId="582B63FA"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386" w:type="pct"/>
            <w:shd w:val="clear" w:color="auto" w:fill="FAFAFA"/>
            <w:noWrap/>
            <w:vAlign w:val="bottom"/>
          </w:tcPr>
          <w:p w14:paraId="4862AF59" w14:textId="2F4ED662"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w:t>
            </w:r>
          </w:p>
        </w:tc>
        <w:tc>
          <w:tcPr>
            <w:tcW w:w="404" w:type="pct"/>
            <w:tcBorders>
              <w:top w:val="nil"/>
              <w:left w:val="nil"/>
              <w:right w:val="nil"/>
            </w:tcBorders>
            <w:shd w:val="clear" w:color="auto" w:fill="FAFAFA"/>
            <w:noWrap/>
            <w:vAlign w:val="bottom"/>
          </w:tcPr>
          <w:p w14:paraId="0CEDB324" w14:textId="77777777" w:rsidR="004450D4" w:rsidRPr="004450D4" w:rsidRDefault="004450D4" w:rsidP="00ED3265">
            <w:pPr>
              <w:ind w:right="-72"/>
              <w:jc w:val="right"/>
              <w:rPr>
                <w:rFonts w:ascii="Arial" w:hAnsi="Arial" w:cs="Arial"/>
                <w:color w:val="000000"/>
                <w:sz w:val="16"/>
                <w:szCs w:val="16"/>
                <w:lang w:val="en-GB"/>
              </w:rPr>
            </w:pPr>
            <w:r w:rsidRPr="004450D4">
              <w:rPr>
                <w:rFonts w:ascii="Arial" w:hAnsi="Arial" w:cs="Arial"/>
                <w:color w:val="000000"/>
                <w:sz w:val="16"/>
                <w:szCs w:val="16"/>
                <w:lang w:val="en-GB"/>
              </w:rPr>
              <w:t>21,642</w:t>
            </w:r>
          </w:p>
        </w:tc>
        <w:tc>
          <w:tcPr>
            <w:tcW w:w="390" w:type="pct"/>
            <w:shd w:val="clear" w:color="auto" w:fill="FAFAFA"/>
            <w:noWrap/>
            <w:vAlign w:val="bottom"/>
          </w:tcPr>
          <w:p w14:paraId="15FE1C56" w14:textId="6B74D23C"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39,24</w:t>
            </w:r>
            <w:r w:rsidR="00353C79">
              <w:rPr>
                <w:rFonts w:ascii="Arial" w:hAnsi="Arial" w:cs="Arial"/>
                <w:color w:val="000000"/>
                <w:sz w:val="16"/>
                <w:szCs w:val="16"/>
                <w:lang w:val="en-GB"/>
              </w:rPr>
              <w:t>1</w:t>
            </w:r>
          </w:p>
        </w:tc>
      </w:tr>
      <w:tr w:rsidR="0021371A" w:rsidRPr="00F61FE4" w14:paraId="010ACEF0" w14:textId="77777777" w:rsidTr="0021371A">
        <w:tc>
          <w:tcPr>
            <w:tcW w:w="660" w:type="pct"/>
            <w:tcBorders>
              <w:top w:val="nil"/>
              <w:left w:val="nil"/>
              <w:bottom w:val="nil"/>
              <w:right w:val="nil"/>
            </w:tcBorders>
            <w:shd w:val="clear" w:color="auto" w:fill="auto"/>
            <w:vAlign w:val="center"/>
          </w:tcPr>
          <w:p w14:paraId="02C56012" w14:textId="77777777" w:rsidR="004450D4" w:rsidRPr="004450D4" w:rsidRDefault="004450D4" w:rsidP="00ED3265">
            <w:pPr>
              <w:rPr>
                <w:rFonts w:ascii="Arial" w:hAnsi="Arial" w:cs="Arial"/>
                <w:b/>
                <w:bCs/>
                <w:color w:val="000000" w:themeColor="text1"/>
                <w:sz w:val="16"/>
                <w:szCs w:val="16"/>
                <w:lang w:val="en-GB" w:eastAsia="en-GB"/>
              </w:rPr>
            </w:pPr>
          </w:p>
        </w:tc>
        <w:tc>
          <w:tcPr>
            <w:tcW w:w="395" w:type="pct"/>
            <w:tcBorders>
              <w:top w:val="single" w:sz="4" w:space="0" w:color="auto"/>
              <w:left w:val="nil"/>
              <w:right w:val="nil"/>
            </w:tcBorders>
            <w:shd w:val="clear" w:color="auto" w:fill="FAFAFA"/>
            <w:noWrap/>
            <w:vAlign w:val="bottom"/>
          </w:tcPr>
          <w:p w14:paraId="690350A7"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5" w:type="pct"/>
            <w:tcBorders>
              <w:top w:val="single" w:sz="4" w:space="0" w:color="auto"/>
            </w:tcBorders>
            <w:shd w:val="clear" w:color="auto" w:fill="FAFAFA"/>
            <w:vAlign w:val="bottom"/>
          </w:tcPr>
          <w:p w14:paraId="3F3A06C3"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5" w:type="pct"/>
            <w:tcBorders>
              <w:top w:val="single" w:sz="4" w:space="0" w:color="auto"/>
            </w:tcBorders>
            <w:shd w:val="clear" w:color="auto" w:fill="FAFAFA"/>
            <w:noWrap/>
            <w:vAlign w:val="bottom"/>
          </w:tcPr>
          <w:p w14:paraId="30224D7E"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5" w:type="pct"/>
            <w:tcBorders>
              <w:top w:val="single" w:sz="4" w:space="0" w:color="auto"/>
            </w:tcBorders>
            <w:shd w:val="clear" w:color="auto" w:fill="FAFAFA"/>
            <w:noWrap/>
            <w:vAlign w:val="bottom"/>
          </w:tcPr>
          <w:p w14:paraId="2F03AEC5" w14:textId="77777777" w:rsidR="004450D4" w:rsidRPr="004450D4" w:rsidRDefault="004450D4" w:rsidP="00ED3265">
            <w:pPr>
              <w:ind w:right="-72"/>
              <w:jc w:val="right"/>
              <w:rPr>
                <w:rFonts w:ascii="Arial" w:hAnsi="Arial" w:cs="Arial"/>
                <w:b/>
                <w:bCs/>
                <w:color w:val="000000" w:themeColor="text1"/>
                <w:sz w:val="16"/>
                <w:szCs w:val="16"/>
                <w:cs/>
                <w:lang w:val="en-GB" w:eastAsia="en-GB"/>
              </w:rPr>
            </w:pPr>
          </w:p>
        </w:tc>
        <w:tc>
          <w:tcPr>
            <w:tcW w:w="395" w:type="pct"/>
            <w:tcBorders>
              <w:top w:val="single" w:sz="4" w:space="0" w:color="auto"/>
            </w:tcBorders>
            <w:shd w:val="clear" w:color="auto" w:fill="FAFAFA"/>
            <w:noWrap/>
            <w:vAlign w:val="bottom"/>
          </w:tcPr>
          <w:p w14:paraId="3B5486CC" w14:textId="77777777" w:rsidR="004450D4" w:rsidRPr="004450D4" w:rsidRDefault="004450D4" w:rsidP="00ED3265">
            <w:pPr>
              <w:ind w:right="-72"/>
              <w:jc w:val="right"/>
              <w:rPr>
                <w:rFonts w:ascii="Arial" w:hAnsi="Arial" w:cs="Arial"/>
                <w:color w:val="000000"/>
                <w:sz w:val="16"/>
                <w:szCs w:val="16"/>
                <w:cs/>
                <w:lang w:val="en-GB"/>
              </w:rPr>
            </w:pPr>
          </w:p>
        </w:tc>
        <w:tc>
          <w:tcPr>
            <w:tcW w:w="395" w:type="pct"/>
            <w:tcBorders>
              <w:top w:val="single" w:sz="4" w:space="0" w:color="auto"/>
              <w:left w:val="nil"/>
              <w:right w:val="nil"/>
            </w:tcBorders>
            <w:shd w:val="clear" w:color="auto" w:fill="FAFAFA"/>
            <w:noWrap/>
            <w:vAlign w:val="bottom"/>
          </w:tcPr>
          <w:p w14:paraId="34C401AC" w14:textId="77777777" w:rsidR="004450D4" w:rsidRPr="004450D4" w:rsidRDefault="004450D4" w:rsidP="00ED3265">
            <w:pPr>
              <w:ind w:right="-72"/>
              <w:jc w:val="right"/>
              <w:rPr>
                <w:rFonts w:ascii="Arial" w:hAnsi="Arial" w:cs="Arial"/>
                <w:color w:val="000000"/>
                <w:sz w:val="16"/>
                <w:szCs w:val="16"/>
                <w:cs/>
                <w:lang w:val="en-GB"/>
              </w:rPr>
            </w:pPr>
          </w:p>
        </w:tc>
        <w:tc>
          <w:tcPr>
            <w:tcW w:w="395" w:type="pct"/>
            <w:tcBorders>
              <w:top w:val="single" w:sz="4" w:space="0" w:color="auto"/>
            </w:tcBorders>
            <w:shd w:val="clear" w:color="auto" w:fill="FAFAFA"/>
            <w:vAlign w:val="bottom"/>
          </w:tcPr>
          <w:p w14:paraId="5E80FAD9" w14:textId="77777777" w:rsidR="004450D4" w:rsidRPr="004450D4" w:rsidRDefault="004450D4" w:rsidP="00ED3265">
            <w:pPr>
              <w:ind w:right="-72"/>
              <w:jc w:val="right"/>
              <w:rPr>
                <w:rFonts w:ascii="Arial" w:hAnsi="Arial" w:cs="Arial"/>
                <w:color w:val="000000"/>
                <w:sz w:val="16"/>
                <w:szCs w:val="16"/>
                <w:cs/>
                <w:lang w:val="en-GB"/>
              </w:rPr>
            </w:pPr>
          </w:p>
        </w:tc>
        <w:tc>
          <w:tcPr>
            <w:tcW w:w="395" w:type="pct"/>
            <w:tcBorders>
              <w:top w:val="single" w:sz="4" w:space="0" w:color="auto"/>
            </w:tcBorders>
            <w:shd w:val="clear" w:color="auto" w:fill="FAFAFA"/>
            <w:noWrap/>
            <w:vAlign w:val="bottom"/>
          </w:tcPr>
          <w:p w14:paraId="15244F18" w14:textId="77777777" w:rsidR="004450D4" w:rsidRPr="004450D4" w:rsidRDefault="004450D4" w:rsidP="00ED3265">
            <w:pPr>
              <w:ind w:right="-72"/>
              <w:jc w:val="right"/>
              <w:rPr>
                <w:rFonts w:ascii="Arial" w:hAnsi="Arial" w:cs="Arial"/>
                <w:color w:val="000000"/>
                <w:sz w:val="16"/>
                <w:szCs w:val="16"/>
                <w:cs/>
                <w:lang w:val="en-GB"/>
              </w:rPr>
            </w:pPr>
          </w:p>
        </w:tc>
        <w:tc>
          <w:tcPr>
            <w:tcW w:w="386" w:type="pct"/>
            <w:tcBorders>
              <w:top w:val="single" w:sz="4" w:space="0" w:color="auto"/>
            </w:tcBorders>
            <w:shd w:val="clear" w:color="auto" w:fill="FAFAFA"/>
            <w:noWrap/>
            <w:vAlign w:val="bottom"/>
          </w:tcPr>
          <w:p w14:paraId="2CFB13A7" w14:textId="77777777" w:rsidR="004450D4" w:rsidRPr="004450D4" w:rsidRDefault="004450D4" w:rsidP="00ED3265">
            <w:pPr>
              <w:ind w:right="-72"/>
              <w:jc w:val="right"/>
              <w:rPr>
                <w:rFonts w:ascii="Arial" w:hAnsi="Arial" w:cs="Arial"/>
                <w:color w:val="000000"/>
                <w:sz w:val="16"/>
                <w:szCs w:val="16"/>
                <w:cs/>
                <w:lang w:val="en-GB"/>
              </w:rPr>
            </w:pPr>
          </w:p>
        </w:tc>
        <w:tc>
          <w:tcPr>
            <w:tcW w:w="404" w:type="pct"/>
            <w:tcBorders>
              <w:top w:val="single" w:sz="4" w:space="0" w:color="auto"/>
              <w:left w:val="nil"/>
              <w:right w:val="nil"/>
            </w:tcBorders>
            <w:shd w:val="clear" w:color="auto" w:fill="FAFAFA"/>
            <w:noWrap/>
            <w:vAlign w:val="bottom"/>
          </w:tcPr>
          <w:p w14:paraId="372DAF88" w14:textId="77777777" w:rsidR="004450D4" w:rsidRPr="004450D4" w:rsidRDefault="004450D4" w:rsidP="00ED3265">
            <w:pPr>
              <w:ind w:right="-72"/>
              <w:jc w:val="right"/>
              <w:rPr>
                <w:rFonts w:ascii="Arial" w:hAnsi="Arial" w:cs="Arial"/>
                <w:color w:val="000000"/>
                <w:sz w:val="16"/>
                <w:szCs w:val="16"/>
                <w:cs/>
                <w:lang w:val="en-GB"/>
              </w:rPr>
            </w:pPr>
          </w:p>
        </w:tc>
        <w:tc>
          <w:tcPr>
            <w:tcW w:w="390" w:type="pct"/>
            <w:tcBorders>
              <w:top w:val="single" w:sz="4" w:space="0" w:color="auto"/>
            </w:tcBorders>
            <w:shd w:val="clear" w:color="auto" w:fill="FAFAFA"/>
            <w:noWrap/>
            <w:vAlign w:val="bottom"/>
          </w:tcPr>
          <w:p w14:paraId="6EB3C148" w14:textId="77777777" w:rsidR="004450D4" w:rsidRPr="004450D4" w:rsidRDefault="004450D4" w:rsidP="00ED3265">
            <w:pPr>
              <w:ind w:right="-72"/>
              <w:jc w:val="right"/>
              <w:rPr>
                <w:rFonts w:ascii="Arial" w:hAnsi="Arial" w:cs="Arial"/>
                <w:color w:val="000000"/>
                <w:sz w:val="16"/>
                <w:szCs w:val="16"/>
                <w:cs/>
                <w:lang w:val="en-GB"/>
              </w:rPr>
            </w:pPr>
          </w:p>
        </w:tc>
      </w:tr>
      <w:tr w:rsidR="0021371A" w:rsidRPr="00F61FE4" w14:paraId="38A51FA5" w14:textId="77777777" w:rsidTr="0021371A">
        <w:tc>
          <w:tcPr>
            <w:tcW w:w="660" w:type="pct"/>
            <w:tcBorders>
              <w:top w:val="nil"/>
              <w:left w:val="nil"/>
              <w:bottom w:val="nil"/>
              <w:right w:val="nil"/>
            </w:tcBorders>
            <w:shd w:val="clear" w:color="auto" w:fill="auto"/>
            <w:vAlign w:val="bottom"/>
            <w:hideMark/>
          </w:tcPr>
          <w:p w14:paraId="16B17055" w14:textId="77777777" w:rsidR="004450D4" w:rsidRPr="004450D4" w:rsidRDefault="004450D4" w:rsidP="00ED3265">
            <w:pPr>
              <w:rPr>
                <w:rFonts w:ascii="Arial" w:hAnsi="Arial" w:cs="Arial"/>
                <w:color w:val="000000" w:themeColor="text1"/>
                <w:sz w:val="16"/>
                <w:szCs w:val="16"/>
                <w:lang w:val="en-GB" w:eastAsia="en-GB"/>
              </w:rPr>
            </w:pPr>
            <w:r w:rsidRPr="004450D4">
              <w:rPr>
                <w:rFonts w:ascii="Arial" w:hAnsi="Arial" w:cs="Arial"/>
                <w:color w:val="000000" w:themeColor="text1"/>
                <w:sz w:val="16"/>
                <w:szCs w:val="16"/>
                <w:lang w:val="en-GB" w:eastAsia="en-GB"/>
              </w:rPr>
              <w:t>Total</w:t>
            </w:r>
          </w:p>
        </w:tc>
        <w:tc>
          <w:tcPr>
            <w:tcW w:w="395" w:type="pct"/>
            <w:tcBorders>
              <w:top w:val="nil"/>
              <w:left w:val="nil"/>
              <w:bottom w:val="single" w:sz="4" w:space="0" w:color="auto"/>
              <w:right w:val="nil"/>
            </w:tcBorders>
            <w:shd w:val="clear" w:color="auto" w:fill="FAFAFA"/>
            <w:noWrap/>
          </w:tcPr>
          <w:p w14:paraId="302F27A0" w14:textId="77777777" w:rsidR="004450D4" w:rsidRPr="004450D4" w:rsidRDefault="004450D4" w:rsidP="00ED3265">
            <w:pPr>
              <w:ind w:right="-72"/>
              <w:jc w:val="right"/>
              <w:rPr>
                <w:rFonts w:ascii="Arial" w:eastAsia="AngsanaUPC" w:hAnsi="Arial" w:cs="Arial"/>
                <w:color w:val="000000"/>
                <w:sz w:val="16"/>
                <w:szCs w:val="16"/>
                <w:lang w:val="en-GB" w:eastAsia="en-GB"/>
              </w:rPr>
            </w:pPr>
            <w:r w:rsidRPr="004450D4">
              <w:rPr>
                <w:rFonts w:ascii="Arial" w:eastAsia="AngsanaUPC" w:hAnsi="Arial" w:cs="Arial"/>
                <w:color w:val="000000"/>
                <w:sz w:val="16"/>
                <w:szCs w:val="16"/>
                <w:lang w:val="en-GB" w:eastAsia="en-GB"/>
              </w:rPr>
              <w:t>549,729</w:t>
            </w:r>
          </w:p>
        </w:tc>
        <w:tc>
          <w:tcPr>
            <w:tcW w:w="395" w:type="pct"/>
            <w:tcBorders>
              <w:top w:val="nil"/>
              <w:left w:val="nil"/>
              <w:bottom w:val="single" w:sz="4" w:space="0" w:color="auto"/>
              <w:right w:val="nil"/>
            </w:tcBorders>
            <w:shd w:val="clear" w:color="auto" w:fill="FAFAFA"/>
            <w:vAlign w:val="bottom"/>
          </w:tcPr>
          <w:p w14:paraId="1C0FF3B1" w14:textId="5A58348A" w:rsidR="004450D4" w:rsidRPr="004450D4" w:rsidRDefault="00822474" w:rsidP="00ED3265">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124,</w:t>
            </w:r>
            <w:r w:rsidR="00F778EC">
              <w:rPr>
                <w:rFonts w:ascii="Arial" w:eastAsia="AngsanaUPC" w:hAnsi="Arial" w:cs="Arial"/>
                <w:color w:val="000000"/>
                <w:sz w:val="16"/>
                <w:szCs w:val="16"/>
                <w:lang w:val="en-GB" w:eastAsia="en-GB"/>
              </w:rPr>
              <w:t>9</w:t>
            </w:r>
            <w:r>
              <w:rPr>
                <w:rFonts w:ascii="Arial" w:eastAsia="AngsanaUPC" w:hAnsi="Arial" w:cs="Arial"/>
                <w:color w:val="000000"/>
                <w:sz w:val="16"/>
                <w:szCs w:val="16"/>
                <w:lang w:val="en-GB" w:eastAsia="en-GB"/>
              </w:rPr>
              <w:t>13</w:t>
            </w:r>
          </w:p>
        </w:tc>
        <w:tc>
          <w:tcPr>
            <w:tcW w:w="395" w:type="pct"/>
            <w:tcBorders>
              <w:top w:val="nil"/>
              <w:left w:val="nil"/>
              <w:bottom w:val="single" w:sz="4" w:space="0" w:color="auto"/>
              <w:right w:val="nil"/>
            </w:tcBorders>
            <w:shd w:val="clear" w:color="auto" w:fill="FAFAFA"/>
            <w:noWrap/>
            <w:vAlign w:val="bottom"/>
          </w:tcPr>
          <w:p w14:paraId="2B047EDE" w14:textId="2EA12BAE" w:rsidR="004450D4" w:rsidRPr="004450D4" w:rsidRDefault="00822474" w:rsidP="00ED3265">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(40,353)</w:t>
            </w:r>
          </w:p>
        </w:tc>
        <w:tc>
          <w:tcPr>
            <w:tcW w:w="395" w:type="pct"/>
            <w:tcBorders>
              <w:top w:val="nil"/>
              <w:left w:val="nil"/>
              <w:bottom w:val="single" w:sz="4" w:space="0" w:color="auto"/>
              <w:right w:val="nil"/>
            </w:tcBorders>
            <w:shd w:val="clear" w:color="auto" w:fill="FAFAFA"/>
            <w:noWrap/>
            <w:vAlign w:val="bottom"/>
          </w:tcPr>
          <w:p w14:paraId="6683D743" w14:textId="4746BA7E" w:rsidR="004450D4" w:rsidRPr="004450D4" w:rsidRDefault="00822474" w:rsidP="00ED3265">
            <w:pPr>
              <w:ind w:right="-72"/>
              <w:jc w:val="right"/>
              <w:rPr>
                <w:rFonts w:ascii="Arial" w:eastAsia="AngsanaUPC" w:hAnsi="Arial" w:cs="Arial"/>
                <w:color w:val="000000"/>
                <w:sz w:val="16"/>
                <w:szCs w:val="16"/>
                <w:lang w:val="en-GB" w:eastAsia="en-GB"/>
              </w:rPr>
            </w:pPr>
            <w:r>
              <w:rPr>
                <w:rFonts w:ascii="Arial" w:eastAsia="AngsanaUPC" w:hAnsi="Arial" w:cs="Arial"/>
                <w:color w:val="000000"/>
                <w:sz w:val="16"/>
                <w:szCs w:val="16"/>
                <w:lang w:val="en-GB" w:eastAsia="en-GB"/>
              </w:rPr>
              <w:t>(1,480)</w:t>
            </w:r>
          </w:p>
        </w:tc>
        <w:tc>
          <w:tcPr>
            <w:tcW w:w="395" w:type="pct"/>
            <w:tcBorders>
              <w:top w:val="nil"/>
              <w:left w:val="nil"/>
              <w:bottom w:val="single" w:sz="4" w:space="0" w:color="auto"/>
              <w:right w:val="nil"/>
            </w:tcBorders>
            <w:shd w:val="clear" w:color="auto" w:fill="FAFAFA"/>
            <w:noWrap/>
            <w:vAlign w:val="bottom"/>
          </w:tcPr>
          <w:p w14:paraId="6AE607E8" w14:textId="1F5CEE28"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632,809</w:t>
            </w:r>
          </w:p>
        </w:tc>
        <w:tc>
          <w:tcPr>
            <w:tcW w:w="395" w:type="pct"/>
            <w:tcBorders>
              <w:top w:val="nil"/>
              <w:left w:val="nil"/>
              <w:bottom w:val="single" w:sz="4" w:space="0" w:color="auto"/>
              <w:right w:val="nil"/>
            </w:tcBorders>
            <w:shd w:val="clear" w:color="auto" w:fill="FAFAFA"/>
            <w:noWrap/>
          </w:tcPr>
          <w:p w14:paraId="15CA3A48" w14:textId="77777777" w:rsidR="004450D4" w:rsidRPr="004450D4" w:rsidRDefault="004450D4" w:rsidP="00ED3265">
            <w:pPr>
              <w:ind w:right="-72"/>
              <w:jc w:val="right"/>
              <w:rPr>
                <w:rFonts w:ascii="Arial" w:hAnsi="Arial" w:cs="Arial"/>
                <w:color w:val="000000"/>
                <w:sz w:val="16"/>
                <w:szCs w:val="16"/>
                <w:lang w:val="en-GB"/>
              </w:rPr>
            </w:pPr>
            <w:r w:rsidRPr="004450D4">
              <w:rPr>
                <w:rFonts w:ascii="Arial" w:hAnsi="Arial" w:cs="Arial"/>
                <w:color w:val="000000"/>
                <w:sz w:val="16"/>
                <w:szCs w:val="16"/>
                <w:lang w:val="en-GB"/>
              </w:rPr>
              <w:t>(377,341)</w:t>
            </w:r>
          </w:p>
        </w:tc>
        <w:tc>
          <w:tcPr>
            <w:tcW w:w="395" w:type="pct"/>
            <w:tcBorders>
              <w:top w:val="nil"/>
              <w:left w:val="nil"/>
              <w:bottom w:val="single" w:sz="4" w:space="0" w:color="auto"/>
              <w:right w:val="nil"/>
            </w:tcBorders>
            <w:shd w:val="clear" w:color="auto" w:fill="FAFAFA"/>
            <w:vAlign w:val="bottom"/>
          </w:tcPr>
          <w:p w14:paraId="0A2A9E52" w14:textId="765903BF"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(34,122)</w:t>
            </w:r>
          </w:p>
        </w:tc>
        <w:tc>
          <w:tcPr>
            <w:tcW w:w="395" w:type="pct"/>
            <w:tcBorders>
              <w:top w:val="nil"/>
              <w:left w:val="nil"/>
              <w:bottom w:val="single" w:sz="4" w:space="0" w:color="auto"/>
              <w:right w:val="nil"/>
            </w:tcBorders>
            <w:shd w:val="clear" w:color="auto" w:fill="FAFAFA"/>
            <w:noWrap/>
            <w:vAlign w:val="bottom"/>
          </w:tcPr>
          <w:p w14:paraId="2008722E" w14:textId="452461A0"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40,334</w:t>
            </w:r>
          </w:p>
        </w:tc>
        <w:tc>
          <w:tcPr>
            <w:tcW w:w="386" w:type="pct"/>
            <w:tcBorders>
              <w:top w:val="nil"/>
              <w:left w:val="nil"/>
              <w:bottom w:val="single" w:sz="4" w:space="0" w:color="auto"/>
              <w:right w:val="nil"/>
            </w:tcBorders>
            <w:shd w:val="clear" w:color="auto" w:fill="FAFAFA"/>
            <w:noWrap/>
            <w:vAlign w:val="bottom"/>
          </w:tcPr>
          <w:p w14:paraId="7F10FFA3" w14:textId="0EF4F222"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(371,129)</w:t>
            </w:r>
          </w:p>
        </w:tc>
        <w:tc>
          <w:tcPr>
            <w:tcW w:w="404" w:type="pct"/>
            <w:tcBorders>
              <w:top w:val="nil"/>
              <w:left w:val="nil"/>
              <w:bottom w:val="single" w:sz="4" w:space="0" w:color="auto"/>
              <w:right w:val="nil"/>
            </w:tcBorders>
            <w:shd w:val="clear" w:color="auto" w:fill="FAFAFA"/>
            <w:noWrap/>
          </w:tcPr>
          <w:p w14:paraId="4A2C0182" w14:textId="77777777" w:rsidR="004450D4" w:rsidRPr="004450D4" w:rsidRDefault="004450D4" w:rsidP="00ED3265">
            <w:pPr>
              <w:ind w:right="-72"/>
              <w:jc w:val="right"/>
              <w:rPr>
                <w:rFonts w:ascii="Arial" w:hAnsi="Arial" w:cs="Arial"/>
                <w:color w:val="000000"/>
                <w:sz w:val="16"/>
                <w:szCs w:val="16"/>
                <w:lang w:val="en-GB"/>
              </w:rPr>
            </w:pPr>
            <w:r w:rsidRPr="004450D4">
              <w:rPr>
                <w:rFonts w:ascii="Arial" w:hAnsi="Arial" w:cs="Arial"/>
                <w:color w:val="000000"/>
                <w:sz w:val="16"/>
                <w:szCs w:val="16"/>
                <w:lang w:val="en-GB"/>
              </w:rPr>
              <w:t>172,388</w:t>
            </w:r>
          </w:p>
        </w:tc>
        <w:tc>
          <w:tcPr>
            <w:tcW w:w="390" w:type="pct"/>
            <w:tcBorders>
              <w:top w:val="nil"/>
              <w:left w:val="nil"/>
              <w:bottom w:val="single" w:sz="4" w:space="0" w:color="auto"/>
              <w:right w:val="nil"/>
            </w:tcBorders>
            <w:shd w:val="clear" w:color="auto" w:fill="FAFAFA"/>
            <w:noWrap/>
            <w:vAlign w:val="bottom"/>
          </w:tcPr>
          <w:p w14:paraId="1542A448" w14:textId="7A312C87" w:rsidR="004450D4" w:rsidRPr="004450D4" w:rsidRDefault="00822474" w:rsidP="00ED3265">
            <w:pPr>
              <w:ind w:right="-72"/>
              <w:jc w:val="right"/>
              <w:rPr>
                <w:rFonts w:ascii="Arial" w:hAnsi="Arial" w:cs="Arial"/>
                <w:color w:val="000000"/>
                <w:sz w:val="16"/>
                <w:szCs w:val="16"/>
                <w:lang w:val="en-GB"/>
              </w:rPr>
            </w:pPr>
            <w:r>
              <w:rPr>
                <w:rFonts w:ascii="Arial" w:hAnsi="Arial" w:cs="Arial"/>
                <w:color w:val="000000"/>
                <w:sz w:val="16"/>
                <w:szCs w:val="16"/>
                <w:lang w:val="en-GB"/>
              </w:rPr>
              <w:t>261,680</w:t>
            </w:r>
          </w:p>
        </w:tc>
      </w:tr>
    </w:tbl>
    <w:p w14:paraId="4925D9C5" w14:textId="59916671" w:rsidR="00BA60D6" w:rsidRDefault="00BA60D6" w:rsidP="00AC1B4E">
      <w:pPr>
        <w:jc w:val="thaiDistribute"/>
        <w:rPr>
          <w:rFonts w:ascii="Arial" w:eastAsia="Arial" w:hAnsi="Arial" w:cs="Arial"/>
          <w:color w:val="000000"/>
        </w:rPr>
      </w:pPr>
    </w:p>
    <w:tbl>
      <w:tblPr>
        <w:tblStyle w:val="TableGrid"/>
        <w:tblW w:w="49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1"/>
        <w:gridCol w:w="987"/>
        <w:gridCol w:w="984"/>
        <w:gridCol w:w="988"/>
        <w:gridCol w:w="988"/>
        <w:gridCol w:w="988"/>
        <w:gridCol w:w="988"/>
        <w:gridCol w:w="988"/>
        <w:gridCol w:w="988"/>
        <w:gridCol w:w="1029"/>
        <w:gridCol w:w="946"/>
        <w:gridCol w:w="982"/>
        <w:gridCol w:w="6"/>
        <w:gridCol w:w="988"/>
        <w:gridCol w:w="985"/>
      </w:tblGrid>
      <w:tr w:rsidR="00114BBC" w:rsidRPr="00E967D4" w14:paraId="6F0787A3" w14:textId="77777777" w:rsidTr="00126675">
        <w:tc>
          <w:tcPr>
            <w:tcW w:w="660" w:type="pct"/>
          </w:tcPr>
          <w:p w14:paraId="295815C6" w14:textId="77777777" w:rsidR="00114BBC" w:rsidRPr="00126675" w:rsidRDefault="00114BBC" w:rsidP="00956E00">
            <w:pPr>
              <w:jc w:val="thaiDistribute"/>
              <w:rPr>
                <w:rFonts w:ascii="Arial" w:eastAsia="Arial" w:hAnsi="Arial" w:cs="Arial"/>
                <w:color w:val="000000"/>
                <w:sz w:val="16"/>
                <w:szCs w:val="16"/>
              </w:rPr>
            </w:pPr>
          </w:p>
        </w:tc>
        <w:tc>
          <w:tcPr>
            <w:tcW w:w="4340" w:type="pct"/>
            <w:gridSpan w:val="14"/>
            <w:tcBorders>
              <w:top w:val="single" w:sz="4" w:space="0" w:color="auto"/>
              <w:bottom w:val="single" w:sz="4" w:space="0" w:color="auto"/>
            </w:tcBorders>
          </w:tcPr>
          <w:p w14:paraId="334812D7" w14:textId="77777777" w:rsidR="00114BBC" w:rsidRPr="00126675" w:rsidRDefault="00114BBC" w:rsidP="00956E00">
            <w:pPr>
              <w:ind w:left="-108" w:right="-22"/>
              <w:jc w:val="center"/>
              <w:rPr>
                <w:rFonts w:ascii="Arial" w:eastAsia="Arial" w:hAnsi="Arial" w:cs="Arial"/>
                <w:b/>
                <w:bCs/>
                <w:color w:val="000000"/>
                <w:sz w:val="16"/>
                <w:szCs w:val="16"/>
              </w:rPr>
            </w:pPr>
            <w:r w:rsidRPr="00126675">
              <w:rPr>
                <w:rFonts w:ascii="Arial" w:eastAsia="Arial" w:hAnsi="Arial" w:cs="Arial"/>
                <w:b/>
                <w:bCs/>
                <w:color w:val="000000"/>
                <w:sz w:val="16"/>
                <w:szCs w:val="16"/>
              </w:rPr>
              <w:t>Consolidated financial statements</w:t>
            </w:r>
          </w:p>
        </w:tc>
      </w:tr>
      <w:tr w:rsidR="00114BBC" w:rsidRPr="00E967D4" w14:paraId="55D8503F" w14:textId="77777777" w:rsidTr="00126675">
        <w:tc>
          <w:tcPr>
            <w:tcW w:w="660" w:type="pct"/>
          </w:tcPr>
          <w:p w14:paraId="0EEB67A3" w14:textId="77777777" w:rsidR="00114BBC" w:rsidRPr="00126675" w:rsidRDefault="00114BBC" w:rsidP="00956E00">
            <w:pPr>
              <w:jc w:val="thaiDistribute"/>
              <w:rPr>
                <w:rFonts w:ascii="Arial" w:eastAsia="Arial" w:hAnsi="Arial" w:cs="Arial"/>
                <w:color w:val="000000"/>
                <w:sz w:val="16"/>
                <w:szCs w:val="16"/>
              </w:rPr>
            </w:pPr>
          </w:p>
        </w:tc>
        <w:tc>
          <w:tcPr>
            <w:tcW w:w="4340" w:type="pct"/>
            <w:gridSpan w:val="14"/>
            <w:tcBorders>
              <w:top w:val="single" w:sz="4" w:space="0" w:color="auto"/>
              <w:bottom w:val="single" w:sz="4" w:space="0" w:color="auto"/>
            </w:tcBorders>
          </w:tcPr>
          <w:p w14:paraId="77F38F95" w14:textId="77777777" w:rsidR="00114BBC" w:rsidRPr="00126675" w:rsidRDefault="00114BBC" w:rsidP="00956E00">
            <w:pPr>
              <w:ind w:left="-108" w:right="-22"/>
              <w:jc w:val="center"/>
              <w:rPr>
                <w:rFonts w:ascii="Arial" w:eastAsia="Arial" w:hAnsi="Arial" w:cs="Arial"/>
                <w:b/>
                <w:bCs/>
                <w:color w:val="000000"/>
                <w:sz w:val="16"/>
                <w:szCs w:val="16"/>
              </w:rPr>
            </w:pPr>
            <w:r w:rsidRPr="00126675">
              <w:rPr>
                <w:rFonts w:ascii="Arial" w:eastAsia="Arial" w:hAnsi="Arial" w:cs="Arial"/>
                <w:b/>
                <w:bCs/>
                <w:color w:val="000000"/>
                <w:sz w:val="16"/>
                <w:szCs w:val="16"/>
                <w:lang w:val="en-GB"/>
              </w:rPr>
              <w:t>2022</w:t>
            </w:r>
          </w:p>
        </w:tc>
      </w:tr>
      <w:tr w:rsidR="00126675" w:rsidRPr="00E967D4" w14:paraId="44A424B0" w14:textId="77777777" w:rsidTr="00126675">
        <w:tc>
          <w:tcPr>
            <w:tcW w:w="660" w:type="pct"/>
          </w:tcPr>
          <w:p w14:paraId="668B6A4F" w14:textId="77777777" w:rsidR="00126675" w:rsidRPr="00126675" w:rsidRDefault="00126675" w:rsidP="00956E00">
            <w:pPr>
              <w:jc w:val="thaiDistribute"/>
              <w:rPr>
                <w:rFonts w:ascii="Arial" w:eastAsia="Arial" w:hAnsi="Arial" w:cs="Arial"/>
                <w:color w:val="000000"/>
                <w:sz w:val="16"/>
                <w:szCs w:val="16"/>
              </w:rPr>
            </w:pPr>
          </w:p>
        </w:tc>
        <w:tc>
          <w:tcPr>
            <w:tcW w:w="2003" w:type="pct"/>
            <w:gridSpan w:val="6"/>
            <w:tcBorders>
              <w:top w:val="single" w:sz="4" w:space="0" w:color="auto"/>
            </w:tcBorders>
          </w:tcPr>
          <w:p w14:paraId="2736242C" w14:textId="77777777" w:rsidR="00126675" w:rsidRPr="00126675" w:rsidRDefault="00126675" w:rsidP="00956E00">
            <w:pPr>
              <w:ind w:left="-108" w:right="-22"/>
              <w:jc w:val="center"/>
              <w:rPr>
                <w:rFonts w:ascii="Arial" w:eastAsia="Arial" w:hAnsi="Arial" w:cs="Arial"/>
                <w:b/>
                <w:bCs/>
                <w:color w:val="000000"/>
                <w:sz w:val="16"/>
                <w:szCs w:val="16"/>
              </w:rPr>
            </w:pPr>
            <w:r w:rsidRPr="00126675">
              <w:rPr>
                <w:rFonts w:ascii="Arial" w:eastAsia="Arial" w:hAnsi="Arial" w:cs="Arial"/>
                <w:b/>
                <w:bCs/>
                <w:color w:val="000000"/>
                <w:sz w:val="16"/>
                <w:szCs w:val="16"/>
              </w:rPr>
              <w:t>Cost</w:t>
            </w:r>
          </w:p>
        </w:tc>
        <w:tc>
          <w:tcPr>
            <w:tcW w:w="1668" w:type="pct"/>
            <w:gridSpan w:val="5"/>
            <w:tcBorders>
              <w:top w:val="single" w:sz="4" w:space="0" w:color="auto"/>
            </w:tcBorders>
          </w:tcPr>
          <w:p w14:paraId="7089334C" w14:textId="77777777" w:rsidR="00126675" w:rsidRPr="00126675" w:rsidRDefault="00126675" w:rsidP="00956E00">
            <w:pPr>
              <w:ind w:left="-108" w:right="-22"/>
              <w:jc w:val="center"/>
              <w:rPr>
                <w:rFonts w:ascii="Arial" w:eastAsia="Arial" w:hAnsi="Arial" w:cs="Arial"/>
                <w:b/>
                <w:bCs/>
                <w:color w:val="000000"/>
                <w:sz w:val="16"/>
                <w:szCs w:val="16"/>
              </w:rPr>
            </w:pPr>
            <w:r w:rsidRPr="00126675">
              <w:rPr>
                <w:rFonts w:ascii="Arial" w:eastAsia="Arial" w:hAnsi="Arial" w:cs="Arial"/>
                <w:b/>
                <w:bCs/>
                <w:color w:val="000000"/>
                <w:sz w:val="16"/>
                <w:szCs w:val="16"/>
              </w:rPr>
              <w:t xml:space="preserve">Accumulated </w:t>
            </w:r>
            <w:proofErr w:type="spellStart"/>
            <w:r w:rsidRPr="00126675">
              <w:rPr>
                <w:rFonts w:ascii="Arial" w:eastAsia="Arial" w:hAnsi="Arial" w:cs="Arial"/>
                <w:b/>
                <w:bCs/>
                <w:color w:val="000000"/>
                <w:sz w:val="16"/>
                <w:szCs w:val="16"/>
              </w:rPr>
              <w:t>amortisation</w:t>
            </w:r>
            <w:proofErr w:type="spellEnd"/>
          </w:p>
        </w:tc>
        <w:tc>
          <w:tcPr>
            <w:tcW w:w="669" w:type="pct"/>
            <w:gridSpan w:val="3"/>
            <w:tcBorders>
              <w:top w:val="single" w:sz="4" w:space="0" w:color="auto"/>
            </w:tcBorders>
          </w:tcPr>
          <w:p w14:paraId="5A81E7BD" w14:textId="77777777" w:rsidR="00126675" w:rsidRPr="00126675" w:rsidRDefault="00126675" w:rsidP="00956E00">
            <w:pPr>
              <w:ind w:left="-108" w:right="-22"/>
              <w:jc w:val="center"/>
              <w:rPr>
                <w:rFonts w:ascii="Arial" w:eastAsia="Arial" w:hAnsi="Arial" w:cs="Arial"/>
                <w:b/>
                <w:bCs/>
                <w:color w:val="000000"/>
                <w:sz w:val="16"/>
                <w:szCs w:val="16"/>
              </w:rPr>
            </w:pPr>
            <w:r w:rsidRPr="00126675">
              <w:rPr>
                <w:rFonts w:ascii="Arial" w:eastAsia="Arial" w:hAnsi="Arial" w:cs="Arial"/>
                <w:b/>
                <w:bCs/>
                <w:color w:val="000000"/>
                <w:sz w:val="16"/>
                <w:szCs w:val="16"/>
              </w:rPr>
              <w:t>Intangible assets, net</w:t>
            </w:r>
          </w:p>
        </w:tc>
      </w:tr>
      <w:tr w:rsidR="00114BBC" w:rsidRPr="00E967D4" w14:paraId="27AA6C57" w14:textId="77777777" w:rsidTr="00126675">
        <w:tc>
          <w:tcPr>
            <w:tcW w:w="660" w:type="pct"/>
          </w:tcPr>
          <w:p w14:paraId="68204469" w14:textId="77777777" w:rsidR="00114BBC" w:rsidRPr="00126675" w:rsidRDefault="00114BBC" w:rsidP="00956E00">
            <w:pPr>
              <w:jc w:val="thaiDistribute"/>
              <w:rPr>
                <w:rFonts w:ascii="Arial" w:eastAsia="Arial" w:hAnsi="Arial" w:cs="Arial"/>
                <w:color w:val="000000"/>
                <w:sz w:val="16"/>
                <w:szCs w:val="16"/>
              </w:rPr>
            </w:pPr>
          </w:p>
        </w:tc>
        <w:tc>
          <w:tcPr>
            <w:tcW w:w="334" w:type="pct"/>
            <w:tcBorders>
              <w:top w:val="single" w:sz="4" w:space="0" w:color="auto"/>
            </w:tcBorders>
            <w:vAlign w:val="bottom"/>
          </w:tcPr>
          <w:p w14:paraId="38ED4D22"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As at</w:t>
            </w:r>
          </w:p>
          <w:p w14:paraId="02B4D4CB"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lang w:val="en-GB"/>
              </w:rPr>
              <w:t>1</w:t>
            </w:r>
            <w:r w:rsidRPr="00126675">
              <w:rPr>
                <w:rFonts w:ascii="Arial" w:eastAsia="Arial" w:hAnsi="Arial" w:cs="Arial"/>
                <w:b/>
                <w:bCs/>
                <w:color w:val="000000"/>
                <w:sz w:val="16"/>
                <w:szCs w:val="16"/>
              </w:rPr>
              <w:t xml:space="preserve"> January </w:t>
            </w:r>
            <w:r w:rsidRPr="00126675">
              <w:rPr>
                <w:rFonts w:ascii="Arial" w:eastAsia="Arial" w:hAnsi="Arial" w:cs="Arial"/>
                <w:b/>
                <w:bCs/>
                <w:color w:val="000000"/>
                <w:sz w:val="16"/>
                <w:szCs w:val="16"/>
                <w:lang w:val="en-GB"/>
              </w:rPr>
              <w:t>2022</w:t>
            </w:r>
          </w:p>
        </w:tc>
        <w:tc>
          <w:tcPr>
            <w:tcW w:w="333" w:type="pct"/>
            <w:tcBorders>
              <w:top w:val="single" w:sz="4" w:space="0" w:color="auto"/>
            </w:tcBorders>
          </w:tcPr>
          <w:p w14:paraId="6E540F23"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Increase</w:t>
            </w:r>
          </w:p>
          <w:p w14:paraId="29D5B60B"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From</w:t>
            </w:r>
          </w:p>
          <w:p w14:paraId="06B58603"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Business</w:t>
            </w:r>
          </w:p>
          <w:p w14:paraId="7CE2D589"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Acquisition</w:t>
            </w:r>
          </w:p>
        </w:tc>
        <w:tc>
          <w:tcPr>
            <w:tcW w:w="334" w:type="pct"/>
            <w:tcBorders>
              <w:top w:val="single" w:sz="4" w:space="0" w:color="auto"/>
            </w:tcBorders>
            <w:vAlign w:val="bottom"/>
          </w:tcPr>
          <w:p w14:paraId="2526EEAB"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Increase</w:t>
            </w:r>
          </w:p>
        </w:tc>
        <w:tc>
          <w:tcPr>
            <w:tcW w:w="334" w:type="pct"/>
            <w:tcBorders>
              <w:top w:val="single" w:sz="4" w:space="0" w:color="auto"/>
            </w:tcBorders>
            <w:vAlign w:val="bottom"/>
          </w:tcPr>
          <w:p w14:paraId="619EE060"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Write off</w:t>
            </w:r>
          </w:p>
        </w:tc>
        <w:tc>
          <w:tcPr>
            <w:tcW w:w="334" w:type="pct"/>
            <w:tcBorders>
              <w:top w:val="single" w:sz="4" w:space="0" w:color="auto"/>
            </w:tcBorders>
            <w:vAlign w:val="bottom"/>
          </w:tcPr>
          <w:p w14:paraId="27129CF1"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Transfer</w:t>
            </w:r>
          </w:p>
          <w:p w14:paraId="101B89C5"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in / (out)</w:t>
            </w:r>
          </w:p>
        </w:tc>
        <w:tc>
          <w:tcPr>
            <w:tcW w:w="334" w:type="pct"/>
            <w:tcBorders>
              <w:top w:val="single" w:sz="4" w:space="0" w:color="auto"/>
            </w:tcBorders>
            <w:vAlign w:val="bottom"/>
          </w:tcPr>
          <w:p w14:paraId="0B80F13C" w14:textId="77777777" w:rsidR="00114BBC" w:rsidRPr="0021371A" w:rsidRDefault="00114BBC" w:rsidP="00956E00">
            <w:pPr>
              <w:ind w:left="-115" w:right="-72"/>
              <w:jc w:val="right"/>
              <w:rPr>
                <w:rFonts w:ascii="Arial Bold" w:eastAsia="Arial" w:hAnsi="Arial Bold" w:cs="Arial"/>
                <w:b/>
                <w:bCs/>
                <w:color w:val="000000"/>
                <w:spacing w:val="-4"/>
                <w:sz w:val="16"/>
                <w:szCs w:val="16"/>
              </w:rPr>
            </w:pPr>
            <w:r w:rsidRPr="0021371A">
              <w:rPr>
                <w:rFonts w:ascii="Arial Bold" w:eastAsia="Arial" w:hAnsi="Arial Bold" w:cs="Arial"/>
                <w:b/>
                <w:bCs/>
                <w:color w:val="000000"/>
                <w:spacing w:val="-4"/>
                <w:sz w:val="16"/>
                <w:szCs w:val="16"/>
              </w:rPr>
              <w:t>As at</w:t>
            </w:r>
          </w:p>
          <w:p w14:paraId="6CB333C8" w14:textId="77777777" w:rsidR="00114BBC" w:rsidRPr="00126675" w:rsidRDefault="00114BBC" w:rsidP="00956E00">
            <w:pPr>
              <w:ind w:left="-115" w:right="-72"/>
              <w:jc w:val="right"/>
              <w:rPr>
                <w:rFonts w:ascii="Arial" w:eastAsia="Arial" w:hAnsi="Arial" w:cs="Arial"/>
                <w:b/>
                <w:bCs/>
                <w:color w:val="000000"/>
                <w:sz w:val="16"/>
                <w:szCs w:val="16"/>
              </w:rPr>
            </w:pPr>
            <w:r w:rsidRPr="0021371A">
              <w:rPr>
                <w:rFonts w:ascii="Arial Bold" w:eastAsia="Arial" w:hAnsi="Arial Bold" w:cs="Arial"/>
                <w:b/>
                <w:bCs/>
                <w:color w:val="000000"/>
                <w:spacing w:val="-4"/>
                <w:sz w:val="16"/>
                <w:szCs w:val="16"/>
                <w:lang w:val="en-GB"/>
              </w:rPr>
              <w:t>31</w:t>
            </w:r>
            <w:r w:rsidRPr="0021371A">
              <w:rPr>
                <w:rFonts w:ascii="Arial Bold" w:eastAsia="Arial" w:hAnsi="Arial Bold" w:cs="Arial"/>
                <w:b/>
                <w:bCs/>
                <w:color w:val="000000"/>
                <w:spacing w:val="-4"/>
                <w:sz w:val="16"/>
                <w:szCs w:val="16"/>
              </w:rPr>
              <w:t xml:space="preserve"> December </w:t>
            </w:r>
            <w:r w:rsidRPr="0021371A">
              <w:rPr>
                <w:rFonts w:ascii="Arial Bold" w:eastAsia="Arial" w:hAnsi="Arial Bold" w:cs="Arial"/>
                <w:b/>
                <w:bCs/>
                <w:color w:val="000000"/>
                <w:spacing w:val="-4"/>
                <w:sz w:val="16"/>
                <w:szCs w:val="16"/>
                <w:lang w:val="en-GB"/>
              </w:rPr>
              <w:t>2022</w:t>
            </w:r>
          </w:p>
        </w:tc>
        <w:tc>
          <w:tcPr>
            <w:tcW w:w="334" w:type="pct"/>
            <w:tcBorders>
              <w:top w:val="single" w:sz="4" w:space="0" w:color="auto"/>
            </w:tcBorders>
            <w:vAlign w:val="bottom"/>
          </w:tcPr>
          <w:p w14:paraId="31D66735"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As at</w:t>
            </w:r>
          </w:p>
          <w:p w14:paraId="0942374C"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lang w:val="en-GB"/>
              </w:rPr>
              <w:t>1</w:t>
            </w:r>
            <w:r w:rsidRPr="00126675">
              <w:rPr>
                <w:rFonts w:ascii="Arial" w:eastAsia="Arial" w:hAnsi="Arial" w:cs="Arial"/>
                <w:b/>
                <w:bCs/>
                <w:color w:val="000000"/>
                <w:sz w:val="16"/>
                <w:szCs w:val="16"/>
              </w:rPr>
              <w:t xml:space="preserve"> January </w:t>
            </w:r>
            <w:r w:rsidRPr="00126675">
              <w:rPr>
                <w:rFonts w:ascii="Arial" w:eastAsia="Arial" w:hAnsi="Arial" w:cs="Arial"/>
                <w:b/>
                <w:bCs/>
                <w:color w:val="000000"/>
                <w:sz w:val="16"/>
                <w:szCs w:val="16"/>
                <w:lang w:val="en-GB"/>
              </w:rPr>
              <w:t>2022</w:t>
            </w:r>
          </w:p>
        </w:tc>
        <w:tc>
          <w:tcPr>
            <w:tcW w:w="334" w:type="pct"/>
            <w:tcBorders>
              <w:top w:val="single" w:sz="4" w:space="0" w:color="auto"/>
            </w:tcBorders>
          </w:tcPr>
          <w:p w14:paraId="4C500652"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Increase</w:t>
            </w:r>
          </w:p>
          <w:p w14:paraId="350F5BF8"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From</w:t>
            </w:r>
          </w:p>
          <w:p w14:paraId="29480D51"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Business</w:t>
            </w:r>
          </w:p>
          <w:p w14:paraId="4C339632"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Acquisition</w:t>
            </w:r>
          </w:p>
        </w:tc>
        <w:tc>
          <w:tcPr>
            <w:tcW w:w="348" w:type="pct"/>
            <w:tcBorders>
              <w:top w:val="single" w:sz="4" w:space="0" w:color="auto"/>
            </w:tcBorders>
            <w:vAlign w:val="bottom"/>
          </w:tcPr>
          <w:p w14:paraId="7215D7B9" w14:textId="77777777" w:rsidR="00114BBC" w:rsidRPr="00126675" w:rsidRDefault="00114BBC" w:rsidP="00956E00">
            <w:pPr>
              <w:ind w:left="-115" w:right="-72"/>
              <w:jc w:val="right"/>
              <w:rPr>
                <w:rFonts w:ascii="Arial" w:eastAsia="Arial" w:hAnsi="Arial" w:cs="Arial"/>
                <w:b/>
                <w:bCs/>
                <w:color w:val="000000"/>
                <w:sz w:val="16"/>
                <w:szCs w:val="16"/>
              </w:rPr>
            </w:pPr>
            <w:proofErr w:type="spellStart"/>
            <w:r w:rsidRPr="00126675">
              <w:rPr>
                <w:rFonts w:ascii="Arial" w:eastAsia="Arial" w:hAnsi="Arial" w:cs="Arial"/>
                <w:b/>
                <w:bCs/>
                <w:color w:val="000000"/>
                <w:sz w:val="16"/>
                <w:szCs w:val="16"/>
              </w:rPr>
              <w:t>Amortisation</w:t>
            </w:r>
            <w:proofErr w:type="spellEnd"/>
          </w:p>
        </w:tc>
        <w:tc>
          <w:tcPr>
            <w:tcW w:w="320" w:type="pct"/>
            <w:tcBorders>
              <w:top w:val="single" w:sz="4" w:space="0" w:color="auto"/>
            </w:tcBorders>
            <w:vAlign w:val="bottom"/>
          </w:tcPr>
          <w:p w14:paraId="4B01D30F"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Write off</w:t>
            </w:r>
          </w:p>
        </w:tc>
        <w:tc>
          <w:tcPr>
            <w:tcW w:w="334" w:type="pct"/>
            <w:gridSpan w:val="2"/>
            <w:tcBorders>
              <w:top w:val="single" w:sz="4" w:space="0" w:color="auto"/>
            </w:tcBorders>
            <w:vAlign w:val="bottom"/>
          </w:tcPr>
          <w:p w14:paraId="200AD439" w14:textId="77777777" w:rsidR="00114BBC" w:rsidRPr="0021371A" w:rsidRDefault="00114BBC" w:rsidP="00956E00">
            <w:pPr>
              <w:ind w:left="-115" w:right="-72"/>
              <w:jc w:val="right"/>
              <w:rPr>
                <w:rFonts w:ascii="Arial Bold" w:eastAsia="Arial" w:hAnsi="Arial Bold" w:cs="Arial"/>
                <w:b/>
                <w:bCs/>
                <w:color w:val="000000"/>
                <w:spacing w:val="-4"/>
                <w:sz w:val="16"/>
                <w:szCs w:val="16"/>
              </w:rPr>
            </w:pPr>
            <w:r w:rsidRPr="0021371A">
              <w:rPr>
                <w:rFonts w:ascii="Arial Bold" w:eastAsia="Arial" w:hAnsi="Arial Bold" w:cs="Arial"/>
                <w:b/>
                <w:bCs/>
                <w:color w:val="000000"/>
                <w:spacing w:val="-4"/>
                <w:sz w:val="16"/>
                <w:szCs w:val="16"/>
              </w:rPr>
              <w:t>As at</w:t>
            </w:r>
          </w:p>
          <w:p w14:paraId="5A7C4627" w14:textId="77777777" w:rsidR="00114BBC" w:rsidRPr="0021371A" w:rsidRDefault="00114BBC" w:rsidP="00956E00">
            <w:pPr>
              <w:ind w:left="-115" w:right="-72"/>
              <w:jc w:val="right"/>
              <w:rPr>
                <w:rFonts w:ascii="Arial Bold" w:eastAsia="Arial" w:hAnsi="Arial Bold" w:cs="Arial"/>
                <w:b/>
                <w:bCs/>
                <w:color w:val="000000"/>
                <w:spacing w:val="-4"/>
                <w:sz w:val="16"/>
                <w:szCs w:val="16"/>
              </w:rPr>
            </w:pPr>
            <w:r w:rsidRPr="0021371A">
              <w:rPr>
                <w:rFonts w:ascii="Arial Bold" w:eastAsia="Arial" w:hAnsi="Arial Bold" w:cs="Arial"/>
                <w:b/>
                <w:bCs/>
                <w:color w:val="000000"/>
                <w:spacing w:val="-4"/>
                <w:sz w:val="16"/>
                <w:szCs w:val="16"/>
              </w:rPr>
              <w:t>31 December 2022</w:t>
            </w:r>
          </w:p>
        </w:tc>
        <w:tc>
          <w:tcPr>
            <w:tcW w:w="334" w:type="pct"/>
            <w:vAlign w:val="bottom"/>
          </w:tcPr>
          <w:p w14:paraId="6C9C2FE4"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As at</w:t>
            </w:r>
          </w:p>
          <w:p w14:paraId="3EE622FB"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lang w:val="en-GB"/>
              </w:rPr>
              <w:t>1</w:t>
            </w:r>
            <w:r w:rsidRPr="00126675">
              <w:rPr>
                <w:rFonts w:ascii="Arial" w:eastAsia="Arial" w:hAnsi="Arial" w:cs="Arial"/>
                <w:b/>
                <w:bCs/>
                <w:color w:val="000000"/>
                <w:sz w:val="16"/>
                <w:szCs w:val="16"/>
              </w:rPr>
              <w:t xml:space="preserve"> January </w:t>
            </w:r>
            <w:r w:rsidRPr="00126675">
              <w:rPr>
                <w:rFonts w:ascii="Arial" w:eastAsia="Arial" w:hAnsi="Arial" w:cs="Arial"/>
                <w:b/>
                <w:bCs/>
                <w:color w:val="000000"/>
                <w:sz w:val="16"/>
                <w:szCs w:val="16"/>
                <w:lang w:val="en-GB"/>
              </w:rPr>
              <w:t>2022</w:t>
            </w:r>
          </w:p>
        </w:tc>
        <w:tc>
          <w:tcPr>
            <w:tcW w:w="333" w:type="pct"/>
            <w:vAlign w:val="bottom"/>
          </w:tcPr>
          <w:p w14:paraId="1DD8D96B" w14:textId="77777777" w:rsidR="00114BBC" w:rsidRPr="0021371A" w:rsidRDefault="00114BBC" w:rsidP="00956E00">
            <w:pPr>
              <w:ind w:left="-115" w:right="-72"/>
              <w:jc w:val="right"/>
              <w:rPr>
                <w:rFonts w:ascii="Arial Bold" w:eastAsia="Arial" w:hAnsi="Arial Bold" w:cs="Arial"/>
                <w:b/>
                <w:bCs/>
                <w:color w:val="000000"/>
                <w:spacing w:val="-4"/>
                <w:sz w:val="16"/>
                <w:szCs w:val="16"/>
              </w:rPr>
            </w:pPr>
            <w:r w:rsidRPr="0021371A">
              <w:rPr>
                <w:rFonts w:ascii="Arial Bold" w:eastAsia="Arial" w:hAnsi="Arial Bold" w:cs="Arial"/>
                <w:b/>
                <w:bCs/>
                <w:color w:val="000000"/>
                <w:spacing w:val="-4"/>
                <w:sz w:val="16"/>
                <w:szCs w:val="16"/>
              </w:rPr>
              <w:t>As at</w:t>
            </w:r>
          </w:p>
          <w:p w14:paraId="2319965E" w14:textId="77777777" w:rsidR="00114BBC" w:rsidRPr="0021371A" w:rsidRDefault="00114BBC" w:rsidP="00956E00">
            <w:pPr>
              <w:ind w:left="-115" w:right="-72"/>
              <w:jc w:val="right"/>
              <w:rPr>
                <w:rFonts w:ascii="Arial Bold" w:eastAsia="Arial" w:hAnsi="Arial Bold" w:cs="Arial"/>
                <w:b/>
                <w:bCs/>
                <w:color w:val="000000"/>
                <w:spacing w:val="-4"/>
                <w:sz w:val="16"/>
                <w:szCs w:val="16"/>
              </w:rPr>
            </w:pPr>
            <w:r w:rsidRPr="0021371A">
              <w:rPr>
                <w:rFonts w:ascii="Arial Bold" w:eastAsia="Arial" w:hAnsi="Arial Bold" w:cs="Arial"/>
                <w:b/>
                <w:bCs/>
                <w:color w:val="000000"/>
                <w:spacing w:val="-4"/>
                <w:sz w:val="16"/>
                <w:szCs w:val="16"/>
              </w:rPr>
              <w:t>31 December 2022</w:t>
            </w:r>
          </w:p>
        </w:tc>
      </w:tr>
      <w:tr w:rsidR="00114BBC" w:rsidRPr="00E967D4" w14:paraId="01C9BC60" w14:textId="77777777" w:rsidTr="00126675">
        <w:tc>
          <w:tcPr>
            <w:tcW w:w="660" w:type="pct"/>
          </w:tcPr>
          <w:p w14:paraId="500B176D" w14:textId="77777777" w:rsidR="00114BBC" w:rsidRPr="00126675" w:rsidRDefault="00114BBC" w:rsidP="00956E00">
            <w:pPr>
              <w:jc w:val="thaiDistribute"/>
              <w:rPr>
                <w:rFonts w:ascii="Arial" w:eastAsia="Arial" w:hAnsi="Arial" w:cs="Arial"/>
                <w:color w:val="000000"/>
                <w:sz w:val="16"/>
                <w:szCs w:val="16"/>
              </w:rPr>
            </w:pPr>
          </w:p>
        </w:tc>
        <w:tc>
          <w:tcPr>
            <w:tcW w:w="334" w:type="pct"/>
            <w:tcBorders>
              <w:bottom w:val="single" w:sz="4" w:space="0" w:color="auto"/>
            </w:tcBorders>
          </w:tcPr>
          <w:p w14:paraId="548E97EC"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 xml:space="preserve">Thousand </w:t>
            </w:r>
          </w:p>
          <w:p w14:paraId="7D672514"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Baht</w:t>
            </w:r>
          </w:p>
        </w:tc>
        <w:tc>
          <w:tcPr>
            <w:tcW w:w="333" w:type="pct"/>
            <w:tcBorders>
              <w:bottom w:val="single" w:sz="4" w:space="0" w:color="auto"/>
            </w:tcBorders>
          </w:tcPr>
          <w:p w14:paraId="79066321"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Thousand Baht</w:t>
            </w:r>
          </w:p>
        </w:tc>
        <w:tc>
          <w:tcPr>
            <w:tcW w:w="334" w:type="pct"/>
            <w:tcBorders>
              <w:bottom w:val="single" w:sz="4" w:space="0" w:color="auto"/>
            </w:tcBorders>
          </w:tcPr>
          <w:p w14:paraId="0515D45D"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Thousand Baht</w:t>
            </w:r>
          </w:p>
        </w:tc>
        <w:tc>
          <w:tcPr>
            <w:tcW w:w="334" w:type="pct"/>
            <w:tcBorders>
              <w:bottom w:val="single" w:sz="4" w:space="0" w:color="auto"/>
            </w:tcBorders>
          </w:tcPr>
          <w:p w14:paraId="3180B280"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Thousand Baht</w:t>
            </w:r>
          </w:p>
        </w:tc>
        <w:tc>
          <w:tcPr>
            <w:tcW w:w="334" w:type="pct"/>
            <w:tcBorders>
              <w:bottom w:val="single" w:sz="4" w:space="0" w:color="auto"/>
            </w:tcBorders>
          </w:tcPr>
          <w:p w14:paraId="314CB39D"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Thousand</w:t>
            </w:r>
          </w:p>
          <w:p w14:paraId="66936314"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Baht</w:t>
            </w:r>
          </w:p>
        </w:tc>
        <w:tc>
          <w:tcPr>
            <w:tcW w:w="334" w:type="pct"/>
            <w:tcBorders>
              <w:bottom w:val="single" w:sz="4" w:space="0" w:color="auto"/>
            </w:tcBorders>
          </w:tcPr>
          <w:p w14:paraId="3F4CD653"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 xml:space="preserve">Thousand </w:t>
            </w:r>
          </w:p>
          <w:p w14:paraId="01C702C0"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Baht</w:t>
            </w:r>
          </w:p>
        </w:tc>
        <w:tc>
          <w:tcPr>
            <w:tcW w:w="334" w:type="pct"/>
            <w:tcBorders>
              <w:bottom w:val="single" w:sz="4" w:space="0" w:color="auto"/>
            </w:tcBorders>
          </w:tcPr>
          <w:p w14:paraId="4AC135FF"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Thousand</w:t>
            </w:r>
          </w:p>
          <w:p w14:paraId="714164F5"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Baht</w:t>
            </w:r>
          </w:p>
        </w:tc>
        <w:tc>
          <w:tcPr>
            <w:tcW w:w="334" w:type="pct"/>
            <w:tcBorders>
              <w:bottom w:val="single" w:sz="4" w:space="0" w:color="auto"/>
            </w:tcBorders>
          </w:tcPr>
          <w:p w14:paraId="74CAFC5E"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Thousand Baht</w:t>
            </w:r>
          </w:p>
        </w:tc>
        <w:tc>
          <w:tcPr>
            <w:tcW w:w="348" w:type="pct"/>
            <w:tcBorders>
              <w:bottom w:val="single" w:sz="4" w:space="0" w:color="auto"/>
            </w:tcBorders>
          </w:tcPr>
          <w:p w14:paraId="2A409B9C"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Thousand</w:t>
            </w:r>
          </w:p>
          <w:p w14:paraId="0B9E7416"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 xml:space="preserve"> Baht</w:t>
            </w:r>
          </w:p>
        </w:tc>
        <w:tc>
          <w:tcPr>
            <w:tcW w:w="320" w:type="pct"/>
            <w:tcBorders>
              <w:bottom w:val="single" w:sz="4" w:space="0" w:color="auto"/>
            </w:tcBorders>
          </w:tcPr>
          <w:p w14:paraId="58D81D3F"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Thousand Baht</w:t>
            </w:r>
          </w:p>
        </w:tc>
        <w:tc>
          <w:tcPr>
            <w:tcW w:w="334" w:type="pct"/>
            <w:gridSpan w:val="2"/>
            <w:tcBorders>
              <w:bottom w:val="single" w:sz="4" w:space="0" w:color="auto"/>
            </w:tcBorders>
          </w:tcPr>
          <w:p w14:paraId="75E6EEFF"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 xml:space="preserve">Thousand </w:t>
            </w:r>
          </w:p>
          <w:p w14:paraId="376BA92B"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Baht</w:t>
            </w:r>
          </w:p>
        </w:tc>
        <w:tc>
          <w:tcPr>
            <w:tcW w:w="334" w:type="pct"/>
            <w:tcBorders>
              <w:bottom w:val="single" w:sz="4" w:space="0" w:color="auto"/>
            </w:tcBorders>
            <w:vAlign w:val="center"/>
          </w:tcPr>
          <w:p w14:paraId="3845AC44"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 xml:space="preserve">Thousand </w:t>
            </w:r>
          </w:p>
          <w:p w14:paraId="63EE77C8"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Baht</w:t>
            </w:r>
          </w:p>
        </w:tc>
        <w:tc>
          <w:tcPr>
            <w:tcW w:w="333" w:type="pct"/>
            <w:tcBorders>
              <w:bottom w:val="single" w:sz="4" w:space="0" w:color="auto"/>
            </w:tcBorders>
            <w:vAlign w:val="center"/>
          </w:tcPr>
          <w:p w14:paraId="4E760DA5"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 xml:space="preserve">Thousand </w:t>
            </w:r>
          </w:p>
          <w:p w14:paraId="21F6528D" w14:textId="77777777" w:rsidR="00114BBC" w:rsidRPr="00126675" w:rsidRDefault="00114BBC" w:rsidP="00956E00">
            <w:pPr>
              <w:ind w:left="-115" w:right="-72"/>
              <w:jc w:val="right"/>
              <w:rPr>
                <w:rFonts w:ascii="Arial" w:eastAsia="Arial" w:hAnsi="Arial" w:cs="Arial"/>
                <w:b/>
                <w:bCs/>
                <w:color w:val="000000"/>
                <w:sz w:val="16"/>
                <w:szCs w:val="16"/>
              </w:rPr>
            </w:pPr>
            <w:r w:rsidRPr="00126675">
              <w:rPr>
                <w:rFonts w:ascii="Arial" w:eastAsia="Arial" w:hAnsi="Arial" w:cs="Arial"/>
                <w:b/>
                <w:bCs/>
                <w:color w:val="000000"/>
                <w:sz w:val="16"/>
                <w:szCs w:val="16"/>
              </w:rPr>
              <w:t>Baht</w:t>
            </w:r>
          </w:p>
        </w:tc>
      </w:tr>
      <w:tr w:rsidR="00114BBC" w:rsidRPr="00E967D4" w14:paraId="13FDC97C" w14:textId="77777777" w:rsidTr="00126675">
        <w:tc>
          <w:tcPr>
            <w:tcW w:w="660" w:type="pct"/>
          </w:tcPr>
          <w:p w14:paraId="334C577D" w14:textId="77777777" w:rsidR="00114BBC" w:rsidRPr="00126675" w:rsidRDefault="00114BBC" w:rsidP="00956E00">
            <w:pPr>
              <w:jc w:val="thaiDistribute"/>
              <w:rPr>
                <w:rFonts w:ascii="Arial" w:eastAsia="Arial" w:hAnsi="Arial" w:cs="Arial"/>
                <w:color w:val="000000"/>
                <w:sz w:val="16"/>
                <w:szCs w:val="16"/>
              </w:rPr>
            </w:pPr>
          </w:p>
        </w:tc>
        <w:tc>
          <w:tcPr>
            <w:tcW w:w="334" w:type="pct"/>
            <w:tcBorders>
              <w:top w:val="single" w:sz="4" w:space="0" w:color="auto"/>
            </w:tcBorders>
            <w:shd w:val="clear" w:color="auto" w:fill="auto"/>
          </w:tcPr>
          <w:p w14:paraId="12C51B20" w14:textId="77777777" w:rsidR="00114BBC" w:rsidRPr="00126675" w:rsidRDefault="00114BBC" w:rsidP="00956E00">
            <w:pPr>
              <w:ind w:left="-115" w:right="-72"/>
              <w:jc w:val="right"/>
              <w:rPr>
                <w:rFonts w:ascii="Arial" w:eastAsia="Arial" w:hAnsi="Arial" w:cs="Arial"/>
                <w:b/>
                <w:bCs/>
                <w:color w:val="000000"/>
                <w:sz w:val="16"/>
                <w:szCs w:val="16"/>
              </w:rPr>
            </w:pPr>
          </w:p>
        </w:tc>
        <w:tc>
          <w:tcPr>
            <w:tcW w:w="333" w:type="pct"/>
            <w:tcBorders>
              <w:top w:val="single" w:sz="4" w:space="0" w:color="auto"/>
            </w:tcBorders>
            <w:shd w:val="clear" w:color="auto" w:fill="auto"/>
          </w:tcPr>
          <w:p w14:paraId="2EAE5465"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70E88240"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22D9D01B"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19116338"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4B1812CA"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7595B91B"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0BEB25F7" w14:textId="77777777" w:rsidR="00114BBC" w:rsidRPr="00126675" w:rsidRDefault="00114BBC" w:rsidP="00956E00">
            <w:pPr>
              <w:ind w:left="-115" w:right="-72"/>
              <w:jc w:val="right"/>
              <w:rPr>
                <w:rFonts w:ascii="Arial" w:eastAsia="Arial" w:hAnsi="Arial" w:cs="Arial"/>
                <w:b/>
                <w:bCs/>
                <w:color w:val="000000"/>
                <w:sz w:val="16"/>
                <w:szCs w:val="16"/>
              </w:rPr>
            </w:pPr>
          </w:p>
        </w:tc>
        <w:tc>
          <w:tcPr>
            <w:tcW w:w="348" w:type="pct"/>
            <w:tcBorders>
              <w:top w:val="single" w:sz="4" w:space="0" w:color="auto"/>
            </w:tcBorders>
            <w:shd w:val="clear" w:color="auto" w:fill="auto"/>
          </w:tcPr>
          <w:p w14:paraId="571C3099" w14:textId="77777777" w:rsidR="00114BBC" w:rsidRPr="00126675" w:rsidRDefault="00114BBC" w:rsidP="00956E00">
            <w:pPr>
              <w:ind w:left="-115" w:right="-72"/>
              <w:jc w:val="right"/>
              <w:rPr>
                <w:rFonts w:ascii="Arial" w:eastAsia="Arial" w:hAnsi="Arial" w:cs="Arial"/>
                <w:b/>
                <w:bCs/>
                <w:color w:val="000000"/>
                <w:sz w:val="16"/>
                <w:szCs w:val="16"/>
              </w:rPr>
            </w:pPr>
          </w:p>
        </w:tc>
        <w:tc>
          <w:tcPr>
            <w:tcW w:w="320" w:type="pct"/>
            <w:tcBorders>
              <w:top w:val="single" w:sz="4" w:space="0" w:color="auto"/>
            </w:tcBorders>
            <w:shd w:val="clear" w:color="auto" w:fill="auto"/>
          </w:tcPr>
          <w:p w14:paraId="6F813C70"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gridSpan w:val="2"/>
            <w:tcBorders>
              <w:top w:val="single" w:sz="4" w:space="0" w:color="auto"/>
            </w:tcBorders>
            <w:shd w:val="clear" w:color="auto" w:fill="auto"/>
          </w:tcPr>
          <w:p w14:paraId="4BF8933E"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1A35836C" w14:textId="77777777" w:rsidR="00114BBC" w:rsidRPr="00126675" w:rsidRDefault="00114BBC" w:rsidP="00956E00">
            <w:pPr>
              <w:ind w:left="-115" w:right="-72"/>
              <w:jc w:val="right"/>
              <w:rPr>
                <w:rFonts w:ascii="Arial" w:eastAsia="Arial" w:hAnsi="Arial" w:cs="Arial"/>
                <w:b/>
                <w:bCs/>
                <w:color w:val="000000"/>
                <w:sz w:val="16"/>
                <w:szCs w:val="16"/>
              </w:rPr>
            </w:pPr>
          </w:p>
        </w:tc>
        <w:tc>
          <w:tcPr>
            <w:tcW w:w="333" w:type="pct"/>
            <w:tcBorders>
              <w:top w:val="single" w:sz="4" w:space="0" w:color="auto"/>
            </w:tcBorders>
            <w:shd w:val="clear" w:color="auto" w:fill="auto"/>
          </w:tcPr>
          <w:p w14:paraId="11FF8E2B" w14:textId="77777777" w:rsidR="00114BBC" w:rsidRPr="00126675" w:rsidRDefault="00114BBC" w:rsidP="00956E00">
            <w:pPr>
              <w:ind w:left="-115" w:right="-72"/>
              <w:jc w:val="right"/>
              <w:rPr>
                <w:rFonts w:ascii="Arial" w:eastAsia="Arial" w:hAnsi="Arial" w:cs="Arial"/>
                <w:b/>
                <w:bCs/>
                <w:color w:val="000000"/>
                <w:sz w:val="16"/>
                <w:szCs w:val="16"/>
              </w:rPr>
            </w:pPr>
          </w:p>
        </w:tc>
      </w:tr>
      <w:tr w:rsidR="00114BBC" w:rsidRPr="00E967D4" w14:paraId="5A7B1515" w14:textId="77777777" w:rsidTr="00126675">
        <w:tc>
          <w:tcPr>
            <w:tcW w:w="660" w:type="pct"/>
            <w:vAlign w:val="center"/>
          </w:tcPr>
          <w:p w14:paraId="0A2766ED" w14:textId="77777777" w:rsidR="00114BBC" w:rsidRPr="0021371A" w:rsidRDefault="00114BBC" w:rsidP="0021371A">
            <w:pPr>
              <w:rPr>
                <w:rFonts w:ascii="Arial" w:hAnsi="Arial" w:cs="Arial"/>
                <w:color w:val="000000" w:themeColor="text1"/>
                <w:sz w:val="16"/>
                <w:szCs w:val="16"/>
                <w:lang w:val="en-GB" w:eastAsia="en-GB"/>
              </w:rPr>
            </w:pPr>
            <w:r w:rsidRPr="0021371A">
              <w:rPr>
                <w:rFonts w:ascii="Arial" w:hAnsi="Arial" w:cs="Arial"/>
                <w:color w:val="000000" w:themeColor="text1"/>
                <w:sz w:val="16"/>
                <w:szCs w:val="16"/>
                <w:lang w:val="en-GB" w:eastAsia="en-GB"/>
              </w:rPr>
              <w:t>Computer software</w:t>
            </w:r>
          </w:p>
        </w:tc>
        <w:tc>
          <w:tcPr>
            <w:tcW w:w="334" w:type="pct"/>
            <w:shd w:val="clear" w:color="auto" w:fill="auto"/>
            <w:vAlign w:val="bottom"/>
          </w:tcPr>
          <w:p w14:paraId="24A45383"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288</w:t>
            </w:r>
            <w:r w:rsidRPr="00126675">
              <w:rPr>
                <w:rFonts w:ascii="Arial" w:hAnsi="Arial" w:cs="Arial"/>
                <w:color w:val="000000"/>
                <w:sz w:val="16"/>
                <w:szCs w:val="16"/>
                <w:cs/>
                <w:lang w:val="en-GB"/>
              </w:rPr>
              <w:t>,</w:t>
            </w:r>
            <w:r w:rsidRPr="00126675">
              <w:rPr>
                <w:rFonts w:ascii="Arial" w:hAnsi="Arial" w:cs="Arial"/>
                <w:color w:val="000000"/>
                <w:sz w:val="16"/>
                <w:szCs w:val="16"/>
                <w:lang w:val="en-GB"/>
              </w:rPr>
              <w:t>579</w:t>
            </w:r>
          </w:p>
        </w:tc>
        <w:tc>
          <w:tcPr>
            <w:tcW w:w="333" w:type="pct"/>
            <w:shd w:val="clear" w:color="auto" w:fill="auto"/>
            <w:vAlign w:val="bottom"/>
          </w:tcPr>
          <w:p w14:paraId="4F249205"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154,839</w:t>
            </w:r>
          </w:p>
        </w:tc>
        <w:tc>
          <w:tcPr>
            <w:tcW w:w="334" w:type="pct"/>
            <w:shd w:val="clear" w:color="auto" w:fill="auto"/>
            <w:vAlign w:val="bottom"/>
          </w:tcPr>
          <w:p w14:paraId="4902A3F4"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38,502</w:t>
            </w:r>
          </w:p>
        </w:tc>
        <w:tc>
          <w:tcPr>
            <w:tcW w:w="334" w:type="pct"/>
            <w:shd w:val="clear" w:color="auto" w:fill="auto"/>
            <w:vAlign w:val="bottom"/>
          </w:tcPr>
          <w:p w14:paraId="0558B531"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(11,740)</w:t>
            </w:r>
          </w:p>
        </w:tc>
        <w:tc>
          <w:tcPr>
            <w:tcW w:w="334" w:type="pct"/>
            <w:shd w:val="clear" w:color="auto" w:fill="auto"/>
            <w:vAlign w:val="bottom"/>
          </w:tcPr>
          <w:p w14:paraId="372BBB58"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57,907</w:t>
            </w:r>
          </w:p>
        </w:tc>
        <w:tc>
          <w:tcPr>
            <w:tcW w:w="334" w:type="pct"/>
            <w:shd w:val="clear" w:color="auto" w:fill="auto"/>
            <w:vAlign w:val="bottom"/>
          </w:tcPr>
          <w:p w14:paraId="23BEEEB2"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528,087</w:t>
            </w:r>
          </w:p>
        </w:tc>
        <w:tc>
          <w:tcPr>
            <w:tcW w:w="334" w:type="pct"/>
            <w:shd w:val="clear" w:color="auto" w:fill="auto"/>
            <w:vAlign w:val="bottom"/>
          </w:tcPr>
          <w:p w14:paraId="6ED7E054"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cs/>
                <w:lang w:val="en-GB"/>
              </w:rPr>
              <w:t>(</w:t>
            </w:r>
            <w:r w:rsidRPr="00126675">
              <w:rPr>
                <w:rFonts w:ascii="Arial" w:hAnsi="Arial" w:cs="Arial"/>
                <w:color w:val="000000"/>
                <w:sz w:val="16"/>
                <w:szCs w:val="16"/>
                <w:lang w:val="en-GB"/>
              </w:rPr>
              <w:t>223</w:t>
            </w:r>
            <w:r w:rsidRPr="00126675">
              <w:rPr>
                <w:rFonts w:ascii="Arial" w:hAnsi="Arial" w:cs="Arial"/>
                <w:color w:val="000000"/>
                <w:sz w:val="16"/>
                <w:szCs w:val="16"/>
                <w:cs/>
                <w:lang w:val="en-GB"/>
              </w:rPr>
              <w:t>,</w:t>
            </w:r>
            <w:r w:rsidRPr="00126675">
              <w:rPr>
                <w:rFonts w:ascii="Arial" w:hAnsi="Arial" w:cs="Arial"/>
                <w:color w:val="000000"/>
                <w:sz w:val="16"/>
                <w:szCs w:val="16"/>
                <w:lang w:val="en-GB"/>
              </w:rPr>
              <w:t>558</w:t>
            </w:r>
            <w:r w:rsidRPr="00126675">
              <w:rPr>
                <w:rFonts w:ascii="Arial" w:hAnsi="Arial" w:cs="Arial"/>
                <w:color w:val="000000"/>
                <w:sz w:val="16"/>
                <w:szCs w:val="16"/>
                <w:cs/>
                <w:lang w:val="en-GB"/>
              </w:rPr>
              <w:t>)</w:t>
            </w:r>
          </w:p>
        </w:tc>
        <w:tc>
          <w:tcPr>
            <w:tcW w:w="334" w:type="pct"/>
            <w:shd w:val="clear" w:color="auto" w:fill="auto"/>
            <w:vAlign w:val="bottom"/>
          </w:tcPr>
          <w:p w14:paraId="6AC5E329"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(138,338)</w:t>
            </w:r>
          </w:p>
        </w:tc>
        <w:tc>
          <w:tcPr>
            <w:tcW w:w="348" w:type="pct"/>
            <w:shd w:val="clear" w:color="auto" w:fill="auto"/>
            <w:vAlign w:val="bottom"/>
          </w:tcPr>
          <w:p w14:paraId="44A8846B"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(26,587)</w:t>
            </w:r>
          </w:p>
        </w:tc>
        <w:tc>
          <w:tcPr>
            <w:tcW w:w="320" w:type="pct"/>
            <w:shd w:val="clear" w:color="auto" w:fill="auto"/>
            <w:vAlign w:val="bottom"/>
          </w:tcPr>
          <w:p w14:paraId="0FECE5B3"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11,142</w:t>
            </w:r>
          </w:p>
        </w:tc>
        <w:tc>
          <w:tcPr>
            <w:tcW w:w="334" w:type="pct"/>
            <w:gridSpan w:val="2"/>
            <w:shd w:val="clear" w:color="auto" w:fill="auto"/>
            <w:vAlign w:val="bottom"/>
          </w:tcPr>
          <w:p w14:paraId="0E34BBED"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 xml:space="preserve"> (377,341)</w:t>
            </w:r>
          </w:p>
        </w:tc>
        <w:tc>
          <w:tcPr>
            <w:tcW w:w="334" w:type="pct"/>
            <w:shd w:val="clear" w:color="auto" w:fill="auto"/>
            <w:vAlign w:val="bottom"/>
          </w:tcPr>
          <w:p w14:paraId="181A39E8"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65</w:t>
            </w:r>
            <w:r w:rsidRPr="00126675">
              <w:rPr>
                <w:rFonts w:ascii="Arial" w:hAnsi="Arial" w:cs="Arial"/>
                <w:color w:val="000000"/>
                <w:sz w:val="16"/>
                <w:szCs w:val="16"/>
                <w:cs/>
                <w:lang w:val="en-GB"/>
              </w:rPr>
              <w:t>,</w:t>
            </w:r>
            <w:r w:rsidRPr="00126675">
              <w:rPr>
                <w:rFonts w:ascii="Arial" w:hAnsi="Arial" w:cs="Arial"/>
                <w:color w:val="000000"/>
                <w:sz w:val="16"/>
                <w:szCs w:val="16"/>
                <w:lang w:val="en-GB"/>
              </w:rPr>
              <w:t>021</w:t>
            </w:r>
          </w:p>
        </w:tc>
        <w:tc>
          <w:tcPr>
            <w:tcW w:w="333" w:type="pct"/>
            <w:shd w:val="clear" w:color="auto" w:fill="auto"/>
            <w:vAlign w:val="bottom"/>
          </w:tcPr>
          <w:p w14:paraId="412C45B5"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150,746</w:t>
            </w:r>
          </w:p>
        </w:tc>
      </w:tr>
      <w:tr w:rsidR="00114BBC" w:rsidRPr="00E967D4" w14:paraId="05D69F0D" w14:textId="77777777" w:rsidTr="00126675">
        <w:tc>
          <w:tcPr>
            <w:tcW w:w="660" w:type="pct"/>
            <w:vAlign w:val="center"/>
          </w:tcPr>
          <w:p w14:paraId="4487BDEB" w14:textId="77777777" w:rsidR="00126675" w:rsidRPr="0021371A" w:rsidRDefault="00114BBC" w:rsidP="0021371A">
            <w:pPr>
              <w:rPr>
                <w:rFonts w:ascii="Arial" w:hAnsi="Arial" w:cs="Arial"/>
                <w:color w:val="000000" w:themeColor="text1"/>
                <w:sz w:val="16"/>
                <w:szCs w:val="16"/>
                <w:lang w:val="en-GB" w:eastAsia="en-GB"/>
              </w:rPr>
            </w:pPr>
            <w:r w:rsidRPr="0021371A">
              <w:rPr>
                <w:rFonts w:ascii="Arial" w:hAnsi="Arial" w:cs="Arial"/>
                <w:color w:val="000000" w:themeColor="text1"/>
                <w:sz w:val="16"/>
                <w:szCs w:val="16"/>
                <w:lang w:val="en-GB" w:eastAsia="en-GB"/>
              </w:rPr>
              <w:t xml:space="preserve">Computer software in </w:t>
            </w:r>
          </w:p>
          <w:p w14:paraId="3EE4A8C9" w14:textId="2806EC0F" w:rsidR="00114BBC" w:rsidRPr="0021371A" w:rsidRDefault="00126675" w:rsidP="0021371A">
            <w:pPr>
              <w:rPr>
                <w:rFonts w:ascii="Arial" w:hAnsi="Arial" w:cs="Arial"/>
                <w:color w:val="000000" w:themeColor="text1"/>
                <w:sz w:val="16"/>
                <w:szCs w:val="16"/>
                <w:lang w:val="en-GB" w:eastAsia="en-GB"/>
              </w:rPr>
            </w:pPr>
            <w:r w:rsidRPr="0021371A">
              <w:rPr>
                <w:rFonts w:ascii="Arial" w:hAnsi="Arial" w:cs="Arial"/>
                <w:color w:val="000000" w:themeColor="text1"/>
                <w:sz w:val="16"/>
                <w:szCs w:val="16"/>
                <w:lang w:val="en-GB" w:eastAsia="en-GB"/>
              </w:rPr>
              <w:t xml:space="preserve">   </w:t>
            </w:r>
            <w:r w:rsidR="00114BBC" w:rsidRPr="0021371A">
              <w:rPr>
                <w:rFonts w:ascii="Arial" w:hAnsi="Arial" w:cs="Arial"/>
                <w:color w:val="000000" w:themeColor="text1"/>
                <w:sz w:val="16"/>
                <w:szCs w:val="16"/>
                <w:lang w:val="en-GB" w:eastAsia="en-GB"/>
              </w:rPr>
              <w:t>progress</w:t>
            </w:r>
          </w:p>
        </w:tc>
        <w:tc>
          <w:tcPr>
            <w:tcW w:w="334" w:type="pct"/>
            <w:shd w:val="clear" w:color="auto" w:fill="auto"/>
            <w:vAlign w:val="bottom"/>
          </w:tcPr>
          <w:p w14:paraId="652BFEE9"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19</w:t>
            </w:r>
            <w:r w:rsidRPr="00126675">
              <w:rPr>
                <w:rFonts w:ascii="Arial" w:hAnsi="Arial" w:cs="Arial"/>
                <w:color w:val="000000"/>
                <w:sz w:val="16"/>
                <w:szCs w:val="16"/>
                <w:cs/>
                <w:lang w:val="en-GB"/>
              </w:rPr>
              <w:t>,</w:t>
            </w:r>
            <w:r w:rsidRPr="00126675">
              <w:rPr>
                <w:rFonts w:ascii="Arial" w:hAnsi="Arial" w:cs="Arial"/>
                <w:color w:val="000000"/>
                <w:sz w:val="16"/>
                <w:szCs w:val="16"/>
                <w:lang w:val="en-GB"/>
              </w:rPr>
              <w:t>710</w:t>
            </w:r>
          </w:p>
        </w:tc>
        <w:tc>
          <w:tcPr>
            <w:tcW w:w="333" w:type="pct"/>
            <w:shd w:val="clear" w:color="auto" w:fill="auto"/>
            <w:vAlign w:val="bottom"/>
          </w:tcPr>
          <w:p w14:paraId="63DF0CF4"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16,405</w:t>
            </w:r>
          </w:p>
        </w:tc>
        <w:tc>
          <w:tcPr>
            <w:tcW w:w="334" w:type="pct"/>
            <w:shd w:val="clear" w:color="auto" w:fill="auto"/>
            <w:vAlign w:val="bottom"/>
          </w:tcPr>
          <w:p w14:paraId="7F00E473"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46,721</w:t>
            </w:r>
          </w:p>
        </w:tc>
        <w:tc>
          <w:tcPr>
            <w:tcW w:w="334" w:type="pct"/>
            <w:shd w:val="clear" w:color="auto" w:fill="auto"/>
            <w:vAlign w:val="bottom"/>
          </w:tcPr>
          <w:p w14:paraId="6048FAA0"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(3,287)</w:t>
            </w:r>
          </w:p>
        </w:tc>
        <w:tc>
          <w:tcPr>
            <w:tcW w:w="334" w:type="pct"/>
            <w:shd w:val="clear" w:color="auto" w:fill="auto"/>
            <w:vAlign w:val="bottom"/>
          </w:tcPr>
          <w:p w14:paraId="6AC3A6DC"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(57,907)</w:t>
            </w:r>
          </w:p>
        </w:tc>
        <w:tc>
          <w:tcPr>
            <w:tcW w:w="334" w:type="pct"/>
            <w:shd w:val="clear" w:color="auto" w:fill="auto"/>
            <w:vAlign w:val="bottom"/>
          </w:tcPr>
          <w:p w14:paraId="6EE544D9"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21,642</w:t>
            </w:r>
          </w:p>
        </w:tc>
        <w:tc>
          <w:tcPr>
            <w:tcW w:w="334" w:type="pct"/>
            <w:shd w:val="clear" w:color="auto" w:fill="auto"/>
            <w:vAlign w:val="bottom"/>
          </w:tcPr>
          <w:p w14:paraId="6C8F2D7E"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cs/>
                <w:lang w:val="en-GB"/>
              </w:rPr>
              <w:t>-</w:t>
            </w:r>
          </w:p>
        </w:tc>
        <w:tc>
          <w:tcPr>
            <w:tcW w:w="334" w:type="pct"/>
            <w:shd w:val="clear" w:color="auto" w:fill="auto"/>
            <w:vAlign w:val="bottom"/>
          </w:tcPr>
          <w:p w14:paraId="4BD133EF"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c>
          <w:tcPr>
            <w:tcW w:w="348" w:type="pct"/>
            <w:shd w:val="clear" w:color="auto" w:fill="auto"/>
            <w:vAlign w:val="bottom"/>
          </w:tcPr>
          <w:p w14:paraId="33C226BA"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c>
          <w:tcPr>
            <w:tcW w:w="320" w:type="pct"/>
            <w:shd w:val="clear" w:color="auto" w:fill="auto"/>
            <w:vAlign w:val="bottom"/>
          </w:tcPr>
          <w:p w14:paraId="3A546B50"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c>
          <w:tcPr>
            <w:tcW w:w="334" w:type="pct"/>
            <w:gridSpan w:val="2"/>
            <w:shd w:val="clear" w:color="auto" w:fill="auto"/>
            <w:vAlign w:val="bottom"/>
          </w:tcPr>
          <w:p w14:paraId="53A5A950"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c>
          <w:tcPr>
            <w:tcW w:w="334" w:type="pct"/>
            <w:shd w:val="clear" w:color="auto" w:fill="auto"/>
            <w:vAlign w:val="bottom"/>
          </w:tcPr>
          <w:p w14:paraId="155D4652"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19</w:t>
            </w:r>
            <w:r w:rsidRPr="00126675">
              <w:rPr>
                <w:rFonts w:ascii="Arial" w:hAnsi="Arial" w:cs="Arial"/>
                <w:color w:val="000000"/>
                <w:sz w:val="16"/>
                <w:szCs w:val="16"/>
                <w:cs/>
                <w:lang w:val="en-GB"/>
              </w:rPr>
              <w:t>,</w:t>
            </w:r>
            <w:r w:rsidRPr="00126675">
              <w:rPr>
                <w:rFonts w:ascii="Arial" w:hAnsi="Arial" w:cs="Arial"/>
                <w:color w:val="000000"/>
                <w:sz w:val="16"/>
                <w:szCs w:val="16"/>
                <w:lang w:val="en-GB"/>
              </w:rPr>
              <w:t>710</w:t>
            </w:r>
          </w:p>
        </w:tc>
        <w:tc>
          <w:tcPr>
            <w:tcW w:w="333" w:type="pct"/>
            <w:shd w:val="clear" w:color="auto" w:fill="auto"/>
            <w:vAlign w:val="bottom"/>
          </w:tcPr>
          <w:p w14:paraId="365F6C9D"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21,642</w:t>
            </w:r>
          </w:p>
        </w:tc>
      </w:tr>
      <w:tr w:rsidR="00114BBC" w:rsidRPr="00E967D4" w14:paraId="59A6187C" w14:textId="77777777" w:rsidTr="00126675">
        <w:tc>
          <w:tcPr>
            <w:tcW w:w="660" w:type="pct"/>
            <w:vAlign w:val="center"/>
          </w:tcPr>
          <w:p w14:paraId="15A06B4D" w14:textId="77777777" w:rsidR="00114BBC" w:rsidRPr="00126675" w:rsidRDefault="00114BBC" w:rsidP="0021371A">
            <w:pPr>
              <w:rPr>
                <w:rFonts w:ascii="Arial" w:hAnsi="Arial" w:cs="Browallia New"/>
                <w:color w:val="000000"/>
                <w:spacing w:val="-2"/>
                <w:sz w:val="16"/>
                <w:szCs w:val="16"/>
                <w:lang w:eastAsia="en-GB"/>
              </w:rPr>
            </w:pPr>
            <w:r w:rsidRPr="0021371A">
              <w:rPr>
                <w:rFonts w:ascii="Arial" w:hAnsi="Arial" w:cs="Arial"/>
                <w:color w:val="000000" w:themeColor="text1"/>
                <w:sz w:val="16"/>
                <w:szCs w:val="16"/>
                <w:lang w:val="en-GB" w:eastAsia="en-GB"/>
              </w:rPr>
              <w:t>Others</w:t>
            </w:r>
          </w:p>
        </w:tc>
        <w:tc>
          <w:tcPr>
            <w:tcW w:w="334" w:type="pct"/>
            <w:shd w:val="clear" w:color="auto" w:fill="auto"/>
            <w:vAlign w:val="bottom"/>
          </w:tcPr>
          <w:p w14:paraId="46411794"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11,916</w:t>
            </w:r>
          </w:p>
        </w:tc>
        <w:tc>
          <w:tcPr>
            <w:tcW w:w="333" w:type="pct"/>
            <w:shd w:val="clear" w:color="auto" w:fill="auto"/>
            <w:vAlign w:val="bottom"/>
          </w:tcPr>
          <w:p w14:paraId="4A3261DB"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c>
          <w:tcPr>
            <w:tcW w:w="334" w:type="pct"/>
            <w:shd w:val="clear" w:color="auto" w:fill="auto"/>
            <w:vAlign w:val="bottom"/>
          </w:tcPr>
          <w:p w14:paraId="09E0E747"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c>
          <w:tcPr>
            <w:tcW w:w="334" w:type="pct"/>
            <w:shd w:val="clear" w:color="auto" w:fill="auto"/>
            <w:vAlign w:val="bottom"/>
          </w:tcPr>
          <w:p w14:paraId="141544AB"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(11,916)</w:t>
            </w:r>
          </w:p>
        </w:tc>
        <w:tc>
          <w:tcPr>
            <w:tcW w:w="334" w:type="pct"/>
            <w:shd w:val="clear" w:color="auto" w:fill="auto"/>
            <w:vAlign w:val="bottom"/>
          </w:tcPr>
          <w:p w14:paraId="0EF81E9A"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c>
          <w:tcPr>
            <w:tcW w:w="334" w:type="pct"/>
            <w:shd w:val="clear" w:color="auto" w:fill="auto"/>
            <w:vAlign w:val="bottom"/>
          </w:tcPr>
          <w:p w14:paraId="5FBAC28D"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c>
          <w:tcPr>
            <w:tcW w:w="334" w:type="pct"/>
            <w:shd w:val="clear" w:color="auto" w:fill="auto"/>
            <w:vAlign w:val="bottom"/>
          </w:tcPr>
          <w:p w14:paraId="1AC67570"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(11,916)</w:t>
            </w:r>
          </w:p>
        </w:tc>
        <w:tc>
          <w:tcPr>
            <w:tcW w:w="334" w:type="pct"/>
            <w:shd w:val="clear" w:color="auto" w:fill="auto"/>
            <w:vAlign w:val="bottom"/>
          </w:tcPr>
          <w:p w14:paraId="4A9417D6"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c>
          <w:tcPr>
            <w:tcW w:w="348" w:type="pct"/>
            <w:shd w:val="clear" w:color="auto" w:fill="auto"/>
            <w:vAlign w:val="bottom"/>
          </w:tcPr>
          <w:p w14:paraId="2E6357E4"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c>
          <w:tcPr>
            <w:tcW w:w="320" w:type="pct"/>
            <w:shd w:val="clear" w:color="auto" w:fill="auto"/>
            <w:vAlign w:val="bottom"/>
          </w:tcPr>
          <w:p w14:paraId="342F95ED"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11,916</w:t>
            </w:r>
          </w:p>
        </w:tc>
        <w:tc>
          <w:tcPr>
            <w:tcW w:w="334" w:type="pct"/>
            <w:gridSpan w:val="2"/>
            <w:shd w:val="clear" w:color="auto" w:fill="auto"/>
            <w:vAlign w:val="bottom"/>
          </w:tcPr>
          <w:p w14:paraId="2097859C"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c>
          <w:tcPr>
            <w:tcW w:w="334" w:type="pct"/>
            <w:shd w:val="clear" w:color="auto" w:fill="auto"/>
            <w:vAlign w:val="bottom"/>
          </w:tcPr>
          <w:p w14:paraId="6FED6359"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cs/>
                <w:lang w:val="en-GB"/>
              </w:rPr>
              <w:t>-</w:t>
            </w:r>
          </w:p>
        </w:tc>
        <w:tc>
          <w:tcPr>
            <w:tcW w:w="333" w:type="pct"/>
            <w:shd w:val="clear" w:color="auto" w:fill="auto"/>
            <w:vAlign w:val="bottom"/>
          </w:tcPr>
          <w:p w14:paraId="01093796" w14:textId="77777777" w:rsidR="00114BBC" w:rsidRPr="00126675" w:rsidRDefault="00114BBC" w:rsidP="00956E00">
            <w:pPr>
              <w:ind w:left="-115" w:right="-72"/>
              <w:jc w:val="right"/>
              <w:rPr>
                <w:rFonts w:ascii="Arial" w:hAnsi="Arial" w:cs="Arial"/>
                <w:color w:val="000000"/>
                <w:sz w:val="16"/>
                <w:szCs w:val="16"/>
                <w:lang w:val="en-GB"/>
              </w:rPr>
            </w:pPr>
            <w:r w:rsidRPr="00126675">
              <w:rPr>
                <w:rFonts w:ascii="Arial" w:hAnsi="Arial" w:cs="Arial"/>
                <w:color w:val="000000"/>
                <w:sz w:val="16"/>
                <w:szCs w:val="16"/>
                <w:lang w:val="en-GB"/>
              </w:rPr>
              <w:t>-</w:t>
            </w:r>
          </w:p>
        </w:tc>
      </w:tr>
      <w:tr w:rsidR="00114BBC" w:rsidRPr="00E967D4" w14:paraId="34F0DE58" w14:textId="77777777" w:rsidTr="00126675">
        <w:tc>
          <w:tcPr>
            <w:tcW w:w="660" w:type="pct"/>
            <w:vAlign w:val="center"/>
          </w:tcPr>
          <w:p w14:paraId="54062038" w14:textId="77777777" w:rsidR="00114BBC" w:rsidRPr="00126675" w:rsidRDefault="00114BBC" w:rsidP="00956E00">
            <w:pPr>
              <w:jc w:val="thaiDistribute"/>
              <w:rPr>
                <w:rFonts w:ascii="Arial" w:eastAsia="Arial" w:hAnsi="Arial" w:cs="Arial"/>
                <w:b/>
                <w:bCs/>
                <w:color w:val="000000"/>
                <w:sz w:val="16"/>
                <w:szCs w:val="16"/>
              </w:rPr>
            </w:pPr>
          </w:p>
        </w:tc>
        <w:tc>
          <w:tcPr>
            <w:tcW w:w="334" w:type="pct"/>
            <w:tcBorders>
              <w:top w:val="single" w:sz="4" w:space="0" w:color="auto"/>
            </w:tcBorders>
            <w:shd w:val="clear" w:color="auto" w:fill="auto"/>
          </w:tcPr>
          <w:p w14:paraId="0A0EDB1D" w14:textId="77777777" w:rsidR="00114BBC" w:rsidRPr="00126675" w:rsidRDefault="00114BBC" w:rsidP="00956E00">
            <w:pPr>
              <w:ind w:left="-115" w:right="-72"/>
              <w:jc w:val="right"/>
              <w:rPr>
                <w:rFonts w:ascii="Arial" w:eastAsia="Arial" w:hAnsi="Arial" w:cs="Arial"/>
                <w:b/>
                <w:bCs/>
                <w:color w:val="000000"/>
                <w:sz w:val="16"/>
                <w:szCs w:val="16"/>
              </w:rPr>
            </w:pPr>
          </w:p>
        </w:tc>
        <w:tc>
          <w:tcPr>
            <w:tcW w:w="333" w:type="pct"/>
            <w:tcBorders>
              <w:top w:val="single" w:sz="4" w:space="0" w:color="auto"/>
            </w:tcBorders>
            <w:shd w:val="clear" w:color="auto" w:fill="auto"/>
          </w:tcPr>
          <w:p w14:paraId="76F8A80C"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3C53BD42"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73907234"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077A1DF2"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72DB7380"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67EAE43E"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39430A59" w14:textId="77777777" w:rsidR="00114BBC" w:rsidRPr="00126675" w:rsidRDefault="00114BBC" w:rsidP="00956E00">
            <w:pPr>
              <w:ind w:left="-115" w:right="-72"/>
              <w:jc w:val="right"/>
              <w:rPr>
                <w:rFonts w:ascii="Arial" w:eastAsia="Arial" w:hAnsi="Arial" w:cs="Arial"/>
                <w:b/>
                <w:bCs/>
                <w:color w:val="000000"/>
                <w:sz w:val="16"/>
                <w:szCs w:val="16"/>
              </w:rPr>
            </w:pPr>
          </w:p>
        </w:tc>
        <w:tc>
          <w:tcPr>
            <w:tcW w:w="348" w:type="pct"/>
            <w:tcBorders>
              <w:top w:val="single" w:sz="4" w:space="0" w:color="auto"/>
            </w:tcBorders>
            <w:shd w:val="clear" w:color="auto" w:fill="auto"/>
          </w:tcPr>
          <w:p w14:paraId="5BF0BA6B" w14:textId="77777777" w:rsidR="00114BBC" w:rsidRPr="00126675" w:rsidRDefault="00114BBC" w:rsidP="00956E00">
            <w:pPr>
              <w:ind w:left="-115" w:right="-72"/>
              <w:jc w:val="right"/>
              <w:rPr>
                <w:rFonts w:ascii="Arial" w:eastAsia="Arial" w:hAnsi="Arial" w:cs="Arial"/>
                <w:b/>
                <w:bCs/>
                <w:color w:val="000000"/>
                <w:sz w:val="16"/>
                <w:szCs w:val="16"/>
              </w:rPr>
            </w:pPr>
          </w:p>
        </w:tc>
        <w:tc>
          <w:tcPr>
            <w:tcW w:w="320" w:type="pct"/>
            <w:tcBorders>
              <w:top w:val="single" w:sz="4" w:space="0" w:color="auto"/>
            </w:tcBorders>
            <w:shd w:val="clear" w:color="auto" w:fill="auto"/>
          </w:tcPr>
          <w:p w14:paraId="3D2C7CA7"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gridSpan w:val="2"/>
            <w:tcBorders>
              <w:top w:val="single" w:sz="4" w:space="0" w:color="auto"/>
            </w:tcBorders>
            <w:shd w:val="clear" w:color="auto" w:fill="auto"/>
          </w:tcPr>
          <w:p w14:paraId="6EB6EE14" w14:textId="77777777" w:rsidR="00114BBC" w:rsidRPr="00126675" w:rsidRDefault="00114BBC" w:rsidP="00956E00">
            <w:pPr>
              <w:ind w:left="-115" w:right="-72"/>
              <w:jc w:val="right"/>
              <w:rPr>
                <w:rFonts w:ascii="Arial" w:eastAsia="Arial" w:hAnsi="Arial" w:cs="Arial"/>
                <w:b/>
                <w:bCs/>
                <w:color w:val="000000"/>
                <w:sz w:val="16"/>
                <w:szCs w:val="16"/>
              </w:rPr>
            </w:pPr>
          </w:p>
        </w:tc>
        <w:tc>
          <w:tcPr>
            <w:tcW w:w="334" w:type="pct"/>
            <w:tcBorders>
              <w:top w:val="single" w:sz="4" w:space="0" w:color="auto"/>
            </w:tcBorders>
            <w:shd w:val="clear" w:color="auto" w:fill="auto"/>
          </w:tcPr>
          <w:p w14:paraId="7AD8662E" w14:textId="77777777" w:rsidR="00114BBC" w:rsidRPr="00126675" w:rsidRDefault="00114BBC" w:rsidP="00956E00">
            <w:pPr>
              <w:ind w:left="-115" w:right="-72"/>
              <w:jc w:val="right"/>
              <w:rPr>
                <w:rFonts w:ascii="Arial" w:eastAsia="Arial" w:hAnsi="Arial" w:cs="Arial"/>
                <w:b/>
                <w:bCs/>
                <w:color w:val="000000"/>
                <w:sz w:val="16"/>
                <w:szCs w:val="16"/>
              </w:rPr>
            </w:pPr>
          </w:p>
        </w:tc>
        <w:tc>
          <w:tcPr>
            <w:tcW w:w="333" w:type="pct"/>
            <w:tcBorders>
              <w:top w:val="single" w:sz="4" w:space="0" w:color="auto"/>
            </w:tcBorders>
            <w:shd w:val="clear" w:color="auto" w:fill="auto"/>
          </w:tcPr>
          <w:p w14:paraId="5AD4E8B9" w14:textId="77777777" w:rsidR="00114BBC" w:rsidRPr="00126675" w:rsidRDefault="00114BBC" w:rsidP="00956E00">
            <w:pPr>
              <w:ind w:left="-115" w:right="-72"/>
              <w:jc w:val="right"/>
              <w:rPr>
                <w:rFonts w:ascii="Arial" w:eastAsia="Arial" w:hAnsi="Arial" w:cs="Arial"/>
                <w:b/>
                <w:bCs/>
                <w:color w:val="000000"/>
                <w:sz w:val="16"/>
                <w:szCs w:val="16"/>
              </w:rPr>
            </w:pPr>
          </w:p>
        </w:tc>
      </w:tr>
      <w:tr w:rsidR="00114BBC" w:rsidRPr="00E967D4" w14:paraId="5697F004" w14:textId="77777777" w:rsidTr="00126675">
        <w:tc>
          <w:tcPr>
            <w:tcW w:w="660" w:type="pct"/>
            <w:vAlign w:val="center"/>
          </w:tcPr>
          <w:p w14:paraId="178EA758" w14:textId="77777777" w:rsidR="00114BBC" w:rsidRPr="00126675" w:rsidRDefault="00114BBC" w:rsidP="0021371A">
            <w:pPr>
              <w:rPr>
                <w:rFonts w:ascii="Arial" w:hAnsi="Arial" w:cs="Arial"/>
                <w:color w:val="000000"/>
                <w:spacing w:val="-2"/>
                <w:sz w:val="16"/>
                <w:szCs w:val="16"/>
                <w:lang w:val="en-GB" w:eastAsia="en-GB"/>
              </w:rPr>
            </w:pPr>
            <w:r w:rsidRPr="0021371A">
              <w:rPr>
                <w:rFonts w:ascii="Arial" w:hAnsi="Arial" w:cs="Arial"/>
                <w:color w:val="000000" w:themeColor="text1"/>
                <w:sz w:val="16"/>
                <w:szCs w:val="16"/>
                <w:lang w:val="en-GB" w:eastAsia="en-GB"/>
              </w:rPr>
              <w:t>Total</w:t>
            </w:r>
          </w:p>
        </w:tc>
        <w:tc>
          <w:tcPr>
            <w:tcW w:w="334" w:type="pct"/>
            <w:tcBorders>
              <w:left w:val="nil"/>
              <w:bottom w:val="single" w:sz="4" w:space="0" w:color="auto"/>
              <w:right w:val="nil"/>
            </w:tcBorders>
            <w:shd w:val="clear" w:color="auto" w:fill="auto"/>
          </w:tcPr>
          <w:p w14:paraId="56B6987C"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320,205</w:t>
            </w:r>
          </w:p>
        </w:tc>
        <w:tc>
          <w:tcPr>
            <w:tcW w:w="333" w:type="pct"/>
            <w:tcBorders>
              <w:left w:val="nil"/>
              <w:bottom w:val="single" w:sz="4" w:space="0" w:color="auto"/>
              <w:right w:val="nil"/>
            </w:tcBorders>
            <w:shd w:val="clear" w:color="auto" w:fill="auto"/>
            <w:vAlign w:val="bottom"/>
          </w:tcPr>
          <w:p w14:paraId="3604ABC2"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171,244</w:t>
            </w:r>
          </w:p>
        </w:tc>
        <w:tc>
          <w:tcPr>
            <w:tcW w:w="334" w:type="pct"/>
            <w:tcBorders>
              <w:left w:val="nil"/>
              <w:bottom w:val="single" w:sz="4" w:space="0" w:color="auto"/>
              <w:right w:val="nil"/>
            </w:tcBorders>
            <w:shd w:val="clear" w:color="auto" w:fill="auto"/>
            <w:vAlign w:val="bottom"/>
          </w:tcPr>
          <w:p w14:paraId="6C3DFBBA"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85,223</w:t>
            </w:r>
          </w:p>
        </w:tc>
        <w:tc>
          <w:tcPr>
            <w:tcW w:w="334" w:type="pct"/>
            <w:tcBorders>
              <w:left w:val="nil"/>
              <w:bottom w:val="single" w:sz="4" w:space="0" w:color="auto"/>
              <w:right w:val="nil"/>
            </w:tcBorders>
            <w:shd w:val="clear" w:color="auto" w:fill="auto"/>
            <w:vAlign w:val="bottom"/>
          </w:tcPr>
          <w:p w14:paraId="20EF0F00"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(26,943)</w:t>
            </w:r>
          </w:p>
        </w:tc>
        <w:tc>
          <w:tcPr>
            <w:tcW w:w="334" w:type="pct"/>
            <w:tcBorders>
              <w:left w:val="nil"/>
              <w:bottom w:val="single" w:sz="4" w:space="0" w:color="auto"/>
              <w:right w:val="nil"/>
            </w:tcBorders>
            <w:shd w:val="clear" w:color="auto" w:fill="auto"/>
            <w:vAlign w:val="bottom"/>
          </w:tcPr>
          <w:p w14:paraId="0E1F335E"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w:t>
            </w:r>
          </w:p>
        </w:tc>
        <w:tc>
          <w:tcPr>
            <w:tcW w:w="334" w:type="pct"/>
            <w:tcBorders>
              <w:left w:val="nil"/>
              <w:bottom w:val="single" w:sz="4" w:space="0" w:color="auto"/>
              <w:right w:val="nil"/>
            </w:tcBorders>
            <w:shd w:val="clear" w:color="auto" w:fill="auto"/>
            <w:vAlign w:val="bottom"/>
          </w:tcPr>
          <w:p w14:paraId="5E0251BF"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549,729</w:t>
            </w:r>
          </w:p>
        </w:tc>
        <w:tc>
          <w:tcPr>
            <w:tcW w:w="334" w:type="pct"/>
            <w:tcBorders>
              <w:left w:val="nil"/>
              <w:bottom w:val="single" w:sz="4" w:space="0" w:color="auto"/>
              <w:right w:val="nil"/>
            </w:tcBorders>
            <w:shd w:val="clear" w:color="auto" w:fill="auto"/>
          </w:tcPr>
          <w:p w14:paraId="1A06F9DC"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cs/>
                <w:lang w:val="en-GB" w:eastAsia="en-GB"/>
              </w:rPr>
              <w:t>(</w:t>
            </w:r>
            <w:r w:rsidRPr="00126675">
              <w:rPr>
                <w:rFonts w:ascii="Arial" w:eastAsia="AngsanaUPC" w:hAnsi="Arial" w:cs="Arial"/>
                <w:color w:val="000000"/>
                <w:sz w:val="16"/>
                <w:szCs w:val="16"/>
                <w:lang w:val="en-GB" w:eastAsia="en-GB"/>
              </w:rPr>
              <w:t>235,474</w:t>
            </w:r>
            <w:r w:rsidRPr="00126675">
              <w:rPr>
                <w:rFonts w:ascii="Arial" w:eastAsia="AngsanaUPC" w:hAnsi="Arial" w:cs="Arial"/>
                <w:color w:val="000000"/>
                <w:sz w:val="16"/>
                <w:szCs w:val="16"/>
                <w:cs/>
                <w:lang w:val="en-GB" w:eastAsia="en-GB"/>
              </w:rPr>
              <w:t>)</w:t>
            </w:r>
          </w:p>
        </w:tc>
        <w:tc>
          <w:tcPr>
            <w:tcW w:w="334" w:type="pct"/>
            <w:tcBorders>
              <w:left w:val="nil"/>
              <w:bottom w:val="single" w:sz="4" w:space="0" w:color="auto"/>
              <w:right w:val="nil"/>
            </w:tcBorders>
            <w:shd w:val="clear" w:color="auto" w:fill="auto"/>
            <w:vAlign w:val="bottom"/>
          </w:tcPr>
          <w:p w14:paraId="18AC2EDD"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(138,338)</w:t>
            </w:r>
          </w:p>
        </w:tc>
        <w:tc>
          <w:tcPr>
            <w:tcW w:w="348" w:type="pct"/>
            <w:tcBorders>
              <w:left w:val="nil"/>
              <w:bottom w:val="single" w:sz="4" w:space="0" w:color="auto"/>
              <w:right w:val="nil"/>
            </w:tcBorders>
            <w:shd w:val="clear" w:color="auto" w:fill="auto"/>
            <w:vAlign w:val="bottom"/>
          </w:tcPr>
          <w:p w14:paraId="208E81C5"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(26,587)</w:t>
            </w:r>
          </w:p>
        </w:tc>
        <w:tc>
          <w:tcPr>
            <w:tcW w:w="320" w:type="pct"/>
            <w:tcBorders>
              <w:left w:val="nil"/>
              <w:bottom w:val="single" w:sz="4" w:space="0" w:color="auto"/>
              <w:right w:val="nil"/>
            </w:tcBorders>
            <w:shd w:val="clear" w:color="auto" w:fill="auto"/>
            <w:vAlign w:val="bottom"/>
          </w:tcPr>
          <w:p w14:paraId="16151FDC"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23,058</w:t>
            </w:r>
          </w:p>
        </w:tc>
        <w:tc>
          <w:tcPr>
            <w:tcW w:w="334" w:type="pct"/>
            <w:gridSpan w:val="2"/>
            <w:tcBorders>
              <w:left w:val="nil"/>
              <w:bottom w:val="single" w:sz="4" w:space="0" w:color="auto"/>
              <w:right w:val="nil"/>
            </w:tcBorders>
            <w:shd w:val="clear" w:color="auto" w:fill="auto"/>
            <w:vAlign w:val="bottom"/>
          </w:tcPr>
          <w:p w14:paraId="437404BA"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 xml:space="preserve"> (377,341)</w:t>
            </w:r>
          </w:p>
        </w:tc>
        <w:tc>
          <w:tcPr>
            <w:tcW w:w="334" w:type="pct"/>
            <w:tcBorders>
              <w:left w:val="nil"/>
              <w:bottom w:val="single" w:sz="4" w:space="0" w:color="auto"/>
              <w:right w:val="nil"/>
            </w:tcBorders>
            <w:shd w:val="clear" w:color="auto" w:fill="auto"/>
          </w:tcPr>
          <w:p w14:paraId="54E62A30"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84</w:t>
            </w:r>
            <w:r w:rsidRPr="00126675">
              <w:rPr>
                <w:rFonts w:ascii="Arial" w:eastAsia="AngsanaUPC" w:hAnsi="Arial" w:cs="Arial"/>
                <w:color w:val="000000"/>
                <w:sz w:val="16"/>
                <w:szCs w:val="16"/>
                <w:cs/>
                <w:lang w:val="en-GB" w:eastAsia="en-GB"/>
              </w:rPr>
              <w:t>,</w:t>
            </w:r>
            <w:r w:rsidRPr="00126675">
              <w:rPr>
                <w:rFonts w:ascii="Arial" w:eastAsia="AngsanaUPC" w:hAnsi="Arial" w:cs="Arial"/>
                <w:color w:val="000000"/>
                <w:sz w:val="16"/>
                <w:szCs w:val="16"/>
                <w:lang w:val="en-GB" w:eastAsia="en-GB"/>
              </w:rPr>
              <w:t>731</w:t>
            </w:r>
          </w:p>
        </w:tc>
        <w:tc>
          <w:tcPr>
            <w:tcW w:w="333" w:type="pct"/>
            <w:tcBorders>
              <w:left w:val="nil"/>
              <w:bottom w:val="single" w:sz="4" w:space="0" w:color="auto"/>
              <w:right w:val="nil"/>
            </w:tcBorders>
            <w:shd w:val="clear" w:color="auto" w:fill="auto"/>
            <w:vAlign w:val="bottom"/>
          </w:tcPr>
          <w:p w14:paraId="1CED4C61" w14:textId="77777777" w:rsidR="00114BBC" w:rsidRPr="00126675" w:rsidRDefault="00114BBC" w:rsidP="00956E00">
            <w:pPr>
              <w:ind w:left="-115" w:right="-72"/>
              <w:jc w:val="right"/>
              <w:rPr>
                <w:rFonts w:ascii="Arial" w:eastAsia="AngsanaUPC" w:hAnsi="Arial" w:cs="Arial"/>
                <w:color w:val="000000"/>
                <w:sz w:val="16"/>
                <w:szCs w:val="16"/>
                <w:lang w:val="en-GB" w:eastAsia="en-GB"/>
              </w:rPr>
            </w:pPr>
            <w:r w:rsidRPr="00126675">
              <w:rPr>
                <w:rFonts w:ascii="Arial" w:eastAsia="AngsanaUPC" w:hAnsi="Arial" w:cs="Arial"/>
                <w:color w:val="000000"/>
                <w:sz w:val="16"/>
                <w:szCs w:val="16"/>
                <w:lang w:val="en-GB" w:eastAsia="en-GB"/>
              </w:rPr>
              <w:t>172,388</w:t>
            </w:r>
          </w:p>
        </w:tc>
      </w:tr>
    </w:tbl>
    <w:p w14:paraId="4C202F73" w14:textId="77777777" w:rsidR="00BA60D6" w:rsidRPr="004E3EC7" w:rsidRDefault="00BA60D6" w:rsidP="00AC1B4E">
      <w:pPr>
        <w:jc w:val="thaiDistribute"/>
        <w:rPr>
          <w:rFonts w:ascii="Arial" w:eastAsia="Arial" w:hAnsi="Arial" w:cs="Arial"/>
          <w:color w:val="000000"/>
        </w:rPr>
      </w:pPr>
    </w:p>
    <w:p w14:paraId="59F119BE" w14:textId="3F8C0061" w:rsidR="00BA60D6" w:rsidRPr="004E3EC7" w:rsidRDefault="00BA60D6" w:rsidP="00AC1B4E">
      <w:pPr>
        <w:jc w:val="thaiDistribute"/>
        <w:rPr>
          <w:rFonts w:ascii="Arial" w:eastAsia="Arial" w:hAnsi="Arial" w:cs="Arial"/>
          <w:color w:val="000000"/>
        </w:rPr>
      </w:pPr>
      <w:r w:rsidRPr="004E3EC7">
        <w:rPr>
          <w:rFonts w:ascii="Arial" w:eastAsia="Arial" w:hAnsi="Arial" w:cs="Arial"/>
          <w:color w:val="000000"/>
        </w:rPr>
        <w:t xml:space="preserve">For the year ended </w:t>
      </w:r>
      <w:r w:rsidR="00106018" w:rsidRPr="00106018">
        <w:rPr>
          <w:rFonts w:ascii="Arial" w:eastAsia="Arial" w:hAnsi="Arial" w:cs="Arial"/>
          <w:color w:val="000000"/>
          <w:lang w:val="en-GB"/>
        </w:rPr>
        <w:t>31</w:t>
      </w:r>
      <w:r w:rsidRPr="004E3EC7">
        <w:rPr>
          <w:rFonts w:ascii="Arial" w:eastAsia="Arial" w:hAnsi="Arial" w:cs="Arial"/>
          <w:color w:val="000000"/>
        </w:rPr>
        <w:t xml:space="preserve"> </w:t>
      </w:r>
      <w:r w:rsidRPr="00695E9F">
        <w:rPr>
          <w:rFonts w:ascii="Arial" w:eastAsia="Arial" w:hAnsi="Arial" w:cs="Arial"/>
          <w:color w:val="000000"/>
        </w:rPr>
        <w:t xml:space="preserve">December </w:t>
      </w:r>
      <w:r w:rsidR="00106018" w:rsidRPr="00695E9F">
        <w:rPr>
          <w:rFonts w:ascii="Arial" w:eastAsia="Arial" w:hAnsi="Arial" w:cs="Arial"/>
          <w:color w:val="000000"/>
          <w:lang w:val="en-GB"/>
        </w:rPr>
        <w:t>2023</w:t>
      </w:r>
      <w:r w:rsidRPr="00695E9F">
        <w:rPr>
          <w:rFonts w:ascii="Arial" w:eastAsia="Arial" w:hAnsi="Arial" w:cs="Arial"/>
          <w:color w:val="000000"/>
        </w:rPr>
        <w:t xml:space="preserve"> and </w:t>
      </w:r>
      <w:r w:rsidR="00106018" w:rsidRPr="00695E9F">
        <w:rPr>
          <w:rFonts w:ascii="Arial" w:eastAsia="Arial" w:hAnsi="Arial" w:cs="Arial"/>
          <w:color w:val="000000"/>
          <w:lang w:val="en-GB"/>
        </w:rPr>
        <w:t>2022</w:t>
      </w:r>
      <w:r w:rsidRPr="00695E9F">
        <w:rPr>
          <w:rFonts w:ascii="Arial" w:eastAsia="Arial" w:hAnsi="Arial" w:cs="Arial"/>
          <w:color w:val="000000"/>
        </w:rPr>
        <w:t xml:space="preserve">, the </w:t>
      </w:r>
      <w:proofErr w:type="spellStart"/>
      <w:r w:rsidRPr="00695E9F">
        <w:rPr>
          <w:rFonts w:ascii="Arial" w:eastAsia="Arial" w:hAnsi="Arial" w:cs="Arial"/>
          <w:color w:val="000000"/>
        </w:rPr>
        <w:t>amortisation</w:t>
      </w:r>
      <w:proofErr w:type="spellEnd"/>
      <w:r w:rsidRPr="00695E9F">
        <w:rPr>
          <w:rFonts w:ascii="Arial" w:eastAsia="Arial" w:hAnsi="Arial" w:cs="Arial"/>
          <w:color w:val="000000"/>
        </w:rPr>
        <w:t xml:space="preserve"> expenses amounting to Baht </w:t>
      </w:r>
      <w:r w:rsidR="00832F80" w:rsidRPr="00695E9F">
        <w:rPr>
          <w:rFonts w:ascii="Arial" w:eastAsia="Arial" w:hAnsi="Arial" w:cs="Arial"/>
          <w:color w:val="000000"/>
        </w:rPr>
        <w:t>31.9</w:t>
      </w:r>
      <w:r w:rsidR="00695E9F" w:rsidRPr="00695E9F">
        <w:rPr>
          <w:rFonts w:ascii="Arial" w:eastAsia="Arial" w:hAnsi="Arial" w:cs="Arial"/>
          <w:color w:val="000000"/>
        </w:rPr>
        <w:t>5</w:t>
      </w:r>
      <w:r w:rsidR="001623E1" w:rsidRPr="00695E9F">
        <w:rPr>
          <w:rFonts w:ascii="Arial" w:eastAsia="Arial" w:hAnsi="Arial" w:cs="Arial"/>
          <w:color w:val="000000"/>
        </w:rPr>
        <w:t xml:space="preserve"> </w:t>
      </w:r>
      <w:r w:rsidRPr="00695E9F">
        <w:rPr>
          <w:rFonts w:ascii="Arial" w:eastAsia="Arial" w:hAnsi="Arial" w:cs="Arial"/>
          <w:color w:val="000000"/>
        </w:rPr>
        <w:t xml:space="preserve">million and </w:t>
      </w:r>
      <w:r w:rsidR="00114BBC" w:rsidRPr="00695E9F">
        <w:rPr>
          <w:rFonts w:ascii="Arial" w:eastAsia="Arial" w:hAnsi="Arial" w:cs="Arial"/>
          <w:color w:val="000000"/>
        </w:rPr>
        <w:t xml:space="preserve">Baht </w:t>
      </w:r>
      <w:r w:rsidR="00114BBC" w:rsidRPr="00695E9F">
        <w:rPr>
          <w:rFonts w:ascii="Arial" w:eastAsia="Arial" w:hAnsi="Arial" w:cs="Arial"/>
          <w:color w:val="000000"/>
          <w:lang w:val="en-GB"/>
        </w:rPr>
        <w:t>23</w:t>
      </w:r>
      <w:r w:rsidR="00114BBC" w:rsidRPr="00695E9F">
        <w:rPr>
          <w:rFonts w:ascii="Arial" w:eastAsia="Arial" w:hAnsi="Arial" w:cs="Arial"/>
          <w:color w:val="000000"/>
        </w:rPr>
        <w:t>.</w:t>
      </w:r>
      <w:r w:rsidR="00114BBC" w:rsidRPr="00695E9F">
        <w:rPr>
          <w:rFonts w:ascii="Arial" w:eastAsia="Arial" w:hAnsi="Arial" w:cs="Arial"/>
          <w:color w:val="000000"/>
          <w:lang w:val="en-GB"/>
        </w:rPr>
        <w:t>19</w:t>
      </w:r>
      <w:r w:rsidR="00114BBC" w:rsidRPr="00695E9F">
        <w:rPr>
          <w:rFonts w:ascii="Arial" w:eastAsia="Arial" w:hAnsi="Arial" w:cs="Arial"/>
          <w:color w:val="000000"/>
        </w:rPr>
        <w:t xml:space="preserve"> million</w:t>
      </w:r>
      <w:r w:rsidRPr="00695E9F">
        <w:rPr>
          <w:rFonts w:ascii="Arial" w:eastAsia="Arial" w:hAnsi="Arial" w:cs="Arial"/>
          <w:color w:val="000000"/>
        </w:rPr>
        <w:t xml:space="preserve">, respectively, were included in operating expenses and amounting to Baht </w:t>
      </w:r>
      <w:r w:rsidR="00832F80" w:rsidRPr="00695E9F">
        <w:rPr>
          <w:rFonts w:ascii="Arial" w:eastAsia="Arial" w:hAnsi="Arial" w:cs="Arial"/>
          <w:color w:val="000000"/>
        </w:rPr>
        <w:t>2.17</w:t>
      </w:r>
      <w:r w:rsidR="001623E1" w:rsidRPr="00695E9F">
        <w:rPr>
          <w:rFonts w:ascii="Arial" w:eastAsia="Arial" w:hAnsi="Arial" w:cs="Arial"/>
          <w:color w:val="000000"/>
        </w:rPr>
        <w:t xml:space="preserve"> </w:t>
      </w:r>
      <w:r w:rsidRPr="00695E9F">
        <w:rPr>
          <w:rFonts w:ascii="Arial" w:eastAsia="Arial" w:hAnsi="Arial" w:cs="Arial"/>
          <w:color w:val="000000"/>
        </w:rPr>
        <w:t xml:space="preserve">million and </w:t>
      </w:r>
      <w:r w:rsidR="00114BBC" w:rsidRPr="00695E9F">
        <w:rPr>
          <w:rFonts w:ascii="Arial" w:eastAsia="Arial" w:hAnsi="Arial" w:cs="Arial"/>
          <w:color w:val="000000"/>
        </w:rPr>
        <w:t xml:space="preserve">Baht </w:t>
      </w:r>
      <w:r w:rsidR="00114BBC" w:rsidRPr="00695E9F">
        <w:rPr>
          <w:rFonts w:ascii="Arial" w:eastAsia="Arial" w:hAnsi="Arial" w:cs="Arial"/>
          <w:color w:val="000000"/>
          <w:lang w:val="en-GB"/>
        </w:rPr>
        <w:t>3</w:t>
      </w:r>
      <w:r w:rsidR="00114BBC" w:rsidRPr="00695E9F">
        <w:rPr>
          <w:rFonts w:ascii="Arial" w:eastAsia="Arial" w:hAnsi="Arial" w:cs="Arial"/>
          <w:color w:val="000000"/>
        </w:rPr>
        <w:t>.</w:t>
      </w:r>
      <w:r w:rsidR="00114BBC" w:rsidRPr="00695E9F">
        <w:rPr>
          <w:rFonts w:ascii="Arial" w:eastAsia="Arial" w:hAnsi="Arial" w:cs="Arial"/>
          <w:color w:val="000000"/>
          <w:lang w:val="en-GB"/>
        </w:rPr>
        <w:t>40</w:t>
      </w:r>
      <w:r w:rsidR="00114BBC" w:rsidRPr="00695E9F">
        <w:rPr>
          <w:rFonts w:ascii="Arial" w:eastAsia="Arial" w:hAnsi="Arial" w:cs="Arial"/>
          <w:color w:val="000000"/>
        </w:rPr>
        <w:t xml:space="preserve"> million</w:t>
      </w:r>
      <w:r w:rsidRPr="00695E9F">
        <w:rPr>
          <w:rFonts w:ascii="Arial" w:eastAsia="Arial" w:hAnsi="Arial" w:cs="Arial"/>
          <w:color w:val="000000"/>
        </w:rPr>
        <w:t>, respectively, were included in other</w:t>
      </w:r>
      <w:r w:rsidRPr="004E3EC7">
        <w:rPr>
          <w:rFonts w:ascii="Arial" w:eastAsia="Arial" w:hAnsi="Arial" w:cs="Arial"/>
          <w:color w:val="000000"/>
        </w:rPr>
        <w:t xml:space="preserve"> underwriting expenses.</w:t>
      </w:r>
    </w:p>
    <w:p w14:paraId="4D38339B" w14:textId="0020948F" w:rsidR="001623E1" w:rsidRPr="004E3EC7" w:rsidRDefault="001623E1" w:rsidP="00AC1B4E">
      <w:pPr>
        <w:jc w:val="thaiDistribute"/>
        <w:rPr>
          <w:rFonts w:ascii="Arial" w:eastAsia="Arial" w:hAnsi="Arial" w:cs="Arial"/>
          <w:color w:val="000000"/>
        </w:rPr>
      </w:pPr>
    </w:p>
    <w:p w14:paraId="7CEFDDDB" w14:textId="191F0556" w:rsidR="001623E1" w:rsidRPr="004E3EC7" w:rsidRDefault="001623E1" w:rsidP="00AC1B4E">
      <w:pPr>
        <w:jc w:val="thaiDistribute"/>
        <w:rPr>
          <w:rFonts w:ascii="Arial" w:eastAsia="Arial" w:hAnsi="Arial" w:cs="Arial"/>
          <w:color w:val="000000"/>
        </w:rPr>
      </w:pPr>
    </w:p>
    <w:p w14:paraId="561C6FF6" w14:textId="77777777" w:rsidR="001623E1" w:rsidRPr="004E3EC7" w:rsidRDefault="001623E1" w:rsidP="00AC1B4E">
      <w:pPr>
        <w:jc w:val="thaiDistribute"/>
        <w:rPr>
          <w:rFonts w:ascii="Arial" w:eastAsia="Arial" w:hAnsi="Arial" w:cs="Arial"/>
          <w:color w:val="000000"/>
        </w:rPr>
      </w:pPr>
    </w:p>
    <w:p w14:paraId="26555243" w14:textId="6239AEBB" w:rsidR="00964F16" w:rsidRPr="004E3EC7" w:rsidRDefault="00964F16" w:rsidP="00AC1B4E">
      <w:pPr>
        <w:jc w:val="thaiDistribute"/>
        <w:rPr>
          <w:rFonts w:ascii="Arial" w:eastAsia="Arial" w:hAnsi="Arial"/>
          <w:color w:val="000000"/>
          <w:cs/>
        </w:rPr>
        <w:sectPr w:rsidR="00964F16" w:rsidRPr="004E3EC7" w:rsidSect="00F747D7">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370"/>
        <w:gridCol w:w="1370"/>
        <w:gridCol w:w="1371"/>
        <w:gridCol w:w="1370"/>
        <w:gridCol w:w="1370"/>
        <w:gridCol w:w="1371"/>
        <w:gridCol w:w="1370"/>
        <w:gridCol w:w="1370"/>
        <w:gridCol w:w="1371"/>
      </w:tblGrid>
      <w:tr w:rsidR="00964F16" w:rsidRPr="00114BBC" w14:paraId="08A3A56B" w14:textId="77777777" w:rsidTr="00C653E4">
        <w:tc>
          <w:tcPr>
            <w:tcW w:w="2333" w:type="dxa"/>
          </w:tcPr>
          <w:p w14:paraId="7E062FB6" w14:textId="77777777" w:rsidR="00964F16" w:rsidRPr="00114BBC" w:rsidRDefault="00964F16" w:rsidP="00AC1B4E">
            <w:pPr>
              <w:jc w:val="thaiDistribute"/>
              <w:rPr>
                <w:rFonts w:ascii="Arial" w:eastAsia="Arial" w:hAnsi="Arial" w:cs="Arial"/>
                <w:color w:val="000000"/>
              </w:rPr>
            </w:pPr>
          </w:p>
        </w:tc>
        <w:tc>
          <w:tcPr>
            <w:tcW w:w="12333" w:type="dxa"/>
            <w:gridSpan w:val="9"/>
            <w:tcBorders>
              <w:top w:val="single" w:sz="4" w:space="0" w:color="auto"/>
              <w:bottom w:val="single" w:sz="4" w:space="0" w:color="auto"/>
            </w:tcBorders>
            <w:vAlign w:val="bottom"/>
          </w:tcPr>
          <w:p w14:paraId="4E615FC3" w14:textId="77777777" w:rsidR="00964F16" w:rsidRPr="00114BBC" w:rsidRDefault="00964F16" w:rsidP="00AC1B4E">
            <w:pPr>
              <w:ind w:left="-108" w:right="-22"/>
              <w:jc w:val="center"/>
              <w:rPr>
                <w:rFonts w:ascii="Arial" w:eastAsia="Arial" w:hAnsi="Arial" w:cs="Arial"/>
                <w:b/>
                <w:bCs/>
                <w:color w:val="000000"/>
              </w:rPr>
            </w:pPr>
            <w:r w:rsidRPr="00114BBC">
              <w:rPr>
                <w:rFonts w:ascii="Arial" w:eastAsia="Arial" w:hAnsi="Arial" w:cs="Arial"/>
                <w:b/>
                <w:bCs/>
                <w:color w:val="000000"/>
              </w:rPr>
              <w:t>Separate financial statements</w:t>
            </w:r>
          </w:p>
        </w:tc>
      </w:tr>
      <w:tr w:rsidR="00964F16" w:rsidRPr="00114BBC" w14:paraId="0952E295" w14:textId="77777777" w:rsidTr="00C653E4">
        <w:tc>
          <w:tcPr>
            <w:tcW w:w="2333" w:type="dxa"/>
          </w:tcPr>
          <w:p w14:paraId="090DAABA" w14:textId="77777777" w:rsidR="00964F16" w:rsidRPr="00114BBC" w:rsidRDefault="00964F16" w:rsidP="00AC1B4E">
            <w:pPr>
              <w:jc w:val="thaiDistribute"/>
              <w:rPr>
                <w:rFonts w:ascii="Arial" w:eastAsia="Arial" w:hAnsi="Arial" w:cs="Arial"/>
                <w:color w:val="000000"/>
              </w:rPr>
            </w:pPr>
          </w:p>
        </w:tc>
        <w:tc>
          <w:tcPr>
            <w:tcW w:w="12333" w:type="dxa"/>
            <w:gridSpan w:val="9"/>
            <w:tcBorders>
              <w:top w:val="single" w:sz="4" w:space="0" w:color="auto"/>
              <w:bottom w:val="single" w:sz="4" w:space="0" w:color="auto"/>
            </w:tcBorders>
            <w:vAlign w:val="bottom"/>
          </w:tcPr>
          <w:p w14:paraId="6C5B6587" w14:textId="3438CB8F" w:rsidR="00964F16" w:rsidRPr="00114BBC" w:rsidRDefault="00106018" w:rsidP="00AC1B4E">
            <w:pPr>
              <w:ind w:left="-108" w:right="-22"/>
              <w:jc w:val="center"/>
              <w:rPr>
                <w:rFonts w:ascii="Arial" w:eastAsia="Arial" w:hAnsi="Arial" w:cs="Arial"/>
                <w:b/>
                <w:bCs/>
                <w:color w:val="000000"/>
              </w:rPr>
            </w:pPr>
            <w:r w:rsidRPr="00114BBC">
              <w:rPr>
                <w:rFonts w:ascii="Arial" w:eastAsia="Arial" w:hAnsi="Arial" w:cs="Arial"/>
                <w:b/>
                <w:bCs/>
                <w:color w:val="000000"/>
                <w:lang w:val="en-GB"/>
              </w:rPr>
              <w:t>202</w:t>
            </w:r>
            <w:r w:rsidR="00114BBC">
              <w:rPr>
                <w:rFonts w:ascii="Arial" w:eastAsia="Arial" w:hAnsi="Arial" w:cs="Arial"/>
                <w:b/>
                <w:bCs/>
                <w:color w:val="000000"/>
                <w:lang w:val="en-GB"/>
              </w:rPr>
              <w:t>3</w:t>
            </w:r>
          </w:p>
        </w:tc>
      </w:tr>
      <w:tr w:rsidR="00964F16" w:rsidRPr="00114BBC" w14:paraId="579803CB" w14:textId="77777777" w:rsidTr="00896422">
        <w:tc>
          <w:tcPr>
            <w:tcW w:w="2333" w:type="dxa"/>
          </w:tcPr>
          <w:p w14:paraId="0882E5E4" w14:textId="77777777" w:rsidR="00964F16" w:rsidRPr="00114BBC" w:rsidRDefault="00964F16" w:rsidP="00AC1B4E">
            <w:pPr>
              <w:jc w:val="thaiDistribute"/>
              <w:rPr>
                <w:rFonts w:ascii="Arial" w:eastAsia="Arial" w:hAnsi="Arial" w:cs="Arial"/>
                <w:color w:val="000000"/>
              </w:rPr>
            </w:pPr>
          </w:p>
        </w:tc>
        <w:tc>
          <w:tcPr>
            <w:tcW w:w="5481" w:type="dxa"/>
            <w:gridSpan w:val="4"/>
            <w:tcBorders>
              <w:top w:val="single" w:sz="4" w:space="0" w:color="auto"/>
              <w:bottom w:val="single" w:sz="4" w:space="0" w:color="auto"/>
            </w:tcBorders>
            <w:vAlign w:val="bottom"/>
          </w:tcPr>
          <w:p w14:paraId="22E78859" w14:textId="355AAF75" w:rsidR="00964F16" w:rsidRPr="00114BBC" w:rsidRDefault="00964F16" w:rsidP="00AC1B4E">
            <w:pPr>
              <w:ind w:left="-108" w:right="-22"/>
              <w:jc w:val="center"/>
              <w:rPr>
                <w:rFonts w:ascii="Arial" w:eastAsia="Arial" w:hAnsi="Arial" w:cs="Arial"/>
                <w:b/>
                <w:bCs/>
                <w:color w:val="000000"/>
              </w:rPr>
            </w:pPr>
            <w:r w:rsidRPr="00114BBC">
              <w:rPr>
                <w:rFonts w:ascii="Arial" w:eastAsia="Arial" w:hAnsi="Arial" w:cs="Arial"/>
                <w:b/>
                <w:bCs/>
                <w:color w:val="000000"/>
              </w:rPr>
              <w:t>Cost</w:t>
            </w:r>
          </w:p>
        </w:tc>
        <w:tc>
          <w:tcPr>
            <w:tcW w:w="4111" w:type="dxa"/>
            <w:gridSpan w:val="3"/>
            <w:tcBorders>
              <w:top w:val="single" w:sz="4" w:space="0" w:color="auto"/>
              <w:bottom w:val="single" w:sz="4" w:space="0" w:color="auto"/>
            </w:tcBorders>
            <w:vAlign w:val="bottom"/>
          </w:tcPr>
          <w:p w14:paraId="1C6FF339" w14:textId="7309EE26" w:rsidR="00964F16" w:rsidRPr="00114BBC" w:rsidRDefault="00964F16" w:rsidP="00AC1B4E">
            <w:pPr>
              <w:ind w:left="-108" w:right="-22"/>
              <w:jc w:val="center"/>
              <w:rPr>
                <w:rFonts w:ascii="Arial" w:eastAsia="Arial" w:hAnsi="Arial" w:cs="Arial"/>
                <w:b/>
                <w:bCs/>
                <w:color w:val="000000"/>
              </w:rPr>
            </w:pPr>
            <w:r w:rsidRPr="00114BBC">
              <w:rPr>
                <w:rFonts w:ascii="Arial" w:eastAsia="Arial" w:hAnsi="Arial" w:cs="Arial"/>
                <w:b/>
                <w:bCs/>
                <w:color w:val="000000"/>
              </w:rPr>
              <w:t xml:space="preserve">Accumulated </w:t>
            </w:r>
            <w:proofErr w:type="spellStart"/>
            <w:r w:rsidRPr="00114BBC">
              <w:rPr>
                <w:rFonts w:ascii="Arial" w:eastAsia="Arial" w:hAnsi="Arial" w:cs="Arial"/>
                <w:b/>
                <w:bCs/>
                <w:color w:val="000000"/>
              </w:rPr>
              <w:t>amortisation</w:t>
            </w:r>
            <w:proofErr w:type="spellEnd"/>
          </w:p>
        </w:tc>
        <w:tc>
          <w:tcPr>
            <w:tcW w:w="2741" w:type="dxa"/>
            <w:gridSpan w:val="2"/>
            <w:tcBorders>
              <w:top w:val="single" w:sz="4" w:space="0" w:color="auto"/>
            </w:tcBorders>
            <w:vAlign w:val="bottom"/>
          </w:tcPr>
          <w:p w14:paraId="611E044E" w14:textId="5F020F0E" w:rsidR="00964F16" w:rsidRPr="00114BBC" w:rsidRDefault="00964F16" w:rsidP="00AC1B4E">
            <w:pPr>
              <w:ind w:left="-108" w:right="-22"/>
              <w:jc w:val="center"/>
              <w:rPr>
                <w:rFonts w:ascii="Arial" w:eastAsia="Arial" w:hAnsi="Arial" w:cs="Arial"/>
                <w:b/>
                <w:bCs/>
                <w:color w:val="000000"/>
              </w:rPr>
            </w:pPr>
            <w:r w:rsidRPr="00114BBC">
              <w:rPr>
                <w:rFonts w:ascii="Arial" w:eastAsia="Arial" w:hAnsi="Arial" w:cs="Arial"/>
                <w:b/>
                <w:bCs/>
                <w:color w:val="000000"/>
              </w:rPr>
              <w:t>Intangible assets, net</w:t>
            </w:r>
          </w:p>
        </w:tc>
      </w:tr>
      <w:tr w:rsidR="00964F16" w:rsidRPr="00114BBC" w14:paraId="5A3F8DB5" w14:textId="77777777" w:rsidTr="00896422">
        <w:tc>
          <w:tcPr>
            <w:tcW w:w="2333" w:type="dxa"/>
          </w:tcPr>
          <w:p w14:paraId="70F1FC48" w14:textId="77777777" w:rsidR="00964F16" w:rsidRPr="00114BBC" w:rsidRDefault="00964F16" w:rsidP="00E967D4">
            <w:pPr>
              <w:ind w:right="-72"/>
              <w:jc w:val="thaiDistribute"/>
              <w:rPr>
                <w:rFonts w:ascii="Arial" w:eastAsia="Arial" w:hAnsi="Arial" w:cs="Arial"/>
                <w:color w:val="000000"/>
              </w:rPr>
            </w:pPr>
          </w:p>
        </w:tc>
        <w:tc>
          <w:tcPr>
            <w:tcW w:w="1370" w:type="dxa"/>
            <w:vAlign w:val="bottom"/>
          </w:tcPr>
          <w:p w14:paraId="0E685CCE"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218ABC71" w14:textId="77777777" w:rsidR="00114BBC" w:rsidRDefault="00106018" w:rsidP="00E967D4">
            <w:pPr>
              <w:ind w:left="-108" w:right="-72"/>
              <w:jc w:val="right"/>
              <w:rPr>
                <w:rFonts w:ascii="Arial" w:eastAsia="Arial" w:hAnsi="Arial" w:cs="Arial"/>
                <w:b/>
                <w:bCs/>
                <w:color w:val="000000"/>
              </w:rPr>
            </w:pPr>
            <w:r w:rsidRPr="00114BBC">
              <w:rPr>
                <w:rFonts w:ascii="Arial" w:eastAsia="Arial" w:hAnsi="Arial" w:cs="Arial"/>
                <w:b/>
                <w:bCs/>
                <w:color w:val="000000"/>
                <w:lang w:val="en-GB"/>
              </w:rPr>
              <w:t>1</w:t>
            </w:r>
            <w:r w:rsidR="00964F16" w:rsidRPr="00114BBC">
              <w:rPr>
                <w:rFonts w:ascii="Arial" w:eastAsia="Arial" w:hAnsi="Arial" w:cs="Arial"/>
                <w:b/>
                <w:bCs/>
                <w:color w:val="000000"/>
              </w:rPr>
              <w:t xml:space="preserve"> January </w:t>
            </w:r>
          </w:p>
          <w:p w14:paraId="54BD0E0C" w14:textId="6E2877D9" w:rsidR="00964F16" w:rsidRPr="00114BBC" w:rsidRDefault="00106018" w:rsidP="00E967D4">
            <w:pPr>
              <w:ind w:left="-108" w:right="-72"/>
              <w:jc w:val="right"/>
              <w:rPr>
                <w:rFonts w:ascii="Arial" w:eastAsia="Arial" w:hAnsi="Arial" w:cs="Arial"/>
                <w:b/>
                <w:bCs/>
                <w:color w:val="000000"/>
              </w:rPr>
            </w:pPr>
            <w:r w:rsidRPr="00114BBC">
              <w:rPr>
                <w:rFonts w:ascii="Arial" w:eastAsia="Arial" w:hAnsi="Arial" w:cs="Arial"/>
                <w:b/>
                <w:bCs/>
                <w:color w:val="000000"/>
                <w:lang w:val="en-GB"/>
              </w:rPr>
              <w:t>202</w:t>
            </w:r>
            <w:r w:rsidR="00114BBC">
              <w:rPr>
                <w:rFonts w:ascii="Arial" w:eastAsia="Arial" w:hAnsi="Arial" w:cs="Arial"/>
                <w:b/>
                <w:bCs/>
                <w:color w:val="000000"/>
                <w:lang w:val="en-GB"/>
              </w:rPr>
              <w:t>3</w:t>
            </w:r>
          </w:p>
        </w:tc>
        <w:tc>
          <w:tcPr>
            <w:tcW w:w="1370" w:type="dxa"/>
            <w:vAlign w:val="bottom"/>
          </w:tcPr>
          <w:p w14:paraId="73D0B993"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Increase</w:t>
            </w:r>
          </w:p>
        </w:tc>
        <w:tc>
          <w:tcPr>
            <w:tcW w:w="1371" w:type="dxa"/>
            <w:vAlign w:val="bottom"/>
          </w:tcPr>
          <w:p w14:paraId="296C26BA"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Transfer</w:t>
            </w:r>
          </w:p>
          <w:p w14:paraId="35167DD2"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in / (out)</w:t>
            </w:r>
          </w:p>
        </w:tc>
        <w:tc>
          <w:tcPr>
            <w:tcW w:w="1370" w:type="dxa"/>
            <w:vAlign w:val="bottom"/>
          </w:tcPr>
          <w:p w14:paraId="3AE5A95F"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179F7150" w14:textId="6211FE0F" w:rsidR="00964F16" w:rsidRPr="00114BBC" w:rsidRDefault="00106018" w:rsidP="00E967D4">
            <w:pPr>
              <w:ind w:left="-108" w:right="-72"/>
              <w:jc w:val="right"/>
              <w:rPr>
                <w:rFonts w:ascii="Arial" w:eastAsia="Arial" w:hAnsi="Arial" w:cs="Arial"/>
                <w:b/>
                <w:bCs/>
                <w:color w:val="000000"/>
              </w:rPr>
            </w:pPr>
            <w:r w:rsidRPr="00114BBC">
              <w:rPr>
                <w:rFonts w:ascii="Arial" w:eastAsia="Arial" w:hAnsi="Arial" w:cs="Arial"/>
                <w:b/>
                <w:bCs/>
                <w:color w:val="000000"/>
                <w:lang w:val="en-GB"/>
              </w:rPr>
              <w:t>31</w:t>
            </w:r>
            <w:r w:rsidR="00964F16" w:rsidRPr="00114BBC">
              <w:rPr>
                <w:rFonts w:ascii="Arial" w:eastAsia="Arial" w:hAnsi="Arial" w:cs="Arial"/>
                <w:b/>
                <w:bCs/>
                <w:color w:val="000000"/>
              </w:rPr>
              <w:t xml:space="preserve"> December </w:t>
            </w:r>
            <w:r w:rsidRPr="00114BBC">
              <w:rPr>
                <w:rFonts w:ascii="Arial" w:eastAsia="Arial" w:hAnsi="Arial" w:cs="Arial"/>
                <w:b/>
                <w:bCs/>
                <w:color w:val="000000"/>
                <w:lang w:val="en-GB"/>
              </w:rPr>
              <w:t>202</w:t>
            </w:r>
            <w:r w:rsidR="00114BBC">
              <w:rPr>
                <w:rFonts w:ascii="Arial" w:eastAsia="Arial" w:hAnsi="Arial" w:cs="Arial"/>
                <w:b/>
                <w:bCs/>
                <w:color w:val="000000"/>
                <w:lang w:val="en-GB"/>
              </w:rPr>
              <w:t>3</w:t>
            </w:r>
          </w:p>
        </w:tc>
        <w:tc>
          <w:tcPr>
            <w:tcW w:w="1370" w:type="dxa"/>
            <w:vAlign w:val="bottom"/>
          </w:tcPr>
          <w:p w14:paraId="5ACACEB2"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539654B1" w14:textId="77777777" w:rsidR="00114BBC" w:rsidRDefault="00106018" w:rsidP="00E967D4">
            <w:pPr>
              <w:ind w:left="-108" w:right="-72"/>
              <w:jc w:val="right"/>
              <w:rPr>
                <w:rFonts w:ascii="Arial" w:eastAsia="Arial" w:hAnsi="Arial" w:cs="Arial"/>
                <w:b/>
                <w:bCs/>
                <w:color w:val="000000"/>
              </w:rPr>
            </w:pPr>
            <w:r w:rsidRPr="00114BBC">
              <w:rPr>
                <w:rFonts w:ascii="Arial" w:eastAsia="Arial" w:hAnsi="Arial" w:cs="Arial"/>
                <w:b/>
                <w:bCs/>
                <w:color w:val="000000"/>
                <w:lang w:val="en-GB"/>
              </w:rPr>
              <w:t>1</w:t>
            </w:r>
            <w:r w:rsidR="00964F16" w:rsidRPr="00114BBC">
              <w:rPr>
                <w:rFonts w:ascii="Arial" w:eastAsia="Arial" w:hAnsi="Arial" w:cs="Arial"/>
                <w:b/>
                <w:bCs/>
                <w:color w:val="000000"/>
              </w:rPr>
              <w:t xml:space="preserve"> January </w:t>
            </w:r>
          </w:p>
          <w:p w14:paraId="31686B31" w14:textId="1268A533" w:rsidR="00964F16" w:rsidRPr="00114BBC" w:rsidRDefault="00106018" w:rsidP="00E967D4">
            <w:pPr>
              <w:ind w:left="-108" w:right="-72"/>
              <w:jc w:val="right"/>
              <w:rPr>
                <w:rFonts w:ascii="Arial" w:eastAsia="Arial" w:hAnsi="Arial" w:cs="Arial"/>
                <w:b/>
                <w:bCs/>
                <w:color w:val="000000"/>
              </w:rPr>
            </w:pPr>
            <w:r w:rsidRPr="00114BBC">
              <w:rPr>
                <w:rFonts w:ascii="Arial" w:eastAsia="Arial" w:hAnsi="Arial" w:cs="Arial"/>
                <w:b/>
                <w:bCs/>
                <w:color w:val="000000"/>
                <w:lang w:val="en-GB"/>
              </w:rPr>
              <w:t>202</w:t>
            </w:r>
            <w:r w:rsidR="00114BBC">
              <w:rPr>
                <w:rFonts w:ascii="Arial" w:eastAsia="Arial" w:hAnsi="Arial" w:cs="Arial"/>
                <w:b/>
                <w:bCs/>
                <w:color w:val="000000"/>
                <w:lang w:val="en-GB"/>
              </w:rPr>
              <w:t>3</w:t>
            </w:r>
          </w:p>
        </w:tc>
        <w:tc>
          <w:tcPr>
            <w:tcW w:w="1371" w:type="dxa"/>
            <w:vAlign w:val="bottom"/>
          </w:tcPr>
          <w:p w14:paraId="0DE4F931" w14:textId="77777777" w:rsidR="00964F16" w:rsidRPr="00114BBC" w:rsidRDefault="00964F16" w:rsidP="00E967D4">
            <w:pPr>
              <w:ind w:left="-108" w:right="-72"/>
              <w:jc w:val="right"/>
              <w:rPr>
                <w:rFonts w:ascii="Arial" w:eastAsia="Arial" w:hAnsi="Arial" w:cs="Arial"/>
                <w:b/>
                <w:bCs/>
                <w:color w:val="000000"/>
              </w:rPr>
            </w:pPr>
            <w:proofErr w:type="spellStart"/>
            <w:r w:rsidRPr="00114BBC">
              <w:rPr>
                <w:rFonts w:ascii="Arial" w:eastAsia="Arial" w:hAnsi="Arial" w:cs="Arial"/>
                <w:b/>
                <w:bCs/>
                <w:color w:val="000000"/>
              </w:rPr>
              <w:t>Amortisation</w:t>
            </w:r>
            <w:proofErr w:type="spellEnd"/>
          </w:p>
        </w:tc>
        <w:tc>
          <w:tcPr>
            <w:tcW w:w="1370" w:type="dxa"/>
            <w:vAlign w:val="bottom"/>
          </w:tcPr>
          <w:p w14:paraId="24387DBB"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263C39DD" w14:textId="1A61229B" w:rsidR="00964F16" w:rsidRPr="00114BBC" w:rsidRDefault="00106018" w:rsidP="00E967D4">
            <w:pPr>
              <w:ind w:left="-108" w:right="-72"/>
              <w:jc w:val="right"/>
              <w:rPr>
                <w:rFonts w:ascii="Arial" w:eastAsia="Arial" w:hAnsi="Arial" w:cs="Arial"/>
                <w:b/>
                <w:bCs/>
                <w:color w:val="000000"/>
              </w:rPr>
            </w:pPr>
            <w:r w:rsidRPr="00114BBC">
              <w:rPr>
                <w:rFonts w:ascii="Arial" w:eastAsia="Arial" w:hAnsi="Arial" w:cs="Arial"/>
                <w:b/>
                <w:bCs/>
                <w:color w:val="000000"/>
                <w:lang w:val="en-GB"/>
              </w:rPr>
              <w:t>31</w:t>
            </w:r>
            <w:r w:rsidR="00964F16" w:rsidRPr="00114BBC">
              <w:rPr>
                <w:rFonts w:ascii="Arial" w:eastAsia="Arial" w:hAnsi="Arial" w:cs="Arial"/>
                <w:b/>
                <w:bCs/>
                <w:color w:val="000000"/>
              </w:rPr>
              <w:t xml:space="preserve"> December </w:t>
            </w:r>
            <w:r w:rsidRPr="00114BBC">
              <w:rPr>
                <w:rFonts w:ascii="Arial" w:eastAsia="Arial" w:hAnsi="Arial" w:cs="Arial"/>
                <w:b/>
                <w:bCs/>
                <w:color w:val="000000"/>
                <w:lang w:val="en-GB"/>
              </w:rPr>
              <w:t>202</w:t>
            </w:r>
            <w:r w:rsidR="00114BBC">
              <w:rPr>
                <w:rFonts w:ascii="Arial" w:eastAsia="Arial" w:hAnsi="Arial" w:cs="Arial"/>
                <w:b/>
                <w:bCs/>
                <w:color w:val="000000"/>
                <w:lang w:val="en-GB"/>
              </w:rPr>
              <w:t>3</w:t>
            </w:r>
          </w:p>
        </w:tc>
        <w:tc>
          <w:tcPr>
            <w:tcW w:w="1370" w:type="dxa"/>
            <w:vAlign w:val="bottom"/>
          </w:tcPr>
          <w:p w14:paraId="6F849F56"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2AFB1171" w14:textId="77777777" w:rsidR="00114BBC" w:rsidRDefault="00106018" w:rsidP="00E967D4">
            <w:pPr>
              <w:ind w:left="-108" w:right="-72"/>
              <w:jc w:val="right"/>
              <w:rPr>
                <w:rFonts w:ascii="Arial" w:eastAsia="Arial" w:hAnsi="Arial" w:cs="Arial"/>
                <w:b/>
                <w:bCs/>
                <w:color w:val="000000"/>
              </w:rPr>
            </w:pPr>
            <w:r w:rsidRPr="00114BBC">
              <w:rPr>
                <w:rFonts w:ascii="Arial" w:eastAsia="Arial" w:hAnsi="Arial" w:cs="Arial"/>
                <w:b/>
                <w:bCs/>
                <w:color w:val="000000"/>
                <w:lang w:val="en-GB"/>
              </w:rPr>
              <w:t>1</w:t>
            </w:r>
            <w:r w:rsidR="00964F16" w:rsidRPr="00114BBC">
              <w:rPr>
                <w:rFonts w:ascii="Arial" w:eastAsia="Arial" w:hAnsi="Arial" w:cs="Arial"/>
                <w:b/>
                <w:bCs/>
                <w:color w:val="000000"/>
              </w:rPr>
              <w:t xml:space="preserve"> January </w:t>
            </w:r>
          </w:p>
          <w:p w14:paraId="4DE18E18" w14:textId="1B190C56" w:rsidR="00964F16" w:rsidRPr="00114BBC" w:rsidRDefault="00106018" w:rsidP="00E967D4">
            <w:pPr>
              <w:ind w:left="-108" w:right="-72"/>
              <w:jc w:val="right"/>
              <w:rPr>
                <w:rFonts w:ascii="Arial" w:eastAsia="Arial" w:hAnsi="Arial" w:cs="Arial"/>
                <w:b/>
                <w:bCs/>
                <w:color w:val="000000"/>
              </w:rPr>
            </w:pPr>
            <w:r w:rsidRPr="00114BBC">
              <w:rPr>
                <w:rFonts w:ascii="Arial" w:eastAsia="Arial" w:hAnsi="Arial" w:cs="Arial"/>
                <w:b/>
                <w:bCs/>
                <w:color w:val="000000"/>
                <w:lang w:val="en-GB"/>
              </w:rPr>
              <w:t>202</w:t>
            </w:r>
            <w:r w:rsidR="00114BBC">
              <w:rPr>
                <w:rFonts w:ascii="Arial" w:eastAsia="Arial" w:hAnsi="Arial" w:cs="Arial"/>
                <w:b/>
                <w:bCs/>
                <w:color w:val="000000"/>
                <w:lang w:val="en-GB"/>
              </w:rPr>
              <w:t>3</w:t>
            </w:r>
          </w:p>
        </w:tc>
        <w:tc>
          <w:tcPr>
            <w:tcW w:w="1371" w:type="dxa"/>
            <w:vAlign w:val="bottom"/>
          </w:tcPr>
          <w:p w14:paraId="6114FF44"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7D91B7A7" w14:textId="261C8E84" w:rsidR="00964F16" w:rsidRPr="00114BBC" w:rsidRDefault="00106018" w:rsidP="00E967D4">
            <w:pPr>
              <w:ind w:left="-108" w:right="-72"/>
              <w:jc w:val="right"/>
              <w:rPr>
                <w:rFonts w:ascii="Arial" w:eastAsia="Arial" w:hAnsi="Arial" w:cs="Arial"/>
                <w:b/>
                <w:bCs/>
                <w:color w:val="000000"/>
              </w:rPr>
            </w:pPr>
            <w:r w:rsidRPr="00114BBC">
              <w:rPr>
                <w:rFonts w:ascii="Arial" w:eastAsia="Arial" w:hAnsi="Arial" w:cs="Arial"/>
                <w:b/>
                <w:bCs/>
                <w:color w:val="000000"/>
                <w:lang w:val="en-GB"/>
              </w:rPr>
              <w:t>31</w:t>
            </w:r>
            <w:r w:rsidR="00964F16" w:rsidRPr="00114BBC">
              <w:rPr>
                <w:rFonts w:ascii="Arial" w:eastAsia="Arial" w:hAnsi="Arial" w:cs="Arial"/>
                <w:b/>
                <w:bCs/>
                <w:color w:val="000000"/>
              </w:rPr>
              <w:t xml:space="preserve"> December </w:t>
            </w:r>
            <w:r w:rsidRPr="00114BBC">
              <w:rPr>
                <w:rFonts w:ascii="Arial" w:eastAsia="Arial" w:hAnsi="Arial" w:cs="Arial"/>
                <w:b/>
                <w:bCs/>
                <w:color w:val="000000"/>
                <w:lang w:val="en-GB"/>
              </w:rPr>
              <w:t>202</w:t>
            </w:r>
            <w:r w:rsidR="00114BBC">
              <w:rPr>
                <w:rFonts w:ascii="Arial" w:eastAsia="Arial" w:hAnsi="Arial" w:cs="Arial"/>
                <w:b/>
                <w:bCs/>
                <w:color w:val="000000"/>
                <w:lang w:val="en-GB"/>
              </w:rPr>
              <w:t>3</w:t>
            </w:r>
          </w:p>
        </w:tc>
      </w:tr>
      <w:tr w:rsidR="00964F16" w:rsidRPr="00114BBC" w14:paraId="504487FD" w14:textId="77777777" w:rsidTr="00896422">
        <w:tc>
          <w:tcPr>
            <w:tcW w:w="2333" w:type="dxa"/>
          </w:tcPr>
          <w:p w14:paraId="532C4553" w14:textId="77777777" w:rsidR="00964F16" w:rsidRPr="00114BBC" w:rsidRDefault="00964F16" w:rsidP="00E967D4">
            <w:pPr>
              <w:ind w:right="-72"/>
              <w:jc w:val="thaiDistribute"/>
              <w:rPr>
                <w:rFonts w:ascii="Arial" w:eastAsia="Arial" w:hAnsi="Arial" w:cs="Arial"/>
                <w:color w:val="000000"/>
              </w:rPr>
            </w:pPr>
          </w:p>
        </w:tc>
        <w:tc>
          <w:tcPr>
            <w:tcW w:w="1370" w:type="dxa"/>
            <w:tcBorders>
              <w:bottom w:val="single" w:sz="4" w:space="0" w:color="auto"/>
            </w:tcBorders>
          </w:tcPr>
          <w:p w14:paraId="646C628F"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0" w:type="dxa"/>
            <w:tcBorders>
              <w:bottom w:val="single" w:sz="4" w:space="0" w:color="auto"/>
            </w:tcBorders>
          </w:tcPr>
          <w:p w14:paraId="2D0DE6E3"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1" w:type="dxa"/>
            <w:tcBorders>
              <w:bottom w:val="single" w:sz="4" w:space="0" w:color="auto"/>
            </w:tcBorders>
          </w:tcPr>
          <w:p w14:paraId="095F4B44"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0" w:type="dxa"/>
            <w:tcBorders>
              <w:bottom w:val="single" w:sz="4" w:space="0" w:color="auto"/>
            </w:tcBorders>
          </w:tcPr>
          <w:p w14:paraId="27D7170B"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0" w:type="dxa"/>
            <w:tcBorders>
              <w:bottom w:val="single" w:sz="4" w:space="0" w:color="auto"/>
            </w:tcBorders>
          </w:tcPr>
          <w:p w14:paraId="019BC256"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1" w:type="dxa"/>
            <w:tcBorders>
              <w:bottom w:val="single" w:sz="4" w:space="0" w:color="auto"/>
            </w:tcBorders>
          </w:tcPr>
          <w:p w14:paraId="4F7B1FB4"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0" w:type="dxa"/>
            <w:tcBorders>
              <w:bottom w:val="single" w:sz="4" w:space="0" w:color="auto"/>
            </w:tcBorders>
          </w:tcPr>
          <w:p w14:paraId="417C1AA7"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0" w:type="dxa"/>
            <w:tcBorders>
              <w:bottom w:val="single" w:sz="4" w:space="0" w:color="auto"/>
            </w:tcBorders>
          </w:tcPr>
          <w:p w14:paraId="51174AF0"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1" w:type="dxa"/>
            <w:tcBorders>
              <w:bottom w:val="single" w:sz="4" w:space="0" w:color="auto"/>
            </w:tcBorders>
          </w:tcPr>
          <w:p w14:paraId="05A2C3F7" w14:textId="77777777" w:rsidR="00964F16" w:rsidRPr="00114BBC" w:rsidRDefault="00964F16" w:rsidP="00E967D4">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r>
      <w:tr w:rsidR="00964F16" w:rsidRPr="00114BBC" w14:paraId="4331F141" w14:textId="77777777" w:rsidTr="00896422">
        <w:tc>
          <w:tcPr>
            <w:tcW w:w="2333" w:type="dxa"/>
          </w:tcPr>
          <w:p w14:paraId="7021C3A8" w14:textId="77777777" w:rsidR="00964F16" w:rsidRPr="00114BBC" w:rsidRDefault="00964F16" w:rsidP="00E967D4">
            <w:pPr>
              <w:ind w:right="-72"/>
              <w:jc w:val="thaiDistribute"/>
              <w:rPr>
                <w:rFonts w:ascii="Arial" w:eastAsia="Arial" w:hAnsi="Arial" w:cs="Arial"/>
                <w:color w:val="000000"/>
              </w:rPr>
            </w:pPr>
          </w:p>
        </w:tc>
        <w:tc>
          <w:tcPr>
            <w:tcW w:w="1370" w:type="dxa"/>
            <w:tcBorders>
              <w:top w:val="single" w:sz="4" w:space="0" w:color="auto"/>
            </w:tcBorders>
            <w:shd w:val="clear" w:color="auto" w:fill="FAFAFA"/>
          </w:tcPr>
          <w:p w14:paraId="5A5C0090" w14:textId="77777777" w:rsidR="00964F16" w:rsidRPr="00114BBC" w:rsidRDefault="00964F16" w:rsidP="00E967D4">
            <w:pPr>
              <w:ind w:left="-108" w:right="-72"/>
              <w:jc w:val="right"/>
              <w:rPr>
                <w:rFonts w:ascii="Arial" w:eastAsia="Arial" w:hAnsi="Arial" w:cs="Arial"/>
                <w:b/>
                <w:bCs/>
                <w:color w:val="000000"/>
              </w:rPr>
            </w:pPr>
          </w:p>
        </w:tc>
        <w:tc>
          <w:tcPr>
            <w:tcW w:w="1370" w:type="dxa"/>
            <w:tcBorders>
              <w:top w:val="single" w:sz="4" w:space="0" w:color="auto"/>
            </w:tcBorders>
            <w:shd w:val="clear" w:color="auto" w:fill="FAFAFA"/>
          </w:tcPr>
          <w:p w14:paraId="168E69F5" w14:textId="77777777" w:rsidR="00964F16" w:rsidRPr="00114BBC" w:rsidRDefault="00964F16" w:rsidP="00822474">
            <w:pPr>
              <w:ind w:left="-108" w:right="-72"/>
              <w:jc w:val="center"/>
              <w:rPr>
                <w:rFonts w:ascii="Arial" w:eastAsia="Arial" w:hAnsi="Arial" w:cs="Arial"/>
                <w:b/>
                <w:bCs/>
                <w:color w:val="000000"/>
              </w:rPr>
            </w:pPr>
          </w:p>
        </w:tc>
        <w:tc>
          <w:tcPr>
            <w:tcW w:w="1371" w:type="dxa"/>
            <w:tcBorders>
              <w:top w:val="single" w:sz="4" w:space="0" w:color="auto"/>
            </w:tcBorders>
            <w:shd w:val="clear" w:color="auto" w:fill="FAFAFA"/>
          </w:tcPr>
          <w:p w14:paraId="7083A714" w14:textId="77777777" w:rsidR="00964F16" w:rsidRPr="00114BBC" w:rsidRDefault="00964F16" w:rsidP="00E967D4">
            <w:pPr>
              <w:ind w:left="-108" w:right="-72"/>
              <w:jc w:val="right"/>
              <w:rPr>
                <w:rFonts w:ascii="Arial" w:eastAsia="Arial" w:hAnsi="Arial" w:cs="Arial"/>
                <w:b/>
                <w:bCs/>
                <w:color w:val="000000"/>
              </w:rPr>
            </w:pPr>
          </w:p>
        </w:tc>
        <w:tc>
          <w:tcPr>
            <w:tcW w:w="1370" w:type="dxa"/>
            <w:tcBorders>
              <w:top w:val="single" w:sz="4" w:space="0" w:color="auto"/>
            </w:tcBorders>
            <w:shd w:val="clear" w:color="auto" w:fill="FAFAFA"/>
          </w:tcPr>
          <w:p w14:paraId="05ADAA9F" w14:textId="77777777" w:rsidR="00964F16" w:rsidRPr="00114BBC" w:rsidRDefault="00964F16" w:rsidP="00E967D4">
            <w:pPr>
              <w:ind w:left="-108" w:right="-72"/>
              <w:jc w:val="right"/>
              <w:rPr>
                <w:rFonts w:ascii="Arial" w:eastAsia="Arial" w:hAnsi="Arial" w:cs="Arial"/>
                <w:b/>
                <w:bCs/>
                <w:color w:val="000000"/>
              </w:rPr>
            </w:pPr>
          </w:p>
        </w:tc>
        <w:tc>
          <w:tcPr>
            <w:tcW w:w="1370" w:type="dxa"/>
            <w:tcBorders>
              <w:top w:val="single" w:sz="4" w:space="0" w:color="auto"/>
            </w:tcBorders>
            <w:shd w:val="clear" w:color="auto" w:fill="FAFAFA"/>
          </w:tcPr>
          <w:p w14:paraId="72774F14" w14:textId="77777777" w:rsidR="00964F16" w:rsidRPr="00114BBC" w:rsidRDefault="00964F16" w:rsidP="00E967D4">
            <w:pPr>
              <w:ind w:left="-108" w:right="-72"/>
              <w:jc w:val="right"/>
              <w:rPr>
                <w:rFonts w:ascii="Arial" w:eastAsia="Arial" w:hAnsi="Arial" w:cs="Arial"/>
                <w:b/>
                <w:bCs/>
                <w:color w:val="000000"/>
              </w:rPr>
            </w:pPr>
          </w:p>
        </w:tc>
        <w:tc>
          <w:tcPr>
            <w:tcW w:w="1371" w:type="dxa"/>
            <w:tcBorders>
              <w:top w:val="single" w:sz="4" w:space="0" w:color="auto"/>
            </w:tcBorders>
            <w:shd w:val="clear" w:color="auto" w:fill="FAFAFA"/>
          </w:tcPr>
          <w:p w14:paraId="6621B0BE" w14:textId="77777777" w:rsidR="00964F16" w:rsidRPr="00114BBC" w:rsidRDefault="00964F16" w:rsidP="00E967D4">
            <w:pPr>
              <w:ind w:left="-108" w:right="-72"/>
              <w:jc w:val="right"/>
              <w:rPr>
                <w:rFonts w:ascii="Arial" w:eastAsia="Arial" w:hAnsi="Arial" w:cs="Arial"/>
                <w:b/>
                <w:bCs/>
                <w:color w:val="000000"/>
              </w:rPr>
            </w:pPr>
          </w:p>
        </w:tc>
        <w:tc>
          <w:tcPr>
            <w:tcW w:w="1370" w:type="dxa"/>
            <w:tcBorders>
              <w:top w:val="single" w:sz="4" w:space="0" w:color="auto"/>
            </w:tcBorders>
            <w:shd w:val="clear" w:color="auto" w:fill="FAFAFA"/>
          </w:tcPr>
          <w:p w14:paraId="35865A3E" w14:textId="77777777" w:rsidR="00964F16" w:rsidRPr="00114BBC" w:rsidRDefault="00964F16" w:rsidP="00E967D4">
            <w:pPr>
              <w:ind w:left="-108" w:right="-72"/>
              <w:jc w:val="right"/>
              <w:rPr>
                <w:rFonts w:ascii="Arial" w:eastAsia="Arial" w:hAnsi="Arial" w:cs="Arial"/>
                <w:b/>
                <w:bCs/>
                <w:color w:val="000000"/>
              </w:rPr>
            </w:pPr>
          </w:p>
        </w:tc>
        <w:tc>
          <w:tcPr>
            <w:tcW w:w="1370" w:type="dxa"/>
            <w:tcBorders>
              <w:top w:val="single" w:sz="4" w:space="0" w:color="auto"/>
            </w:tcBorders>
            <w:shd w:val="clear" w:color="auto" w:fill="FAFAFA"/>
          </w:tcPr>
          <w:p w14:paraId="7E40C19B" w14:textId="77777777" w:rsidR="00964F16" w:rsidRPr="00114BBC" w:rsidRDefault="00964F16" w:rsidP="00E967D4">
            <w:pPr>
              <w:ind w:left="-108" w:right="-72"/>
              <w:jc w:val="right"/>
              <w:rPr>
                <w:rFonts w:ascii="Arial" w:eastAsia="Arial" w:hAnsi="Arial" w:cs="Arial"/>
                <w:b/>
                <w:bCs/>
                <w:color w:val="000000"/>
              </w:rPr>
            </w:pPr>
          </w:p>
        </w:tc>
        <w:tc>
          <w:tcPr>
            <w:tcW w:w="1371" w:type="dxa"/>
            <w:tcBorders>
              <w:top w:val="single" w:sz="4" w:space="0" w:color="auto"/>
            </w:tcBorders>
            <w:shd w:val="clear" w:color="auto" w:fill="FAFAFA"/>
          </w:tcPr>
          <w:p w14:paraId="15504348" w14:textId="77777777" w:rsidR="00964F16" w:rsidRPr="00114BBC" w:rsidRDefault="00964F16" w:rsidP="00E967D4">
            <w:pPr>
              <w:ind w:left="-108" w:right="-72"/>
              <w:jc w:val="right"/>
              <w:rPr>
                <w:rFonts w:ascii="Arial" w:eastAsia="Arial" w:hAnsi="Arial" w:cs="Arial"/>
                <w:b/>
                <w:bCs/>
                <w:color w:val="000000"/>
              </w:rPr>
            </w:pPr>
          </w:p>
        </w:tc>
      </w:tr>
      <w:tr w:rsidR="00114BBC" w:rsidRPr="00114BBC" w14:paraId="544CD843" w14:textId="77777777" w:rsidTr="00896422">
        <w:tc>
          <w:tcPr>
            <w:tcW w:w="2333" w:type="dxa"/>
            <w:vAlign w:val="center"/>
          </w:tcPr>
          <w:p w14:paraId="6E012B1E" w14:textId="77777777" w:rsidR="00114BBC" w:rsidRPr="00114BBC" w:rsidRDefault="00114BBC" w:rsidP="00114BBC">
            <w:pPr>
              <w:ind w:left="-111" w:right="-72"/>
              <w:jc w:val="thaiDistribute"/>
              <w:rPr>
                <w:rFonts w:ascii="Arial" w:hAnsi="Arial" w:cs="Arial"/>
                <w:color w:val="000000"/>
                <w:spacing w:val="-2"/>
                <w:lang w:val="en-GB" w:eastAsia="en-GB"/>
              </w:rPr>
            </w:pPr>
            <w:r w:rsidRPr="00114BBC">
              <w:rPr>
                <w:rFonts w:ascii="Arial" w:hAnsi="Arial" w:cs="Arial"/>
                <w:color w:val="000000"/>
                <w:spacing w:val="-2"/>
                <w:lang w:val="en-GB" w:eastAsia="en-GB"/>
              </w:rPr>
              <w:t>Computer software</w:t>
            </w:r>
          </w:p>
        </w:tc>
        <w:tc>
          <w:tcPr>
            <w:tcW w:w="1370" w:type="dxa"/>
            <w:shd w:val="clear" w:color="auto" w:fill="FAFAFA"/>
          </w:tcPr>
          <w:p w14:paraId="3DE01C4E" w14:textId="4111E6A3" w:rsidR="00114BBC" w:rsidRPr="00114BBC" w:rsidRDefault="00114BBC" w:rsidP="00114BBC">
            <w:pPr>
              <w:ind w:left="-108" w:right="-72"/>
              <w:jc w:val="right"/>
              <w:rPr>
                <w:rFonts w:ascii="Arial" w:hAnsi="Arial" w:cs="Arial"/>
                <w:color w:val="000000"/>
                <w:lang w:val="en-GB" w:eastAsia="en-GB"/>
              </w:rPr>
            </w:pPr>
            <w:r w:rsidRPr="00114BBC">
              <w:rPr>
                <w:rFonts w:ascii="Arial" w:hAnsi="Arial" w:cs="Arial"/>
                <w:color w:val="000000"/>
                <w:lang w:val="en-GB" w:eastAsia="en-GB"/>
              </w:rPr>
              <w:t>6,743</w:t>
            </w:r>
          </w:p>
        </w:tc>
        <w:tc>
          <w:tcPr>
            <w:tcW w:w="1370" w:type="dxa"/>
            <w:shd w:val="clear" w:color="auto" w:fill="FAFAFA"/>
          </w:tcPr>
          <w:p w14:paraId="59AAA04B" w14:textId="0B761D2F" w:rsidR="00114BBC" w:rsidRPr="00114BBC" w:rsidRDefault="00822474" w:rsidP="00114BBC">
            <w:pPr>
              <w:ind w:left="-108" w:right="-72"/>
              <w:jc w:val="right"/>
              <w:rPr>
                <w:rFonts w:ascii="Arial" w:hAnsi="Arial" w:cs="Arial"/>
                <w:color w:val="000000"/>
                <w:lang w:val="en-GB" w:eastAsia="en-GB"/>
              </w:rPr>
            </w:pPr>
            <w:r>
              <w:rPr>
                <w:rFonts w:ascii="Arial" w:hAnsi="Arial" w:cs="Arial"/>
                <w:color w:val="000000"/>
                <w:lang w:val="en-GB" w:eastAsia="en-GB"/>
              </w:rPr>
              <w:t>-</w:t>
            </w:r>
          </w:p>
        </w:tc>
        <w:tc>
          <w:tcPr>
            <w:tcW w:w="1371" w:type="dxa"/>
            <w:shd w:val="clear" w:color="auto" w:fill="FAFAFA"/>
          </w:tcPr>
          <w:p w14:paraId="01D453C9" w14:textId="34714BDD" w:rsidR="00114BBC" w:rsidRPr="00114BBC" w:rsidRDefault="00822474" w:rsidP="00114BBC">
            <w:pPr>
              <w:ind w:left="-108" w:right="-72"/>
              <w:jc w:val="right"/>
              <w:rPr>
                <w:rFonts w:ascii="Arial" w:hAnsi="Arial" w:cs="Arial"/>
                <w:color w:val="000000"/>
                <w:lang w:val="en-GB" w:eastAsia="en-GB"/>
              </w:rPr>
            </w:pPr>
            <w:r>
              <w:rPr>
                <w:rFonts w:ascii="Arial" w:hAnsi="Arial" w:cs="Arial"/>
                <w:color w:val="000000"/>
                <w:lang w:val="en-GB" w:eastAsia="en-GB"/>
              </w:rPr>
              <w:t>-</w:t>
            </w:r>
          </w:p>
        </w:tc>
        <w:tc>
          <w:tcPr>
            <w:tcW w:w="1370" w:type="dxa"/>
            <w:shd w:val="clear" w:color="auto" w:fill="FAFAFA"/>
          </w:tcPr>
          <w:p w14:paraId="499F0722" w14:textId="06F3B92F" w:rsidR="00114BBC" w:rsidRPr="00114BBC" w:rsidRDefault="00822474" w:rsidP="00114BBC">
            <w:pPr>
              <w:ind w:left="-108" w:right="-72"/>
              <w:jc w:val="right"/>
              <w:rPr>
                <w:rFonts w:ascii="Arial" w:hAnsi="Arial" w:cs="Arial"/>
                <w:color w:val="000000"/>
                <w:lang w:val="en-GB" w:eastAsia="en-GB"/>
              </w:rPr>
            </w:pPr>
            <w:r>
              <w:rPr>
                <w:rFonts w:ascii="Arial" w:hAnsi="Arial" w:cs="Arial"/>
                <w:color w:val="000000"/>
                <w:lang w:val="en-GB" w:eastAsia="en-GB"/>
              </w:rPr>
              <w:t>6,743</w:t>
            </w:r>
          </w:p>
        </w:tc>
        <w:tc>
          <w:tcPr>
            <w:tcW w:w="1370" w:type="dxa"/>
            <w:shd w:val="clear" w:color="auto" w:fill="FAFAFA"/>
          </w:tcPr>
          <w:p w14:paraId="74E17745" w14:textId="2662F3DA" w:rsidR="00114BBC" w:rsidRPr="00114BBC" w:rsidRDefault="00114BBC" w:rsidP="00114BBC">
            <w:pPr>
              <w:ind w:left="-108" w:right="-72"/>
              <w:jc w:val="right"/>
              <w:rPr>
                <w:rFonts w:ascii="Arial" w:hAnsi="Arial" w:cs="Arial"/>
                <w:color w:val="000000"/>
                <w:lang w:val="en-GB" w:eastAsia="en-GB"/>
              </w:rPr>
            </w:pPr>
            <w:r w:rsidRPr="00114BBC">
              <w:rPr>
                <w:rFonts w:ascii="Arial" w:hAnsi="Arial" w:cs="Arial"/>
                <w:color w:val="000000"/>
                <w:lang w:val="en-GB" w:eastAsia="en-GB"/>
              </w:rPr>
              <w:t>(1,554)</w:t>
            </w:r>
          </w:p>
        </w:tc>
        <w:tc>
          <w:tcPr>
            <w:tcW w:w="1371" w:type="dxa"/>
            <w:shd w:val="clear" w:color="auto" w:fill="FAFAFA"/>
          </w:tcPr>
          <w:p w14:paraId="08A993B2" w14:textId="6C4B3885" w:rsidR="00114BBC" w:rsidRPr="00114BBC" w:rsidRDefault="00822474" w:rsidP="00114BBC">
            <w:pPr>
              <w:ind w:left="-108" w:right="-72"/>
              <w:jc w:val="right"/>
              <w:rPr>
                <w:rFonts w:ascii="Arial" w:hAnsi="Arial" w:cs="Arial"/>
                <w:color w:val="000000"/>
                <w:lang w:val="en-GB" w:eastAsia="en-GB"/>
              </w:rPr>
            </w:pPr>
            <w:r>
              <w:rPr>
                <w:rFonts w:ascii="Arial" w:hAnsi="Arial" w:cs="Arial"/>
                <w:color w:val="000000"/>
                <w:lang w:val="en-GB" w:eastAsia="en-GB"/>
              </w:rPr>
              <w:t>(6</w:t>
            </w:r>
            <w:r w:rsidR="00394C98">
              <w:rPr>
                <w:rFonts w:ascii="Arial" w:hAnsi="Arial" w:cs="Arial"/>
                <w:color w:val="000000"/>
                <w:lang w:val="en-GB" w:eastAsia="en-GB"/>
              </w:rPr>
              <w:t>69</w:t>
            </w:r>
            <w:r>
              <w:rPr>
                <w:rFonts w:ascii="Arial" w:hAnsi="Arial" w:cs="Arial"/>
                <w:color w:val="000000"/>
                <w:lang w:val="en-GB" w:eastAsia="en-GB"/>
              </w:rPr>
              <w:t>)</w:t>
            </w:r>
          </w:p>
        </w:tc>
        <w:tc>
          <w:tcPr>
            <w:tcW w:w="1370" w:type="dxa"/>
            <w:shd w:val="clear" w:color="auto" w:fill="FAFAFA"/>
          </w:tcPr>
          <w:p w14:paraId="6C93D06E" w14:textId="19A49C43" w:rsidR="00114BBC" w:rsidRPr="00114BBC" w:rsidRDefault="00822474" w:rsidP="00114BBC">
            <w:pPr>
              <w:ind w:left="-108" w:right="-72"/>
              <w:jc w:val="right"/>
              <w:rPr>
                <w:rFonts w:ascii="Arial" w:hAnsi="Arial" w:cs="Arial"/>
                <w:color w:val="000000"/>
                <w:lang w:val="en-GB" w:eastAsia="en-GB"/>
              </w:rPr>
            </w:pPr>
            <w:r>
              <w:rPr>
                <w:rFonts w:ascii="Arial" w:hAnsi="Arial" w:cs="Arial"/>
                <w:color w:val="000000"/>
                <w:lang w:val="en-GB" w:eastAsia="en-GB"/>
              </w:rPr>
              <w:t>(2,22</w:t>
            </w:r>
            <w:r w:rsidR="00394C98">
              <w:rPr>
                <w:rFonts w:ascii="Arial" w:hAnsi="Arial" w:cs="Arial"/>
                <w:color w:val="000000"/>
                <w:lang w:val="en-GB" w:eastAsia="en-GB"/>
              </w:rPr>
              <w:t>3</w:t>
            </w:r>
            <w:r>
              <w:rPr>
                <w:rFonts w:ascii="Arial" w:hAnsi="Arial" w:cs="Arial"/>
                <w:color w:val="000000"/>
                <w:lang w:val="en-GB" w:eastAsia="en-GB"/>
              </w:rPr>
              <w:t>)</w:t>
            </w:r>
          </w:p>
        </w:tc>
        <w:tc>
          <w:tcPr>
            <w:tcW w:w="1370" w:type="dxa"/>
            <w:shd w:val="clear" w:color="auto" w:fill="FAFAFA"/>
          </w:tcPr>
          <w:p w14:paraId="7DAFF1B6" w14:textId="7F5D2DD0" w:rsidR="00114BBC" w:rsidRPr="00114BBC" w:rsidRDefault="00114BBC" w:rsidP="00114BBC">
            <w:pPr>
              <w:ind w:left="-108" w:right="-72"/>
              <w:jc w:val="right"/>
              <w:rPr>
                <w:rFonts w:ascii="Arial" w:hAnsi="Arial" w:cs="Arial"/>
                <w:color w:val="000000"/>
                <w:lang w:val="en-GB" w:eastAsia="en-GB"/>
              </w:rPr>
            </w:pPr>
            <w:r w:rsidRPr="00114BBC">
              <w:rPr>
                <w:rFonts w:ascii="Arial" w:hAnsi="Arial" w:cs="Arial"/>
                <w:color w:val="000000"/>
                <w:lang w:val="en-GB" w:eastAsia="en-GB"/>
              </w:rPr>
              <w:t>5,189</w:t>
            </w:r>
          </w:p>
        </w:tc>
        <w:tc>
          <w:tcPr>
            <w:tcW w:w="1371" w:type="dxa"/>
            <w:shd w:val="clear" w:color="auto" w:fill="FAFAFA"/>
          </w:tcPr>
          <w:p w14:paraId="61D8C6BB" w14:textId="78E80A7C" w:rsidR="00114BBC" w:rsidRPr="00114BBC" w:rsidRDefault="00822474" w:rsidP="00114BBC">
            <w:pPr>
              <w:ind w:left="-108" w:right="-72"/>
              <w:jc w:val="right"/>
              <w:rPr>
                <w:rFonts w:ascii="Arial" w:hAnsi="Arial" w:cs="Arial"/>
                <w:color w:val="000000"/>
                <w:lang w:val="en-GB" w:eastAsia="en-GB"/>
              </w:rPr>
            </w:pPr>
            <w:r>
              <w:rPr>
                <w:rFonts w:ascii="Arial" w:hAnsi="Arial" w:cs="Arial"/>
                <w:color w:val="000000"/>
                <w:lang w:val="en-GB" w:eastAsia="en-GB"/>
              </w:rPr>
              <w:t>4,5</w:t>
            </w:r>
            <w:r w:rsidR="00394C98">
              <w:rPr>
                <w:rFonts w:ascii="Arial" w:hAnsi="Arial" w:cs="Arial"/>
                <w:color w:val="000000"/>
                <w:lang w:val="en-GB" w:eastAsia="en-GB"/>
              </w:rPr>
              <w:t>20</w:t>
            </w:r>
          </w:p>
        </w:tc>
      </w:tr>
      <w:tr w:rsidR="00114BBC" w:rsidRPr="00114BBC" w14:paraId="55D55B62" w14:textId="77777777" w:rsidTr="00533CA9">
        <w:tc>
          <w:tcPr>
            <w:tcW w:w="2333" w:type="dxa"/>
            <w:vAlign w:val="center"/>
          </w:tcPr>
          <w:p w14:paraId="2311647F" w14:textId="77777777" w:rsidR="00114BBC" w:rsidRPr="00114BBC" w:rsidRDefault="00114BBC" w:rsidP="00114BBC">
            <w:pPr>
              <w:ind w:left="171" w:right="-72"/>
              <w:jc w:val="thaiDistribute"/>
              <w:rPr>
                <w:rFonts w:ascii="Arial" w:eastAsia="Arial" w:hAnsi="Arial" w:cs="Arial"/>
                <w:b/>
                <w:bCs/>
                <w:color w:val="000000"/>
              </w:rPr>
            </w:pPr>
          </w:p>
        </w:tc>
        <w:tc>
          <w:tcPr>
            <w:tcW w:w="1370" w:type="dxa"/>
            <w:tcBorders>
              <w:top w:val="single" w:sz="4" w:space="0" w:color="auto"/>
            </w:tcBorders>
            <w:shd w:val="clear" w:color="auto" w:fill="FAFAFA"/>
          </w:tcPr>
          <w:p w14:paraId="6D493406" w14:textId="77777777" w:rsidR="00114BBC" w:rsidRPr="00114BBC" w:rsidRDefault="00114BBC" w:rsidP="00114BBC">
            <w:pPr>
              <w:ind w:left="-108" w:right="-72"/>
              <w:jc w:val="right"/>
              <w:rPr>
                <w:rFonts w:ascii="Arial" w:eastAsia="Arial" w:hAnsi="Arial" w:cs="Arial"/>
                <w:b/>
                <w:bCs/>
                <w:color w:val="000000"/>
              </w:rPr>
            </w:pPr>
          </w:p>
        </w:tc>
        <w:tc>
          <w:tcPr>
            <w:tcW w:w="1370" w:type="dxa"/>
            <w:tcBorders>
              <w:top w:val="single" w:sz="4" w:space="0" w:color="auto"/>
            </w:tcBorders>
            <w:shd w:val="clear" w:color="auto" w:fill="FAFAFA"/>
          </w:tcPr>
          <w:p w14:paraId="2C5DCCDB" w14:textId="77777777" w:rsidR="00114BBC" w:rsidRPr="00114BBC" w:rsidRDefault="00114BBC" w:rsidP="00114BBC">
            <w:pPr>
              <w:ind w:left="-108" w:right="-72"/>
              <w:jc w:val="right"/>
              <w:rPr>
                <w:rFonts w:ascii="Arial" w:eastAsia="Arial" w:hAnsi="Arial" w:cs="Arial"/>
                <w:b/>
                <w:bCs/>
                <w:color w:val="000000"/>
              </w:rPr>
            </w:pPr>
          </w:p>
        </w:tc>
        <w:tc>
          <w:tcPr>
            <w:tcW w:w="1371" w:type="dxa"/>
            <w:tcBorders>
              <w:top w:val="single" w:sz="4" w:space="0" w:color="auto"/>
            </w:tcBorders>
            <w:shd w:val="clear" w:color="auto" w:fill="FAFAFA"/>
          </w:tcPr>
          <w:p w14:paraId="2588BF02" w14:textId="118BF375" w:rsidR="00114BBC" w:rsidRPr="00114BBC" w:rsidRDefault="00114BBC" w:rsidP="00114BBC">
            <w:pPr>
              <w:ind w:left="-108" w:right="-72"/>
              <w:jc w:val="right"/>
              <w:rPr>
                <w:rFonts w:ascii="Arial" w:eastAsia="Arial" w:hAnsi="Arial" w:cs="Arial"/>
                <w:b/>
                <w:bCs/>
                <w:color w:val="000000"/>
              </w:rPr>
            </w:pPr>
          </w:p>
        </w:tc>
        <w:tc>
          <w:tcPr>
            <w:tcW w:w="1370" w:type="dxa"/>
            <w:tcBorders>
              <w:top w:val="single" w:sz="4" w:space="0" w:color="auto"/>
            </w:tcBorders>
            <w:shd w:val="clear" w:color="auto" w:fill="FAFAFA"/>
          </w:tcPr>
          <w:p w14:paraId="0A147437" w14:textId="77777777" w:rsidR="00114BBC" w:rsidRPr="00114BBC" w:rsidRDefault="00114BBC" w:rsidP="00114BBC">
            <w:pPr>
              <w:ind w:left="-108" w:right="-72"/>
              <w:jc w:val="right"/>
              <w:rPr>
                <w:rFonts w:ascii="Arial" w:eastAsia="Arial" w:hAnsi="Arial" w:cs="Arial"/>
                <w:b/>
                <w:bCs/>
                <w:color w:val="000000"/>
              </w:rPr>
            </w:pPr>
          </w:p>
        </w:tc>
        <w:tc>
          <w:tcPr>
            <w:tcW w:w="1370" w:type="dxa"/>
            <w:tcBorders>
              <w:top w:val="single" w:sz="4" w:space="0" w:color="auto"/>
            </w:tcBorders>
            <w:shd w:val="clear" w:color="auto" w:fill="FAFAFA"/>
          </w:tcPr>
          <w:p w14:paraId="4DBB1634" w14:textId="77777777" w:rsidR="00114BBC" w:rsidRPr="00114BBC" w:rsidRDefault="00114BBC" w:rsidP="00114BBC">
            <w:pPr>
              <w:ind w:left="-108" w:right="-72"/>
              <w:jc w:val="right"/>
              <w:rPr>
                <w:rFonts w:ascii="Arial" w:eastAsia="Arial" w:hAnsi="Arial" w:cs="Arial"/>
                <w:b/>
                <w:bCs/>
                <w:color w:val="000000"/>
              </w:rPr>
            </w:pPr>
          </w:p>
        </w:tc>
        <w:tc>
          <w:tcPr>
            <w:tcW w:w="1371" w:type="dxa"/>
            <w:tcBorders>
              <w:top w:val="single" w:sz="4" w:space="0" w:color="auto"/>
            </w:tcBorders>
            <w:shd w:val="clear" w:color="auto" w:fill="FAFAFA"/>
          </w:tcPr>
          <w:p w14:paraId="1D4FB9E3" w14:textId="77777777" w:rsidR="00114BBC" w:rsidRPr="00114BBC" w:rsidRDefault="00114BBC" w:rsidP="00114BBC">
            <w:pPr>
              <w:ind w:left="-108" w:right="-72"/>
              <w:jc w:val="right"/>
              <w:rPr>
                <w:rFonts w:ascii="Arial" w:eastAsia="Arial" w:hAnsi="Arial" w:cs="Arial"/>
                <w:b/>
                <w:bCs/>
                <w:color w:val="000000"/>
              </w:rPr>
            </w:pPr>
          </w:p>
        </w:tc>
        <w:tc>
          <w:tcPr>
            <w:tcW w:w="1370" w:type="dxa"/>
            <w:tcBorders>
              <w:top w:val="single" w:sz="4" w:space="0" w:color="auto"/>
            </w:tcBorders>
            <w:shd w:val="clear" w:color="auto" w:fill="FAFAFA"/>
          </w:tcPr>
          <w:p w14:paraId="169AE9A6" w14:textId="77777777" w:rsidR="00114BBC" w:rsidRPr="00114BBC" w:rsidRDefault="00114BBC" w:rsidP="00114BBC">
            <w:pPr>
              <w:ind w:left="-108" w:right="-72"/>
              <w:jc w:val="right"/>
              <w:rPr>
                <w:rFonts w:ascii="Arial" w:eastAsia="Arial" w:hAnsi="Arial" w:cs="Arial"/>
                <w:b/>
                <w:bCs/>
                <w:color w:val="000000"/>
              </w:rPr>
            </w:pPr>
          </w:p>
        </w:tc>
        <w:tc>
          <w:tcPr>
            <w:tcW w:w="1370" w:type="dxa"/>
            <w:tcBorders>
              <w:top w:val="single" w:sz="4" w:space="0" w:color="auto"/>
            </w:tcBorders>
            <w:shd w:val="clear" w:color="auto" w:fill="FAFAFA"/>
          </w:tcPr>
          <w:p w14:paraId="500230EA" w14:textId="77777777" w:rsidR="00114BBC" w:rsidRPr="00114BBC" w:rsidRDefault="00114BBC" w:rsidP="00114BBC">
            <w:pPr>
              <w:ind w:left="-108" w:right="-72"/>
              <w:jc w:val="right"/>
              <w:rPr>
                <w:rFonts w:ascii="Arial" w:eastAsia="Arial" w:hAnsi="Arial" w:cs="Arial"/>
                <w:b/>
                <w:bCs/>
                <w:color w:val="000000"/>
              </w:rPr>
            </w:pPr>
          </w:p>
        </w:tc>
        <w:tc>
          <w:tcPr>
            <w:tcW w:w="1371" w:type="dxa"/>
            <w:tcBorders>
              <w:top w:val="single" w:sz="4" w:space="0" w:color="auto"/>
            </w:tcBorders>
            <w:shd w:val="clear" w:color="auto" w:fill="FAFAFA"/>
          </w:tcPr>
          <w:p w14:paraId="7F1B4FE7" w14:textId="77777777" w:rsidR="00114BBC" w:rsidRPr="00114BBC" w:rsidRDefault="00114BBC" w:rsidP="00114BBC">
            <w:pPr>
              <w:ind w:left="-108" w:right="-72"/>
              <w:jc w:val="right"/>
              <w:rPr>
                <w:rFonts w:ascii="Arial" w:eastAsia="Arial" w:hAnsi="Arial" w:cs="Arial"/>
                <w:b/>
                <w:bCs/>
                <w:color w:val="000000"/>
              </w:rPr>
            </w:pPr>
          </w:p>
        </w:tc>
      </w:tr>
      <w:tr w:rsidR="00114BBC" w:rsidRPr="00114BBC" w14:paraId="68AD2D8B" w14:textId="77777777" w:rsidTr="00533CA9">
        <w:tc>
          <w:tcPr>
            <w:tcW w:w="2333" w:type="dxa"/>
            <w:vAlign w:val="center"/>
          </w:tcPr>
          <w:p w14:paraId="751FB237" w14:textId="77777777" w:rsidR="00114BBC" w:rsidRPr="00114BBC" w:rsidRDefault="00114BBC" w:rsidP="00114BBC">
            <w:pPr>
              <w:ind w:left="-111" w:right="-72"/>
              <w:jc w:val="thaiDistribute"/>
              <w:rPr>
                <w:rFonts w:ascii="Arial" w:hAnsi="Arial" w:cs="Arial"/>
                <w:color w:val="000000"/>
                <w:spacing w:val="-2"/>
                <w:lang w:val="en-GB" w:eastAsia="en-GB"/>
              </w:rPr>
            </w:pPr>
            <w:r w:rsidRPr="00114BBC">
              <w:rPr>
                <w:rFonts w:ascii="Arial" w:hAnsi="Arial" w:cs="Arial"/>
                <w:color w:val="000000"/>
                <w:spacing w:val="-2"/>
                <w:lang w:val="en-GB" w:eastAsia="en-GB"/>
              </w:rPr>
              <w:t>Total</w:t>
            </w:r>
          </w:p>
        </w:tc>
        <w:tc>
          <w:tcPr>
            <w:tcW w:w="1370" w:type="dxa"/>
            <w:tcBorders>
              <w:bottom w:val="single" w:sz="4" w:space="0" w:color="auto"/>
            </w:tcBorders>
            <w:shd w:val="clear" w:color="auto" w:fill="FAFAFA"/>
          </w:tcPr>
          <w:p w14:paraId="5C04CC3C" w14:textId="617AD597" w:rsidR="00114BBC" w:rsidRPr="00114BBC" w:rsidRDefault="00114BBC" w:rsidP="00114BBC">
            <w:pPr>
              <w:ind w:left="-108" w:right="-72"/>
              <w:jc w:val="right"/>
              <w:rPr>
                <w:rFonts w:ascii="Arial" w:hAnsi="Arial" w:cs="Arial"/>
                <w:color w:val="000000"/>
                <w:lang w:val="en-GB" w:eastAsia="en-GB"/>
              </w:rPr>
            </w:pPr>
            <w:r w:rsidRPr="00114BBC">
              <w:rPr>
                <w:rFonts w:ascii="Arial" w:hAnsi="Arial" w:cs="Arial"/>
                <w:color w:val="000000"/>
                <w:lang w:val="en-GB" w:eastAsia="en-GB"/>
              </w:rPr>
              <w:t>6,743</w:t>
            </w:r>
          </w:p>
        </w:tc>
        <w:tc>
          <w:tcPr>
            <w:tcW w:w="1370" w:type="dxa"/>
            <w:tcBorders>
              <w:bottom w:val="single" w:sz="4" w:space="0" w:color="auto"/>
            </w:tcBorders>
            <w:shd w:val="clear" w:color="auto" w:fill="FAFAFA"/>
          </w:tcPr>
          <w:p w14:paraId="3F1BF523" w14:textId="4D4A3F75" w:rsidR="00114BBC" w:rsidRPr="00114BBC" w:rsidRDefault="00822474" w:rsidP="00114BBC">
            <w:pPr>
              <w:ind w:left="-108" w:right="-72"/>
              <w:jc w:val="right"/>
              <w:rPr>
                <w:rFonts w:ascii="Arial" w:hAnsi="Arial" w:cs="Arial"/>
                <w:color w:val="000000"/>
                <w:lang w:val="en-GB" w:eastAsia="en-GB"/>
              </w:rPr>
            </w:pPr>
            <w:r>
              <w:rPr>
                <w:rFonts w:ascii="Arial" w:hAnsi="Arial" w:cs="Arial"/>
                <w:color w:val="000000"/>
                <w:lang w:val="en-GB" w:eastAsia="en-GB"/>
              </w:rPr>
              <w:t>-</w:t>
            </w:r>
          </w:p>
        </w:tc>
        <w:tc>
          <w:tcPr>
            <w:tcW w:w="1371" w:type="dxa"/>
            <w:tcBorders>
              <w:bottom w:val="single" w:sz="4" w:space="0" w:color="auto"/>
            </w:tcBorders>
            <w:shd w:val="clear" w:color="auto" w:fill="FAFAFA"/>
          </w:tcPr>
          <w:p w14:paraId="2E98034D" w14:textId="410797F6" w:rsidR="00114BBC" w:rsidRPr="00114BBC" w:rsidRDefault="00822474" w:rsidP="00114BBC">
            <w:pPr>
              <w:ind w:left="-108" w:right="-72"/>
              <w:jc w:val="right"/>
              <w:rPr>
                <w:rFonts w:ascii="Arial" w:hAnsi="Arial" w:cs="Arial"/>
                <w:color w:val="000000"/>
                <w:lang w:val="en-GB" w:eastAsia="en-GB"/>
              </w:rPr>
            </w:pPr>
            <w:r>
              <w:rPr>
                <w:rFonts w:ascii="Arial" w:hAnsi="Arial" w:cs="Arial"/>
                <w:color w:val="000000"/>
                <w:lang w:val="en-GB" w:eastAsia="en-GB"/>
              </w:rPr>
              <w:t>-</w:t>
            </w:r>
          </w:p>
        </w:tc>
        <w:tc>
          <w:tcPr>
            <w:tcW w:w="1370" w:type="dxa"/>
            <w:tcBorders>
              <w:bottom w:val="single" w:sz="4" w:space="0" w:color="auto"/>
            </w:tcBorders>
            <w:shd w:val="clear" w:color="auto" w:fill="FAFAFA"/>
          </w:tcPr>
          <w:p w14:paraId="18C374AC" w14:textId="3C3D9E82" w:rsidR="00114BBC" w:rsidRPr="00114BBC" w:rsidRDefault="00822474" w:rsidP="00114BBC">
            <w:pPr>
              <w:ind w:left="-108" w:right="-72"/>
              <w:jc w:val="right"/>
              <w:rPr>
                <w:rFonts w:ascii="Arial" w:hAnsi="Arial" w:cs="Arial"/>
                <w:color w:val="000000"/>
                <w:lang w:val="en-GB" w:eastAsia="en-GB"/>
              </w:rPr>
            </w:pPr>
            <w:r>
              <w:rPr>
                <w:rFonts w:ascii="Arial" w:hAnsi="Arial" w:cs="Arial"/>
                <w:color w:val="000000"/>
                <w:lang w:val="en-GB" w:eastAsia="en-GB"/>
              </w:rPr>
              <w:t>6,743</w:t>
            </w:r>
          </w:p>
        </w:tc>
        <w:tc>
          <w:tcPr>
            <w:tcW w:w="1370" w:type="dxa"/>
            <w:tcBorders>
              <w:bottom w:val="single" w:sz="4" w:space="0" w:color="auto"/>
            </w:tcBorders>
            <w:shd w:val="clear" w:color="auto" w:fill="FAFAFA"/>
          </w:tcPr>
          <w:p w14:paraId="1D5F99D7" w14:textId="3D31A8E5" w:rsidR="00114BBC" w:rsidRPr="00114BBC" w:rsidRDefault="00114BBC" w:rsidP="00114BBC">
            <w:pPr>
              <w:ind w:left="-108" w:right="-72"/>
              <w:jc w:val="right"/>
              <w:rPr>
                <w:rFonts w:ascii="Arial" w:hAnsi="Arial" w:cs="Arial"/>
                <w:color w:val="000000"/>
                <w:lang w:val="en-GB" w:eastAsia="en-GB"/>
              </w:rPr>
            </w:pPr>
            <w:r w:rsidRPr="00114BBC">
              <w:rPr>
                <w:rFonts w:ascii="Arial" w:hAnsi="Arial" w:cs="Arial"/>
                <w:color w:val="000000"/>
                <w:lang w:val="en-GB" w:eastAsia="en-GB"/>
              </w:rPr>
              <w:t>(1,554)</w:t>
            </w:r>
          </w:p>
        </w:tc>
        <w:tc>
          <w:tcPr>
            <w:tcW w:w="1371" w:type="dxa"/>
            <w:tcBorders>
              <w:bottom w:val="single" w:sz="4" w:space="0" w:color="auto"/>
            </w:tcBorders>
            <w:shd w:val="clear" w:color="auto" w:fill="FAFAFA"/>
          </w:tcPr>
          <w:p w14:paraId="779D9F26" w14:textId="4D3D964D" w:rsidR="00114BBC" w:rsidRPr="00114BBC" w:rsidRDefault="00822474" w:rsidP="00114BBC">
            <w:pPr>
              <w:ind w:left="-108" w:right="-72"/>
              <w:jc w:val="right"/>
              <w:rPr>
                <w:rFonts w:ascii="Arial" w:hAnsi="Arial" w:cs="Arial"/>
                <w:color w:val="000000"/>
                <w:lang w:val="en-GB" w:eastAsia="en-GB"/>
              </w:rPr>
            </w:pPr>
            <w:r>
              <w:rPr>
                <w:rFonts w:ascii="Arial" w:hAnsi="Arial" w:cs="Arial"/>
                <w:color w:val="000000"/>
                <w:lang w:val="en-GB" w:eastAsia="en-GB"/>
              </w:rPr>
              <w:t>(6</w:t>
            </w:r>
            <w:r w:rsidR="00394C98">
              <w:rPr>
                <w:rFonts w:ascii="Arial" w:hAnsi="Arial" w:cs="Arial"/>
                <w:color w:val="000000"/>
                <w:lang w:val="en-GB" w:eastAsia="en-GB"/>
              </w:rPr>
              <w:t>69</w:t>
            </w:r>
            <w:r>
              <w:rPr>
                <w:rFonts w:ascii="Arial" w:hAnsi="Arial" w:cs="Arial"/>
                <w:color w:val="000000"/>
                <w:lang w:val="en-GB" w:eastAsia="en-GB"/>
              </w:rPr>
              <w:t>)</w:t>
            </w:r>
          </w:p>
        </w:tc>
        <w:tc>
          <w:tcPr>
            <w:tcW w:w="1370" w:type="dxa"/>
            <w:tcBorders>
              <w:bottom w:val="single" w:sz="4" w:space="0" w:color="auto"/>
            </w:tcBorders>
            <w:shd w:val="clear" w:color="auto" w:fill="FAFAFA"/>
          </w:tcPr>
          <w:p w14:paraId="74EF7108" w14:textId="5F8B4CBC" w:rsidR="00114BBC" w:rsidRPr="00114BBC" w:rsidRDefault="00822474" w:rsidP="00114BBC">
            <w:pPr>
              <w:ind w:left="-108" w:right="-72"/>
              <w:jc w:val="right"/>
              <w:rPr>
                <w:rFonts w:ascii="Arial" w:hAnsi="Arial" w:cs="Arial"/>
                <w:color w:val="000000"/>
                <w:lang w:val="en-GB" w:eastAsia="en-GB"/>
              </w:rPr>
            </w:pPr>
            <w:r>
              <w:rPr>
                <w:rFonts w:ascii="Arial" w:hAnsi="Arial" w:cs="Arial"/>
                <w:color w:val="000000"/>
                <w:lang w:val="en-GB" w:eastAsia="en-GB"/>
              </w:rPr>
              <w:t>(2,22</w:t>
            </w:r>
            <w:r w:rsidR="00394C98">
              <w:rPr>
                <w:rFonts w:ascii="Arial" w:hAnsi="Arial" w:cs="Arial"/>
                <w:color w:val="000000"/>
                <w:lang w:val="en-GB" w:eastAsia="en-GB"/>
              </w:rPr>
              <w:t>3</w:t>
            </w:r>
            <w:r>
              <w:rPr>
                <w:rFonts w:ascii="Arial" w:hAnsi="Arial" w:cs="Arial"/>
                <w:color w:val="000000"/>
                <w:lang w:val="en-GB" w:eastAsia="en-GB"/>
              </w:rPr>
              <w:t>)</w:t>
            </w:r>
          </w:p>
        </w:tc>
        <w:tc>
          <w:tcPr>
            <w:tcW w:w="1370" w:type="dxa"/>
            <w:tcBorders>
              <w:bottom w:val="single" w:sz="4" w:space="0" w:color="auto"/>
            </w:tcBorders>
            <w:shd w:val="clear" w:color="auto" w:fill="FAFAFA"/>
          </w:tcPr>
          <w:p w14:paraId="20D04668" w14:textId="34B37F12" w:rsidR="00114BBC" w:rsidRPr="00114BBC" w:rsidRDefault="00114BBC" w:rsidP="00114BBC">
            <w:pPr>
              <w:ind w:left="-108" w:right="-72"/>
              <w:jc w:val="right"/>
              <w:rPr>
                <w:rFonts w:ascii="Arial" w:hAnsi="Arial" w:cs="Arial"/>
                <w:color w:val="000000"/>
                <w:lang w:val="en-GB" w:eastAsia="en-GB"/>
              </w:rPr>
            </w:pPr>
            <w:r w:rsidRPr="00114BBC">
              <w:rPr>
                <w:rFonts w:ascii="Arial" w:hAnsi="Arial" w:cs="Arial"/>
                <w:color w:val="000000"/>
                <w:lang w:val="en-GB" w:eastAsia="en-GB"/>
              </w:rPr>
              <w:t>5,189</w:t>
            </w:r>
          </w:p>
        </w:tc>
        <w:tc>
          <w:tcPr>
            <w:tcW w:w="1371" w:type="dxa"/>
            <w:tcBorders>
              <w:bottom w:val="single" w:sz="4" w:space="0" w:color="auto"/>
            </w:tcBorders>
            <w:shd w:val="clear" w:color="auto" w:fill="FAFAFA"/>
          </w:tcPr>
          <w:p w14:paraId="7129B90D" w14:textId="54A872AE" w:rsidR="00114BBC" w:rsidRPr="00114BBC" w:rsidRDefault="00822474" w:rsidP="00114BBC">
            <w:pPr>
              <w:ind w:left="-108" w:right="-72"/>
              <w:jc w:val="right"/>
              <w:rPr>
                <w:rFonts w:ascii="Arial" w:hAnsi="Arial" w:cs="Arial"/>
                <w:color w:val="000000"/>
                <w:lang w:val="en-GB" w:eastAsia="en-GB"/>
              </w:rPr>
            </w:pPr>
            <w:r w:rsidRPr="00394C98">
              <w:rPr>
                <w:rFonts w:ascii="Arial" w:hAnsi="Arial" w:cs="Arial"/>
                <w:color w:val="000000"/>
                <w:lang w:val="en-GB" w:eastAsia="en-GB"/>
              </w:rPr>
              <w:t>4,5</w:t>
            </w:r>
            <w:r w:rsidR="00394C98">
              <w:rPr>
                <w:rFonts w:ascii="Arial" w:hAnsi="Arial" w:cs="Arial"/>
                <w:color w:val="000000"/>
                <w:lang w:val="en-GB" w:eastAsia="en-GB"/>
              </w:rPr>
              <w:t>20</w:t>
            </w:r>
          </w:p>
        </w:tc>
      </w:tr>
    </w:tbl>
    <w:p w14:paraId="40D08BC2" w14:textId="77777777" w:rsidR="0085408E" w:rsidRPr="004E3EC7" w:rsidRDefault="0085408E" w:rsidP="00E967D4">
      <w:pPr>
        <w:ind w:right="-72"/>
        <w:jc w:val="thaiDistribute"/>
        <w:rPr>
          <w:rFonts w:ascii="Arial" w:eastAsia="Arial" w:hAnsi="Arial" w:cs="Arial"/>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370"/>
        <w:gridCol w:w="1370"/>
        <w:gridCol w:w="1371"/>
        <w:gridCol w:w="1370"/>
        <w:gridCol w:w="1370"/>
        <w:gridCol w:w="1371"/>
        <w:gridCol w:w="1370"/>
        <w:gridCol w:w="1370"/>
        <w:gridCol w:w="1371"/>
      </w:tblGrid>
      <w:tr w:rsidR="00114BBC" w:rsidRPr="00114BBC" w14:paraId="6E8182DA" w14:textId="77777777" w:rsidTr="00C653E4">
        <w:tc>
          <w:tcPr>
            <w:tcW w:w="2333" w:type="dxa"/>
          </w:tcPr>
          <w:p w14:paraId="42485BE9" w14:textId="77777777" w:rsidR="00114BBC" w:rsidRPr="00114BBC" w:rsidRDefault="00114BBC" w:rsidP="00956E00">
            <w:pPr>
              <w:jc w:val="thaiDistribute"/>
              <w:rPr>
                <w:rFonts w:ascii="Arial" w:eastAsia="Arial" w:hAnsi="Arial" w:cs="Arial"/>
                <w:color w:val="000000"/>
              </w:rPr>
            </w:pPr>
          </w:p>
        </w:tc>
        <w:tc>
          <w:tcPr>
            <w:tcW w:w="12333" w:type="dxa"/>
            <w:gridSpan w:val="9"/>
            <w:tcBorders>
              <w:top w:val="single" w:sz="4" w:space="0" w:color="auto"/>
              <w:bottom w:val="single" w:sz="4" w:space="0" w:color="auto"/>
            </w:tcBorders>
            <w:vAlign w:val="bottom"/>
          </w:tcPr>
          <w:p w14:paraId="6CFAD9C6" w14:textId="77777777" w:rsidR="00114BBC" w:rsidRPr="00114BBC" w:rsidRDefault="00114BBC" w:rsidP="00956E00">
            <w:pPr>
              <w:ind w:left="-108" w:right="-22"/>
              <w:jc w:val="center"/>
              <w:rPr>
                <w:rFonts w:ascii="Arial" w:eastAsia="Arial" w:hAnsi="Arial" w:cs="Arial"/>
                <w:b/>
                <w:bCs/>
                <w:color w:val="000000"/>
              </w:rPr>
            </w:pPr>
            <w:r w:rsidRPr="00114BBC">
              <w:rPr>
                <w:rFonts w:ascii="Arial" w:eastAsia="Arial" w:hAnsi="Arial" w:cs="Arial"/>
                <w:b/>
                <w:bCs/>
                <w:color w:val="000000"/>
              </w:rPr>
              <w:t>Separate financial statements</w:t>
            </w:r>
          </w:p>
        </w:tc>
      </w:tr>
      <w:tr w:rsidR="00114BBC" w:rsidRPr="00114BBC" w14:paraId="5B0839A7" w14:textId="77777777" w:rsidTr="00C653E4">
        <w:tc>
          <w:tcPr>
            <w:tcW w:w="2333" w:type="dxa"/>
          </w:tcPr>
          <w:p w14:paraId="7985E432" w14:textId="77777777" w:rsidR="00114BBC" w:rsidRPr="00114BBC" w:rsidRDefault="00114BBC" w:rsidP="00956E00">
            <w:pPr>
              <w:jc w:val="thaiDistribute"/>
              <w:rPr>
                <w:rFonts w:ascii="Arial" w:eastAsia="Arial" w:hAnsi="Arial" w:cs="Arial"/>
                <w:color w:val="000000"/>
              </w:rPr>
            </w:pPr>
          </w:p>
        </w:tc>
        <w:tc>
          <w:tcPr>
            <w:tcW w:w="12333" w:type="dxa"/>
            <w:gridSpan w:val="9"/>
            <w:tcBorders>
              <w:top w:val="single" w:sz="4" w:space="0" w:color="auto"/>
              <w:bottom w:val="single" w:sz="4" w:space="0" w:color="auto"/>
            </w:tcBorders>
            <w:vAlign w:val="bottom"/>
          </w:tcPr>
          <w:p w14:paraId="20904DDF" w14:textId="77777777" w:rsidR="00114BBC" w:rsidRPr="00114BBC" w:rsidRDefault="00114BBC" w:rsidP="00956E00">
            <w:pPr>
              <w:ind w:left="-108" w:right="-22"/>
              <w:jc w:val="center"/>
              <w:rPr>
                <w:rFonts w:ascii="Arial" w:eastAsia="Arial" w:hAnsi="Arial" w:cs="Arial"/>
                <w:b/>
                <w:bCs/>
                <w:color w:val="000000"/>
              </w:rPr>
            </w:pPr>
            <w:r w:rsidRPr="00114BBC">
              <w:rPr>
                <w:rFonts w:ascii="Arial" w:eastAsia="Arial" w:hAnsi="Arial" w:cs="Arial"/>
                <w:b/>
                <w:bCs/>
                <w:color w:val="000000"/>
                <w:lang w:val="en-GB"/>
              </w:rPr>
              <w:t>2022</w:t>
            </w:r>
          </w:p>
        </w:tc>
      </w:tr>
      <w:tr w:rsidR="00114BBC" w:rsidRPr="00114BBC" w14:paraId="3F36AD11" w14:textId="77777777" w:rsidTr="00956E00">
        <w:tc>
          <w:tcPr>
            <w:tcW w:w="2333" w:type="dxa"/>
          </w:tcPr>
          <w:p w14:paraId="6598AD1C" w14:textId="77777777" w:rsidR="00114BBC" w:rsidRPr="00114BBC" w:rsidRDefault="00114BBC" w:rsidP="00956E00">
            <w:pPr>
              <w:jc w:val="thaiDistribute"/>
              <w:rPr>
                <w:rFonts w:ascii="Arial" w:eastAsia="Arial" w:hAnsi="Arial" w:cs="Arial"/>
                <w:color w:val="000000"/>
              </w:rPr>
            </w:pPr>
          </w:p>
        </w:tc>
        <w:tc>
          <w:tcPr>
            <w:tcW w:w="5481" w:type="dxa"/>
            <w:gridSpan w:val="4"/>
            <w:tcBorders>
              <w:top w:val="single" w:sz="4" w:space="0" w:color="auto"/>
              <w:bottom w:val="single" w:sz="4" w:space="0" w:color="auto"/>
            </w:tcBorders>
            <w:vAlign w:val="bottom"/>
          </w:tcPr>
          <w:p w14:paraId="2D35E52A" w14:textId="77777777" w:rsidR="00114BBC" w:rsidRPr="00114BBC" w:rsidRDefault="00114BBC" w:rsidP="00956E00">
            <w:pPr>
              <w:ind w:left="-108" w:right="-22"/>
              <w:jc w:val="center"/>
              <w:rPr>
                <w:rFonts w:ascii="Arial" w:eastAsia="Arial" w:hAnsi="Arial" w:cs="Arial"/>
                <w:b/>
                <w:bCs/>
                <w:color w:val="000000"/>
              </w:rPr>
            </w:pPr>
            <w:r w:rsidRPr="00114BBC">
              <w:rPr>
                <w:rFonts w:ascii="Arial" w:eastAsia="Arial" w:hAnsi="Arial" w:cs="Arial"/>
                <w:b/>
                <w:bCs/>
                <w:color w:val="000000"/>
              </w:rPr>
              <w:t>Cost</w:t>
            </w:r>
          </w:p>
        </w:tc>
        <w:tc>
          <w:tcPr>
            <w:tcW w:w="4111" w:type="dxa"/>
            <w:gridSpan w:val="3"/>
            <w:tcBorders>
              <w:top w:val="single" w:sz="4" w:space="0" w:color="auto"/>
              <w:bottom w:val="single" w:sz="4" w:space="0" w:color="auto"/>
            </w:tcBorders>
            <w:vAlign w:val="bottom"/>
          </w:tcPr>
          <w:p w14:paraId="07A53582" w14:textId="77777777" w:rsidR="00114BBC" w:rsidRPr="00114BBC" w:rsidRDefault="00114BBC" w:rsidP="00956E00">
            <w:pPr>
              <w:ind w:left="-108" w:right="-22"/>
              <w:jc w:val="center"/>
              <w:rPr>
                <w:rFonts w:ascii="Arial" w:eastAsia="Arial" w:hAnsi="Arial" w:cs="Arial"/>
                <w:b/>
                <w:bCs/>
                <w:color w:val="000000"/>
              </w:rPr>
            </w:pPr>
            <w:r w:rsidRPr="00114BBC">
              <w:rPr>
                <w:rFonts w:ascii="Arial" w:eastAsia="Arial" w:hAnsi="Arial" w:cs="Arial"/>
                <w:b/>
                <w:bCs/>
                <w:color w:val="000000"/>
              </w:rPr>
              <w:t xml:space="preserve">Accumulated </w:t>
            </w:r>
            <w:proofErr w:type="spellStart"/>
            <w:r w:rsidRPr="00114BBC">
              <w:rPr>
                <w:rFonts w:ascii="Arial" w:eastAsia="Arial" w:hAnsi="Arial" w:cs="Arial"/>
                <w:b/>
                <w:bCs/>
                <w:color w:val="000000"/>
              </w:rPr>
              <w:t>amortisation</w:t>
            </w:r>
            <w:proofErr w:type="spellEnd"/>
          </w:p>
        </w:tc>
        <w:tc>
          <w:tcPr>
            <w:tcW w:w="2741" w:type="dxa"/>
            <w:gridSpan w:val="2"/>
            <w:tcBorders>
              <w:top w:val="single" w:sz="4" w:space="0" w:color="auto"/>
            </w:tcBorders>
            <w:vAlign w:val="bottom"/>
          </w:tcPr>
          <w:p w14:paraId="68026702" w14:textId="77777777" w:rsidR="00114BBC" w:rsidRPr="00114BBC" w:rsidRDefault="00114BBC" w:rsidP="00956E00">
            <w:pPr>
              <w:ind w:left="-108" w:right="-22"/>
              <w:jc w:val="center"/>
              <w:rPr>
                <w:rFonts w:ascii="Arial" w:eastAsia="Arial" w:hAnsi="Arial" w:cs="Arial"/>
                <w:b/>
                <w:bCs/>
                <w:color w:val="000000"/>
              </w:rPr>
            </w:pPr>
            <w:r w:rsidRPr="00114BBC">
              <w:rPr>
                <w:rFonts w:ascii="Arial" w:eastAsia="Arial" w:hAnsi="Arial" w:cs="Arial"/>
                <w:b/>
                <w:bCs/>
                <w:color w:val="000000"/>
              </w:rPr>
              <w:t>Intangible assets, net</w:t>
            </w:r>
          </w:p>
        </w:tc>
      </w:tr>
      <w:tr w:rsidR="00114BBC" w:rsidRPr="00114BBC" w14:paraId="4CA75533" w14:textId="77777777" w:rsidTr="00956E00">
        <w:tc>
          <w:tcPr>
            <w:tcW w:w="2333" w:type="dxa"/>
          </w:tcPr>
          <w:p w14:paraId="2F9A29E3" w14:textId="77777777" w:rsidR="00114BBC" w:rsidRPr="00114BBC" w:rsidRDefault="00114BBC" w:rsidP="00956E00">
            <w:pPr>
              <w:ind w:right="-72"/>
              <w:jc w:val="thaiDistribute"/>
              <w:rPr>
                <w:rFonts w:ascii="Arial" w:eastAsia="Arial" w:hAnsi="Arial" w:cs="Arial"/>
                <w:color w:val="000000"/>
              </w:rPr>
            </w:pPr>
          </w:p>
        </w:tc>
        <w:tc>
          <w:tcPr>
            <w:tcW w:w="1370" w:type="dxa"/>
            <w:vAlign w:val="bottom"/>
          </w:tcPr>
          <w:p w14:paraId="4845B298"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34E155D9"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lang w:val="en-GB"/>
              </w:rPr>
              <w:t>1</w:t>
            </w:r>
            <w:r w:rsidRPr="00114BBC">
              <w:rPr>
                <w:rFonts w:ascii="Arial" w:eastAsia="Arial" w:hAnsi="Arial" w:cs="Arial"/>
                <w:b/>
                <w:bCs/>
                <w:color w:val="000000"/>
              </w:rPr>
              <w:t xml:space="preserve"> January </w:t>
            </w:r>
            <w:r w:rsidRPr="00114BBC">
              <w:rPr>
                <w:rFonts w:ascii="Arial" w:eastAsia="Arial" w:hAnsi="Arial" w:cs="Arial"/>
                <w:b/>
                <w:bCs/>
                <w:color w:val="000000"/>
                <w:lang w:val="en-GB"/>
              </w:rPr>
              <w:t>2022</w:t>
            </w:r>
          </w:p>
        </w:tc>
        <w:tc>
          <w:tcPr>
            <w:tcW w:w="1370" w:type="dxa"/>
            <w:vAlign w:val="bottom"/>
          </w:tcPr>
          <w:p w14:paraId="43A73D80"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Increase</w:t>
            </w:r>
          </w:p>
        </w:tc>
        <w:tc>
          <w:tcPr>
            <w:tcW w:w="1371" w:type="dxa"/>
            <w:vAlign w:val="bottom"/>
          </w:tcPr>
          <w:p w14:paraId="01EF1EE9"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Transfer</w:t>
            </w:r>
          </w:p>
          <w:p w14:paraId="4D818817"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in / (out)</w:t>
            </w:r>
          </w:p>
        </w:tc>
        <w:tc>
          <w:tcPr>
            <w:tcW w:w="1370" w:type="dxa"/>
            <w:vAlign w:val="bottom"/>
          </w:tcPr>
          <w:p w14:paraId="7D4EC414"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51C52F6C"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lang w:val="en-GB"/>
              </w:rPr>
              <w:t>31</w:t>
            </w:r>
            <w:r w:rsidRPr="00114BBC">
              <w:rPr>
                <w:rFonts w:ascii="Arial" w:eastAsia="Arial" w:hAnsi="Arial" w:cs="Arial"/>
                <w:b/>
                <w:bCs/>
                <w:color w:val="000000"/>
              </w:rPr>
              <w:t xml:space="preserve"> December </w:t>
            </w:r>
            <w:r w:rsidRPr="00114BBC">
              <w:rPr>
                <w:rFonts w:ascii="Arial" w:eastAsia="Arial" w:hAnsi="Arial" w:cs="Arial"/>
                <w:b/>
                <w:bCs/>
                <w:color w:val="000000"/>
                <w:lang w:val="en-GB"/>
              </w:rPr>
              <w:t>2022</w:t>
            </w:r>
          </w:p>
        </w:tc>
        <w:tc>
          <w:tcPr>
            <w:tcW w:w="1370" w:type="dxa"/>
            <w:vAlign w:val="bottom"/>
          </w:tcPr>
          <w:p w14:paraId="14B91B54"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1C5A17DF"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lang w:val="en-GB"/>
              </w:rPr>
              <w:t>1</w:t>
            </w:r>
            <w:r w:rsidRPr="00114BBC">
              <w:rPr>
                <w:rFonts w:ascii="Arial" w:eastAsia="Arial" w:hAnsi="Arial" w:cs="Arial"/>
                <w:b/>
                <w:bCs/>
                <w:color w:val="000000"/>
              </w:rPr>
              <w:t xml:space="preserve"> January </w:t>
            </w:r>
            <w:r w:rsidRPr="00114BBC">
              <w:rPr>
                <w:rFonts w:ascii="Arial" w:eastAsia="Arial" w:hAnsi="Arial" w:cs="Arial"/>
                <w:b/>
                <w:bCs/>
                <w:color w:val="000000"/>
                <w:lang w:val="en-GB"/>
              </w:rPr>
              <w:t>2022</w:t>
            </w:r>
          </w:p>
        </w:tc>
        <w:tc>
          <w:tcPr>
            <w:tcW w:w="1371" w:type="dxa"/>
            <w:vAlign w:val="bottom"/>
          </w:tcPr>
          <w:p w14:paraId="47527BE3" w14:textId="77777777" w:rsidR="00114BBC" w:rsidRPr="00114BBC" w:rsidRDefault="00114BBC" w:rsidP="00956E00">
            <w:pPr>
              <w:ind w:left="-108" w:right="-72"/>
              <w:jc w:val="right"/>
              <w:rPr>
                <w:rFonts w:ascii="Arial" w:eastAsia="Arial" w:hAnsi="Arial" w:cs="Arial"/>
                <w:b/>
                <w:bCs/>
                <w:color w:val="000000"/>
              </w:rPr>
            </w:pPr>
            <w:proofErr w:type="spellStart"/>
            <w:r w:rsidRPr="00114BBC">
              <w:rPr>
                <w:rFonts w:ascii="Arial" w:eastAsia="Arial" w:hAnsi="Arial" w:cs="Arial"/>
                <w:b/>
                <w:bCs/>
                <w:color w:val="000000"/>
              </w:rPr>
              <w:t>Amortisation</w:t>
            </w:r>
            <w:proofErr w:type="spellEnd"/>
          </w:p>
        </w:tc>
        <w:tc>
          <w:tcPr>
            <w:tcW w:w="1370" w:type="dxa"/>
            <w:vAlign w:val="bottom"/>
          </w:tcPr>
          <w:p w14:paraId="42677DF2"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17577586"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lang w:val="en-GB"/>
              </w:rPr>
              <w:t>31</w:t>
            </w:r>
            <w:r w:rsidRPr="00114BBC">
              <w:rPr>
                <w:rFonts w:ascii="Arial" w:eastAsia="Arial" w:hAnsi="Arial" w:cs="Arial"/>
                <w:b/>
                <w:bCs/>
                <w:color w:val="000000"/>
              </w:rPr>
              <w:t xml:space="preserve"> December </w:t>
            </w:r>
            <w:r w:rsidRPr="00114BBC">
              <w:rPr>
                <w:rFonts w:ascii="Arial" w:eastAsia="Arial" w:hAnsi="Arial" w:cs="Arial"/>
                <w:b/>
                <w:bCs/>
                <w:color w:val="000000"/>
                <w:lang w:val="en-GB"/>
              </w:rPr>
              <w:t>2022</w:t>
            </w:r>
          </w:p>
        </w:tc>
        <w:tc>
          <w:tcPr>
            <w:tcW w:w="1370" w:type="dxa"/>
            <w:vAlign w:val="bottom"/>
          </w:tcPr>
          <w:p w14:paraId="11444989"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03C5B48F"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lang w:val="en-GB"/>
              </w:rPr>
              <w:t>1</w:t>
            </w:r>
            <w:r w:rsidRPr="00114BBC">
              <w:rPr>
                <w:rFonts w:ascii="Arial" w:eastAsia="Arial" w:hAnsi="Arial" w:cs="Arial"/>
                <w:b/>
                <w:bCs/>
                <w:color w:val="000000"/>
              </w:rPr>
              <w:t xml:space="preserve"> January </w:t>
            </w:r>
            <w:r w:rsidRPr="00114BBC">
              <w:rPr>
                <w:rFonts w:ascii="Arial" w:eastAsia="Arial" w:hAnsi="Arial" w:cs="Arial"/>
                <w:b/>
                <w:bCs/>
                <w:color w:val="000000"/>
                <w:lang w:val="en-GB"/>
              </w:rPr>
              <w:t>2022</w:t>
            </w:r>
          </w:p>
        </w:tc>
        <w:tc>
          <w:tcPr>
            <w:tcW w:w="1371" w:type="dxa"/>
            <w:vAlign w:val="bottom"/>
          </w:tcPr>
          <w:p w14:paraId="52AC96BC"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As at</w:t>
            </w:r>
          </w:p>
          <w:p w14:paraId="421F7A65"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lang w:val="en-GB"/>
              </w:rPr>
              <w:t>31</w:t>
            </w:r>
            <w:r w:rsidRPr="00114BBC">
              <w:rPr>
                <w:rFonts w:ascii="Arial" w:eastAsia="Arial" w:hAnsi="Arial" w:cs="Arial"/>
                <w:b/>
                <w:bCs/>
                <w:color w:val="000000"/>
              </w:rPr>
              <w:t xml:space="preserve"> December </w:t>
            </w:r>
            <w:r w:rsidRPr="00114BBC">
              <w:rPr>
                <w:rFonts w:ascii="Arial" w:eastAsia="Arial" w:hAnsi="Arial" w:cs="Arial"/>
                <w:b/>
                <w:bCs/>
                <w:color w:val="000000"/>
                <w:lang w:val="en-GB"/>
              </w:rPr>
              <w:t>2022</w:t>
            </w:r>
          </w:p>
        </w:tc>
      </w:tr>
      <w:tr w:rsidR="00114BBC" w:rsidRPr="00114BBC" w14:paraId="1D2C4A65" w14:textId="77777777" w:rsidTr="00956E00">
        <w:tc>
          <w:tcPr>
            <w:tcW w:w="2333" w:type="dxa"/>
          </w:tcPr>
          <w:p w14:paraId="4A7C5D91" w14:textId="77777777" w:rsidR="00114BBC" w:rsidRPr="00114BBC" w:rsidRDefault="00114BBC" w:rsidP="00956E00">
            <w:pPr>
              <w:ind w:right="-72"/>
              <w:jc w:val="thaiDistribute"/>
              <w:rPr>
                <w:rFonts w:ascii="Arial" w:eastAsia="Arial" w:hAnsi="Arial" w:cs="Arial"/>
                <w:color w:val="000000"/>
              </w:rPr>
            </w:pPr>
          </w:p>
        </w:tc>
        <w:tc>
          <w:tcPr>
            <w:tcW w:w="1370" w:type="dxa"/>
            <w:tcBorders>
              <w:bottom w:val="single" w:sz="4" w:space="0" w:color="auto"/>
            </w:tcBorders>
          </w:tcPr>
          <w:p w14:paraId="201E6DED"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0" w:type="dxa"/>
            <w:tcBorders>
              <w:bottom w:val="single" w:sz="4" w:space="0" w:color="auto"/>
            </w:tcBorders>
          </w:tcPr>
          <w:p w14:paraId="4A6BE64D"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1" w:type="dxa"/>
            <w:tcBorders>
              <w:bottom w:val="single" w:sz="4" w:space="0" w:color="auto"/>
            </w:tcBorders>
          </w:tcPr>
          <w:p w14:paraId="286F0392"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0" w:type="dxa"/>
            <w:tcBorders>
              <w:bottom w:val="single" w:sz="4" w:space="0" w:color="auto"/>
            </w:tcBorders>
          </w:tcPr>
          <w:p w14:paraId="45E8CB96"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0" w:type="dxa"/>
            <w:tcBorders>
              <w:bottom w:val="single" w:sz="4" w:space="0" w:color="auto"/>
            </w:tcBorders>
          </w:tcPr>
          <w:p w14:paraId="0ED70147"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1" w:type="dxa"/>
            <w:tcBorders>
              <w:bottom w:val="single" w:sz="4" w:space="0" w:color="auto"/>
            </w:tcBorders>
          </w:tcPr>
          <w:p w14:paraId="6958B4B7"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0" w:type="dxa"/>
            <w:tcBorders>
              <w:bottom w:val="single" w:sz="4" w:space="0" w:color="auto"/>
            </w:tcBorders>
          </w:tcPr>
          <w:p w14:paraId="0B19CBF7"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0" w:type="dxa"/>
            <w:tcBorders>
              <w:bottom w:val="single" w:sz="4" w:space="0" w:color="auto"/>
            </w:tcBorders>
          </w:tcPr>
          <w:p w14:paraId="77B28364"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c>
          <w:tcPr>
            <w:tcW w:w="1371" w:type="dxa"/>
            <w:tcBorders>
              <w:bottom w:val="single" w:sz="4" w:space="0" w:color="auto"/>
            </w:tcBorders>
          </w:tcPr>
          <w:p w14:paraId="16678A2B" w14:textId="77777777" w:rsidR="00114BBC" w:rsidRPr="00114BBC" w:rsidRDefault="00114BBC" w:rsidP="00956E00">
            <w:pPr>
              <w:ind w:left="-108" w:right="-72"/>
              <w:jc w:val="right"/>
              <w:rPr>
                <w:rFonts w:ascii="Arial" w:eastAsia="Arial" w:hAnsi="Arial" w:cs="Arial"/>
                <w:b/>
                <w:bCs/>
                <w:color w:val="000000"/>
              </w:rPr>
            </w:pPr>
            <w:r w:rsidRPr="00114BBC">
              <w:rPr>
                <w:rFonts w:ascii="Arial" w:eastAsia="Arial" w:hAnsi="Arial" w:cs="Arial"/>
                <w:b/>
                <w:bCs/>
                <w:color w:val="000000"/>
              </w:rPr>
              <w:t>Thousand Baht</w:t>
            </w:r>
          </w:p>
        </w:tc>
      </w:tr>
      <w:tr w:rsidR="00114BBC" w:rsidRPr="00114BBC" w14:paraId="4A21AE8F" w14:textId="77777777" w:rsidTr="00114BBC">
        <w:tc>
          <w:tcPr>
            <w:tcW w:w="2333" w:type="dxa"/>
          </w:tcPr>
          <w:p w14:paraId="472ED610" w14:textId="77777777" w:rsidR="00114BBC" w:rsidRPr="00114BBC" w:rsidRDefault="00114BBC" w:rsidP="00956E00">
            <w:pPr>
              <w:ind w:right="-72"/>
              <w:jc w:val="thaiDistribute"/>
              <w:rPr>
                <w:rFonts w:ascii="Arial" w:eastAsia="Arial" w:hAnsi="Arial" w:cs="Arial"/>
                <w:color w:val="000000"/>
              </w:rPr>
            </w:pPr>
          </w:p>
        </w:tc>
        <w:tc>
          <w:tcPr>
            <w:tcW w:w="1370" w:type="dxa"/>
            <w:tcBorders>
              <w:top w:val="single" w:sz="4" w:space="0" w:color="auto"/>
            </w:tcBorders>
            <w:shd w:val="clear" w:color="auto" w:fill="auto"/>
          </w:tcPr>
          <w:p w14:paraId="6AD707B1" w14:textId="77777777" w:rsidR="00114BBC" w:rsidRPr="00114BBC" w:rsidRDefault="00114BBC" w:rsidP="00956E00">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564EF002" w14:textId="77777777" w:rsidR="00114BBC" w:rsidRPr="00114BBC" w:rsidRDefault="00114BBC" w:rsidP="00956E00">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2D5A6D58" w14:textId="77777777" w:rsidR="00114BBC" w:rsidRPr="00114BBC" w:rsidRDefault="00114BBC" w:rsidP="00956E00">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0121A309" w14:textId="77777777" w:rsidR="00114BBC" w:rsidRPr="00114BBC" w:rsidRDefault="00114BBC" w:rsidP="00956E00">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0278507D" w14:textId="77777777" w:rsidR="00114BBC" w:rsidRPr="00114BBC" w:rsidRDefault="00114BBC" w:rsidP="00956E00">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5CB47213" w14:textId="77777777" w:rsidR="00114BBC" w:rsidRPr="00114BBC" w:rsidRDefault="00114BBC" w:rsidP="00956E00">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11891DC1" w14:textId="77777777" w:rsidR="00114BBC" w:rsidRPr="00114BBC" w:rsidRDefault="00114BBC" w:rsidP="00956E00">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54472DFC" w14:textId="77777777" w:rsidR="00114BBC" w:rsidRPr="00114BBC" w:rsidRDefault="00114BBC" w:rsidP="00956E00">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49BBF137" w14:textId="77777777" w:rsidR="00114BBC" w:rsidRPr="00114BBC" w:rsidRDefault="00114BBC" w:rsidP="00956E00">
            <w:pPr>
              <w:ind w:left="-108" w:right="-72"/>
              <w:jc w:val="right"/>
              <w:rPr>
                <w:rFonts w:ascii="Arial" w:eastAsia="Arial" w:hAnsi="Arial" w:cs="Arial"/>
                <w:b/>
                <w:bCs/>
                <w:color w:val="000000"/>
              </w:rPr>
            </w:pPr>
          </w:p>
        </w:tc>
      </w:tr>
      <w:tr w:rsidR="00114BBC" w:rsidRPr="00114BBC" w14:paraId="1B0200F3" w14:textId="77777777" w:rsidTr="00114BBC">
        <w:tc>
          <w:tcPr>
            <w:tcW w:w="2333" w:type="dxa"/>
            <w:vAlign w:val="center"/>
          </w:tcPr>
          <w:p w14:paraId="09328D27" w14:textId="77777777" w:rsidR="00114BBC" w:rsidRPr="00114BBC" w:rsidRDefault="00114BBC" w:rsidP="00956E00">
            <w:pPr>
              <w:ind w:left="-111" w:right="-72"/>
              <w:jc w:val="thaiDistribute"/>
              <w:rPr>
                <w:rFonts w:ascii="Arial" w:hAnsi="Arial" w:cs="Arial"/>
                <w:color w:val="000000"/>
                <w:spacing w:val="-2"/>
                <w:lang w:val="en-GB" w:eastAsia="en-GB"/>
              </w:rPr>
            </w:pPr>
            <w:r w:rsidRPr="00114BBC">
              <w:rPr>
                <w:rFonts w:ascii="Arial" w:hAnsi="Arial" w:cs="Arial"/>
                <w:color w:val="000000"/>
                <w:spacing w:val="-2"/>
                <w:lang w:val="en-GB" w:eastAsia="en-GB"/>
              </w:rPr>
              <w:t>Computer software</w:t>
            </w:r>
          </w:p>
        </w:tc>
        <w:tc>
          <w:tcPr>
            <w:tcW w:w="1370" w:type="dxa"/>
            <w:shd w:val="clear" w:color="auto" w:fill="auto"/>
          </w:tcPr>
          <w:p w14:paraId="735DC58A"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6,743</w:t>
            </w:r>
          </w:p>
        </w:tc>
        <w:tc>
          <w:tcPr>
            <w:tcW w:w="1370" w:type="dxa"/>
            <w:shd w:val="clear" w:color="auto" w:fill="auto"/>
          </w:tcPr>
          <w:p w14:paraId="6F703E0F"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w:t>
            </w:r>
          </w:p>
        </w:tc>
        <w:tc>
          <w:tcPr>
            <w:tcW w:w="1371" w:type="dxa"/>
            <w:shd w:val="clear" w:color="auto" w:fill="auto"/>
          </w:tcPr>
          <w:p w14:paraId="4009BA43"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w:t>
            </w:r>
          </w:p>
        </w:tc>
        <w:tc>
          <w:tcPr>
            <w:tcW w:w="1370" w:type="dxa"/>
            <w:shd w:val="clear" w:color="auto" w:fill="auto"/>
          </w:tcPr>
          <w:p w14:paraId="503B7D12"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6,743</w:t>
            </w:r>
          </w:p>
        </w:tc>
        <w:tc>
          <w:tcPr>
            <w:tcW w:w="1370" w:type="dxa"/>
            <w:shd w:val="clear" w:color="auto" w:fill="auto"/>
          </w:tcPr>
          <w:p w14:paraId="153A087D"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(883)</w:t>
            </w:r>
          </w:p>
        </w:tc>
        <w:tc>
          <w:tcPr>
            <w:tcW w:w="1371" w:type="dxa"/>
            <w:shd w:val="clear" w:color="auto" w:fill="auto"/>
          </w:tcPr>
          <w:p w14:paraId="6E645AEE"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(671)</w:t>
            </w:r>
          </w:p>
        </w:tc>
        <w:tc>
          <w:tcPr>
            <w:tcW w:w="1370" w:type="dxa"/>
            <w:shd w:val="clear" w:color="auto" w:fill="auto"/>
          </w:tcPr>
          <w:p w14:paraId="1B014D28"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(1,554)</w:t>
            </w:r>
          </w:p>
        </w:tc>
        <w:tc>
          <w:tcPr>
            <w:tcW w:w="1370" w:type="dxa"/>
            <w:shd w:val="clear" w:color="auto" w:fill="auto"/>
          </w:tcPr>
          <w:p w14:paraId="1BF9B234"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5,860</w:t>
            </w:r>
          </w:p>
        </w:tc>
        <w:tc>
          <w:tcPr>
            <w:tcW w:w="1371" w:type="dxa"/>
            <w:shd w:val="clear" w:color="auto" w:fill="auto"/>
          </w:tcPr>
          <w:p w14:paraId="553630FB"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5,189</w:t>
            </w:r>
          </w:p>
        </w:tc>
      </w:tr>
      <w:tr w:rsidR="00114BBC" w:rsidRPr="00114BBC" w14:paraId="5158E765" w14:textId="77777777" w:rsidTr="00114BBC">
        <w:tc>
          <w:tcPr>
            <w:tcW w:w="2333" w:type="dxa"/>
            <w:vAlign w:val="center"/>
          </w:tcPr>
          <w:p w14:paraId="36EB361B" w14:textId="77777777" w:rsidR="00114BBC" w:rsidRPr="00114BBC" w:rsidRDefault="00114BBC" w:rsidP="00956E00">
            <w:pPr>
              <w:ind w:left="171" w:right="-72"/>
              <w:jc w:val="thaiDistribute"/>
              <w:rPr>
                <w:rFonts w:ascii="Arial" w:eastAsia="Arial" w:hAnsi="Arial" w:cs="Arial"/>
                <w:b/>
                <w:bCs/>
                <w:color w:val="000000"/>
              </w:rPr>
            </w:pPr>
          </w:p>
        </w:tc>
        <w:tc>
          <w:tcPr>
            <w:tcW w:w="1370" w:type="dxa"/>
            <w:tcBorders>
              <w:top w:val="single" w:sz="4" w:space="0" w:color="auto"/>
            </w:tcBorders>
            <w:shd w:val="clear" w:color="auto" w:fill="auto"/>
          </w:tcPr>
          <w:p w14:paraId="78877CC0" w14:textId="77777777" w:rsidR="00114BBC" w:rsidRPr="00114BBC" w:rsidRDefault="00114BBC" w:rsidP="00956E00">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00C9D4E1" w14:textId="77777777" w:rsidR="00114BBC" w:rsidRPr="00114BBC" w:rsidRDefault="00114BBC" w:rsidP="00956E00">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59F86A6B" w14:textId="77777777" w:rsidR="00114BBC" w:rsidRPr="00114BBC" w:rsidRDefault="00114BBC" w:rsidP="00956E00">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2A176AEF" w14:textId="77777777" w:rsidR="00114BBC" w:rsidRPr="00114BBC" w:rsidRDefault="00114BBC" w:rsidP="00956E00">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5F6E0C84" w14:textId="77777777" w:rsidR="00114BBC" w:rsidRPr="00114BBC" w:rsidRDefault="00114BBC" w:rsidP="00956E00">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1BE31EEA" w14:textId="77777777" w:rsidR="00114BBC" w:rsidRPr="00114BBC" w:rsidRDefault="00114BBC" w:rsidP="00956E00">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7325AD41" w14:textId="77777777" w:rsidR="00114BBC" w:rsidRPr="00114BBC" w:rsidRDefault="00114BBC" w:rsidP="00956E00">
            <w:pPr>
              <w:ind w:left="-108" w:right="-72"/>
              <w:jc w:val="right"/>
              <w:rPr>
                <w:rFonts w:ascii="Arial" w:eastAsia="Arial" w:hAnsi="Arial" w:cs="Arial"/>
                <w:b/>
                <w:bCs/>
                <w:color w:val="000000"/>
              </w:rPr>
            </w:pPr>
          </w:p>
        </w:tc>
        <w:tc>
          <w:tcPr>
            <w:tcW w:w="1370" w:type="dxa"/>
            <w:tcBorders>
              <w:top w:val="single" w:sz="4" w:space="0" w:color="auto"/>
            </w:tcBorders>
            <w:shd w:val="clear" w:color="auto" w:fill="auto"/>
          </w:tcPr>
          <w:p w14:paraId="077483F0" w14:textId="77777777" w:rsidR="00114BBC" w:rsidRPr="00114BBC" w:rsidRDefault="00114BBC" w:rsidP="00956E00">
            <w:pPr>
              <w:ind w:left="-108" w:right="-72"/>
              <w:jc w:val="right"/>
              <w:rPr>
                <w:rFonts w:ascii="Arial" w:eastAsia="Arial" w:hAnsi="Arial" w:cs="Arial"/>
                <w:b/>
                <w:bCs/>
                <w:color w:val="000000"/>
              </w:rPr>
            </w:pPr>
          </w:p>
        </w:tc>
        <w:tc>
          <w:tcPr>
            <w:tcW w:w="1371" w:type="dxa"/>
            <w:tcBorders>
              <w:top w:val="single" w:sz="4" w:space="0" w:color="auto"/>
            </w:tcBorders>
            <w:shd w:val="clear" w:color="auto" w:fill="auto"/>
          </w:tcPr>
          <w:p w14:paraId="1BF64244" w14:textId="77777777" w:rsidR="00114BBC" w:rsidRPr="00114BBC" w:rsidRDefault="00114BBC" w:rsidP="00956E00">
            <w:pPr>
              <w:ind w:left="-108" w:right="-72"/>
              <w:jc w:val="right"/>
              <w:rPr>
                <w:rFonts w:ascii="Arial" w:eastAsia="Arial" w:hAnsi="Arial" w:cs="Arial"/>
                <w:b/>
                <w:bCs/>
                <w:color w:val="000000"/>
              </w:rPr>
            </w:pPr>
          </w:p>
        </w:tc>
      </w:tr>
      <w:tr w:rsidR="00114BBC" w:rsidRPr="00114BBC" w14:paraId="73B462D6" w14:textId="77777777" w:rsidTr="00114BBC">
        <w:tc>
          <w:tcPr>
            <w:tcW w:w="2333" w:type="dxa"/>
            <w:vAlign w:val="center"/>
          </w:tcPr>
          <w:p w14:paraId="5AB1EC79" w14:textId="77777777" w:rsidR="00114BBC" w:rsidRPr="00114BBC" w:rsidRDefault="00114BBC" w:rsidP="00956E00">
            <w:pPr>
              <w:ind w:left="-111" w:right="-72"/>
              <w:jc w:val="thaiDistribute"/>
              <w:rPr>
                <w:rFonts w:ascii="Arial" w:hAnsi="Arial" w:cs="Arial"/>
                <w:color w:val="000000"/>
                <w:spacing w:val="-2"/>
                <w:lang w:val="en-GB" w:eastAsia="en-GB"/>
              </w:rPr>
            </w:pPr>
            <w:r w:rsidRPr="00114BBC">
              <w:rPr>
                <w:rFonts w:ascii="Arial" w:hAnsi="Arial" w:cs="Arial"/>
                <w:color w:val="000000"/>
                <w:spacing w:val="-2"/>
                <w:lang w:val="en-GB" w:eastAsia="en-GB"/>
              </w:rPr>
              <w:t>Total</w:t>
            </w:r>
          </w:p>
        </w:tc>
        <w:tc>
          <w:tcPr>
            <w:tcW w:w="1370" w:type="dxa"/>
            <w:tcBorders>
              <w:bottom w:val="single" w:sz="4" w:space="0" w:color="auto"/>
            </w:tcBorders>
            <w:shd w:val="clear" w:color="auto" w:fill="auto"/>
          </w:tcPr>
          <w:p w14:paraId="76C9D58A"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6,743</w:t>
            </w:r>
          </w:p>
        </w:tc>
        <w:tc>
          <w:tcPr>
            <w:tcW w:w="1370" w:type="dxa"/>
            <w:tcBorders>
              <w:bottom w:val="single" w:sz="4" w:space="0" w:color="auto"/>
            </w:tcBorders>
            <w:shd w:val="clear" w:color="auto" w:fill="auto"/>
          </w:tcPr>
          <w:p w14:paraId="38120B71"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w:t>
            </w:r>
          </w:p>
        </w:tc>
        <w:tc>
          <w:tcPr>
            <w:tcW w:w="1371" w:type="dxa"/>
            <w:tcBorders>
              <w:bottom w:val="single" w:sz="4" w:space="0" w:color="auto"/>
            </w:tcBorders>
            <w:shd w:val="clear" w:color="auto" w:fill="auto"/>
          </w:tcPr>
          <w:p w14:paraId="274DAEB7"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w:t>
            </w:r>
          </w:p>
        </w:tc>
        <w:tc>
          <w:tcPr>
            <w:tcW w:w="1370" w:type="dxa"/>
            <w:tcBorders>
              <w:bottom w:val="single" w:sz="4" w:space="0" w:color="auto"/>
            </w:tcBorders>
            <w:shd w:val="clear" w:color="auto" w:fill="auto"/>
          </w:tcPr>
          <w:p w14:paraId="6A3472F4"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6,743</w:t>
            </w:r>
          </w:p>
        </w:tc>
        <w:tc>
          <w:tcPr>
            <w:tcW w:w="1370" w:type="dxa"/>
            <w:tcBorders>
              <w:bottom w:val="single" w:sz="4" w:space="0" w:color="auto"/>
            </w:tcBorders>
            <w:shd w:val="clear" w:color="auto" w:fill="auto"/>
          </w:tcPr>
          <w:p w14:paraId="792AD7A0"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(883)</w:t>
            </w:r>
          </w:p>
        </w:tc>
        <w:tc>
          <w:tcPr>
            <w:tcW w:w="1371" w:type="dxa"/>
            <w:tcBorders>
              <w:bottom w:val="single" w:sz="4" w:space="0" w:color="auto"/>
            </w:tcBorders>
            <w:shd w:val="clear" w:color="auto" w:fill="auto"/>
          </w:tcPr>
          <w:p w14:paraId="7B9EFEEC"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(671)</w:t>
            </w:r>
          </w:p>
        </w:tc>
        <w:tc>
          <w:tcPr>
            <w:tcW w:w="1370" w:type="dxa"/>
            <w:tcBorders>
              <w:bottom w:val="single" w:sz="4" w:space="0" w:color="auto"/>
            </w:tcBorders>
            <w:shd w:val="clear" w:color="auto" w:fill="auto"/>
          </w:tcPr>
          <w:p w14:paraId="1DA68FDC"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(1,554)</w:t>
            </w:r>
          </w:p>
        </w:tc>
        <w:tc>
          <w:tcPr>
            <w:tcW w:w="1370" w:type="dxa"/>
            <w:tcBorders>
              <w:bottom w:val="single" w:sz="4" w:space="0" w:color="auto"/>
            </w:tcBorders>
            <w:shd w:val="clear" w:color="auto" w:fill="auto"/>
          </w:tcPr>
          <w:p w14:paraId="19E9A299"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5,860</w:t>
            </w:r>
          </w:p>
        </w:tc>
        <w:tc>
          <w:tcPr>
            <w:tcW w:w="1371" w:type="dxa"/>
            <w:tcBorders>
              <w:bottom w:val="single" w:sz="4" w:space="0" w:color="auto"/>
            </w:tcBorders>
            <w:shd w:val="clear" w:color="auto" w:fill="auto"/>
          </w:tcPr>
          <w:p w14:paraId="330F797C" w14:textId="77777777" w:rsidR="00114BBC" w:rsidRPr="00114BBC" w:rsidRDefault="00114BBC" w:rsidP="00956E00">
            <w:pPr>
              <w:ind w:left="-108" w:right="-72"/>
              <w:jc w:val="right"/>
              <w:rPr>
                <w:rFonts w:ascii="Arial" w:hAnsi="Arial" w:cs="Arial"/>
                <w:color w:val="000000"/>
                <w:lang w:val="en-GB" w:eastAsia="en-GB"/>
              </w:rPr>
            </w:pPr>
            <w:r w:rsidRPr="00114BBC">
              <w:rPr>
                <w:rFonts w:ascii="Arial" w:hAnsi="Arial" w:cs="Arial"/>
                <w:color w:val="000000"/>
                <w:lang w:val="en-GB" w:eastAsia="en-GB"/>
              </w:rPr>
              <w:t>5,189</w:t>
            </w:r>
          </w:p>
        </w:tc>
      </w:tr>
    </w:tbl>
    <w:p w14:paraId="7283B875" w14:textId="77777777" w:rsidR="00114BBC" w:rsidRPr="0068485A" w:rsidRDefault="00114BBC">
      <w:pPr>
        <w:rPr>
          <w:rFonts w:ascii="Arial" w:hAnsi="Arial" w:cs="Arial"/>
        </w:rPr>
      </w:pPr>
    </w:p>
    <w:p w14:paraId="19097AF3" w14:textId="511FC212" w:rsidR="0068485A" w:rsidRDefault="00EE2F92" w:rsidP="00EE2F92">
      <w:pPr>
        <w:jc w:val="thaiDistribute"/>
        <w:rPr>
          <w:rFonts w:ascii="Arial" w:eastAsia="Arial" w:hAnsi="Arial" w:cs="Arial"/>
          <w:color w:val="000000"/>
        </w:rPr>
      </w:pPr>
      <w:r w:rsidRPr="0068485A">
        <w:rPr>
          <w:rFonts w:ascii="Arial" w:eastAsia="Arial" w:hAnsi="Arial" w:cs="Arial"/>
          <w:color w:val="000000"/>
        </w:rPr>
        <w:t xml:space="preserve">For the year ended </w:t>
      </w:r>
      <w:r w:rsidR="00106018" w:rsidRPr="00106018">
        <w:rPr>
          <w:rFonts w:ascii="Arial" w:eastAsia="Arial" w:hAnsi="Arial" w:cs="Arial"/>
          <w:color w:val="000000"/>
          <w:lang w:val="en-GB"/>
        </w:rPr>
        <w:t>31</w:t>
      </w:r>
      <w:r w:rsidRPr="0068485A">
        <w:rPr>
          <w:rFonts w:ascii="Arial" w:eastAsia="Arial" w:hAnsi="Arial" w:cs="Arial"/>
          <w:color w:val="000000"/>
        </w:rPr>
        <w:t xml:space="preserve"> December </w:t>
      </w:r>
      <w:r w:rsidR="00106018" w:rsidRPr="00106018">
        <w:rPr>
          <w:rFonts w:ascii="Arial" w:eastAsia="Arial" w:hAnsi="Arial" w:cs="Arial"/>
          <w:color w:val="000000"/>
          <w:lang w:val="en-GB"/>
        </w:rPr>
        <w:t>2023</w:t>
      </w:r>
      <w:r w:rsidRPr="0068485A">
        <w:rPr>
          <w:rFonts w:ascii="Arial" w:eastAsia="Arial" w:hAnsi="Arial" w:cs="Arial"/>
          <w:color w:val="000000"/>
        </w:rPr>
        <w:t xml:space="preserve">, the </w:t>
      </w:r>
      <w:proofErr w:type="spellStart"/>
      <w:r w:rsidRPr="0068485A">
        <w:rPr>
          <w:rFonts w:ascii="Arial" w:eastAsia="Arial" w:hAnsi="Arial" w:cs="Arial"/>
          <w:color w:val="000000"/>
        </w:rPr>
        <w:t>amortisation</w:t>
      </w:r>
      <w:proofErr w:type="spellEnd"/>
      <w:r w:rsidRPr="0068485A">
        <w:rPr>
          <w:rFonts w:ascii="Arial" w:eastAsia="Arial" w:hAnsi="Arial" w:cs="Arial"/>
          <w:color w:val="000000"/>
        </w:rPr>
        <w:t xml:space="preserve"> expenses amounting to </w:t>
      </w:r>
      <w:r w:rsidRPr="00695E9F">
        <w:rPr>
          <w:rFonts w:ascii="Arial" w:eastAsia="Arial" w:hAnsi="Arial" w:cs="Arial"/>
          <w:color w:val="000000"/>
        </w:rPr>
        <w:t xml:space="preserve">Baht </w:t>
      </w:r>
      <w:r w:rsidR="00832F80" w:rsidRPr="00695E9F">
        <w:rPr>
          <w:rFonts w:ascii="Arial" w:eastAsia="Arial" w:hAnsi="Arial" w:cs="Arial"/>
          <w:color w:val="000000"/>
          <w:lang w:val="en-GB"/>
        </w:rPr>
        <w:t>0.67</w:t>
      </w:r>
      <w:r w:rsidRPr="00695E9F">
        <w:rPr>
          <w:rFonts w:ascii="Arial" w:eastAsia="Arial" w:hAnsi="Arial" w:cs="Arial"/>
          <w:color w:val="000000"/>
        </w:rPr>
        <w:t xml:space="preserve"> million were</w:t>
      </w:r>
      <w:r w:rsidRPr="0068485A">
        <w:rPr>
          <w:rFonts w:ascii="Arial" w:eastAsia="Arial" w:hAnsi="Arial" w:cs="Arial"/>
          <w:color w:val="000000"/>
        </w:rPr>
        <w:t xml:space="preserve"> included in operating expenses (</w:t>
      </w:r>
      <w:r w:rsidR="00106018" w:rsidRPr="00106018">
        <w:rPr>
          <w:rFonts w:ascii="Arial" w:eastAsia="Arial" w:hAnsi="Arial" w:cs="Arial"/>
          <w:color w:val="000000"/>
          <w:lang w:val="en-GB"/>
        </w:rPr>
        <w:t>2022</w:t>
      </w:r>
      <w:r w:rsidRPr="0068485A">
        <w:rPr>
          <w:rFonts w:ascii="Arial" w:eastAsia="Arial" w:hAnsi="Arial" w:cs="Arial"/>
          <w:color w:val="000000"/>
        </w:rPr>
        <w:t xml:space="preserve">: Baht </w:t>
      </w:r>
      <w:r w:rsidR="00106018" w:rsidRPr="00106018">
        <w:rPr>
          <w:rFonts w:ascii="Arial" w:eastAsia="Arial" w:hAnsi="Arial" w:cs="Arial"/>
          <w:color w:val="000000"/>
          <w:lang w:val="en-GB"/>
        </w:rPr>
        <w:t>0</w:t>
      </w:r>
      <w:r w:rsidRPr="0068485A">
        <w:rPr>
          <w:rFonts w:ascii="Arial" w:eastAsia="Arial" w:hAnsi="Arial" w:cs="Arial"/>
          <w:color w:val="000000"/>
        </w:rPr>
        <w:t>.</w:t>
      </w:r>
      <w:r w:rsidR="00106018" w:rsidRPr="00106018">
        <w:rPr>
          <w:rFonts w:ascii="Arial" w:eastAsia="Arial" w:hAnsi="Arial" w:cs="Arial"/>
          <w:color w:val="000000"/>
          <w:lang w:val="en-GB"/>
        </w:rPr>
        <w:t>67</w:t>
      </w:r>
      <w:r w:rsidRPr="0068485A">
        <w:rPr>
          <w:rFonts w:ascii="Arial" w:eastAsia="Arial" w:hAnsi="Arial" w:cs="Arial"/>
          <w:color w:val="000000"/>
        </w:rPr>
        <w:t xml:space="preserve"> million).</w:t>
      </w:r>
    </w:p>
    <w:p w14:paraId="5FDD06F9" w14:textId="2161D565" w:rsidR="00EE2F92" w:rsidRPr="0068485A" w:rsidRDefault="00EE2F92" w:rsidP="00EE2F92">
      <w:pPr>
        <w:jc w:val="thaiDistribute"/>
        <w:rPr>
          <w:rFonts w:ascii="Arial" w:eastAsia="Arial" w:hAnsi="Arial" w:cs="Arial"/>
          <w:color w:val="000000"/>
        </w:rPr>
      </w:pPr>
    </w:p>
    <w:p w14:paraId="34A2D140" w14:textId="3A1AF362" w:rsidR="00964F16" w:rsidRPr="0068485A" w:rsidRDefault="00964F16" w:rsidP="00AC1B4E">
      <w:pPr>
        <w:jc w:val="thaiDistribute"/>
        <w:rPr>
          <w:rFonts w:ascii="Arial" w:eastAsia="Arial" w:hAnsi="Arial" w:cs="Arial"/>
          <w:color w:val="000000"/>
        </w:rPr>
        <w:sectPr w:rsidR="00964F16" w:rsidRPr="0068485A" w:rsidSect="00F747D7">
          <w:footnotePr>
            <w:numFmt w:val="lowerRoman"/>
          </w:footnotePr>
          <w:endnotePr>
            <w:numFmt w:val="decimal"/>
          </w:endnotePr>
          <w:pgSz w:w="16834" w:h="11909" w:orient="landscape" w:code="9"/>
          <w:pgMar w:top="1728" w:right="720" w:bottom="720" w:left="1440" w:header="706" w:footer="706" w:gutter="0"/>
          <w:cols w:space="720"/>
          <w:noEndnote/>
          <w:docGrid w:linePitch="272"/>
        </w:sectPr>
      </w:pPr>
    </w:p>
    <w:tbl>
      <w:tblPr>
        <w:tblW w:w="9461" w:type="dxa"/>
        <w:tblInd w:w="108" w:type="dxa"/>
        <w:tblLayout w:type="fixed"/>
        <w:tblLook w:val="0400" w:firstRow="0" w:lastRow="0" w:firstColumn="0" w:lastColumn="0" w:noHBand="0" w:noVBand="1"/>
      </w:tblPr>
      <w:tblGrid>
        <w:gridCol w:w="9461"/>
      </w:tblGrid>
      <w:tr w:rsidR="00964F16" w:rsidRPr="004E3EC7" w14:paraId="5C2039B2" w14:textId="77777777" w:rsidTr="0068485A">
        <w:trPr>
          <w:trHeight w:val="368"/>
        </w:trPr>
        <w:tc>
          <w:tcPr>
            <w:tcW w:w="9461" w:type="dxa"/>
            <w:shd w:val="clear" w:color="auto" w:fill="FFA543"/>
            <w:vAlign w:val="center"/>
          </w:tcPr>
          <w:p w14:paraId="3EB2602B" w14:textId="1A5A1A29" w:rsidR="00964F16" w:rsidRPr="004E3EC7" w:rsidRDefault="00964F16"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b/>
                <w:bCs/>
                <w:color w:val="FFFFFF" w:themeColor="background1"/>
                <w:sz w:val="20"/>
                <w:szCs w:val="20"/>
              </w:rPr>
              <w:lastRenderedPageBreak/>
              <w:t>Deferred tax assets</w:t>
            </w:r>
            <w:r w:rsidR="00E73A43">
              <w:rPr>
                <w:rFonts w:cs="Arial"/>
                <w:b/>
                <w:bCs/>
                <w:color w:val="FFFFFF" w:themeColor="background1"/>
                <w:sz w:val="20"/>
                <w:szCs w:val="20"/>
              </w:rPr>
              <w:t xml:space="preserve"> (liabilities)</w:t>
            </w:r>
            <w:r w:rsidRPr="004E3EC7">
              <w:rPr>
                <w:rFonts w:cs="Arial"/>
                <w:b/>
                <w:bCs/>
                <w:color w:val="FFFFFF" w:themeColor="background1"/>
                <w:sz w:val="20"/>
                <w:szCs w:val="20"/>
              </w:rPr>
              <w:t>, net</w:t>
            </w:r>
          </w:p>
        </w:tc>
      </w:tr>
    </w:tbl>
    <w:p w14:paraId="3F31F06A" w14:textId="77777777" w:rsidR="009B7A7D" w:rsidRPr="004E3EC7" w:rsidRDefault="009B7A7D" w:rsidP="00AC1B4E">
      <w:pPr>
        <w:jc w:val="thaiDistribute"/>
        <w:rPr>
          <w:rFonts w:ascii="Arial" w:eastAsia="Arial" w:hAnsi="Arial" w:cs="Arial"/>
          <w:color w:val="000000"/>
        </w:rPr>
      </w:pPr>
    </w:p>
    <w:p w14:paraId="44D38034" w14:textId="05DFE3E9" w:rsidR="00186E33" w:rsidRPr="00D03271" w:rsidRDefault="00186E33" w:rsidP="00186E33">
      <w:pPr>
        <w:ind w:right="43"/>
        <w:rPr>
          <w:rFonts w:ascii="Arial" w:hAnsi="Arial" w:cs="Arial"/>
          <w:color w:val="000000"/>
        </w:rPr>
      </w:pPr>
      <w:r w:rsidRPr="00D03271">
        <w:rPr>
          <w:rFonts w:ascii="Arial" w:hAnsi="Arial" w:cs="Arial"/>
          <w:color w:val="000000"/>
        </w:rPr>
        <w:t xml:space="preserve">Deferred tax assets, net as </w:t>
      </w:r>
      <w:proofErr w:type="gramStart"/>
      <w:r w:rsidRPr="00D03271">
        <w:rPr>
          <w:rFonts w:ascii="Arial" w:hAnsi="Arial" w:cs="Arial"/>
          <w:color w:val="000000"/>
        </w:rPr>
        <w:t>at</w:t>
      </w:r>
      <w:proofErr w:type="gramEnd"/>
      <w:r w:rsidRPr="00D03271">
        <w:rPr>
          <w:rFonts w:ascii="Arial" w:hAnsi="Arial" w:cs="Arial"/>
          <w:color w:val="000000"/>
        </w:rPr>
        <w:t xml:space="preserve"> 31 December 2023</w:t>
      </w:r>
      <w:r w:rsidR="009E4E8F">
        <w:rPr>
          <w:rFonts w:ascii="Arial" w:hAnsi="Arial" w:cs="Arial"/>
          <w:color w:val="000000"/>
        </w:rPr>
        <w:t xml:space="preserve"> and 2022</w:t>
      </w:r>
      <w:r w:rsidRPr="00D03271">
        <w:rPr>
          <w:rFonts w:ascii="Arial" w:hAnsi="Arial" w:cs="Arial"/>
          <w:color w:val="000000"/>
        </w:rPr>
        <w:t xml:space="preserve"> were as follows:</w:t>
      </w:r>
    </w:p>
    <w:p w14:paraId="68B4F270" w14:textId="266ECA26" w:rsidR="00964F16" w:rsidRPr="004E3EC7" w:rsidRDefault="00964F16"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74"/>
        <w:gridCol w:w="1524"/>
        <w:gridCol w:w="1524"/>
        <w:gridCol w:w="1524"/>
        <w:gridCol w:w="1524"/>
      </w:tblGrid>
      <w:tr w:rsidR="00964F16" w:rsidRPr="009B44C3" w14:paraId="0B7F6EAA" w14:textId="77777777" w:rsidTr="00C653E4">
        <w:tc>
          <w:tcPr>
            <w:tcW w:w="3474" w:type="dxa"/>
            <w:vAlign w:val="bottom"/>
          </w:tcPr>
          <w:p w14:paraId="66B69BCF" w14:textId="77777777" w:rsidR="00964F16" w:rsidRPr="009B44C3" w:rsidRDefault="00964F16" w:rsidP="00AC1B4E">
            <w:pPr>
              <w:jc w:val="thaiDistribute"/>
              <w:rPr>
                <w:rFonts w:ascii="Arial" w:eastAsia="Arial" w:hAnsi="Arial" w:cs="Arial"/>
                <w:b/>
                <w:bCs/>
                <w:color w:val="000000"/>
              </w:rPr>
            </w:pPr>
          </w:p>
        </w:tc>
        <w:tc>
          <w:tcPr>
            <w:tcW w:w="3048" w:type="dxa"/>
            <w:gridSpan w:val="2"/>
            <w:tcBorders>
              <w:top w:val="single" w:sz="4" w:space="0" w:color="auto"/>
              <w:bottom w:val="single" w:sz="4" w:space="0" w:color="auto"/>
            </w:tcBorders>
            <w:vAlign w:val="bottom"/>
          </w:tcPr>
          <w:p w14:paraId="0684505C" w14:textId="77777777" w:rsidR="00964F16" w:rsidRPr="009B44C3" w:rsidRDefault="00964F16" w:rsidP="00AC1B4E">
            <w:pPr>
              <w:jc w:val="center"/>
              <w:rPr>
                <w:rFonts w:ascii="Arial" w:hAnsi="Arial" w:cs="Arial"/>
                <w:b/>
                <w:bCs/>
              </w:rPr>
            </w:pPr>
            <w:r w:rsidRPr="009B44C3">
              <w:rPr>
                <w:rFonts w:ascii="Arial" w:hAnsi="Arial" w:cs="Arial"/>
                <w:b/>
                <w:bCs/>
              </w:rPr>
              <w:t>Consolidated</w:t>
            </w:r>
          </w:p>
          <w:p w14:paraId="1D0B8C13" w14:textId="77777777" w:rsidR="00964F16" w:rsidRPr="009B44C3" w:rsidRDefault="00964F16" w:rsidP="00AC1B4E">
            <w:pPr>
              <w:jc w:val="center"/>
              <w:rPr>
                <w:rFonts w:ascii="Arial" w:hAnsi="Arial" w:cs="Arial"/>
                <w:b/>
                <w:bCs/>
              </w:rPr>
            </w:pPr>
            <w:r w:rsidRPr="009B44C3">
              <w:rPr>
                <w:rFonts w:ascii="Arial" w:hAnsi="Arial" w:cs="Arial"/>
                <w:b/>
                <w:bCs/>
              </w:rPr>
              <w:t>financial statements</w:t>
            </w:r>
          </w:p>
        </w:tc>
        <w:tc>
          <w:tcPr>
            <w:tcW w:w="3048" w:type="dxa"/>
            <w:gridSpan w:val="2"/>
            <w:tcBorders>
              <w:top w:val="single" w:sz="4" w:space="0" w:color="auto"/>
              <w:bottom w:val="single" w:sz="4" w:space="0" w:color="auto"/>
            </w:tcBorders>
            <w:vAlign w:val="bottom"/>
          </w:tcPr>
          <w:p w14:paraId="007C12DD" w14:textId="77777777" w:rsidR="00964F16" w:rsidRPr="009B44C3" w:rsidRDefault="00964F16" w:rsidP="00AC1B4E">
            <w:pPr>
              <w:jc w:val="center"/>
              <w:rPr>
                <w:rFonts w:ascii="Arial" w:hAnsi="Arial" w:cs="Arial"/>
                <w:b/>
                <w:bCs/>
              </w:rPr>
            </w:pPr>
            <w:r w:rsidRPr="009B44C3">
              <w:rPr>
                <w:rFonts w:ascii="Arial" w:hAnsi="Arial" w:cs="Arial"/>
                <w:b/>
                <w:bCs/>
              </w:rPr>
              <w:t xml:space="preserve">Separate </w:t>
            </w:r>
          </w:p>
          <w:p w14:paraId="5F0986A6" w14:textId="34F6F0AE" w:rsidR="00964F16" w:rsidRPr="009B44C3" w:rsidRDefault="00964F16" w:rsidP="00AC1B4E">
            <w:pPr>
              <w:jc w:val="center"/>
              <w:rPr>
                <w:rFonts w:ascii="Arial" w:hAnsi="Arial" w:cs="Arial"/>
                <w:b/>
                <w:bCs/>
              </w:rPr>
            </w:pPr>
            <w:r w:rsidRPr="009B44C3">
              <w:rPr>
                <w:rFonts w:ascii="Arial" w:hAnsi="Arial" w:cs="Arial"/>
                <w:b/>
                <w:bCs/>
              </w:rPr>
              <w:t>financial statements</w:t>
            </w:r>
          </w:p>
        </w:tc>
      </w:tr>
      <w:tr w:rsidR="001623E1" w:rsidRPr="009B44C3" w14:paraId="1F2B608D" w14:textId="77777777" w:rsidTr="0068485A">
        <w:tc>
          <w:tcPr>
            <w:tcW w:w="3474" w:type="dxa"/>
            <w:vAlign w:val="bottom"/>
          </w:tcPr>
          <w:p w14:paraId="5BB1481E" w14:textId="77777777" w:rsidR="001623E1" w:rsidRPr="009B44C3" w:rsidRDefault="001623E1" w:rsidP="001623E1">
            <w:pPr>
              <w:jc w:val="thaiDistribute"/>
              <w:rPr>
                <w:rFonts w:ascii="Arial" w:eastAsia="Arial" w:hAnsi="Arial" w:cs="Arial"/>
                <w:b/>
                <w:bCs/>
                <w:color w:val="000000"/>
              </w:rPr>
            </w:pPr>
          </w:p>
        </w:tc>
        <w:tc>
          <w:tcPr>
            <w:tcW w:w="1524" w:type="dxa"/>
            <w:tcBorders>
              <w:top w:val="single" w:sz="4" w:space="0" w:color="auto"/>
            </w:tcBorders>
            <w:vAlign w:val="bottom"/>
          </w:tcPr>
          <w:p w14:paraId="3B28914C" w14:textId="44BA491C" w:rsidR="001623E1" w:rsidRPr="009B44C3" w:rsidRDefault="00106018" w:rsidP="00E967D4">
            <w:pPr>
              <w:ind w:right="-72"/>
              <w:jc w:val="right"/>
              <w:rPr>
                <w:rFonts w:ascii="Arial" w:eastAsia="Arial" w:hAnsi="Arial" w:cs="Arial"/>
                <w:b/>
                <w:bCs/>
                <w:color w:val="000000"/>
              </w:rPr>
            </w:pPr>
            <w:r w:rsidRPr="009B44C3">
              <w:rPr>
                <w:rFonts w:ascii="Arial" w:eastAsia="Arial" w:hAnsi="Arial" w:cs="Arial"/>
                <w:b/>
                <w:bCs/>
                <w:color w:val="000000"/>
                <w:lang w:val="en-GB"/>
              </w:rPr>
              <w:t>2023</w:t>
            </w:r>
          </w:p>
        </w:tc>
        <w:tc>
          <w:tcPr>
            <w:tcW w:w="1524" w:type="dxa"/>
            <w:tcBorders>
              <w:top w:val="single" w:sz="4" w:space="0" w:color="auto"/>
            </w:tcBorders>
            <w:vAlign w:val="bottom"/>
          </w:tcPr>
          <w:p w14:paraId="1E5AE7C1" w14:textId="7F9C8BDA" w:rsidR="001623E1" w:rsidRPr="009B44C3" w:rsidRDefault="00106018" w:rsidP="00E967D4">
            <w:pPr>
              <w:ind w:right="-72"/>
              <w:jc w:val="right"/>
              <w:rPr>
                <w:rFonts w:ascii="Arial" w:eastAsia="Arial" w:hAnsi="Arial" w:cs="Arial"/>
                <w:b/>
                <w:bCs/>
                <w:color w:val="000000"/>
              </w:rPr>
            </w:pPr>
            <w:r w:rsidRPr="009B44C3">
              <w:rPr>
                <w:rFonts w:ascii="Arial" w:eastAsia="Arial" w:hAnsi="Arial" w:cs="Arial"/>
                <w:b/>
                <w:bCs/>
                <w:color w:val="000000"/>
                <w:lang w:val="en-GB"/>
              </w:rPr>
              <w:t>2022</w:t>
            </w:r>
          </w:p>
        </w:tc>
        <w:tc>
          <w:tcPr>
            <w:tcW w:w="1524" w:type="dxa"/>
            <w:tcBorders>
              <w:top w:val="single" w:sz="4" w:space="0" w:color="auto"/>
            </w:tcBorders>
            <w:vAlign w:val="bottom"/>
          </w:tcPr>
          <w:p w14:paraId="2079941B" w14:textId="6AE1AC45" w:rsidR="001623E1" w:rsidRPr="009B44C3" w:rsidRDefault="00106018" w:rsidP="00E967D4">
            <w:pPr>
              <w:ind w:right="-72"/>
              <w:jc w:val="right"/>
              <w:rPr>
                <w:rFonts w:ascii="Arial" w:eastAsia="Arial" w:hAnsi="Arial" w:cs="Arial"/>
                <w:b/>
                <w:bCs/>
                <w:color w:val="000000"/>
              </w:rPr>
            </w:pPr>
            <w:r w:rsidRPr="009B44C3">
              <w:rPr>
                <w:rFonts w:ascii="Arial" w:eastAsia="Arial" w:hAnsi="Arial" w:cs="Arial"/>
                <w:b/>
                <w:bCs/>
                <w:color w:val="000000"/>
                <w:lang w:val="en-GB"/>
              </w:rPr>
              <w:t>2023</w:t>
            </w:r>
          </w:p>
        </w:tc>
        <w:tc>
          <w:tcPr>
            <w:tcW w:w="1524" w:type="dxa"/>
            <w:tcBorders>
              <w:top w:val="single" w:sz="4" w:space="0" w:color="auto"/>
            </w:tcBorders>
            <w:vAlign w:val="bottom"/>
          </w:tcPr>
          <w:p w14:paraId="7333A41A" w14:textId="0254BD56" w:rsidR="001623E1" w:rsidRPr="009B44C3" w:rsidRDefault="00106018" w:rsidP="00E967D4">
            <w:pPr>
              <w:ind w:right="-72"/>
              <w:jc w:val="right"/>
              <w:rPr>
                <w:rFonts w:ascii="Arial" w:eastAsia="Arial" w:hAnsi="Arial" w:cs="Arial"/>
                <w:b/>
                <w:bCs/>
                <w:color w:val="000000"/>
              </w:rPr>
            </w:pPr>
            <w:r w:rsidRPr="009B44C3">
              <w:rPr>
                <w:rFonts w:ascii="Arial" w:eastAsia="Arial" w:hAnsi="Arial" w:cs="Arial"/>
                <w:b/>
                <w:bCs/>
                <w:color w:val="000000"/>
                <w:lang w:val="en-GB"/>
              </w:rPr>
              <w:t>2022</w:t>
            </w:r>
          </w:p>
        </w:tc>
      </w:tr>
      <w:tr w:rsidR="001623E1" w:rsidRPr="009B44C3" w14:paraId="74FF55C9" w14:textId="77777777" w:rsidTr="0068485A">
        <w:tc>
          <w:tcPr>
            <w:tcW w:w="3474" w:type="dxa"/>
            <w:vAlign w:val="bottom"/>
          </w:tcPr>
          <w:p w14:paraId="5E23B24D" w14:textId="77777777" w:rsidR="001623E1" w:rsidRPr="009B44C3" w:rsidRDefault="001623E1" w:rsidP="001623E1">
            <w:pPr>
              <w:jc w:val="thaiDistribute"/>
              <w:rPr>
                <w:rFonts w:ascii="Arial" w:eastAsia="Arial" w:hAnsi="Arial" w:cs="Arial"/>
                <w:b/>
                <w:bCs/>
                <w:color w:val="000000"/>
              </w:rPr>
            </w:pPr>
          </w:p>
        </w:tc>
        <w:tc>
          <w:tcPr>
            <w:tcW w:w="1524" w:type="dxa"/>
            <w:tcBorders>
              <w:bottom w:val="single" w:sz="4" w:space="0" w:color="auto"/>
            </w:tcBorders>
            <w:vAlign w:val="bottom"/>
          </w:tcPr>
          <w:p w14:paraId="1A7C0CD7" w14:textId="5CC066B4" w:rsidR="001623E1" w:rsidRPr="009B44C3" w:rsidRDefault="001623E1" w:rsidP="00E967D4">
            <w:pPr>
              <w:ind w:right="-72"/>
              <w:jc w:val="right"/>
              <w:rPr>
                <w:rFonts w:ascii="Arial" w:hAnsi="Arial" w:cs="Arial"/>
                <w:b/>
                <w:bCs/>
              </w:rPr>
            </w:pPr>
            <w:r w:rsidRPr="009B44C3">
              <w:rPr>
                <w:rFonts w:ascii="Arial" w:hAnsi="Arial" w:cs="Arial"/>
                <w:b/>
                <w:bCs/>
              </w:rPr>
              <w:t>Thousand Baht</w:t>
            </w:r>
          </w:p>
        </w:tc>
        <w:tc>
          <w:tcPr>
            <w:tcW w:w="1524" w:type="dxa"/>
            <w:tcBorders>
              <w:bottom w:val="single" w:sz="4" w:space="0" w:color="auto"/>
            </w:tcBorders>
            <w:vAlign w:val="bottom"/>
          </w:tcPr>
          <w:p w14:paraId="240557EB" w14:textId="2FEC0AF1" w:rsidR="001623E1" w:rsidRPr="009B44C3" w:rsidRDefault="001623E1" w:rsidP="00E967D4">
            <w:pPr>
              <w:ind w:right="-72"/>
              <w:jc w:val="right"/>
              <w:rPr>
                <w:rFonts w:ascii="Arial" w:hAnsi="Arial" w:cs="Arial"/>
                <w:b/>
                <w:bCs/>
              </w:rPr>
            </w:pPr>
            <w:r w:rsidRPr="009B44C3">
              <w:rPr>
                <w:rFonts w:ascii="Arial" w:hAnsi="Arial" w:cs="Arial"/>
                <w:b/>
                <w:bCs/>
              </w:rPr>
              <w:t>Thousand Baht</w:t>
            </w:r>
          </w:p>
        </w:tc>
        <w:tc>
          <w:tcPr>
            <w:tcW w:w="1524" w:type="dxa"/>
            <w:tcBorders>
              <w:bottom w:val="single" w:sz="4" w:space="0" w:color="auto"/>
            </w:tcBorders>
            <w:vAlign w:val="bottom"/>
          </w:tcPr>
          <w:p w14:paraId="7C0A949B" w14:textId="22ECAB23" w:rsidR="001623E1" w:rsidRPr="009B44C3" w:rsidRDefault="001623E1" w:rsidP="00E967D4">
            <w:pPr>
              <w:ind w:right="-72"/>
              <w:jc w:val="right"/>
              <w:rPr>
                <w:rFonts w:ascii="Arial" w:hAnsi="Arial" w:cs="Arial"/>
                <w:b/>
                <w:bCs/>
              </w:rPr>
            </w:pPr>
            <w:r w:rsidRPr="009B44C3">
              <w:rPr>
                <w:rFonts w:ascii="Arial" w:hAnsi="Arial" w:cs="Arial"/>
                <w:b/>
                <w:bCs/>
              </w:rPr>
              <w:t>Thousand Baht</w:t>
            </w:r>
          </w:p>
        </w:tc>
        <w:tc>
          <w:tcPr>
            <w:tcW w:w="1524" w:type="dxa"/>
            <w:tcBorders>
              <w:bottom w:val="single" w:sz="4" w:space="0" w:color="auto"/>
            </w:tcBorders>
            <w:vAlign w:val="bottom"/>
          </w:tcPr>
          <w:p w14:paraId="3CF3EE07" w14:textId="5A985CCB" w:rsidR="001623E1" w:rsidRPr="009B44C3" w:rsidRDefault="001623E1" w:rsidP="00E967D4">
            <w:pPr>
              <w:ind w:right="-72"/>
              <w:jc w:val="right"/>
              <w:rPr>
                <w:rFonts w:ascii="Arial" w:hAnsi="Arial" w:cs="Arial"/>
                <w:b/>
                <w:bCs/>
              </w:rPr>
            </w:pPr>
            <w:r w:rsidRPr="009B44C3">
              <w:rPr>
                <w:rFonts w:ascii="Arial" w:hAnsi="Arial" w:cs="Arial"/>
                <w:b/>
                <w:bCs/>
              </w:rPr>
              <w:t>Thousand Baht</w:t>
            </w:r>
          </w:p>
        </w:tc>
      </w:tr>
      <w:tr w:rsidR="001623E1" w:rsidRPr="009B44C3" w14:paraId="274D4B66" w14:textId="77777777" w:rsidTr="0068485A">
        <w:tc>
          <w:tcPr>
            <w:tcW w:w="3474" w:type="dxa"/>
            <w:shd w:val="clear" w:color="auto" w:fill="auto"/>
          </w:tcPr>
          <w:p w14:paraId="028AF8A8" w14:textId="77777777" w:rsidR="001623E1" w:rsidRPr="009B44C3" w:rsidRDefault="001623E1" w:rsidP="001623E1">
            <w:pPr>
              <w:jc w:val="thaiDistribute"/>
              <w:rPr>
                <w:rFonts w:ascii="Arial" w:eastAsia="Arial" w:hAnsi="Arial" w:cs="Arial"/>
                <w:color w:val="000000"/>
              </w:rPr>
            </w:pPr>
          </w:p>
        </w:tc>
        <w:tc>
          <w:tcPr>
            <w:tcW w:w="1524" w:type="dxa"/>
            <w:tcBorders>
              <w:top w:val="single" w:sz="4" w:space="0" w:color="auto"/>
            </w:tcBorders>
            <w:shd w:val="clear" w:color="auto" w:fill="FAFAFA"/>
          </w:tcPr>
          <w:p w14:paraId="28720998" w14:textId="77777777" w:rsidR="001623E1" w:rsidRPr="009B44C3" w:rsidRDefault="001623E1" w:rsidP="00E967D4">
            <w:pPr>
              <w:ind w:right="-72"/>
              <w:jc w:val="thaiDistribute"/>
              <w:rPr>
                <w:rFonts w:ascii="Arial" w:eastAsia="Arial" w:hAnsi="Arial" w:cs="Arial"/>
                <w:color w:val="000000"/>
              </w:rPr>
            </w:pPr>
          </w:p>
        </w:tc>
        <w:tc>
          <w:tcPr>
            <w:tcW w:w="1524" w:type="dxa"/>
            <w:tcBorders>
              <w:top w:val="single" w:sz="4" w:space="0" w:color="auto"/>
            </w:tcBorders>
            <w:shd w:val="clear" w:color="auto" w:fill="auto"/>
          </w:tcPr>
          <w:p w14:paraId="39E6C76A" w14:textId="77777777" w:rsidR="001623E1" w:rsidRPr="009B44C3" w:rsidRDefault="001623E1" w:rsidP="00E967D4">
            <w:pPr>
              <w:ind w:right="-72"/>
              <w:jc w:val="thaiDistribute"/>
              <w:rPr>
                <w:rFonts w:ascii="Arial" w:eastAsia="Arial" w:hAnsi="Arial" w:cs="Arial"/>
                <w:color w:val="000000"/>
              </w:rPr>
            </w:pPr>
          </w:p>
        </w:tc>
        <w:tc>
          <w:tcPr>
            <w:tcW w:w="1524" w:type="dxa"/>
            <w:tcBorders>
              <w:top w:val="single" w:sz="4" w:space="0" w:color="auto"/>
            </w:tcBorders>
            <w:shd w:val="clear" w:color="auto" w:fill="FAFAFA"/>
          </w:tcPr>
          <w:p w14:paraId="657D0B04" w14:textId="77777777" w:rsidR="001623E1" w:rsidRPr="009B44C3" w:rsidRDefault="001623E1" w:rsidP="00E967D4">
            <w:pPr>
              <w:ind w:right="-72"/>
              <w:jc w:val="thaiDistribute"/>
              <w:rPr>
                <w:rFonts w:ascii="Arial" w:eastAsia="Arial" w:hAnsi="Arial" w:cs="Arial"/>
                <w:color w:val="000000"/>
              </w:rPr>
            </w:pPr>
          </w:p>
        </w:tc>
        <w:tc>
          <w:tcPr>
            <w:tcW w:w="1524" w:type="dxa"/>
            <w:tcBorders>
              <w:top w:val="single" w:sz="4" w:space="0" w:color="auto"/>
            </w:tcBorders>
            <w:shd w:val="clear" w:color="auto" w:fill="auto"/>
          </w:tcPr>
          <w:p w14:paraId="091C8CAC" w14:textId="77777777" w:rsidR="001623E1" w:rsidRPr="009B44C3" w:rsidRDefault="001623E1" w:rsidP="00E967D4">
            <w:pPr>
              <w:ind w:right="-72"/>
              <w:jc w:val="thaiDistribute"/>
              <w:rPr>
                <w:rFonts w:ascii="Arial" w:eastAsia="Arial" w:hAnsi="Arial" w:cs="Arial"/>
                <w:color w:val="000000"/>
              </w:rPr>
            </w:pPr>
          </w:p>
        </w:tc>
      </w:tr>
      <w:tr w:rsidR="001C48B1" w:rsidRPr="009B44C3" w14:paraId="2CDEE188" w14:textId="77777777" w:rsidTr="0055194E">
        <w:tc>
          <w:tcPr>
            <w:tcW w:w="3474" w:type="dxa"/>
            <w:shd w:val="clear" w:color="auto" w:fill="auto"/>
            <w:vAlign w:val="bottom"/>
          </w:tcPr>
          <w:p w14:paraId="5B524246" w14:textId="16FDC9FE" w:rsidR="001C48B1" w:rsidRPr="009B44C3" w:rsidRDefault="001C48B1" w:rsidP="001C48B1">
            <w:pPr>
              <w:jc w:val="thaiDistribute"/>
              <w:rPr>
                <w:rFonts w:ascii="Arial" w:eastAsia="Arial" w:hAnsi="Arial" w:cs="Arial"/>
                <w:color w:val="000000"/>
              </w:rPr>
            </w:pPr>
            <w:r w:rsidRPr="009B44C3">
              <w:rPr>
                <w:rFonts w:ascii="Arial" w:eastAsia="Arial" w:hAnsi="Arial" w:cs="Arial"/>
                <w:color w:val="000000"/>
              </w:rPr>
              <w:t>Deferred tax assets</w:t>
            </w:r>
          </w:p>
        </w:tc>
        <w:tc>
          <w:tcPr>
            <w:tcW w:w="1524" w:type="dxa"/>
            <w:shd w:val="clear" w:color="auto" w:fill="FAFAFA"/>
          </w:tcPr>
          <w:p w14:paraId="7DC5566F" w14:textId="5215D8CD" w:rsidR="001C48B1" w:rsidRPr="001C48B1" w:rsidRDefault="00353C79" w:rsidP="001C48B1">
            <w:pPr>
              <w:ind w:right="-72"/>
              <w:jc w:val="right"/>
              <w:rPr>
                <w:rFonts w:ascii="Arial" w:hAnsi="Arial" w:cs="Arial"/>
                <w:lang w:val="en-GB"/>
              </w:rPr>
            </w:pPr>
            <w:r w:rsidRPr="00353C79">
              <w:rPr>
                <w:rFonts w:ascii="Arial" w:hAnsi="Arial" w:cs="Arial"/>
              </w:rPr>
              <w:t>550,132</w:t>
            </w:r>
          </w:p>
        </w:tc>
        <w:tc>
          <w:tcPr>
            <w:tcW w:w="1524" w:type="dxa"/>
            <w:shd w:val="clear" w:color="auto" w:fill="auto"/>
            <w:vAlign w:val="center"/>
          </w:tcPr>
          <w:p w14:paraId="1691ECD1" w14:textId="660AEC5F" w:rsidR="001C48B1" w:rsidRPr="009B44C3" w:rsidRDefault="001C48B1" w:rsidP="001C48B1">
            <w:pPr>
              <w:ind w:right="-72"/>
              <w:jc w:val="right"/>
              <w:rPr>
                <w:rFonts w:ascii="Arial" w:hAnsi="Arial" w:cs="Arial"/>
                <w:lang w:val="en-GB"/>
              </w:rPr>
            </w:pPr>
            <w:r>
              <w:rPr>
                <w:rFonts w:ascii="Arial" w:hAnsi="Arial" w:cs="Arial"/>
                <w:lang w:val="en-GB"/>
              </w:rPr>
              <w:t>492,588</w:t>
            </w:r>
          </w:p>
        </w:tc>
        <w:tc>
          <w:tcPr>
            <w:tcW w:w="1524" w:type="dxa"/>
            <w:shd w:val="clear" w:color="auto" w:fill="FAFAFA"/>
            <w:vAlign w:val="center"/>
          </w:tcPr>
          <w:p w14:paraId="7736D794" w14:textId="4EB173AE" w:rsidR="001C48B1" w:rsidRPr="005000E8" w:rsidRDefault="001C48B1" w:rsidP="001C48B1">
            <w:pPr>
              <w:ind w:right="-72"/>
              <w:jc w:val="right"/>
              <w:rPr>
                <w:rFonts w:ascii="Arial" w:hAnsi="Arial" w:cs="Arial"/>
                <w:lang w:val="en-GB"/>
              </w:rPr>
            </w:pPr>
            <w:r w:rsidRPr="005000E8">
              <w:rPr>
                <w:rFonts w:ascii="Arial" w:hAnsi="Arial" w:cs="Arial"/>
                <w:color w:val="000000" w:themeColor="text1"/>
                <w:lang w:val="en-GB"/>
              </w:rPr>
              <w:t>2,5</w:t>
            </w:r>
            <w:r w:rsidR="00CE6778">
              <w:rPr>
                <w:rFonts w:ascii="Arial" w:hAnsi="Arial" w:cs="Arial"/>
                <w:color w:val="000000" w:themeColor="text1"/>
                <w:lang w:val="en-GB"/>
              </w:rPr>
              <w:t>70</w:t>
            </w:r>
          </w:p>
        </w:tc>
        <w:tc>
          <w:tcPr>
            <w:tcW w:w="1524" w:type="dxa"/>
            <w:shd w:val="clear" w:color="auto" w:fill="auto"/>
            <w:vAlign w:val="bottom"/>
          </w:tcPr>
          <w:p w14:paraId="0DF937D0" w14:textId="6BA15EAD" w:rsidR="001C48B1" w:rsidRPr="009B44C3" w:rsidRDefault="001C48B1" w:rsidP="001C48B1">
            <w:pPr>
              <w:ind w:right="-72"/>
              <w:jc w:val="right"/>
              <w:rPr>
                <w:rFonts w:ascii="Arial" w:hAnsi="Arial" w:cs="Arial"/>
                <w:lang w:val="en-GB"/>
              </w:rPr>
            </w:pPr>
            <w:r w:rsidRPr="009B44C3">
              <w:rPr>
                <w:rFonts w:ascii="Arial" w:hAnsi="Arial" w:cs="Arial"/>
                <w:lang w:val="en-GB"/>
              </w:rPr>
              <w:t>3,632</w:t>
            </w:r>
          </w:p>
        </w:tc>
      </w:tr>
      <w:tr w:rsidR="001C48B1" w:rsidRPr="009B44C3" w14:paraId="7557D2DE" w14:textId="77777777" w:rsidTr="0055194E">
        <w:tc>
          <w:tcPr>
            <w:tcW w:w="3474" w:type="dxa"/>
            <w:shd w:val="clear" w:color="auto" w:fill="auto"/>
            <w:vAlign w:val="bottom"/>
          </w:tcPr>
          <w:p w14:paraId="7D7EF65E" w14:textId="213ACD3F" w:rsidR="001C48B1" w:rsidRPr="009B44C3" w:rsidRDefault="001C48B1" w:rsidP="001C48B1">
            <w:pPr>
              <w:jc w:val="thaiDistribute"/>
              <w:rPr>
                <w:rFonts w:ascii="Arial" w:eastAsia="Arial" w:hAnsi="Arial" w:cs="Arial"/>
                <w:color w:val="000000"/>
              </w:rPr>
            </w:pPr>
            <w:r w:rsidRPr="009B44C3">
              <w:rPr>
                <w:rFonts w:ascii="Arial" w:eastAsia="Arial" w:hAnsi="Arial" w:cs="Arial"/>
                <w:color w:val="000000"/>
              </w:rPr>
              <w:t>Deferred tax liabilities</w:t>
            </w:r>
          </w:p>
        </w:tc>
        <w:tc>
          <w:tcPr>
            <w:tcW w:w="1524" w:type="dxa"/>
            <w:tcBorders>
              <w:bottom w:val="single" w:sz="4" w:space="0" w:color="auto"/>
            </w:tcBorders>
            <w:shd w:val="clear" w:color="auto" w:fill="FAFAFA"/>
          </w:tcPr>
          <w:p w14:paraId="0ABE7DCC" w14:textId="0AC6489C" w:rsidR="001C48B1" w:rsidRPr="001C48B1" w:rsidRDefault="001C48B1" w:rsidP="001C48B1">
            <w:pPr>
              <w:ind w:right="-72"/>
              <w:jc w:val="right"/>
              <w:rPr>
                <w:rFonts w:ascii="Arial" w:hAnsi="Arial" w:cs="Arial"/>
                <w:lang w:val="en-GB"/>
              </w:rPr>
            </w:pPr>
            <w:r w:rsidRPr="001C48B1">
              <w:rPr>
                <w:rFonts w:ascii="Arial" w:hAnsi="Arial" w:cs="Arial"/>
              </w:rPr>
              <w:t>(15,230)</w:t>
            </w:r>
          </w:p>
        </w:tc>
        <w:tc>
          <w:tcPr>
            <w:tcW w:w="1524" w:type="dxa"/>
            <w:tcBorders>
              <w:bottom w:val="single" w:sz="4" w:space="0" w:color="auto"/>
            </w:tcBorders>
            <w:shd w:val="clear" w:color="auto" w:fill="auto"/>
            <w:vAlign w:val="center"/>
          </w:tcPr>
          <w:p w14:paraId="48ECA226" w14:textId="7B2673EA" w:rsidR="001C48B1" w:rsidRPr="009B44C3" w:rsidRDefault="001C48B1" w:rsidP="001C48B1">
            <w:pPr>
              <w:ind w:right="-72"/>
              <w:jc w:val="right"/>
              <w:rPr>
                <w:rFonts w:ascii="Arial" w:hAnsi="Arial" w:cs="Arial"/>
                <w:lang w:val="en-GB"/>
              </w:rPr>
            </w:pPr>
            <w:r w:rsidRPr="009B44C3">
              <w:rPr>
                <w:rFonts w:ascii="Arial" w:hAnsi="Arial" w:cs="Arial"/>
                <w:lang w:val="en-GB"/>
              </w:rPr>
              <w:t>(</w:t>
            </w:r>
            <w:r>
              <w:rPr>
                <w:rFonts w:ascii="Arial" w:hAnsi="Arial" w:cs="Arial"/>
                <w:lang w:val="en-GB"/>
              </w:rPr>
              <w:t>22,001</w:t>
            </w:r>
            <w:r w:rsidRPr="009B44C3">
              <w:rPr>
                <w:rFonts w:ascii="Arial" w:hAnsi="Arial" w:cs="Arial"/>
                <w:lang w:val="en-GB"/>
              </w:rPr>
              <w:t>)</w:t>
            </w:r>
          </w:p>
        </w:tc>
        <w:tc>
          <w:tcPr>
            <w:tcW w:w="1524" w:type="dxa"/>
            <w:tcBorders>
              <w:bottom w:val="single" w:sz="4" w:space="0" w:color="auto"/>
            </w:tcBorders>
            <w:shd w:val="clear" w:color="auto" w:fill="FAFAFA"/>
            <w:vAlign w:val="center"/>
          </w:tcPr>
          <w:p w14:paraId="391557A2" w14:textId="6755E105" w:rsidR="001C48B1" w:rsidRPr="005000E8" w:rsidRDefault="001C48B1" w:rsidP="001C48B1">
            <w:pPr>
              <w:ind w:right="-72"/>
              <w:jc w:val="right"/>
              <w:rPr>
                <w:rFonts w:ascii="Arial" w:hAnsi="Arial" w:cs="Arial"/>
                <w:lang w:val="en-GB"/>
              </w:rPr>
            </w:pPr>
            <w:r w:rsidRPr="005000E8">
              <w:rPr>
                <w:rFonts w:ascii="Arial" w:hAnsi="Arial" w:cs="Arial"/>
                <w:color w:val="000000" w:themeColor="text1"/>
                <w:lang w:val="en-GB"/>
              </w:rPr>
              <w:t>(8,697)</w:t>
            </w:r>
          </w:p>
        </w:tc>
        <w:tc>
          <w:tcPr>
            <w:tcW w:w="1524" w:type="dxa"/>
            <w:tcBorders>
              <w:bottom w:val="single" w:sz="4" w:space="0" w:color="auto"/>
            </w:tcBorders>
            <w:shd w:val="clear" w:color="auto" w:fill="auto"/>
          </w:tcPr>
          <w:p w14:paraId="02CFB4CD" w14:textId="02E7692A" w:rsidR="001C48B1" w:rsidRPr="009B44C3" w:rsidRDefault="001C48B1" w:rsidP="001C48B1">
            <w:pPr>
              <w:ind w:right="-72"/>
              <w:jc w:val="right"/>
              <w:rPr>
                <w:rFonts w:ascii="Arial" w:hAnsi="Arial" w:cs="Arial"/>
                <w:lang w:val="en-GB"/>
              </w:rPr>
            </w:pPr>
            <w:r w:rsidRPr="009B44C3">
              <w:rPr>
                <w:rFonts w:ascii="Arial" w:hAnsi="Arial" w:cs="Arial"/>
                <w:lang w:val="en-GB"/>
              </w:rPr>
              <w:t>(6,378)</w:t>
            </w:r>
          </w:p>
        </w:tc>
      </w:tr>
      <w:tr w:rsidR="009B44C3" w:rsidRPr="009B44C3" w14:paraId="37332710" w14:textId="77777777" w:rsidTr="0068485A">
        <w:tc>
          <w:tcPr>
            <w:tcW w:w="3474" w:type="dxa"/>
            <w:shd w:val="clear" w:color="auto" w:fill="auto"/>
            <w:vAlign w:val="bottom"/>
          </w:tcPr>
          <w:p w14:paraId="454189E8" w14:textId="4C467F8F" w:rsidR="009B44C3" w:rsidRPr="009B44C3" w:rsidRDefault="009B44C3" w:rsidP="009B44C3">
            <w:pPr>
              <w:jc w:val="thaiDistribute"/>
              <w:rPr>
                <w:rFonts w:ascii="Arial" w:eastAsia="Arial" w:hAnsi="Arial" w:cs="Arial"/>
                <w:color w:val="000000"/>
              </w:rPr>
            </w:pPr>
          </w:p>
        </w:tc>
        <w:tc>
          <w:tcPr>
            <w:tcW w:w="1524" w:type="dxa"/>
            <w:tcBorders>
              <w:top w:val="single" w:sz="4" w:space="0" w:color="auto"/>
            </w:tcBorders>
            <w:shd w:val="clear" w:color="auto" w:fill="FAFAFA"/>
            <w:vAlign w:val="center"/>
          </w:tcPr>
          <w:p w14:paraId="7E547267" w14:textId="77777777" w:rsidR="009B44C3" w:rsidRPr="001C48B1" w:rsidRDefault="009B44C3" w:rsidP="009B44C3">
            <w:pPr>
              <w:ind w:right="-72"/>
              <w:jc w:val="right"/>
              <w:rPr>
                <w:rFonts w:ascii="Arial" w:hAnsi="Arial" w:cs="Arial"/>
                <w:lang w:val="en-GB"/>
              </w:rPr>
            </w:pPr>
          </w:p>
        </w:tc>
        <w:tc>
          <w:tcPr>
            <w:tcW w:w="1524" w:type="dxa"/>
            <w:tcBorders>
              <w:top w:val="single" w:sz="4" w:space="0" w:color="auto"/>
            </w:tcBorders>
            <w:shd w:val="clear" w:color="auto" w:fill="auto"/>
            <w:vAlign w:val="center"/>
          </w:tcPr>
          <w:p w14:paraId="08B5D38E" w14:textId="5FF16F44" w:rsidR="009B44C3" w:rsidRPr="009B44C3" w:rsidRDefault="009B44C3" w:rsidP="009B44C3">
            <w:pPr>
              <w:ind w:right="-72"/>
              <w:jc w:val="right"/>
              <w:rPr>
                <w:rFonts w:ascii="Arial" w:hAnsi="Arial" w:cs="Arial"/>
                <w:lang w:val="en-GB"/>
              </w:rPr>
            </w:pPr>
          </w:p>
        </w:tc>
        <w:tc>
          <w:tcPr>
            <w:tcW w:w="1524" w:type="dxa"/>
            <w:tcBorders>
              <w:top w:val="single" w:sz="4" w:space="0" w:color="auto"/>
            </w:tcBorders>
            <w:shd w:val="clear" w:color="auto" w:fill="FAFAFA"/>
            <w:vAlign w:val="center"/>
          </w:tcPr>
          <w:p w14:paraId="4281A50F" w14:textId="77777777" w:rsidR="009B44C3" w:rsidRPr="005000E8" w:rsidRDefault="009B44C3" w:rsidP="009B44C3">
            <w:pPr>
              <w:ind w:right="-72"/>
              <w:jc w:val="right"/>
              <w:rPr>
                <w:rFonts w:ascii="Arial" w:hAnsi="Arial" w:cs="Arial"/>
                <w:lang w:val="en-GB"/>
              </w:rPr>
            </w:pPr>
          </w:p>
        </w:tc>
        <w:tc>
          <w:tcPr>
            <w:tcW w:w="1524" w:type="dxa"/>
            <w:tcBorders>
              <w:top w:val="single" w:sz="4" w:space="0" w:color="auto"/>
            </w:tcBorders>
            <w:shd w:val="clear" w:color="auto" w:fill="auto"/>
            <w:vAlign w:val="center"/>
          </w:tcPr>
          <w:p w14:paraId="02A60C51" w14:textId="44CBF7E2" w:rsidR="009B44C3" w:rsidRPr="009B44C3" w:rsidRDefault="009B44C3" w:rsidP="009B44C3">
            <w:pPr>
              <w:ind w:right="-72"/>
              <w:jc w:val="right"/>
              <w:rPr>
                <w:rFonts w:ascii="Arial" w:hAnsi="Arial" w:cs="Arial"/>
                <w:lang w:val="en-GB"/>
              </w:rPr>
            </w:pPr>
          </w:p>
        </w:tc>
      </w:tr>
      <w:tr w:rsidR="009B44C3" w:rsidRPr="009B44C3" w14:paraId="1F4E25C9" w14:textId="77777777" w:rsidTr="0068485A">
        <w:tc>
          <w:tcPr>
            <w:tcW w:w="3474" w:type="dxa"/>
            <w:shd w:val="clear" w:color="auto" w:fill="auto"/>
          </w:tcPr>
          <w:p w14:paraId="677FCB85" w14:textId="721DB761" w:rsidR="009B44C3" w:rsidRPr="009B44C3" w:rsidRDefault="009B44C3" w:rsidP="009B44C3">
            <w:pPr>
              <w:jc w:val="thaiDistribute"/>
              <w:rPr>
                <w:rFonts w:ascii="Arial" w:eastAsia="Arial" w:hAnsi="Arial" w:cs="Arial"/>
                <w:color w:val="000000"/>
              </w:rPr>
            </w:pPr>
            <w:r w:rsidRPr="009B44C3">
              <w:rPr>
                <w:rFonts w:ascii="Arial" w:eastAsia="Arial" w:hAnsi="Arial" w:cs="Arial"/>
                <w:color w:val="000000"/>
              </w:rPr>
              <w:t>Deferred tax asset</w:t>
            </w:r>
            <w:r w:rsidR="00353C79">
              <w:rPr>
                <w:rFonts w:ascii="Arial" w:eastAsia="Arial" w:hAnsi="Arial" w:cs="Arial"/>
                <w:color w:val="000000"/>
              </w:rPr>
              <w:t xml:space="preserve"> </w:t>
            </w:r>
            <w:r w:rsidR="00353C79" w:rsidRPr="00353C79">
              <w:rPr>
                <w:rFonts w:ascii="Arial" w:eastAsia="Arial" w:hAnsi="Arial" w:cs="Arial"/>
                <w:color w:val="000000"/>
              </w:rPr>
              <w:t>(liabilities</w:t>
            </w:r>
            <w:proofErr w:type="gramStart"/>
            <w:r w:rsidR="00353C79" w:rsidRPr="00353C79">
              <w:rPr>
                <w:rFonts w:ascii="Arial" w:eastAsia="Arial" w:hAnsi="Arial" w:cs="Arial"/>
                <w:color w:val="000000"/>
              </w:rPr>
              <w:t>)</w:t>
            </w:r>
            <w:r w:rsidRPr="009B44C3">
              <w:rPr>
                <w:rFonts w:ascii="Arial" w:eastAsia="Arial" w:hAnsi="Arial" w:cs="Arial"/>
                <w:color w:val="000000"/>
              </w:rPr>
              <w:t>,net</w:t>
            </w:r>
            <w:proofErr w:type="gramEnd"/>
          </w:p>
        </w:tc>
        <w:tc>
          <w:tcPr>
            <w:tcW w:w="1524" w:type="dxa"/>
            <w:tcBorders>
              <w:bottom w:val="single" w:sz="4" w:space="0" w:color="auto"/>
            </w:tcBorders>
            <w:shd w:val="clear" w:color="auto" w:fill="FAFAFA"/>
          </w:tcPr>
          <w:p w14:paraId="2CAFAA60" w14:textId="11403968" w:rsidR="009B44C3" w:rsidRPr="001C48B1" w:rsidRDefault="00353C79" w:rsidP="009B44C3">
            <w:pPr>
              <w:ind w:right="-72"/>
              <w:jc w:val="right"/>
              <w:rPr>
                <w:rFonts w:ascii="Arial" w:hAnsi="Arial" w:cs="Arial"/>
                <w:lang w:val="en-GB"/>
              </w:rPr>
            </w:pPr>
            <w:r w:rsidRPr="00353C79">
              <w:rPr>
                <w:rFonts w:ascii="Arial" w:hAnsi="Arial" w:cs="Arial"/>
                <w:lang w:val="en-GB"/>
              </w:rPr>
              <w:t>534,902</w:t>
            </w:r>
          </w:p>
        </w:tc>
        <w:tc>
          <w:tcPr>
            <w:tcW w:w="1524" w:type="dxa"/>
            <w:tcBorders>
              <w:bottom w:val="single" w:sz="4" w:space="0" w:color="auto"/>
            </w:tcBorders>
            <w:shd w:val="clear" w:color="auto" w:fill="auto"/>
          </w:tcPr>
          <w:p w14:paraId="6A27DE6B" w14:textId="02BA21DD" w:rsidR="009B44C3" w:rsidRPr="009B44C3" w:rsidRDefault="009B44C3" w:rsidP="009B44C3">
            <w:pPr>
              <w:ind w:right="-72"/>
              <w:jc w:val="right"/>
              <w:rPr>
                <w:rFonts w:ascii="Arial" w:hAnsi="Arial" w:cs="Arial"/>
                <w:lang w:val="en-GB"/>
              </w:rPr>
            </w:pPr>
            <w:r w:rsidRPr="009B44C3">
              <w:rPr>
                <w:rFonts w:ascii="Arial" w:hAnsi="Arial" w:cs="Arial"/>
                <w:lang w:val="en-GB"/>
              </w:rPr>
              <w:t>470,587</w:t>
            </w:r>
          </w:p>
        </w:tc>
        <w:tc>
          <w:tcPr>
            <w:tcW w:w="1524" w:type="dxa"/>
            <w:tcBorders>
              <w:bottom w:val="single" w:sz="4" w:space="0" w:color="auto"/>
            </w:tcBorders>
            <w:shd w:val="clear" w:color="auto" w:fill="FAFAFA"/>
          </w:tcPr>
          <w:p w14:paraId="168C9BE5" w14:textId="2876BD2C" w:rsidR="009B44C3" w:rsidRPr="005000E8" w:rsidRDefault="005000E8" w:rsidP="005000E8">
            <w:pPr>
              <w:tabs>
                <w:tab w:val="left" w:pos="1190"/>
              </w:tabs>
              <w:ind w:right="-72"/>
              <w:jc w:val="right"/>
              <w:rPr>
                <w:rFonts w:ascii="Arial" w:hAnsi="Arial" w:cs="Arial"/>
                <w:lang w:val="en-GB"/>
              </w:rPr>
            </w:pPr>
            <w:r w:rsidRPr="005000E8">
              <w:rPr>
                <w:rFonts w:ascii="Arial" w:hAnsi="Arial" w:cs="Arial"/>
                <w:lang w:val="en-GB"/>
              </w:rPr>
              <w:t>(6,12</w:t>
            </w:r>
            <w:r w:rsidR="00CE6778">
              <w:rPr>
                <w:rFonts w:ascii="Arial" w:hAnsi="Arial" w:cs="Arial"/>
                <w:lang w:val="en-GB"/>
              </w:rPr>
              <w:t>7</w:t>
            </w:r>
            <w:r w:rsidRPr="005000E8">
              <w:rPr>
                <w:rFonts w:ascii="Arial" w:hAnsi="Arial" w:cs="Arial"/>
                <w:lang w:val="en-GB"/>
              </w:rPr>
              <w:t>)</w:t>
            </w:r>
          </w:p>
        </w:tc>
        <w:tc>
          <w:tcPr>
            <w:tcW w:w="1524" w:type="dxa"/>
            <w:tcBorders>
              <w:bottom w:val="single" w:sz="4" w:space="0" w:color="auto"/>
            </w:tcBorders>
            <w:shd w:val="clear" w:color="auto" w:fill="auto"/>
          </w:tcPr>
          <w:p w14:paraId="2B455EAF" w14:textId="39B1D834" w:rsidR="009B44C3" w:rsidRPr="009B44C3" w:rsidRDefault="009B44C3" w:rsidP="009B44C3">
            <w:pPr>
              <w:ind w:right="-72"/>
              <w:jc w:val="right"/>
              <w:rPr>
                <w:rFonts w:ascii="Arial" w:hAnsi="Arial" w:cs="Arial"/>
                <w:lang w:val="en-GB"/>
              </w:rPr>
            </w:pPr>
            <w:r w:rsidRPr="009B44C3">
              <w:rPr>
                <w:rFonts w:ascii="Arial" w:hAnsi="Arial" w:cs="Arial"/>
                <w:lang w:val="en-GB"/>
              </w:rPr>
              <w:t>(2,746)</w:t>
            </w:r>
          </w:p>
        </w:tc>
      </w:tr>
    </w:tbl>
    <w:p w14:paraId="36B55CD1" w14:textId="5C80A8B2" w:rsidR="00964F16" w:rsidRDefault="00964F16" w:rsidP="00AC1B4E">
      <w:pPr>
        <w:jc w:val="thaiDistribute"/>
        <w:rPr>
          <w:rFonts w:ascii="Arial" w:eastAsia="Arial" w:hAnsi="Arial" w:cs="Arial"/>
          <w:color w:val="000000"/>
        </w:rPr>
      </w:pPr>
    </w:p>
    <w:p w14:paraId="692A344B" w14:textId="77777777" w:rsidR="00186E33" w:rsidRPr="004E3EC7" w:rsidRDefault="00186E33" w:rsidP="00186E33">
      <w:pPr>
        <w:jc w:val="thaiDistribute"/>
        <w:rPr>
          <w:rFonts w:ascii="Arial" w:eastAsia="Arial" w:hAnsi="Arial" w:cs="Arial"/>
          <w:color w:val="000000"/>
        </w:rPr>
      </w:pPr>
      <w:r w:rsidRPr="004E3EC7">
        <w:rPr>
          <w:rFonts w:ascii="Arial" w:eastAsia="Arial" w:hAnsi="Arial" w:cs="Arial"/>
          <w:color w:val="000000"/>
        </w:rPr>
        <w:t>The analysis of deferred tax assets and deferred tax liabilities is as follows:</w:t>
      </w:r>
    </w:p>
    <w:p w14:paraId="76D875C0" w14:textId="77777777" w:rsidR="00186E33" w:rsidRPr="004E3EC7" w:rsidRDefault="00186E33"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74"/>
        <w:gridCol w:w="1524"/>
        <w:gridCol w:w="1524"/>
        <w:gridCol w:w="1524"/>
        <w:gridCol w:w="1524"/>
      </w:tblGrid>
      <w:tr w:rsidR="00186E33" w:rsidRPr="009B44C3" w14:paraId="2E78D422" w14:textId="77777777" w:rsidTr="00A72E68">
        <w:tc>
          <w:tcPr>
            <w:tcW w:w="3474" w:type="dxa"/>
            <w:vAlign w:val="bottom"/>
          </w:tcPr>
          <w:p w14:paraId="7BCF23FE" w14:textId="77777777" w:rsidR="00186E33" w:rsidRPr="009B44C3" w:rsidRDefault="00186E33" w:rsidP="00A72E68">
            <w:pPr>
              <w:jc w:val="thaiDistribute"/>
              <w:rPr>
                <w:rFonts w:ascii="Arial" w:eastAsia="Arial" w:hAnsi="Arial" w:cs="Arial"/>
                <w:b/>
                <w:bCs/>
                <w:color w:val="000000"/>
              </w:rPr>
            </w:pPr>
          </w:p>
        </w:tc>
        <w:tc>
          <w:tcPr>
            <w:tcW w:w="3048" w:type="dxa"/>
            <w:gridSpan w:val="2"/>
            <w:tcBorders>
              <w:top w:val="single" w:sz="4" w:space="0" w:color="auto"/>
              <w:bottom w:val="single" w:sz="4" w:space="0" w:color="auto"/>
            </w:tcBorders>
            <w:vAlign w:val="bottom"/>
          </w:tcPr>
          <w:p w14:paraId="54A4BD6F" w14:textId="77777777" w:rsidR="00186E33" w:rsidRPr="009B44C3" w:rsidRDefault="00186E33" w:rsidP="00A72E68">
            <w:pPr>
              <w:jc w:val="center"/>
              <w:rPr>
                <w:rFonts w:ascii="Arial" w:hAnsi="Arial" w:cs="Arial"/>
                <w:b/>
                <w:bCs/>
              </w:rPr>
            </w:pPr>
            <w:r w:rsidRPr="009B44C3">
              <w:rPr>
                <w:rFonts w:ascii="Arial" w:hAnsi="Arial" w:cs="Arial"/>
                <w:b/>
                <w:bCs/>
              </w:rPr>
              <w:t>Consolidated</w:t>
            </w:r>
          </w:p>
          <w:p w14:paraId="4F043665" w14:textId="77777777" w:rsidR="00186E33" w:rsidRPr="009B44C3" w:rsidRDefault="00186E33" w:rsidP="00A72E68">
            <w:pPr>
              <w:jc w:val="center"/>
              <w:rPr>
                <w:rFonts w:ascii="Arial" w:hAnsi="Arial" w:cs="Arial"/>
                <w:b/>
                <w:bCs/>
              </w:rPr>
            </w:pPr>
            <w:r w:rsidRPr="009B44C3">
              <w:rPr>
                <w:rFonts w:ascii="Arial" w:hAnsi="Arial" w:cs="Arial"/>
                <w:b/>
                <w:bCs/>
              </w:rPr>
              <w:t>financial statements</w:t>
            </w:r>
          </w:p>
        </w:tc>
        <w:tc>
          <w:tcPr>
            <w:tcW w:w="3048" w:type="dxa"/>
            <w:gridSpan w:val="2"/>
            <w:tcBorders>
              <w:top w:val="single" w:sz="4" w:space="0" w:color="auto"/>
              <w:bottom w:val="single" w:sz="4" w:space="0" w:color="auto"/>
            </w:tcBorders>
            <w:vAlign w:val="bottom"/>
          </w:tcPr>
          <w:p w14:paraId="6FA7B02F" w14:textId="77777777" w:rsidR="00186E33" w:rsidRPr="009B44C3" w:rsidRDefault="00186E33" w:rsidP="00A72E68">
            <w:pPr>
              <w:jc w:val="center"/>
              <w:rPr>
                <w:rFonts w:ascii="Arial" w:hAnsi="Arial" w:cs="Arial"/>
                <w:b/>
                <w:bCs/>
              </w:rPr>
            </w:pPr>
            <w:r w:rsidRPr="009B44C3">
              <w:rPr>
                <w:rFonts w:ascii="Arial" w:hAnsi="Arial" w:cs="Arial"/>
                <w:b/>
                <w:bCs/>
              </w:rPr>
              <w:t xml:space="preserve">Separate </w:t>
            </w:r>
          </w:p>
          <w:p w14:paraId="0F1EDFB5" w14:textId="77777777" w:rsidR="00186E33" w:rsidRPr="009B44C3" w:rsidRDefault="00186E33" w:rsidP="00A72E68">
            <w:pPr>
              <w:jc w:val="center"/>
              <w:rPr>
                <w:rFonts w:ascii="Arial" w:hAnsi="Arial" w:cs="Arial"/>
                <w:b/>
                <w:bCs/>
              </w:rPr>
            </w:pPr>
            <w:r w:rsidRPr="009B44C3">
              <w:rPr>
                <w:rFonts w:ascii="Arial" w:hAnsi="Arial" w:cs="Arial"/>
                <w:b/>
                <w:bCs/>
              </w:rPr>
              <w:t>financial statements</w:t>
            </w:r>
          </w:p>
        </w:tc>
      </w:tr>
      <w:tr w:rsidR="00186E33" w:rsidRPr="009B44C3" w14:paraId="2FA499C7" w14:textId="77777777" w:rsidTr="00A72E68">
        <w:tc>
          <w:tcPr>
            <w:tcW w:w="3474" w:type="dxa"/>
            <w:vAlign w:val="bottom"/>
          </w:tcPr>
          <w:p w14:paraId="6C6EEAB9" w14:textId="77777777" w:rsidR="00186E33" w:rsidRPr="009B44C3" w:rsidRDefault="00186E33" w:rsidP="00A72E68">
            <w:pPr>
              <w:jc w:val="thaiDistribute"/>
              <w:rPr>
                <w:rFonts w:ascii="Arial" w:eastAsia="Arial" w:hAnsi="Arial" w:cs="Arial"/>
                <w:b/>
                <w:bCs/>
                <w:color w:val="000000"/>
              </w:rPr>
            </w:pPr>
          </w:p>
        </w:tc>
        <w:tc>
          <w:tcPr>
            <w:tcW w:w="1524" w:type="dxa"/>
            <w:tcBorders>
              <w:top w:val="single" w:sz="4" w:space="0" w:color="auto"/>
            </w:tcBorders>
            <w:vAlign w:val="bottom"/>
          </w:tcPr>
          <w:p w14:paraId="762FBB42" w14:textId="77777777" w:rsidR="00186E33" w:rsidRPr="009B44C3" w:rsidRDefault="00186E33" w:rsidP="00A72E68">
            <w:pPr>
              <w:ind w:right="-72"/>
              <w:jc w:val="right"/>
              <w:rPr>
                <w:rFonts w:ascii="Arial" w:eastAsia="Arial" w:hAnsi="Arial" w:cs="Arial"/>
                <w:b/>
                <w:bCs/>
                <w:color w:val="000000"/>
              </w:rPr>
            </w:pPr>
            <w:r w:rsidRPr="009B44C3">
              <w:rPr>
                <w:rFonts w:ascii="Arial" w:eastAsia="Arial" w:hAnsi="Arial" w:cs="Arial"/>
                <w:b/>
                <w:bCs/>
                <w:color w:val="000000"/>
                <w:lang w:val="en-GB"/>
              </w:rPr>
              <w:t>2023</w:t>
            </w:r>
          </w:p>
        </w:tc>
        <w:tc>
          <w:tcPr>
            <w:tcW w:w="1524" w:type="dxa"/>
            <w:tcBorders>
              <w:top w:val="single" w:sz="4" w:space="0" w:color="auto"/>
            </w:tcBorders>
            <w:vAlign w:val="bottom"/>
          </w:tcPr>
          <w:p w14:paraId="202FBD27" w14:textId="77777777" w:rsidR="00186E33" w:rsidRPr="009B44C3" w:rsidRDefault="00186E33" w:rsidP="00A72E68">
            <w:pPr>
              <w:ind w:right="-72"/>
              <w:jc w:val="right"/>
              <w:rPr>
                <w:rFonts w:ascii="Arial" w:eastAsia="Arial" w:hAnsi="Arial" w:cs="Arial"/>
                <w:b/>
                <w:bCs/>
                <w:color w:val="000000"/>
              </w:rPr>
            </w:pPr>
            <w:r w:rsidRPr="009B44C3">
              <w:rPr>
                <w:rFonts w:ascii="Arial" w:eastAsia="Arial" w:hAnsi="Arial" w:cs="Arial"/>
                <w:b/>
                <w:bCs/>
                <w:color w:val="000000"/>
                <w:lang w:val="en-GB"/>
              </w:rPr>
              <w:t>2022</w:t>
            </w:r>
          </w:p>
        </w:tc>
        <w:tc>
          <w:tcPr>
            <w:tcW w:w="1524" w:type="dxa"/>
            <w:tcBorders>
              <w:top w:val="single" w:sz="4" w:space="0" w:color="auto"/>
            </w:tcBorders>
            <w:vAlign w:val="bottom"/>
          </w:tcPr>
          <w:p w14:paraId="6278437A" w14:textId="77777777" w:rsidR="00186E33" w:rsidRPr="009B44C3" w:rsidRDefault="00186E33" w:rsidP="00A72E68">
            <w:pPr>
              <w:ind w:right="-72"/>
              <w:jc w:val="right"/>
              <w:rPr>
                <w:rFonts w:ascii="Arial" w:eastAsia="Arial" w:hAnsi="Arial" w:cs="Arial"/>
                <w:b/>
                <w:bCs/>
                <w:color w:val="000000"/>
              </w:rPr>
            </w:pPr>
            <w:r w:rsidRPr="009B44C3">
              <w:rPr>
                <w:rFonts w:ascii="Arial" w:eastAsia="Arial" w:hAnsi="Arial" w:cs="Arial"/>
                <w:b/>
                <w:bCs/>
                <w:color w:val="000000"/>
                <w:lang w:val="en-GB"/>
              </w:rPr>
              <w:t>2023</w:t>
            </w:r>
          </w:p>
        </w:tc>
        <w:tc>
          <w:tcPr>
            <w:tcW w:w="1524" w:type="dxa"/>
            <w:tcBorders>
              <w:top w:val="single" w:sz="4" w:space="0" w:color="auto"/>
            </w:tcBorders>
            <w:vAlign w:val="bottom"/>
          </w:tcPr>
          <w:p w14:paraId="3AC19602" w14:textId="77777777" w:rsidR="00186E33" w:rsidRPr="009B44C3" w:rsidRDefault="00186E33" w:rsidP="00A72E68">
            <w:pPr>
              <w:ind w:right="-72"/>
              <w:jc w:val="right"/>
              <w:rPr>
                <w:rFonts w:ascii="Arial" w:eastAsia="Arial" w:hAnsi="Arial" w:cs="Arial"/>
                <w:b/>
                <w:bCs/>
                <w:color w:val="000000"/>
              </w:rPr>
            </w:pPr>
            <w:r w:rsidRPr="009B44C3">
              <w:rPr>
                <w:rFonts w:ascii="Arial" w:eastAsia="Arial" w:hAnsi="Arial" w:cs="Arial"/>
                <w:b/>
                <w:bCs/>
                <w:color w:val="000000"/>
                <w:lang w:val="en-GB"/>
              </w:rPr>
              <w:t>2022</w:t>
            </w:r>
          </w:p>
        </w:tc>
      </w:tr>
      <w:tr w:rsidR="00186E33" w:rsidRPr="009B44C3" w14:paraId="6848B41B" w14:textId="77777777" w:rsidTr="00A72E68">
        <w:tc>
          <w:tcPr>
            <w:tcW w:w="3474" w:type="dxa"/>
            <w:vAlign w:val="bottom"/>
          </w:tcPr>
          <w:p w14:paraId="58AC32F8" w14:textId="77777777" w:rsidR="00186E33" w:rsidRPr="009B44C3" w:rsidRDefault="00186E33" w:rsidP="00A72E68">
            <w:pPr>
              <w:jc w:val="thaiDistribute"/>
              <w:rPr>
                <w:rFonts w:ascii="Arial" w:eastAsia="Arial" w:hAnsi="Arial" w:cs="Arial"/>
                <w:b/>
                <w:bCs/>
                <w:color w:val="000000"/>
              </w:rPr>
            </w:pPr>
          </w:p>
        </w:tc>
        <w:tc>
          <w:tcPr>
            <w:tcW w:w="1524" w:type="dxa"/>
            <w:tcBorders>
              <w:bottom w:val="single" w:sz="4" w:space="0" w:color="auto"/>
            </w:tcBorders>
            <w:vAlign w:val="bottom"/>
          </w:tcPr>
          <w:p w14:paraId="612C3F77" w14:textId="77777777" w:rsidR="00186E33" w:rsidRPr="009B44C3" w:rsidRDefault="00186E33" w:rsidP="00A72E68">
            <w:pPr>
              <w:ind w:right="-72"/>
              <w:jc w:val="right"/>
              <w:rPr>
                <w:rFonts w:ascii="Arial" w:hAnsi="Arial" w:cs="Arial"/>
                <w:b/>
                <w:bCs/>
              </w:rPr>
            </w:pPr>
            <w:r w:rsidRPr="009B44C3">
              <w:rPr>
                <w:rFonts w:ascii="Arial" w:hAnsi="Arial" w:cs="Arial"/>
                <w:b/>
                <w:bCs/>
              </w:rPr>
              <w:t>Thousand Baht</w:t>
            </w:r>
          </w:p>
        </w:tc>
        <w:tc>
          <w:tcPr>
            <w:tcW w:w="1524" w:type="dxa"/>
            <w:tcBorders>
              <w:bottom w:val="single" w:sz="4" w:space="0" w:color="auto"/>
            </w:tcBorders>
            <w:vAlign w:val="bottom"/>
          </w:tcPr>
          <w:p w14:paraId="798B9D3B" w14:textId="77777777" w:rsidR="00186E33" w:rsidRPr="009B44C3" w:rsidRDefault="00186E33" w:rsidP="00A72E68">
            <w:pPr>
              <w:ind w:right="-72"/>
              <w:jc w:val="right"/>
              <w:rPr>
                <w:rFonts w:ascii="Arial" w:hAnsi="Arial" w:cs="Arial"/>
                <w:b/>
                <w:bCs/>
              </w:rPr>
            </w:pPr>
            <w:r w:rsidRPr="009B44C3">
              <w:rPr>
                <w:rFonts w:ascii="Arial" w:hAnsi="Arial" w:cs="Arial"/>
                <w:b/>
                <w:bCs/>
              </w:rPr>
              <w:t>Thousand Baht</w:t>
            </w:r>
          </w:p>
        </w:tc>
        <w:tc>
          <w:tcPr>
            <w:tcW w:w="1524" w:type="dxa"/>
            <w:tcBorders>
              <w:bottom w:val="single" w:sz="4" w:space="0" w:color="auto"/>
            </w:tcBorders>
            <w:vAlign w:val="bottom"/>
          </w:tcPr>
          <w:p w14:paraId="7C1BDAF0" w14:textId="77777777" w:rsidR="00186E33" w:rsidRPr="009B44C3" w:rsidRDefault="00186E33" w:rsidP="00A72E68">
            <w:pPr>
              <w:ind w:right="-72"/>
              <w:jc w:val="right"/>
              <w:rPr>
                <w:rFonts w:ascii="Arial" w:hAnsi="Arial" w:cs="Arial"/>
                <w:b/>
                <w:bCs/>
              </w:rPr>
            </w:pPr>
            <w:r w:rsidRPr="009B44C3">
              <w:rPr>
                <w:rFonts w:ascii="Arial" w:hAnsi="Arial" w:cs="Arial"/>
                <w:b/>
                <w:bCs/>
              </w:rPr>
              <w:t>Thousand Baht</w:t>
            </w:r>
          </w:p>
        </w:tc>
        <w:tc>
          <w:tcPr>
            <w:tcW w:w="1524" w:type="dxa"/>
            <w:tcBorders>
              <w:bottom w:val="single" w:sz="4" w:space="0" w:color="auto"/>
            </w:tcBorders>
            <w:vAlign w:val="bottom"/>
          </w:tcPr>
          <w:p w14:paraId="53AB28CA" w14:textId="77777777" w:rsidR="00186E33" w:rsidRPr="009B44C3" w:rsidRDefault="00186E33" w:rsidP="00A72E68">
            <w:pPr>
              <w:ind w:right="-72"/>
              <w:jc w:val="right"/>
              <w:rPr>
                <w:rFonts w:ascii="Arial" w:hAnsi="Arial" w:cs="Arial"/>
                <w:b/>
                <w:bCs/>
              </w:rPr>
            </w:pPr>
            <w:r w:rsidRPr="009B44C3">
              <w:rPr>
                <w:rFonts w:ascii="Arial" w:hAnsi="Arial" w:cs="Arial"/>
                <w:b/>
                <w:bCs/>
              </w:rPr>
              <w:t>Thousand Baht</w:t>
            </w:r>
          </w:p>
        </w:tc>
      </w:tr>
      <w:tr w:rsidR="00186E33" w:rsidRPr="009B44C3" w14:paraId="6157C760" w14:textId="77777777" w:rsidTr="00A72E68">
        <w:tc>
          <w:tcPr>
            <w:tcW w:w="3474" w:type="dxa"/>
            <w:shd w:val="clear" w:color="auto" w:fill="auto"/>
          </w:tcPr>
          <w:p w14:paraId="48327122" w14:textId="1BCD17FA" w:rsidR="00186E33" w:rsidRPr="009B44C3" w:rsidRDefault="00186E33" w:rsidP="00A72E68">
            <w:pPr>
              <w:jc w:val="thaiDistribute"/>
              <w:rPr>
                <w:rFonts w:ascii="Arial" w:eastAsia="Arial" w:hAnsi="Arial" w:cs="Arial"/>
                <w:color w:val="000000"/>
              </w:rPr>
            </w:pPr>
            <w:r w:rsidRPr="00D03271">
              <w:rPr>
                <w:rFonts w:ascii="Arial" w:hAnsi="Arial" w:cs="Arial"/>
                <w:b/>
                <w:bCs/>
                <w:snapToGrid w:val="0"/>
                <w:lang w:val="en-GB" w:eastAsia="th-TH"/>
              </w:rPr>
              <w:t>Deferred tax assets:</w:t>
            </w:r>
          </w:p>
        </w:tc>
        <w:tc>
          <w:tcPr>
            <w:tcW w:w="1524" w:type="dxa"/>
            <w:tcBorders>
              <w:top w:val="single" w:sz="4" w:space="0" w:color="auto"/>
            </w:tcBorders>
            <w:shd w:val="clear" w:color="auto" w:fill="FAFAFA"/>
          </w:tcPr>
          <w:p w14:paraId="522B12D2" w14:textId="77777777" w:rsidR="00186E33" w:rsidRPr="009B44C3" w:rsidRDefault="00186E33" w:rsidP="00A72E68">
            <w:pPr>
              <w:ind w:right="-72"/>
              <w:jc w:val="thaiDistribute"/>
              <w:rPr>
                <w:rFonts w:ascii="Arial" w:eastAsia="Arial" w:hAnsi="Arial" w:cs="Arial"/>
                <w:color w:val="000000"/>
              </w:rPr>
            </w:pPr>
          </w:p>
        </w:tc>
        <w:tc>
          <w:tcPr>
            <w:tcW w:w="1524" w:type="dxa"/>
            <w:tcBorders>
              <w:top w:val="single" w:sz="4" w:space="0" w:color="auto"/>
            </w:tcBorders>
            <w:shd w:val="clear" w:color="auto" w:fill="auto"/>
          </w:tcPr>
          <w:p w14:paraId="597DEA97" w14:textId="77777777" w:rsidR="00186E33" w:rsidRPr="009B44C3" w:rsidRDefault="00186E33" w:rsidP="00A72E68">
            <w:pPr>
              <w:ind w:right="-72"/>
              <w:jc w:val="thaiDistribute"/>
              <w:rPr>
                <w:rFonts w:ascii="Arial" w:eastAsia="Arial" w:hAnsi="Arial" w:cs="Arial"/>
                <w:color w:val="000000"/>
              </w:rPr>
            </w:pPr>
          </w:p>
        </w:tc>
        <w:tc>
          <w:tcPr>
            <w:tcW w:w="1524" w:type="dxa"/>
            <w:tcBorders>
              <w:top w:val="single" w:sz="4" w:space="0" w:color="auto"/>
            </w:tcBorders>
            <w:shd w:val="clear" w:color="auto" w:fill="FAFAFA"/>
          </w:tcPr>
          <w:p w14:paraId="4E9D76B3" w14:textId="77777777" w:rsidR="00186E33" w:rsidRPr="009B44C3" w:rsidRDefault="00186E33" w:rsidP="00A72E68">
            <w:pPr>
              <w:ind w:right="-72"/>
              <w:jc w:val="thaiDistribute"/>
              <w:rPr>
                <w:rFonts w:ascii="Arial" w:eastAsia="Arial" w:hAnsi="Arial" w:cs="Arial"/>
                <w:color w:val="000000"/>
              </w:rPr>
            </w:pPr>
          </w:p>
        </w:tc>
        <w:tc>
          <w:tcPr>
            <w:tcW w:w="1524" w:type="dxa"/>
            <w:tcBorders>
              <w:top w:val="single" w:sz="4" w:space="0" w:color="auto"/>
            </w:tcBorders>
            <w:shd w:val="clear" w:color="auto" w:fill="auto"/>
          </w:tcPr>
          <w:p w14:paraId="09DF94B0" w14:textId="77777777" w:rsidR="00186E33" w:rsidRPr="009B44C3" w:rsidRDefault="00186E33" w:rsidP="00A72E68">
            <w:pPr>
              <w:ind w:right="-72"/>
              <w:jc w:val="thaiDistribute"/>
              <w:rPr>
                <w:rFonts w:ascii="Arial" w:eastAsia="Arial" w:hAnsi="Arial" w:cs="Arial"/>
                <w:color w:val="000000"/>
              </w:rPr>
            </w:pPr>
          </w:p>
        </w:tc>
      </w:tr>
      <w:tr w:rsidR="00186E33" w:rsidRPr="009B44C3" w14:paraId="0E72E0D3" w14:textId="77777777" w:rsidTr="00186E33">
        <w:tc>
          <w:tcPr>
            <w:tcW w:w="3474" w:type="dxa"/>
            <w:shd w:val="clear" w:color="auto" w:fill="auto"/>
            <w:vAlign w:val="bottom"/>
          </w:tcPr>
          <w:p w14:paraId="7D3E51C2" w14:textId="77777777" w:rsidR="00186E33" w:rsidRDefault="00186E33" w:rsidP="00186E33">
            <w:pPr>
              <w:jc w:val="thaiDistribute"/>
              <w:rPr>
                <w:rFonts w:ascii="Arial" w:hAnsi="Arial" w:cs="Arial"/>
                <w:snapToGrid w:val="0"/>
                <w:spacing w:val="-4"/>
                <w:lang w:val="en-GB" w:eastAsia="th-TH"/>
              </w:rPr>
            </w:pPr>
            <w:r w:rsidRPr="00B11576">
              <w:rPr>
                <w:rFonts w:ascii="Arial" w:hAnsi="Arial" w:cs="Arial"/>
                <w:snapToGrid w:val="0"/>
                <w:spacing w:val="-4"/>
                <w:lang w:val="en-GB" w:eastAsia="th-TH"/>
              </w:rPr>
              <w:t xml:space="preserve">Deferred tax assets to be </w:t>
            </w:r>
            <w:proofErr w:type="gramStart"/>
            <w:r w:rsidRPr="00B11576">
              <w:rPr>
                <w:rFonts w:ascii="Arial" w:hAnsi="Arial" w:cs="Arial"/>
                <w:snapToGrid w:val="0"/>
                <w:spacing w:val="-4"/>
                <w:lang w:val="en-GB" w:eastAsia="th-TH"/>
              </w:rPr>
              <w:t>recovered</w:t>
            </w:r>
            <w:proofErr w:type="gramEnd"/>
            <w:r w:rsidRPr="00B11576">
              <w:rPr>
                <w:rFonts w:ascii="Arial" w:hAnsi="Arial" w:cs="Arial"/>
                <w:snapToGrid w:val="0"/>
                <w:spacing w:val="-4"/>
                <w:lang w:val="en-GB" w:eastAsia="th-TH"/>
              </w:rPr>
              <w:t xml:space="preserve"> </w:t>
            </w:r>
          </w:p>
          <w:p w14:paraId="7F88AADA" w14:textId="042C2BBB" w:rsidR="00186E33" w:rsidRPr="009B44C3" w:rsidRDefault="00186E33" w:rsidP="00186E33">
            <w:pPr>
              <w:jc w:val="thaiDistribute"/>
              <w:rPr>
                <w:rFonts w:ascii="Arial" w:eastAsia="Arial" w:hAnsi="Arial" w:cs="Arial"/>
                <w:color w:val="000000"/>
              </w:rPr>
            </w:pPr>
            <w:r>
              <w:rPr>
                <w:rFonts w:ascii="Arial" w:hAnsi="Arial" w:cs="Arial"/>
                <w:snapToGrid w:val="0"/>
                <w:spacing w:val="-4"/>
                <w:lang w:val="en-GB" w:eastAsia="th-TH"/>
              </w:rPr>
              <w:t xml:space="preserve">   </w:t>
            </w:r>
            <w:r w:rsidRPr="00B11576">
              <w:rPr>
                <w:rFonts w:ascii="Arial" w:hAnsi="Arial" w:cs="Arial"/>
                <w:snapToGrid w:val="0"/>
                <w:spacing w:val="-4"/>
                <w:lang w:val="en-GB" w:eastAsia="th-TH"/>
              </w:rPr>
              <w:t>within 12 months</w:t>
            </w:r>
          </w:p>
        </w:tc>
        <w:tc>
          <w:tcPr>
            <w:tcW w:w="1524" w:type="dxa"/>
            <w:shd w:val="clear" w:color="auto" w:fill="FAFAFA"/>
            <w:vAlign w:val="bottom"/>
          </w:tcPr>
          <w:p w14:paraId="390F6C80" w14:textId="26462F9B" w:rsidR="00186E33" w:rsidRPr="00186E33" w:rsidRDefault="00353C79" w:rsidP="00186E33">
            <w:pPr>
              <w:ind w:right="-72"/>
              <w:jc w:val="right"/>
              <w:rPr>
                <w:rFonts w:ascii="Arial" w:hAnsi="Arial" w:cs="Arial"/>
                <w:lang w:val="en-GB"/>
              </w:rPr>
            </w:pPr>
            <w:r w:rsidRPr="00353C79">
              <w:rPr>
                <w:rFonts w:ascii="Arial" w:hAnsi="Arial" w:cs="Arial"/>
              </w:rPr>
              <w:t>245,103</w:t>
            </w:r>
          </w:p>
        </w:tc>
        <w:tc>
          <w:tcPr>
            <w:tcW w:w="1524" w:type="dxa"/>
            <w:shd w:val="clear" w:color="auto" w:fill="auto"/>
            <w:vAlign w:val="bottom"/>
          </w:tcPr>
          <w:p w14:paraId="1FC2355B" w14:textId="3B895D63" w:rsidR="00186E33" w:rsidRPr="00186E33" w:rsidRDefault="00186E33" w:rsidP="00186E33">
            <w:pPr>
              <w:ind w:right="-72"/>
              <w:jc w:val="right"/>
              <w:rPr>
                <w:rFonts w:ascii="Arial" w:hAnsi="Arial" w:cs="Arial"/>
                <w:lang w:val="en-GB"/>
              </w:rPr>
            </w:pPr>
            <w:r w:rsidRPr="00186E33">
              <w:rPr>
                <w:rFonts w:ascii="Arial" w:hAnsi="Arial" w:cs="Arial"/>
              </w:rPr>
              <w:t>166,155</w:t>
            </w:r>
          </w:p>
        </w:tc>
        <w:tc>
          <w:tcPr>
            <w:tcW w:w="1524" w:type="dxa"/>
            <w:shd w:val="clear" w:color="auto" w:fill="FAFAFA"/>
            <w:vAlign w:val="bottom"/>
          </w:tcPr>
          <w:p w14:paraId="7885A924" w14:textId="1FD06B2B" w:rsidR="00186E33" w:rsidRPr="00186E33" w:rsidRDefault="00186E33" w:rsidP="00186E33">
            <w:pPr>
              <w:ind w:right="-72"/>
              <w:jc w:val="right"/>
              <w:rPr>
                <w:rFonts w:ascii="Arial" w:hAnsi="Arial" w:cs="Arial"/>
                <w:lang w:val="en-GB"/>
              </w:rPr>
            </w:pPr>
            <w:r w:rsidRPr="00186E33">
              <w:rPr>
                <w:rFonts w:ascii="Arial" w:hAnsi="Arial" w:cs="Arial"/>
              </w:rPr>
              <w:t>2,570</w:t>
            </w:r>
          </w:p>
        </w:tc>
        <w:tc>
          <w:tcPr>
            <w:tcW w:w="1524" w:type="dxa"/>
            <w:shd w:val="clear" w:color="auto" w:fill="auto"/>
            <w:vAlign w:val="bottom"/>
          </w:tcPr>
          <w:p w14:paraId="3AB6B60D" w14:textId="19AC200C" w:rsidR="00186E33" w:rsidRPr="00186E33" w:rsidRDefault="00186E33" w:rsidP="00186E33">
            <w:pPr>
              <w:ind w:right="-72"/>
              <w:jc w:val="right"/>
              <w:rPr>
                <w:rFonts w:ascii="Arial" w:hAnsi="Arial" w:cs="Arial"/>
                <w:lang w:val="en-GB"/>
              </w:rPr>
            </w:pPr>
            <w:r w:rsidRPr="00186E33">
              <w:rPr>
                <w:rFonts w:ascii="Arial" w:hAnsi="Arial" w:cs="Arial"/>
              </w:rPr>
              <w:t>3,632</w:t>
            </w:r>
          </w:p>
        </w:tc>
      </w:tr>
      <w:tr w:rsidR="00186E33" w:rsidRPr="009B44C3" w14:paraId="0FE75C3B" w14:textId="77777777" w:rsidTr="00186E33">
        <w:tc>
          <w:tcPr>
            <w:tcW w:w="3474" w:type="dxa"/>
            <w:shd w:val="clear" w:color="auto" w:fill="auto"/>
            <w:vAlign w:val="bottom"/>
          </w:tcPr>
          <w:p w14:paraId="7DAD7016" w14:textId="77777777" w:rsidR="00186E33" w:rsidRDefault="00186E33" w:rsidP="00186E33">
            <w:pPr>
              <w:jc w:val="thaiDistribute"/>
              <w:rPr>
                <w:rFonts w:ascii="Arial" w:hAnsi="Arial" w:cs="Arial"/>
                <w:snapToGrid w:val="0"/>
                <w:spacing w:val="-4"/>
                <w:lang w:val="en-GB" w:eastAsia="th-TH"/>
              </w:rPr>
            </w:pPr>
            <w:r w:rsidRPr="00B11576">
              <w:rPr>
                <w:rFonts w:ascii="Arial" w:hAnsi="Arial" w:cs="Arial"/>
                <w:snapToGrid w:val="0"/>
                <w:spacing w:val="-4"/>
                <w:lang w:val="en-GB" w:eastAsia="th-TH"/>
              </w:rPr>
              <w:t xml:space="preserve">Deferred tax assets to be </w:t>
            </w:r>
            <w:proofErr w:type="gramStart"/>
            <w:r w:rsidRPr="00B11576">
              <w:rPr>
                <w:rFonts w:ascii="Arial" w:hAnsi="Arial" w:cs="Arial"/>
                <w:snapToGrid w:val="0"/>
                <w:spacing w:val="-4"/>
                <w:lang w:val="en-GB" w:eastAsia="th-TH"/>
              </w:rPr>
              <w:t>recovered</w:t>
            </w:r>
            <w:proofErr w:type="gramEnd"/>
            <w:r w:rsidRPr="00B11576">
              <w:rPr>
                <w:rFonts w:ascii="Arial" w:hAnsi="Arial" w:cs="Arial"/>
                <w:snapToGrid w:val="0"/>
                <w:spacing w:val="-4"/>
                <w:lang w:val="en-GB" w:eastAsia="th-TH"/>
              </w:rPr>
              <w:t xml:space="preserve"> </w:t>
            </w:r>
          </w:p>
          <w:p w14:paraId="6827B8CB" w14:textId="48D4F149" w:rsidR="00186E33" w:rsidRPr="009B44C3" w:rsidRDefault="00186E33" w:rsidP="00186E33">
            <w:pPr>
              <w:jc w:val="thaiDistribute"/>
              <w:rPr>
                <w:rFonts w:ascii="Arial" w:eastAsia="Arial" w:hAnsi="Arial" w:cs="Arial"/>
                <w:color w:val="000000"/>
              </w:rPr>
            </w:pPr>
            <w:r>
              <w:rPr>
                <w:rFonts w:ascii="Arial" w:hAnsi="Arial" w:cs="Arial"/>
                <w:snapToGrid w:val="0"/>
                <w:spacing w:val="-4"/>
                <w:lang w:val="en-GB" w:eastAsia="th-TH"/>
              </w:rPr>
              <w:t xml:space="preserve">   </w:t>
            </w:r>
            <w:r w:rsidRPr="00B11576">
              <w:rPr>
                <w:rFonts w:ascii="Arial" w:hAnsi="Arial" w:cs="Arial"/>
                <w:snapToGrid w:val="0"/>
                <w:spacing w:val="-4"/>
                <w:lang w:val="en-GB" w:eastAsia="th-TH"/>
              </w:rPr>
              <w:t>after 12 months</w:t>
            </w:r>
          </w:p>
        </w:tc>
        <w:tc>
          <w:tcPr>
            <w:tcW w:w="1524" w:type="dxa"/>
            <w:tcBorders>
              <w:bottom w:val="single" w:sz="4" w:space="0" w:color="auto"/>
            </w:tcBorders>
            <w:shd w:val="clear" w:color="auto" w:fill="FAFAFA"/>
            <w:vAlign w:val="bottom"/>
          </w:tcPr>
          <w:p w14:paraId="56E94226" w14:textId="0F79D7B0" w:rsidR="00186E33" w:rsidRPr="00186E33" w:rsidRDefault="00353C79" w:rsidP="00186E33">
            <w:pPr>
              <w:ind w:right="-72"/>
              <w:jc w:val="right"/>
              <w:rPr>
                <w:rFonts w:ascii="Arial" w:hAnsi="Arial" w:cs="Arial"/>
                <w:lang w:val="en-GB"/>
              </w:rPr>
            </w:pPr>
            <w:r w:rsidRPr="00353C79">
              <w:rPr>
                <w:rFonts w:ascii="Arial" w:hAnsi="Arial" w:cs="Arial"/>
              </w:rPr>
              <w:t>305,029</w:t>
            </w:r>
          </w:p>
        </w:tc>
        <w:tc>
          <w:tcPr>
            <w:tcW w:w="1524" w:type="dxa"/>
            <w:tcBorders>
              <w:bottom w:val="single" w:sz="4" w:space="0" w:color="auto"/>
            </w:tcBorders>
            <w:shd w:val="clear" w:color="auto" w:fill="auto"/>
            <w:vAlign w:val="bottom"/>
          </w:tcPr>
          <w:p w14:paraId="4D9B960D" w14:textId="0EDDCA2B" w:rsidR="00186E33" w:rsidRPr="00186E33" w:rsidRDefault="00186E33" w:rsidP="00186E33">
            <w:pPr>
              <w:ind w:right="-72"/>
              <w:jc w:val="right"/>
              <w:rPr>
                <w:rFonts w:ascii="Arial" w:hAnsi="Arial" w:cs="Arial"/>
                <w:lang w:val="en-GB"/>
              </w:rPr>
            </w:pPr>
            <w:r w:rsidRPr="00186E33">
              <w:rPr>
                <w:rFonts w:ascii="Arial" w:hAnsi="Arial" w:cs="Arial"/>
              </w:rPr>
              <w:t>326,433</w:t>
            </w:r>
          </w:p>
        </w:tc>
        <w:tc>
          <w:tcPr>
            <w:tcW w:w="1524" w:type="dxa"/>
            <w:tcBorders>
              <w:bottom w:val="single" w:sz="4" w:space="0" w:color="auto"/>
            </w:tcBorders>
            <w:shd w:val="clear" w:color="auto" w:fill="FAFAFA"/>
            <w:vAlign w:val="bottom"/>
          </w:tcPr>
          <w:p w14:paraId="64D8604A" w14:textId="6DA19614" w:rsidR="00186E33" w:rsidRPr="00186E33" w:rsidRDefault="00186E33" w:rsidP="00186E33">
            <w:pPr>
              <w:ind w:right="-72"/>
              <w:jc w:val="right"/>
              <w:rPr>
                <w:rFonts w:ascii="Arial" w:hAnsi="Arial" w:cs="Arial"/>
                <w:lang w:val="en-GB"/>
              </w:rPr>
            </w:pPr>
            <w:r w:rsidRPr="00186E33">
              <w:rPr>
                <w:rFonts w:ascii="Arial" w:hAnsi="Arial" w:cs="Arial"/>
              </w:rPr>
              <w:t>-</w:t>
            </w:r>
          </w:p>
        </w:tc>
        <w:tc>
          <w:tcPr>
            <w:tcW w:w="1524" w:type="dxa"/>
            <w:tcBorders>
              <w:bottom w:val="single" w:sz="4" w:space="0" w:color="auto"/>
            </w:tcBorders>
            <w:shd w:val="clear" w:color="auto" w:fill="auto"/>
            <w:vAlign w:val="bottom"/>
          </w:tcPr>
          <w:p w14:paraId="5BF2E27A" w14:textId="6B0781E3" w:rsidR="00186E33" w:rsidRPr="00186E33" w:rsidRDefault="00186E33" w:rsidP="00186E33">
            <w:pPr>
              <w:ind w:right="-72"/>
              <w:jc w:val="right"/>
              <w:rPr>
                <w:rFonts w:ascii="Arial" w:hAnsi="Arial" w:cs="Arial"/>
                <w:lang w:val="en-GB"/>
              </w:rPr>
            </w:pPr>
            <w:r w:rsidRPr="00186E33">
              <w:rPr>
                <w:rFonts w:ascii="Arial" w:hAnsi="Arial" w:cs="Arial"/>
              </w:rPr>
              <w:t>-</w:t>
            </w:r>
          </w:p>
        </w:tc>
      </w:tr>
      <w:tr w:rsidR="00186E33" w:rsidRPr="009B44C3" w14:paraId="4E477A5B" w14:textId="77777777" w:rsidTr="00186E33">
        <w:tc>
          <w:tcPr>
            <w:tcW w:w="3474" w:type="dxa"/>
            <w:shd w:val="clear" w:color="auto" w:fill="auto"/>
            <w:vAlign w:val="bottom"/>
          </w:tcPr>
          <w:p w14:paraId="39CA0B37" w14:textId="77777777" w:rsidR="00186E33" w:rsidRPr="009B44C3" w:rsidRDefault="00186E33" w:rsidP="00A72E68">
            <w:pPr>
              <w:jc w:val="thaiDistribute"/>
              <w:rPr>
                <w:rFonts w:ascii="Arial" w:eastAsia="Arial" w:hAnsi="Arial" w:cs="Arial"/>
                <w:color w:val="000000"/>
              </w:rPr>
            </w:pPr>
          </w:p>
        </w:tc>
        <w:tc>
          <w:tcPr>
            <w:tcW w:w="1524" w:type="dxa"/>
            <w:tcBorders>
              <w:top w:val="single" w:sz="4" w:space="0" w:color="auto"/>
            </w:tcBorders>
            <w:shd w:val="clear" w:color="auto" w:fill="FAFAFA"/>
            <w:vAlign w:val="bottom"/>
          </w:tcPr>
          <w:p w14:paraId="171D1746" w14:textId="77777777" w:rsidR="00186E33" w:rsidRPr="00186E33" w:rsidRDefault="00186E33" w:rsidP="00186E33">
            <w:pPr>
              <w:ind w:right="-72"/>
              <w:jc w:val="right"/>
              <w:rPr>
                <w:rFonts w:ascii="Arial" w:hAnsi="Arial" w:cs="Arial"/>
                <w:lang w:val="en-GB"/>
              </w:rPr>
            </w:pPr>
          </w:p>
        </w:tc>
        <w:tc>
          <w:tcPr>
            <w:tcW w:w="1524" w:type="dxa"/>
            <w:tcBorders>
              <w:top w:val="single" w:sz="4" w:space="0" w:color="auto"/>
            </w:tcBorders>
            <w:shd w:val="clear" w:color="auto" w:fill="auto"/>
            <w:vAlign w:val="bottom"/>
          </w:tcPr>
          <w:p w14:paraId="5212872F" w14:textId="77777777" w:rsidR="00186E33" w:rsidRPr="00186E33" w:rsidRDefault="00186E33" w:rsidP="00186E33">
            <w:pPr>
              <w:ind w:right="-72"/>
              <w:jc w:val="right"/>
              <w:rPr>
                <w:rFonts w:ascii="Arial" w:hAnsi="Arial" w:cs="Arial"/>
                <w:lang w:val="en-GB"/>
              </w:rPr>
            </w:pPr>
          </w:p>
        </w:tc>
        <w:tc>
          <w:tcPr>
            <w:tcW w:w="1524" w:type="dxa"/>
            <w:tcBorders>
              <w:top w:val="single" w:sz="4" w:space="0" w:color="auto"/>
            </w:tcBorders>
            <w:shd w:val="clear" w:color="auto" w:fill="FAFAFA"/>
            <w:vAlign w:val="bottom"/>
          </w:tcPr>
          <w:p w14:paraId="2BD8FD1A" w14:textId="77777777" w:rsidR="00186E33" w:rsidRPr="00186E33" w:rsidRDefault="00186E33" w:rsidP="00186E33">
            <w:pPr>
              <w:ind w:right="-72"/>
              <w:jc w:val="right"/>
              <w:rPr>
                <w:rFonts w:ascii="Arial" w:hAnsi="Arial" w:cs="Arial"/>
                <w:lang w:val="en-GB"/>
              </w:rPr>
            </w:pPr>
          </w:p>
        </w:tc>
        <w:tc>
          <w:tcPr>
            <w:tcW w:w="1524" w:type="dxa"/>
            <w:tcBorders>
              <w:top w:val="single" w:sz="4" w:space="0" w:color="auto"/>
            </w:tcBorders>
            <w:shd w:val="clear" w:color="auto" w:fill="auto"/>
            <w:vAlign w:val="bottom"/>
          </w:tcPr>
          <w:p w14:paraId="3E729EEB" w14:textId="77777777" w:rsidR="00186E33" w:rsidRPr="00186E33" w:rsidRDefault="00186E33" w:rsidP="00186E33">
            <w:pPr>
              <w:ind w:right="-72"/>
              <w:jc w:val="right"/>
              <w:rPr>
                <w:rFonts w:ascii="Arial" w:hAnsi="Arial" w:cs="Arial"/>
                <w:lang w:val="en-GB"/>
              </w:rPr>
            </w:pPr>
          </w:p>
        </w:tc>
      </w:tr>
      <w:tr w:rsidR="00186E33" w:rsidRPr="009B44C3" w14:paraId="0A1F1303" w14:textId="77777777" w:rsidTr="00186E33">
        <w:tc>
          <w:tcPr>
            <w:tcW w:w="3474" w:type="dxa"/>
            <w:shd w:val="clear" w:color="auto" w:fill="auto"/>
          </w:tcPr>
          <w:p w14:paraId="272DDEDC" w14:textId="4AFC2219" w:rsidR="00186E33" w:rsidRPr="009B44C3" w:rsidRDefault="00186E33" w:rsidP="00186E33">
            <w:pPr>
              <w:jc w:val="thaiDistribute"/>
              <w:rPr>
                <w:rFonts w:ascii="Arial" w:eastAsia="Arial" w:hAnsi="Arial" w:cs="Arial"/>
                <w:color w:val="000000"/>
              </w:rPr>
            </w:pPr>
          </w:p>
        </w:tc>
        <w:tc>
          <w:tcPr>
            <w:tcW w:w="1524" w:type="dxa"/>
            <w:tcBorders>
              <w:bottom w:val="single" w:sz="4" w:space="0" w:color="auto"/>
            </w:tcBorders>
            <w:shd w:val="clear" w:color="auto" w:fill="FAFAFA"/>
            <w:vAlign w:val="bottom"/>
          </w:tcPr>
          <w:p w14:paraId="25CB63AF" w14:textId="26E8B559" w:rsidR="00186E33" w:rsidRPr="00186E33" w:rsidRDefault="00353C79" w:rsidP="00186E33">
            <w:pPr>
              <w:ind w:right="-72"/>
              <w:jc w:val="right"/>
              <w:rPr>
                <w:rFonts w:ascii="Arial" w:hAnsi="Arial" w:cs="Arial"/>
                <w:lang w:val="en-GB"/>
              </w:rPr>
            </w:pPr>
            <w:r w:rsidRPr="00353C79">
              <w:rPr>
                <w:rFonts w:ascii="Arial" w:hAnsi="Arial" w:cs="Arial"/>
              </w:rPr>
              <w:t>550,132</w:t>
            </w:r>
          </w:p>
        </w:tc>
        <w:tc>
          <w:tcPr>
            <w:tcW w:w="1524" w:type="dxa"/>
            <w:tcBorders>
              <w:bottom w:val="single" w:sz="4" w:space="0" w:color="auto"/>
            </w:tcBorders>
            <w:shd w:val="clear" w:color="auto" w:fill="auto"/>
            <w:vAlign w:val="bottom"/>
          </w:tcPr>
          <w:p w14:paraId="06BBE82D" w14:textId="32ABD5B4" w:rsidR="00186E33" w:rsidRPr="00186E33" w:rsidRDefault="00186E33" w:rsidP="00186E33">
            <w:pPr>
              <w:ind w:right="-72"/>
              <w:jc w:val="right"/>
              <w:rPr>
                <w:rFonts w:ascii="Arial" w:hAnsi="Arial" w:cs="Arial"/>
                <w:lang w:val="en-GB"/>
              </w:rPr>
            </w:pPr>
            <w:r w:rsidRPr="00186E33">
              <w:rPr>
                <w:rFonts w:ascii="Arial" w:hAnsi="Arial" w:cs="Arial"/>
              </w:rPr>
              <w:t>492,588</w:t>
            </w:r>
          </w:p>
        </w:tc>
        <w:tc>
          <w:tcPr>
            <w:tcW w:w="1524" w:type="dxa"/>
            <w:tcBorders>
              <w:bottom w:val="single" w:sz="4" w:space="0" w:color="auto"/>
            </w:tcBorders>
            <w:shd w:val="clear" w:color="auto" w:fill="FAFAFA"/>
            <w:vAlign w:val="bottom"/>
          </w:tcPr>
          <w:p w14:paraId="71C6B147" w14:textId="05321E94" w:rsidR="00186E33" w:rsidRPr="00186E33" w:rsidRDefault="00186E33" w:rsidP="00186E33">
            <w:pPr>
              <w:tabs>
                <w:tab w:val="left" w:pos="1190"/>
              </w:tabs>
              <w:ind w:right="-72"/>
              <w:jc w:val="right"/>
              <w:rPr>
                <w:rFonts w:ascii="Arial" w:hAnsi="Arial" w:cs="Arial"/>
                <w:lang w:val="en-GB"/>
              </w:rPr>
            </w:pPr>
            <w:r w:rsidRPr="00186E33">
              <w:rPr>
                <w:rFonts w:ascii="Arial" w:hAnsi="Arial" w:cs="Arial"/>
              </w:rPr>
              <w:t>2,570</w:t>
            </w:r>
          </w:p>
        </w:tc>
        <w:tc>
          <w:tcPr>
            <w:tcW w:w="1524" w:type="dxa"/>
            <w:tcBorders>
              <w:bottom w:val="single" w:sz="4" w:space="0" w:color="auto"/>
            </w:tcBorders>
            <w:shd w:val="clear" w:color="auto" w:fill="auto"/>
            <w:vAlign w:val="bottom"/>
          </w:tcPr>
          <w:p w14:paraId="6E8BF411" w14:textId="6ECBD27A" w:rsidR="00186E33" w:rsidRPr="00186E33" w:rsidRDefault="00186E33" w:rsidP="00186E33">
            <w:pPr>
              <w:ind w:right="-72"/>
              <w:jc w:val="right"/>
              <w:rPr>
                <w:rFonts w:ascii="Arial" w:hAnsi="Arial" w:cs="Arial"/>
                <w:lang w:val="en-GB"/>
              </w:rPr>
            </w:pPr>
            <w:r w:rsidRPr="00186E33">
              <w:rPr>
                <w:rFonts w:ascii="Arial" w:hAnsi="Arial" w:cs="Arial"/>
              </w:rPr>
              <w:t>3,632</w:t>
            </w:r>
          </w:p>
        </w:tc>
      </w:tr>
      <w:tr w:rsidR="00186E33" w:rsidRPr="009B44C3" w14:paraId="57C6D8B9" w14:textId="77777777" w:rsidTr="00186E33">
        <w:tc>
          <w:tcPr>
            <w:tcW w:w="3474" w:type="dxa"/>
            <w:shd w:val="clear" w:color="auto" w:fill="auto"/>
          </w:tcPr>
          <w:p w14:paraId="56A1D433" w14:textId="77777777" w:rsidR="00186E33" w:rsidRPr="009B44C3" w:rsidRDefault="00186E33" w:rsidP="00A72E68">
            <w:pPr>
              <w:jc w:val="thaiDistribute"/>
              <w:rPr>
                <w:rFonts w:ascii="Arial" w:eastAsia="Arial" w:hAnsi="Arial" w:cs="Arial"/>
                <w:color w:val="000000"/>
              </w:rPr>
            </w:pPr>
          </w:p>
        </w:tc>
        <w:tc>
          <w:tcPr>
            <w:tcW w:w="1524" w:type="dxa"/>
            <w:tcBorders>
              <w:top w:val="single" w:sz="4" w:space="0" w:color="auto"/>
            </w:tcBorders>
            <w:shd w:val="clear" w:color="auto" w:fill="FAFAFA"/>
            <w:vAlign w:val="bottom"/>
          </w:tcPr>
          <w:p w14:paraId="19568511" w14:textId="77777777" w:rsidR="00186E33" w:rsidRPr="00186E33" w:rsidRDefault="00186E33" w:rsidP="00186E33">
            <w:pPr>
              <w:ind w:right="-72"/>
              <w:jc w:val="right"/>
              <w:rPr>
                <w:rFonts w:ascii="Arial" w:hAnsi="Arial" w:cs="Arial"/>
                <w:lang w:val="en-GB"/>
              </w:rPr>
            </w:pPr>
          </w:p>
        </w:tc>
        <w:tc>
          <w:tcPr>
            <w:tcW w:w="1524" w:type="dxa"/>
            <w:tcBorders>
              <w:top w:val="single" w:sz="4" w:space="0" w:color="auto"/>
            </w:tcBorders>
            <w:shd w:val="clear" w:color="auto" w:fill="auto"/>
            <w:vAlign w:val="bottom"/>
          </w:tcPr>
          <w:p w14:paraId="273B9D2B" w14:textId="77777777" w:rsidR="00186E33" w:rsidRPr="00186E33" w:rsidRDefault="00186E33" w:rsidP="00186E33">
            <w:pPr>
              <w:ind w:right="-72"/>
              <w:jc w:val="right"/>
              <w:rPr>
                <w:rFonts w:ascii="Arial" w:hAnsi="Arial" w:cs="Arial"/>
                <w:lang w:val="en-GB"/>
              </w:rPr>
            </w:pPr>
          </w:p>
        </w:tc>
        <w:tc>
          <w:tcPr>
            <w:tcW w:w="1524" w:type="dxa"/>
            <w:tcBorders>
              <w:top w:val="single" w:sz="4" w:space="0" w:color="auto"/>
            </w:tcBorders>
            <w:shd w:val="clear" w:color="auto" w:fill="FAFAFA"/>
            <w:vAlign w:val="bottom"/>
          </w:tcPr>
          <w:p w14:paraId="350932BE" w14:textId="77777777" w:rsidR="00186E33" w:rsidRPr="00186E33" w:rsidRDefault="00186E33" w:rsidP="00186E33">
            <w:pPr>
              <w:tabs>
                <w:tab w:val="left" w:pos="1190"/>
              </w:tabs>
              <w:ind w:right="-72"/>
              <w:jc w:val="right"/>
              <w:rPr>
                <w:rFonts w:ascii="Arial" w:hAnsi="Arial" w:cs="Arial"/>
                <w:lang w:val="en-GB"/>
              </w:rPr>
            </w:pPr>
          </w:p>
        </w:tc>
        <w:tc>
          <w:tcPr>
            <w:tcW w:w="1524" w:type="dxa"/>
            <w:tcBorders>
              <w:top w:val="single" w:sz="4" w:space="0" w:color="auto"/>
            </w:tcBorders>
            <w:shd w:val="clear" w:color="auto" w:fill="auto"/>
            <w:vAlign w:val="bottom"/>
          </w:tcPr>
          <w:p w14:paraId="3CEC7EBC" w14:textId="77777777" w:rsidR="00186E33" w:rsidRPr="00186E33" w:rsidRDefault="00186E33" w:rsidP="00186E33">
            <w:pPr>
              <w:ind w:right="-72"/>
              <w:jc w:val="right"/>
              <w:rPr>
                <w:rFonts w:ascii="Arial" w:hAnsi="Arial" w:cs="Arial"/>
                <w:lang w:val="en-GB"/>
              </w:rPr>
            </w:pPr>
          </w:p>
        </w:tc>
      </w:tr>
      <w:tr w:rsidR="00186E33" w:rsidRPr="009B44C3" w14:paraId="19B43D52" w14:textId="77777777" w:rsidTr="00186E33">
        <w:tc>
          <w:tcPr>
            <w:tcW w:w="3474" w:type="dxa"/>
            <w:shd w:val="clear" w:color="auto" w:fill="auto"/>
          </w:tcPr>
          <w:p w14:paraId="3A5D3DDD" w14:textId="5151E14A" w:rsidR="00186E33" w:rsidRPr="009B44C3" w:rsidRDefault="00186E33" w:rsidP="00A72E68">
            <w:pPr>
              <w:jc w:val="thaiDistribute"/>
              <w:rPr>
                <w:rFonts w:ascii="Arial" w:eastAsia="Arial" w:hAnsi="Arial" w:cs="Arial"/>
                <w:color w:val="000000"/>
              </w:rPr>
            </w:pPr>
            <w:r w:rsidRPr="00B11576">
              <w:rPr>
                <w:rFonts w:ascii="Arial" w:hAnsi="Arial" w:cs="Arial"/>
                <w:b/>
                <w:bCs/>
                <w:snapToGrid w:val="0"/>
                <w:lang w:val="en-GB" w:eastAsia="th-TH"/>
              </w:rPr>
              <w:t>Deferred tax liabilities:</w:t>
            </w:r>
          </w:p>
        </w:tc>
        <w:tc>
          <w:tcPr>
            <w:tcW w:w="1524" w:type="dxa"/>
            <w:shd w:val="clear" w:color="auto" w:fill="FAFAFA"/>
            <w:vAlign w:val="bottom"/>
          </w:tcPr>
          <w:p w14:paraId="261B1643" w14:textId="77777777" w:rsidR="00186E33" w:rsidRPr="00186E33" w:rsidRDefault="00186E33" w:rsidP="00186E33">
            <w:pPr>
              <w:ind w:right="-72"/>
              <w:jc w:val="right"/>
              <w:rPr>
                <w:rFonts w:ascii="Arial" w:hAnsi="Arial" w:cs="Arial"/>
                <w:lang w:val="en-GB"/>
              </w:rPr>
            </w:pPr>
          </w:p>
        </w:tc>
        <w:tc>
          <w:tcPr>
            <w:tcW w:w="1524" w:type="dxa"/>
            <w:shd w:val="clear" w:color="auto" w:fill="auto"/>
            <w:vAlign w:val="bottom"/>
          </w:tcPr>
          <w:p w14:paraId="7831CD0C" w14:textId="77777777" w:rsidR="00186E33" w:rsidRPr="00186E33" w:rsidRDefault="00186E33" w:rsidP="00186E33">
            <w:pPr>
              <w:ind w:right="-72"/>
              <w:jc w:val="right"/>
              <w:rPr>
                <w:rFonts w:ascii="Arial" w:hAnsi="Arial" w:cs="Arial"/>
                <w:lang w:val="en-GB"/>
              </w:rPr>
            </w:pPr>
          </w:p>
        </w:tc>
        <w:tc>
          <w:tcPr>
            <w:tcW w:w="1524" w:type="dxa"/>
            <w:shd w:val="clear" w:color="auto" w:fill="FAFAFA"/>
            <w:vAlign w:val="bottom"/>
          </w:tcPr>
          <w:p w14:paraId="299434DB" w14:textId="77777777" w:rsidR="00186E33" w:rsidRPr="00186E33" w:rsidRDefault="00186E33" w:rsidP="00186E33">
            <w:pPr>
              <w:tabs>
                <w:tab w:val="left" w:pos="1190"/>
              </w:tabs>
              <w:ind w:right="-72"/>
              <w:jc w:val="right"/>
              <w:rPr>
                <w:rFonts w:ascii="Arial" w:hAnsi="Arial" w:cs="Arial"/>
                <w:lang w:val="en-GB"/>
              </w:rPr>
            </w:pPr>
          </w:p>
        </w:tc>
        <w:tc>
          <w:tcPr>
            <w:tcW w:w="1524" w:type="dxa"/>
            <w:shd w:val="clear" w:color="auto" w:fill="auto"/>
            <w:vAlign w:val="bottom"/>
          </w:tcPr>
          <w:p w14:paraId="35BC73D3" w14:textId="77777777" w:rsidR="00186E33" w:rsidRPr="00186E33" w:rsidRDefault="00186E33" w:rsidP="00186E33">
            <w:pPr>
              <w:ind w:right="-72"/>
              <w:jc w:val="right"/>
              <w:rPr>
                <w:rFonts w:ascii="Arial" w:hAnsi="Arial" w:cs="Arial"/>
                <w:lang w:val="en-GB"/>
              </w:rPr>
            </w:pPr>
          </w:p>
        </w:tc>
      </w:tr>
      <w:tr w:rsidR="00186E33" w:rsidRPr="009B44C3" w14:paraId="797988A6" w14:textId="77777777" w:rsidTr="00186E33">
        <w:tc>
          <w:tcPr>
            <w:tcW w:w="3474" w:type="dxa"/>
            <w:shd w:val="clear" w:color="auto" w:fill="auto"/>
          </w:tcPr>
          <w:p w14:paraId="2E40DCF3" w14:textId="77777777" w:rsidR="00186E33" w:rsidRDefault="00186E33" w:rsidP="00186E33">
            <w:pPr>
              <w:jc w:val="thaiDistribute"/>
              <w:rPr>
                <w:rFonts w:ascii="Arial" w:eastAsia="Arial" w:hAnsi="Arial" w:cs="Arial"/>
                <w:color w:val="000000"/>
              </w:rPr>
            </w:pPr>
            <w:r w:rsidRPr="00186E33">
              <w:rPr>
                <w:rFonts w:ascii="Arial" w:eastAsia="Arial" w:hAnsi="Arial" w:cs="Arial"/>
                <w:color w:val="000000"/>
              </w:rPr>
              <w:t xml:space="preserve">Deferred tax liabilities to be </w:t>
            </w:r>
            <w:proofErr w:type="gramStart"/>
            <w:r w:rsidRPr="00186E33">
              <w:rPr>
                <w:rFonts w:ascii="Arial" w:eastAsia="Arial" w:hAnsi="Arial" w:cs="Arial"/>
                <w:color w:val="000000"/>
              </w:rPr>
              <w:t>settled</w:t>
            </w:r>
            <w:proofErr w:type="gramEnd"/>
            <w:r w:rsidRPr="00186E33">
              <w:rPr>
                <w:rFonts w:ascii="Arial" w:eastAsia="Arial" w:hAnsi="Arial" w:cs="Arial"/>
                <w:color w:val="000000"/>
              </w:rPr>
              <w:t xml:space="preserve"> </w:t>
            </w:r>
          </w:p>
          <w:p w14:paraId="036640F7" w14:textId="277E0E41" w:rsidR="00186E33" w:rsidRPr="009B44C3" w:rsidRDefault="00186E33" w:rsidP="00186E33">
            <w:pPr>
              <w:jc w:val="thaiDistribute"/>
              <w:rPr>
                <w:rFonts w:ascii="Arial" w:eastAsia="Arial" w:hAnsi="Arial" w:cs="Arial"/>
                <w:color w:val="000000"/>
              </w:rPr>
            </w:pPr>
            <w:r>
              <w:rPr>
                <w:rFonts w:ascii="Arial" w:eastAsia="Arial" w:hAnsi="Arial" w:cs="Arial"/>
                <w:color w:val="000000"/>
              </w:rPr>
              <w:t xml:space="preserve">   </w:t>
            </w:r>
            <w:r w:rsidRPr="00186E33">
              <w:rPr>
                <w:rFonts w:ascii="Arial" w:eastAsia="Arial" w:hAnsi="Arial" w:cs="Arial"/>
                <w:color w:val="000000"/>
              </w:rPr>
              <w:t>within 12 months</w:t>
            </w:r>
          </w:p>
        </w:tc>
        <w:tc>
          <w:tcPr>
            <w:tcW w:w="1524" w:type="dxa"/>
            <w:shd w:val="clear" w:color="auto" w:fill="FAFAFA"/>
            <w:vAlign w:val="bottom"/>
          </w:tcPr>
          <w:p w14:paraId="04D6FE41" w14:textId="56BB6C84" w:rsidR="00186E33" w:rsidRPr="00186E33" w:rsidRDefault="00186E33" w:rsidP="00186E33">
            <w:pPr>
              <w:ind w:right="-72"/>
              <w:jc w:val="right"/>
              <w:rPr>
                <w:rFonts w:ascii="Arial" w:hAnsi="Arial" w:cs="Arial"/>
                <w:lang w:val="en-GB"/>
              </w:rPr>
            </w:pPr>
            <w:r w:rsidRPr="00186E33">
              <w:rPr>
                <w:rFonts w:ascii="Arial" w:hAnsi="Arial" w:cs="Arial"/>
              </w:rPr>
              <w:t>(15,230)</w:t>
            </w:r>
          </w:p>
        </w:tc>
        <w:tc>
          <w:tcPr>
            <w:tcW w:w="1524" w:type="dxa"/>
            <w:shd w:val="clear" w:color="auto" w:fill="auto"/>
            <w:vAlign w:val="bottom"/>
          </w:tcPr>
          <w:p w14:paraId="46E4B1C5" w14:textId="6F3EE1B0" w:rsidR="00186E33" w:rsidRPr="00186E33" w:rsidRDefault="00186E33" w:rsidP="00186E33">
            <w:pPr>
              <w:ind w:right="-72"/>
              <w:jc w:val="right"/>
              <w:rPr>
                <w:rFonts w:ascii="Arial" w:hAnsi="Arial" w:cs="Arial"/>
                <w:lang w:val="en-GB"/>
              </w:rPr>
            </w:pPr>
            <w:r w:rsidRPr="00186E33">
              <w:rPr>
                <w:rFonts w:ascii="Arial" w:hAnsi="Arial" w:cs="Arial"/>
              </w:rPr>
              <w:t>(22,001)</w:t>
            </w:r>
          </w:p>
        </w:tc>
        <w:tc>
          <w:tcPr>
            <w:tcW w:w="1524" w:type="dxa"/>
            <w:shd w:val="clear" w:color="auto" w:fill="FAFAFA"/>
            <w:vAlign w:val="bottom"/>
          </w:tcPr>
          <w:p w14:paraId="4E84A835" w14:textId="5A64FFB1" w:rsidR="00186E33" w:rsidRPr="00186E33" w:rsidRDefault="00186E33" w:rsidP="00186E33">
            <w:pPr>
              <w:tabs>
                <w:tab w:val="left" w:pos="1190"/>
              </w:tabs>
              <w:ind w:right="-72"/>
              <w:jc w:val="right"/>
              <w:rPr>
                <w:rFonts w:ascii="Arial" w:hAnsi="Arial" w:cs="Arial"/>
                <w:lang w:val="en-GB"/>
              </w:rPr>
            </w:pPr>
            <w:r w:rsidRPr="00186E33">
              <w:rPr>
                <w:rFonts w:ascii="Arial" w:hAnsi="Arial" w:cs="Arial"/>
              </w:rPr>
              <w:t>(8,697)</w:t>
            </w:r>
          </w:p>
        </w:tc>
        <w:tc>
          <w:tcPr>
            <w:tcW w:w="1524" w:type="dxa"/>
            <w:shd w:val="clear" w:color="auto" w:fill="auto"/>
            <w:vAlign w:val="bottom"/>
          </w:tcPr>
          <w:p w14:paraId="5235EAB2" w14:textId="6FB212B9" w:rsidR="00186E33" w:rsidRPr="00186E33" w:rsidRDefault="00186E33" w:rsidP="00186E33">
            <w:pPr>
              <w:ind w:right="-72"/>
              <w:jc w:val="right"/>
              <w:rPr>
                <w:rFonts w:ascii="Arial" w:hAnsi="Arial" w:cs="Arial"/>
                <w:lang w:val="en-GB"/>
              </w:rPr>
            </w:pPr>
            <w:r w:rsidRPr="00186E33">
              <w:rPr>
                <w:rFonts w:ascii="Arial" w:hAnsi="Arial" w:cs="Arial"/>
              </w:rPr>
              <w:t>(6,378)</w:t>
            </w:r>
          </w:p>
        </w:tc>
      </w:tr>
      <w:tr w:rsidR="00186E33" w:rsidRPr="009B44C3" w14:paraId="0AAAD40A" w14:textId="77777777" w:rsidTr="00186E33">
        <w:tc>
          <w:tcPr>
            <w:tcW w:w="3474" w:type="dxa"/>
            <w:shd w:val="clear" w:color="auto" w:fill="auto"/>
          </w:tcPr>
          <w:p w14:paraId="4BE7880B" w14:textId="77777777" w:rsidR="00186E33" w:rsidRDefault="00186E33" w:rsidP="00186E33">
            <w:pPr>
              <w:jc w:val="thaiDistribute"/>
              <w:rPr>
                <w:rFonts w:ascii="Arial" w:eastAsia="Arial" w:hAnsi="Arial" w:cs="Arial"/>
                <w:color w:val="000000"/>
              </w:rPr>
            </w:pPr>
            <w:r w:rsidRPr="00186E33">
              <w:rPr>
                <w:rFonts w:ascii="Arial" w:eastAsia="Arial" w:hAnsi="Arial" w:cs="Arial"/>
                <w:color w:val="000000"/>
              </w:rPr>
              <w:t xml:space="preserve">Deferred tax liabilities to be </w:t>
            </w:r>
            <w:proofErr w:type="gramStart"/>
            <w:r w:rsidRPr="00186E33">
              <w:rPr>
                <w:rFonts w:ascii="Arial" w:eastAsia="Arial" w:hAnsi="Arial" w:cs="Arial"/>
                <w:color w:val="000000"/>
              </w:rPr>
              <w:t>settled</w:t>
            </w:r>
            <w:proofErr w:type="gramEnd"/>
            <w:r w:rsidRPr="00186E33">
              <w:rPr>
                <w:rFonts w:ascii="Arial" w:eastAsia="Arial" w:hAnsi="Arial" w:cs="Arial"/>
                <w:color w:val="000000"/>
              </w:rPr>
              <w:t xml:space="preserve"> </w:t>
            </w:r>
          </w:p>
          <w:p w14:paraId="74C8AD26" w14:textId="276F4767" w:rsidR="00186E33" w:rsidRPr="009B44C3" w:rsidRDefault="00186E33" w:rsidP="00186E33">
            <w:pPr>
              <w:jc w:val="thaiDistribute"/>
              <w:rPr>
                <w:rFonts w:ascii="Arial" w:eastAsia="Arial" w:hAnsi="Arial" w:cs="Arial"/>
                <w:color w:val="000000"/>
              </w:rPr>
            </w:pPr>
            <w:r>
              <w:rPr>
                <w:rFonts w:ascii="Arial" w:eastAsia="Arial" w:hAnsi="Arial" w:cs="Arial"/>
                <w:color w:val="000000"/>
              </w:rPr>
              <w:t xml:space="preserve">   </w:t>
            </w:r>
            <w:r w:rsidRPr="00186E33">
              <w:rPr>
                <w:rFonts w:ascii="Arial" w:eastAsia="Arial" w:hAnsi="Arial" w:cs="Arial"/>
                <w:color w:val="000000"/>
              </w:rPr>
              <w:t>more than 12 months</w:t>
            </w:r>
          </w:p>
        </w:tc>
        <w:tc>
          <w:tcPr>
            <w:tcW w:w="1524" w:type="dxa"/>
            <w:tcBorders>
              <w:bottom w:val="single" w:sz="4" w:space="0" w:color="auto"/>
            </w:tcBorders>
            <w:shd w:val="clear" w:color="auto" w:fill="FAFAFA"/>
            <w:vAlign w:val="bottom"/>
          </w:tcPr>
          <w:p w14:paraId="51A788D5" w14:textId="6A9A5626" w:rsidR="00186E33" w:rsidRPr="00186E33" w:rsidRDefault="00186E33" w:rsidP="00186E33">
            <w:pPr>
              <w:ind w:right="-72"/>
              <w:jc w:val="right"/>
              <w:rPr>
                <w:rFonts w:ascii="Arial" w:hAnsi="Arial" w:cs="Arial"/>
                <w:lang w:val="en-GB"/>
              </w:rPr>
            </w:pPr>
            <w:r w:rsidRPr="00186E33">
              <w:rPr>
                <w:rFonts w:ascii="Arial" w:hAnsi="Arial" w:cs="Arial"/>
              </w:rPr>
              <w:t>-</w:t>
            </w:r>
          </w:p>
        </w:tc>
        <w:tc>
          <w:tcPr>
            <w:tcW w:w="1524" w:type="dxa"/>
            <w:tcBorders>
              <w:bottom w:val="single" w:sz="4" w:space="0" w:color="auto"/>
            </w:tcBorders>
            <w:shd w:val="clear" w:color="auto" w:fill="auto"/>
            <w:vAlign w:val="bottom"/>
          </w:tcPr>
          <w:p w14:paraId="2339414D" w14:textId="3DE7CD2A" w:rsidR="00186E33" w:rsidRPr="00186E33" w:rsidRDefault="00186E33" w:rsidP="00186E33">
            <w:pPr>
              <w:ind w:right="-72"/>
              <w:jc w:val="right"/>
              <w:rPr>
                <w:rFonts w:ascii="Arial" w:hAnsi="Arial" w:cs="Arial"/>
                <w:lang w:val="en-GB"/>
              </w:rPr>
            </w:pPr>
            <w:r w:rsidRPr="00186E33">
              <w:rPr>
                <w:rFonts w:ascii="Arial" w:hAnsi="Arial" w:cs="Arial"/>
              </w:rPr>
              <w:t>-</w:t>
            </w:r>
          </w:p>
        </w:tc>
        <w:tc>
          <w:tcPr>
            <w:tcW w:w="1524" w:type="dxa"/>
            <w:tcBorders>
              <w:bottom w:val="single" w:sz="4" w:space="0" w:color="auto"/>
            </w:tcBorders>
            <w:shd w:val="clear" w:color="auto" w:fill="FAFAFA"/>
            <w:vAlign w:val="bottom"/>
          </w:tcPr>
          <w:p w14:paraId="668AEC5B" w14:textId="00B6AA8A" w:rsidR="00186E33" w:rsidRPr="00186E33" w:rsidRDefault="00186E33" w:rsidP="00186E33">
            <w:pPr>
              <w:tabs>
                <w:tab w:val="left" w:pos="1190"/>
              </w:tabs>
              <w:ind w:right="-72"/>
              <w:jc w:val="right"/>
              <w:rPr>
                <w:rFonts w:ascii="Arial" w:hAnsi="Arial" w:cs="Arial"/>
                <w:lang w:val="en-GB"/>
              </w:rPr>
            </w:pPr>
            <w:r w:rsidRPr="00186E33">
              <w:rPr>
                <w:rFonts w:ascii="Arial" w:hAnsi="Arial" w:cs="Arial"/>
              </w:rPr>
              <w:t>-</w:t>
            </w:r>
          </w:p>
        </w:tc>
        <w:tc>
          <w:tcPr>
            <w:tcW w:w="1524" w:type="dxa"/>
            <w:tcBorders>
              <w:bottom w:val="single" w:sz="4" w:space="0" w:color="auto"/>
            </w:tcBorders>
            <w:shd w:val="clear" w:color="auto" w:fill="auto"/>
            <w:vAlign w:val="bottom"/>
          </w:tcPr>
          <w:p w14:paraId="7A9A4089" w14:textId="7AB92148" w:rsidR="00186E33" w:rsidRPr="00186E33" w:rsidRDefault="00186E33" w:rsidP="00186E33">
            <w:pPr>
              <w:ind w:right="-72"/>
              <w:jc w:val="right"/>
              <w:rPr>
                <w:rFonts w:ascii="Arial" w:hAnsi="Arial" w:cs="Arial"/>
                <w:lang w:val="en-GB"/>
              </w:rPr>
            </w:pPr>
            <w:r w:rsidRPr="00186E33">
              <w:rPr>
                <w:rFonts w:ascii="Arial" w:hAnsi="Arial" w:cs="Arial"/>
              </w:rPr>
              <w:t>-</w:t>
            </w:r>
          </w:p>
        </w:tc>
      </w:tr>
      <w:tr w:rsidR="00186E33" w:rsidRPr="009B44C3" w14:paraId="350FD17F" w14:textId="77777777" w:rsidTr="00186E33">
        <w:tc>
          <w:tcPr>
            <w:tcW w:w="3474" w:type="dxa"/>
            <w:shd w:val="clear" w:color="auto" w:fill="auto"/>
          </w:tcPr>
          <w:p w14:paraId="3164B86E" w14:textId="77777777" w:rsidR="00186E33" w:rsidRPr="009B44C3" w:rsidRDefault="00186E33" w:rsidP="00A72E68">
            <w:pPr>
              <w:jc w:val="thaiDistribute"/>
              <w:rPr>
                <w:rFonts w:ascii="Arial" w:eastAsia="Arial" w:hAnsi="Arial" w:cs="Arial"/>
                <w:color w:val="000000"/>
              </w:rPr>
            </w:pPr>
          </w:p>
        </w:tc>
        <w:tc>
          <w:tcPr>
            <w:tcW w:w="1524" w:type="dxa"/>
            <w:tcBorders>
              <w:top w:val="single" w:sz="4" w:space="0" w:color="auto"/>
            </w:tcBorders>
            <w:shd w:val="clear" w:color="auto" w:fill="FAFAFA"/>
            <w:vAlign w:val="bottom"/>
          </w:tcPr>
          <w:p w14:paraId="00042C75" w14:textId="77777777" w:rsidR="00186E33" w:rsidRPr="00186E33" w:rsidRDefault="00186E33" w:rsidP="00186E33">
            <w:pPr>
              <w:ind w:right="-72"/>
              <w:jc w:val="right"/>
              <w:rPr>
                <w:rFonts w:ascii="Arial" w:hAnsi="Arial" w:cs="Arial"/>
                <w:lang w:val="en-GB"/>
              </w:rPr>
            </w:pPr>
          </w:p>
        </w:tc>
        <w:tc>
          <w:tcPr>
            <w:tcW w:w="1524" w:type="dxa"/>
            <w:tcBorders>
              <w:top w:val="single" w:sz="4" w:space="0" w:color="auto"/>
            </w:tcBorders>
            <w:shd w:val="clear" w:color="auto" w:fill="auto"/>
            <w:vAlign w:val="bottom"/>
          </w:tcPr>
          <w:p w14:paraId="3B2A2579" w14:textId="77777777" w:rsidR="00186E33" w:rsidRPr="00186E33" w:rsidRDefault="00186E33" w:rsidP="00186E33">
            <w:pPr>
              <w:ind w:right="-72"/>
              <w:jc w:val="right"/>
              <w:rPr>
                <w:rFonts w:ascii="Arial" w:hAnsi="Arial" w:cs="Arial"/>
                <w:lang w:val="en-GB"/>
              </w:rPr>
            </w:pPr>
          </w:p>
        </w:tc>
        <w:tc>
          <w:tcPr>
            <w:tcW w:w="1524" w:type="dxa"/>
            <w:tcBorders>
              <w:top w:val="single" w:sz="4" w:space="0" w:color="auto"/>
            </w:tcBorders>
            <w:shd w:val="clear" w:color="auto" w:fill="FAFAFA"/>
            <w:vAlign w:val="bottom"/>
          </w:tcPr>
          <w:p w14:paraId="5AEC69CD" w14:textId="77777777" w:rsidR="00186E33" w:rsidRPr="00186E33" w:rsidRDefault="00186E33" w:rsidP="00186E33">
            <w:pPr>
              <w:tabs>
                <w:tab w:val="left" w:pos="1190"/>
              </w:tabs>
              <w:ind w:right="-72"/>
              <w:jc w:val="right"/>
              <w:rPr>
                <w:rFonts w:ascii="Arial" w:hAnsi="Arial" w:cs="Arial"/>
                <w:lang w:val="en-GB"/>
              </w:rPr>
            </w:pPr>
          </w:p>
        </w:tc>
        <w:tc>
          <w:tcPr>
            <w:tcW w:w="1524" w:type="dxa"/>
            <w:tcBorders>
              <w:top w:val="single" w:sz="4" w:space="0" w:color="auto"/>
            </w:tcBorders>
            <w:shd w:val="clear" w:color="auto" w:fill="auto"/>
            <w:vAlign w:val="bottom"/>
          </w:tcPr>
          <w:p w14:paraId="3AA3B2D1" w14:textId="77777777" w:rsidR="00186E33" w:rsidRPr="00186E33" w:rsidRDefault="00186E33" w:rsidP="00186E33">
            <w:pPr>
              <w:ind w:right="-72"/>
              <w:jc w:val="right"/>
              <w:rPr>
                <w:rFonts w:ascii="Arial" w:hAnsi="Arial" w:cs="Arial"/>
                <w:lang w:val="en-GB"/>
              </w:rPr>
            </w:pPr>
          </w:p>
        </w:tc>
      </w:tr>
      <w:tr w:rsidR="00186E33" w:rsidRPr="009B44C3" w14:paraId="32485698" w14:textId="77777777" w:rsidTr="00186E33">
        <w:tc>
          <w:tcPr>
            <w:tcW w:w="3474" w:type="dxa"/>
            <w:shd w:val="clear" w:color="auto" w:fill="auto"/>
          </w:tcPr>
          <w:p w14:paraId="7D89C978" w14:textId="77777777" w:rsidR="00186E33" w:rsidRPr="009B44C3" w:rsidRDefault="00186E33" w:rsidP="00186E33">
            <w:pPr>
              <w:jc w:val="thaiDistribute"/>
              <w:rPr>
                <w:rFonts w:ascii="Arial" w:eastAsia="Arial" w:hAnsi="Arial" w:cs="Arial"/>
                <w:color w:val="000000"/>
              </w:rPr>
            </w:pPr>
          </w:p>
        </w:tc>
        <w:tc>
          <w:tcPr>
            <w:tcW w:w="1524" w:type="dxa"/>
            <w:tcBorders>
              <w:bottom w:val="single" w:sz="4" w:space="0" w:color="auto"/>
            </w:tcBorders>
            <w:shd w:val="clear" w:color="auto" w:fill="FAFAFA"/>
            <w:vAlign w:val="bottom"/>
          </w:tcPr>
          <w:p w14:paraId="2A030212" w14:textId="72E52354" w:rsidR="00186E33" w:rsidRPr="00186E33" w:rsidRDefault="00186E33" w:rsidP="00186E33">
            <w:pPr>
              <w:ind w:right="-72"/>
              <w:jc w:val="right"/>
              <w:rPr>
                <w:rFonts w:ascii="Arial" w:hAnsi="Arial" w:cs="Arial"/>
                <w:lang w:val="en-GB"/>
              </w:rPr>
            </w:pPr>
            <w:r w:rsidRPr="00186E33">
              <w:rPr>
                <w:rFonts w:ascii="Arial" w:hAnsi="Arial" w:cs="Arial"/>
              </w:rPr>
              <w:t>(15,230)</w:t>
            </w:r>
          </w:p>
        </w:tc>
        <w:tc>
          <w:tcPr>
            <w:tcW w:w="1524" w:type="dxa"/>
            <w:tcBorders>
              <w:bottom w:val="single" w:sz="4" w:space="0" w:color="auto"/>
            </w:tcBorders>
            <w:shd w:val="clear" w:color="auto" w:fill="auto"/>
            <w:vAlign w:val="bottom"/>
          </w:tcPr>
          <w:p w14:paraId="50734195" w14:textId="5B893D02" w:rsidR="00186E33" w:rsidRPr="00186E33" w:rsidRDefault="00186E33" w:rsidP="00186E33">
            <w:pPr>
              <w:ind w:right="-72"/>
              <w:jc w:val="right"/>
              <w:rPr>
                <w:rFonts w:ascii="Arial" w:hAnsi="Arial" w:cs="Arial"/>
                <w:lang w:val="en-GB"/>
              </w:rPr>
            </w:pPr>
            <w:r w:rsidRPr="00186E33">
              <w:rPr>
                <w:rFonts w:ascii="Arial" w:hAnsi="Arial" w:cs="Arial"/>
              </w:rPr>
              <w:t>(22,001)</w:t>
            </w:r>
          </w:p>
        </w:tc>
        <w:tc>
          <w:tcPr>
            <w:tcW w:w="1524" w:type="dxa"/>
            <w:tcBorders>
              <w:bottom w:val="single" w:sz="4" w:space="0" w:color="auto"/>
            </w:tcBorders>
            <w:shd w:val="clear" w:color="auto" w:fill="FAFAFA"/>
            <w:vAlign w:val="bottom"/>
          </w:tcPr>
          <w:p w14:paraId="70A7D12F" w14:textId="3AF65A5B" w:rsidR="00186E33" w:rsidRPr="00186E33" w:rsidRDefault="00186E33" w:rsidP="00186E33">
            <w:pPr>
              <w:tabs>
                <w:tab w:val="left" w:pos="1190"/>
              </w:tabs>
              <w:ind w:right="-72"/>
              <w:jc w:val="right"/>
              <w:rPr>
                <w:rFonts w:ascii="Arial" w:hAnsi="Arial" w:cs="Arial"/>
                <w:lang w:val="en-GB"/>
              </w:rPr>
            </w:pPr>
            <w:r w:rsidRPr="00186E33">
              <w:rPr>
                <w:rFonts w:ascii="Arial" w:hAnsi="Arial" w:cs="Arial"/>
              </w:rPr>
              <w:t>(8,697)</w:t>
            </w:r>
          </w:p>
        </w:tc>
        <w:tc>
          <w:tcPr>
            <w:tcW w:w="1524" w:type="dxa"/>
            <w:tcBorders>
              <w:bottom w:val="single" w:sz="4" w:space="0" w:color="auto"/>
            </w:tcBorders>
            <w:shd w:val="clear" w:color="auto" w:fill="auto"/>
            <w:vAlign w:val="bottom"/>
          </w:tcPr>
          <w:p w14:paraId="7110F307" w14:textId="17F52CBA" w:rsidR="00186E33" w:rsidRPr="00186E33" w:rsidRDefault="00186E33" w:rsidP="00186E33">
            <w:pPr>
              <w:ind w:right="-72"/>
              <w:jc w:val="right"/>
              <w:rPr>
                <w:rFonts w:ascii="Arial" w:hAnsi="Arial" w:cs="Arial"/>
                <w:lang w:val="en-GB"/>
              </w:rPr>
            </w:pPr>
            <w:r w:rsidRPr="00186E33">
              <w:rPr>
                <w:rFonts w:ascii="Arial" w:hAnsi="Arial" w:cs="Arial"/>
              </w:rPr>
              <w:t>(6,378)</w:t>
            </w:r>
          </w:p>
        </w:tc>
      </w:tr>
      <w:tr w:rsidR="00186E33" w:rsidRPr="009B44C3" w14:paraId="0AB1A26E" w14:textId="77777777" w:rsidTr="00186E33">
        <w:tc>
          <w:tcPr>
            <w:tcW w:w="3474" w:type="dxa"/>
            <w:shd w:val="clear" w:color="auto" w:fill="auto"/>
          </w:tcPr>
          <w:p w14:paraId="743017D5" w14:textId="77777777" w:rsidR="00186E33" w:rsidRPr="009B44C3" w:rsidRDefault="00186E33" w:rsidP="00A72E68">
            <w:pPr>
              <w:jc w:val="thaiDistribute"/>
              <w:rPr>
                <w:rFonts w:ascii="Arial" w:eastAsia="Arial" w:hAnsi="Arial" w:cs="Arial"/>
                <w:color w:val="000000"/>
              </w:rPr>
            </w:pPr>
          </w:p>
        </w:tc>
        <w:tc>
          <w:tcPr>
            <w:tcW w:w="1524" w:type="dxa"/>
            <w:tcBorders>
              <w:top w:val="single" w:sz="4" w:space="0" w:color="auto"/>
            </w:tcBorders>
            <w:shd w:val="clear" w:color="auto" w:fill="FAFAFA"/>
            <w:vAlign w:val="bottom"/>
          </w:tcPr>
          <w:p w14:paraId="740F30D9" w14:textId="77777777" w:rsidR="00186E33" w:rsidRPr="00186E33" w:rsidRDefault="00186E33" w:rsidP="00186E33">
            <w:pPr>
              <w:ind w:right="-72"/>
              <w:jc w:val="right"/>
              <w:rPr>
                <w:rFonts w:ascii="Arial" w:hAnsi="Arial" w:cs="Arial"/>
                <w:lang w:val="en-GB"/>
              </w:rPr>
            </w:pPr>
          </w:p>
        </w:tc>
        <w:tc>
          <w:tcPr>
            <w:tcW w:w="1524" w:type="dxa"/>
            <w:tcBorders>
              <w:top w:val="single" w:sz="4" w:space="0" w:color="auto"/>
            </w:tcBorders>
            <w:shd w:val="clear" w:color="auto" w:fill="auto"/>
            <w:vAlign w:val="bottom"/>
          </w:tcPr>
          <w:p w14:paraId="05D1F962" w14:textId="77777777" w:rsidR="00186E33" w:rsidRPr="00186E33" w:rsidRDefault="00186E33" w:rsidP="00186E33">
            <w:pPr>
              <w:ind w:right="-72"/>
              <w:jc w:val="right"/>
              <w:rPr>
                <w:rFonts w:ascii="Arial" w:hAnsi="Arial" w:cs="Arial"/>
                <w:lang w:val="en-GB"/>
              </w:rPr>
            </w:pPr>
          </w:p>
        </w:tc>
        <w:tc>
          <w:tcPr>
            <w:tcW w:w="1524" w:type="dxa"/>
            <w:tcBorders>
              <w:top w:val="single" w:sz="4" w:space="0" w:color="auto"/>
            </w:tcBorders>
            <w:shd w:val="clear" w:color="auto" w:fill="FAFAFA"/>
            <w:vAlign w:val="bottom"/>
          </w:tcPr>
          <w:p w14:paraId="6358E483" w14:textId="77777777" w:rsidR="00186E33" w:rsidRPr="00186E33" w:rsidRDefault="00186E33" w:rsidP="00186E33">
            <w:pPr>
              <w:tabs>
                <w:tab w:val="left" w:pos="1190"/>
              </w:tabs>
              <w:ind w:right="-72"/>
              <w:jc w:val="right"/>
              <w:rPr>
                <w:rFonts w:ascii="Arial" w:hAnsi="Arial" w:cs="Arial"/>
                <w:lang w:val="en-GB"/>
              </w:rPr>
            </w:pPr>
          </w:p>
        </w:tc>
        <w:tc>
          <w:tcPr>
            <w:tcW w:w="1524" w:type="dxa"/>
            <w:tcBorders>
              <w:top w:val="single" w:sz="4" w:space="0" w:color="auto"/>
            </w:tcBorders>
            <w:shd w:val="clear" w:color="auto" w:fill="auto"/>
            <w:vAlign w:val="bottom"/>
          </w:tcPr>
          <w:p w14:paraId="64437378" w14:textId="77777777" w:rsidR="00186E33" w:rsidRPr="00186E33" w:rsidRDefault="00186E33" w:rsidP="00186E33">
            <w:pPr>
              <w:ind w:right="-72"/>
              <w:jc w:val="right"/>
              <w:rPr>
                <w:rFonts w:ascii="Arial" w:hAnsi="Arial" w:cs="Arial"/>
                <w:lang w:val="en-GB"/>
              </w:rPr>
            </w:pPr>
          </w:p>
        </w:tc>
      </w:tr>
      <w:tr w:rsidR="00186E33" w:rsidRPr="009B44C3" w14:paraId="61CF1604" w14:textId="77777777" w:rsidTr="00186E33">
        <w:tc>
          <w:tcPr>
            <w:tcW w:w="3474" w:type="dxa"/>
            <w:shd w:val="clear" w:color="auto" w:fill="auto"/>
          </w:tcPr>
          <w:p w14:paraId="1CA42EAD" w14:textId="793211FC" w:rsidR="00186E33" w:rsidRPr="009B44C3" w:rsidRDefault="00186E33" w:rsidP="00186E33">
            <w:pPr>
              <w:jc w:val="thaiDistribute"/>
              <w:rPr>
                <w:rFonts w:ascii="Arial" w:eastAsia="Arial" w:hAnsi="Arial" w:cs="Arial"/>
                <w:color w:val="000000"/>
              </w:rPr>
            </w:pPr>
            <w:r w:rsidRPr="00B11576">
              <w:rPr>
                <w:rFonts w:ascii="Arial" w:eastAsia="Cordia New" w:hAnsi="Arial" w:cs="Arial"/>
                <w:b/>
                <w:bCs/>
                <w:snapToGrid w:val="0"/>
                <w:lang w:eastAsia="th-TH"/>
              </w:rPr>
              <w:t>Deferred tax assets, net</w:t>
            </w:r>
          </w:p>
        </w:tc>
        <w:tc>
          <w:tcPr>
            <w:tcW w:w="1524" w:type="dxa"/>
            <w:tcBorders>
              <w:bottom w:val="single" w:sz="4" w:space="0" w:color="auto"/>
            </w:tcBorders>
            <w:shd w:val="clear" w:color="auto" w:fill="FAFAFA"/>
            <w:vAlign w:val="bottom"/>
          </w:tcPr>
          <w:p w14:paraId="619F684E" w14:textId="14ABD4AF" w:rsidR="00186E33" w:rsidRPr="00186E33" w:rsidRDefault="00353C79" w:rsidP="00186E33">
            <w:pPr>
              <w:ind w:right="-72"/>
              <w:jc w:val="right"/>
              <w:rPr>
                <w:rFonts w:ascii="Arial" w:hAnsi="Arial" w:cs="Arial"/>
                <w:lang w:val="en-GB"/>
              </w:rPr>
            </w:pPr>
            <w:r w:rsidRPr="00353C79">
              <w:rPr>
                <w:rFonts w:ascii="Arial" w:hAnsi="Arial" w:cs="Arial"/>
              </w:rPr>
              <w:t>534,902</w:t>
            </w:r>
          </w:p>
        </w:tc>
        <w:tc>
          <w:tcPr>
            <w:tcW w:w="1524" w:type="dxa"/>
            <w:tcBorders>
              <w:bottom w:val="single" w:sz="4" w:space="0" w:color="auto"/>
            </w:tcBorders>
            <w:shd w:val="clear" w:color="auto" w:fill="auto"/>
            <w:vAlign w:val="bottom"/>
          </w:tcPr>
          <w:p w14:paraId="3B7160C9" w14:textId="1E689F75" w:rsidR="00186E33" w:rsidRPr="00186E33" w:rsidRDefault="00186E33" w:rsidP="00186E33">
            <w:pPr>
              <w:ind w:right="-72"/>
              <w:jc w:val="right"/>
              <w:rPr>
                <w:rFonts w:ascii="Arial" w:hAnsi="Arial" w:cs="Arial"/>
                <w:lang w:val="en-GB"/>
              </w:rPr>
            </w:pPr>
            <w:r w:rsidRPr="00186E33">
              <w:rPr>
                <w:rFonts w:ascii="Arial" w:hAnsi="Arial" w:cs="Arial"/>
              </w:rPr>
              <w:t>470,587</w:t>
            </w:r>
          </w:p>
        </w:tc>
        <w:tc>
          <w:tcPr>
            <w:tcW w:w="1524" w:type="dxa"/>
            <w:tcBorders>
              <w:bottom w:val="single" w:sz="4" w:space="0" w:color="auto"/>
            </w:tcBorders>
            <w:shd w:val="clear" w:color="auto" w:fill="FAFAFA"/>
            <w:vAlign w:val="bottom"/>
          </w:tcPr>
          <w:p w14:paraId="079AE0CE" w14:textId="2EB9FD1C" w:rsidR="00186E33" w:rsidRPr="00186E33" w:rsidRDefault="00186E33" w:rsidP="00186E33">
            <w:pPr>
              <w:tabs>
                <w:tab w:val="left" w:pos="1190"/>
              </w:tabs>
              <w:ind w:right="-72"/>
              <w:jc w:val="right"/>
              <w:rPr>
                <w:rFonts w:ascii="Arial" w:hAnsi="Arial" w:cs="Arial"/>
                <w:lang w:val="en-GB"/>
              </w:rPr>
            </w:pPr>
            <w:r w:rsidRPr="00186E33">
              <w:rPr>
                <w:rFonts w:ascii="Arial" w:hAnsi="Arial" w:cs="Arial"/>
              </w:rPr>
              <w:t>(6,127)</w:t>
            </w:r>
          </w:p>
        </w:tc>
        <w:tc>
          <w:tcPr>
            <w:tcW w:w="1524" w:type="dxa"/>
            <w:tcBorders>
              <w:bottom w:val="single" w:sz="4" w:space="0" w:color="auto"/>
            </w:tcBorders>
            <w:shd w:val="clear" w:color="auto" w:fill="auto"/>
            <w:vAlign w:val="bottom"/>
          </w:tcPr>
          <w:p w14:paraId="5BAEF3E2" w14:textId="302FD817" w:rsidR="00186E33" w:rsidRPr="00186E33" w:rsidRDefault="00186E33" w:rsidP="00186E33">
            <w:pPr>
              <w:ind w:right="-72"/>
              <w:jc w:val="right"/>
              <w:rPr>
                <w:rFonts w:ascii="Arial" w:hAnsi="Arial" w:cs="Arial"/>
                <w:lang w:val="en-GB"/>
              </w:rPr>
            </w:pPr>
            <w:r w:rsidRPr="00186E33">
              <w:rPr>
                <w:rFonts w:ascii="Arial" w:hAnsi="Arial" w:cs="Arial"/>
              </w:rPr>
              <w:t>(2,746)</w:t>
            </w:r>
          </w:p>
        </w:tc>
      </w:tr>
    </w:tbl>
    <w:p w14:paraId="0A04F8F2" w14:textId="3E0F5F0A" w:rsidR="00186E33" w:rsidRDefault="00186E33" w:rsidP="00AC1B4E">
      <w:pPr>
        <w:jc w:val="thaiDistribute"/>
        <w:rPr>
          <w:rFonts w:ascii="Arial" w:eastAsia="Arial" w:hAnsi="Arial" w:cs="Arial"/>
          <w:color w:val="000000"/>
        </w:rPr>
      </w:pPr>
    </w:p>
    <w:p w14:paraId="01448E2F" w14:textId="05FEFCBE" w:rsidR="00186E33" w:rsidRDefault="00186E33" w:rsidP="00186E33">
      <w:pPr>
        <w:rPr>
          <w:rFonts w:ascii="Arial" w:eastAsia="Arial" w:hAnsi="Arial" w:cs="Arial"/>
          <w:color w:val="000000"/>
        </w:rPr>
      </w:pPr>
      <w:r>
        <w:rPr>
          <w:rFonts w:ascii="Arial" w:eastAsia="Arial" w:hAnsi="Arial" w:cs="Arial"/>
          <w:color w:val="000000"/>
        </w:rPr>
        <w:br w:type="page"/>
      </w:r>
    </w:p>
    <w:p w14:paraId="3F22EEEB" w14:textId="69129C59" w:rsidR="00511479" w:rsidRPr="004E3EC7" w:rsidRDefault="006810D1" w:rsidP="00AC1B4E">
      <w:pPr>
        <w:jc w:val="thaiDistribute"/>
        <w:rPr>
          <w:rFonts w:ascii="Arial" w:eastAsia="Arial" w:hAnsi="Arial" w:cs="Arial"/>
          <w:color w:val="000000"/>
        </w:rPr>
      </w:pPr>
      <w:r w:rsidRPr="004E3EC7">
        <w:rPr>
          <w:rFonts w:ascii="Arial" w:eastAsia="Arial" w:hAnsi="Arial" w:cs="Arial"/>
          <w:color w:val="000000"/>
        </w:rPr>
        <w:lastRenderedPageBreak/>
        <w:t>The movements in deferred tax assets and liabilities during the year is as follows:</w:t>
      </w:r>
    </w:p>
    <w:p w14:paraId="0EDDBFA2" w14:textId="73757289" w:rsidR="00511479" w:rsidRPr="004E3EC7" w:rsidRDefault="00511479" w:rsidP="00AC1B4E">
      <w:pPr>
        <w:rPr>
          <w:rFonts w:ascii="Arial" w:hAnsi="Arial" w:cs="Arial"/>
          <w:lang w:val="en-GB"/>
        </w:rPr>
      </w:pPr>
    </w:p>
    <w:tbl>
      <w:tblPr>
        <w:tblStyle w:val="TableGrid"/>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1"/>
        <w:gridCol w:w="1629"/>
        <w:gridCol w:w="1631"/>
        <w:gridCol w:w="1629"/>
        <w:gridCol w:w="1629"/>
      </w:tblGrid>
      <w:tr w:rsidR="0085408E" w:rsidRPr="004E3EC7" w14:paraId="05B4070F" w14:textId="77777777" w:rsidTr="00C653E4">
        <w:tc>
          <w:tcPr>
            <w:tcW w:w="1591" w:type="pct"/>
          </w:tcPr>
          <w:p w14:paraId="3E0B4B3B" w14:textId="77777777" w:rsidR="0085408E" w:rsidRPr="004E3EC7" w:rsidRDefault="0085408E" w:rsidP="00AC1B4E">
            <w:pPr>
              <w:jc w:val="thaiDistribute"/>
              <w:rPr>
                <w:rFonts w:ascii="Arial" w:eastAsia="Arial" w:hAnsi="Arial" w:cs="Arial"/>
                <w:color w:val="000000"/>
                <w:sz w:val="16"/>
                <w:szCs w:val="16"/>
              </w:rPr>
            </w:pPr>
          </w:p>
        </w:tc>
        <w:tc>
          <w:tcPr>
            <w:tcW w:w="3409" w:type="pct"/>
            <w:gridSpan w:val="4"/>
            <w:tcBorders>
              <w:top w:val="single" w:sz="4" w:space="0" w:color="auto"/>
            </w:tcBorders>
          </w:tcPr>
          <w:p w14:paraId="0745394E" w14:textId="3DCAE052" w:rsidR="0085408E" w:rsidRPr="004E3EC7" w:rsidRDefault="0085408E" w:rsidP="00AC1B4E">
            <w:pPr>
              <w:jc w:val="center"/>
              <w:rPr>
                <w:rFonts w:ascii="Arial" w:hAnsi="Arial" w:cs="Arial"/>
                <w:b/>
                <w:bCs/>
                <w:sz w:val="16"/>
                <w:szCs w:val="16"/>
              </w:rPr>
            </w:pPr>
            <w:r w:rsidRPr="004E3EC7">
              <w:rPr>
                <w:rFonts w:ascii="Arial" w:hAnsi="Arial" w:cs="Arial"/>
                <w:b/>
                <w:bCs/>
                <w:sz w:val="16"/>
                <w:szCs w:val="16"/>
              </w:rPr>
              <w:t>Consolidated financial statements</w:t>
            </w:r>
          </w:p>
        </w:tc>
      </w:tr>
      <w:tr w:rsidR="00C653E4" w:rsidRPr="004E3EC7" w14:paraId="406C8FF4" w14:textId="77777777" w:rsidTr="001C48B1">
        <w:tc>
          <w:tcPr>
            <w:tcW w:w="1591" w:type="pct"/>
            <w:vAlign w:val="bottom"/>
          </w:tcPr>
          <w:p w14:paraId="667F73E2" w14:textId="77777777" w:rsidR="00C653E4" w:rsidRPr="004E3EC7" w:rsidRDefault="00C653E4" w:rsidP="00AC1B4E">
            <w:pPr>
              <w:jc w:val="thaiDistribute"/>
              <w:rPr>
                <w:rFonts w:ascii="Arial" w:eastAsia="Arial" w:hAnsi="Arial" w:cs="Arial"/>
                <w:color w:val="000000"/>
                <w:sz w:val="16"/>
                <w:szCs w:val="16"/>
              </w:rPr>
            </w:pPr>
          </w:p>
        </w:tc>
        <w:tc>
          <w:tcPr>
            <w:tcW w:w="852" w:type="pct"/>
            <w:tcBorders>
              <w:top w:val="single" w:sz="4" w:space="0" w:color="auto"/>
            </w:tcBorders>
            <w:vAlign w:val="bottom"/>
          </w:tcPr>
          <w:p w14:paraId="461CDB16" w14:textId="77777777" w:rsidR="00C653E4" w:rsidRPr="004E3EC7" w:rsidRDefault="00C653E4" w:rsidP="00E967D4">
            <w:pPr>
              <w:ind w:left="-144" w:right="-72"/>
              <w:jc w:val="right"/>
              <w:rPr>
                <w:rFonts w:ascii="Arial" w:hAnsi="Arial" w:cs="Arial"/>
                <w:b/>
                <w:bCs/>
                <w:sz w:val="16"/>
                <w:szCs w:val="16"/>
              </w:rPr>
            </w:pPr>
            <w:r w:rsidRPr="004E3EC7">
              <w:rPr>
                <w:rFonts w:ascii="Arial" w:hAnsi="Arial" w:cs="Arial"/>
                <w:b/>
                <w:bCs/>
                <w:sz w:val="16"/>
                <w:szCs w:val="16"/>
              </w:rPr>
              <w:t>As at</w:t>
            </w:r>
          </w:p>
          <w:p w14:paraId="6FA79FBB" w14:textId="5ECC22CC" w:rsidR="00C653E4" w:rsidRPr="004E3EC7" w:rsidRDefault="00C653E4" w:rsidP="00E967D4">
            <w:pPr>
              <w:ind w:left="-144" w:right="-72"/>
              <w:jc w:val="right"/>
              <w:rPr>
                <w:rFonts w:ascii="Arial" w:hAnsi="Arial" w:cstheme="minorBidi"/>
                <w:b/>
                <w:bCs/>
                <w:sz w:val="16"/>
                <w:szCs w:val="16"/>
              </w:rPr>
            </w:pPr>
            <w:r w:rsidRPr="00106018">
              <w:rPr>
                <w:rFonts w:ascii="Arial" w:hAnsi="Arial" w:cs="Arial"/>
                <w:b/>
                <w:bCs/>
                <w:sz w:val="16"/>
                <w:szCs w:val="16"/>
                <w:lang w:val="en-GB"/>
              </w:rPr>
              <w:t>1</w:t>
            </w:r>
            <w:r w:rsidRPr="004E3EC7">
              <w:rPr>
                <w:rFonts w:ascii="Arial" w:hAnsi="Arial" w:cs="Arial"/>
                <w:b/>
                <w:bCs/>
                <w:sz w:val="16"/>
                <w:szCs w:val="16"/>
              </w:rPr>
              <w:t xml:space="preserve"> January </w:t>
            </w:r>
          </w:p>
          <w:p w14:paraId="428D9019" w14:textId="0FA7E4A7" w:rsidR="00C653E4" w:rsidRPr="004E3EC7" w:rsidRDefault="00C653E4" w:rsidP="00E967D4">
            <w:pPr>
              <w:ind w:left="-144" w:right="-72"/>
              <w:jc w:val="right"/>
              <w:rPr>
                <w:rFonts w:ascii="Arial" w:hAnsi="Arial" w:cs="Arial"/>
                <w:b/>
                <w:bCs/>
                <w:sz w:val="16"/>
                <w:szCs w:val="16"/>
              </w:rPr>
            </w:pPr>
            <w:r w:rsidRPr="00106018">
              <w:rPr>
                <w:rFonts w:ascii="Arial" w:hAnsi="Arial" w:cs="Arial"/>
                <w:b/>
                <w:bCs/>
                <w:sz w:val="16"/>
                <w:szCs w:val="16"/>
                <w:lang w:val="en-GB"/>
              </w:rPr>
              <w:t>202</w:t>
            </w:r>
            <w:r>
              <w:rPr>
                <w:rFonts w:ascii="Arial" w:hAnsi="Arial" w:cs="Arial"/>
                <w:b/>
                <w:bCs/>
                <w:sz w:val="16"/>
                <w:szCs w:val="16"/>
                <w:lang w:val="en-GB"/>
              </w:rPr>
              <w:t>3</w:t>
            </w:r>
          </w:p>
        </w:tc>
        <w:tc>
          <w:tcPr>
            <w:tcW w:w="853" w:type="pct"/>
            <w:tcBorders>
              <w:top w:val="single" w:sz="4" w:space="0" w:color="auto"/>
            </w:tcBorders>
            <w:vAlign w:val="bottom"/>
          </w:tcPr>
          <w:p w14:paraId="4BDDF79B" w14:textId="176248D9" w:rsidR="00C653E4" w:rsidRPr="004E3EC7" w:rsidRDefault="00C653E4" w:rsidP="00E967D4">
            <w:pPr>
              <w:ind w:left="-144" w:right="-72"/>
              <w:jc w:val="right"/>
              <w:rPr>
                <w:rFonts w:ascii="Arial" w:hAnsi="Arial" w:cs="Arial"/>
                <w:b/>
                <w:bCs/>
                <w:sz w:val="16"/>
                <w:szCs w:val="16"/>
              </w:rPr>
            </w:pPr>
            <w:r w:rsidRPr="004E3EC7">
              <w:rPr>
                <w:rFonts w:ascii="Arial" w:hAnsi="Arial" w:cs="Arial"/>
                <w:b/>
                <w:bCs/>
                <w:sz w:val="16"/>
                <w:szCs w:val="16"/>
              </w:rPr>
              <w:t xml:space="preserve">Transactions </w:t>
            </w:r>
            <w:proofErr w:type="spellStart"/>
            <w:r w:rsidRPr="004E3EC7">
              <w:rPr>
                <w:rFonts w:ascii="Arial" w:hAnsi="Arial" w:cs="Arial"/>
                <w:b/>
                <w:bCs/>
                <w:sz w:val="16"/>
                <w:szCs w:val="16"/>
              </w:rPr>
              <w:t>recognised</w:t>
            </w:r>
            <w:proofErr w:type="spellEnd"/>
            <w:r w:rsidRPr="004E3EC7">
              <w:rPr>
                <w:rFonts w:ascii="Arial" w:hAnsi="Arial" w:cs="Arial"/>
                <w:b/>
                <w:bCs/>
                <w:sz w:val="16"/>
                <w:szCs w:val="16"/>
              </w:rPr>
              <w:t xml:space="preserve"> in profit or loss</w:t>
            </w:r>
          </w:p>
        </w:tc>
        <w:tc>
          <w:tcPr>
            <w:tcW w:w="852" w:type="pct"/>
            <w:tcBorders>
              <w:top w:val="single" w:sz="4" w:space="0" w:color="auto"/>
            </w:tcBorders>
            <w:vAlign w:val="bottom"/>
          </w:tcPr>
          <w:p w14:paraId="60C7A985" w14:textId="77777777" w:rsidR="00C653E4" w:rsidRPr="004E3EC7" w:rsidRDefault="00C653E4" w:rsidP="00E967D4">
            <w:pPr>
              <w:ind w:left="-144" w:right="-72"/>
              <w:jc w:val="right"/>
              <w:rPr>
                <w:rFonts w:ascii="Arial" w:hAnsi="Arial" w:cs="Arial"/>
                <w:b/>
                <w:bCs/>
                <w:sz w:val="16"/>
                <w:szCs w:val="16"/>
              </w:rPr>
            </w:pPr>
            <w:r w:rsidRPr="004E3EC7">
              <w:rPr>
                <w:rFonts w:ascii="Arial" w:hAnsi="Arial" w:cs="Arial"/>
                <w:b/>
                <w:bCs/>
                <w:sz w:val="16"/>
                <w:szCs w:val="16"/>
              </w:rPr>
              <w:t xml:space="preserve">Transactions </w:t>
            </w:r>
            <w:proofErr w:type="spellStart"/>
            <w:proofErr w:type="gramStart"/>
            <w:r w:rsidRPr="004E3EC7">
              <w:rPr>
                <w:rFonts w:ascii="Arial" w:hAnsi="Arial" w:cs="Arial"/>
                <w:b/>
                <w:bCs/>
                <w:sz w:val="16"/>
                <w:szCs w:val="16"/>
              </w:rPr>
              <w:t>recognised</w:t>
            </w:r>
            <w:proofErr w:type="spellEnd"/>
            <w:proofErr w:type="gramEnd"/>
            <w:r w:rsidRPr="004E3EC7">
              <w:rPr>
                <w:rFonts w:ascii="Arial" w:hAnsi="Arial" w:cs="Arial"/>
                <w:b/>
                <w:bCs/>
                <w:sz w:val="16"/>
                <w:szCs w:val="16"/>
              </w:rPr>
              <w:t xml:space="preserve"> </w:t>
            </w:r>
          </w:p>
          <w:p w14:paraId="1D70DE10" w14:textId="6D368CE2" w:rsidR="00C653E4" w:rsidRPr="004E3EC7" w:rsidRDefault="00C653E4" w:rsidP="00E967D4">
            <w:pPr>
              <w:ind w:left="-144" w:right="-72"/>
              <w:jc w:val="right"/>
              <w:rPr>
                <w:rFonts w:ascii="Arial" w:hAnsi="Arial" w:cs="Arial"/>
                <w:b/>
                <w:bCs/>
                <w:sz w:val="16"/>
                <w:szCs w:val="16"/>
              </w:rPr>
            </w:pPr>
            <w:r w:rsidRPr="004E3EC7">
              <w:rPr>
                <w:rFonts w:ascii="Arial" w:hAnsi="Arial" w:cs="Arial"/>
                <w:b/>
                <w:bCs/>
                <w:sz w:val="16"/>
                <w:szCs w:val="16"/>
              </w:rPr>
              <w:t>in other comprehensive income</w:t>
            </w:r>
          </w:p>
        </w:tc>
        <w:tc>
          <w:tcPr>
            <w:tcW w:w="852" w:type="pct"/>
            <w:tcBorders>
              <w:top w:val="single" w:sz="4" w:space="0" w:color="auto"/>
            </w:tcBorders>
            <w:vAlign w:val="bottom"/>
          </w:tcPr>
          <w:p w14:paraId="7620C4B0" w14:textId="77777777" w:rsidR="00C653E4" w:rsidRPr="004E3EC7" w:rsidRDefault="00C653E4" w:rsidP="00E967D4">
            <w:pPr>
              <w:ind w:left="-144" w:right="-72"/>
              <w:jc w:val="right"/>
              <w:rPr>
                <w:rFonts w:ascii="Arial" w:hAnsi="Arial" w:cs="Arial"/>
                <w:b/>
                <w:bCs/>
                <w:sz w:val="16"/>
                <w:szCs w:val="16"/>
              </w:rPr>
            </w:pPr>
            <w:r w:rsidRPr="004E3EC7">
              <w:rPr>
                <w:rFonts w:ascii="Arial" w:hAnsi="Arial" w:cs="Arial"/>
                <w:b/>
                <w:bCs/>
                <w:sz w:val="16"/>
                <w:szCs w:val="16"/>
              </w:rPr>
              <w:t>As at</w:t>
            </w:r>
          </w:p>
          <w:p w14:paraId="0E03BCBE" w14:textId="6ED04D59" w:rsidR="00C653E4" w:rsidRPr="004E3EC7" w:rsidRDefault="00C653E4" w:rsidP="00E967D4">
            <w:pPr>
              <w:ind w:left="-144" w:right="-72"/>
              <w:jc w:val="right"/>
              <w:rPr>
                <w:rFonts w:ascii="Arial" w:hAnsi="Arial" w:cs="Arial"/>
                <w:b/>
                <w:bCs/>
                <w:sz w:val="16"/>
                <w:szCs w:val="16"/>
              </w:rPr>
            </w:pPr>
            <w:r w:rsidRPr="00106018">
              <w:rPr>
                <w:rFonts w:ascii="Arial" w:hAnsi="Arial" w:cs="Arial"/>
                <w:b/>
                <w:bCs/>
                <w:sz w:val="16"/>
                <w:szCs w:val="16"/>
                <w:lang w:val="en-GB"/>
              </w:rPr>
              <w:t>31</w:t>
            </w:r>
            <w:r w:rsidRPr="004E3EC7">
              <w:rPr>
                <w:rFonts w:ascii="Arial" w:hAnsi="Arial" w:cs="Arial"/>
                <w:b/>
                <w:bCs/>
                <w:sz w:val="16"/>
                <w:szCs w:val="16"/>
              </w:rPr>
              <w:t xml:space="preserve"> December </w:t>
            </w:r>
            <w:r w:rsidRPr="00106018">
              <w:rPr>
                <w:rFonts w:ascii="Arial" w:hAnsi="Arial" w:cs="Arial"/>
                <w:b/>
                <w:bCs/>
                <w:sz w:val="16"/>
                <w:szCs w:val="16"/>
                <w:lang w:val="en-GB"/>
              </w:rPr>
              <w:t>202</w:t>
            </w:r>
            <w:r>
              <w:rPr>
                <w:rFonts w:ascii="Arial" w:hAnsi="Arial" w:cs="Arial"/>
                <w:b/>
                <w:bCs/>
                <w:sz w:val="16"/>
                <w:szCs w:val="16"/>
                <w:lang w:val="en-GB"/>
              </w:rPr>
              <w:t>3</w:t>
            </w:r>
          </w:p>
        </w:tc>
      </w:tr>
      <w:tr w:rsidR="00C653E4" w:rsidRPr="004E3EC7" w14:paraId="2F31BD18" w14:textId="77777777" w:rsidTr="001C48B1">
        <w:tc>
          <w:tcPr>
            <w:tcW w:w="1591" w:type="pct"/>
          </w:tcPr>
          <w:p w14:paraId="1FDB4FB2" w14:textId="77777777" w:rsidR="00C653E4" w:rsidRPr="004E3EC7" w:rsidRDefault="00C653E4" w:rsidP="00AC1B4E">
            <w:pPr>
              <w:jc w:val="thaiDistribute"/>
              <w:rPr>
                <w:rFonts w:ascii="Arial" w:eastAsia="Arial" w:hAnsi="Arial" w:cs="Arial"/>
                <w:color w:val="000000"/>
                <w:sz w:val="16"/>
                <w:szCs w:val="16"/>
              </w:rPr>
            </w:pPr>
          </w:p>
        </w:tc>
        <w:tc>
          <w:tcPr>
            <w:tcW w:w="852" w:type="pct"/>
            <w:tcBorders>
              <w:bottom w:val="single" w:sz="4" w:space="0" w:color="auto"/>
            </w:tcBorders>
            <w:vAlign w:val="bottom"/>
          </w:tcPr>
          <w:p w14:paraId="3B8D2127" w14:textId="77777777" w:rsidR="00C653E4" w:rsidRPr="004E3EC7" w:rsidRDefault="00C653E4" w:rsidP="00E967D4">
            <w:pPr>
              <w:ind w:left="-144" w:right="-72"/>
              <w:jc w:val="right"/>
              <w:rPr>
                <w:rFonts w:ascii="Arial" w:hAnsi="Arial" w:cs="Arial"/>
                <w:b/>
                <w:bCs/>
                <w:sz w:val="16"/>
                <w:szCs w:val="16"/>
              </w:rPr>
            </w:pPr>
            <w:r w:rsidRPr="004E3EC7">
              <w:rPr>
                <w:rFonts w:ascii="Arial" w:hAnsi="Arial" w:cs="Arial"/>
                <w:b/>
                <w:bCs/>
                <w:sz w:val="16"/>
                <w:szCs w:val="16"/>
              </w:rPr>
              <w:t>Thousand Baht</w:t>
            </w:r>
          </w:p>
        </w:tc>
        <w:tc>
          <w:tcPr>
            <w:tcW w:w="853" w:type="pct"/>
            <w:tcBorders>
              <w:bottom w:val="single" w:sz="4" w:space="0" w:color="auto"/>
            </w:tcBorders>
          </w:tcPr>
          <w:p w14:paraId="303DA591" w14:textId="55EBD411" w:rsidR="00C653E4" w:rsidRPr="004E3EC7" w:rsidRDefault="00C653E4" w:rsidP="00E967D4">
            <w:pPr>
              <w:ind w:left="-144" w:right="-72"/>
              <w:jc w:val="right"/>
              <w:rPr>
                <w:rFonts w:ascii="Arial" w:hAnsi="Arial" w:cs="Arial"/>
                <w:b/>
                <w:bCs/>
                <w:sz w:val="16"/>
                <w:szCs w:val="16"/>
              </w:rPr>
            </w:pPr>
            <w:r w:rsidRPr="004E3EC7">
              <w:rPr>
                <w:rFonts w:ascii="Arial" w:hAnsi="Arial" w:cs="Arial"/>
                <w:b/>
                <w:bCs/>
                <w:sz w:val="16"/>
                <w:szCs w:val="16"/>
              </w:rPr>
              <w:t>Thousand Baht</w:t>
            </w:r>
          </w:p>
        </w:tc>
        <w:tc>
          <w:tcPr>
            <w:tcW w:w="852" w:type="pct"/>
            <w:tcBorders>
              <w:bottom w:val="single" w:sz="4" w:space="0" w:color="auto"/>
            </w:tcBorders>
            <w:vAlign w:val="bottom"/>
          </w:tcPr>
          <w:p w14:paraId="480581B1" w14:textId="77777777" w:rsidR="00C653E4" w:rsidRPr="004E3EC7" w:rsidRDefault="00C653E4" w:rsidP="00E967D4">
            <w:pPr>
              <w:ind w:left="-144" w:right="-72"/>
              <w:jc w:val="right"/>
              <w:rPr>
                <w:rFonts w:ascii="Arial" w:hAnsi="Arial" w:cs="Arial"/>
                <w:b/>
                <w:bCs/>
                <w:sz w:val="16"/>
                <w:szCs w:val="16"/>
              </w:rPr>
            </w:pPr>
            <w:r w:rsidRPr="004E3EC7">
              <w:rPr>
                <w:rFonts w:ascii="Arial" w:hAnsi="Arial" w:cs="Arial"/>
                <w:b/>
                <w:bCs/>
                <w:sz w:val="16"/>
                <w:szCs w:val="16"/>
              </w:rPr>
              <w:t>Thousand Baht</w:t>
            </w:r>
          </w:p>
        </w:tc>
        <w:tc>
          <w:tcPr>
            <w:tcW w:w="852" w:type="pct"/>
            <w:tcBorders>
              <w:bottom w:val="single" w:sz="4" w:space="0" w:color="auto"/>
            </w:tcBorders>
            <w:vAlign w:val="bottom"/>
          </w:tcPr>
          <w:p w14:paraId="164D5139" w14:textId="77777777" w:rsidR="00C653E4" w:rsidRPr="004E3EC7" w:rsidRDefault="00C653E4" w:rsidP="00E967D4">
            <w:pPr>
              <w:ind w:left="-144" w:right="-72"/>
              <w:jc w:val="right"/>
              <w:rPr>
                <w:rFonts w:ascii="Arial" w:hAnsi="Arial" w:cs="Arial"/>
                <w:b/>
                <w:bCs/>
                <w:sz w:val="16"/>
                <w:szCs w:val="16"/>
              </w:rPr>
            </w:pPr>
            <w:r w:rsidRPr="004E3EC7">
              <w:rPr>
                <w:rFonts w:ascii="Arial" w:hAnsi="Arial" w:cs="Arial"/>
                <w:b/>
                <w:bCs/>
                <w:sz w:val="16"/>
                <w:szCs w:val="16"/>
              </w:rPr>
              <w:t>Thousand Baht</w:t>
            </w:r>
          </w:p>
        </w:tc>
      </w:tr>
      <w:tr w:rsidR="00C653E4" w:rsidRPr="004E3EC7" w14:paraId="6E93147D" w14:textId="77777777" w:rsidTr="001C48B1">
        <w:tc>
          <w:tcPr>
            <w:tcW w:w="1591" w:type="pct"/>
          </w:tcPr>
          <w:p w14:paraId="222FFCD7" w14:textId="77777777" w:rsidR="00C653E4" w:rsidRPr="004E3EC7" w:rsidRDefault="00C653E4" w:rsidP="00AC1B4E">
            <w:pPr>
              <w:jc w:val="thaiDistribute"/>
              <w:rPr>
                <w:rFonts w:ascii="Arial" w:eastAsia="Arial" w:hAnsi="Arial" w:cs="Arial"/>
                <w:color w:val="000000"/>
                <w:sz w:val="16"/>
                <w:szCs w:val="16"/>
              </w:rPr>
            </w:pPr>
          </w:p>
        </w:tc>
        <w:tc>
          <w:tcPr>
            <w:tcW w:w="852" w:type="pct"/>
            <w:tcBorders>
              <w:top w:val="single" w:sz="4" w:space="0" w:color="auto"/>
            </w:tcBorders>
            <w:shd w:val="clear" w:color="auto" w:fill="FAFAFA"/>
          </w:tcPr>
          <w:p w14:paraId="260383A6" w14:textId="77777777" w:rsidR="00C653E4" w:rsidRPr="004E3EC7" w:rsidRDefault="00C653E4" w:rsidP="00E967D4">
            <w:pPr>
              <w:ind w:left="-144" w:right="-72"/>
              <w:jc w:val="right"/>
              <w:rPr>
                <w:rFonts w:ascii="Arial" w:hAnsi="Arial" w:cs="Arial"/>
                <w:b/>
                <w:bCs/>
                <w:sz w:val="16"/>
                <w:szCs w:val="16"/>
              </w:rPr>
            </w:pPr>
          </w:p>
        </w:tc>
        <w:tc>
          <w:tcPr>
            <w:tcW w:w="853" w:type="pct"/>
            <w:tcBorders>
              <w:top w:val="single" w:sz="4" w:space="0" w:color="auto"/>
            </w:tcBorders>
            <w:shd w:val="clear" w:color="auto" w:fill="FAFAFA"/>
          </w:tcPr>
          <w:p w14:paraId="6FDE2BFA" w14:textId="772C04F9" w:rsidR="00C653E4" w:rsidRPr="004E3EC7" w:rsidRDefault="00C653E4" w:rsidP="00E967D4">
            <w:pPr>
              <w:ind w:left="-144" w:right="-72"/>
              <w:jc w:val="right"/>
              <w:rPr>
                <w:rFonts w:ascii="Arial" w:hAnsi="Arial" w:cs="Arial"/>
                <w:b/>
                <w:bCs/>
                <w:sz w:val="16"/>
                <w:szCs w:val="16"/>
              </w:rPr>
            </w:pPr>
          </w:p>
        </w:tc>
        <w:tc>
          <w:tcPr>
            <w:tcW w:w="852" w:type="pct"/>
            <w:tcBorders>
              <w:top w:val="single" w:sz="4" w:space="0" w:color="auto"/>
            </w:tcBorders>
            <w:shd w:val="clear" w:color="auto" w:fill="FAFAFA"/>
          </w:tcPr>
          <w:p w14:paraId="394A0A42" w14:textId="77777777" w:rsidR="00C653E4" w:rsidRPr="004E3EC7" w:rsidRDefault="00C653E4" w:rsidP="00E967D4">
            <w:pPr>
              <w:ind w:left="-144" w:right="-72"/>
              <w:jc w:val="right"/>
              <w:rPr>
                <w:rFonts w:ascii="Arial" w:hAnsi="Arial" w:cs="Arial"/>
                <w:b/>
                <w:bCs/>
                <w:sz w:val="16"/>
                <w:szCs w:val="16"/>
              </w:rPr>
            </w:pPr>
          </w:p>
        </w:tc>
        <w:tc>
          <w:tcPr>
            <w:tcW w:w="852" w:type="pct"/>
            <w:tcBorders>
              <w:top w:val="single" w:sz="4" w:space="0" w:color="auto"/>
            </w:tcBorders>
            <w:shd w:val="clear" w:color="auto" w:fill="FAFAFA"/>
          </w:tcPr>
          <w:p w14:paraId="68786A4E" w14:textId="77777777" w:rsidR="00C653E4" w:rsidRPr="004E3EC7" w:rsidRDefault="00C653E4" w:rsidP="00E967D4">
            <w:pPr>
              <w:ind w:left="-144" w:right="-72"/>
              <w:jc w:val="right"/>
              <w:rPr>
                <w:rFonts w:ascii="Arial" w:hAnsi="Arial" w:cs="Arial"/>
                <w:b/>
                <w:bCs/>
                <w:sz w:val="16"/>
                <w:szCs w:val="16"/>
              </w:rPr>
            </w:pPr>
          </w:p>
        </w:tc>
      </w:tr>
      <w:tr w:rsidR="00C653E4" w:rsidRPr="004E3EC7" w14:paraId="0617D107" w14:textId="77777777" w:rsidTr="001C48B1">
        <w:tc>
          <w:tcPr>
            <w:tcW w:w="1591" w:type="pct"/>
            <w:vAlign w:val="bottom"/>
          </w:tcPr>
          <w:p w14:paraId="1B85FDAB" w14:textId="5463940E" w:rsidR="00C653E4" w:rsidRPr="004E3EC7" w:rsidRDefault="00C653E4" w:rsidP="00AC1B4E">
            <w:pPr>
              <w:jc w:val="thaiDistribute"/>
              <w:rPr>
                <w:rFonts w:ascii="Arial" w:eastAsia="Arial" w:hAnsi="Arial" w:cs="Arial"/>
                <w:color w:val="000000"/>
                <w:sz w:val="16"/>
                <w:szCs w:val="16"/>
              </w:rPr>
            </w:pPr>
            <w:r w:rsidRPr="004E3EC7">
              <w:rPr>
                <w:rFonts w:ascii="Arial" w:hAnsi="Arial" w:cs="Arial"/>
                <w:b/>
                <w:bCs/>
                <w:color w:val="000000"/>
                <w:sz w:val="16"/>
                <w:szCs w:val="16"/>
              </w:rPr>
              <w:t>Deferred tax assets</w:t>
            </w:r>
          </w:p>
        </w:tc>
        <w:tc>
          <w:tcPr>
            <w:tcW w:w="852" w:type="pct"/>
            <w:shd w:val="clear" w:color="auto" w:fill="FAFAFA"/>
          </w:tcPr>
          <w:p w14:paraId="7E613F24" w14:textId="1A68AEBC" w:rsidR="00C653E4" w:rsidRPr="004E3EC7" w:rsidRDefault="00C653E4" w:rsidP="00E967D4">
            <w:pPr>
              <w:ind w:left="-144" w:right="-72"/>
              <w:jc w:val="right"/>
              <w:rPr>
                <w:rFonts w:ascii="Arial" w:hAnsi="Arial" w:cs="Arial"/>
                <w:b/>
                <w:bCs/>
                <w:sz w:val="16"/>
                <w:szCs w:val="16"/>
              </w:rPr>
            </w:pPr>
          </w:p>
        </w:tc>
        <w:tc>
          <w:tcPr>
            <w:tcW w:w="853" w:type="pct"/>
            <w:shd w:val="clear" w:color="auto" w:fill="FAFAFA"/>
          </w:tcPr>
          <w:p w14:paraId="73C046DB" w14:textId="02152A75" w:rsidR="00C653E4" w:rsidRPr="004E3EC7" w:rsidRDefault="00C653E4" w:rsidP="00E967D4">
            <w:pPr>
              <w:ind w:left="-144" w:right="-72"/>
              <w:jc w:val="right"/>
              <w:rPr>
                <w:rFonts w:ascii="Arial" w:hAnsi="Arial" w:cs="Arial"/>
                <w:b/>
                <w:bCs/>
                <w:sz w:val="16"/>
                <w:szCs w:val="16"/>
              </w:rPr>
            </w:pPr>
          </w:p>
        </w:tc>
        <w:tc>
          <w:tcPr>
            <w:tcW w:w="852" w:type="pct"/>
            <w:shd w:val="clear" w:color="auto" w:fill="FAFAFA"/>
          </w:tcPr>
          <w:p w14:paraId="326B2649" w14:textId="77777777" w:rsidR="00C653E4" w:rsidRPr="004E3EC7" w:rsidRDefault="00C653E4" w:rsidP="00E967D4">
            <w:pPr>
              <w:ind w:left="-144" w:right="-72"/>
              <w:jc w:val="right"/>
              <w:rPr>
                <w:rFonts w:ascii="Arial" w:hAnsi="Arial" w:cs="Arial"/>
                <w:b/>
                <w:bCs/>
                <w:sz w:val="16"/>
                <w:szCs w:val="16"/>
              </w:rPr>
            </w:pPr>
          </w:p>
        </w:tc>
        <w:tc>
          <w:tcPr>
            <w:tcW w:w="852" w:type="pct"/>
            <w:shd w:val="clear" w:color="auto" w:fill="FAFAFA"/>
          </w:tcPr>
          <w:p w14:paraId="53A8998E" w14:textId="77777777" w:rsidR="00C653E4" w:rsidRPr="004E3EC7" w:rsidRDefault="00C653E4" w:rsidP="00E967D4">
            <w:pPr>
              <w:ind w:left="-144" w:right="-72"/>
              <w:jc w:val="right"/>
              <w:rPr>
                <w:rFonts w:ascii="Arial" w:hAnsi="Arial" w:cs="Arial"/>
                <w:b/>
                <w:bCs/>
                <w:sz w:val="16"/>
                <w:szCs w:val="16"/>
              </w:rPr>
            </w:pPr>
          </w:p>
        </w:tc>
      </w:tr>
      <w:tr w:rsidR="00C653E4" w:rsidRPr="004E3EC7" w14:paraId="6E9C1B2B" w14:textId="77777777" w:rsidTr="001C48B1">
        <w:tc>
          <w:tcPr>
            <w:tcW w:w="1591" w:type="pct"/>
            <w:vAlign w:val="bottom"/>
          </w:tcPr>
          <w:p w14:paraId="633EACD1" w14:textId="0B33AF5C" w:rsidR="00C653E4" w:rsidRPr="004E3EC7" w:rsidRDefault="00C653E4" w:rsidP="00AC1B4E">
            <w:pPr>
              <w:jc w:val="thaiDistribute"/>
              <w:rPr>
                <w:rFonts w:ascii="Arial" w:hAnsi="Arial" w:cs="Arial"/>
                <w:bCs/>
                <w:sz w:val="16"/>
                <w:szCs w:val="16"/>
                <w:lang w:val="en-GB"/>
              </w:rPr>
            </w:pPr>
            <w:r w:rsidRPr="004E3EC7">
              <w:rPr>
                <w:rFonts w:ascii="Arial" w:hAnsi="Arial" w:cs="Arial"/>
                <w:color w:val="000000"/>
                <w:sz w:val="16"/>
                <w:szCs w:val="16"/>
              </w:rPr>
              <w:t xml:space="preserve">Allowance for doubtful accounts </w:t>
            </w:r>
          </w:p>
        </w:tc>
        <w:tc>
          <w:tcPr>
            <w:tcW w:w="852" w:type="pct"/>
            <w:shd w:val="clear" w:color="auto" w:fill="FAFAFA"/>
            <w:vAlign w:val="bottom"/>
          </w:tcPr>
          <w:p w14:paraId="7678C176" w14:textId="61B2B3DE" w:rsidR="00C653E4" w:rsidRPr="004E3EC7" w:rsidRDefault="00C653E4" w:rsidP="00E967D4">
            <w:pPr>
              <w:ind w:left="-144" w:right="-72"/>
              <w:jc w:val="right"/>
              <w:rPr>
                <w:rFonts w:ascii="Arial" w:hAnsi="Arial" w:cs="Arial"/>
                <w:b/>
                <w:bCs/>
                <w:sz w:val="16"/>
                <w:szCs w:val="16"/>
              </w:rPr>
            </w:pPr>
          </w:p>
        </w:tc>
        <w:tc>
          <w:tcPr>
            <w:tcW w:w="853" w:type="pct"/>
            <w:shd w:val="clear" w:color="auto" w:fill="FAFAFA"/>
          </w:tcPr>
          <w:p w14:paraId="11A2CF85" w14:textId="09B561B1" w:rsidR="00C653E4" w:rsidRPr="004E3EC7" w:rsidRDefault="00C653E4" w:rsidP="00E967D4">
            <w:pPr>
              <w:ind w:left="-144" w:right="-72"/>
              <w:jc w:val="right"/>
              <w:rPr>
                <w:rFonts w:ascii="Arial" w:hAnsi="Arial" w:cs="Arial"/>
                <w:b/>
                <w:bCs/>
                <w:sz w:val="16"/>
                <w:szCs w:val="16"/>
              </w:rPr>
            </w:pPr>
          </w:p>
        </w:tc>
        <w:tc>
          <w:tcPr>
            <w:tcW w:w="852" w:type="pct"/>
            <w:shd w:val="clear" w:color="auto" w:fill="FAFAFA"/>
            <w:vAlign w:val="bottom"/>
          </w:tcPr>
          <w:p w14:paraId="2DFFDA57" w14:textId="77777777" w:rsidR="00C653E4" w:rsidRPr="004E3EC7" w:rsidRDefault="00C653E4" w:rsidP="00E967D4">
            <w:pPr>
              <w:ind w:left="-144" w:right="-72"/>
              <w:jc w:val="right"/>
              <w:rPr>
                <w:rFonts w:ascii="Arial" w:hAnsi="Arial" w:cs="Arial"/>
                <w:b/>
                <w:bCs/>
                <w:sz w:val="16"/>
                <w:szCs w:val="16"/>
              </w:rPr>
            </w:pPr>
          </w:p>
        </w:tc>
        <w:tc>
          <w:tcPr>
            <w:tcW w:w="852" w:type="pct"/>
            <w:shd w:val="clear" w:color="auto" w:fill="FAFAFA"/>
            <w:vAlign w:val="bottom"/>
          </w:tcPr>
          <w:p w14:paraId="4B67F7D9" w14:textId="4B72F43B" w:rsidR="00C653E4" w:rsidRPr="004E3EC7" w:rsidRDefault="00C653E4" w:rsidP="00E967D4">
            <w:pPr>
              <w:ind w:left="-144" w:right="-72"/>
              <w:jc w:val="right"/>
              <w:rPr>
                <w:rFonts w:ascii="Arial" w:hAnsi="Arial" w:cs="Arial"/>
                <w:b/>
                <w:bCs/>
                <w:sz w:val="16"/>
                <w:szCs w:val="16"/>
              </w:rPr>
            </w:pPr>
          </w:p>
        </w:tc>
      </w:tr>
      <w:tr w:rsidR="001C48B1" w:rsidRPr="004E3EC7" w14:paraId="627C0BD0" w14:textId="77777777" w:rsidTr="001C48B1">
        <w:tc>
          <w:tcPr>
            <w:tcW w:w="1591" w:type="pct"/>
            <w:vAlign w:val="bottom"/>
          </w:tcPr>
          <w:p w14:paraId="75CB2A91" w14:textId="58DB20D5" w:rsidR="001C48B1" w:rsidRPr="004E3EC7" w:rsidRDefault="001C48B1" w:rsidP="001C48B1">
            <w:pPr>
              <w:jc w:val="thaiDistribute"/>
              <w:rPr>
                <w:rFonts w:ascii="Arial" w:eastAsia="Arial" w:hAnsi="Arial" w:cs="Arial"/>
                <w:color w:val="000000"/>
                <w:sz w:val="16"/>
                <w:szCs w:val="16"/>
              </w:rPr>
            </w:pPr>
            <w:r w:rsidRPr="004E3EC7">
              <w:rPr>
                <w:rFonts w:ascii="Arial" w:hAnsi="Arial" w:cs="Arial"/>
                <w:color w:val="000000"/>
                <w:sz w:val="16"/>
                <w:szCs w:val="16"/>
              </w:rPr>
              <w:t xml:space="preserve">   </w:t>
            </w:r>
            <w:r w:rsidRPr="004E3EC7">
              <w:rPr>
                <w:rFonts w:ascii="Arial" w:hAnsi="Arial" w:cs="Arial"/>
                <w:color w:val="000000"/>
                <w:sz w:val="16"/>
                <w:szCs w:val="16"/>
                <w:cs/>
              </w:rPr>
              <w:t>-</w:t>
            </w:r>
            <w:r w:rsidRPr="004E3EC7">
              <w:rPr>
                <w:rFonts w:ascii="Arial" w:hAnsi="Arial" w:cs="Arial"/>
                <w:color w:val="000000"/>
                <w:sz w:val="16"/>
                <w:szCs w:val="16"/>
              </w:rPr>
              <w:t xml:space="preserve"> </w:t>
            </w:r>
            <w:r w:rsidRPr="004E3EC7">
              <w:rPr>
                <w:rFonts w:ascii="Arial" w:hAnsi="Arial" w:cs="Arial"/>
                <w:color w:val="000000"/>
                <w:sz w:val="16"/>
                <w:szCs w:val="16"/>
                <w:cs/>
              </w:rPr>
              <w:t xml:space="preserve"> </w:t>
            </w:r>
            <w:r w:rsidRPr="004E3EC7">
              <w:rPr>
                <w:rFonts w:ascii="Arial" w:hAnsi="Arial" w:cs="Arial"/>
                <w:color w:val="000000"/>
                <w:sz w:val="16"/>
                <w:szCs w:val="16"/>
              </w:rPr>
              <w:t>Premium due and uncollected</w:t>
            </w:r>
          </w:p>
        </w:tc>
        <w:tc>
          <w:tcPr>
            <w:tcW w:w="852" w:type="pct"/>
            <w:shd w:val="clear" w:color="auto" w:fill="FAFAFA"/>
          </w:tcPr>
          <w:p w14:paraId="0E2CF6E3" w14:textId="73915598" w:rsidR="001C48B1" w:rsidRPr="004E3EC7" w:rsidRDefault="001C48B1" w:rsidP="001C48B1">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5</w:t>
            </w:r>
            <w:r w:rsidRPr="004E3EC7">
              <w:rPr>
                <w:rFonts w:ascii="Arial" w:hAnsi="Arial" w:cs="Arial"/>
                <w:color w:val="000000"/>
                <w:sz w:val="18"/>
                <w:szCs w:val="18"/>
                <w:cs/>
              </w:rPr>
              <w:t>,</w:t>
            </w:r>
            <w:r w:rsidRPr="00106018">
              <w:rPr>
                <w:rFonts w:ascii="Arial" w:hAnsi="Arial" w:cs="Arial"/>
                <w:color w:val="000000"/>
                <w:sz w:val="18"/>
                <w:szCs w:val="18"/>
                <w:lang w:val="en-GB"/>
              </w:rPr>
              <w:t>964</w:t>
            </w:r>
            <w:r w:rsidRPr="004E3EC7">
              <w:rPr>
                <w:rFonts w:ascii="Arial" w:hAnsi="Arial" w:cs="Arial"/>
                <w:color w:val="000000"/>
                <w:sz w:val="18"/>
                <w:szCs w:val="18"/>
                <w:cs/>
              </w:rPr>
              <w:t xml:space="preserve"> </w:t>
            </w:r>
          </w:p>
        </w:tc>
        <w:tc>
          <w:tcPr>
            <w:tcW w:w="853" w:type="pct"/>
            <w:shd w:val="clear" w:color="auto" w:fill="FAFAFA"/>
            <w:vAlign w:val="bottom"/>
          </w:tcPr>
          <w:p w14:paraId="6E081FD4" w14:textId="0E1FCA62"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(486)</w:t>
            </w:r>
          </w:p>
        </w:tc>
        <w:tc>
          <w:tcPr>
            <w:tcW w:w="852" w:type="pct"/>
            <w:shd w:val="clear" w:color="auto" w:fill="FAFAFA"/>
            <w:vAlign w:val="bottom"/>
          </w:tcPr>
          <w:p w14:paraId="48B9FF27" w14:textId="74A3B796"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w:t>
            </w:r>
          </w:p>
        </w:tc>
        <w:tc>
          <w:tcPr>
            <w:tcW w:w="852" w:type="pct"/>
            <w:shd w:val="clear" w:color="auto" w:fill="FAFAFA"/>
            <w:vAlign w:val="bottom"/>
          </w:tcPr>
          <w:p w14:paraId="227E4DD1" w14:textId="47C6F937"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5,478</w:t>
            </w:r>
          </w:p>
        </w:tc>
      </w:tr>
      <w:tr w:rsidR="001C48B1" w:rsidRPr="004E3EC7" w14:paraId="57ADABB1" w14:textId="77777777" w:rsidTr="001C48B1">
        <w:tc>
          <w:tcPr>
            <w:tcW w:w="1591" w:type="pct"/>
            <w:vAlign w:val="bottom"/>
          </w:tcPr>
          <w:p w14:paraId="4BDE0FF1" w14:textId="69875EFF" w:rsidR="001C48B1" w:rsidRPr="004E3EC7" w:rsidRDefault="001C48B1" w:rsidP="001C48B1">
            <w:pPr>
              <w:jc w:val="thaiDistribute"/>
              <w:rPr>
                <w:rFonts w:ascii="Arial" w:eastAsia="Arial" w:hAnsi="Arial" w:cs="Arial"/>
                <w:color w:val="000000"/>
                <w:sz w:val="16"/>
                <w:szCs w:val="16"/>
              </w:rPr>
            </w:pPr>
            <w:r w:rsidRPr="004E3EC7">
              <w:rPr>
                <w:rFonts w:ascii="Arial" w:hAnsi="Arial" w:cs="Arial"/>
                <w:color w:val="000000"/>
                <w:sz w:val="16"/>
                <w:szCs w:val="16"/>
              </w:rPr>
              <w:t>Allowance for doubtful accounts</w:t>
            </w:r>
          </w:p>
        </w:tc>
        <w:tc>
          <w:tcPr>
            <w:tcW w:w="852" w:type="pct"/>
            <w:shd w:val="clear" w:color="auto" w:fill="FAFAFA"/>
            <w:vAlign w:val="bottom"/>
          </w:tcPr>
          <w:p w14:paraId="2116612D" w14:textId="0434594D" w:rsidR="001C48B1" w:rsidRPr="004E3EC7" w:rsidRDefault="001C48B1" w:rsidP="001C48B1">
            <w:pPr>
              <w:ind w:left="-144" w:right="-72"/>
              <w:jc w:val="right"/>
              <w:rPr>
                <w:rFonts w:ascii="Arial" w:hAnsi="Arial" w:cs="Arial"/>
                <w:color w:val="000000"/>
                <w:sz w:val="18"/>
                <w:szCs w:val="18"/>
              </w:rPr>
            </w:pPr>
          </w:p>
        </w:tc>
        <w:tc>
          <w:tcPr>
            <w:tcW w:w="853" w:type="pct"/>
            <w:shd w:val="clear" w:color="auto" w:fill="FAFAFA"/>
            <w:vAlign w:val="bottom"/>
          </w:tcPr>
          <w:p w14:paraId="729ABFE7" w14:textId="22816233" w:rsidR="001C48B1" w:rsidRPr="001C48B1" w:rsidRDefault="001C48B1" w:rsidP="001C48B1">
            <w:pPr>
              <w:ind w:left="-144" w:right="-72"/>
              <w:jc w:val="right"/>
              <w:rPr>
                <w:rFonts w:ascii="Arial" w:hAnsi="Arial" w:cs="Arial"/>
                <w:color w:val="000000"/>
                <w:sz w:val="18"/>
                <w:szCs w:val="18"/>
              </w:rPr>
            </w:pPr>
          </w:p>
        </w:tc>
        <w:tc>
          <w:tcPr>
            <w:tcW w:w="852" w:type="pct"/>
            <w:shd w:val="clear" w:color="auto" w:fill="FAFAFA"/>
            <w:vAlign w:val="bottom"/>
          </w:tcPr>
          <w:p w14:paraId="35C108D7" w14:textId="6E45FB07" w:rsidR="001C48B1" w:rsidRPr="001C48B1" w:rsidRDefault="001C48B1" w:rsidP="001C48B1">
            <w:pPr>
              <w:ind w:left="-144" w:right="-72"/>
              <w:jc w:val="right"/>
              <w:rPr>
                <w:rFonts w:ascii="Arial" w:hAnsi="Arial" w:cs="Arial"/>
                <w:color w:val="000000"/>
                <w:sz w:val="18"/>
                <w:szCs w:val="18"/>
              </w:rPr>
            </w:pPr>
          </w:p>
        </w:tc>
        <w:tc>
          <w:tcPr>
            <w:tcW w:w="852" w:type="pct"/>
            <w:shd w:val="clear" w:color="auto" w:fill="FAFAFA"/>
            <w:vAlign w:val="bottom"/>
          </w:tcPr>
          <w:p w14:paraId="497CE6C3" w14:textId="40649F27" w:rsidR="001C48B1" w:rsidRPr="001C48B1" w:rsidRDefault="001C48B1" w:rsidP="001C48B1">
            <w:pPr>
              <w:ind w:left="-144" w:right="-72"/>
              <w:jc w:val="right"/>
              <w:rPr>
                <w:rFonts w:ascii="Arial" w:hAnsi="Arial" w:cs="Arial"/>
                <w:color w:val="000000"/>
                <w:sz w:val="18"/>
                <w:szCs w:val="18"/>
              </w:rPr>
            </w:pPr>
          </w:p>
        </w:tc>
      </w:tr>
      <w:tr w:rsidR="001C48B1" w:rsidRPr="004E3EC7" w14:paraId="0BEBD9D6" w14:textId="77777777" w:rsidTr="001C48B1">
        <w:tc>
          <w:tcPr>
            <w:tcW w:w="1591" w:type="pct"/>
            <w:vAlign w:val="bottom"/>
          </w:tcPr>
          <w:p w14:paraId="3CA091DF" w14:textId="095451C1" w:rsidR="001C48B1" w:rsidRPr="004E3EC7" w:rsidRDefault="001C48B1" w:rsidP="001C48B1">
            <w:pPr>
              <w:jc w:val="thaiDistribute"/>
              <w:rPr>
                <w:rFonts w:ascii="Arial" w:eastAsia="Arial" w:hAnsi="Arial" w:cs="Arial"/>
                <w:color w:val="000000"/>
                <w:sz w:val="16"/>
                <w:szCs w:val="16"/>
              </w:rPr>
            </w:pPr>
            <w:r w:rsidRPr="004E3EC7">
              <w:rPr>
                <w:rFonts w:ascii="Arial" w:hAnsi="Arial" w:cs="Arial"/>
                <w:color w:val="000000"/>
                <w:sz w:val="16"/>
                <w:szCs w:val="16"/>
              </w:rPr>
              <w:t xml:space="preserve">   </w:t>
            </w:r>
            <w:r w:rsidRPr="004E3EC7">
              <w:rPr>
                <w:rFonts w:ascii="Arial" w:hAnsi="Arial" w:cs="Arial"/>
                <w:color w:val="000000"/>
                <w:sz w:val="16"/>
                <w:szCs w:val="16"/>
                <w:cs/>
              </w:rPr>
              <w:t xml:space="preserve">-  </w:t>
            </w:r>
            <w:r w:rsidRPr="004E3EC7">
              <w:rPr>
                <w:rFonts w:ascii="Arial" w:hAnsi="Arial" w:cs="Arial"/>
                <w:color w:val="000000"/>
                <w:sz w:val="16"/>
                <w:szCs w:val="16"/>
              </w:rPr>
              <w:t>Other receivable</w:t>
            </w:r>
          </w:p>
        </w:tc>
        <w:tc>
          <w:tcPr>
            <w:tcW w:w="852" w:type="pct"/>
            <w:shd w:val="clear" w:color="auto" w:fill="FAFAFA"/>
          </w:tcPr>
          <w:p w14:paraId="7708F96A" w14:textId="298DAF51" w:rsidR="001C48B1" w:rsidRPr="004E3EC7" w:rsidRDefault="001C48B1" w:rsidP="001C48B1">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1</w:t>
            </w:r>
            <w:r w:rsidRPr="004E3EC7">
              <w:rPr>
                <w:rFonts w:ascii="Arial" w:hAnsi="Arial" w:cs="Arial"/>
                <w:color w:val="000000"/>
                <w:sz w:val="18"/>
                <w:szCs w:val="18"/>
                <w:cs/>
              </w:rPr>
              <w:t>,</w:t>
            </w:r>
            <w:r w:rsidRPr="00106018">
              <w:rPr>
                <w:rFonts w:ascii="Arial" w:hAnsi="Arial" w:cs="Arial"/>
                <w:color w:val="000000"/>
                <w:sz w:val="18"/>
                <w:szCs w:val="18"/>
                <w:lang w:val="en-GB"/>
              </w:rPr>
              <w:t>984</w:t>
            </w:r>
            <w:r w:rsidRPr="004E3EC7">
              <w:rPr>
                <w:rFonts w:ascii="Arial" w:hAnsi="Arial" w:cs="Arial"/>
                <w:color w:val="000000"/>
                <w:sz w:val="18"/>
                <w:szCs w:val="18"/>
                <w:cs/>
              </w:rPr>
              <w:t xml:space="preserve"> </w:t>
            </w:r>
          </w:p>
        </w:tc>
        <w:tc>
          <w:tcPr>
            <w:tcW w:w="853" w:type="pct"/>
            <w:shd w:val="clear" w:color="auto" w:fill="FAFAFA"/>
            <w:vAlign w:val="bottom"/>
          </w:tcPr>
          <w:p w14:paraId="2E555CCF" w14:textId="06F4C71D" w:rsidR="001C48B1" w:rsidRPr="001C48B1" w:rsidRDefault="00B13C5B" w:rsidP="001C48B1">
            <w:pPr>
              <w:ind w:left="-144" w:right="-72"/>
              <w:jc w:val="right"/>
              <w:rPr>
                <w:rFonts w:ascii="Arial" w:hAnsi="Arial" w:cs="Arial"/>
                <w:color w:val="000000"/>
                <w:sz w:val="18"/>
                <w:szCs w:val="18"/>
              </w:rPr>
            </w:pPr>
            <w:r>
              <w:rPr>
                <w:rFonts w:ascii="Arial" w:hAnsi="Arial" w:cs="Arial"/>
                <w:color w:val="000000"/>
                <w:sz w:val="18"/>
                <w:szCs w:val="18"/>
              </w:rPr>
              <w:t>349</w:t>
            </w:r>
          </w:p>
        </w:tc>
        <w:tc>
          <w:tcPr>
            <w:tcW w:w="852" w:type="pct"/>
            <w:shd w:val="clear" w:color="auto" w:fill="FAFAFA"/>
            <w:vAlign w:val="bottom"/>
          </w:tcPr>
          <w:p w14:paraId="1BD62A13" w14:textId="76001A22"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w:t>
            </w:r>
          </w:p>
        </w:tc>
        <w:tc>
          <w:tcPr>
            <w:tcW w:w="852" w:type="pct"/>
            <w:shd w:val="clear" w:color="auto" w:fill="FAFAFA"/>
            <w:vAlign w:val="bottom"/>
          </w:tcPr>
          <w:p w14:paraId="0218C936" w14:textId="297714DF" w:rsidR="001C48B1" w:rsidRPr="001C48B1" w:rsidRDefault="00EF66AD" w:rsidP="001C48B1">
            <w:pPr>
              <w:ind w:left="-144" w:right="-72"/>
              <w:jc w:val="right"/>
              <w:rPr>
                <w:rFonts w:ascii="Arial" w:hAnsi="Arial" w:cs="Arial"/>
                <w:color w:val="000000"/>
                <w:sz w:val="18"/>
                <w:szCs w:val="18"/>
              </w:rPr>
            </w:pPr>
            <w:r>
              <w:rPr>
                <w:rFonts w:ascii="Arial" w:hAnsi="Arial" w:cs="Arial"/>
                <w:color w:val="000000"/>
                <w:sz w:val="18"/>
                <w:szCs w:val="18"/>
              </w:rPr>
              <w:t>2,333</w:t>
            </w:r>
          </w:p>
        </w:tc>
      </w:tr>
      <w:tr w:rsidR="001C48B1" w:rsidRPr="004E3EC7" w14:paraId="53599C5C" w14:textId="77777777" w:rsidTr="001C48B1">
        <w:tc>
          <w:tcPr>
            <w:tcW w:w="1591" w:type="pct"/>
            <w:vAlign w:val="bottom"/>
          </w:tcPr>
          <w:p w14:paraId="7210A994" w14:textId="02D108EC" w:rsidR="001C48B1" w:rsidRPr="004E3EC7" w:rsidRDefault="001C48B1" w:rsidP="001C48B1">
            <w:pPr>
              <w:jc w:val="thaiDistribute"/>
              <w:rPr>
                <w:rFonts w:ascii="Arial" w:eastAsia="Arial" w:hAnsi="Arial" w:cs="Arial"/>
                <w:color w:val="000000"/>
                <w:sz w:val="16"/>
                <w:szCs w:val="16"/>
              </w:rPr>
            </w:pPr>
            <w:r w:rsidRPr="004E3EC7">
              <w:rPr>
                <w:rFonts w:ascii="Arial" w:hAnsi="Arial" w:cs="Arial"/>
                <w:color w:val="000000"/>
                <w:sz w:val="16"/>
                <w:szCs w:val="16"/>
              </w:rPr>
              <w:t>Allowance for doubtful accounts</w:t>
            </w:r>
          </w:p>
        </w:tc>
        <w:tc>
          <w:tcPr>
            <w:tcW w:w="852" w:type="pct"/>
            <w:shd w:val="clear" w:color="auto" w:fill="FAFAFA"/>
            <w:vAlign w:val="bottom"/>
          </w:tcPr>
          <w:p w14:paraId="04468480" w14:textId="65DD368B" w:rsidR="001C48B1" w:rsidRPr="004E3EC7" w:rsidRDefault="001C48B1" w:rsidP="001C48B1">
            <w:pPr>
              <w:ind w:left="-144" w:right="-72"/>
              <w:jc w:val="right"/>
              <w:rPr>
                <w:rFonts w:ascii="Arial" w:hAnsi="Arial" w:cs="Arial"/>
                <w:color w:val="000000"/>
                <w:sz w:val="18"/>
                <w:szCs w:val="18"/>
              </w:rPr>
            </w:pPr>
          </w:p>
        </w:tc>
        <w:tc>
          <w:tcPr>
            <w:tcW w:w="853" w:type="pct"/>
            <w:shd w:val="clear" w:color="auto" w:fill="FAFAFA"/>
            <w:vAlign w:val="bottom"/>
          </w:tcPr>
          <w:p w14:paraId="2055E2DE" w14:textId="140B6AD2"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p>
        </w:tc>
        <w:tc>
          <w:tcPr>
            <w:tcW w:w="852" w:type="pct"/>
            <w:shd w:val="clear" w:color="auto" w:fill="FAFAFA"/>
            <w:vAlign w:val="bottom"/>
          </w:tcPr>
          <w:p w14:paraId="19ED1340" w14:textId="1641638A"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p>
        </w:tc>
        <w:tc>
          <w:tcPr>
            <w:tcW w:w="852" w:type="pct"/>
            <w:shd w:val="clear" w:color="auto" w:fill="FAFAFA"/>
            <w:vAlign w:val="bottom"/>
          </w:tcPr>
          <w:p w14:paraId="3708455C" w14:textId="4DC372CA"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p>
        </w:tc>
      </w:tr>
      <w:tr w:rsidR="001C48B1" w:rsidRPr="004E3EC7" w14:paraId="5B3A7A02" w14:textId="77777777" w:rsidTr="001C48B1">
        <w:tc>
          <w:tcPr>
            <w:tcW w:w="1591" w:type="pct"/>
            <w:vAlign w:val="bottom"/>
          </w:tcPr>
          <w:p w14:paraId="5014CE67" w14:textId="284FF4DE" w:rsidR="001C48B1" w:rsidRPr="004E3EC7" w:rsidRDefault="001C48B1" w:rsidP="001C48B1">
            <w:pPr>
              <w:jc w:val="thaiDistribute"/>
              <w:rPr>
                <w:rFonts w:ascii="Arial" w:eastAsia="Arial" w:hAnsi="Arial" w:cs="Arial"/>
                <w:color w:val="000000"/>
                <w:sz w:val="16"/>
                <w:szCs w:val="16"/>
              </w:rPr>
            </w:pPr>
            <w:r w:rsidRPr="004E3EC7">
              <w:rPr>
                <w:rFonts w:ascii="Arial" w:hAnsi="Arial" w:cs="Arial"/>
                <w:color w:val="000000"/>
                <w:sz w:val="16"/>
                <w:szCs w:val="16"/>
              </w:rPr>
              <w:t xml:space="preserve">   </w:t>
            </w:r>
            <w:r w:rsidRPr="004E3EC7">
              <w:rPr>
                <w:rFonts w:ascii="Arial" w:hAnsi="Arial" w:cs="Arial"/>
                <w:color w:val="000000"/>
                <w:sz w:val="16"/>
                <w:szCs w:val="16"/>
                <w:cs/>
              </w:rPr>
              <w:t xml:space="preserve">-  </w:t>
            </w:r>
            <w:r w:rsidRPr="004E3EC7">
              <w:rPr>
                <w:rFonts w:ascii="Arial" w:hAnsi="Arial" w:cs="Arial"/>
                <w:color w:val="000000"/>
                <w:sz w:val="16"/>
                <w:szCs w:val="16"/>
              </w:rPr>
              <w:t>Reinsurance</w:t>
            </w:r>
          </w:p>
        </w:tc>
        <w:tc>
          <w:tcPr>
            <w:tcW w:w="852" w:type="pct"/>
            <w:shd w:val="clear" w:color="auto" w:fill="FAFAFA"/>
          </w:tcPr>
          <w:p w14:paraId="493F2028" w14:textId="3B8B7D15" w:rsidR="001C48B1" w:rsidRPr="004E3EC7" w:rsidRDefault="001C48B1" w:rsidP="001C48B1">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720</w:t>
            </w:r>
            <w:r w:rsidRPr="004E3EC7">
              <w:rPr>
                <w:rFonts w:ascii="Arial" w:hAnsi="Arial" w:cs="Arial"/>
                <w:color w:val="000000"/>
                <w:sz w:val="18"/>
                <w:szCs w:val="18"/>
                <w:cs/>
              </w:rPr>
              <w:t xml:space="preserve"> </w:t>
            </w:r>
          </w:p>
        </w:tc>
        <w:tc>
          <w:tcPr>
            <w:tcW w:w="853" w:type="pct"/>
            <w:shd w:val="clear" w:color="auto" w:fill="FAFAFA"/>
            <w:vAlign w:val="bottom"/>
          </w:tcPr>
          <w:p w14:paraId="15C17719" w14:textId="10013B3F" w:rsidR="001C48B1" w:rsidRPr="001C48B1" w:rsidRDefault="00B13C5B" w:rsidP="001C48B1">
            <w:pPr>
              <w:ind w:left="-144" w:right="-72"/>
              <w:jc w:val="right"/>
              <w:rPr>
                <w:rFonts w:ascii="Arial" w:hAnsi="Arial" w:cs="Arial"/>
                <w:color w:val="000000"/>
                <w:sz w:val="18"/>
                <w:szCs w:val="18"/>
              </w:rPr>
            </w:pPr>
            <w:r>
              <w:rPr>
                <w:rFonts w:ascii="Arial" w:hAnsi="Arial" w:cs="Arial"/>
                <w:sz w:val="18"/>
                <w:szCs w:val="18"/>
              </w:rPr>
              <w:t>(6)</w:t>
            </w:r>
            <w:r w:rsidR="001C48B1" w:rsidRPr="001C48B1">
              <w:rPr>
                <w:rFonts w:ascii="Arial" w:hAnsi="Arial" w:cs="Arial"/>
                <w:sz w:val="18"/>
                <w:szCs w:val="18"/>
              </w:rPr>
              <w:t xml:space="preserve">  </w:t>
            </w:r>
          </w:p>
        </w:tc>
        <w:tc>
          <w:tcPr>
            <w:tcW w:w="852" w:type="pct"/>
            <w:shd w:val="clear" w:color="auto" w:fill="FAFAFA"/>
            <w:vAlign w:val="bottom"/>
          </w:tcPr>
          <w:p w14:paraId="3A02C862" w14:textId="1C84EF75"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EF66AD">
              <w:rPr>
                <w:rFonts w:ascii="Arial" w:hAnsi="Arial" w:cs="Arial"/>
                <w:sz w:val="18"/>
                <w:szCs w:val="18"/>
              </w:rPr>
              <w:t>-</w:t>
            </w:r>
            <w:r w:rsidRPr="001C48B1">
              <w:rPr>
                <w:rFonts w:ascii="Arial" w:hAnsi="Arial" w:cs="Arial"/>
                <w:sz w:val="18"/>
                <w:szCs w:val="18"/>
              </w:rPr>
              <w:t xml:space="preserve"> </w:t>
            </w:r>
          </w:p>
        </w:tc>
        <w:tc>
          <w:tcPr>
            <w:tcW w:w="852" w:type="pct"/>
            <w:shd w:val="clear" w:color="auto" w:fill="FAFAFA"/>
            <w:vAlign w:val="bottom"/>
          </w:tcPr>
          <w:p w14:paraId="17CE2A53" w14:textId="18744A36"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EF66AD">
              <w:rPr>
                <w:rFonts w:ascii="Arial" w:hAnsi="Arial" w:cs="Arial"/>
                <w:sz w:val="18"/>
                <w:szCs w:val="18"/>
              </w:rPr>
              <w:t>714</w:t>
            </w:r>
            <w:r w:rsidRPr="001C48B1">
              <w:rPr>
                <w:rFonts w:ascii="Arial" w:hAnsi="Arial" w:cs="Arial"/>
                <w:sz w:val="18"/>
                <w:szCs w:val="18"/>
              </w:rPr>
              <w:t xml:space="preserve"> </w:t>
            </w:r>
          </w:p>
        </w:tc>
      </w:tr>
      <w:tr w:rsidR="001C48B1" w:rsidRPr="004E3EC7" w14:paraId="573D6920" w14:textId="77777777" w:rsidTr="001C48B1">
        <w:tc>
          <w:tcPr>
            <w:tcW w:w="1591" w:type="pct"/>
            <w:vAlign w:val="bottom"/>
          </w:tcPr>
          <w:p w14:paraId="71F5770E" w14:textId="1E71A5CB" w:rsidR="001C48B1" w:rsidRPr="004E3EC7" w:rsidRDefault="001C48B1" w:rsidP="001C48B1">
            <w:pPr>
              <w:jc w:val="thaiDistribute"/>
              <w:rPr>
                <w:rFonts w:ascii="Arial" w:eastAsia="Arial" w:hAnsi="Arial" w:cs="Arial"/>
                <w:color w:val="000000"/>
                <w:sz w:val="16"/>
                <w:szCs w:val="16"/>
              </w:rPr>
            </w:pPr>
            <w:r w:rsidRPr="004E3EC7">
              <w:rPr>
                <w:rFonts w:ascii="Arial" w:hAnsi="Arial" w:cs="Arial"/>
                <w:color w:val="000000"/>
                <w:sz w:val="16"/>
                <w:szCs w:val="16"/>
              </w:rPr>
              <w:t>Unearned premium reserve</w:t>
            </w:r>
          </w:p>
        </w:tc>
        <w:tc>
          <w:tcPr>
            <w:tcW w:w="852" w:type="pct"/>
            <w:shd w:val="clear" w:color="auto" w:fill="FAFAFA"/>
          </w:tcPr>
          <w:p w14:paraId="70E53C4F" w14:textId="714A737B" w:rsidR="001C48B1" w:rsidRPr="004E3EC7" w:rsidRDefault="001C48B1" w:rsidP="001C48B1">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128</w:t>
            </w:r>
            <w:r w:rsidRPr="004E3EC7">
              <w:rPr>
                <w:rFonts w:ascii="Arial" w:hAnsi="Arial" w:cs="Arial"/>
                <w:color w:val="000000"/>
                <w:sz w:val="18"/>
                <w:szCs w:val="18"/>
                <w:cs/>
              </w:rPr>
              <w:t>,</w:t>
            </w:r>
            <w:r w:rsidRPr="00106018">
              <w:rPr>
                <w:rFonts w:ascii="Arial" w:hAnsi="Arial" w:cs="Arial"/>
                <w:color w:val="000000"/>
                <w:sz w:val="18"/>
                <w:szCs w:val="18"/>
                <w:lang w:val="en-GB"/>
              </w:rPr>
              <w:t>205</w:t>
            </w:r>
            <w:r w:rsidRPr="004E3EC7">
              <w:rPr>
                <w:rFonts w:ascii="Arial" w:hAnsi="Arial" w:cs="Arial"/>
                <w:color w:val="000000"/>
                <w:sz w:val="18"/>
                <w:szCs w:val="18"/>
                <w:cs/>
              </w:rPr>
              <w:t xml:space="preserve"> </w:t>
            </w:r>
          </w:p>
        </w:tc>
        <w:tc>
          <w:tcPr>
            <w:tcW w:w="853" w:type="pct"/>
            <w:shd w:val="clear" w:color="auto" w:fill="FAFAFA"/>
            <w:vAlign w:val="bottom"/>
          </w:tcPr>
          <w:p w14:paraId="25479604" w14:textId="6D22808B" w:rsidR="001C48B1" w:rsidRPr="001C48B1" w:rsidRDefault="00353C79" w:rsidP="001C48B1">
            <w:pPr>
              <w:ind w:left="-144" w:right="-72"/>
              <w:jc w:val="right"/>
              <w:rPr>
                <w:rFonts w:ascii="Arial" w:hAnsi="Arial" w:cs="Arial"/>
                <w:color w:val="000000"/>
                <w:sz w:val="18"/>
                <w:szCs w:val="18"/>
              </w:rPr>
            </w:pPr>
            <w:r w:rsidRPr="00353C79">
              <w:rPr>
                <w:rFonts w:ascii="Arial" w:hAnsi="Arial" w:cs="Arial"/>
                <w:sz w:val="18"/>
                <w:szCs w:val="18"/>
              </w:rPr>
              <w:t>(495,636)</w:t>
            </w:r>
          </w:p>
        </w:tc>
        <w:tc>
          <w:tcPr>
            <w:tcW w:w="852" w:type="pct"/>
            <w:shd w:val="clear" w:color="auto" w:fill="FAFAFA"/>
            <w:vAlign w:val="bottom"/>
          </w:tcPr>
          <w:p w14:paraId="4652DFE9" w14:textId="54662DEE"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EF66AD">
              <w:rPr>
                <w:rFonts w:ascii="Arial" w:hAnsi="Arial" w:cs="Arial"/>
                <w:sz w:val="18"/>
                <w:szCs w:val="18"/>
              </w:rPr>
              <w:t>-</w:t>
            </w:r>
            <w:r w:rsidRPr="001C48B1">
              <w:rPr>
                <w:rFonts w:ascii="Arial" w:hAnsi="Arial" w:cs="Arial"/>
                <w:sz w:val="18"/>
                <w:szCs w:val="18"/>
              </w:rPr>
              <w:t xml:space="preserve"> </w:t>
            </w:r>
          </w:p>
        </w:tc>
        <w:tc>
          <w:tcPr>
            <w:tcW w:w="852" w:type="pct"/>
            <w:shd w:val="clear" w:color="auto" w:fill="FAFAFA"/>
            <w:vAlign w:val="bottom"/>
          </w:tcPr>
          <w:p w14:paraId="7464B9EB" w14:textId="719EF1E1" w:rsidR="001C48B1" w:rsidRPr="001C48B1" w:rsidRDefault="00353C79" w:rsidP="001C48B1">
            <w:pPr>
              <w:ind w:left="-144" w:right="-72"/>
              <w:jc w:val="right"/>
              <w:rPr>
                <w:rFonts w:ascii="Arial" w:hAnsi="Arial" w:cs="Arial"/>
                <w:color w:val="000000"/>
                <w:sz w:val="18"/>
                <w:szCs w:val="18"/>
              </w:rPr>
            </w:pPr>
            <w:r w:rsidRPr="00353C79">
              <w:rPr>
                <w:rFonts w:ascii="Arial" w:hAnsi="Arial" w:cs="Arial"/>
                <w:sz w:val="18"/>
                <w:szCs w:val="18"/>
              </w:rPr>
              <w:t>(367,431)</w:t>
            </w:r>
          </w:p>
        </w:tc>
      </w:tr>
      <w:tr w:rsidR="001C48B1" w:rsidRPr="004E3EC7" w14:paraId="17391927" w14:textId="77777777" w:rsidTr="001C48B1">
        <w:tc>
          <w:tcPr>
            <w:tcW w:w="1591" w:type="pct"/>
            <w:vAlign w:val="bottom"/>
          </w:tcPr>
          <w:p w14:paraId="1B0CD077" w14:textId="77777777" w:rsidR="001C48B1" w:rsidRPr="0008216E" w:rsidRDefault="001C48B1" w:rsidP="001C48B1">
            <w:pPr>
              <w:jc w:val="thaiDistribute"/>
              <w:rPr>
                <w:rFonts w:ascii="Arial" w:hAnsi="Arial" w:cs="Arial"/>
                <w:color w:val="000000"/>
                <w:sz w:val="16"/>
                <w:szCs w:val="16"/>
              </w:rPr>
            </w:pPr>
            <w:proofErr w:type="spellStart"/>
            <w:r w:rsidRPr="0008216E">
              <w:rPr>
                <w:rFonts w:ascii="Arial" w:hAnsi="Arial" w:cs="Arial"/>
                <w:color w:val="000000"/>
                <w:sz w:val="16"/>
                <w:szCs w:val="16"/>
              </w:rPr>
              <w:t>Unrealised</w:t>
            </w:r>
            <w:proofErr w:type="spellEnd"/>
            <w:r w:rsidRPr="0008216E">
              <w:rPr>
                <w:rFonts w:ascii="Arial" w:hAnsi="Arial" w:cs="Arial"/>
                <w:color w:val="000000"/>
                <w:sz w:val="16"/>
                <w:szCs w:val="16"/>
              </w:rPr>
              <w:t xml:space="preserve"> loss on the change in </w:t>
            </w:r>
          </w:p>
          <w:p w14:paraId="394739E6" w14:textId="77777777" w:rsidR="001C48B1" w:rsidRPr="0008216E" w:rsidRDefault="001C48B1" w:rsidP="001C48B1">
            <w:pPr>
              <w:jc w:val="thaiDistribute"/>
              <w:rPr>
                <w:rFonts w:ascii="Arial" w:hAnsi="Arial" w:cs="Arial"/>
                <w:color w:val="000000"/>
                <w:sz w:val="16"/>
                <w:szCs w:val="16"/>
              </w:rPr>
            </w:pPr>
            <w:r w:rsidRPr="0008216E">
              <w:rPr>
                <w:rFonts w:ascii="Arial" w:hAnsi="Arial" w:cs="Arial"/>
                <w:color w:val="000000"/>
                <w:sz w:val="16"/>
                <w:szCs w:val="16"/>
              </w:rPr>
              <w:t xml:space="preserve">   fair value of investment measured at </w:t>
            </w:r>
          </w:p>
          <w:p w14:paraId="1C55D15D" w14:textId="77777777" w:rsidR="001C48B1" w:rsidRPr="0008216E" w:rsidRDefault="001C48B1" w:rsidP="001C48B1">
            <w:pPr>
              <w:jc w:val="thaiDistribute"/>
              <w:rPr>
                <w:rFonts w:ascii="Arial" w:hAnsi="Arial" w:cs="Arial"/>
                <w:color w:val="000000"/>
                <w:sz w:val="16"/>
                <w:szCs w:val="16"/>
              </w:rPr>
            </w:pPr>
            <w:r w:rsidRPr="0008216E">
              <w:rPr>
                <w:rFonts w:ascii="Arial" w:hAnsi="Arial" w:cs="Arial"/>
                <w:color w:val="000000"/>
                <w:sz w:val="16"/>
                <w:szCs w:val="16"/>
              </w:rPr>
              <w:t xml:space="preserve">   f</w:t>
            </w:r>
            <w:r w:rsidRPr="0008216E">
              <w:rPr>
                <w:rFonts w:ascii="Arial" w:hAnsi="Arial" w:cs="Arial"/>
                <w:color w:val="000000"/>
                <w:spacing w:val="-6"/>
                <w:sz w:val="16"/>
                <w:szCs w:val="16"/>
              </w:rPr>
              <w:t>air value through other comprehensive</w:t>
            </w:r>
            <w:r w:rsidRPr="0008216E">
              <w:rPr>
                <w:rFonts w:ascii="Arial" w:hAnsi="Arial" w:cs="Arial"/>
                <w:color w:val="000000"/>
                <w:sz w:val="16"/>
                <w:szCs w:val="16"/>
              </w:rPr>
              <w:t xml:space="preserve"> </w:t>
            </w:r>
          </w:p>
          <w:p w14:paraId="2A45C6CC" w14:textId="0A6AF373" w:rsidR="001C48B1" w:rsidRPr="0008216E" w:rsidRDefault="001C48B1" w:rsidP="001C48B1">
            <w:pPr>
              <w:jc w:val="thaiDistribute"/>
              <w:rPr>
                <w:rFonts w:ascii="Arial" w:hAnsi="Arial" w:cs="Arial"/>
                <w:color w:val="000000"/>
                <w:sz w:val="16"/>
                <w:szCs w:val="16"/>
              </w:rPr>
            </w:pPr>
            <w:r w:rsidRPr="0008216E">
              <w:rPr>
                <w:rFonts w:ascii="Arial" w:hAnsi="Arial" w:cs="Arial"/>
                <w:color w:val="000000"/>
                <w:sz w:val="16"/>
                <w:szCs w:val="16"/>
              </w:rPr>
              <w:t xml:space="preserve">   income</w:t>
            </w:r>
          </w:p>
        </w:tc>
        <w:tc>
          <w:tcPr>
            <w:tcW w:w="852" w:type="pct"/>
            <w:shd w:val="clear" w:color="auto" w:fill="FAFAFA"/>
            <w:vAlign w:val="bottom"/>
          </w:tcPr>
          <w:p w14:paraId="51E8547A" w14:textId="5A85FBD3" w:rsidR="001C48B1" w:rsidRPr="00680393" w:rsidRDefault="001C48B1" w:rsidP="00680393">
            <w:pPr>
              <w:ind w:left="-144" w:right="-72"/>
              <w:jc w:val="right"/>
              <w:rPr>
                <w:rFonts w:ascii="Arial" w:hAnsi="Arial" w:cs="Arial"/>
                <w:sz w:val="18"/>
                <w:szCs w:val="18"/>
              </w:rPr>
            </w:pPr>
            <w:r w:rsidRPr="00680393">
              <w:rPr>
                <w:rFonts w:ascii="Arial" w:hAnsi="Arial" w:cs="Arial"/>
                <w:sz w:val="18"/>
                <w:szCs w:val="18"/>
              </w:rPr>
              <w:t>8,453</w:t>
            </w:r>
            <w:r w:rsidRPr="00680393">
              <w:rPr>
                <w:rFonts w:ascii="Arial" w:hAnsi="Arial" w:cs="Arial"/>
                <w:sz w:val="18"/>
                <w:szCs w:val="18"/>
                <w:cs/>
              </w:rPr>
              <w:t xml:space="preserve"> </w:t>
            </w:r>
          </w:p>
        </w:tc>
        <w:tc>
          <w:tcPr>
            <w:tcW w:w="853" w:type="pct"/>
            <w:shd w:val="clear" w:color="auto" w:fill="FAFAFA"/>
            <w:vAlign w:val="bottom"/>
          </w:tcPr>
          <w:p w14:paraId="58FDBA64" w14:textId="19D0B86F" w:rsidR="001C48B1" w:rsidRPr="00680393" w:rsidRDefault="001C48B1" w:rsidP="00680393">
            <w:pPr>
              <w:ind w:left="-144" w:right="-72"/>
              <w:jc w:val="right"/>
              <w:rPr>
                <w:rFonts w:ascii="Arial" w:hAnsi="Arial" w:cs="Arial"/>
                <w:sz w:val="18"/>
                <w:szCs w:val="18"/>
              </w:rPr>
            </w:pPr>
            <w:r w:rsidRPr="001C48B1">
              <w:rPr>
                <w:rFonts w:ascii="Arial" w:hAnsi="Arial" w:cs="Arial"/>
                <w:sz w:val="18"/>
                <w:szCs w:val="18"/>
              </w:rPr>
              <w:t xml:space="preserve"> </w:t>
            </w:r>
            <w:r w:rsidR="00B13C5B">
              <w:rPr>
                <w:rFonts w:ascii="Arial" w:hAnsi="Arial" w:cs="Arial"/>
                <w:sz w:val="18"/>
                <w:szCs w:val="18"/>
              </w:rPr>
              <w:t>89</w:t>
            </w:r>
          </w:p>
        </w:tc>
        <w:tc>
          <w:tcPr>
            <w:tcW w:w="852" w:type="pct"/>
            <w:shd w:val="clear" w:color="auto" w:fill="FAFAFA"/>
            <w:vAlign w:val="bottom"/>
          </w:tcPr>
          <w:p w14:paraId="18E461A7" w14:textId="44D18D51"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EF66AD">
              <w:rPr>
                <w:rFonts w:ascii="Arial" w:hAnsi="Arial" w:cs="Arial"/>
                <w:sz w:val="18"/>
                <w:szCs w:val="18"/>
              </w:rPr>
              <w:t>1,64</w:t>
            </w:r>
            <w:r w:rsidR="00CE6778">
              <w:rPr>
                <w:rFonts w:ascii="Arial" w:hAnsi="Arial" w:cs="Arial"/>
                <w:sz w:val="18"/>
                <w:szCs w:val="18"/>
              </w:rPr>
              <w:t>5</w:t>
            </w:r>
            <w:r w:rsidRPr="001C48B1">
              <w:rPr>
                <w:rFonts w:ascii="Arial" w:hAnsi="Arial" w:cs="Arial"/>
                <w:sz w:val="18"/>
                <w:szCs w:val="18"/>
              </w:rPr>
              <w:t xml:space="preserve">   </w:t>
            </w:r>
          </w:p>
        </w:tc>
        <w:tc>
          <w:tcPr>
            <w:tcW w:w="852" w:type="pct"/>
            <w:shd w:val="clear" w:color="auto" w:fill="FAFAFA"/>
            <w:vAlign w:val="bottom"/>
          </w:tcPr>
          <w:p w14:paraId="0C82F68C" w14:textId="1A0BD85C"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EF66AD">
              <w:rPr>
                <w:rFonts w:ascii="Arial" w:hAnsi="Arial" w:cs="Arial"/>
                <w:sz w:val="18"/>
                <w:szCs w:val="18"/>
              </w:rPr>
              <w:t>10,18</w:t>
            </w:r>
            <w:r w:rsidR="00CE6778">
              <w:rPr>
                <w:rFonts w:ascii="Arial" w:hAnsi="Arial" w:cs="Arial"/>
                <w:sz w:val="18"/>
                <w:szCs w:val="18"/>
              </w:rPr>
              <w:t>7</w:t>
            </w:r>
            <w:r w:rsidRPr="001C48B1">
              <w:rPr>
                <w:rFonts w:ascii="Arial" w:hAnsi="Arial" w:cs="Arial"/>
                <w:sz w:val="18"/>
                <w:szCs w:val="18"/>
              </w:rPr>
              <w:t xml:space="preserve"> </w:t>
            </w:r>
          </w:p>
        </w:tc>
      </w:tr>
      <w:tr w:rsidR="001C48B1" w:rsidRPr="004E3EC7" w14:paraId="2F79276E" w14:textId="77777777" w:rsidTr="001C48B1">
        <w:tc>
          <w:tcPr>
            <w:tcW w:w="1591" w:type="pct"/>
            <w:vAlign w:val="bottom"/>
          </w:tcPr>
          <w:p w14:paraId="73F57671" w14:textId="107659AD" w:rsidR="001C48B1" w:rsidRPr="0008216E" w:rsidRDefault="001C48B1" w:rsidP="001C48B1">
            <w:pPr>
              <w:jc w:val="thaiDistribute"/>
              <w:rPr>
                <w:rFonts w:ascii="Arial" w:eastAsia="Arial" w:hAnsi="Arial" w:cs="Arial"/>
                <w:color w:val="000000"/>
                <w:sz w:val="16"/>
                <w:szCs w:val="16"/>
              </w:rPr>
            </w:pPr>
            <w:r w:rsidRPr="0008216E">
              <w:rPr>
                <w:rFonts w:ascii="Arial" w:hAnsi="Arial" w:cs="Arial"/>
                <w:color w:val="000000"/>
                <w:sz w:val="16"/>
                <w:szCs w:val="16"/>
              </w:rPr>
              <w:t>Expected credit loss</w:t>
            </w:r>
          </w:p>
        </w:tc>
        <w:tc>
          <w:tcPr>
            <w:tcW w:w="852" w:type="pct"/>
            <w:shd w:val="clear" w:color="auto" w:fill="FAFAFA"/>
          </w:tcPr>
          <w:p w14:paraId="2ACDBD25" w14:textId="5457F918" w:rsidR="001C48B1" w:rsidRPr="0008216E" w:rsidRDefault="001C48B1" w:rsidP="001C48B1">
            <w:pPr>
              <w:ind w:left="-144" w:right="-72"/>
              <w:jc w:val="right"/>
              <w:rPr>
                <w:rFonts w:ascii="Arial" w:hAnsi="Arial" w:cs="Arial"/>
                <w:color w:val="000000"/>
                <w:sz w:val="18"/>
                <w:szCs w:val="18"/>
              </w:rPr>
            </w:pPr>
            <w:r w:rsidRPr="0008216E">
              <w:rPr>
                <w:rFonts w:ascii="Arial" w:hAnsi="Arial" w:cs="Arial"/>
                <w:color w:val="000000"/>
                <w:sz w:val="18"/>
                <w:szCs w:val="18"/>
                <w:cs/>
              </w:rPr>
              <w:t xml:space="preserve"> </w:t>
            </w:r>
            <w:r w:rsidRPr="0008216E">
              <w:rPr>
                <w:rFonts w:ascii="Arial" w:hAnsi="Arial" w:cs="Arial"/>
                <w:color w:val="000000"/>
                <w:sz w:val="18"/>
                <w:szCs w:val="18"/>
                <w:lang w:val="en-GB"/>
              </w:rPr>
              <w:t>78</w:t>
            </w:r>
            <w:r w:rsidRPr="0008216E">
              <w:rPr>
                <w:rFonts w:ascii="Arial" w:hAnsi="Arial" w:cs="Arial"/>
                <w:color w:val="000000"/>
                <w:sz w:val="18"/>
                <w:szCs w:val="18"/>
                <w:cs/>
              </w:rPr>
              <w:t xml:space="preserve"> </w:t>
            </w:r>
          </w:p>
        </w:tc>
        <w:tc>
          <w:tcPr>
            <w:tcW w:w="853" w:type="pct"/>
            <w:shd w:val="clear" w:color="auto" w:fill="FAFAFA"/>
            <w:vAlign w:val="bottom"/>
          </w:tcPr>
          <w:p w14:paraId="31DE0417" w14:textId="5E291BE7"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B13C5B">
              <w:rPr>
                <w:rFonts w:ascii="Arial" w:hAnsi="Arial" w:cs="Arial"/>
                <w:sz w:val="18"/>
                <w:szCs w:val="18"/>
              </w:rPr>
              <w:t>1,016</w:t>
            </w:r>
            <w:r w:rsidRPr="001C48B1">
              <w:rPr>
                <w:rFonts w:ascii="Arial" w:hAnsi="Arial" w:cs="Arial"/>
                <w:sz w:val="18"/>
                <w:szCs w:val="18"/>
              </w:rPr>
              <w:t>)</w:t>
            </w:r>
          </w:p>
        </w:tc>
        <w:tc>
          <w:tcPr>
            <w:tcW w:w="852" w:type="pct"/>
            <w:shd w:val="clear" w:color="auto" w:fill="FAFAFA"/>
            <w:vAlign w:val="bottom"/>
          </w:tcPr>
          <w:p w14:paraId="2D4FC36B" w14:textId="7A7F5627"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EF66AD">
              <w:rPr>
                <w:rFonts w:ascii="Arial" w:hAnsi="Arial" w:cs="Arial"/>
                <w:sz w:val="18"/>
                <w:szCs w:val="18"/>
              </w:rPr>
              <w:t>94</w:t>
            </w:r>
            <w:r w:rsidR="00CE6778">
              <w:rPr>
                <w:rFonts w:ascii="Arial" w:hAnsi="Arial" w:cs="Arial"/>
                <w:sz w:val="18"/>
                <w:szCs w:val="18"/>
              </w:rPr>
              <w:t>1</w:t>
            </w:r>
            <w:r w:rsidRPr="001C48B1">
              <w:rPr>
                <w:rFonts w:ascii="Arial" w:hAnsi="Arial" w:cs="Arial"/>
                <w:sz w:val="18"/>
                <w:szCs w:val="18"/>
              </w:rPr>
              <w:t xml:space="preserve">   </w:t>
            </w:r>
          </w:p>
        </w:tc>
        <w:tc>
          <w:tcPr>
            <w:tcW w:w="852" w:type="pct"/>
            <w:shd w:val="clear" w:color="auto" w:fill="FAFAFA"/>
            <w:vAlign w:val="bottom"/>
          </w:tcPr>
          <w:p w14:paraId="6808AA46" w14:textId="3DDDD780"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CE6778">
              <w:rPr>
                <w:rFonts w:ascii="Arial" w:hAnsi="Arial" w:cs="Arial"/>
                <w:sz w:val="18"/>
                <w:szCs w:val="18"/>
              </w:rPr>
              <w:t>3</w:t>
            </w:r>
            <w:r w:rsidRPr="001C48B1">
              <w:rPr>
                <w:rFonts w:ascii="Arial" w:hAnsi="Arial" w:cs="Arial"/>
                <w:sz w:val="18"/>
                <w:szCs w:val="18"/>
              </w:rPr>
              <w:t xml:space="preserve"> </w:t>
            </w:r>
          </w:p>
        </w:tc>
      </w:tr>
      <w:tr w:rsidR="001C48B1" w:rsidRPr="004E3EC7" w14:paraId="5AD69BF0" w14:textId="77777777" w:rsidTr="001C48B1">
        <w:tc>
          <w:tcPr>
            <w:tcW w:w="1591" w:type="pct"/>
            <w:vAlign w:val="bottom"/>
          </w:tcPr>
          <w:p w14:paraId="370F8C1A" w14:textId="275AFBD8" w:rsidR="001C48B1" w:rsidRPr="0008216E" w:rsidRDefault="001C48B1" w:rsidP="001C48B1">
            <w:pPr>
              <w:jc w:val="thaiDistribute"/>
              <w:rPr>
                <w:rFonts w:ascii="Arial" w:eastAsia="Arial" w:hAnsi="Arial" w:cs="Arial"/>
                <w:color w:val="000000"/>
                <w:sz w:val="16"/>
                <w:szCs w:val="16"/>
              </w:rPr>
            </w:pPr>
            <w:r w:rsidRPr="0008216E">
              <w:rPr>
                <w:rFonts w:ascii="Arial" w:hAnsi="Arial" w:cs="Arial"/>
                <w:color w:val="000000"/>
                <w:sz w:val="16"/>
                <w:szCs w:val="16"/>
              </w:rPr>
              <w:t>Claim reserve,</w:t>
            </w:r>
            <w:r w:rsidRPr="0008216E">
              <w:rPr>
                <w:rFonts w:ascii="Arial" w:hAnsi="Arial" w:cs="Arial"/>
                <w:color w:val="000000"/>
                <w:sz w:val="16"/>
                <w:szCs w:val="16"/>
                <w:cs/>
              </w:rPr>
              <w:t xml:space="preserve"> </w:t>
            </w:r>
            <w:r w:rsidRPr="0008216E">
              <w:rPr>
                <w:rFonts w:ascii="Arial" w:hAnsi="Arial" w:cs="Arial"/>
                <w:color w:val="000000"/>
                <w:sz w:val="16"/>
                <w:szCs w:val="16"/>
              </w:rPr>
              <w:t>net</w:t>
            </w:r>
          </w:p>
        </w:tc>
        <w:tc>
          <w:tcPr>
            <w:tcW w:w="852" w:type="pct"/>
            <w:shd w:val="clear" w:color="auto" w:fill="FAFAFA"/>
          </w:tcPr>
          <w:p w14:paraId="6A7E8853" w14:textId="4DFBF39F" w:rsidR="001C48B1" w:rsidRPr="0008216E" w:rsidRDefault="001C48B1" w:rsidP="001C48B1">
            <w:pPr>
              <w:ind w:left="-144" w:right="-72"/>
              <w:jc w:val="right"/>
              <w:rPr>
                <w:rFonts w:ascii="Arial" w:hAnsi="Arial" w:cs="Arial"/>
                <w:color w:val="000000"/>
                <w:sz w:val="18"/>
                <w:szCs w:val="18"/>
              </w:rPr>
            </w:pPr>
            <w:r w:rsidRPr="0008216E">
              <w:rPr>
                <w:rFonts w:ascii="Arial" w:hAnsi="Arial" w:cs="Arial"/>
                <w:color w:val="000000"/>
                <w:sz w:val="18"/>
                <w:szCs w:val="18"/>
                <w:cs/>
              </w:rPr>
              <w:t xml:space="preserve"> </w:t>
            </w:r>
            <w:r w:rsidRPr="0008216E">
              <w:rPr>
                <w:rFonts w:ascii="Arial" w:hAnsi="Arial" w:cs="Arial"/>
                <w:color w:val="000000"/>
                <w:sz w:val="18"/>
                <w:szCs w:val="18"/>
                <w:lang w:val="en-GB"/>
              </w:rPr>
              <w:t>213</w:t>
            </w:r>
            <w:r w:rsidRPr="0008216E">
              <w:rPr>
                <w:rFonts w:ascii="Arial" w:hAnsi="Arial" w:cs="Arial"/>
                <w:color w:val="000000"/>
                <w:sz w:val="18"/>
                <w:szCs w:val="18"/>
                <w:cs/>
              </w:rPr>
              <w:t>,</w:t>
            </w:r>
            <w:r w:rsidRPr="0008216E">
              <w:rPr>
                <w:rFonts w:ascii="Arial" w:hAnsi="Arial" w:cs="Arial"/>
                <w:color w:val="000000"/>
                <w:sz w:val="18"/>
                <w:szCs w:val="18"/>
                <w:lang w:val="en-GB"/>
              </w:rPr>
              <w:t>127</w:t>
            </w:r>
            <w:r w:rsidRPr="0008216E">
              <w:rPr>
                <w:rFonts w:ascii="Arial" w:hAnsi="Arial" w:cs="Arial"/>
                <w:color w:val="000000"/>
                <w:sz w:val="18"/>
                <w:szCs w:val="18"/>
                <w:cs/>
              </w:rPr>
              <w:t xml:space="preserve"> </w:t>
            </w:r>
          </w:p>
        </w:tc>
        <w:tc>
          <w:tcPr>
            <w:tcW w:w="853" w:type="pct"/>
            <w:shd w:val="clear" w:color="auto" w:fill="FAFAFA"/>
            <w:vAlign w:val="bottom"/>
          </w:tcPr>
          <w:p w14:paraId="1340D1EA" w14:textId="7E0D8460"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B13C5B">
              <w:rPr>
                <w:rFonts w:ascii="Arial" w:hAnsi="Arial" w:cs="Arial"/>
                <w:sz w:val="18"/>
                <w:szCs w:val="18"/>
              </w:rPr>
              <w:t>(8,949)</w:t>
            </w:r>
          </w:p>
        </w:tc>
        <w:tc>
          <w:tcPr>
            <w:tcW w:w="852" w:type="pct"/>
            <w:shd w:val="clear" w:color="auto" w:fill="FAFAFA"/>
            <w:vAlign w:val="bottom"/>
          </w:tcPr>
          <w:p w14:paraId="38C1B7DA" w14:textId="7E272FC6"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EF66AD">
              <w:rPr>
                <w:rFonts w:ascii="Arial" w:hAnsi="Arial" w:cs="Arial"/>
                <w:sz w:val="18"/>
                <w:szCs w:val="18"/>
              </w:rPr>
              <w:t>-</w:t>
            </w:r>
          </w:p>
        </w:tc>
        <w:tc>
          <w:tcPr>
            <w:tcW w:w="852" w:type="pct"/>
            <w:shd w:val="clear" w:color="auto" w:fill="FAFAFA"/>
            <w:vAlign w:val="bottom"/>
          </w:tcPr>
          <w:p w14:paraId="7AB708B9" w14:textId="32CC8B4F"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EF66AD">
              <w:rPr>
                <w:rFonts w:ascii="Arial" w:hAnsi="Arial" w:cs="Arial"/>
                <w:sz w:val="18"/>
                <w:szCs w:val="18"/>
              </w:rPr>
              <w:t>204,178</w:t>
            </w:r>
            <w:r w:rsidRPr="001C48B1">
              <w:rPr>
                <w:rFonts w:ascii="Arial" w:hAnsi="Arial" w:cs="Arial"/>
                <w:sz w:val="18"/>
                <w:szCs w:val="18"/>
              </w:rPr>
              <w:t xml:space="preserve"> </w:t>
            </w:r>
          </w:p>
        </w:tc>
      </w:tr>
      <w:tr w:rsidR="001C48B1" w:rsidRPr="004E3EC7" w14:paraId="6AF02440" w14:textId="77777777" w:rsidTr="001C48B1">
        <w:tc>
          <w:tcPr>
            <w:tcW w:w="1591" w:type="pct"/>
            <w:vAlign w:val="bottom"/>
          </w:tcPr>
          <w:p w14:paraId="407FCFB8" w14:textId="687C5792" w:rsidR="001C48B1" w:rsidRPr="0008216E" w:rsidRDefault="001C48B1" w:rsidP="001C48B1">
            <w:pPr>
              <w:jc w:val="thaiDistribute"/>
              <w:rPr>
                <w:rFonts w:ascii="Arial" w:eastAsia="Arial" w:hAnsi="Arial" w:cs="Arial"/>
                <w:color w:val="000000"/>
                <w:sz w:val="16"/>
                <w:szCs w:val="16"/>
              </w:rPr>
            </w:pPr>
            <w:r w:rsidRPr="0008216E">
              <w:rPr>
                <w:rFonts w:ascii="Arial" w:hAnsi="Arial" w:cs="Arial"/>
                <w:color w:val="000000"/>
                <w:sz w:val="16"/>
                <w:szCs w:val="16"/>
              </w:rPr>
              <w:t xml:space="preserve">Claim incurred but not reported </w:t>
            </w:r>
          </w:p>
        </w:tc>
        <w:tc>
          <w:tcPr>
            <w:tcW w:w="852" w:type="pct"/>
            <w:shd w:val="clear" w:color="auto" w:fill="FAFAFA"/>
            <w:vAlign w:val="bottom"/>
          </w:tcPr>
          <w:p w14:paraId="02509EF0" w14:textId="55BDF5CC" w:rsidR="001C48B1" w:rsidRPr="0008216E" w:rsidRDefault="001C48B1" w:rsidP="001C48B1">
            <w:pPr>
              <w:ind w:left="-144" w:right="-72"/>
              <w:jc w:val="right"/>
              <w:rPr>
                <w:rFonts w:ascii="Arial" w:hAnsi="Arial" w:cs="Arial"/>
                <w:color w:val="000000"/>
                <w:sz w:val="18"/>
                <w:szCs w:val="18"/>
              </w:rPr>
            </w:pPr>
            <w:r w:rsidRPr="0008216E">
              <w:rPr>
                <w:rFonts w:ascii="Arial" w:hAnsi="Arial" w:cs="Arial"/>
                <w:color w:val="000000"/>
                <w:sz w:val="18"/>
                <w:szCs w:val="18"/>
                <w:lang w:val="en-GB"/>
              </w:rPr>
              <w:t>69</w:t>
            </w:r>
            <w:r w:rsidRPr="0008216E">
              <w:rPr>
                <w:rFonts w:ascii="Arial" w:hAnsi="Arial" w:cs="Arial"/>
                <w:color w:val="000000"/>
                <w:sz w:val="18"/>
                <w:szCs w:val="18"/>
              </w:rPr>
              <w:t>,</w:t>
            </w:r>
            <w:r w:rsidRPr="0008216E">
              <w:rPr>
                <w:rFonts w:ascii="Arial" w:hAnsi="Arial" w:cs="Arial"/>
                <w:color w:val="000000"/>
                <w:sz w:val="18"/>
                <w:szCs w:val="18"/>
                <w:lang w:val="en-GB"/>
              </w:rPr>
              <w:t>128</w:t>
            </w:r>
          </w:p>
        </w:tc>
        <w:tc>
          <w:tcPr>
            <w:tcW w:w="853" w:type="pct"/>
            <w:shd w:val="clear" w:color="auto" w:fill="FAFAFA"/>
            <w:vAlign w:val="bottom"/>
          </w:tcPr>
          <w:p w14:paraId="69EE0F89" w14:textId="4C5C789F"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B13C5B">
              <w:rPr>
                <w:rFonts w:ascii="Arial" w:hAnsi="Arial" w:cs="Arial"/>
                <w:sz w:val="18"/>
                <w:szCs w:val="18"/>
              </w:rPr>
              <w:t>(5,385)</w:t>
            </w:r>
            <w:r w:rsidRPr="001C48B1">
              <w:rPr>
                <w:rFonts w:ascii="Arial" w:hAnsi="Arial" w:cs="Arial"/>
                <w:sz w:val="18"/>
                <w:szCs w:val="18"/>
              </w:rPr>
              <w:t xml:space="preserve"> </w:t>
            </w:r>
          </w:p>
        </w:tc>
        <w:tc>
          <w:tcPr>
            <w:tcW w:w="852" w:type="pct"/>
            <w:shd w:val="clear" w:color="auto" w:fill="FAFAFA"/>
            <w:vAlign w:val="bottom"/>
          </w:tcPr>
          <w:p w14:paraId="6CD6FD5F" w14:textId="46A58E38"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   </w:t>
            </w:r>
          </w:p>
        </w:tc>
        <w:tc>
          <w:tcPr>
            <w:tcW w:w="852" w:type="pct"/>
            <w:shd w:val="clear" w:color="auto" w:fill="FAFAFA"/>
            <w:vAlign w:val="bottom"/>
          </w:tcPr>
          <w:p w14:paraId="0EC306FF" w14:textId="112B6F80"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EF66AD">
              <w:rPr>
                <w:rFonts w:ascii="Arial" w:hAnsi="Arial" w:cs="Arial"/>
                <w:sz w:val="18"/>
                <w:szCs w:val="18"/>
              </w:rPr>
              <w:t>63,743</w:t>
            </w:r>
            <w:r w:rsidRPr="001C48B1">
              <w:rPr>
                <w:rFonts w:ascii="Arial" w:hAnsi="Arial" w:cs="Arial"/>
                <w:sz w:val="18"/>
                <w:szCs w:val="18"/>
              </w:rPr>
              <w:t xml:space="preserve"> </w:t>
            </w:r>
          </w:p>
        </w:tc>
      </w:tr>
      <w:tr w:rsidR="00353C79" w:rsidRPr="004E3EC7" w14:paraId="65239913" w14:textId="77777777" w:rsidTr="001C48B1">
        <w:tc>
          <w:tcPr>
            <w:tcW w:w="1591" w:type="pct"/>
            <w:vAlign w:val="bottom"/>
          </w:tcPr>
          <w:p w14:paraId="4E7D4589" w14:textId="05386E89" w:rsidR="00353C79" w:rsidRPr="0008216E" w:rsidRDefault="00353C79" w:rsidP="00353C79">
            <w:pPr>
              <w:jc w:val="thaiDistribute"/>
              <w:rPr>
                <w:rFonts w:ascii="Arial" w:eastAsia="Arial" w:hAnsi="Arial" w:cs="Arial"/>
                <w:color w:val="000000"/>
                <w:sz w:val="16"/>
                <w:szCs w:val="16"/>
              </w:rPr>
            </w:pPr>
            <w:r w:rsidRPr="0008216E">
              <w:rPr>
                <w:rFonts w:ascii="Arial" w:hAnsi="Arial" w:cs="Arial"/>
                <w:color w:val="000000"/>
                <w:sz w:val="16"/>
                <w:szCs w:val="16"/>
              </w:rPr>
              <w:t>Employee benefit obligations</w:t>
            </w:r>
          </w:p>
        </w:tc>
        <w:tc>
          <w:tcPr>
            <w:tcW w:w="852" w:type="pct"/>
            <w:shd w:val="clear" w:color="auto" w:fill="FAFAFA"/>
          </w:tcPr>
          <w:p w14:paraId="36E189C3" w14:textId="738B878C" w:rsidR="00353C79" w:rsidRPr="0008216E" w:rsidRDefault="00353C79" w:rsidP="00353C79">
            <w:pPr>
              <w:ind w:left="-144" w:right="-72"/>
              <w:jc w:val="right"/>
              <w:rPr>
                <w:rFonts w:ascii="Arial" w:hAnsi="Arial" w:cs="Arial"/>
                <w:color w:val="000000"/>
                <w:sz w:val="18"/>
                <w:szCs w:val="18"/>
              </w:rPr>
            </w:pPr>
            <w:r w:rsidRPr="0008216E">
              <w:rPr>
                <w:rFonts w:ascii="Arial" w:hAnsi="Arial" w:cs="Arial"/>
                <w:color w:val="000000"/>
                <w:sz w:val="18"/>
                <w:szCs w:val="18"/>
                <w:cs/>
              </w:rPr>
              <w:t xml:space="preserve"> </w:t>
            </w:r>
            <w:r w:rsidRPr="0008216E">
              <w:rPr>
                <w:rFonts w:ascii="Arial" w:hAnsi="Arial" w:cs="Arial"/>
                <w:color w:val="000000"/>
                <w:sz w:val="18"/>
                <w:szCs w:val="18"/>
                <w:lang w:val="en-GB"/>
              </w:rPr>
              <w:t>19</w:t>
            </w:r>
            <w:r w:rsidRPr="0008216E">
              <w:rPr>
                <w:rFonts w:ascii="Arial" w:hAnsi="Arial" w:cs="Arial"/>
                <w:color w:val="000000"/>
                <w:sz w:val="18"/>
                <w:szCs w:val="18"/>
                <w:cs/>
              </w:rPr>
              <w:t>,</w:t>
            </w:r>
            <w:r w:rsidRPr="0008216E">
              <w:rPr>
                <w:rFonts w:ascii="Arial" w:hAnsi="Arial" w:cs="Arial"/>
                <w:color w:val="000000"/>
                <w:sz w:val="18"/>
                <w:szCs w:val="18"/>
                <w:lang w:val="en-GB"/>
              </w:rPr>
              <w:t>547</w:t>
            </w:r>
            <w:r w:rsidRPr="0008216E">
              <w:rPr>
                <w:rFonts w:ascii="Arial" w:hAnsi="Arial" w:cs="Arial"/>
                <w:color w:val="000000"/>
                <w:sz w:val="18"/>
                <w:szCs w:val="18"/>
                <w:cs/>
              </w:rPr>
              <w:t xml:space="preserve"> </w:t>
            </w:r>
          </w:p>
        </w:tc>
        <w:tc>
          <w:tcPr>
            <w:tcW w:w="853" w:type="pct"/>
            <w:shd w:val="clear" w:color="auto" w:fill="FAFAFA"/>
            <w:vAlign w:val="bottom"/>
          </w:tcPr>
          <w:p w14:paraId="056ED463" w14:textId="16C0C4EF" w:rsidR="00353C79" w:rsidRPr="00353C79" w:rsidRDefault="00353C79" w:rsidP="00353C79">
            <w:pPr>
              <w:ind w:left="-144" w:right="-72"/>
              <w:jc w:val="right"/>
              <w:rPr>
                <w:rFonts w:ascii="Arial" w:hAnsi="Arial" w:cs="Arial"/>
                <w:sz w:val="18"/>
                <w:szCs w:val="18"/>
              </w:rPr>
            </w:pPr>
            <w:r w:rsidRPr="00353C79">
              <w:rPr>
                <w:rFonts w:ascii="Arial" w:hAnsi="Arial" w:cs="Arial"/>
                <w:sz w:val="18"/>
                <w:szCs w:val="18"/>
                <w:cs/>
              </w:rPr>
              <w:t xml:space="preserve"> </w:t>
            </w:r>
            <w:r w:rsidRPr="00353C79">
              <w:rPr>
                <w:rFonts w:ascii="Arial" w:hAnsi="Arial" w:cs="Arial" w:hint="cs"/>
                <w:sz w:val="18"/>
                <w:szCs w:val="18"/>
                <w:rtl/>
              </w:rPr>
              <w:t>1</w:t>
            </w:r>
            <w:r w:rsidRPr="00353C79">
              <w:rPr>
                <w:rFonts w:ascii="Arial" w:hAnsi="Arial" w:cs="Arial"/>
                <w:sz w:val="18"/>
                <w:szCs w:val="18"/>
                <w:cs/>
              </w:rPr>
              <w:t>,</w:t>
            </w:r>
            <w:r w:rsidRPr="00353C79">
              <w:rPr>
                <w:rFonts w:ascii="Arial" w:hAnsi="Arial" w:cs="Arial" w:hint="cs"/>
                <w:sz w:val="18"/>
                <w:szCs w:val="18"/>
                <w:rtl/>
              </w:rPr>
              <w:t>746</w:t>
            </w:r>
          </w:p>
        </w:tc>
        <w:tc>
          <w:tcPr>
            <w:tcW w:w="852" w:type="pct"/>
            <w:shd w:val="clear" w:color="auto" w:fill="FAFAFA"/>
            <w:vAlign w:val="bottom"/>
          </w:tcPr>
          <w:p w14:paraId="07D68594" w14:textId="1897DC92" w:rsidR="00353C79" w:rsidRPr="00353C79" w:rsidRDefault="00353C79" w:rsidP="00353C79">
            <w:pPr>
              <w:ind w:left="-144" w:right="-72"/>
              <w:jc w:val="right"/>
              <w:rPr>
                <w:rFonts w:ascii="Arial" w:hAnsi="Arial" w:cs="Arial"/>
                <w:sz w:val="18"/>
                <w:szCs w:val="18"/>
              </w:rPr>
            </w:pPr>
            <w:r w:rsidRPr="00353C79">
              <w:rPr>
                <w:rFonts w:ascii="Arial" w:hAnsi="Arial" w:cs="Arial"/>
                <w:sz w:val="18"/>
                <w:szCs w:val="18"/>
                <w:cs/>
              </w:rPr>
              <w:t xml:space="preserve"> </w:t>
            </w:r>
            <w:r w:rsidRPr="00353C79">
              <w:rPr>
                <w:rFonts w:ascii="Arial" w:hAnsi="Arial" w:cs="Arial" w:hint="cs"/>
                <w:sz w:val="18"/>
                <w:szCs w:val="18"/>
                <w:rtl/>
              </w:rPr>
              <w:t>1</w:t>
            </w:r>
            <w:r w:rsidRPr="00353C79">
              <w:rPr>
                <w:rFonts w:ascii="Arial" w:hAnsi="Arial" w:cs="Arial"/>
                <w:sz w:val="18"/>
                <w:szCs w:val="18"/>
                <w:cs/>
              </w:rPr>
              <w:t>,</w:t>
            </w:r>
            <w:r w:rsidRPr="00353C79">
              <w:rPr>
                <w:rFonts w:ascii="Arial" w:hAnsi="Arial" w:cs="Arial" w:hint="cs"/>
                <w:sz w:val="18"/>
                <w:szCs w:val="18"/>
                <w:rtl/>
              </w:rPr>
              <w:t>116</w:t>
            </w:r>
          </w:p>
        </w:tc>
        <w:tc>
          <w:tcPr>
            <w:tcW w:w="852" w:type="pct"/>
            <w:shd w:val="clear" w:color="auto" w:fill="FAFAFA"/>
            <w:vAlign w:val="bottom"/>
          </w:tcPr>
          <w:p w14:paraId="4BCF274D" w14:textId="2BA03EFC" w:rsidR="00353C79" w:rsidRPr="00353C79" w:rsidRDefault="00353C79" w:rsidP="00353C79">
            <w:pPr>
              <w:ind w:left="-144" w:right="-72"/>
              <w:jc w:val="right"/>
              <w:rPr>
                <w:rFonts w:ascii="Arial" w:hAnsi="Arial" w:cs="Arial"/>
                <w:sz w:val="18"/>
                <w:szCs w:val="18"/>
                <w:cs/>
              </w:rPr>
            </w:pPr>
            <w:r w:rsidRPr="00353C79">
              <w:rPr>
                <w:rFonts w:ascii="Arial" w:hAnsi="Arial" w:cs="Arial"/>
                <w:sz w:val="18"/>
                <w:szCs w:val="18"/>
                <w:cs/>
              </w:rPr>
              <w:t xml:space="preserve"> </w:t>
            </w:r>
            <w:r w:rsidRPr="00353C79">
              <w:rPr>
                <w:rFonts w:ascii="Arial" w:hAnsi="Arial" w:cs="Arial" w:hint="cs"/>
                <w:sz w:val="18"/>
                <w:szCs w:val="18"/>
                <w:rtl/>
              </w:rPr>
              <w:t>22</w:t>
            </w:r>
            <w:r w:rsidRPr="00353C79">
              <w:rPr>
                <w:rFonts w:ascii="Arial" w:hAnsi="Arial" w:cs="Arial"/>
                <w:sz w:val="18"/>
                <w:szCs w:val="18"/>
                <w:cs/>
              </w:rPr>
              <w:t>,</w:t>
            </w:r>
            <w:r w:rsidRPr="00353C79">
              <w:rPr>
                <w:rFonts w:ascii="Arial" w:hAnsi="Arial" w:cs="Arial" w:hint="cs"/>
                <w:sz w:val="18"/>
                <w:szCs w:val="18"/>
                <w:rtl/>
              </w:rPr>
              <w:t>409</w:t>
            </w:r>
            <w:r w:rsidRPr="00353C79">
              <w:rPr>
                <w:rFonts w:ascii="Arial" w:hAnsi="Arial" w:cs="Arial"/>
                <w:sz w:val="18"/>
                <w:szCs w:val="18"/>
                <w:cs/>
              </w:rPr>
              <w:t xml:space="preserve"> </w:t>
            </w:r>
          </w:p>
        </w:tc>
      </w:tr>
      <w:tr w:rsidR="001C48B1" w:rsidRPr="004E3EC7" w14:paraId="13A19941" w14:textId="77777777" w:rsidTr="001C48B1">
        <w:tc>
          <w:tcPr>
            <w:tcW w:w="1591" w:type="pct"/>
            <w:vAlign w:val="bottom"/>
          </w:tcPr>
          <w:p w14:paraId="20961AC5" w14:textId="68AD1D8A" w:rsidR="001C48B1" w:rsidRPr="0008216E" w:rsidRDefault="001C48B1" w:rsidP="001C48B1">
            <w:pPr>
              <w:jc w:val="thaiDistribute"/>
              <w:rPr>
                <w:rFonts w:ascii="Arial" w:hAnsi="Arial" w:cs="Arial"/>
                <w:color w:val="000000"/>
                <w:sz w:val="16"/>
                <w:szCs w:val="16"/>
              </w:rPr>
            </w:pPr>
            <w:r w:rsidRPr="0008216E">
              <w:rPr>
                <w:rFonts w:ascii="Arial" w:hAnsi="Arial" w:cs="Arial"/>
                <w:color w:val="000000"/>
                <w:sz w:val="16"/>
                <w:szCs w:val="16"/>
              </w:rPr>
              <w:t>Share-based benefit obligations</w:t>
            </w:r>
          </w:p>
        </w:tc>
        <w:tc>
          <w:tcPr>
            <w:tcW w:w="852" w:type="pct"/>
            <w:shd w:val="clear" w:color="auto" w:fill="FAFAFA"/>
          </w:tcPr>
          <w:p w14:paraId="398DB828" w14:textId="4ADBEA0A" w:rsidR="001C48B1" w:rsidRPr="0008216E" w:rsidRDefault="001C48B1" w:rsidP="001C48B1">
            <w:pPr>
              <w:ind w:left="-144" w:right="-72"/>
              <w:jc w:val="right"/>
              <w:rPr>
                <w:rFonts w:ascii="Arial" w:hAnsi="Arial" w:cs="Arial"/>
                <w:color w:val="000000"/>
                <w:sz w:val="18"/>
                <w:szCs w:val="18"/>
              </w:rPr>
            </w:pPr>
            <w:r w:rsidRPr="0008216E">
              <w:rPr>
                <w:rFonts w:ascii="Arial" w:hAnsi="Arial" w:cs="Arial"/>
                <w:color w:val="000000"/>
                <w:sz w:val="18"/>
                <w:szCs w:val="18"/>
                <w:cs/>
              </w:rPr>
              <w:t xml:space="preserve"> </w:t>
            </w:r>
            <w:r w:rsidRPr="0008216E">
              <w:rPr>
                <w:rFonts w:ascii="Arial" w:hAnsi="Arial" w:cs="Arial"/>
                <w:color w:val="000000"/>
                <w:sz w:val="18"/>
                <w:szCs w:val="18"/>
                <w:lang w:val="en-GB"/>
              </w:rPr>
              <w:t>1</w:t>
            </w:r>
            <w:r w:rsidRPr="0008216E">
              <w:rPr>
                <w:rFonts w:ascii="Arial" w:hAnsi="Arial" w:cs="Arial"/>
                <w:color w:val="000000"/>
                <w:sz w:val="18"/>
                <w:szCs w:val="18"/>
                <w:cs/>
              </w:rPr>
              <w:t>,</w:t>
            </w:r>
            <w:r w:rsidRPr="0008216E">
              <w:rPr>
                <w:rFonts w:ascii="Arial" w:hAnsi="Arial" w:cs="Arial"/>
                <w:color w:val="000000"/>
                <w:sz w:val="18"/>
                <w:szCs w:val="18"/>
                <w:lang w:val="en-GB"/>
              </w:rPr>
              <w:t>951</w:t>
            </w:r>
            <w:r w:rsidRPr="0008216E">
              <w:rPr>
                <w:rFonts w:ascii="Arial" w:hAnsi="Arial" w:cs="Arial"/>
                <w:color w:val="000000"/>
                <w:sz w:val="18"/>
                <w:szCs w:val="18"/>
                <w:cs/>
              </w:rPr>
              <w:t xml:space="preserve"> </w:t>
            </w:r>
          </w:p>
        </w:tc>
        <w:tc>
          <w:tcPr>
            <w:tcW w:w="853" w:type="pct"/>
            <w:shd w:val="clear" w:color="auto" w:fill="FAFAFA"/>
            <w:vAlign w:val="bottom"/>
          </w:tcPr>
          <w:p w14:paraId="0CDEA00A" w14:textId="74FAD4C5" w:rsidR="001C48B1" w:rsidRPr="001C48B1" w:rsidRDefault="00353C79" w:rsidP="001C48B1">
            <w:pPr>
              <w:ind w:left="-144" w:right="-72"/>
              <w:jc w:val="right"/>
              <w:rPr>
                <w:rFonts w:ascii="Arial" w:hAnsi="Arial" w:cs="Arial"/>
                <w:color w:val="000000"/>
                <w:sz w:val="18"/>
                <w:szCs w:val="18"/>
              </w:rPr>
            </w:pPr>
            <w:r w:rsidRPr="00353C79">
              <w:rPr>
                <w:rFonts w:ascii="Arial" w:hAnsi="Arial" w:cs="Arial"/>
                <w:sz w:val="18"/>
                <w:szCs w:val="18"/>
              </w:rPr>
              <w:t>2,059</w:t>
            </w:r>
          </w:p>
        </w:tc>
        <w:tc>
          <w:tcPr>
            <w:tcW w:w="852" w:type="pct"/>
            <w:shd w:val="clear" w:color="auto" w:fill="FAFAFA"/>
            <w:vAlign w:val="bottom"/>
          </w:tcPr>
          <w:p w14:paraId="53AE5A60" w14:textId="6B00C589"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   </w:t>
            </w:r>
          </w:p>
        </w:tc>
        <w:tc>
          <w:tcPr>
            <w:tcW w:w="852" w:type="pct"/>
            <w:shd w:val="clear" w:color="auto" w:fill="FAFAFA"/>
            <w:vAlign w:val="bottom"/>
          </w:tcPr>
          <w:p w14:paraId="62CDFE4C" w14:textId="3EE6985F" w:rsidR="001C48B1" w:rsidRPr="001C48B1" w:rsidRDefault="00353C79" w:rsidP="001C48B1">
            <w:pPr>
              <w:ind w:left="-144" w:right="-72"/>
              <w:jc w:val="right"/>
              <w:rPr>
                <w:rFonts w:ascii="Arial" w:hAnsi="Arial" w:cs="Arial"/>
                <w:color w:val="000000"/>
                <w:sz w:val="18"/>
                <w:szCs w:val="18"/>
                <w:cs/>
              </w:rPr>
            </w:pPr>
            <w:r w:rsidRPr="00353C79">
              <w:rPr>
                <w:rFonts w:ascii="Arial" w:hAnsi="Arial" w:cs="Arial"/>
                <w:sz w:val="18"/>
                <w:szCs w:val="18"/>
              </w:rPr>
              <w:t>4,010</w:t>
            </w:r>
          </w:p>
        </w:tc>
      </w:tr>
      <w:tr w:rsidR="001C48B1" w:rsidRPr="004E3EC7" w14:paraId="2D7CE8E1" w14:textId="77777777" w:rsidTr="001C48B1">
        <w:tc>
          <w:tcPr>
            <w:tcW w:w="1591" w:type="pct"/>
            <w:vAlign w:val="bottom"/>
          </w:tcPr>
          <w:p w14:paraId="33B1F903" w14:textId="60F51FDC" w:rsidR="001C48B1" w:rsidRPr="0008216E" w:rsidRDefault="001C48B1" w:rsidP="001C48B1">
            <w:pPr>
              <w:jc w:val="thaiDistribute"/>
              <w:rPr>
                <w:rFonts w:ascii="Arial" w:eastAsia="Arial" w:hAnsi="Arial" w:cs="Arial"/>
                <w:color w:val="000000"/>
                <w:sz w:val="16"/>
                <w:szCs w:val="16"/>
              </w:rPr>
            </w:pPr>
            <w:r w:rsidRPr="0008216E">
              <w:rPr>
                <w:rFonts w:ascii="Arial" w:hAnsi="Arial" w:cs="Arial"/>
                <w:color w:val="000000"/>
                <w:sz w:val="16"/>
                <w:szCs w:val="16"/>
              </w:rPr>
              <w:t>Accrued expense</w:t>
            </w:r>
          </w:p>
        </w:tc>
        <w:tc>
          <w:tcPr>
            <w:tcW w:w="852" w:type="pct"/>
            <w:shd w:val="clear" w:color="auto" w:fill="FAFAFA"/>
          </w:tcPr>
          <w:p w14:paraId="4DAAAA8D" w14:textId="3892945C" w:rsidR="001C48B1" w:rsidRPr="0008216E" w:rsidRDefault="001C48B1" w:rsidP="001C48B1">
            <w:pPr>
              <w:ind w:left="-144" w:right="-72"/>
              <w:jc w:val="right"/>
              <w:rPr>
                <w:rFonts w:ascii="Arial" w:hAnsi="Arial" w:cs="Arial"/>
                <w:color w:val="000000"/>
                <w:sz w:val="18"/>
                <w:szCs w:val="18"/>
              </w:rPr>
            </w:pPr>
            <w:r w:rsidRPr="0008216E">
              <w:rPr>
                <w:rFonts w:ascii="Arial" w:hAnsi="Arial" w:cs="Arial"/>
                <w:color w:val="000000"/>
                <w:sz w:val="18"/>
                <w:szCs w:val="18"/>
              </w:rPr>
              <w:t>42,288</w:t>
            </w:r>
          </w:p>
        </w:tc>
        <w:tc>
          <w:tcPr>
            <w:tcW w:w="853" w:type="pct"/>
            <w:shd w:val="clear" w:color="auto" w:fill="FAFAFA"/>
            <w:vAlign w:val="bottom"/>
          </w:tcPr>
          <w:p w14:paraId="275DC17C" w14:textId="70BCD03E"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3D6716" w:rsidRPr="003D6716">
              <w:rPr>
                <w:rFonts w:ascii="Arial" w:hAnsi="Arial" w:cs="Arial"/>
                <w:sz w:val="18"/>
                <w:szCs w:val="18"/>
              </w:rPr>
              <w:t xml:space="preserve"> (4,715)</w:t>
            </w:r>
          </w:p>
        </w:tc>
        <w:tc>
          <w:tcPr>
            <w:tcW w:w="852" w:type="pct"/>
            <w:shd w:val="clear" w:color="auto" w:fill="FAFAFA"/>
            <w:vAlign w:val="bottom"/>
          </w:tcPr>
          <w:p w14:paraId="52D478DA" w14:textId="6DA6EFDF"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   </w:t>
            </w:r>
          </w:p>
        </w:tc>
        <w:tc>
          <w:tcPr>
            <w:tcW w:w="852" w:type="pct"/>
            <w:shd w:val="clear" w:color="auto" w:fill="FAFAFA"/>
            <w:vAlign w:val="bottom"/>
          </w:tcPr>
          <w:p w14:paraId="3C2D35FC" w14:textId="1D3B81BA"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3D6716" w:rsidRPr="003D6716">
              <w:rPr>
                <w:rFonts w:ascii="Arial" w:hAnsi="Arial" w:cs="Arial"/>
                <w:sz w:val="18"/>
                <w:szCs w:val="18"/>
              </w:rPr>
              <w:t xml:space="preserve"> 37,573</w:t>
            </w:r>
          </w:p>
        </w:tc>
      </w:tr>
      <w:tr w:rsidR="001C48B1" w:rsidRPr="004E3EC7" w14:paraId="1448EB6B" w14:textId="77777777" w:rsidTr="001C48B1">
        <w:tc>
          <w:tcPr>
            <w:tcW w:w="1591" w:type="pct"/>
            <w:vAlign w:val="bottom"/>
          </w:tcPr>
          <w:p w14:paraId="2D565A2A" w14:textId="64C8F5E1" w:rsidR="001C48B1" w:rsidRPr="0008216E" w:rsidRDefault="001C48B1" w:rsidP="001C48B1">
            <w:pPr>
              <w:jc w:val="thaiDistribute"/>
              <w:rPr>
                <w:rFonts w:ascii="Arial" w:eastAsia="Arial" w:hAnsi="Arial" w:cs="Arial"/>
                <w:color w:val="000000"/>
                <w:sz w:val="16"/>
                <w:szCs w:val="16"/>
              </w:rPr>
            </w:pPr>
            <w:r w:rsidRPr="0008216E">
              <w:rPr>
                <w:rFonts w:ascii="Arial" w:hAnsi="Arial" w:cs="Arial"/>
                <w:color w:val="000000"/>
                <w:sz w:val="16"/>
                <w:szCs w:val="16"/>
              </w:rPr>
              <w:t>Loss carried forward</w:t>
            </w:r>
          </w:p>
        </w:tc>
        <w:tc>
          <w:tcPr>
            <w:tcW w:w="852" w:type="pct"/>
            <w:shd w:val="clear" w:color="auto" w:fill="FAFAFA"/>
          </w:tcPr>
          <w:p w14:paraId="64CDBA53" w14:textId="48234C33" w:rsidR="001C48B1" w:rsidRPr="0008216E" w:rsidRDefault="001C48B1" w:rsidP="001C48B1">
            <w:pPr>
              <w:ind w:left="-144" w:right="-72"/>
              <w:jc w:val="right"/>
              <w:rPr>
                <w:rFonts w:ascii="Arial" w:hAnsi="Arial" w:cs="Arial"/>
                <w:color w:val="000000"/>
                <w:sz w:val="18"/>
                <w:szCs w:val="18"/>
              </w:rPr>
            </w:pPr>
            <w:r w:rsidRPr="0008216E">
              <w:rPr>
                <w:rFonts w:ascii="Arial" w:hAnsi="Arial" w:cs="Arial"/>
                <w:color w:val="000000"/>
                <w:sz w:val="18"/>
                <w:szCs w:val="18"/>
                <w:cs/>
              </w:rPr>
              <w:t xml:space="preserve"> -   </w:t>
            </w:r>
          </w:p>
        </w:tc>
        <w:tc>
          <w:tcPr>
            <w:tcW w:w="853" w:type="pct"/>
            <w:shd w:val="clear" w:color="auto" w:fill="FAFAFA"/>
            <w:vAlign w:val="bottom"/>
          </w:tcPr>
          <w:p w14:paraId="4371DD6A" w14:textId="0805EB15"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353C79" w:rsidRPr="00353C79">
              <w:rPr>
                <w:rFonts w:ascii="Arial" w:hAnsi="Arial" w:cs="Arial"/>
                <w:sz w:val="18"/>
                <w:szCs w:val="18"/>
              </w:rPr>
              <w:t xml:space="preserve"> 563,714 </w:t>
            </w:r>
            <w:r w:rsidRPr="001C48B1">
              <w:rPr>
                <w:rFonts w:ascii="Arial" w:hAnsi="Arial" w:cs="Arial"/>
                <w:sz w:val="18"/>
                <w:szCs w:val="18"/>
              </w:rPr>
              <w:t xml:space="preserve"> </w:t>
            </w:r>
          </w:p>
        </w:tc>
        <w:tc>
          <w:tcPr>
            <w:tcW w:w="852" w:type="pct"/>
            <w:shd w:val="clear" w:color="auto" w:fill="FAFAFA"/>
            <w:vAlign w:val="bottom"/>
          </w:tcPr>
          <w:p w14:paraId="02480E7E" w14:textId="6AD8482D"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   </w:t>
            </w:r>
          </w:p>
        </w:tc>
        <w:tc>
          <w:tcPr>
            <w:tcW w:w="852" w:type="pct"/>
            <w:shd w:val="clear" w:color="auto" w:fill="FAFAFA"/>
            <w:vAlign w:val="bottom"/>
          </w:tcPr>
          <w:p w14:paraId="2160A93A" w14:textId="6FE43578"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353C79" w:rsidRPr="00353C79">
              <w:rPr>
                <w:rFonts w:ascii="Arial" w:hAnsi="Arial" w:cs="Arial"/>
                <w:sz w:val="18"/>
                <w:szCs w:val="18"/>
              </w:rPr>
              <w:t>563,714</w:t>
            </w:r>
          </w:p>
        </w:tc>
      </w:tr>
      <w:tr w:rsidR="001C48B1" w:rsidRPr="004E3EC7" w14:paraId="33A65A24" w14:textId="77777777" w:rsidTr="001C48B1">
        <w:tc>
          <w:tcPr>
            <w:tcW w:w="1591" w:type="pct"/>
            <w:vAlign w:val="bottom"/>
          </w:tcPr>
          <w:p w14:paraId="4BB65318" w14:textId="5501A294" w:rsidR="001C48B1" w:rsidRPr="0008216E" w:rsidRDefault="001C48B1" w:rsidP="001C48B1">
            <w:pPr>
              <w:jc w:val="thaiDistribute"/>
              <w:rPr>
                <w:rFonts w:ascii="Arial" w:hAnsi="Arial" w:cs="Arial"/>
                <w:color w:val="000000"/>
                <w:sz w:val="16"/>
                <w:szCs w:val="16"/>
              </w:rPr>
            </w:pPr>
            <w:r w:rsidRPr="0008216E">
              <w:rPr>
                <w:rFonts w:ascii="Arial" w:hAnsi="Arial" w:cs="Arial"/>
                <w:color w:val="000000"/>
                <w:sz w:val="16"/>
                <w:szCs w:val="16"/>
              </w:rPr>
              <w:t>Right of use</w:t>
            </w:r>
          </w:p>
        </w:tc>
        <w:tc>
          <w:tcPr>
            <w:tcW w:w="852" w:type="pct"/>
            <w:shd w:val="clear" w:color="auto" w:fill="FAFAFA"/>
          </w:tcPr>
          <w:p w14:paraId="2C9E8C26" w14:textId="379A8B02" w:rsidR="001C48B1" w:rsidRPr="0008216E" w:rsidRDefault="001C48B1" w:rsidP="001C48B1">
            <w:pPr>
              <w:ind w:left="-144" w:right="-72"/>
              <w:jc w:val="right"/>
              <w:rPr>
                <w:rFonts w:ascii="Arial" w:hAnsi="Arial" w:cs="Arial"/>
                <w:color w:val="000000"/>
                <w:sz w:val="18"/>
                <w:szCs w:val="18"/>
              </w:rPr>
            </w:pPr>
            <w:r w:rsidRPr="0008216E">
              <w:rPr>
                <w:rFonts w:ascii="Arial" w:hAnsi="Arial" w:cs="Arial"/>
                <w:color w:val="000000"/>
                <w:sz w:val="18"/>
                <w:szCs w:val="18"/>
                <w:lang w:val="en-GB"/>
              </w:rPr>
              <w:t>981</w:t>
            </w:r>
          </w:p>
        </w:tc>
        <w:tc>
          <w:tcPr>
            <w:tcW w:w="853" w:type="pct"/>
            <w:shd w:val="clear" w:color="auto" w:fill="FAFAFA"/>
            <w:vAlign w:val="bottom"/>
          </w:tcPr>
          <w:p w14:paraId="372EA6B9" w14:textId="3523CDB1" w:rsidR="001C48B1" w:rsidRPr="001C48B1" w:rsidRDefault="00B13C5B" w:rsidP="001C48B1">
            <w:pPr>
              <w:ind w:left="-144" w:right="-72"/>
              <w:jc w:val="right"/>
              <w:rPr>
                <w:rFonts w:ascii="Arial" w:hAnsi="Arial" w:cs="Arial"/>
                <w:color w:val="000000"/>
                <w:sz w:val="18"/>
                <w:szCs w:val="18"/>
                <w:cs/>
              </w:rPr>
            </w:pPr>
            <w:r>
              <w:rPr>
                <w:rFonts w:ascii="Arial" w:hAnsi="Arial" w:cs="Arial"/>
                <w:color w:val="000000"/>
                <w:sz w:val="18"/>
                <w:szCs w:val="18"/>
              </w:rPr>
              <w:t>2,0</w:t>
            </w:r>
            <w:r w:rsidR="00353C79">
              <w:rPr>
                <w:rFonts w:ascii="Arial" w:hAnsi="Arial" w:cs="Arial"/>
                <w:color w:val="000000"/>
                <w:sz w:val="18"/>
                <w:szCs w:val="18"/>
              </w:rPr>
              <w:t>50</w:t>
            </w:r>
          </w:p>
        </w:tc>
        <w:tc>
          <w:tcPr>
            <w:tcW w:w="852" w:type="pct"/>
            <w:shd w:val="clear" w:color="auto" w:fill="FAFAFA"/>
            <w:vAlign w:val="bottom"/>
          </w:tcPr>
          <w:p w14:paraId="13BEDF1A" w14:textId="25D38950"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w:t>
            </w:r>
          </w:p>
        </w:tc>
        <w:tc>
          <w:tcPr>
            <w:tcW w:w="852" w:type="pct"/>
            <w:shd w:val="clear" w:color="auto" w:fill="FAFAFA"/>
            <w:vAlign w:val="bottom"/>
          </w:tcPr>
          <w:p w14:paraId="1C819E65" w14:textId="6D4A38E0" w:rsidR="001C48B1" w:rsidRPr="001C48B1" w:rsidRDefault="00EF66AD" w:rsidP="001C48B1">
            <w:pPr>
              <w:ind w:left="-144" w:right="-72"/>
              <w:jc w:val="right"/>
              <w:rPr>
                <w:rFonts w:ascii="Arial" w:hAnsi="Arial" w:cs="Arial"/>
                <w:color w:val="000000"/>
                <w:sz w:val="18"/>
                <w:szCs w:val="18"/>
                <w:cs/>
              </w:rPr>
            </w:pPr>
            <w:r>
              <w:rPr>
                <w:rFonts w:ascii="Arial" w:hAnsi="Arial" w:cs="Arial"/>
                <w:color w:val="000000"/>
                <w:sz w:val="18"/>
                <w:szCs w:val="18"/>
              </w:rPr>
              <w:t>3,03</w:t>
            </w:r>
            <w:r w:rsidR="00353C79">
              <w:rPr>
                <w:rFonts w:ascii="Arial" w:hAnsi="Arial" w:cs="Arial"/>
                <w:color w:val="000000"/>
                <w:sz w:val="18"/>
                <w:szCs w:val="18"/>
              </w:rPr>
              <w:t>1</w:t>
            </w:r>
          </w:p>
        </w:tc>
      </w:tr>
      <w:tr w:rsidR="001C48B1" w:rsidRPr="004E3EC7" w14:paraId="7A242E22" w14:textId="77777777" w:rsidTr="001C48B1">
        <w:tc>
          <w:tcPr>
            <w:tcW w:w="1591" w:type="pct"/>
            <w:vAlign w:val="bottom"/>
          </w:tcPr>
          <w:p w14:paraId="705655CB" w14:textId="04E4C3B5" w:rsidR="001C48B1" w:rsidRPr="0008216E" w:rsidRDefault="001C48B1" w:rsidP="001C48B1">
            <w:pPr>
              <w:jc w:val="thaiDistribute"/>
              <w:rPr>
                <w:rFonts w:ascii="Arial" w:eastAsia="Arial" w:hAnsi="Arial" w:cs="Arial"/>
                <w:color w:val="000000"/>
                <w:sz w:val="16"/>
                <w:szCs w:val="16"/>
              </w:rPr>
            </w:pPr>
            <w:r w:rsidRPr="0008216E">
              <w:rPr>
                <w:rFonts w:ascii="Arial" w:hAnsi="Arial" w:cs="Arial"/>
                <w:color w:val="000000"/>
                <w:sz w:val="16"/>
                <w:szCs w:val="16"/>
              </w:rPr>
              <w:t>Others</w:t>
            </w:r>
          </w:p>
        </w:tc>
        <w:tc>
          <w:tcPr>
            <w:tcW w:w="852" w:type="pct"/>
            <w:tcBorders>
              <w:bottom w:val="single" w:sz="4" w:space="0" w:color="auto"/>
            </w:tcBorders>
            <w:shd w:val="clear" w:color="auto" w:fill="FAFAFA"/>
            <w:vAlign w:val="center"/>
          </w:tcPr>
          <w:p w14:paraId="3B26380B" w14:textId="23123F66" w:rsidR="001C48B1" w:rsidRPr="0008216E" w:rsidRDefault="001C48B1" w:rsidP="001C48B1">
            <w:pPr>
              <w:ind w:left="-144" w:right="-72"/>
              <w:jc w:val="right"/>
              <w:rPr>
                <w:rFonts w:ascii="Arial" w:hAnsi="Arial" w:cs="Arial"/>
                <w:color w:val="000000"/>
                <w:sz w:val="18"/>
                <w:szCs w:val="18"/>
              </w:rPr>
            </w:pPr>
            <w:r w:rsidRPr="0008216E">
              <w:rPr>
                <w:rFonts w:ascii="Arial" w:hAnsi="Arial" w:cs="Arial"/>
                <w:color w:val="000000"/>
                <w:sz w:val="18"/>
                <w:szCs w:val="18"/>
                <w:lang w:val="en-GB"/>
              </w:rPr>
              <w:t>162</w:t>
            </w:r>
          </w:p>
        </w:tc>
        <w:tc>
          <w:tcPr>
            <w:tcW w:w="853" w:type="pct"/>
            <w:tcBorders>
              <w:bottom w:val="single" w:sz="4" w:space="0" w:color="auto"/>
            </w:tcBorders>
            <w:shd w:val="clear" w:color="auto" w:fill="FAFAFA"/>
            <w:vAlign w:val="bottom"/>
          </w:tcPr>
          <w:p w14:paraId="4440DC08" w14:textId="6A2C3639" w:rsidR="001C48B1" w:rsidRPr="001C48B1" w:rsidRDefault="00B13C5B" w:rsidP="001C48B1">
            <w:pPr>
              <w:ind w:left="-144" w:right="-72"/>
              <w:jc w:val="right"/>
              <w:rPr>
                <w:rFonts w:ascii="Arial" w:hAnsi="Arial" w:cs="Arial"/>
                <w:color w:val="000000"/>
                <w:sz w:val="18"/>
                <w:szCs w:val="18"/>
              </w:rPr>
            </w:pPr>
            <w:r>
              <w:rPr>
                <w:rFonts w:ascii="Arial" w:hAnsi="Arial" w:cs="Arial"/>
                <w:color w:val="000000"/>
                <w:sz w:val="18"/>
                <w:szCs w:val="18"/>
              </w:rPr>
              <w:t>2</w:t>
            </w:r>
            <w:r w:rsidR="00353C79">
              <w:rPr>
                <w:rFonts w:ascii="Arial" w:hAnsi="Arial" w:cs="Arial"/>
                <w:color w:val="000000"/>
                <w:sz w:val="18"/>
                <w:szCs w:val="18"/>
              </w:rPr>
              <w:t>8</w:t>
            </w:r>
          </w:p>
        </w:tc>
        <w:tc>
          <w:tcPr>
            <w:tcW w:w="852" w:type="pct"/>
            <w:tcBorders>
              <w:bottom w:val="single" w:sz="4" w:space="0" w:color="auto"/>
            </w:tcBorders>
            <w:shd w:val="clear" w:color="auto" w:fill="FAFAFA"/>
            <w:vAlign w:val="bottom"/>
          </w:tcPr>
          <w:p w14:paraId="0745F72D" w14:textId="6F2FB82B"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w:t>
            </w:r>
          </w:p>
        </w:tc>
        <w:tc>
          <w:tcPr>
            <w:tcW w:w="852" w:type="pct"/>
            <w:tcBorders>
              <w:bottom w:val="single" w:sz="4" w:space="0" w:color="auto"/>
            </w:tcBorders>
            <w:shd w:val="clear" w:color="auto" w:fill="FAFAFA"/>
            <w:vAlign w:val="bottom"/>
          </w:tcPr>
          <w:p w14:paraId="22282BC7" w14:textId="47964010" w:rsidR="001C48B1" w:rsidRPr="001C48B1" w:rsidRDefault="00EF66AD" w:rsidP="001C48B1">
            <w:pPr>
              <w:ind w:left="-144" w:right="-72"/>
              <w:jc w:val="right"/>
              <w:rPr>
                <w:rFonts w:ascii="Arial" w:hAnsi="Arial" w:cs="Arial"/>
                <w:color w:val="000000"/>
                <w:sz w:val="18"/>
                <w:szCs w:val="18"/>
              </w:rPr>
            </w:pPr>
            <w:r>
              <w:rPr>
                <w:rFonts w:ascii="Arial" w:hAnsi="Arial" w:cs="Arial"/>
                <w:color w:val="000000"/>
                <w:sz w:val="18"/>
                <w:szCs w:val="18"/>
              </w:rPr>
              <w:t>19</w:t>
            </w:r>
            <w:r w:rsidR="00353C79">
              <w:rPr>
                <w:rFonts w:ascii="Arial" w:hAnsi="Arial" w:cs="Arial"/>
                <w:color w:val="000000"/>
                <w:sz w:val="18"/>
                <w:szCs w:val="18"/>
              </w:rPr>
              <w:t>0</w:t>
            </w:r>
          </w:p>
        </w:tc>
      </w:tr>
      <w:tr w:rsidR="00C653E4" w:rsidRPr="004E3EC7" w14:paraId="52C3AEA4" w14:textId="77777777" w:rsidTr="001C48B1">
        <w:tc>
          <w:tcPr>
            <w:tcW w:w="1591" w:type="pct"/>
            <w:vAlign w:val="bottom"/>
          </w:tcPr>
          <w:p w14:paraId="4E559343" w14:textId="77777777" w:rsidR="00C653E4" w:rsidRPr="004E3EC7" w:rsidRDefault="00C653E4" w:rsidP="00114BBC">
            <w:pPr>
              <w:jc w:val="thaiDistribute"/>
              <w:rPr>
                <w:rFonts w:ascii="Arial" w:eastAsia="Arial" w:hAnsi="Arial" w:cs="Arial"/>
                <w:color w:val="000000"/>
                <w:sz w:val="16"/>
                <w:szCs w:val="16"/>
              </w:rPr>
            </w:pPr>
          </w:p>
        </w:tc>
        <w:tc>
          <w:tcPr>
            <w:tcW w:w="852" w:type="pct"/>
            <w:tcBorders>
              <w:top w:val="single" w:sz="4" w:space="0" w:color="auto"/>
            </w:tcBorders>
            <w:shd w:val="clear" w:color="auto" w:fill="FAFAFA"/>
            <w:vAlign w:val="bottom"/>
          </w:tcPr>
          <w:p w14:paraId="43FF4017" w14:textId="77777777" w:rsidR="00C653E4" w:rsidRPr="004E3EC7" w:rsidRDefault="00C653E4" w:rsidP="00114BBC">
            <w:pPr>
              <w:ind w:left="-144" w:right="-72"/>
              <w:jc w:val="right"/>
              <w:rPr>
                <w:rFonts w:ascii="Arial" w:hAnsi="Arial" w:cs="Arial"/>
                <w:b/>
                <w:bCs/>
                <w:sz w:val="16"/>
                <w:szCs w:val="16"/>
              </w:rPr>
            </w:pPr>
          </w:p>
        </w:tc>
        <w:tc>
          <w:tcPr>
            <w:tcW w:w="853" w:type="pct"/>
            <w:tcBorders>
              <w:top w:val="single" w:sz="4" w:space="0" w:color="auto"/>
            </w:tcBorders>
            <w:shd w:val="clear" w:color="auto" w:fill="FAFAFA"/>
            <w:vAlign w:val="bottom"/>
          </w:tcPr>
          <w:p w14:paraId="324A8886" w14:textId="763401C3" w:rsidR="00C653E4" w:rsidRPr="001C48B1" w:rsidRDefault="00C653E4" w:rsidP="001C48B1">
            <w:pPr>
              <w:ind w:left="-144" w:right="-72"/>
              <w:jc w:val="right"/>
              <w:rPr>
                <w:rFonts w:ascii="Arial" w:hAnsi="Arial" w:cs="Arial"/>
                <w:b/>
                <w:bCs/>
                <w:sz w:val="18"/>
                <w:szCs w:val="18"/>
              </w:rPr>
            </w:pPr>
          </w:p>
        </w:tc>
        <w:tc>
          <w:tcPr>
            <w:tcW w:w="852" w:type="pct"/>
            <w:tcBorders>
              <w:top w:val="single" w:sz="4" w:space="0" w:color="auto"/>
            </w:tcBorders>
            <w:shd w:val="clear" w:color="auto" w:fill="FAFAFA"/>
            <w:vAlign w:val="bottom"/>
          </w:tcPr>
          <w:p w14:paraId="7064522C" w14:textId="77777777" w:rsidR="00C653E4" w:rsidRPr="001C48B1" w:rsidRDefault="00C653E4" w:rsidP="001C48B1">
            <w:pPr>
              <w:ind w:left="-144" w:right="-72"/>
              <w:jc w:val="right"/>
              <w:rPr>
                <w:rFonts w:ascii="Arial" w:hAnsi="Arial" w:cs="Arial"/>
                <w:b/>
                <w:bCs/>
                <w:sz w:val="18"/>
                <w:szCs w:val="18"/>
              </w:rPr>
            </w:pPr>
          </w:p>
        </w:tc>
        <w:tc>
          <w:tcPr>
            <w:tcW w:w="852" w:type="pct"/>
            <w:tcBorders>
              <w:top w:val="single" w:sz="4" w:space="0" w:color="auto"/>
            </w:tcBorders>
            <w:shd w:val="clear" w:color="auto" w:fill="FAFAFA"/>
            <w:vAlign w:val="bottom"/>
          </w:tcPr>
          <w:p w14:paraId="53B1457D" w14:textId="77777777" w:rsidR="00C653E4" w:rsidRPr="001C48B1" w:rsidRDefault="00C653E4" w:rsidP="001C48B1">
            <w:pPr>
              <w:ind w:left="-144" w:right="-72"/>
              <w:jc w:val="right"/>
              <w:rPr>
                <w:rFonts w:ascii="Arial" w:hAnsi="Arial" w:cs="Arial"/>
                <w:b/>
                <w:bCs/>
                <w:sz w:val="18"/>
                <w:szCs w:val="18"/>
              </w:rPr>
            </w:pPr>
          </w:p>
        </w:tc>
      </w:tr>
      <w:tr w:rsidR="001C48B1" w:rsidRPr="004E3EC7" w14:paraId="3702471A" w14:textId="77777777" w:rsidTr="001C48B1">
        <w:tc>
          <w:tcPr>
            <w:tcW w:w="1591" w:type="pct"/>
            <w:vAlign w:val="bottom"/>
          </w:tcPr>
          <w:p w14:paraId="1AF2FBB0" w14:textId="77777777" w:rsidR="001C48B1" w:rsidRPr="004E3EC7" w:rsidRDefault="001C48B1" w:rsidP="001C48B1">
            <w:pPr>
              <w:jc w:val="thaiDistribute"/>
              <w:rPr>
                <w:rFonts w:ascii="Arial" w:eastAsia="Arial" w:hAnsi="Arial" w:cs="Arial"/>
                <w:color w:val="000000"/>
                <w:sz w:val="16"/>
                <w:szCs w:val="16"/>
              </w:rPr>
            </w:pPr>
          </w:p>
        </w:tc>
        <w:tc>
          <w:tcPr>
            <w:tcW w:w="852" w:type="pct"/>
            <w:tcBorders>
              <w:bottom w:val="single" w:sz="4" w:space="0" w:color="auto"/>
            </w:tcBorders>
            <w:shd w:val="clear" w:color="auto" w:fill="FAFAFA"/>
          </w:tcPr>
          <w:p w14:paraId="76AE5A2A" w14:textId="115B2E13" w:rsidR="001C48B1" w:rsidRPr="004E3EC7" w:rsidRDefault="001C48B1" w:rsidP="001C48B1">
            <w:pPr>
              <w:ind w:left="-144" w:right="-72"/>
              <w:jc w:val="right"/>
              <w:rPr>
                <w:rFonts w:ascii="Arial" w:hAnsi="Arial" w:cs="Arial"/>
                <w:color w:val="000000"/>
                <w:sz w:val="18"/>
                <w:szCs w:val="18"/>
              </w:rPr>
            </w:pPr>
            <w:r>
              <w:rPr>
                <w:rFonts w:ascii="Arial" w:hAnsi="Arial" w:cs="Arial"/>
                <w:color w:val="000000"/>
                <w:sz w:val="18"/>
                <w:szCs w:val="18"/>
              </w:rPr>
              <w:t>492,588</w:t>
            </w:r>
          </w:p>
        </w:tc>
        <w:tc>
          <w:tcPr>
            <w:tcW w:w="853" w:type="pct"/>
            <w:tcBorders>
              <w:bottom w:val="single" w:sz="4" w:space="0" w:color="auto"/>
            </w:tcBorders>
            <w:shd w:val="clear" w:color="auto" w:fill="FAFAFA"/>
            <w:vAlign w:val="bottom"/>
          </w:tcPr>
          <w:p w14:paraId="19C5E530" w14:textId="3FF0A89F" w:rsidR="001C48B1" w:rsidRPr="001C48B1" w:rsidRDefault="00353C79" w:rsidP="001C48B1">
            <w:pPr>
              <w:ind w:left="-144" w:right="-72"/>
              <w:jc w:val="right"/>
              <w:rPr>
                <w:rFonts w:ascii="Arial" w:hAnsi="Arial" w:cs="Arial"/>
                <w:color w:val="000000"/>
                <w:sz w:val="18"/>
                <w:szCs w:val="18"/>
              </w:rPr>
            </w:pPr>
            <w:r w:rsidRPr="00353C79">
              <w:rPr>
                <w:rFonts w:ascii="Arial" w:hAnsi="Arial" w:cs="Arial"/>
                <w:sz w:val="18"/>
                <w:szCs w:val="18"/>
              </w:rPr>
              <w:t>53,842</w:t>
            </w:r>
          </w:p>
        </w:tc>
        <w:tc>
          <w:tcPr>
            <w:tcW w:w="852" w:type="pct"/>
            <w:tcBorders>
              <w:bottom w:val="single" w:sz="4" w:space="0" w:color="auto"/>
            </w:tcBorders>
            <w:shd w:val="clear" w:color="auto" w:fill="FAFAFA"/>
            <w:vAlign w:val="bottom"/>
          </w:tcPr>
          <w:p w14:paraId="57F61384" w14:textId="5EBF88FE" w:rsidR="001C48B1" w:rsidRPr="001C48B1" w:rsidRDefault="00353C79" w:rsidP="001C48B1">
            <w:pPr>
              <w:ind w:left="-144" w:right="-72"/>
              <w:jc w:val="right"/>
              <w:rPr>
                <w:rFonts w:ascii="Arial" w:hAnsi="Arial" w:cs="Arial"/>
                <w:color w:val="000000"/>
                <w:sz w:val="18"/>
                <w:szCs w:val="18"/>
              </w:rPr>
            </w:pPr>
            <w:r w:rsidRPr="00353C79">
              <w:rPr>
                <w:rFonts w:ascii="Arial" w:hAnsi="Arial" w:cs="Arial"/>
                <w:sz w:val="18"/>
                <w:szCs w:val="18"/>
              </w:rPr>
              <w:t>3,702</w:t>
            </w:r>
          </w:p>
        </w:tc>
        <w:tc>
          <w:tcPr>
            <w:tcW w:w="852" w:type="pct"/>
            <w:tcBorders>
              <w:bottom w:val="single" w:sz="4" w:space="0" w:color="auto"/>
            </w:tcBorders>
            <w:shd w:val="clear" w:color="auto" w:fill="FAFAFA"/>
            <w:vAlign w:val="bottom"/>
          </w:tcPr>
          <w:p w14:paraId="165787D2" w14:textId="1638D7EE" w:rsidR="001C48B1" w:rsidRPr="001C48B1" w:rsidRDefault="00353C79" w:rsidP="001C48B1">
            <w:pPr>
              <w:ind w:left="-144" w:right="-72"/>
              <w:jc w:val="right"/>
              <w:rPr>
                <w:rFonts w:ascii="Arial" w:hAnsi="Arial" w:cs="Arial"/>
                <w:color w:val="000000"/>
                <w:sz w:val="18"/>
                <w:szCs w:val="18"/>
              </w:rPr>
            </w:pPr>
            <w:r w:rsidRPr="00353C79">
              <w:rPr>
                <w:rFonts w:ascii="Arial" w:hAnsi="Arial" w:cs="Arial"/>
                <w:sz w:val="18"/>
                <w:szCs w:val="18"/>
              </w:rPr>
              <w:t>550,132</w:t>
            </w:r>
          </w:p>
        </w:tc>
      </w:tr>
      <w:tr w:rsidR="00C653E4" w:rsidRPr="004E3EC7" w14:paraId="1C496F28" w14:textId="77777777" w:rsidTr="001C48B1">
        <w:tc>
          <w:tcPr>
            <w:tcW w:w="1591" w:type="pct"/>
            <w:vAlign w:val="bottom"/>
          </w:tcPr>
          <w:p w14:paraId="4EEA8A33" w14:textId="77777777" w:rsidR="00C653E4" w:rsidRPr="004E3EC7" w:rsidRDefault="00C653E4" w:rsidP="00114BBC">
            <w:pPr>
              <w:jc w:val="thaiDistribute"/>
              <w:rPr>
                <w:rFonts w:ascii="Arial" w:eastAsia="Arial" w:hAnsi="Arial" w:cs="Arial"/>
                <w:color w:val="000000"/>
                <w:sz w:val="16"/>
                <w:szCs w:val="16"/>
              </w:rPr>
            </w:pPr>
          </w:p>
        </w:tc>
        <w:tc>
          <w:tcPr>
            <w:tcW w:w="852" w:type="pct"/>
            <w:tcBorders>
              <w:top w:val="single" w:sz="4" w:space="0" w:color="auto"/>
            </w:tcBorders>
            <w:shd w:val="clear" w:color="auto" w:fill="FAFAFA"/>
            <w:vAlign w:val="bottom"/>
          </w:tcPr>
          <w:p w14:paraId="16C4A3F7" w14:textId="77777777" w:rsidR="00C653E4" w:rsidRPr="004E3EC7" w:rsidRDefault="00C653E4" w:rsidP="00114BBC">
            <w:pPr>
              <w:ind w:left="-144" w:right="-72"/>
              <w:jc w:val="right"/>
              <w:rPr>
                <w:rFonts w:ascii="Arial" w:hAnsi="Arial" w:cs="Arial"/>
                <w:b/>
                <w:bCs/>
                <w:sz w:val="16"/>
                <w:szCs w:val="16"/>
              </w:rPr>
            </w:pPr>
          </w:p>
        </w:tc>
        <w:tc>
          <w:tcPr>
            <w:tcW w:w="853" w:type="pct"/>
            <w:tcBorders>
              <w:top w:val="single" w:sz="4" w:space="0" w:color="auto"/>
            </w:tcBorders>
            <w:shd w:val="clear" w:color="auto" w:fill="FAFAFA"/>
            <w:vAlign w:val="bottom"/>
          </w:tcPr>
          <w:p w14:paraId="10D3019E" w14:textId="46349052" w:rsidR="00C653E4" w:rsidRPr="001C48B1" w:rsidRDefault="00C653E4" w:rsidP="001C48B1">
            <w:pPr>
              <w:ind w:left="-144" w:right="-72"/>
              <w:jc w:val="right"/>
              <w:rPr>
                <w:rFonts w:ascii="Arial" w:hAnsi="Arial" w:cs="Arial"/>
                <w:b/>
                <w:bCs/>
                <w:sz w:val="18"/>
                <w:szCs w:val="18"/>
              </w:rPr>
            </w:pPr>
          </w:p>
        </w:tc>
        <w:tc>
          <w:tcPr>
            <w:tcW w:w="852" w:type="pct"/>
            <w:tcBorders>
              <w:top w:val="single" w:sz="4" w:space="0" w:color="auto"/>
            </w:tcBorders>
            <w:shd w:val="clear" w:color="auto" w:fill="FAFAFA"/>
            <w:vAlign w:val="bottom"/>
          </w:tcPr>
          <w:p w14:paraId="09F1B76F" w14:textId="77777777" w:rsidR="00C653E4" w:rsidRPr="001C48B1" w:rsidRDefault="00C653E4" w:rsidP="001C48B1">
            <w:pPr>
              <w:ind w:left="-144" w:right="-72"/>
              <w:jc w:val="right"/>
              <w:rPr>
                <w:rFonts w:ascii="Arial" w:hAnsi="Arial" w:cs="Arial"/>
                <w:b/>
                <w:bCs/>
                <w:sz w:val="18"/>
                <w:szCs w:val="18"/>
              </w:rPr>
            </w:pPr>
          </w:p>
        </w:tc>
        <w:tc>
          <w:tcPr>
            <w:tcW w:w="852" w:type="pct"/>
            <w:tcBorders>
              <w:top w:val="single" w:sz="4" w:space="0" w:color="auto"/>
            </w:tcBorders>
            <w:shd w:val="clear" w:color="auto" w:fill="FAFAFA"/>
            <w:vAlign w:val="bottom"/>
          </w:tcPr>
          <w:p w14:paraId="1916D72C" w14:textId="77777777" w:rsidR="00C653E4" w:rsidRPr="001C48B1" w:rsidRDefault="00C653E4" w:rsidP="001C48B1">
            <w:pPr>
              <w:ind w:left="-144" w:right="-72"/>
              <w:jc w:val="right"/>
              <w:rPr>
                <w:rFonts w:ascii="Arial" w:hAnsi="Arial" w:cs="Arial"/>
                <w:b/>
                <w:bCs/>
                <w:sz w:val="18"/>
                <w:szCs w:val="18"/>
              </w:rPr>
            </w:pPr>
          </w:p>
        </w:tc>
      </w:tr>
      <w:tr w:rsidR="00C653E4" w:rsidRPr="004E3EC7" w14:paraId="547CA5F0" w14:textId="77777777" w:rsidTr="001C48B1">
        <w:tc>
          <w:tcPr>
            <w:tcW w:w="1591" w:type="pct"/>
            <w:vAlign w:val="bottom"/>
          </w:tcPr>
          <w:p w14:paraId="6497995B" w14:textId="2C4EC34F" w:rsidR="00C653E4" w:rsidRPr="004E3EC7" w:rsidRDefault="00C653E4" w:rsidP="00114BBC">
            <w:pPr>
              <w:jc w:val="thaiDistribute"/>
              <w:rPr>
                <w:rFonts w:ascii="Arial" w:eastAsia="Arial" w:hAnsi="Arial" w:cs="Arial"/>
                <w:color w:val="000000"/>
                <w:sz w:val="16"/>
                <w:szCs w:val="16"/>
              </w:rPr>
            </w:pPr>
            <w:r w:rsidRPr="004E3EC7">
              <w:rPr>
                <w:rFonts w:ascii="Arial" w:hAnsi="Arial" w:cs="Arial"/>
                <w:b/>
                <w:bCs/>
                <w:color w:val="000000"/>
                <w:sz w:val="16"/>
                <w:szCs w:val="16"/>
              </w:rPr>
              <w:t>Deferred tax liabilities</w:t>
            </w:r>
          </w:p>
        </w:tc>
        <w:tc>
          <w:tcPr>
            <w:tcW w:w="852" w:type="pct"/>
            <w:shd w:val="clear" w:color="auto" w:fill="FAFAFA"/>
            <w:vAlign w:val="bottom"/>
          </w:tcPr>
          <w:p w14:paraId="26E3283A" w14:textId="77777777" w:rsidR="00C653E4" w:rsidRPr="004E3EC7" w:rsidRDefault="00C653E4" w:rsidP="00114BBC">
            <w:pPr>
              <w:ind w:left="-144" w:right="-72"/>
              <w:jc w:val="right"/>
              <w:rPr>
                <w:rFonts w:ascii="Arial" w:hAnsi="Arial" w:cs="Arial"/>
                <w:b/>
                <w:bCs/>
                <w:sz w:val="16"/>
                <w:szCs w:val="16"/>
              </w:rPr>
            </w:pPr>
          </w:p>
        </w:tc>
        <w:tc>
          <w:tcPr>
            <w:tcW w:w="853" w:type="pct"/>
            <w:shd w:val="clear" w:color="auto" w:fill="FAFAFA"/>
            <w:vAlign w:val="bottom"/>
          </w:tcPr>
          <w:p w14:paraId="38E5ABE1" w14:textId="0DAE8669" w:rsidR="00C653E4" w:rsidRPr="001C48B1" w:rsidRDefault="00C653E4" w:rsidP="001C48B1">
            <w:pPr>
              <w:ind w:left="-144" w:right="-72"/>
              <w:jc w:val="right"/>
              <w:rPr>
                <w:rFonts w:ascii="Arial" w:hAnsi="Arial" w:cs="Arial"/>
                <w:b/>
                <w:bCs/>
                <w:sz w:val="18"/>
                <w:szCs w:val="18"/>
              </w:rPr>
            </w:pPr>
          </w:p>
        </w:tc>
        <w:tc>
          <w:tcPr>
            <w:tcW w:w="852" w:type="pct"/>
            <w:shd w:val="clear" w:color="auto" w:fill="FAFAFA"/>
            <w:vAlign w:val="bottom"/>
          </w:tcPr>
          <w:p w14:paraId="5DFFA197" w14:textId="77777777" w:rsidR="00C653E4" w:rsidRPr="001C48B1" w:rsidRDefault="00C653E4" w:rsidP="001C48B1">
            <w:pPr>
              <w:ind w:left="-144" w:right="-72"/>
              <w:jc w:val="right"/>
              <w:rPr>
                <w:rFonts w:ascii="Arial" w:hAnsi="Arial" w:cs="Arial"/>
                <w:b/>
                <w:bCs/>
                <w:sz w:val="18"/>
                <w:szCs w:val="18"/>
              </w:rPr>
            </w:pPr>
          </w:p>
        </w:tc>
        <w:tc>
          <w:tcPr>
            <w:tcW w:w="852" w:type="pct"/>
            <w:shd w:val="clear" w:color="auto" w:fill="FAFAFA"/>
            <w:vAlign w:val="bottom"/>
          </w:tcPr>
          <w:p w14:paraId="645CBAF1" w14:textId="484331B4" w:rsidR="00C653E4" w:rsidRPr="001C48B1" w:rsidRDefault="00C653E4" w:rsidP="001C48B1">
            <w:pPr>
              <w:ind w:left="-144" w:right="-72"/>
              <w:jc w:val="right"/>
              <w:rPr>
                <w:rFonts w:ascii="Arial" w:hAnsi="Arial" w:cs="Arial"/>
                <w:b/>
                <w:bCs/>
                <w:sz w:val="18"/>
                <w:szCs w:val="18"/>
              </w:rPr>
            </w:pPr>
          </w:p>
        </w:tc>
      </w:tr>
      <w:tr w:rsidR="001C48B1" w:rsidRPr="004E3EC7" w14:paraId="3BEAFD03" w14:textId="77777777" w:rsidTr="001C48B1">
        <w:tc>
          <w:tcPr>
            <w:tcW w:w="1591" w:type="pct"/>
            <w:vAlign w:val="bottom"/>
          </w:tcPr>
          <w:p w14:paraId="20ED0832" w14:textId="64A76BD0" w:rsidR="001C48B1" w:rsidRPr="004E3EC7" w:rsidRDefault="001C48B1" w:rsidP="001C48B1">
            <w:pPr>
              <w:jc w:val="thaiDistribute"/>
              <w:rPr>
                <w:rFonts w:ascii="Arial" w:eastAsia="Arial" w:hAnsi="Arial" w:cs="Arial"/>
                <w:color w:val="000000"/>
                <w:sz w:val="16"/>
                <w:szCs w:val="16"/>
              </w:rPr>
            </w:pPr>
            <w:proofErr w:type="spellStart"/>
            <w:r w:rsidRPr="004E3EC7">
              <w:rPr>
                <w:rFonts w:ascii="Arial" w:hAnsi="Arial" w:cs="Arial"/>
                <w:color w:val="000000"/>
                <w:sz w:val="16"/>
                <w:szCs w:val="16"/>
              </w:rPr>
              <w:t>Unrealised</w:t>
            </w:r>
            <w:proofErr w:type="spellEnd"/>
            <w:r w:rsidRPr="004E3EC7">
              <w:rPr>
                <w:rFonts w:ascii="Arial" w:hAnsi="Arial" w:cs="Arial"/>
                <w:color w:val="000000"/>
                <w:sz w:val="16"/>
                <w:szCs w:val="16"/>
              </w:rPr>
              <w:t xml:space="preserve"> gain on transfer investment</w:t>
            </w:r>
          </w:p>
        </w:tc>
        <w:tc>
          <w:tcPr>
            <w:tcW w:w="852" w:type="pct"/>
            <w:tcBorders>
              <w:top w:val="nil"/>
              <w:left w:val="nil"/>
              <w:bottom w:val="nil"/>
              <w:right w:val="nil"/>
            </w:tcBorders>
            <w:shd w:val="clear" w:color="auto" w:fill="FAFAFA"/>
            <w:vAlign w:val="center"/>
          </w:tcPr>
          <w:p w14:paraId="406020D5" w14:textId="6BB31760" w:rsidR="001C48B1" w:rsidRPr="00114BBC" w:rsidRDefault="001C48B1" w:rsidP="001C48B1">
            <w:pPr>
              <w:ind w:left="-144" w:right="-72"/>
              <w:jc w:val="right"/>
              <w:rPr>
                <w:rFonts w:ascii="Arial" w:hAnsi="Arial" w:cstheme="minorBidi"/>
                <w:color w:val="000000"/>
                <w:sz w:val="18"/>
                <w:szCs w:val="18"/>
                <w:cs/>
              </w:rPr>
            </w:pPr>
            <w:r>
              <w:rPr>
                <w:rFonts w:ascii="Arial" w:hAnsi="Arial" w:cs="Arial"/>
                <w:color w:val="000000"/>
                <w:sz w:val="18"/>
                <w:szCs w:val="18"/>
                <w:lang w:val="en-GB"/>
              </w:rPr>
              <w:t>(</w:t>
            </w:r>
            <w:r w:rsidRPr="00106018">
              <w:rPr>
                <w:rFonts w:ascii="Arial" w:hAnsi="Arial" w:cs="Arial" w:hint="cs"/>
                <w:color w:val="000000"/>
                <w:sz w:val="18"/>
                <w:szCs w:val="18"/>
                <w:lang w:val="en-GB"/>
              </w:rPr>
              <w:t>4</w:t>
            </w:r>
            <w:r w:rsidRPr="004E3EC7">
              <w:rPr>
                <w:rFonts w:ascii="Arial" w:hAnsi="Arial" w:cs="Arial" w:hint="cs"/>
                <w:color w:val="000000"/>
                <w:sz w:val="18"/>
                <w:szCs w:val="18"/>
                <w:rtl/>
              </w:rPr>
              <w:t>,</w:t>
            </w:r>
            <w:r w:rsidRPr="00106018">
              <w:rPr>
                <w:rFonts w:ascii="Arial" w:hAnsi="Arial" w:cs="Arial" w:hint="cs"/>
                <w:color w:val="000000"/>
                <w:sz w:val="18"/>
                <w:szCs w:val="18"/>
                <w:lang w:val="en-GB"/>
              </w:rPr>
              <w:t>939</w:t>
            </w:r>
            <w:r>
              <w:rPr>
                <w:rFonts w:ascii="Arial" w:hAnsi="Arial" w:cs="Arial"/>
                <w:color w:val="000000"/>
                <w:sz w:val="18"/>
                <w:szCs w:val="18"/>
                <w:lang w:val="en-GB"/>
              </w:rPr>
              <w:t>)</w:t>
            </w:r>
          </w:p>
        </w:tc>
        <w:tc>
          <w:tcPr>
            <w:tcW w:w="853" w:type="pct"/>
            <w:tcBorders>
              <w:top w:val="nil"/>
              <w:left w:val="nil"/>
              <w:bottom w:val="nil"/>
              <w:right w:val="nil"/>
            </w:tcBorders>
            <w:shd w:val="clear" w:color="auto" w:fill="FAFAFA"/>
            <w:vAlign w:val="bottom"/>
          </w:tcPr>
          <w:p w14:paraId="42D86DD6" w14:textId="6503F335"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w:t>
            </w:r>
          </w:p>
        </w:tc>
        <w:tc>
          <w:tcPr>
            <w:tcW w:w="852" w:type="pct"/>
            <w:tcBorders>
              <w:top w:val="nil"/>
              <w:left w:val="nil"/>
              <w:bottom w:val="nil"/>
              <w:right w:val="nil"/>
            </w:tcBorders>
            <w:shd w:val="clear" w:color="auto" w:fill="FAFAFA"/>
            <w:vAlign w:val="bottom"/>
          </w:tcPr>
          <w:p w14:paraId="03FA7826" w14:textId="639636CE"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w:t>
            </w:r>
          </w:p>
        </w:tc>
        <w:tc>
          <w:tcPr>
            <w:tcW w:w="852" w:type="pct"/>
            <w:tcBorders>
              <w:top w:val="nil"/>
              <w:left w:val="nil"/>
              <w:bottom w:val="nil"/>
              <w:right w:val="nil"/>
            </w:tcBorders>
            <w:shd w:val="clear" w:color="auto" w:fill="FAFAFA"/>
            <w:vAlign w:val="bottom"/>
          </w:tcPr>
          <w:p w14:paraId="3ADFEF45" w14:textId="14C17506"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(4,939)</w:t>
            </w:r>
          </w:p>
        </w:tc>
      </w:tr>
      <w:tr w:rsidR="001C48B1" w:rsidRPr="004E3EC7" w14:paraId="2505DBB2" w14:textId="77777777" w:rsidTr="001C48B1">
        <w:tc>
          <w:tcPr>
            <w:tcW w:w="1591" w:type="pct"/>
            <w:vAlign w:val="bottom"/>
          </w:tcPr>
          <w:p w14:paraId="5FDFA0D1" w14:textId="77777777" w:rsidR="001C48B1" w:rsidRPr="000541E6" w:rsidRDefault="001C48B1" w:rsidP="001C48B1">
            <w:pPr>
              <w:jc w:val="thaiDistribute"/>
              <w:rPr>
                <w:rFonts w:ascii="Arial" w:hAnsi="Arial" w:cs="Arial"/>
                <w:color w:val="000000"/>
                <w:sz w:val="16"/>
                <w:szCs w:val="16"/>
              </w:rPr>
            </w:pPr>
            <w:proofErr w:type="spellStart"/>
            <w:r w:rsidRPr="000541E6">
              <w:rPr>
                <w:rFonts w:ascii="Arial" w:hAnsi="Arial" w:cs="Arial"/>
                <w:color w:val="000000"/>
                <w:sz w:val="16"/>
                <w:szCs w:val="16"/>
              </w:rPr>
              <w:t>Unrealised</w:t>
            </w:r>
            <w:proofErr w:type="spellEnd"/>
            <w:r w:rsidRPr="000541E6">
              <w:rPr>
                <w:rFonts w:ascii="Arial" w:hAnsi="Arial" w:cs="Arial"/>
                <w:color w:val="000000"/>
                <w:sz w:val="16"/>
                <w:szCs w:val="16"/>
              </w:rPr>
              <w:t xml:space="preserve"> gain on the change in </w:t>
            </w:r>
          </w:p>
          <w:p w14:paraId="593E1113" w14:textId="77777777" w:rsidR="001C48B1" w:rsidRPr="000541E6" w:rsidRDefault="001C48B1" w:rsidP="001C48B1">
            <w:pPr>
              <w:jc w:val="thaiDistribute"/>
              <w:rPr>
                <w:rFonts w:ascii="Arial" w:hAnsi="Arial" w:cs="Arial"/>
                <w:color w:val="000000"/>
                <w:sz w:val="16"/>
                <w:szCs w:val="16"/>
              </w:rPr>
            </w:pPr>
            <w:r w:rsidRPr="000541E6">
              <w:rPr>
                <w:rFonts w:ascii="Arial" w:hAnsi="Arial" w:cs="Arial"/>
                <w:color w:val="000000"/>
                <w:sz w:val="16"/>
                <w:szCs w:val="16"/>
              </w:rPr>
              <w:t xml:space="preserve">   fair value of investment designated at </w:t>
            </w:r>
          </w:p>
          <w:p w14:paraId="40F938DA" w14:textId="3907B488" w:rsidR="001C48B1" w:rsidRPr="000541E6" w:rsidRDefault="001C48B1" w:rsidP="001C48B1">
            <w:pPr>
              <w:jc w:val="thaiDistribute"/>
              <w:rPr>
                <w:rFonts w:ascii="Arial" w:hAnsi="Arial" w:cs="Arial"/>
                <w:color w:val="000000"/>
                <w:sz w:val="16"/>
                <w:szCs w:val="16"/>
              </w:rPr>
            </w:pPr>
            <w:r w:rsidRPr="000541E6">
              <w:rPr>
                <w:rFonts w:ascii="Arial" w:hAnsi="Arial" w:cs="Arial"/>
                <w:color w:val="000000"/>
                <w:sz w:val="16"/>
                <w:szCs w:val="16"/>
              </w:rPr>
              <w:t xml:space="preserve">   fair value through profit or loss</w:t>
            </w:r>
          </w:p>
        </w:tc>
        <w:tc>
          <w:tcPr>
            <w:tcW w:w="852" w:type="pct"/>
            <w:tcBorders>
              <w:top w:val="nil"/>
              <w:left w:val="nil"/>
              <w:right w:val="nil"/>
            </w:tcBorders>
            <w:shd w:val="clear" w:color="auto" w:fill="FAFAFA"/>
            <w:vAlign w:val="bottom"/>
          </w:tcPr>
          <w:p w14:paraId="3406D817" w14:textId="4E09BBA2" w:rsidR="001C48B1" w:rsidRPr="000541E6" w:rsidRDefault="001C48B1" w:rsidP="001C48B1">
            <w:pPr>
              <w:ind w:left="-144" w:right="-72"/>
              <w:jc w:val="right"/>
              <w:rPr>
                <w:rFonts w:ascii="Arial" w:hAnsi="Arial" w:cs="Arial"/>
                <w:color w:val="000000"/>
                <w:sz w:val="18"/>
                <w:szCs w:val="18"/>
              </w:rPr>
            </w:pPr>
            <w:r w:rsidRPr="000541E6">
              <w:rPr>
                <w:rFonts w:ascii="Arial" w:hAnsi="Arial" w:cs="Arial"/>
                <w:color w:val="000000"/>
                <w:sz w:val="18"/>
                <w:szCs w:val="18"/>
              </w:rPr>
              <w:t>(</w:t>
            </w:r>
            <w:r w:rsidRPr="000541E6">
              <w:rPr>
                <w:rFonts w:ascii="Arial" w:hAnsi="Arial" w:cs="Arial"/>
                <w:color w:val="000000"/>
                <w:sz w:val="18"/>
                <w:szCs w:val="18"/>
                <w:lang w:val="en-GB"/>
              </w:rPr>
              <w:t>1</w:t>
            </w:r>
            <w:r w:rsidRPr="000541E6">
              <w:rPr>
                <w:rFonts w:ascii="Arial" w:hAnsi="Arial" w:cs="Arial"/>
                <w:color w:val="000000"/>
                <w:sz w:val="18"/>
                <w:szCs w:val="18"/>
              </w:rPr>
              <w:t>,</w:t>
            </w:r>
            <w:r w:rsidRPr="000541E6">
              <w:rPr>
                <w:rFonts w:ascii="Arial" w:hAnsi="Arial" w:cs="Arial"/>
                <w:color w:val="000000"/>
                <w:sz w:val="18"/>
                <w:szCs w:val="18"/>
                <w:lang w:val="en-GB"/>
              </w:rPr>
              <w:t>563</w:t>
            </w:r>
            <w:r w:rsidRPr="000541E6">
              <w:rPr>
                <w:rFonts w:ascii="Arial" w:hAnsi="Arial" w:cs="Arial"/>
                <w:color w:val="000000"/>
                <w:sz w:val="18"/>
                <w:szCs w:val="18"/>
              </w:rPr>
              <w:t>)</w:t>
            </w:r>
          </w:p>
        </w:tc>
        <w:tc>
          <w:tcPr>
            <w:tcW w:w="853" w:type="pct"/>
            <w:tcBorders>
              <w:top w:val="nil"/>
              <w:left w:val="nil"/>
              <w:right w:val="nil"/>
            </w:tcBorders>
            <w:shd w:val="clear" w:color="auto" w:fill="FAFAFA"/>
            <w:vAlign w:val="bottom"/>
          </w:tcPr>
          <w:p w14:paraId="059CBC7B" w14:textId="40B69736"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(2,29</w:t>
            </w:r>
            <w:r w:rsidR="00CE6778">
              <w:rPr>
                <w:rFonts w:ascii="Arial" w:hAnsi="Arial" w:cs="Arial"/>
                <w:sz w:val="18"/>
                <w:szCs w:val="18"/>
              </w:rPr>
              <w:t>4</w:t>
            </w:r>
            <w:r w:rsidRPr="001C48B1">
              <w:rPr>
                <w:rFonts w:ascii="Arial" w:hAnsi="Arial" w:cs="Arial"/>
                <w:sz w:val="18"/>
                <w:szCs w:val="18"/>
              </w:rPr>
              <w:t>)</w:t>
            </w:r>
          </w:p>
        </w:tc>
        <w:tc>
          <w:tcPr>
            <w:tcW w:w="852" w:type="pct"/>
            <w:tcBorders>
              <w:top w:val="nil"/>
              <w:left w:val="nil"/>
              <w:right w:val="nil"/>
            </w:tcBorders>
            <w:shd w:val="clear" w:color="auto" w:fill="FAFAFA"/>
            <w:vAlign w:val="bottom"/>
          </w:tcPr>
          <w:p w14:paraId="68F77127" w14:textId="6017D96C"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w:t>
            </w:r>
          </w:p>
        </w:tc>
        <w:tc>
          <w:tcPr>
            <w:tcW w:w="852" w:type="pct"/>
            <w:tcBorders>
              <w:top w:val="nil"/>
              <w:left w:val="nil"/>
              <w:right w:val="nil"/>
            </w:tcBorders>
            <w:shd w:val="clear" w:color="auto" w:fill="FAFAFA"/>
            <w:vAlign w:val="bottom"/>
          </w:tcPr>
          <w:p w14:paraId="77BCE764" w14:textId="72807E4B"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(3,85</w:t>
            </w:r>
            <w:r w:rsidR="00CE6778">
              <w:rPr>
                <w:rFonts w:ascii="Arial" w:hAnsi="Arial" w:cs="Arial"/>
                <w:sz w:val="18"/>
                <w:szCs w:val="18"/>
              </w:rPr>
              <w:t>7</w:t>
            </w:r>
            <w:r w:rsidRPr="001C48B1">
              <w:rPr>
                <w:rFonts w:ascii="Arial" w:hAnsi="Arial" w:cs="Arial"/>
                <w:sz w:val="18"/>
                <w:szCs w:val="18"/>
              </w:rPr>
              <w:t>)</w:t>
            </w:r>
          </w:p>
        </w:tc>
      </w:tr>
      <w:tr w:rsidR="001C48B1" w:rsidRPr="004E3EC7" w14:paraId="468A93EE" w14:textId="77777777" w:rsidTr="001C48B1">
        <w:tc>
          <w:tcPr>
            <w:tcW w:w="1591" w:type="pct"/>
            <w:vAlign w:val="bottom"/>
          </w:tcPr>
          <w:p w14:paraId="57E420DE" w14:textId="77777777" w:rsidR="001C48B1" w:rsidRPr="0008216E" w:rsidRDefault="001C48B1" w:rsidP="001C48B1">
            <w:pPr>
              <w:jc w:val="thaiDistribute"/>
              <w:rPr>
                <w:rFonts w:ascii="Arial" w:hAnsi="Arial" w:cs="Arial"/>
                <w:color w:val="000000"/>
                <w:sz w:val="16"/>
                <w:szCs w:val="16"/>
              </w:rPr>
            </w:pPr>
            <w:proofErr w:type="spellStart"/>
            <w:r w:rsidRPr="0008216E">
              <w:rPr>
                <w:rFonts w:ascii="Arial" w:hAnsi="Arial" w:cs="Arial"/>
                <w:color w:val="000000"/>
                <w:sz w:val="16"/>
                <w:szCs w:val="16"/>
              </w:rPr>
              <w:t>Unrealised</w:t>
            </w:r>
            <w:proofErr w:type="spellEnd"/>
            <w:r w:rsidRPr="0008216E">
              <w:rPr>
                <w:rFonts w:ascii="Arial" w:hAnsi="Arial" w:cs="Arial"/>
                <w:color w:val="000000"/>
                <w:sz w:val="16"/>
                <w:szCs w:val="16"/>
              </w:rPr>
              <w:t xml:space="preserve"> gain on the change in </w:t>
            </w:r>
          </w:p>
          <w:p w14:paraId="572C9F16" w14:textId="77777777" w:rsidR="001C48B1" w:rsidRPr="0008216E" w:rsidRDefault="001C48B1" w:rsidP="001C48B1">
            <w:pPr>
              <w:jc w:val="thaiDistribute"/>
              <w:rPr>
                <w:rFonts w:ascii="Arial" w:hAnsi="Arial" w:cs="Arial"/>
                <w:color w:val="000000"/>
                <w:sz w:val="16"/>
                <w:szCs w:val="16"/>
              </w:rPr>
            </w:pPr>
            <w:r w:rsidRPr="0008216E">
              <w:rPr>
                <w:rFonts w:ascii="Arial" w:hAnsi="Arial" w:cs="Arial"/>
                <w:color w:val="000000"/>
                <w:sz w:val="16"/>
                <w:szCs w:val="16"/>
              </w:rPr>
              <w:t xml:space="preserve">   fair value of investment designated at </w:t>
            </w:r>
          </w:p>
          <w:p w14:paraId="71B14F48" w14:textId="77777777" w:rsidR="001C48B1" w:rsidRPr="0008216E" w:rsidRDefault="001C48B1" w:rsidP="001C48B1">
            <w:pPr>
              <w:jc w:val="thaiDistribute"/>
              <w:rPr>
                <w:rFonts w:ascii="Arial" w:hAnsi="Arial" w:cs="Arial"/>
                <w:color w:val="000000"/>
                <w:spacing w:val="-4"/>
                <w:sz w:val="16"/>
                <w:szCs w:val="16"/>
              </w:rPr>
            </w:pPr>
            <w:r w:rsidRPr="0008216E">
              <w:rPr>
                <w:rFonts w:ascii="Arial" w:hAnsi="Arial" w:cs="Arial"/>
                <w:color w:val="000000"/>
                <w:sz w:val="16"/>
                <w:szCs w:val="16"/>
              </w:rPr>
              <w:t xml:space="preserve">   </w:t>
            </w:r>
            <w:r w:rsidRPr="0008216E">
              <w:rPr>
                <w:rFonts w:ascii="Arial" w:hAnsi="Arial" w:cs="Arial"/>
                <w:color w:val="000000"/>
                <w:spacing w:val="-4"/>
                <w:sz w:val="16"/>
                <w:szCs w:val="16"/>
              </w:rPr>
              <w:t xml:space="preserve">fair value through other comprehensive </w:t>
            </w:r>
          </w:p>
          <w:p w14:paraId="07D6D6FB" w14:textId="6DA16448" w:rsidR="001C48B1" w:rsidRPr="0008216E" w:rsidRDefault="001C48B1" w:rsidP="001C48B1">
            <w:pPr>
              <w:jc w:val="thaiDistribute"/>
              <w:rPr>
                <w:rFonts w:ascii="Arial" w:hAnsi="Arial" w:cs="Arial"/>
                <w:color w:val="000000"/>
                <w:sz w:val="16"/>
                <w:szCs w:val="16"/>
              </w:rPr>
            </w:pPr>
            <w:r w:rsidRPr="0008216E">
              <w:rPr>
                <w:rFonts w:ascii="Arial" w:hAnsi="Arial" w:cs="Arial"/>
                <w:color w:val="000000"/>
                <w:sz w:val="16"/>
                <w:szCs w:val="16"/>
              </w:rPr>
              <w:t xml:space="preserve">   income</w:t>
            </w:r>
          </w:p>
        </w:tc>
        <w:tc>
          <w:tcPr>
            <w:tcW w:w="852" w:type="pct"/>
            <w:tcBorders>
              <w:top w:val="nil"/>
              <w:left w:val="nil"/>
              <w:right w:val="nil"/>
            </w:tcBorders>
            <w:shd w:val="clear" w:color="auto" w:fill="FAFAFA"/>
            <w:vAlign w:val="bottom"/>
          </w:tcPr>
          <w:p w14:paraId="580222D0" w14:textId="504D18DF" w:rsidR="001C48B1" w:rsidRPr="0008216E" w:rsidRDefault="001C48B1" w:rsidP="001C48B1">
            <w:pPr>
              <w:ind w:left="-144" w:right="-72"/>
              <w:jc w:val="right"/>
              <w:rPr>
                <w:rFonts w:ascii="Arial" w:hAnsi="Arial" w:cs="Arial"/>
                <w:color w:val="000000"/>
                <w:sz w:val="18"/>
                <w:szCs w:val="18"/>
              </w:rPr>
            </w:pPr>
            <w:r w:rsidRPr="0008216E">
              <w:rPr>
                <w:rFonts w:ascii="Arial" w:hAnsi="Arial" w:cs="Arial"/>
                <w:color w:val="000000"/>
                <w:sz w:val="18"/>
                <w:szCs w:val="18"/>
              </w:rPr>
              <w:t>(</w:t>
            </w:r>
            <w:r w:rsidRPr="0008216E">
              <w:rPr>
                <w:rFonts w:ascii="Arial" w:hAnsi="Arial" w:cs="Arial"/>
                <w:color w:val="000000"/>
                <w:sz w:val="18"/>
                <w:szCs w:val="18"/>
                <w:lang w:val="en-GB"/>
              </w:rPr>
              <w:t>15,309</w:t>
            </w:r>
            <w:r w:rsidRPr="0008216E">
              <w:rPr>
                <w:rFonts w:ascii="Arial" w:hAnsi="Arial" w:cs="Arial"/>
                <w:color w:val="000000"/>
                <w:sz w:val="18"/>
                <w:szCs w:val="18"/>
              </w:rPr>
              <w:t>)</w:t>
            </w:r>
          </w:p>
        </w:tc>
        <w:tc>
          <w:tcPr>
            <w:tcW w:w="853" w:type="pct"/>
            <w:tcBorders>
              <w:top w:val="nil"/>
              <w:left w:val="nil"/>
              <w:right w:val="nil"/>
            </w:tcBorders>
            <w:shd w:val="clear" w:color="auto" w:fill="FAFAFA"/>
            <w:vAlign w:val="bottom"/>
          </w:tcPr>
          <w:p w14:paraId="64FE7847" w14:textId="3CA06561"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w:t>
            </w:r>
          </w:p>
        </w:tc>
        <w:tc>
          <w:tcPr>
            <w:tcW w:w="852" w:type="pct"/>
            <w:tcBorders>
              <w:top w:val="nil"/>
              <w:left w:val="nil"/>
              <w:right w:val="nil"/>
            </w:tcBorders>
            <w:shd w:val="clear" w:color="auto" w:fill="FAFAFA"/>
            <w:vAlign w:val="bottom"/>
          </w:tcPr>
          <w:p w14:paraId="11591928" w14:textId="2D221831"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8,87</w:t>
            </w:r>
            <w:r w:rsidR="00CE6778">
              <w:rPr>
                <w:rFonts w:ascii="Arial" w:hAnsi="Arial" w:cs="Arial"/>
                <w:sz w:val="18"/>
                <w:szCs w:val="18"/>
              </w:rPr>
              <w:t>5</w:t>
            </w:r>
          </w:p>
        </w:tc>
        <w:tc>
          <w:tcPr>
            <w:tcW w:w="852" w:type="pct"/>
            <w:tcBorders>
              <w:top w:val="nil"/>
              <w:left w:val="nil"/>
              <w:right w:val="nil"/>
            </w:tcBorders>
            <w:shd w:val="clear" w:color="auto" w:fill="FAFAFA"/>
            <w:vAlign w:val="bottom"/>
          </w:tcPr>
          <w:p w14:paraId="2226D372" w14:textId="4FCF5C86"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(6,43</w:t>
            </w:r>
            <w:r w:rsidR="00CE6778">
              <w:rPr>
                <w:rFonts w:ascii="Arial" w:hAnsi="Arial" w:cs="Arial"/>
                <w:sz w:val="18"/>
                <w:szCs w:val="18"/>
              </w:rPr>
              <w:t>4</w:t>
            </w:r>
            <w:r w:rsidRPr="001C48B1">
              <w:rPr>
                <w:rFonts w:ascii="Arial" w:hAnsi="Arial" w:cs="Arial"/>
                <w:sz w:val="18"/>
                <w:szCs w:val="18"/>
              </w:rPr>
              <w:t>)</w:t>
            </w:r>
          </w:p>
        </w:tc>
      </w:tr>
      <w:tr w:rsidR="001C48B1" w:rsidRPr="004E3EC7" w14:paraId="494E3390" w14:textId="77777777" w:rsidTr="001C48B1">
        <w:tc>
          <w:tcPr>
            <w:tcW w:w="1591" w:type="pct"/>
            <w:vAlign w:val="bottom"/>
          </w:tcPr>
          <w:p w14:paraId="730F3B80" w14:textId="77777777" w:rsidR="001C48B1" w:rsidRPr="00F61FE4" w:rsidRDefault="001C48B1" w:rsidP="001C48B1">
            <w:pPr>
              <w:jc w:val="thaiDistribute"/>
              <w:rPr>
                <w:rFonts w:ascii="Arial" w:hAnsi="Arial" w:cs="Arial"/>
                <w:color w:val="000000"/>
                <w:sz w:val="16"/>
                <w:szCs w:val="16"/>
              </w:rPr>
            </w:pPr>
            <w:r w:rsidRPr="00F61FE4">
              <w:rPr>
                <w:rFonts w:ascii="Arial" w:hAnsi="Arial" w:cs="Arial"/>
                <w:color w:val="000000"/>
                <w:sz w:val="16"/>
                <w:szCs w:val="16"/>
              </w:rPr>
              <w:t xml:space="preserve">Interest income from not maturity </w:t>
            </w:r>
          </w:p>
          <w:p w14:paraId="0888AD69" w14:textId="2A6A8DAB" w:rsidR="001C48B1" w:rsidRPr="004E3EC7" w:rsidRDefault="001C48B1" w:rsidP="001C48B1">
            <w:pPr>
              <w:jc w:val="thaiDistribute"/>
              <w:rPr>
                <w:rFonts w:ascii="Arial" w:hAnsi="Arial" w:cs="Arial"/>
                <w:color w:val="000000"/>
                <w:sz w:val="16"/>
                <w:szCs w:val="16"/>
              </w:rPr>
            </w:pPr>
            <w:r w:rsidRPr="00F61FE4">
              <w:rPr>
                <w:rFonts w:ascii="Arial" w:hAnsi="Arial" w:cs="Arial"/>
                <w:color w:val="000000"/>
                <w:sz w:val="16"/>
                <w:szCs w:val="16"/>
              </w:rPr>
              <w:t xml:space="preserve">   debt securities</w:t>
            </w:r>
          </w:p>
        </w:tc>
        <w:tc>
          <w:tcPr>
            <w:tcW w:w="852" w:type="pct"/>
            <w:tcBorders>
              <w:left w:val="nil"/>
              <w:bottom w:val="single" w:sz="4" w:space="0" w:color="auto"/>
              <w:right w:val="nil"/>
            </w:tcBorders>
            <w:shd w:val="clear" w:color="auto" w:fill="FAFAFA"/>
            <w:vAlign w:val="bottom"/>
          </w:tcPr>
          <w:p w14:paraId="7E715AC0" w14:textId="58B3635C" w:rsidR="001C48B1" w:rsidRPr="001609B6" w:rsidRDefault="001C48B1" w:rsidP="001C48B1">
            <w:pPr>
              <w:ind w:left="-144"/>
              <w:jc w:val="right"/>
              <w:rPr>
                <w:rFonts w:ascii="Arial" w:hAnsi="Arial" w:cs="Arial"/>
                <w:color w:val="000000"/>
                <w:sz w:val="18"/>
                <w:szCs w:val="18"/>
              </w:rPr>
            </w:pPr>
            <w:r w:rsidRPr="001609B6">
              <w:rPr>
                <w:rFonts w:ascii="Arial" w:hAnsi="Arial" w:cs="Arial"/>
                <w:color w:val="000000"/>
                <w:sz w:val="18"/>
                <w:szCs w:val="18"/>
              </w:rPr>
              <w:t>(190)</w:t>
            </w:r>
          </w:p>
        </w:tc>
        <w:tc>
          <w:tcPr>
            <w:tcW w:w="853" w:type="pct"/>
            <w:tcBorders>
              <w:left w:val="nil"/>
              <w:bottom w:val="single" w:sz="4" w:space="0" w:color="auto"/>
              <w:right w:val="nil"/>
            </w:tcBorders>
            <w:shd w:val="clear" w:color="auto" w:fill="FAFAFA"/>
            <w:vAlign w:val="bottom"/>
          </w:tcPr>
          <w:p w14:paraId="47950E41" w14:textId="02D83E9C"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190</w:t>
            </w:r>
          </w:p>
        </w:tc>
        <w:tc>
          <w:tcPr>
            <w:tcW w:w="852" w:type="pct"/>
            <w:tcBorders>
              <w:left w:val="nil"/>
              <w:bottom w:val="single" w:sz="4" w:space="0" w:color="auto"/>
              <w:right w:val="nil"/>
            </w:tcBorders>
            <w:shd w:val="clear" w:color="auto" w:fill="FAFAFA"/>
            <w:vAlign w:val="bottom"/>
          </w:tcPr>
          <w:p w14:paraId="3C50AFC7" w14:textId="3CE68B16"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w:t>
            </w:r>
          </w:p>
        </w:tc>
        <w:tc>
          <w:tcPr>
            <w:tcW w:w="852" w:type="pct"/>
            <w:tcBorders>
              <w:left w:val="nil"/>
              <w:bottom w:val="single" w:sz="4" w:space="0" w:color="auto"/>
              <w:right w:val="nil"/>
            </w:tcBorders>
            <w:shd w:val="clear" w:color="auto" w:fill="FAFAFA"/>
            <w:vAlign w:val="bottom"/>
          </w:tcPr>
          <w:p w14:paraId="7E7428CD" w14:textId="7372AF78"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w:t>
            </w:r>
          </w:p>
        </w:tc>
      </w:tr>
      <w:tr w:rsidR="00C653E4" w:rsidRPr="004E3EC7" w14:paraId="7EF527C4" w14:textId="77777777" w:rsidTr="001C48B1">
        <w:tc>
          <w:tcPr>
            <w:tcW w:w="1591" w:type="pct"/>
            <w:vAlign w:val="bottom"/>
          </w:tcPr>
          <w:p w14:paraId="5ABB1264" w14:textId="77777777" w:rsidR="00C653E4" w:rsidRPr="004E3EC7" w:rsidRDefault="00C653E4" w:rsidP="00114BBC">
            <w:pPr>
              <w:jc w:val="thaiDistribute"/>
              <w:rPr>
                <w:rFonts w:ascii="Arial" w:eastAsia="Arial" w:hAnsi="Arial" w:cs="Arial"/>
                <w:color w:val="000000"/>
                <w:sz w:val="16"/>
                <w:szCs w:val="16"/>
              </w:rPr>
            </w:pPr>
          </w:p>
        </w:tc>
        <w:tc>
          <w:tcPr>
            <w:tcW w:w="852" w:type="pct"/>
            <w:tcBorders>
              <w:top w:val="single" w:sz="4" w:space="0" w:color="auto"/>
            </w:tcBorders>
            <w:shd w:val="clear" w:color="auto" w:fill="FAFAFA"/>
            <w:vAlign w:val="bottom"/>
          </w:tcPr>
          <w:p w14:paraId="55BD7033" w14:textId="77777777" w:rsidR="00C653E4" w:rsidRPr="001609B6" w:rsidRDefault="00C653E4" w:rsidP="001609B6">
            <w:pPr>
              <w:ind w:left="-144"/>
              <w:jc w:val="right"/>
              <w:rPr>
                <w:rFonts w:ascii="Arial" w:hAnsi="Arial" w:cs="Arial"/>
                <w:color w:val="000000"/>
                <w:sz w:val="16"/>
                <w:szCs w:val="16"/>
              </w:rPr>
            </w:pPr>
          </w:p>
        </w:tc>
        <w:tc>
          <w:tcPr>
            <w:tcW w:w="853" w:type="pct"/>
            <w:tcBorders>
              <w:top w:val="single" w:sz="4" w:space="0" w:color="auto"/>
            </w:tcBorders>
            <w:shd w:val="clear" w:color="auto" w:fill="FAFAFA"/>
            <w:vAlign w:val="bottom"/>
          </w:tcPr>
          <w:p w14:paraId="5F86479E" w14:textId="385B7621" w:rsidR="00C653E4" w:rsidRPr="001C48B1" w:rsidRDefault="00C653E4" w:rsidP="001C48B1">
            <w:pPr>
              <w:ind w:left="-144" w:right="-72"/>
              <w:jc w:val="right"/>
              <w:rPr>
                <w:rFonts w:ascii="Arial" w:hAnsi="Arial" w:cs="Arial"/>
                <w:color w:val="000000"/>
                <w:sz w:val="18"/>
                <w:szCs w:val="18"/>
              </w:rPr>
            </w:pPr>
          </w:p>
        </w:tc>
        <w:tc>
          <w:tcPr>
            <w:tcW w:w="852" w:type="pct"/>
            <w:tcBorders>
              <w:top w:val="single" w:sz="4" w:space="0" w:color="auto"/>
            </w:tcBorders>
            <w:shd w:val="clear" w:color="auto" w:fill="FAFAFA"/>
            <w:vAlign w:val="bottom"/>
          </w:tcPr>
          <w:p w14:paraId="3D76523D" w14:textId="77777777" w:rsidR="00C653E4" w:rsidRPr="001C48B1" w:rsidRDefault="00C653E4" w:rsidP="001C48B1">
            <w:pPr>
              <w:ind w:left="-144" w:right="-72"/>
              <w:jc w:val="right"/>
              <w:rPr>
                <w:rFonts w:ascii="Arial" w:hAnsi="Arial" w:cs="Arial"/>
                <w:color w:val="000000"/>
                <w:sz w:val="18"/>
                <w:szCs w:val="18"/>
              </w:rPr>
            </w:pPr>
          </w:p>
        </w:tc>
        <w:tc>
          <w:tcPr>
            <w:tcW w:w="852" w:type="pct"/>
            <w:tcBorders>
              <w:top w:val="single" w:sz="4" w:space="0" w:color="auto"/>
            </w:tcBorders>
            <w:shd w:val="clear" w:color="auto" w:fill="FAFAFA"/>
            <w:vAlign w:val="bottom"/>
          </w:tcPr>
          <w:p w14:paraId="7F3DBFD4" w14:textId="77777777" w:rsidR="00C653E4" w:rsidRPr="001C48B1" w:rsidRDefault="00C653E4" w:rsidP="001C48B1">
            <w:pPr>
              <w:ind w:left="-144" w:right="-72"/>
              <w:jc w:val="right"/>
              <w:rPr>
                <w:rFonts w:ascii="Arial" w:hAnsi="Arial" w:cs="Arial"/>
                <w:color w:val="000000"/>
                <w:sz w:val="18"/>
                <w:szCs w:val="18"/>
              </w:rPr>
            </w:pPr>
          </w:p>
        </w:tc>
      </w:tr>
      <w:tr w:rsidR="001C48B1" w:rsidRPr="004E3EC7" w14:paraId="120353F2" w14:textId="77777777" w:rsidTr="001C48B1">
        <w:tc>
          <w:tcPr>
            <w:tcW w:w="1591" w:type="pct"/>
            <w:vAlign w:val="bottom"/>
          </w:tcPr>
          <w:p w14:paraId="74F5965C" w14:textId="77777777" w:rsidR="001C48B1" w:rsidRPr="004E3EC7" w:rsidRDefault="001C48B1" w:rsidP="001C48B1">
            <w:pPr>
              <w:jc w:val="thaiDistribute"/>
              <w:rPr>
                <w:rFonts w:ascii="Arial" w:eastAsia="Arial" w:hAnsi="Arial" w:cs="Arial"/>
                <w:color w:val="000000"/>
                <w:sz w:val="16"/>
                <w:szCs w:val="16"/>
              </w:rPr>
            </w:pPr>
          </w:p>
        </w:tc>
        <w:tc>
          <w:tcPr>
            <w:tcW w:w="852" w:type="pct"/>
            <w:tcBorders>
              <w:left w:val="nil"/>
              <w:bottom w:val="single" w:sz="4" w:space="0" w:color="auto"/>
              <w:right w:val="nil"/>
            </w:tcBorders>
            <w:shd w:val="clear" w:color="auto" w:fill="FAFAFA"/>
          </w:tcPr>
          <w:p w14:paraId="0C9638F1" w14:textId="24E27E17" w:rsidR="001C48B1" w:rsidRPr="004E3EC7" w:rsidRDefault="001C48B1" w:rsidP="001C48B1">
            <w:pPr>
              <w:ind w:left="-144" w:right="-72"/>
              <w:jc w:val="right"/>
              <w:rPr>
                <w:rFonts w:ascii="Arial" w:hAnsi="Arial" w:cs="Arial"/>
                <w:color w:val="000000"/>
                <w:sz w:val="18"/>
                <w:szCs w:val="18"/>
              </w:rPr>
            </w:pPr>
            <w:r w:rsidRPr="004E3EC7">
              <w:rPr>
                <w:rFonts w:ascii="Arial" w:hAnsi="Arial" w:cs="Arial"/>
                <w:color w:val="000000"/>
                <w:sz w:val="18"/>
                <w:szCs w:val="18"/>
              </w:rPr>
              <w:t>(</w:t>
            </w:r>
            <w:r>
              <w:rPr>
                <w:rFonts w:ascii="Arial" w:hAnsi="Arial" w:cs="Arial"/>
                <w:color w:val="000000"/>
                <w:sz w:val="18"/>
                <w:szCs w:val="18"/>
                <w:lang w:val="en-GB"/>
              </w:rPr>
              <w:t>22,001</w:t>
            </w:r>
            <w:r w:rsidRPr="004E3EC7">
              <w:rPr>
                <w:rFonts w:ascii="Arial" w:hAnsi="Arial" w:cs="Arial"/>
                <w:color w:val="000000"/>
                <w:sz w:val="18"/>
                <w:szCs w:val="18"/>
              </w:rPr>
              <w:t>)</w:t>
            </w:r>
          </w:p>
        </w:tc>
        <w:tc>
          <w:tcPr>
            <w:tcW w:w="853" w:type="pct"/>
            <w:tcBorders>
              <w:left w:val="nil"/>
              <w:bottom w:val="single" w:sz="4" w:space="0" w:color="auto"/>
              <w:right w:val="nil"/>
            </w:tcBorders>
            <w:shd w:val="clear" w:color="auto" w:fill="FAFAFA"/>
            <w:vAlign w:val="bottom"/>
          </w:tcPr>
          <w:p w14:paraId="7A133037" w14:textId="75A9A103"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(2,10</w:t>
            </w:r>
            <w:r w:rsidR="00CE6778">
              <w:rPr>
                <w:rFonts w:ascii="Arial" w:hAnsi="Arial" w:cs="Arial"/>
                <w:sz w:val="18"/>
                <w:szCs w:val="18"/>
              </w:rPr>
              <w:t>4</w:t>
            </w:r>
            <w:r w:rsidRPr="001C48B1">
              <w:rPr>
                <w:rFonts w:ascii="Arial" w:hAnsi="Arial" w:cs="Arial"/>
                <w:sz w:val="18"/>
                <w:szCs w:val="18"/>
              </w:rPr>
              <w:t>)</w:t>
            </w:r>
          </w:p>
        </w:tc>
        <w:tc>
          <w:tcPr>
            <w:tcW w:w="852" w:type="pct"/>
            <w:tcBorders>
              <w:left w:val="nil"/>
              <w:bottom w:val="single" w:sz="4" w:space="0" w:color="auto"/>
              <w:right w:val="nil"/>
            </w:tcBorders>
            <w:shd w:val="clear" w:color="auto" w:fill="FAFAFA"/>
            <w:vAlign w:val="bottom"/>
          </w:tcPr>
          <w:p w14:paraId="4D2DB6CD" w14:textId="5D4F8548"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8,87</w:t>
            </w:r>
            <w:r w:rsidR="00CE6778">
              <w:rPr>
                <w:rFonts w:ascii="Arial" w:hAnsi="Arial" w:cs="Arial"/>
                <w:sz w:val="18"/>
                <w:szCs w:val="18"/>
              </w:rPr>
              <w:t>5</w:t>
            </w:r>
            <w:r w:rsidRPr="001C48B1">
              <w:rPr>
                <w:rFonts w:ascii="Arial" w:hAnsi="Arial" w:cs="Arial"/>
                <w:sz w:val="18"/>
                <w:szCs w:val="18"/>
              </w:rPr>
              <w:t xml:space="preserve"> </w:t>
            </w:r>
          </w:p>
        </w:tc>
        <w:tc>
          <w:tcPr>
            <w:tcW w:w="852" w:type="pct"/>
            <w:tcBorders>
              <w:left w:val="nil"/>
              <w:bottom w:val="single" w:sz="4" w:space="0" w:color="auto"/>
              <w:right w:val="nil"/>
            </w:tcBorders>
            <w:shd w:val="clear" w:color="auto" w:fill="FAFAFA"/>
            <w:vAlign w:val="bottom"/>
          </w:tcPr>
          <w:p w14:paraId="6DCAA405" w14:textId="121E37AB"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(15,230)</w:t>
            </w:r>
          </w:p>
        </w:tc>
      </w:tr>
      <w:tr w:rsidR="00C653E4" w:rsidRPr="004E3EC7" w14:paraId="678B911F" w14:textId="77777777" w:rsidTr="001C48B1">
        <w:tc>
          <w:tcPr>
            <w:tcW w:w="1591" w:type="pct"/>
            <w:vAlign w:val="bottom"/>
          </w:tcPr>
          <w:p w14:paraId="76999953" w14:textId="77777777" w:rsidR="00C653E4" w:rsidRPr="004E3EC7" w:rsidRDefault="00C653E4" w:rsidP="00114BBC">
            <w:pPr>
              <w:jc w:val="thaiDistribute"/>
              <w:rPr>
                <w:rFonts w:ascii="Arial" w:eastAsia="Arial" w:hAnsi="Arial" w:cs="Arial"/>
                <w:color w:val="000000"/>
                <w:sz w:val="16"/>
                <w:szCs w:val="16"/>
              </w:rPr>
            </w:pPr>
          </w:p>
        </w:tc>
        <w:tc>
          <w:tcPr>
            <w:tcW w:w="852" w:type="pct"/>
            <w:tcBorders>
              <w:top w:val="single" w:sz="4" w:space="0" w:color="auto"/>
            </w:tcBorders>
            <w:shd w:val="clear" w:color="auto" w:fill="FAFAFA"/>
            <w:vAlign w:val="bottom"/>
          </w:tcPr>
          <w:p w14:paraId="7D9BEFFF" w14:textId="77777777" w:rsidR="00C653E4" w:rsidRPr="004E3EC7" w:rsidRDefault="00C653E4" w:rsidP="00114BBC">
            <w:pPr>
              <w:ind w:left="-144" w:right="-72"/>
              <w:jc w:val="right"/>
              <w:rPr>
                <w:rFonts w:ascii="Arial" w:hAnsi="Arial" w:cs="Arial"/>
                <w:color w:val="000000"/>
                <w:sz w:val="18"/>
                <w:szCs w:val="18"/>
              </w:rPr>
            </w:pPr>
          </w:p>
        </w:tc>
        <w:tc>
          <w:tcPr>
            <w:tcW w:w="853" w:type="pct"/>
            <w:tcBorders>
              <w:top w:val="single" w:sz="4" w:space="0" w:color="auto"/>
            </w:tcBorders>
            <w:shd w:val="clear" w:color="auto" w:fill="FAFAFA"/>
            <w:vAlign w:val="bottom"/>
          </w:tcPr>
          <w:p w14:paraId="62530ABD" w14:textId="2BC38AC0" w:rsidR="00C653E4" w:rsidRPr="001C48B1" w:rsidRDefault="00C653E4" w:rsidP="001C48B1">
            <w:pPr>
              <w:ind w:left="-144" w:right="-72"/>
              <w:jc w:val="right"/>
              <w:rPr>
                <w:rFonts w:ascii="Arial" w:hAnsi="Arial" w:cs="Arial"/>
                <w:color w:val="000000"/>
                <w:sz w:val="18"/>
                <w:szCs w:val="18"/>
              </w:rPr>
            </w:pPr>
          </w:p>
        </w:tc>
        <w:tc>
          <w:tcPr>
            <w:tcW w:w="852" w:type="pct"/>
            <w:tcBorders>
              <w:top w:val="single" w:sz="4" w:space="0" w:color="auto"/>
            </w:tcBorders>
            <w:shd w:val="clear" w:color="auto" w:fill="FAFAFA"/>
            <w:vAlign w:val="bottom"/>
          </w:tcPr>
          <w:p w14:paraId="26CFCD4D" w14:textId="77777777" w:rsidR="00C653E4" w:rsidRPr="001C48B1" w:rsidRDefault="00C653E4" w:rsidP="001C48B1">
            <w:pPr>
              <w:ind w:left="-144" w:right="-72"/>
              <w:jc w:val="right"/>
              <w:rPr>
                <w:rFonts w:ascii="Arial" w:hAnsi="Arial" w:cs="Arial"/>
                <w:color w:val="000000"/>
                <w:sz w:val="18"/>
                <w:szCs w:val="18"/>
              </w:rPr>
            </w:pPr>
          </w:p>
        </w:tc>
        <w:tc>
          <w:tcPr>
            <w:tcW w:w="852" w:type="pct"/>
            <w:tcBorders>
              <w:top w:val="single" w:sz="4" w:space="0" w:color="auto"/>
            </w:tcBorders>
            <w:shd w:val="clear" w:color="auto" w:fill="FAFAFA"/>
            <w:vAlign w:val="bottom"/>
          </w:tcPr>
          <w:p w14:paraId="0D03D83F" w14:textId="77777777" w:rsidR="00C653E4" w:rsidRPr="001C48B1" w:rsidRDefault="00C653E4" w:rsidP="001C48B1">
            <w:pPr>
              <w:ind w:left="-144" w:right="-72"/>
              <w:jc w:val="right"/>
              <w:rPr>
                <w:rFonts w:ascii="Arial" w:hAnsi="Arial" w:cs="Arial"/>
                <w:color w:val="000000"/>
                <w:sz w:val="18"/>
                <w:szCs w:val="18"/>
              </w:rPr>
            </w:pPr>
          </w:p>
        </w:tc>
      </w:tr>
      <w:tr w:rsidR="001C48B1" w:rsidRPr="004E3EC7" w14:paraId="5AF73BE4" w14:textId="77777777" w:rsidTr="001C48B1">
        <w:tc>
          <w:tcPr>
            <w:tcW w:w="1591" w:type="pct"/>
            <w:vAlign w:val="bottom"/>
          </w:tcPr>
          <w:p w14:paraId="1E2B5B6A" w14:textId="37729496" w:rsidR="001C48B1" w:rsidRPr="004E3EC7" w:rsidRDefault="001C48B1" w:rsidP="001C48B1">
            <w:pPr>
              <w:jc w:val="thaiDistribute"/>
              <w:rPr>
                <w:rFonts w:ascii="Arial" w:eastAsia="Arial" w:hAnsi="Arial" w:cs="Arial"/>
                <w:color w:val="000000"/>
                <w:sz w:val="16"/>
                <w:szCs w:val="16"/>
              </w:rPr>
            </w:pPr>
            <w:r w:rsidRPr="004E3EC7">
              <w:rPr>
                <w:rFonts w:ascii="Arial" w:hAnsi="Arial" w:cs="Arial"/>
                <w:b/>
                <w:bCs/>
                <w:color w:val="000000"/>
                <w:sz w:val="16"/>
                <w:szCs w:val="16"/>
              </w:rPr>
              <w:t>Deferred tax assets, net</w:t>
            </w:r>
          </w:p>
        </w:tc>
        <w:tc>
          <w:tcPr>
            <w:tcW w:w="852" w:type="pct"/>
            <w:tcBorders>
              <w:left w:val="nil"/>
              <w:bottom w:val="single" w:sz="4" w:space="0" w:color="auto"/>
              <w:right w:val="nil"/>
            </w:tcBorders>
            <w:shd w:val="clear" w:color="auto" w:fill="FAFAFA"/>
          </w:tcPr>
          <w:p w14:paraId="005EAF67" w14:textId="52FABB94" w:rsidR="001C48B1" w:rsidRPr="004E3EC7" w:rsidRDefault="001C48B1" w:rsidP="001C48B1">
            <w:pPr>
              <w:ind w:left="-144" w:right="-72"/>
              <w:jc w:val="right"/>
              <w:rPr>
                <w:rFonts w:ascii="Arial" w:hAnsi="Arial" w:cs="Arial"/>
                <w:color w:val="000000"/>
                <w:sz w:val="18"/>
                <w:szCs w:val="18"/>
              </w:rPr>
            </w:pPr>
            <w:r w:rsidRPr="00106018">
              <w:rPr>
                <w:rFonts w:ascii="Arial" w:hAnsi="Arial" w:cs="Arial"/>
                <w:color w:val="000000"/>
                <w:sz w:val="18"/>
                <w:szCs w:val="18"/>
                <w:lang w:val="en-GB"/>
              </w:rPr>
              <w:t>470</w:t>
            </w:r>
            <w:r w:rsidRPr="004E3EC7">
              <w:rPr>
                <w:rFonts w:ascii="Arial" w:hAnsi="Arial" w:cs="Arial"/>
                <w:color w:val="000000"/>
                <w:sz w:val="18"/>
                <w:szCs w:val="18"/>
              </w:rPr>
              <w:t>,</w:t>
            </w:r>
            <w:r w:rsidRPr="00106018">
              <w:rPr>
                <w:rFonts w:ascii="Arial" w:hAnsi="Arial" w:cs="Arial"/>
                <w:color w:val="000000"/>
                <w:sz w:val="18"/>
                <w:szCs w:val="18"/>
                <w:lang w:val="en-GB"/>
              </w:rPr>
              <w:t>587</w:t>
            </w:r>
          </w:p>
        </w:tc>
        <w:tc>
          <w:tcPr>
            <w:tcW w:w="853" w:type="pct"/>
            <w:tcBorders>
              <w:left w:val="nil"/>
              <w:bottom w:val="single" w:sz="4" w:space="0" w:color="auto"/>
              <w:right w:val="nil"/>
            </w:tcBorders>
            <w:shd w:val="clear" w:color="auto" w:fill="FAFAFA"/>
            <w:vAlign w:val="bottom"/>
          </w:tcPr>
          <w:p w14:paraId="4B7BB73E" w14:textId="62838D67"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353C79" w:rsidRPr="00353C79">
              <w:rPr>
                <w:rFonts w:ascii="Arial" w:hAnsi="Arial" w:cs="Arial"/>
                <w:sz w:val="18"/>
                <w:szCs w:val="18"/>
              </w:rPr>
              <w:t xml:space="preserve"> 51,738</w:t>
            </w:r>
          </w:p>
        </w:tc>
        <w:tc>
          <w:tcPr>
            <w:tcW w:w="852" w:type="pct"/>
            <w:tcBorders>
              <w:left w:val="nil"/>
              <w:bottom w:val="single" w:sz="4" w:space="0" w:color="auto"/>
              <w:right w:val="nil"/>
            </w:tcBorders>
            <w:shd w:val="clear" w:color="auto" w:fill="FAFAFA"/>
            <w:vAlign w:val="bottom"/>
          </w:tcPr>
          <w:p w14:paraId="6431A189" w14:textId="169C42C5" w:rsidR="001C48B1" w:rsidRPr="001C48B1" w:rsidRDefault="001C48B1" w:rsidP="001C48B1">
            <w:pPr>
              <w:ind w:left="-144" w:right="-72"/>
              <w:jc w:val="right"/>
              <w:rPr>
                <w:rFonts w:ascii="Arial" w:hAnsi="Arial" w:cs="Arial"/>
                <w:color w:val="000000"/>
                <w:sz w:val="18"/>
                <w:szCs w:val="18"/>
              </w:rPr>
            </w:pPr>
            <w:r w:rsidRPr="001C48B1">
              <w:rPr>
                <w:rFonts w:ascii="Arial" w:hAnsi="Arial" w:cs="Arial"/>
                <w:sz w:val="18"/>
                <w:szCs w:val="18"/>
              </w:rPr>
              <w:t xml:space="preserve"> </w:t>
            </w:r>
            <w:r w:rsidR="00353C79" w:rsidRPr="00353C79">
              <w:rPr>
                <w:rFonts w:ascii="Arial" w:hAnsi="Arial" w:cs="Arial"/>
                <w:sz w:val="18"/>
                <w:szCs w:val="18"/>
              </w:rPr>
              <w:t>12,577</w:t>
            </w:r>
          </w:p>
        </w:tc>
        <w:tc>
          <w:tcPr>
            <w:tcW w:w="852" w:type="pct"/>
            <w:tcBorders>
              <w:left w:val="nil"/>
              <w:bottom w:val="single" w:sz="4" w:space="0" w:color="auto"/>
              <w:right w:val="nil"/>
            </w:tcBorders>
            <w:shd w:val="clear" w:color="auto" w:fill="FAFAFA"/>
            <w:vAlign w:val="bottom"/>
          </w:tcPr>
          <w:p w14:paraId="5F0EEF17" w14:textId="3E29F932" w:rsidR="001C48B1" w:rsidRPr="001C48B1" w:rsidRDefault="001C48B1" w:rsidP="001C48B1">
            <w:pPr>
              <w:ind w:left="-144" w:right="-72"/>
              <w:jc w:val="right"/>
              <w:rPr>
                <w:rFonts w:ascii="Arial" w:hAnsi="Arial" w:cs="Arial"/>
                <w:color w:val="000000"/>
                <w:sz w:val="18"/>
                <w:szCs w:val="18"/>
                <w:cs/>
              </w:rPr>
            </w:pPr>
            <w:r w:rsidRPr="001C48B1">
              <w:rPr>
                <w:rFonts w:ascii="Arial" w:hAnsi="Arial" w:cs="Arial"/>
                <w:sz w:val="18"/>
                <w:szCs w:val="18"/>
              </w:rPr>
              <w:t xml:space="preserve"> </w:t>
            </w:r>
            <w:r w:rsidR="00353C79" w:rsidRPr="00353C79">
              <w:rPr>
                <w:rFonts w:ascii="Arial" w:hAnsi="Arial" w:cs="Arial"/>
                <w:sz w:val="18"/>
                <w:szCs w:val="18"/>
              </w:rPr>
              <w:t>534,902</w:t>
            </w:r>
          </w:p>
        </w:tc>
      </w:tr>
    </w:tbl>
    <w:p w14:paraId="7FF3FB0D" w14:textId="4B5FCAB6" w:rsidR="007C7112" w:rsidRPr="004E3EC7" w:rsidRDefault="007C7112" w:rsidP="00AC1B4E">
      <w:pPr>
        <w:rPr>
          <w:rFonts w:ascii="Arial" w:hAnsi="Arial" w:cs="Arial"/>
          <w:spacing w:val="-4"/>
          <w:cs/>
          <w:lang w:val="en-GB"/>
        </w:rPr>
      </w:pPr>
    </w:p>
    <w:p w14:paraId="34F07CCA" w14:textId="77777777" w:rsidR="007C7112" w:rsidRPr="004E3EC7" w:rsidRDefault="007C7112" w:rsidP="00AC1B4E">
      <w:pPr>
        <w:rPr>
          <w:rFonts w:ascii="Arial" w:hAnsi="Arial" w:cs="Arial"/>
          <w:spacing w:val="-4"/>
          <w:cs/>
          <w:lang w:val="en-GB"/>
        </w:rPr>
      </w:pPr>
      <w:r w:rsidRPr="004E3EC7">
        <w:rPr>
          <w:rFonts w:ascii="Arial" w:hAnsi="Arial"/>
          <w:spacing w:val="-4"/>
          <w:cs/>
          <w:lang w:val="en-GB"/>
        </w:rPr>
        <w:br w:type="page"/>
      </w:r>
    </w:p>
    <w:tbl>
      <w:tblPr>
        <w:tblStyle w:val="TableGrid"/>
        <w:tblW w:w="493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1"/>
        <w:gridCol w:w="1302"/>
        <w:gridCol w:w="1304"/>
        <w:gridCol w:w="1304"/>
        <w:gridCol w:w="1304"/>
        <w:gridCol w:w="1304"/>
      </w:tblGrid>
      <w:tr w:rsidR="00114BBC" w:rsidRPr="004E3EC7" w14:paraId="11FD4DA3" w14:textId="77777777" w:rsidTr="00C653E4">
        <w:tc>
          <w:tcPr>
            <w:tcW w:w="1591" w:type="pct"/>
          </w:tcPr>
          <w:p w14:paraId="4A9B9BA1" w14:textId="77777777" w:rsidR="00114BBC" w:rsidRPr="004E3EC7" w:rsidRDefault="00114BBC" w:rsidP="00956E00">
            <w:pPr>
              <w:jc w:val="thaiDistribute"/>
              <w:rPr>
                <w:rFonts w:ascii="Arial" w:eastAsia="Arial" w:hAnsi="Arial" w:cs="Arial"/>
                <w:color w:val="000000"/>
                <w:sz w:val="16"/>
                <w:szCs w:val="16"/>
              </w:rPr>
            </w:pPr>
          </w:p>
        </w:tc>
        <w:tc>
          <w:tcPr>
            <w:tcW w:w="3409" w:type="pct"/>
            <w:gridSpan w:val="5"/>
            <w:tcBorders>
              <w:top w:val="single" w:sz="4" w:space="0" w:color="auto"/>
            </w:tcBorders>
          </w:tcPr>
          <w:p w14:paraId="4EAE5B9C" w14:textId="77777777" w:rsidR="00114BBC" w:rsidRPr="004E3EC7" w:rsidRDefault="00114BBC" w:rsidP="00956E00">
            <w:pPr>
              <w:jc w:val="center"/>
              <w:rPr>
                <w:rFonts w:ascii="Arial" w:hAnsi="Arial" w:cs="Arial"/>
                <w:b/>
                <w:bCs/>
                <w:sz w:val="16"/>
                <w:szCs w:val="16"/>
              </w:rPr>
            </w:pPr>
            <w:r w:rsidRPr="004E3EC7">
              <w:rPr>
                <w:rFonts w:ascii="Arial" w:hAnsi="Arial" w:cs="Arial"/>
                <w:b/>
                <w:bCs/>
                <w:sz w:val="16"/>
                <w:szCs w:val="16"/>
              </w:rPr>
              <w:t>Consolidated financial statements</w:t>
            </w:r>
          </w:p>
        </w:tc>
      </w:tr>
      <w:tr w:rsidR="00114BBC" w:rsidRPr="004E3EC7" w14:paraId="0CD2806A" w14:textId="77777777" w:rsidTr="00956E00">
        <w:tc>
          <w:tcPr>
            <w:tcW w:w="1591" w:type="pct"/>
            <w:vAlign w:val="bottom"/>
          </w:tcPr>
          <w:p w14:paraId="3D981126" w14:textId="77777777" w:rsidR="00114BBC" w:rsidRPr="004E3EC7" w:rsidRDefault="00114BBC" w:rsidP="00956E00">
            <w:pPr>
              <w:jc w:val="thaiDistribute"/>
              <w:rPr>
                <w:rFonts w:ascii="Arial" w:eastAsia="Arial" w:hAnsi="Arial" w:cs="Arial"/>
                <w:color w:val="000000"/>
                <w:sz w:val="16"/>
                <w:szCs w:val="16"/>
              </w:rPr>
            </w:pPr>
          </w:p>
        </w:tc>
        <w:tc>
          <w:tcPr>
            <w:tcW w:w="681" w:type="pct"/>
            <w:tcBorders>
              <w:top w:val="single" w:sz="4" w:space="0" w:color="auto"/>
            </w:tcBorders>
            <w:vAlign w:val="bottom"/>
          </w:tcPr>
          <w:p w14:paraId="0DD6BBB8"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As at</w:t>
            </w:r>
          </w:p>
          <w:p w14:paraId="01EC3E51" w14:textId="77777777" w:rsidR="00114BBC" w:rsidRPr="004E3EC7" w:rsidRDefault="00114BBC" w:rsidP="00956E00">
            <w:pPr>
              <w:ind w:left="-144" w:right="-72"/>
              <w:jc w:val="right"/>
              <w:rPr>
                <w:rFonts w:ascii="Arial" w:hAnsi="Arial" w:cstheme="minorBidi"/>
                <w:b/>
                <w:bCs/>
                <w:sz w:val="16"/>
                <w:szCs w:val="16"/>
              </w:rPr>
            </w:pPr>
            <w:r w:rsidRPr="00106018">
              <w:rPr>
                <w:rFonts w:ascii="Arial" w:hAnsi="Arial" w:cs="Arial"/>
                <w:b/>
                <w:bCs/>
                <w:sz w:val="16"/>
                <w:szCs w:val="16"/>
                <w:lang w:val="en-GB"/>
              </w:rPr>
              <w:t>1</w:t>
            </w:r>
            <w:r w:rsidRPr="004E3EC7">
              <w:rPr>
                <w:rFonts w:ascii="Arial" w:hAnsi="Arial" w:cs="Arial"/>
                <w:b/>
                <w:bCs/>
                <w:sz w:val="16"/>
                <w:szCs w:val="16"/>
              </w:rPr>
              <w:t xml:space="preserve"> January </w:t>
            </w:r>
          </w:p>
          <w:p w14:paraId="5F1F4CF1" w14:textId="77777777" w:rsidR="00114BBC" w:rsidRPr="004E3EC7" w:rsidRDefault="00114BBC" w:rsidP="00956E00">
            <w:pPr>
              <w:ind w:left="-144" w:right="-72"/>
              <w:jc w:val="right"/>
              <w:rPr>
                <w:rFonts w:ascii="Arial" w:hAnsi="Arial" w:cs="Arial"/>
                <w:b/>
                <w:bCs/>
                <w:sz w:val="16"/>
                <w:szCs w:val="16"/>
              </w:rPr>
            </w:pPr>
            <w:r w:rsidRPr="00106018">
              <w:rPr>
                <w:rFonts w:ascii="Arial" w:hAnsi="Arial" w:cs="Arial"/>
                <w:b/>
                <w:bCs/>
                <w:sz w:val="16"/>
                <w:szCs w:val="16"/>
                <w:lang w:val="en-GB"/>
              </w:rPr>
              <w:t>2022</w:t>
            </w:r>
          </w:p>
        </w:tc>
        <w:tc>
          <w:tcPr>
            <w:tcW w:w="682" w:type="pct"/>
            <w:tcBorders>
              <w:top w:val="single" w:sz="4" w:space="0" w:color="auto"/>
            </w:tcBorders>
            <w:vAlign w:val="bottom"/>
          </w:tcPr>
          <w:p w14:paraId="4ED79723"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Increase</w:t>
            </w:r>
          </w:p>
          <w:p w14:paraId="3FCE0589"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From</w:t>
            </w:r>
          </w:p>
          <w:p w14:paraId="5DB74138"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Business</w:t>
            </w:r>
          </w:p>
          <w:p w14:paraId="5A4DE320"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Acquisition</w:t>
            </w:r>
          </w:p>
        </w:tc>
        <w:tc>
          <w:tcPr>
            <w:tcW w:w="682" w:type="pct"/>
            <w:tcBorders>
              <w:top w:val="single" w:sz="4" w:space="0" w:color="auto"/>
            </w:tcBorders>
            <w:vAlign w:val="bottom"/>
          </w:tcPr>
          <w:p w14:paraId="790F1E09"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 xml:space="preserve">Transactions </w:t>
            </w:r>
            <w:proofErr w:type="spellStart"/>
            <w:r w:rsidRPr="004E3EC7">
              <w:rPr>
                <w:rFonts w:ascii="Arial" w:hAnsi="Arial" w:cs="Arial"/>
                <w:b/>
                <w:bCs/>
                <w:sz w:val="16"/>
                <w:szCs w:val="16"/>
              </w:rPr>
              <w:t>recognised</w:t>
            </w:r>
            <w:proofErr w:type="spellEnd"/>
            <w:r w:rsidRPr="004E3EC7">
              <w:rPr>
                <w:rFonts w:ascii="Arial" w:hAnsi="Arial" w:cs="Arial"/>
                <w:b/>
                <w:bCs/>
                <w:sz w:val="16"/>
                <w:szCs w:val="16"/>
              </w:rPr>
              <w:t xml:space="preserve"> in profit or loss</w:t>
            </w:r>
          </w:p>
        </w:tc>
        <w:tc>
          <w:tcPr>
            <w:tcW w:w="682" w:type="pct"/>
            <w:tcBorders>
              <w:top w:val="single" w:sz="4" w:space="0" w:color="auto"/>
            </w:tcBorders>
            <w:vAlign w:val="bottom"/>
          </w:tcPr>
          <w:p w14:paraId="54003030"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 xml:space="preserve">Transactions </w:t>
            </w:r>
            <w:proofErr w:type="spellStart"/>
            <w:proofErr w:type="gramStart"/>
            <w:r w:rsidRPr="004E3EC7">
              <w:rPr>
                <w:rFonts w:ascii="Arial" w:hAnsi="Arial" w:cs="Arial"/>
                <w:b/>
                <w:bCs/>
                <w:sz w:val="16"/>
                <w:szCs w:val="16"/>
              </w:rPr>
              <w:t>recognised</w:t>
            </w:r>
            <w:proofErr w:type="spellEnd"/>
            <w:proofErr w:type="gramEnd"/>
            <w:r w:rsidRPr="004E3EC7">
              <w:rPr>
                <w:rFonts w:ascii="Arial" w:hAnsi="Arial" w:cs="Arial"/>
                <w:b/>
                <w:bCs/>
                <w:sz w:val="16"/>
                <w:szCs w:val="16"/>
              </w:rPr>
              <w:t xml:space="preserve"> </w:t>
            </w:r>
          </w:p>
          <w:p w14:paraId="26457117"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in other comprehensive income</w:t>
            </w:r>
          </w:p>
        </w:tc>
        <w:tc>
          <w:tcPr>
            <w:tcW w:w="682" w:type="pct"/>
            <w:tcBorders>
              <w:top w:val="single" w:sz="4" w:space="0" w:color="auto"/>
            </w:tcBorders>
            <w:vAlign w:val="bottom"/>
          </w:tcPr>
          <w:p w14:paraId="5110360D"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As at</w:t>
            </w:r>
          </w:p>
          <w:p w14:paraId="75F6817D" w14:textId="77777777" w:rsidR="00114BBC" w:rsidRPr="004E3EC7" w:rsidRDefault="00114BBC" w:rsidP="00956E00">
            <w:pPr>
              <w:ind w:left="-144" w:right="-72"/>
              <w:jc w:val="right"/>
              <w:rPr>
                <w:rFonts w:ascii="Arial" w:hAnsi="Arial" w:cs="Arial"/>
                <w:b/>
                <w:bCs/>
                <w:sz w:val="16"/>
                <w:szCs w:val="16"/>
              </w:rPr>
            </w:pPr>
            <w:r w:rsidRPr="00106018">
              <w:rPr>
                <w:rFonts w:ascii="Arial" w:hAnsi="Arial" w:cs="Arial"/>
                <w:b/>
                <w:bCs/>
                <w:sz w:val="16"/>
                <w:szCs w:val="16"/>
                <w:lang w:val="en-GB"/>
              </w:rPr>
              <w:t>31</w:t>
            </w:r>
            <w:r w:rsidRPr="004E3EC7">
              <w:rPr>
                <w:rFonts w:ascii="Arial" w:hAnsi="Arial" w:cs="Arial"/>
                <w:b/>
                <w:bCs/>
                <w:sz w:val="16"/>
                <w:szCs w:val="16"/>
              </w:rPr>
              <w:t xml:space="preserve"> December </w:t>
            </w:r>
            <w:r w:rsidRPr="00106018">
              <w:rPr>
                <w:rFonts w:ascii="Arial" w:hAnsi="Arial" w:cs="Arial"/>
                <w:b/>
                <w:bCs/>
                <w:sz w:val="16"/>
                <w:szCs w:val="16"/>
                <w:lang w:val="en-GB"/>
              </w:rPr>
              <w:t>2022</w:t>
            </w:r>
          </w:p>
        </w:tc>
      </w:tr>
      <w:tr w:rsidR="00114BBC" w:rsidRPr="004E3EC7" w14:paraId="178C2560" w14:textId="77777777" w:rsidTr="00956E00">
        <w:tc>
          <w:tcPr>
            <w:tcW w:w="1591" w:type="pct"/>
          </w:tcPr>
          <w:p w14:paraId="02951A7C" w14:textId="77777777" w:rsidR="00114BBC" w:rsidRPr="004E3EC7" w:rsidRDefault="00114BBC" w:rsidP="00956E00">
            <w:pPr>
              <w:jc w:val="thaiDistribute"/>
              <w:rPr>
                <w:rFonts w:ascii="Arial" w:eastAsia="Arial" w:hAnsi="Arial" w:cs="Arial"/>
                <w:color w:val="000000"/>
                <w:sz w:val="16"/>
                <w:szCs w:val="16"/>
              </w:rPr>
            </w:pPr>
          </w:p>
        </w:tc>
        <w:tc>
          <w:tcPr>
            <w:tcW w:w="681" w:type="pct"/>
            <w:tcBorders>
              <w:bottom w:val="single" w:sz="4" w:space="0" w:color="auto"/>
            </w:tcBorders>
            <w:vAlign w:val="bottom"/>
          </w:tcPr>
          <w:p w14:paraId="2D25AE76"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Thousand Baht</w:t>
            </w:r>
          </w:p>
        </w:tc>
        <w:tc>
          <w:tcPr>
            <w:tcW w:w="682" w:type="pct"/>
            <w:tcBorders>
              <w:bottom w:val="single" w:sz="4" w:space="0" w:color="auto"/>
            </w:tcBorders>
          </w:tcPr>
          <w:p w14:paraId="19A2AD2E"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Thousand Baht</w:t>
            </w:r>
          </w:p>
        </w:tc>
        <w:tc>
          <w:tcPr>
            <w:tcW w:w="682" w:type="pct"/>
            <w:tcBorders>
              <w:bottom w:val="single" w:sz="4" w:space="0" w:color="auto"/>
            </w:tcBorders>
            <w:vAlign w:val="bottom"/>
          </w:tcPr>
          <w:p w14:paraId="10DA6CB2"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Thousand Baht</w:t>
            </w:r>
          </w:p>
        </w:tc>
        <w:tc>
          <w:tcPr>
            <w:tcW w:w="682" w:type="pct"/>
            <w:tcBorders>
              <w:bottom w:val="single" w:sz="4" w:space="0" w:color="auto"/>
            </w:tcBorders>
            <w:vAlign w:val="bottom"/>
          </w:tcPr>
          <w:p w14:paraId="268897DF"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Thousand Baht</w:t>
            </w:r>
          </w:p>
        </w:tc>
        <w:tc>
          <w:tcPr>
            <w:tcW w:w="682" w:type="pct"/>
            <w:tcBorders>
              <w:bottom w:val="single" w:sz="4" w:space="0" w:color="auto"/>
            </w:tcBorders>
            <w:vAlign w:val="bottom"/>
          </w:tcPr>
          <w:p w14:paraId="61370A1F" w14:textId="77777777" w:rsidR="00114BBC" w:rsidRPr="004E3EC7" w:rsidRDefault="00114BBC" w:rsidP="00956E00">
            <w:pPr>
              <w:ind w:left="-144" w:right="-72"/>
              <w:jc w:val="right"/>
              <w:rPr>
                <w:rFonts w:ascii="Arial" w:hAnsi="Arial" w:cs="Arial"/>
                <w:b/>
                <w:bCs/>
                <w:sz w:val="16"/>
                <w:szCs w:val="16"/>
              </w:rPr>
            </w:pPr>
            <w:r w:rsidRPr="004E3EC7">
              <w:rPr>
                <w:rFonts w:ascii="Arial" w:hAnsi="Arial" w:cs="Arial"/>
                <w:b/>
                <w:bCs/>
                <w:sz w:val="16"/>
                <w:szCs w:val="16"/>
              </w:rPr>
              <w:t>Thousand Baht</w:t>
            </w:r>
          </w:p>
        </w:tc>
      </w:tr>
      <w:tr w:rsidR="00114BBC" w:rsidRPr="004E3EC7" w14:paraId="04D79232" w14:textId="77777777" w:rsidTr="00114BBC">
        <w:tc>
          <w:tcPr>
            <w:tcW w:w="1591" w:type="pct"/>
          </w:tcPr>
          <w:p w14:paraId="76828CBE" w14:textId="77777777" w:rsidR="00114BBC" w:rsidRPr="004E3EC7" w:rsidRDefault="00114BBC" w:rsidP="00956E00">
            <w:pPr>
              <w:jc w:val="thaiDistribute"/>
              <w:rPr>
                <w:rFonts w:ascii="Arial" w:eastAsia="Arial" w:hAnsi="Arial" w:cs="Arial"/>
                <w:color w:val="000000"/>
                <w:sz w:val="16"/>
                <w:szCs w:val="16"/>
              </w:rPr>
            </w:pPr>
          </w:p>
        </w:tc>
        <w:tc>
          <w:tcPr>
            <w:tcW w:w="681" w:type="pct"/>
            <w:tcBorders>
              <w:top w:val="single" w:sz="4" w:space="0" w:color="auto"/>
            </w:tcBorders>
            <w:shd w:val="clear" w:color="auto" w:fill="auto"/>
          </w:tcPr>
          <w:p w14:paraId="095E500F" w14:textId="77777777" w:rsidR="00114BBC" w:rsidRPr="004E3EC7"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tcPr>
          <w:p w14:paraId="02320CD2" w14:textId="77777777" w:rsidR="00114BBC" w:rsidRPr="004E3EC7"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tcPr>
          <w:p w14:paraId="55227EB3" w14:textId="77777777" w:rsidR="00114BBC" w:rsidRPr="004E3EC7"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tcPr>
          <w:p w14:paraId="27636B87" w14:textId="77777777" w:rsidR="00114BBC" w:rsidRPr="004E3EC7"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tcPr>
          <w:p w14:paraId="2C20E400" w14:textId="77777777" w:rsidR="00114BBC" w:rsidRPr="004E3EC7" w:rsidRDefault="00114BBC" w:rsidP="00956E00">
            <w:pPr>
              <w:ind w:left="-144" w:right="-72"/>
              <w:jc w:val="right"/>
              <w:rPr>
                <w:rFonts w:ascii="Arial" w:hAnsi="Arial" w:cs="Arial"/>
                <w:b/>
                <w:bCs/>
                <w:sz w:val="16"/>
                <w:szCs w:val="16"/>
              </w:rPr>
            </w:pPr>
          </w:p>
        </w:tc>
      </w:tr>
      <w:tr w:rsidR="00114BBC" w:rsidRPr="004E3EC7" w14:paraId="772E886A" w14:textId="77777777" w:rsidTr="00114BBC">
        <w:tc>
          <w:tcPr>
            <w:tcW w:w="1591" w:type="pct"/>
            <w:vAlign w:val="bottom"/>
          </w:tcPr>
          <w:p w14:paraId="5D10327F" w14:textId="77777777" w:rsidR="00114BBC" w:rsidRPr="004E3EC7" w:rsidRDefault="00114BBC" w:rsidP="00956E00">
            <w:pPr>
              <w:jc w:val="thaiDistribute"/>
              <w:rPr>
                <w:rFonts w:ascii="Arial" w:eastAsia="Arial" w:hAnsi="Arial" w:cs="Arial"/>
                <w:color w:val="000000"/>
                <w:sz w:val="16"/>
                <w:szCs w:val="16"/>
              </w:rPr>
            </w:pPr>
            <w:r w:rsidRPr="004E3EC7">
              <w:rPr>
                <w:rFonts w:ascii="Arial" w:hAnsi="Arial" w:cs="Arial"/>
                <w:b/>
                <w:bCs/>
                <w:color w:val="000000"/>
                <w:sz w:val="16"/>
                <w:szCs w:val="16"/>
              </w:rPr>
              <w:t>Deferred tax assets</w:t>
            </w:r>
          </w:p>
        </w:tc>
        <w:tc>
          <w:tcPr>
            <w:tcW w:w="681" w:type="pct"/>
            <w:shd w:val="clear" w:color="auto" w:fill="auto"/>
          </w:tcPr>
          <w:p w14:paraId="516E2407" w14:textId="77777777" w:rsidR="00114BBC" w:rsidRPr="004E3EC7" w:rsidRDefault="00114BBC" w:rsidP="00956E00">
            <w:pPr>
              <w:ind w:left="-144" w:right="-72"/>
              <w:jc w:val="right"/>
              <w:rPr>
                <w:rFonts w:ascii="Arial" w:hAnsi="Arial" w:cs="Arial"/>
                <w:b/>
                <w:bCs/>
                <w:sz w:val="16"/>
                <w:szCs w:val="16"/>
              </w:rPr>
            </w:pPr>
          </w:p>
        </w:tc>
        <w:tc>
          <w:tcPr>
            <w:tcW w:w="682" w:type="pct"/>
            <w:shd w:val="clear" w:color="auto" w:fill="auto"/>
          </w:tcPr>
          <w:p w14:paraId="0968FDFB" w14:textId="77777777" w:rsidR="00114BBC" w:rsidRPr="004E3EC7" w:rsidRDefault="00114BBC" w:rsidP="00956E00">
            <w:pPr>
              <w:ind w:left="-144" w:right="-72"/>
              <w:jc w:val="right"/>
              <w:rPr>
                <w:rFonts w:ascii="Arial" w:hAnsi="Arial" w:cs="Arial"/>
                <w:b/>
                <w:bCs/>
                <w:sz w:val="16"/>
                <w:szCs w:val="16"/>
              </w:rPr>
            </w:pPr>
          </w:p>
        </w:tc>
        <w:tc>
          <w:tcPr>
            <w:tcW w:w="682" w:type="pct"/>
            <w:shd w:val="clear" w:color="auto" w:fill="auto"/>
          </w:tcPr>
          <w:p w14:paraId="1BE44D11" w14:textId="77777777" w:rsidR="00114BBC" w:rsidRPr="004E3EC7" w:rsidRDefault="00114BBC" w:rsidP="00956E00">
            <w:pPr>
              <w:ind w:left="-144" w:right="-72"/>
              <w:jc w:val="right"/>
              <w:rPr>
                <w:rFonts w:ascii="Arial" w:hAnsi="Arial" w:cs="Arial"/>
                <w:b/>
                <w:bCs/>
                <w:sz w:val="16"/>
                <w:szCs w:val="16"/>
              </w:rPr>
            </w:pPr>
          </w:p>
        </w:tc>
        <w:tc>
          <w:tcPr>
            <w:tcW w:w="682" w:type="pct"/>
            <w:shd w:val="clear" w:color="auto" w:fill="auto"/>
          </w:tcPr>
          <w:p w14:paraId="206D5893" w14:textId="77777777" w:rsidR="00114BBC" w:rsidRPr="004E3EC7" w:rsidRDefault="00114BBC" w:rsidP="00956E00">
            <w:pPr>
              <w:ind w:left="-144" w:right="-72"/>
              <w:jc w:val="right"/>
              <w:rPr>
                <w:rFonts w:ascii="Arial" w:hAnsi="Arial" w:cs="Arial"/>
                <w:b/>
                <w:bCs/>
                <w:sz w:val="16"/>
                <w:szCs w:val="16"/>
              </w:rPr>
            </w:pPr>
          </w:p>
        </w:tc>
        <w:tc>
          <w:tcPr>
            <w:tcW w:w="682" w:type="pct"/>
            <w:shd w:val="clear" w:color="auto" w:fill="auto"/>
          </w:tcPr>
          <w:p w14:paraId="1DEBB940" w14:textId="77777777" w:rsidR="00114BBC" w:rsidRPr="004E3EC7" w:rsidRDefault="00114BBC" w:rsidP="00956E00">
            <w:pPr>
              <w:ind w:left="-144" w:right="-72"/>
              <w:jc w:val="right"/>
              <w:rPr>
                <w:rFonts w:ascii="Arial" w:hAnsi="Arial" w:cs="Arial"/>
                <w:b/>
                <w:bCs/>
                <w:sz w:val="16"/>
                <w:szCs w:val="16"/>
              </w:rPr>
            </w:pPr>
          </w:p>
        </w:tc>
      </w:tr>
      <w:tr w:rsidR="00114BBC" w:rsidRPr="004E3EC7" w14:paraId="23585873" w14:textId="77777777" w:rsidTr="00114BBC">
        <w:tc>
          <w:tcPr>
            <w:tcW w:w="1591" w:type="pct"/>
            <w:vAlign w:val="bottom"/>
          </w:tcPr>
          <w:p w14:paraId="4F34453D" w14:textId="77777777" w:rsidR="00114BBC" w:rsidRPr="004E3EC7" w:rsidRDefault="00114BBC" w:rsidP="00956E00">
            <w:pPr>
              <w:jc w:val="thaiDistribute"/>
              <w:rPr>
                <w:rFonts w:ascii="Arial" w:hAnsi="Arial" w:cs="Arial"/>
                <w:bCs/>
                <w:sz w:val="16"/>
                <w:szCs w:val="16"/>
                <w:lang w:val="en-GB"/>
              </w:rPr>
            </w:pPr>
            <w:r w:rsidRPr="004E3EC7">
              <w:rPr>
                <w:rFonts w:ascii="Arial" w:hAnsi="Arial" w:cs="Arial"/>
                <w:color w:val="000000"/>
                <w:sz w:val="16"/>
                <w:szCs w:val="16"/>
              </w:rPr>
              <w:t xml:space="preserve">Allowance for doubtful accounts </w:t>
            </w:r>
          </w:p>
        </w:tc>
        <w:tc>
          <w:tcPr>
            <w:tcW w:w="681" w:type="pct"/>
            <w:shd w:val="clear" w:color="auto" w:fill="auto"/>
            <w:vAlign w:val="bottom"/>
          </w:tcPr>
          <w:p w14:paraId="23512362" w14:textId="77777777" w:rsidR="00114BBC" w:rsidRPr="004E3EC7" w:rsidRDefault="00114BBC" w:rsidP="00956E00">
            <w:pPr>
              <w:ind w:left="-144" w:right="-72"/>
              <w:jc w:val="right"/>
              <w:rPr>
                <w:rFonts w:ascii="Arial" w:hAnsi="Arial" w:cs="Arial"/>
                <w:b/>
                <w:bCs/>
                <w:sz w:val="16"/>
                <w:szCs w:val="16"/>
              </w:rPr>
            </w:pPr>
          </w:p>
        </w:tc>
        <w:tc>
          <w:tcPr>
            <w:tcW w:w="682" w:type="pct"/>
            <w:shd w:val="clear" w:color="auto" w:fill="auto"/>
          </w:tcPr>
          <w:p w14:paraId="7AC7217E" w14:textId="77777777" w:rsidR="00114BBC" w:rsidRPr="004E3EC7" w:rsidRDefault="00114BBC" w:rsidP="00956E00">
            <w:pPr>
              <w:ind w:left="-144" w:right="-72"/>
              <w:jc w:val="right"/>
              <w:rPr>
                <w:rFonts w:ascii="Arial" w:hAnsi="Arial" w:cs="Arial"/>
                <w:b/>
                <w:bCs/>
                <w:sz w:val="16"/>
                <w:szCs w:val="16"/>
              </w:rPr>
            </w:pPr>
          </w:p>
        </w:tc>
        <w:tc>
          <w:tcPr>
            <w:tcW w:w="682" w:type="pct"/>
            <w:shd w:val="clear" w:color="auto" w:fill="auto"/>
            <w:vAlign w:val="bottom"/>
          </w:tcPr>
          <w:p w14:paraId="445CD622" w14:textId="77777777" w:rsidR="00114BBC" w:rsidRPr="004E3EC7" w:rsidRDefault="00114BBC" w:rsidP="00956E00">
            <w:pPr>
              <w:ind w:left="-144" w:right="-72"/>
              <w:jc w:val="right"/>
              <w:rPr>
                <w:rFonts w:ascii="Arial" w:hAnsi="Arial" w:cs="Arial"/>
                <w:b/>
                <w:bCs/>
                <w:sz w:val="16"/>
                <w:szCs w:val="16"/>
              </w:rPr>
            </w:pPr>
          </w:p>
        </w:tc>
        <w:tc>
          <w:tcPr>
            <w:tcW w:w="682" w:type="pct"/>
            <w:shd w:val="clear" w:color="auto" w:fill="auto"/>
            <w:vAlign w:val="bottom"/>
          </w:tcPr>
          <w:p w14:paraId="388FBDD4" w14:textId="77777777" w:rsidR="00114BBC" w:rsidRPr="004E3EC7" w:rsidRDefault="00114BBC" w:rsidP="00956E00">
            <w:pPr>
              <w:ind w:left="-144" w:right="-72"/>
              <w:jc w:val="right"/>
              <w:rPr>
                <w:rFonts w:ascii="Arial" w:hAnsi="Arial" w:cs="Arial"/>
                <w:b/>
                <w:bCs/>
                <w:sz w:val="16"/>
                <w:szCs w:val="16"/>
              </w:rPr>
            </w:pPr>
          </w:p>
        </w:tc>
        <w:tc>
          <w:tcPr>
            <w:tcW w:w="682" w:type="pct"/>
            <w:shd w:val="clear" w:color="auto" w:fill="auto"/>
            <w:vAlign w:val="bottom"/>
          </w:tcPr>
          <w:p w14:paraId="7D7241EF" w14:textId="77777777" w:rsidR="00114BBC" w:rsidRPr="004E3EC7" w:rsidRDefault="00114BBC" w:rsidP="00956E00">
            <w:pPr>
              <w:ind w:left="-144" w:right="-72"/>
              <w:jc w:val="right"/>
              <w:rPr>
                <w:rFonts w:ascii="Arial" w:hAnsi="Arial" w:cs="Arial"/>
                <w:b/>
                <w:bCs/>
                <w:sz w:val="16"/>
                <w:szCs w:val="16"/>
              </w:rPr>
            </w:pPr>
          </w:p>
        </w:tc>
      </w:tr>
      <w:tr w:rsidR="00114BBC" w:rsidRPr="004E3EC7" w14:paraId="36179348" w14:textId="77777777" w:rsidTr="00114BBC">
        <w:tc>
          <w:tcPr>
            <w:tcW w:w="1591" w:type="pct"/>
            <w:vAlign w:val="bottom"/>
          </w:tcPr>
          <w:p w14:paraId="0F45F98A" w14:textId="77777777" w:rsidR="00114BBC" w:rsidRPr="004E3EC7" w:rsidRDefault="00114BBC" w:rsidP="00956E00">
            <w:pPr>
              <w:jc w:val="thaiDistribute"/>
              <w:rPr>
                <w:rFonts w:ascii="Arial" w:eastAsia="Arial" w:hAnsi="Arial" w:cs="Arial"/>
                <w:color w:val="000000"/>
                <w:sz w:val="16"/>
                <w:szCs w:val="16"/>
              </w:rPr>
            </w:pPr>
            <w:r w:rsidRPr="004E3EC7">
              <w:rPr>
                <w:rFonts w:ascii="Arial" w:hAnsi="Arial" w:cs="Arial"/>
                <w:color w:val="000000"/>
                <w:sz w:val="16"/>
                <w:szCs w:val="16"/>
              </w:rPr>
              <w:t xml:space="preserve">   </w:t>
            </w:r>
            <w:r w:rsidRPr="004E3EC7">
              <w:rPr>
                <w:rFonts w:ascii="Arial" w:hAnsi="Arial" w:cs="Arial"/>
                <w:color w:val="000000"/>
                <w:sz w:val="16"/>
                <w:szCs w:val="16"/>
                <w:cs/>
              </w:rPr>
              <w:t>-</w:t>
            </w:r>
            <w:r w:rsidRPr="004E3EC7">
              <w:rPr>
                <w:rFonts w:ascii="Arial" w:hAnsi="Arial" w:cs="Arial"/>
                <w:color w:val="000000"/>
                <w:sz w:val="16"/>
                <w:szCs w:val="16"/>
              </w:rPr>
              <w:t xml:space="preserve"> </w:t>
            </w:r>
            <w:r w:rsidRPr="004E3EC7">
              <w:rPr>
                <w:rFonts w:ascii="Arial" w:hAnsi="Arial" w:cs="Arial"/>
                <w:color w:val="000000"/>
                <w:sz w:val="16"/>
                <w:szCs w:val="16"/>
                <w:cs/>
              </w:rPr>
              <w:t xml:space="preserve"> </w:t>
            </w:r>
            <w:r w:rsidRPr="004E3EC7">
              <w:rPr>
                <w:rFonts w:ascii="Arial" w:hAnsi="Arial" w:cs="Arial"/>
                <w:color w:val="000000"/>
                <w:sz w:val="16"/>
                <w:szCs w:val="16"/>
              </w:rPr>
              <w:t>Premium due and uncollected</w:t>
            </w:r>
          </w:p>
        </w:tc>
        <w:tc>
          <w:tcPr>
            <w:tcW w:w="681" w:type="pct"/>
            <w:shd w:val="clear" w:color="auto" w:fill="auto"/>
          </w:tcPr>
          <w:p w14:paraId="0A82DABC"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4</w:t>
            </w:r>
            <w:r w:rsidRPr="004E3EC7">
              <w:rPr>
                <w:rFonts w:ascii="Arial" w:hAnsi="Arial" w:cs="Arial"/>
                <w:color w:val="000000"/>
                <w:sz w:val="18"/>
                <w:szCs w:val="18"/>
                <w:cs/>
              </w:rPr>
              <w:t>,</w:t>
            </w:r>
            <w:r w:rsidRPr="00106018">
              <w:rPr>
                <w:rFonts w:ascii="Arial" w:hAnsi="Arial" w:cs="Arial"/>
                <w:color w:val="000000"/>
                <w:sz w:val="18"/>
                <w:szCs w:val="18"/>
                <w:lang w:val="en-GB"/>
              </w:rPr>
              <w:t>169</w:t>
            </w:r>
            <w:r w:rsidRPr="004E3EC7">
              <w:rPr>
                <w:rFonts w:ascii="Arial" w:hAnsi="Arial" w:cs="Arial"/>
                <w:color w:val="000000"/>
                <w:sz w:val="18"/>
                <w:szCs w:val="18"/>
                <w:cs/>
              </w:rPr>
              <w:t xml:space="preserve"> </w:t>
            </w:r>
          </w:p>
        </w:tc>
        <w:tc>
          <w:tcPr>
            <w:tcW w:w="682" w:type="pct"/>
            <w:shd w:val="clear" w:color="auto" w:fill="auto"/>
          </w:tcPr>
          <w:p w14:paraId="590E093B"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4</w:t>
            </w:r>
            <w:r w:rsidRPr="004E3EC7">
              <w:rPr>
                <w:rFonts w:ascii="Arial" w:hAnsi="Arial" w:cs="Arial"/>
                <w:color w:val="000000"/>
                <w:sz w:val="18"/>
                <w:szCs w:val="18"/>
                <w:cs/>
              </w:rPr>
              <w:t>,</w:t>
            </w:r>
            <w:r w:rsidRPr="00106018">
              <w:rPr>
                <w:rFonts w:ascii="Arial" w:hAnsi="Arial" w:cs="Arial"/>
                <w:color w:val="000000"/>
                <w:sz w:val="18"/>
                <w:szCs w:val="18"/>
                <w:lang w:val="en-GB"/>
              </w:rPr>
              <w:t>999</w:t>
            </w:r>
            <w:r w:rsidRPr="004E3EC7">
              <w:rPr>
                <w:rFonts w:ascii="Arial" w:hAnsi="Arial" w:cs="Arial"/>
                <w:color w:val="000000"/>
                <w:sz w:val="18"/>
                <w:szCs w:val="18"/>
                <w:cs/>
              </w:rPr>
              <w:t xml:space="preserve"> </w:t>
            </w:r>
          </w:p>
        </w:tc>
        <w:tc>
          <w:tcPr>
            <w:tcW w:w="682" w:type="pct"/>
            <w:shd w:val="clear" w:color="auto" w:fill="auto"/>
          </w:tcPr>
          <w:p w14:paraId="0A84F959"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3</w:t>
            </w:r>
            <w:r w:rsidRPr="004E3EC7">
              <w:rPr>
                <w:rFonts w:ascii="Arial" w:hAnsi="Arial" w:cs="Arial"/>
                <w:color w:val="000000"/>
                <w:sz w:val="18"/>
                <w:szCs w:val="18"/>
                <w:cs/>
              </w:rPr>
              <w:t>,</w:t>
            </w:r>
            <w:r w:rsidRPr="00106018">
              <w:rPr>
                <w:rFonts w:ascii="Arial" w:hAnsi="Arial" w:cs="Arial"/>
                <w:color w:val="000000"/>
                <w:sz w:val="18"/>
                <w:szCs w:val="18"/>
                <w:lang w:val="en-GB"/>
              </w:rPr>
              <w:t>204</w:t>
            </w:r>
            <w:r w:rsidRPr="004E3EC7">
              <w:rPr>
                <w:rFonts w:ascii="Arial" w:hAnsi="Arial" w:cs="Arial"/>
                <w:color w:val="000000"/>
                <w:sz w:val="18"/>
                <w:szCs w:val="18"/>
                <w:cs/>
              </w:rPr>
              <w:t>)</w:t>
            </w:r>
          </w:p>
        </w:tc>
        <w:tc>
          <w:tcPr>
            <w:tcW w:w="682" w:type="pct"/>
            <w:shd w:val="clear" w:color="auto" w:fill="auto"/>
          </w:tcPr>
          <w:p w14:paraId="2A5E87CD"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auto"/>
          </w:tcPr>
          <w:p w14:paraId="078C8D5B"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5</w:t>
            </w:r>
            <w:r w:rsidRPr="004E3EC7">
              <w:rPr>
                <w:rFonts w:ascii="Arial" w:hAnsi="Arial" w:cs="Arial"/>
                <w:color w:val="000000"/>
                <w:sz w:val="18"/>
                <w:szCs w:val="18"/>
                <w:cs/>
              </w:rPr>
              <w:t>,</w:t>
            </w:r>
            <w:r w:rsidRPr="00106018">
              <w:rPr>
                <w:rFonts w:ascii="Arial" w:hAnsi="Arial" w:cs="Arial"/>
                <w:color w:val="000000"/>
                <w:sz w:val="18"/>
                <w:szCs w:val="18"/>
                <w:lang w:val="en-GB"/>
              </w:rPr>
              <w:t>964</w:t>
            </w:r>
            <w:r w:rsidRPr="004E3EC7">
              <w:rPr>
                <w:rFonts w:ascii="Arial" w:hAnsi="Arial" w:cs="Arial"/>
                <w:color w:val="000000"/>
                <w:sz w:val="18"/>
                <w:szCs w:val="18"/>
                <w:cs/>
              </w:rPr>
              <w:t xml:space="preserve"> </w:t>
            </w:r>
          </w:p>
        </w:tc>
      </w:tr>
      <w:tr w:rsidR="00114BBC" w:rsidRPr="004E3EC7" w14:paraId="0CF27F0F" w14:textId="77777777" w:rsidTr="00114BBC">
        <w:tc>
          <w:tcPr>
            <w:tcW w:w="1591" w:type="pct"/>
            <w:vAlign w:val="bottom"/>
          </w:tcPr>
          <w:p w14:paraId="417A05FA" w14:textId="77777777" w:rsidR="00114BBC" w:rsidRPr="004E3EC7" w:rsidRDefault="00114BBC" w:rsidP="00956E00">
            <w:pPr>
              <w:jc w:val="thaiDistribute"/>
              <w:rPr>
                <w:rFonts w:ascii="Arial" w:eastAsia="Arial" w:hAnsi="Arial" w:cs="Arial"/>
                <w:color w:val="000000"/>
                <w:sz w:val="16"/>
                <w:szCs w:val="16"/>
              </w:rPr>
            </w:pPr>
            <w:r w:rsidRPr="004E3EC7">
              <w:rPr>
                <w:rFonts w:ascii="Arial" w:hAnsi="Arial" w:cs="Arial"/>
                <w:color w:val="000000"/>
                <w:sz w:val="16"/>
                <w:szCs w:val="16"/>
              </w:rPr>
              <w:t>Allowance for doubtful accounts</w:t>
            </w:r>
          </w:p>
        </w:tc>
        <w:tc>
          <w:tcPr>
            <w:tcW w:w="681" w:type="pct"/>
            <w:shd w:val="clear" w:color="auto" w:fill="auto"/>
            <w:vAlign w:val="bottom"/>
          </w:tcPr>
          <w:p w14:paraId="014412FA" w14:textId="77777777" w:rsidR="00114BBC" w:rsidRPr="004E3EC7" w:rsidRDefault="00114BBC" w:rsidP="00956E00">
            <w:pPr>
              <w:ind w:left="-144" w:right="-72"/>
              <w:jc w:val="right"/>
              <w:rPr>
                <w:rFonts w:ascii="Arial" w:hAnsi="Arial" w:cs="Arial"/>
                <w:color w:val="000000"/>
                <w:sz w:val="18"/>
                <w:szCs w:val="18"/>
              </w:rPr>
            </w:pPr>
          </w:p>
        </w:tc>
        <w:tc>
          <w:tcPr>
            <w:tcW w:w="682" w:type="pct"/>
            <w:shd w:val="clear" w:color="auto" w:fill="auto"/>
          </w:tcPr>
          <w:p w14:paraId="2B98BB6A" w14:textId="77777777" w:rsidR="00114BBC" w:rsidRPr="004E3EC7" w:rsidRDefault="00114BBC" w:rsidP="00956E00">
            <w:pPr>
              <w:ind w:left="-144" w:right="-72"/>
              <w:jc w:val="right"/>
              <w:rPr>
                <w:rFonts w:ascii="Arial" w:hAnsi="Arial" w:cs="Arial"/>
                <w:color w:val="000000"/>
                <w:sz w:val="18"/>
                <w:szCs w:val="18"/>
              </w:rPr>
            </w:pPr>
          </w:p>
        </w:tc>
        <w:tc>
          <w:tcPr>
            <w:tcW w:w="682" w:type="pct"/>
            <w:shd w:val="clear" w:color="auto" w:fill="auto"/>
            <w:vAlign w:val="bottom"/>
          </w:tcPr>
          <w:p w14:paraId="1D5AAD00" w14:textId="77777777" w:rsidR="00114BBC" w:rsidRPr="004E3EC7" w:rsidRDefault="00114BBC" w:rsidP="00956E00">
            <w:pPr>
              <w:ind w:left="-144" w:right="-72"/>
              <w:jc w:val="right"/>
              <w:rPr>
                <w:rFonts w:ascii="Arial" w:hAnsi="Arial" w:cs="Arial"/>
                <w:color w:val="000000"/>
                <w:sz w:val="18"/>
                <w:szCs w:val="18"/>
              </w:rPr>
            </w:pPr>
          </w:p>
        </w:tc>
        <w:tc>
          <w:tcPr>
            <w:tcW w:w="682" w:type="pct"/>
            <w:shd w:val="clear" w:color="auto" w:fill="auto"/>
            <w:vAlign w:val="bottom"/>
          </w:tcPr>
          <w:p w14:paraId="3AAB8FA9" w14:textId="77777777" w:rsidR="00114BBC" w:rsidRPr="004E3EC7" w:rsidRDefault="00114BBC" w:rsidP="00956E00">
            <w:pPr>
              <w:ind w:left="-144" w:right="-72"/>
              <w:jc w:val="right"/>
              <w:rPr>
                <w:rFonts w:ascii="Arial" w:hAnsi="Arial" w:cs="Arial"/>
                <w:color w:val="000000"/>
                <w:sz w:val="18"/>
                <w:szCs w:val="18"/>
              </w:rPr>
            </w:pPr>
          </w:p>
        </w:tc>
        <w:tc>
          <w:tcPr>
            <w:tcW w:w="682" w:type="pct"/>
            <w:shd w:val="clear" w:color="auto" w:fill="auto"/>
            <w:vAlign w:val="bottom"/>
          </w:tcPr>
          <w:p w14:paraId="62B3207E" w14:textId="77777777" w:rsidR="00114BBC" w:rsidRPr="004E3EC7" w:rsidRDefault="00114BBC" w:rsidP="00956E00">
            <w:pPr>
              <w:ind w:left="-144" w:right="-72"/>
              <w:jc w:val="right"/>
              <w:rPr>
                <w:rFonts w:ascii="Arial" w:hAnsi="Arial" w:cs="Arial"/>
                <w:color w:val="000000"/>
                <w:sz w:val="18"/>
                <w:szCs w:val="18"/>
              </w:rPr>
            </w:pPr>
          </w:p>
        </w:tc>
      </w:tr>
      <w:tr w:rsidR="00114BBC" w:rsidRPr="004E3EC7" w14:paraId="579084C8" w14:textId="77777777" w:rsidTr="00114BBC">
        <w:tc>
          <w:tcPr>
            <w:tcW w:w="1591" w:type="pct"/>
            <w:vAlign w:val="bottom"/>
          </w:tcPr>
          <w:p w14:paraId="4E010A89" w14:textId="77777777" w:rsidR="00114BBC" w:rsidRPr="004E3EC7" w:rsidRDefault="00114BBC" w:rsidP="00956E00">
            <w:pPr>
              <w:jc w:val="thaiDistribute"/>
              <w:rPr>
                <w:rFonts w:ascii="Arial" w:eastAsia="Arial" w:hAnsi="Arial" w:cs="Arial"/>
                <w:color w:val="000000"/>
                <w:sz w:val="16"/>
                <w:szCs w:val="16"/>
              </w:rPr>
            </w:pPr>
            <w:r w:rsidRPr="004E3EC7">
              <w:rPr>
                <w:rFonts w:ascii="Arial" w:hAnsi="Arial" w:cs="Arial"/>
                <w:color w:val="000000"/>
                <w:sz w:val="16"/>
                <w:szCs w:val="16"/>
              </w:rPr>
              <w:t xml:space="preserve">   </w:t>
            </w:r>
            <w:r w:rsidRPr="004E3EC7">
              <w:rPr>
                <w:rFonts w:ascii="Arial" w:hAnsi="Arial" w:cs="Arial"/>
                <w:color w:val="000000"/>
                <w:sz w:val="16"/>
                <w:szCs w:val="16"/>
                <w:cs/>
              </w:rPr>
              <w:t xml:space="preserve">-  </w:t>
            </w:r>
            <w:r w:rsidRPr="004E3EC7">
              <w:rPr>
                <w:rFonts w:ascii="Arial" w:hAnsi="Arial" w:cs="Arial"/>
                <w:color w:val="000000"/>
                <w:sz w:val="16"/>
                <w:szCs w:val="16"/>
              </w:rPr>
              <w:t>Other receivable</w:t>
            </w:r>
          </w:p>
        </w:tc>
        <w:tc>
          <w:tcPr>
            <w:tcW w:w="681" w:type="pct"/>
            <w:shd w:val="clear" w:color="auto" w:fill="auto"/>
          </w:tcPr>
          <w:p w14:paraId="18FE0A6E"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192</w:t>
            </w:r>
            <w:r w:rsidRPr="004E3EC7">
              <w:rPr>
                <w:rFonts w:ascii="Arial" w:hAnsi="Arial" w:cs="Arial"/>
                <w:color w:val="000000"/>
                <w:sz w:val="18"/>
                <w:szCs w:val="18"/>
                <w:cs/>
              </w:rPr>
              <w:t xml:space="preserve"> </w:t>
            </w:r>
          </w:p>
        </w:tc>
        <w:tc>
          <w:tcPr>
            <w:tcW w:w="682" w:type="pct"/>
            <w:shd w:val="clear" w:color="auto" w:fill="auto"/>
          </w:tcPr>
          <w:p w14:paraId="64E2DD93"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2</w:t>
            </w:r>
            <w:r w:rsidRPr="004E3EC7">
              <w:rPr>
                <w:rFonts w:ascii="Arial" w:hAnsi="Arial" w:cs="Arial"/>
                <w:color w:val="000000"/>
                <w:sz w:val="18"/>
                <w:szCs w:val="18"/>
                <w:cs/>
              </w:rPr>
              <w:t>,</w:t>
            </w:r>
            <w:r w:rsidRPr="00106018">
              <w:rPr>
                <w:rFonts w:ascii="Arial" w:hAnsi="Arial" w:cs="Arial"/>
                <w:color w:val="000000"/>
                <w:sz w:val="18"/>
                <w:szCs w:val="18"/>
                <w:lang w:val="en-GB"/>
              </w:rPr>
              <w:t>274</w:t>
            </w:r>
            <w:r w:rsidRPr="004E3EC7">
              <w:rPr>
                <w:rFonts w:ascii="Arial" w:hAnsi="Arial" w:cs="Arial"/>
                <w:color w:val="000000"/>
                <w:sz w:val="18"/>
                <w:szCs w:val="18"/>
                <w:cs/>
              </w:rPr>
              <w:t xml:space="preserve"> </w:t>
            </w:r>
          </w:p>
        </w:tc>
        <w:tc>
          <w:tcPr>
            <w:tcW w:w="682" w:type="pct"/>
            <w:shd w:val="clear" w:color="auto" w:fill="auto"/>
          </w:tcPr>
          <w:p w14:paraId="6E5B3268"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482</w:t>
            </w:r>
            <w:r w:rsidRPr="004E3EC7">
              <w:rPr>
                <w:rFonts w:ascii="Arial" w:hAnsi="Arial" w:cs="Arial"/>
                <w:color w:val="000000"/>
                <w:sz w:val="18"/>
                <w:szCs w:val="18"/>
                <w:cs/>
              </w:rPr>
              <w:t>)</w:t>
            </w:r>
          </w:p>
        </w:tc>
        <w:tc>
          <w:tcPr>
            <w:tcW w:w="682" w:type="pct"/>
            <w:shd w:val="clear" w:color="auto" w:fill="auto"/>
          </w:tcPr>
          <w:p w14:paraId="3BA9B019"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auto"/>
          </w:tcPr>
          <w:p w14:paraId="77D593B5"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1</w:t>
            </w:r>
            <w:r w:rsidRPr="004E3EC7">
              <w:rPr>
                <w:rFonts w:ascii="Arial" w:hAnsi="Arial" w:cs="Arial"/>
                <w:color w:val="000000"/>
                <w:sz w:val="18"/>
                <w:szCs w:val="18"/>
                <w:cs/>
              </w:rPr>
              <w:t>,</w:t>
            </w:r>
            <w:r w:rsidRPr="00106018">
              <w:rPr>
                <w:rFonts w:ascii="Arial" w:hAnsi="Arial" w:cs="Arial"/>
                <w:color w:val="000000"/>
                <w:sz w:val="18"/>
                <w:szCs w:val="18"/>
                <w:lang w:val="en-GB"/>
              </w:rPr>
              <w:t>984</w:t>
            </w:r>
            <w:r w:rsidRPr="004E3EC7">
              <w:rPr>
                <w:rFonts w:ascii="Arial" w:hAnsi="Arial" w:cs="Arial"/>
                <w:color w:val="000000"/>
                <w:sz w:val="18"/>
                <w:szCs w:val="18"/>
                <w:cs/>
              </w:rPr>
              <w:t xml:space="preserve"> </w:t>
            </w:r>
          </w:p>
        </w:tc>
      </w:tr>
      <w:tr w:rsidR="00114BBC" w:rsidRPr="004E3EC7" w14:paraId="4F53C40B" w14:textId="77777777" w:rsidTr="00114BBC">
        <w:tc>
          <w:tcPr>
            <w:tcW w:w="1591" w:type="pct"/>
            <w:vAlign w:val="bottom"/>
          </w:tcPr>
          <w:p w14:paraId="5E42DA93" w14:textId="77777777" w:rsidR="00114BBC" w:rsidRPr="004E3EC7" w:rsidRDefault="00114BBC" w:rsidP="00956E00">
            <w:pPr>
              <w:jc w:val="thaiDistribute"/>
              <w:rPr>
                <w:rFonts w:ascii="Arial" w:eastAsia="Arial" w:hAnsi="Arial" w:cs="Arial"/>
                <w:color w:val="000000"/>
                <w:sz w:val="16"/>
                <w:szCs w:val="16"/>
              </w:rPr>
            </w:pPr>
            <w:r w:rsidRPr="004E3EC7">
              <w:rPr>
                <w:rFonts w:ascii="Arial" w:hAnsi="Arial" w:cs="Arial"/>
                <w:color w:val="000000"/>
                <w:sz w:val="16"/>
                <w:szCs w:val="16"/>
              </w:rPr>
              <w:t>Allowance for doubtful accounts</w:t>
            </w:r>
          </w:p>
        </w:tc>
        <w:tc>
          <w:tcPr>
            <w:tcW w:w="681" w:type="pct"/>
            <w:shd w:val="clear" w:color="auto" w:fill="auto"/>
            <w:vAlign w:val="bottom"/>
          </w:tcPr>
          <w:p w14:paraId="45C82526" w14:textId="77777777" w:rsidR="00114BBC" w:rsidRPr="004E3EC7" w:rsidRDefault="00114BBC" w:rsidP="00956E00">
            <w:pPr>
              <w:ind w:left="-144" w:right="-72"/>
              <w:jc w:val="right"/>
              <w:rPr>
                <w:rFonts w:ascii="Arial" w:hAnsi="Arial" w:cs="Arial"/>
                <w:color w:val="000000"/>
                <w:sz w:val="18"/>
                <w:szCs w:val="18"/>
              </w:rPr>
            </w:pPr>
          </w:p>
        </w:tc>
        <w:tc>
          <w:tcPr>
            <w:tcW w:w="682" w:type="pct"/>
            <w:shd w:val="clear" w:color="auto" w:fill="auto"/>
          </w:tcPr>
          <w:p w14:paraId="2A46044A" w14:textId="77777777" w:rsidR="00114BBC" w:rsidRPr="004E3EC7" w:rsidRDefault="00114BBC" w:rsidP="00956E00">
            <w:pPr>
              <w:ind w:left="-144" w:right="-72"/>
              <w:jc w:val="right"/>
              <w:rPr>
                <w:rFonts w:ascii="Arial" w:hAnsi="Arial" w:cs="Arial"/>
                <w:color w:val="000000"/>
                <w:sz w:val="18"/>
                <w:szCs w:val="18"/>
              </w:rPr>
            </w:pPr>
          </w:p>
        </w:tc>
        <w:tc>
          <w:tcPr>
            <w:tcW w:w="682" w:type="pct"/>
            <w:shd w:val="clear" w:color="auto" w:fill="auto"/>
            <w:vAlign w:val="bottom"/>
          </w:tcPr>
          <w:p w14:paraId="5B1F4A6C" w14:textId="77777777" w:rsidR="00114BBC" w:rsidRPr="004E3EC7" w:rsidRDefault="00114BBC" w:rsidP="00956E00">
            <w:pPr>
              <w:ind w:left="-144" w:right="-72"/>
              <w:jc w:val="right"/>
              <w:rPr>
                <w:rFonts w:ascii="Arial" w:hAnsi="Arial" w:cs="Arial"/>
                <w:color w:val="000000"/>
                <w:sz w:val="18"/>
                <w:szCs w:val="18"/>
              </w:rPr>
            </w:pPr>
          </w:p>
        </w:tc>
        <w:tc>
          <w:tcPr>
            <w:tcW w:w="682" w:type="pct"/>
            <w:shd w:val="clear" w:color="auto" w:fill="auto"/>
            <w:vAlign w:val="bottom"/>
          </w:tcPr>
          <w:p w14:paraId="5A76EC45" w14:textId="77777777" w:rsidR="00114BBC" w:rsidRPr="004E3EC7" w:rsidRDefault="00114BBC" w:rsidP="00956E00">
            <w:pPr>
              <w:ind w:left="-144" w:right="-72"/>
              <w:jc w:val="right"/>
              <w:rPr>
                <w:rFonts w:ascii="Arial" w:hAnsi="Arial" w:cs="Arial"/>
                <w:color w:val="000000"/>
                <w:sz w:val="18"/>
                <w:szCs w:val="18"/>
              </w:rPr>
            </w:pPr>
          </w:p>
        </w:tc>
        <w:tc>
          <w:tcPr>
            <w:tcW w:w="682" w:type="pct"/>
            <w:shd w:val="clear" w:color="auto" w:fill="auto"/>
            <w:vAlign w:val="bottom"/>
          </w:tcPr>
          <w:p w14:paraId="1F530782" w14:textId="77777777" w:rsidR="00114BBC" w:rsidRPr="004E3EC7" w:rsidRDefault="00114BBC" w:rsidP="00956E00">
            <w:pPr>
              <w:ind w:left="-144" w:right="-72"/>
              <w:jc w:val="right"/>
              <w:rPr>
                <w:rFonts w:ascii="Arial" w:hAnsi="Arial" w:cs="Arial"/>
                <w:color w:val="000000"/>
                <w:sz w:val="18"/>
                <w:szCs w:val="18"/>
              </w:rPr>
            </w:pPr>
          </w:p>
        </w:tc>
      </w:tr>
      <w:tr w:rsidR="00114BBC" w:rsidRPr="004E3EC7" w14:paraId="5D28CCF7" w14:textId="77777777" w:rsidTr="00114BBC">
        <w:tc>
          <w:tcPr>
            <w:tcW w:w="1591" w:type="pct"/>
            <w:vAlign w:val="bottom"/>
          </w:tcPr>
          <w:p w14:paraId="5B94AE37" w14:textId="77777777" w:rsidR="00114BBC" w:rsidRPr="004E3EC7" w:rsidRDefault="00114BBC" w:rsidP="00956E00">
            <w:pPr>
              <w:jc w:val="thaiDistribute"/>
              <w:rPr>
                <w:rFonts w:ascii="Arial" w:eastAsia="Arial" w:hAnsi="Arial" w:cs="Arial"/>
                <w:color w:val="000000"/>
                <w:sz w:val="16"/>
                <w:szCs w:val="16"/>
              </w:rPr>
            </w:pPr>
            <w:r w:rsidRPr="004E3EC7">
              <w:rPr>
                <w:rFonts w:ascii="Arial" w:hAnsi="Arial" w:cs="Arial"/>
                <w:color w:val="000000"/>
                <w:sz w:val="16"/>
                <w:szCs w:val="16"/>
              </w:rPr>
              <w:t xml:space="preserve">   </w:t>
            </w:r>
            <w:r w:rsidRPr="004E3EC7">
              <w:rPr>
                <w:rFonts w:ascii="Arial" w:hAnsi="Arial" w:cs="Arial"/>
                <w:color w:val="000000"/>
                <w:sz w:val="16"/>
                <w:szCs w:val="16"/>
                <w:cs/>
              </w:rPr>
              <w:t xml:space="preserve">-  </w:t>
            </w:r>
            <w:r w:rsidRPr="004E3EC7">
              <w:rPr>
                <w:rFonts w:ascii="Arial" w:hAnsi="Arial" w:cs="Arial"/>
                <w:color w:val="000000"/>
                <w:sz w:val="16"/>
                <w:szCs w:val="16"/>
              </w:rPr>
              <w:t>Reinsurance</w:t>
            </w:r>
          </w:p>
        </w:tc>
        <w:tc>
          <w:tcPr>
            <w:tcW w:w="681" w:type="pct"/>
            <w:shd w:val="clear" w:color="auto" w:fill="auto"/>
          </w:tcPr>
          <w:p w14:paraId="71EC541C"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871</w:t>
            </w:r>
            <w:r w:rsidRPr="004E3EC7">
              <w:rPr>
                <w:rFonts w:ascii="Arial" w:hAnsi="Arial" w:cs="Arial"/>
                <w:color w:val="000000"/>
                <w:sz w:val="18"/>
                <w:szCs w:val="18"/>
                <w:cs/>
              </w:rPr>
              <w:t xml:space="preserve"> </w:t>
            </w:r>
          </w:p>
        </w:tc>
        <w:tc>
          <w:tcPr>
            <w:tcW w:w="682" w:type="pct"/>
            <w:shd w:val="clear" w:color="auto" w:fill="auto"/>
          </w:tcPr>
          <w:p w14:paraId="1263B81A"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auto"/>
          </w:tcPr>
          <w:p w14:paraId="169A6FBA"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151</w:t>
            </w:r>
            <w:r w:rsidRPr="004E3EC7">
              <w:rPr>
                <w:rFonts w:ascii="Arial" w:hAnsi="Arial" w:cs="Arial"/>
                <w:color w:val="000000"/>
                <w:sz w:val="18"/>
                <w:szCs w:val="18"/>
                <w:cs/>
              </w:rPr>
              <w:t>)</w:t>
            </w:r>
          </w:p>
        </w:tc>
        <w:tc>
          <w:tcPr>
            <w:tcW w:w="682" w:type="pct"/>
            <w:shd w:val="clear" w:color="auto" w:fill="auto"/>
          </w:tcPr>
          <w:p w14:paraId="3DBCE17A"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auto"/>
          </w:tcPr>
          <w:p w14:paraId="1222D3EC"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720</w:t>
            </w:r>
            <w:r w:rsidRPr="004E3EC7">
              <w:rPr>
                <w:rFonts w:ascii="Arial" w:hAnsi="Arial" w:cs="Arial"/>
                <w:color w:val="000000"/>
                <w:sz w:val="18"/>
                <w:szCs w:val="18"/>
                <w:cs/>
              </w:rPr>
              <w:t xml:space="preserve"> </w:t>
            </w:r>
          </w:p>
        </w:tc>
      </w:tr>
      <w:tr w:rsidR="00114BBC" w:rsidRPr="004E3EC7" w14:paraId="00B1FE90" w14:textId="77777777" w:rsidTr="00114BBC">
        <w:tc>
          <w:tcPr>
            <w:tcW w:w="1591" w:type="pct"/>
            <w:vAlign w:val="bottom"/>
          </w:tcPr>
          <w:p w14:paraId="014BFD78" w14:textId="77777777" w:rsidR="00114BBC" w:rsidRPr="004E3EC7" w:rsidRDefault="00114BBC" w:rsidP="00956E00">
            <w:pPr>
              <w:jc w:val="thaiDistribute"/>
              <w:rPr>
                <w:rFonts w:ascii="Arial" w:eastAsia="Arial" w:hAnsi="Arial" w:cs="Arial"/>
                <w:color w:val="000000"/>
                <w:sz w:val="16"/>
                <w:szCs w:val="16"/>
              </w:rPr>
            </w:pPr>
            <w:r w:rsidRPr="004E3EC7">
              <w:rPr>
                <w:rFonts w:ascii="Arial" w:hAnsi="Arial" w:cs="Arial"/>
                <w:color w:val="000000"/>
                <w:sz w:val="16"/>
                <w:szCs w:val="16"/>
              </w:rPr>
              <w:t>Unearned premium reserve</w:t>
            </w:r>
          </w:p>
        </w:tc>
        <w:tc>
          <w:tcPr>
            <w:tcW w:w="681" w:type="pct"/>
            <w:shd w:val="clear" w:color="auto" w:fill="auto"/>
          </w:tcPr>
          <w:p w14:paraId="5B47A0FC"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77</w:t>
            </w:r>
            <w:r w:rsidRPr="004E3EC7">
              <w:rPr>
                <w:rFonts w:ascii="Arial" w:hAnsi="Arial" w:cs="Arial"/>
                <w:color w:val="000000"/>
                <w:sz w:val="18"/>
                <w:szCs w:val="18"/>
                <w:cs/>
              </w:rPr>
              <w:t>,</w:t>
            </w:r>
            <w:r w:rsidRPr="00106018">
              <w:rPr>
                <w:rFonts w:ascii="Arial" w:hAnsi="Arial" w:cs="Arial"/>
                <w:color w:val="000000"/>
                <w:sz w:val="18"/>
                <w:szCs w:val="18"/>
                <w:lang w:val="en-GB"/>
              </w:rPr>
              <w:t>765</w:t>
            </w:r>
            <w:r w:rsidRPr="004E3EC7">
              <w:rPr>
                <w:rFonts w:ascii="Arial" w:hAnsi="Arial" w:cs="Arial"/>
                <w:color w:val="000000"/>
                <w:sz w:val="18"/>
                <w:szCs w:val="18"/>
                <w:cs/>
              </w:rPr>
              <w:t xml:space="preserve"> </w:t>
            </w:r>
          </w:p>
        </w:tc>
        <w:tc>
          <w:tcPr>
            <w:tcW w:w="682" w:type="pct"/>
            <w:shd w:val="clear" w:color="auto" w:fill="auto"/>
          </w:tcPr>
          <w:p w14:paraId="65F7CCD2"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83</w:t>
            </w:r>
            <w:r w:rsidRPr="004E3EC7">
              <w:rPr>
                <w:rFonts w:ascii="Arial" w:hAnsi="Arial" w:cs="Arial"/>
                <w:color w:val="000000"/>
                <w:sz w:val="18"/>
                <w:szCs w:val="18"/>
                <w:cs/>
              </w:rPr>
              <w:t>,</w:t>
            </w:r>
            <w:r w:rsidRPr="00106018">
              <w:rPr>
                <w:rFonts w:ascii="Arial" w:hAnsi="Arial" w:cs="Arial"/>
                <w:color w:val="000000"/>
                <w:sz w:val="18"/>
                <w:szCs w:val="18"/>
                <w:lang w:val="en-GB"/>
              </w:rPr>
              <w:t>694</w:t>
            </w:r>
            <w:r w:rsidRPr="004E3EC7">
              <w:rPr>
                <w:rFonts w:ascii="Arial" w:hAnsi="Arial" w:cs="Arial"/>
                <w:color w:val="000000"/>
                <w:sz w:val="18"/>
                <w:szCs w:val="18"/>
                <w:cs/>
              </w:rPr>
              <w:t xml:space="preserve"> </w:t>
            </w:r>
          </w:p>
        </w:tc>
        <w:tc>
          <w:tcPr>
            <w:tcW w:w="682" w:type="pct"/>
            <w:shd w:val="clear" w:color="auto" w:fill="auto"/>
          </w:tcPr>
          <w:p w14:paraId="6E798175"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33</w:t>
            </w:r>
            <w:r w:rsidRPr="004E3EC7">
              <w:rPr>
                <w:rFonts w:ascii="Arial" w:hAnsi="Arial" w:cs="Arial"/>
                <w:color w:val="000000"/>
                <w:sz w:val="18"/>
                <w:szCs w:val="18"/>
                <w:cs/>
              </w:rPr>
              <w:t>,</w:t>
            </w:r>
            <w:r w:rsidRPr="00106018">
              <w:rPr>
                <w:rFonts w:ascii="Arial" w:hAnsi="Arial" w:cs="Arial"/>
                <w:color w:val="000000"/>
                <w:sz w:val="18"/>
                <w:szCs w:val="18"/>
                <w:lang w:val="en-GB"/>
              </w:rPr>
              <w:t>254</w:t>
            </w:r>
            <w:r w:rsidRPr="004E3EC7">
              <w:rPr>
                <w:rFonts w:ascii="Arial" w:hAnsi="Arial" w:cs="Arial"/>
                <w:color w:val="000000"/>
                <w:sz w:val="18"/>
                <w:szCs w:val="18"/>
                <w:cs/>
              </w:rPr>
              <w:t>)</w:t>
            </w:r>
          </w:p>
        </w:tc>
        <w:tc>
          <w:tcPr>
            <w:tcW w:w="682" w:type="pct"/>
            <w:shd w:val="clear" w:color="auto" w:fill="auto"/>
          </w:tcPr>
          <w:p w14:paraId="4668584B"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   </w:t>
            </w:r>
          </w:p>
        </w:tc>
        <w:tc>
          <w:tcPr>
            <w:tcW w:w="682" w:type="pct"/>
            <w:shd w:val="clear" w:color="auto" w:fill="auto"/>
          </w:tcPr>
          <w:p w14:paraId="2C101994"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cs/>
              </w:rPr>
              <w:t xml:space="preserve"> </w:t>
            </w:r>
            <w:r w:rsidRPr="00106018">
              <w:rPr>
                <w:rFonts w:ascii="Arial" w:hAnsi="Arial" w:cs="Arial"/>
                <w:color w:val="000000"/>
                <w:sz w:val="18"/>
                <w:szCs w:val="18"/>
                <w:lang w:val="en-GB"/>
              </w:rPr>
              <w:t>128</w:t>
            </w:r>
            <w:r w:rsidRPr="004E3EC7">
              <w:rPr>
                <w:rFonts w:ascii="Arial" w:hAnsi="Arial" w:cs="Arial"/>
                <w:color w:val="000000"/>
                <w:sz w:val="18"/>
                <w:szCs w:val="18"/>
                <w:cs/>
              </w:rPr>
              <w:t>,</w:t>
            </w:r>
            <w:r w:rsidRPr="00106018">
              <w:rPr>
                <w:rFonts w:ascii="Arial" w:hAnsi="Arial" w:cs="Arial"/>
                <w:color w:val="000000"/>
                <w:sz w:val="18"/>
                <w:szCs w:val="18"/>
                <w:lang w:val="en-GB"/>
              </w:rPr>
              <w:t>205</w:t>
            </w:r>
            <w:r w:rsidRPr="004E3EC7">
              <w:rPr>
                <w:rFonts w:ascii="Arial" w:hAnsi="Arial" w:cs="Arial"/>
                <w:color w:val="000000"/>
                <w:sz w:val="18"/>
                <w:szCs w:val="18"/>
                <w:cs/>
              </w:rPr>
              <w:t xml:space="preserve"> </w:t>
            </w:r>
          </w:p>
        </w:tc>
      </w:tr>
      <w:tr w:rsidR="00114BBC" w:rsidRPr="004E3EC7" w14:paraId="47725189" w14:textId="77777777" w:rsidTr="00114BBC">
        <w:tc>
          <w:tcPr>
            <w:tcW w:w="1591" w:type="pct"/>
            <w:vAlign w:val="bottom"/>
          </w:tcPr>
          <w:p w14:paraId="477F8BD7" w14:textId="77777777" w:rsidR="00114BBC" w:rsidRPr="001C48B1" w:rsidRDefault="00114BBC" w:rsidP="00956E00">
            <w:pPr>
              <w:jc w:val="thaiDistribute"/>
              <w:rPr>
                <w:rFonts w:ascii="Arial" w:hAnsi="Arial" w:cs="Arial"/>
                <w:color w:val="000000"/>
                <w:sz w:val="16"/>
                <w:szCs w:val="16"/>
              </w:rPr>
            </w:pPr>
            <w:proofErr w:type="spellStart"/>
            <w:r w:rsidRPr="001C48B1">
              <w:rPr>
                <w:rFonts w:ascii="Arial" w:hAnsi="Arial" w:cs="Arial"/>
                <w:color w:val="000000"/>
                <w:sz w:val="16"/>
                <w:szCs w:val="16"/>
              </w:rPr>
              <w:t>Unrealised</w:t>
            </w:r>
            <w:proofErr w:type="spellEnd"/>
            <w:r w:rsidRPr="001C48B1">
              <w:rPr>
                <w:rFonts w:ascii="Arial" w:hAnsi="Arial" w:cs="Arial"/>
                <w:color w:val="000000"/>
                <w:sz w:val="16"/>
                <w:szCs w:val="16"/>
              </w:rPr>
              <w:t xml:space="preserve"> loss on the change in </w:t>
            </w:r>
          </w:p>
          <w:p w14:paraId="0324936C" w14:textId="77777777" w:rsidR="00114BBC" w:rsidRPr="001C48B1" w:rsidRDefault="00114BBC" w:rsidP="00956E00">
            <w:pPr>
              <w:jc w:val="thaiDistribute"/>
              <w:rPr>
                <w:rFonts w:ascii="Arial" w:hAnsi="Arial" w:cs="Arial"/>
                <w:color w:val="000000"/>
                <w:sz w:val="16"/>
                <w:szCs w:val="16"/>
              </w:rPr>
            </w:pPr>
            <w:r w:rsidRPr="001C48B1">
              <w:rPr>
                <w:rFonts w:ascii="Arial" w:hAnsi="Arial" w:cs="Arial"/>
                <w:color w:val="000000"/>
                <w:sz w:val="16"/>
                <w:szCs w:val="16"/>
              </w:rPr>
              <w:t xml:space="preserve">   fair value of investment measured at </w:t>
            </w:r>
          </w:p>
          <w:p w14:paraId="2D384CC9" w14:textId="77777777" w:rsidR="00114BBC" w:rsidRPr="001C48B1" w:rsidRDefault="00114BBC" w:rsidP="00956E00">
            <w:pPr>
              <w:jc w:val="thaiDistribute"/>
              <w:rPr>
                <w:rFonts w:ascii="Arial" w:hAnsi="Arial" w:cs="Arial"/>
                <w:color w:val="000000"/>
                <w:sz w:val="16"/>
                <w:szCs w:val="16"/>
              </w:rPr>
            </w:pPr>
            <w:r w:rsidRPr="001C48B1">
              <w:rPr>
                <w:rFonts w:ascii="Arial" w:hAnsi="Arial" w:cs="Arial"/>
                <w:color w:val="000000"/>
                <w:sz w:val="16"/>
                <w:szCs w:val="16"/>
              </w:rPr>
              <w:t xml:space="preserve">   f</w:t>
            </w:r>
            <w:r w:rsidRPr="001C48B1">
              <w:rPr>
                <w:rFonts w:ascii="Arial" w:hAnsi="Arial" w:cs="Arial"/>
                <w:color w:val="000000"/>
                <w:spacing w:val="-6"/>
                <w:sz w:val="16"/>
                <w:szCs w:val="16"/>
              </w:rPr>
              <w:t>air value through other comprehensive</w:t>
            </w:r>
            <w:r w:rsidRPr="001C48B1">
              <w:rPr>
                <w:rFonts w:ascii="Arial" w:hAnsi="Arial" w:cs="Arial"/>
                <w:color w:val="000000"/>
                <w:sz w:val="16"/>
                <w:szCs w:val="16"/>
              </w:rPr>
              <w:t xml:space="preserve"> </w:t>
            </w:r>
          </w:p>
          <w:p w14:paraId="63E6777D" w14:textId="77777777" w:rsidR="00114BBC" w:rsidRPr="001C48B1" w:rsidRDefault="00114BBC" w:rsidP="00956E00">
            <w:pPr>
              <w:jc w:val="thaiDistribute"/>
              <w:rPr>
                <w:rFonts w:ascii="Arial" w:hAnsi="Arial" w:cs="Arial"/>
                <w:color w:val="000000"/>
                <w:sz w:val="16"/>
                <w:szCs w:val="16"/>
              </w:rPr>
            </w:pPr>
            <w:r w:rsidRPr="001C48B1">
              <w:rPr>
                <w:rFonts w:ascii="Arial" w:hAnsi="Arial" w:cs="Arial"/>
                <w:color w:val="000000"/>
                <w:sz w:val="16"/>
                <w:szCs w:val="16"/>
              </w:rPr>
              <w:t xml:space="preserve">   income</w:t>
            </w:r>
          </w:p>
        </w:tc>
        <w:tc>
          <w:tcPr>
            <w:tcW w:w="681" w:type="pct"/>
            <w:shd w:val="clear" w:color="auto" w:fill="auto"/>
            <w:vAlign w:val="bottom"/>
          </w:tcPr>
          <w:p w14:paraId="1B82D74C" w14:textId="151CBEC8"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2</w:t>
            </w:r>
            <w:r w:rsidR="0008216E" w:rsidRPr="001C48B1">
              <w:rPr>
                <w:rFonts w:ascii="Arial" w:hAnsi="Arial" w:cs="Arial"/>
                <w:color w:val="000000"/>
                <w:sz w:val="18"/>
                <w:szCs w:val="18"/>
                <w:lang w:val="en-GB"/>
              </w:rPr>
              <w:t>7</w:t>
            </w:r>
            <w:r w:rsidRPr="001C48B1">
              <w:rPr>
                <w:rFonts w:ascii="Arial" w:hAnsi="Arial" w:cs="Arial"/>
                <w:color w:val="000000"/>
                <w:sz w:val="18"/>
                <w:szCs w:val="18"/>
              </w:rPr>
              <w:t>,</w:t>
            </w:r>
            <w:r w:rsidR="0008216E" w:rsidRPr="001C48B1">
              <w:rPr>
                <w:rFonts w:ascii="Arial" w:hAnsi="Arial" w:cs="Arial"/>
                <w:color w:val="000000"/>
                <w:sz w:val="18"/>
                <w:szCs w:val="18"/>
              </w:rPr>
              <w:t>086</w:t>
            </w:r>
          </w:p>
        </w:tc>
        <w:tc>
          <w:tcPr>
            <w:tcW w:w="682" w:type="pct"/>
            <w:shd w:val="clear" w:color="auto" w:fill="auto"/>
            <w:vAlign w:val="bottom"/>
          </w:tcPr>
          <w:p w14:paraId="058A2CC5"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br/>
              <w:t xml:space="preserve">-   </w:t>
            </w:r>
          </w:p>
        </w:tc>
        <w:tc>
          <w:tcPr>
            <w:tcW w:w="682" w:type="pct"/>
            <w:shd w:val="clear" w:color="auto" w:fill="auto"/>
            <w:vAlign w:val="bottom"/>
          </w:tcPr>
          <w:p w14:paraId="20E430D9"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cs/>
              </w:rPr>
              <w:br/>
              <w:t>(</w:t>
            </w:r>
            <w:r w:rsidRPr="001C48B1">
              <w:rPr>
                <w:rFonts w:ascii="Arial" w:hAnsi="Arial" w:cs="Arial"/>
                <w:color w:val="000000"/>
                <w:sz w:val="18"/>
                <w:szCs w:val="18"/>
                <w:lang w:val="en-GB"/>
              </w:rPr>
              <w:t>880</w:t>
            </w:r>
            <w:r w:rsidRPr="001C48B1">
              <w:rPr>
                <w:rFonts w:ascii="Arial" w:hAnsi="Arial" w:cs="Arial"/>
                <w:color w:val="000000"/>
                <w:sz w:val="18"/>
                <w:szCs w:val="18"/>
                <w:cs/>
              </w:rPr>
              <w:t>)</w:t>
            </w:r>
          </w:p>
        </w:tc>
        <w:tc>
          <w:tcPr>
            <w:tcW w:w="682" w:type="pct"/>
            <w:shd w:val="clear" w:color="auto" w:fill="auto"/>
            <w:vAlign w:val="bottom"/>
          </w:tcPr>
          <w:p w14:paraId="6D32BFE8" w14:textId="48191D19"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cs/>
              </w:rPr>
              <w:br/>
              <w:t>(</w:t>
            </w:r>
            <w:r w:rsidR="0008216E" w:rsidRPr="001C48B1">
              <w:rPr>
                <w:rFonts w:ascii="Arial" w:hAnsi="Arial" w:cs="Arial"/>
                <w:color w:val="000000"/>
                <w:sz w:val="18"/>
                <w:szCs w:val="18"/>
              </w:rPr>
              <w:t>17</w:t>
            </w:r>
            <w:r w:rsidRPr="001C48B1">
              <w:rPr>
                <w:rFonts w:ascii="Arial" w:hAnsi="Arial" w:cs="Arial"/>
                <w:color w:val="000000"/>
                <w:sz w:val="18"/>
                <w:szCs w:val="18"/>
                <w:cs/>
              </w:rPr>
              <w:t>,</w:t>
            </w:r>
            <w:r w:rsidR="0008216E" w:rsidRPr="001C48B1">
              <w:rPr>
                <w:rFonts w:ascii="Arial" w:hAnsi="Arial" w:cs="Arial"/>
                <w:color w:val="000000"/>
                <w:sz w:val="18"/>
                <w:szCs w:val="18"/>
              </w:rPr>
              <w:t>753</w:t>
            </w:r>
            <w:r w:rsidRPr="001C48B1">
              <w:rPr>
                <w:rFonts w:ascii="Arial" w:hAnsi="Arial" w:cs="Arial"/>
                <w:color w:val="000000"/>
                <w:sz w:val="18"/>
                <w:szCs w:val="18"/>
                <w:cs/>
              </w:rPr>
              <w:t>)</w:t>
            </w:r>
          </w:p>
        </w:tc>
        <w:tc>
          <w:tcPr>
            <w:tcW w:w="682" w:type="pct"/>
            <w:shd w:val="clear" w:color="auto" w:fill="auto"/>
            <w:vAlign w:val="bottom"/>
          </w:tcPr>
          <w:p w14:paraId="4EF927A2" w14:textId="3AABB92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cs/>
              </w:rPr>
              <w:br/>
            </w:r>
            <w:r w:rsidR="0008216E" w:rsidRPr="001C48B1">
              <w:rPr>
                <w:rFonts w:ascii="Arial" w:hAnsi="Arial" w:cs="Arial"/>
                <w:color w:val="000000"/>
                <w:sz w:val="18"/>
                <w:szCs w:val="18"/>
              </w:rPr>
              <w:t>8</w:t>
            </w:r>
            <w:r w:rsidRPr="001C48B1">
              <w:rPr>
                <w:rFonts w:ascii="Arial" w:hAnsi="Arial" w:cs="Arial"/>
                <w:color w:val="000000"/>
                <w:sz w:val="18"/>
                <w:szCs w:val="18"/>
                <w:cs/>
              </w:rPr>
              <w:t>,</w:t>
            </w:r>
            <w:r w:rsidR="0008216E" w:rsidRPr="001C48B1">
              <w:rPr>
                <w:rFonts w:ascii="Arial" w:hAnsi="Arial" w:cs="Arial"/>
                <w:color w:val="000000"/>
                <w:sz w:val="18"/>
                <w:szCs w:val="18"/>
              </w:rPr>
              <w:t>453</w:t>
            </w:r>
            <w:r w:rsidRPr="001C48B1">
              <w:rPr>
                <w:rFonts w:ascii="Arial" w:hAnsi="Arial" w:cs="Arial"/>
                <w:color w:val="000000"/>
                <w:sz w:val="18"/>
                <w:szCs w:val="18"/>
                <w:cs/>
              </w:rPr>
              <w:t xml:space="preserve"> </w:t>
            </w:r>
          </w:p>
        </w:tc>
      </w:tr>
      <w:tr w:rsidR="00114BBC" w:rsidRPr="004E3EC7" w14:paraId="0BF2B1EE" w14:textId="77777777" w:rsidTr="00114BBC">
        <w:tc>
          <w:tcPr>
            <w:tcW w:w="1591" w:type="pct"/>
            <w:vAlign w:val="bottom"/>
          </w:tcPr>
          <w:p w14:paraId="07AECCE4" w14:textId="77777777" w:rsidR="00114BBC" w:rsidRPr="001C48B1" w:rsidRDefault="00114BBC" w:rsidP="00956E00">
            <w:pPr>
              <w:jc w:val="thaiDistribute"/>
              <w:rPr>
                <w:rFonts w:ascii="Arial" w:eastAsia="Arial" w:hAnsi="Arial" w:cs="Arial"/>
                <w:color w:val="000000"/>
                <w:sz w:val="16"/>
                <w:szCs w:val="16"/>
              </w:rPr>
            </w:pPr>
            <w:r w:rsidRPr="001C48B1">
              <w:rPr>
                <w:rFonts w:ascii="Arial" w:hAnsi="Arial" w:cs="Arial"/>
                <w:color w:val="000000"/>
                <w:sz w:val="16"/>
                <w:szCs w:val="16"/>
              </w:rPr>
              <w:t>Expected credit loss</w:t>
            </w:r>
          </w:p>
        </w:tc>
        <w:tc>
          <w:tcPr>
            <w:tcW w:w="681" w:type="pct"/>
            <w:shd w:val="clear" w:color="auto" w:fill="auto"/>
            <w:vAlign w:val="center"/>
          </w:tcPr>
          <w:p w14:paraId="57F6EB51"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6</w:t>
            </w:r>
          </w:p>
        </w:tc>
        <w:tc>
          <w:tcPr>
            <w:tcW w:w="682" w:type="pct"/>
            <w:shd w:val="clear" w:color="auto" w:fill="auto"/>
          </w:tcPr>
          <w:p w14:paraId="36AE6DE0"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p>
        </w:tc>
        <w:tc>
          <w:tcPr>
            <w:tcW w:w="682" w:type="pct"/>
            <w:shd w:val="clear" w:color="auto" w:fill="auto"/>
          </w:tcPr>
          <w:p w14:paraId="5CB9EFFB"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34</w:t>
            </w:r>
            <w:r w:rsidRPr="001C48B1">
              <w:rPr>
                <w:rFonts w:ascii="Arial" w:hAnsi="Arial" w:cs="Arial"/>
                <w:color w:val="000000"/>
                <w:sz w:val="18"/>
                <w:szCs w:val="18"/>
                <w:cs/>
              </w:rPr>
              <w:t>,</w:t>
            </w:r>
            <w:r w:rsidRPr="001C48B1">
              <w:rPr>
                <w:rFonts w:ascii="Arial" w:hAnsi="Arial" w:cs="Arial"/>
                <w:color w:val="000000"/>
                <w:sz w:val="18"/>
                <w:szCs w:val="18"/>
                <w:lang w:val="en-GB"/>
              </w:rPr>
              <w:t>744</w:t>
            </w:r>
            <w:r w:rsidRPr="001C48B1">
              <w:rPr>
                <w:rFonts w:ascii="Arial" w:hAnsi="Arial" w:cs="Arial"/>
                <w:color w:val="000000"/>
                <w:sz w:val="18"/>
                <w:szCs w:val="18"/>
                <w:cs/>
              </w:rPr>
              <w:t>)</w:t>
            </w:r>
          </w:p>
        </w:tc>
        <w:tc>
          <w:tcPr>
            <w:tcW w:w="682" w:type="pct"/>
            <w:shd w:val="clear" w:color="auto" w:fill="auto"/>
          </w:tcPr>
          <w:p w14:paraId="64386692"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34</w:t>
            </w:r>
            <w:r w:rsidRPr="001C48B1">
              <w:rPr>
                <w:rFonts w:ascii="Arial" w:hAnsi="Arial" w:cs="Arial"/>
                <w:color w:val="000000"/>
                <w:sz w:val="18"/>
                <w:szCs w:val="18"/>
                <w:cs/>
              </w:rPr>
              <w:t>,</w:t>
            </w:r>
            <w:r w:rsidRPr="001C48B1">
              <w:rPr>
                <w:rFonts w:ascii="Arial" w:hAnsi="Arial" w:cs="Arial"/>
                <w:color w:val="000000"/>
                <w:sz w:val="18"/>
                <w:szCs w:val="18"/>
                <w:lang w:val="en-GB"/>
              </w:rPr>
              <w:t>816</w:t>
            </w:r>
            <w:r w:rsidRPr="001C48B1">
              <w:rPr>
                <w:rFonts w:ascii="Arial" w:hAnsi="Arial" w:cs="Arial"/>
                <w:color w:val="000000"/>
                <w:sz w:val="18"/>
                <w:szCs w:val="18"/>
                <w:cs/>
              </w:rPr>
              <w:t xml:space="preserve"> </w:t>
            </w:r>
          </w:p>
        </w:tc>
        <w:tc>
          <w:tcPr>
            <w:tcW w:w="682" w:type="pct"/>
            <w:shd w:val="clear" w:color="auto" w:fill="auto"/>
          </w:tcPr>
          <w:p w14:paraId="62C3C894"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78</w:t>
            </w:r>
            <w:r w:rsidRPr="001C48B1">
              <w:rPr>
                <w:rFonts w:ascii="Arial" w:hAnsi="Arial" w:cs="Arial"/>
                <w:color w:val="000000"/>
                <w:sz w:val="18"/>
                <w:szCs w:val="18"/>
                <w:cs/>
              </w:rPr>
              <w:t xml:space="preserve"> </w:t>
            </w:r>
          </w:p>
        </w:tc>
      </w:tr>
      <w:tr w:rsidR="00114BBC" w:rsidRPr="004E3EC7" w14:paraId="706F5ABC" w14:textId="77777777" w:rsidTr="00114BBC">
        <w:tc>
          <w:tcPr>
            <w:tcW w:w="1591" w:type="pct"/>
            <w:vAlign w:val="bottom"/>
          </w:tcPr>
          <w:p w14:paraId="78A0BAF8" w14:textId="77777777" w:rsidR="00114BBC" w:rsidRPr="001C48B1" w:rsidRDefault="00114BBC" w:rsidP="00956E00">
            <w:pPr>
              <w:jc w:val="thaiDistribute"/>
              <w:rPr>
                <w:rFonts w:ascii="Arial" w:eastAsia="Arial" w:hAnsi="Arial" w:cs="Arial"/>
                <w:color w:val="000000"/>
                <w:sz w:val="16"/>
                <w:szCs w:val="16"/>
              </w:rPr>
            </w:pPr>
            <w:r w:rsidRPr="001C48B1">
              <w:rPr>
                <w:rFonts w:ascii="Arial" w:hAnsi="Arial" w:cs="Arial"/>
                <w:color w:val="000000"/>
                <w:sz w:val="16"/>
                <w:szCs w:val="16"/>
              </w:rPr>
              <w:t>Claim reserve,</w:t>
            </w:r>
            <w:r w:rsidRPr="001C48B1">
              <w:rPr>
                <w:rFonts w:ascii="Arial" w:hAnsi="Arial" w:cs="Arial"/>
                <w:color w:val="000000"/>
                <w:sz w:val="16"/>
                <w:szCs w:val="16"/>
                <w:cs/>
              </w:rPr>
              <w:t xml:space="preserve"> </w:t>
            </w:r>
            <w:r w:rsidRPr="001C48B1">
              <w:rPr>
                <w:rFonts w:ascii="Arial" w:hAnsi="Arial" w:cs="Arial"/>
                <w:color w:val="000000"/>
                <w:sz w:val="16"/>
                <w:szCs w:val="16"/>
              </w:rPr>
              <w:t>net</w:t>
            </w:r>
          </w:p>
        </w:tc>
        <w:tc>
          <w:tcPr>
            <w:tcW w:w="681" w:type="pct"/>
            <w:shd w:val="clear" w:color="auto" w:fill="auto"/>
            <w:vAlign w:val="center"/>
          </w:tcPr>
          <w:p w14:paraId="4931AF2F"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125</w:t>
            </w:r>
            <w:r w:rsidRPr="001C48B1">
              <w:rPr>
                <w:rFonts w:ascii="Arial" w:hAnsi="Arial" w:cs="Arial"/>
                <w:color w:val="000000"/>
                <w:sz w:val="18"/>
                <w:szCs w:val="18"/>
              </w:rPr>
              <w:t>,</w:t>
            </w:r>
            <w:r w:rsidRPr="001C48B1">
              <w:rPr>
                <w:rFonts w:ascii="Arial" w:hAnsi="Arial" w:cs="Arial"/>
                <w:color w:val="000000"/>
                <w:sz w:val="18"/>
                <w:szCs w:val="18"/>
                <w:lang w:val="en-GB"/>
              </w:rPr>
              <w:t>987</w:t>
            </w:r>
          </w:p>
        </w:tc>
        <w:tc>
          <w:tcPr>
            <w:tcW w:w="682" w:type="pct"/>
            <w:shd w:val="clear" w:color="auto" w:fill="auto"/>
          </w:tcPr>
          <w:p w14:paraId="121A77EB"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31</w:t>
            </w:r>
            <w:r w:rsidRPr="001C48B1">
              <w:rPr>
                <w:rFonts w:ascii="Arial" w:hAnsi="Arial" w:cs="Arial"/>
                <w:color w:val="000000"/>
                <w:sz w:val="18"/>
                <w:szCs w:val="18"/>
              </w:rPr>
              <w:t>,</w:t>
            </w:r>
            <w:r w:rsidRPr="001C48B1">
              <w:rPr>
                <w:rFonts w:ascii="Arial" w:hAnsi="Arial" w:cs="Arial"/>
                <w:color w:val="000000"/>
                <w:sz w:val="18"/>
                <w:szCs w:val="18"/>
                <w:lang w:val="en-GB"/>
              </w:rPr>
              <w:t>862</w:t>
            </w:r>
          </w:p>
        </w:tc>
        <w:tc>
          <w:tcPr>
            <w:tcW w:w="682" w:type="pct"/>
            <w:shd w:val="clear" w:color="auto" w:fill="auto"/>
          </w:tcPr>
          <w:p w14:paraId="1C771DAF"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55</w:t>
            </w:r>
            <w:r w:rsidRPr="001C48B1">
              <w:rPr>
                <w:rFonts w:ascii="Arial" w:hAnsi="Arial" w:cs="Arial"/>
                <w:color w:val="000000"/>
                <w:sz w:val="18"/>
                <w:szCs w:val="18"/>
                <w:cs/>
              </w:rPr>
              <w:t>,</w:t>
            </w:r>
            <w:r w:rsidRPr="001C48B1">
              <w:rPr>
                <w:rFonts w:ascii="Arial" w:hAnsi="Arial" w:cs="Arial"/>
                <w:color w:val="000000"/>
                <w:sz w:val="18"/>
                <w:szCs w:val="18"/>
                <w:lang w:val="en-GB"/>
              </w:rPr>
              <w:t>278</w:t>
            </w:r>
            <w:r w:rsidRPr="001C48B1">
              <w:rPr>
                <w:rFonts w:ascii="Arial" w:hAnsi="Arial" w:cs="Arial"/>
                <w:color w:val="000000"/>
                <w:sz w:val="18"/>
                <w:szCs w:val="18"/>
                <w:cs/>
              </w:rPr>
              <w:t xml:space="preserve"> </w:t>
            </w:r>
          </w:p>
        </w:tc>
        <w:tc>
          <w:tcPr>
            <w:tcW w:w="682" w:type="pct"/>
            <w:shd w:val="clear" w:color="auto" w:fill="auto"/>
          </w:tcPr>
          <w:p w14:paraId="20BA759A"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   </w:t>
            </w:r>
          </w:p>
        </w:tc>
        <w:tc>
          <w:tcPr>
            <w:tcW w:w="682" w:type="pct"/>
            <w:shd w:val="clear" w:color="auto" w:fill="auto"/>
          </w:tcPr>
          <w:p w14:paraId="2C3E632C"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213</w:t>
            </w:r>
            <w:r w:rsidRPr="001C48B1">
              <w:rPr>
                <w:rFonts w:ascii="Arial" w:hAnsi="Arial" w:cs="Arial"/>
                <w:color w:val="000000"/>
                <w:sz w:val="18"/>
                <w:szCs w:val="18"/>
                <w:cs/>
              </w:rPr>
              <w:t>,</w:t>
            </w:r>
            <w:r w:rsidRPr="001C48B1">
              <w:rPr>
                <w:rFonts w:ascii="Arial" w:hAnsi="Arial" w:cs="Arial"/>
                <w:color w:val="000000"/>
                <w:sz w:val="18"/>
                <w:szCs w:val="18"/>
                <w:lang w:val="en-GB"/>
              </w:rPr>
              <w:t>127</w:t>
            </w:r>
            <w:r w:rsidRPr="001C48B1">
              <w:rPr>
                <w:rFonts w:ascii="Arial" w:hAnsi="Arial" w:cs="Arial"/>
                <w:color w:val="000000"/>
                <w:sz w:val="18"/>
                <w:szCs w:val="18"/>
                <w:cs/>
              </w:rPr>
              <w:t xml:space="preserve"> </w:t>
            </w:r>
          </w:p>
        </w:tc>
      </w:tr>
      <w:tr w:rsidR="00114BBC" w:rsidRPr="004E3EC7" w14:paraId="7D641721" w14:textId="77777777" w:rsidTr="00114BBC">
        <w:tc>
          <w:tcPr>
            <w:tcW w:w="1591" w:type="pct"/>
            <w:vAlign w:val="bottom"/>
          </w:tcPr>
          <w:p w14:paraId="7AF8D0A2" w14:textId="77777777" w:rsidR="00114BBC" w:rsidRPr="001C48B1" w:rsidRDefault="00114BBC" w:rsidP="00956E00">
            <w:pPr>
              <w:jc w:val="thaiDistribute"/>
              <w:rPr>
                <w:rFonts w:ascii="Arial" w:eastAsia="Arial" w:hAnsi="Arial" w:cs="Arial"/>
                <w:color w:val="000000"/>
                <w:sz w:val="16"/>
                <w:szCs w:val="16"/>
              </w:rPr>
            </w:pPr>
            <w:r w:rsidRPr="001C48B1">
              <w:rPr>
                <w:rFonts w:ascii="Arial" w:hAnsi="Arial" w:cs="Arial"/>
                <w:color w:val="000000"/>
                <w:sz w:val="16"/>
                <w:szCs w:val="16"/>
              </w:rPr>
              <w:t xml:space="preserve">Claim incurred but not reported </w:t>
            </w:r>
          </w:p>
        </w:tc>
        <w:tc>
          <w:tcPr>
            <w:tcW w:w="681" w:type="pct"/>
            <w:shd w:val="clear" w:color="auto" w:fill="auto"/>
            <w:vAlign w:val="bottom"/>
          </w:tcPr>
          <w:p w14:paraId="3668DE3F"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44</w:t>
            </w:r>
            <w:r w:rsidRPr="001C48B1">
              <w:rPr>
                <w:rFonts w:ascii="Arial" w:hAnsi="Arial" w:cs="Arial"/>
                <w:color w:val="000000"/>
                <w:sz w:val="18"/>
                <w:szCs w:val="18"/>
              </w:rPr>
              <w:t>,</w:t>
            </w:r>
            <w:r w:rsidRPr="001C48B1">
              <w:rPr>
                <w:rFonts w:ascii="Arial" w:hAnsi="Arial" w:cs="Arial"/>
                <w:color w:val="000000"/>
                <w:sz w:val="18"/>
                <w:szCs w:val="18"/>
                <w:lang w:val="en-GB"/>
              </w:rPr>
              <w:t>735</w:t>
            </w:r>
          </w:p>
        </w:tc>
        <w:tc>
          <w:tcPr>
            <w:tcW w:w="682" w:type="pct"/>
            <w:shd w:val="clear" w:color="auto" w:fill="auto"/>
          </w:tcPr>
          <w:p w14:paraId="7022F96A"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20</w:t>
            </w:r>
            <w:r w:rsidRPr="001C48B1">
              <w:rPr>
                <w:rFonts w:ascii="Arial" w:hAnsi="Arial" w:cs="Arial"/>
                <w:color w:val="000000"/>
                <w:sz w:val="18"/>
                <w:szCs w:val="18"/>
              </w:rPr>
              <w:t>,</w:t>
            </w:r>
            <w:r w:rsidRPr="001C48B1">
              <w:rPr>
                <w:rFonts w:ascii="Arial" w:hAnsi="Arial" w:cs="Arial"/>
                <w:color w:val="000000"/>
                <w:sz w:val="18"/>
                <w:szCs w:val="18"/>
                <w:lang w:val="en-GB"/>
              </w:rPr>
              <w:t>537</w:t>
            </w:r>
          </w:p>
        </w:tc>
        <w:tc>
          <w:tcPr>
            <w:tcW w:w="682" w:type="pct"/>
            <w:shd w:val="clear" w:color="auto" w:fill="auto"/>
            <w:vAlign w:val="bottom"/>
          </w:tcPr>
          <w:p w14:paraId="08C7523E"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3</w:t>
            </w:r>
            <w:r w:rsidRPr="001C48B1">
              <w:rPr>
                <w:rFonts w:ascii="Arial" w:hAnsi="Arial" w:cs="Arial"/>
                <w:color w:val="000000"/>
                <w:sz w:val="18"/>
                <w:szCs w:val="18"/>
              </w:rPr>
              <w:t>,</w:t>
            </w:r>
            <w:r w:rsidRPr="001C48B1">
              <w:rPr>
                <w:rFonts w:ascii="Arial" w:hAnsi="Arial" w:cs="Arial"/>
                <w:color w:val="000000"/>
                <w:sz w:val="18"/>
                <w:szCs w:val="18"/>
                <w:lang w:val="en-GB"/>
              </w:rPr>
              <w:t>856</w:t>
            </w:r>
          </w:p>
        </w:tc>
        <w:tc>
          <w:tcPr>
            <w:tcW w:w="682" w:type="pct"/>
            <w:shd w:val="clear" w:color="auto" w:fill="auto"/>
            <w:vAlign w:val="bottom"/>
          </w:tcPr>
          <w:p w14:paraId="61AADC61"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p>
        </w:tc>
        <w:tc>
          <w:tcPr>
            <w:tcW w:w="682" w:type="pct"/>
            <w:shd w:val="clear" w:color="auto" w:fill="auto"/>
            <w:vAlign w:val="bottom"/>
          </w:tcPr>
          <w:p w14:paraId="72D5567E"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69</w:t>
            </w:r>
            <w:r w:rsidRPr="001C48B1">
              <w:rPr>
                <w:rFonts w:ascii="Arial" w:hAnsi="Arial" w:cs="Arial"/>
                <w:color w:val="000000"/>
                <w:sz w:val="18"/>
                <w:szCs w:val="18"/>
              </w:rPr>
              <w:t>,</w:t>
            </w:r>
            <w:r w:rsidRPr="001C48B1">
              <w:rPr>
                <w:rFonts w:ascii="Arial" w:hAnsi="Arial" w:cs="Arial"/>
                <w:color w:val="000000"/>
                <w:sz w:val="18"/>
                <w:szCs w:val="18"/>
                <w:lang w:val="en-GB"/>
              </w:rPr>
              <w:t>128</w:t>
            </w:r>
          </w:p>
        </w:tc>
      </w:tr>
      <w:tr w:rsidR="00114BBC" w:rsidRPr="004E3EC7" w14:paraId="288CAAF1" w14:textId="77777777" w:rsidTr="00114BBC">
        <w:tc>
          <w:tcPr>
            <w:tcW w:w="1591" w:type="pct"/>
            <w:vAlign w:val="bottom"/>
          </w:tcPr>
          <w:p w14:paraId="03D85AD5" w14:textId="77777777" w:rsidR="00114BBC" w:rsidRPr="001C48B1" w:rsidRDefault="00114BBC" w:rsidP="00956E00">
            <w:pPr>
              <w:jc w:val="thaiDistribute"/>
              <w:rPr>
                <w:rFonts w:ascii="Arial" w:eastAsia="Arial" w:hAnsi="Arial" w:cs="Arial"/>
                <w:color w:val="000000"/>
                <w:sz w:val="16"/>
                <w:szCs w:val="16"/>
              </w:rPr>
            </w:pPr>
            <w:r w:rsidRPr="001C48B1">
              <w:rPr>
                <w:rFonts w:ascii="Arial" w:hAnsi="Arial" w:cs="Arial"/>
                <w:color w:val="000000"/>
                <w:sz w:val="16"/>
                <w:szCs w:val="16"/>
              </w:rPr>
              <w:t>Employee benefit obligations</w:t>
            </w:r>
          </w:p>
        </w:tc>
        <w:tc>
          <w:tcPr>
            <w:tcW w:w="681" w:type="pct"/>
            <w:shd w:val="clear" w:color="auto" w:fill="auto"/>
            <w:vAlign w:val="center"/>
          </w:tcPr>
          <w:p w14:paraId="1E214B03"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15</w:t>
            </w:r>
            <w:r w:rsidRPr="001C48B1">
              <w:rPr>
                <w:rFonts w:ascii="Arial" w:hAnsi="Arial" w:cs="Arial"/>
                <w:color w:val="000000"/>
                <w:sz w:val="18"/>
                <w:szCs w:val="18"/>
              </w:rPr>
              <w:t>,</w:t>
            </w:r>
            <w:r w:rsidRPr="001C48B1">
              <w:rPr>
                <w:rFonts w:ascii="Arial" w:hAnsi="Arial" w:cs="Arial"/>
                <w:color w:val="000000"/>
                <w:sz w:val="18"/>
                <w:szCs w:val="18"/>
                <w:lang w:val="en-GB"/>
              </w:rPr>
              <w:t>629</w:t>
            </w:r>
          </w:p>
        </w:tc>
        <w:tc>
          <w:tcPr>
            <w:tcW w:w="682" w:type="pct"/>
            <w:shd w:val="clear" w:color="auto" w:fill="auto"/>
          </w:tcPr>
          <w:p w14:paraId="7E477D50"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3</w:t>
            </w:r>
            <w:r w:rsidRPr="001C48B1">
              <w:rPr>
                <w:rFonts w:ascii="Arial" w:hAnsi="Arial" w:cs="Arial"/>
                <w:color w:val="000000"/>
                <w:sz w:val="18"/>
                <w:szCs w:val="18"/>
              </w:rPr>
              <w:t>,</w:t>
            </w:r>
            <w:r w:rsidRPr="001C48B1">
              <w:rPr>
                <w:rFonts w:ascii="Arial" w:hAnsi="Arial" w:cs="Arial"/>
                <w:color w:val="000000"/>
                <w:sz w:val="18"/>
                <w:szCs w:val="18"/>
                <w:lang w:val="en-GB"/>
              </w:rPr>
              <w:t>603</w:t>
            </w:r>
          </w:p>
        </w:tc>
        <w:tc>
          <w:tcPr>
            <w:tcW w:w="682" w:type="pct"/>
            <w:shd w:val="clear" w:color="auto" w:fill="auto"/>
          </w:tcPr>
          <w:p w14:paraId="179F745B"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348</w:t>
            </w:r>
            <w:r w:rsidRPr="001C48B1">
              <w:rPr>
                <w:rFonts w:ascii="Arial" w:hAnsi="Arial" w:cs="Arial"/>
                <w:color w:val="000000"/>
                <w:sz w:val="18"/>
                <w:szCs w:val="18"/>
                <w:cs/>
              </w:rPr>
              <w:t>)</w:t>
            </w:r>
          </w:p>
        </w:tc>
        <w:tc>
          <w:tcPr>
            <w:tcW w:w="682" w:type="pct"/>
            <w:shd w:val="clear" w:color="auto" w:fill="auto"/>
          </w:tcPr>
          <w:p w14:paraId="5B3F7823"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663</w:t>
            </w:r>
            <w:r w:rsidRPr="001C48B1">
              <w:rPr>
                <w:rFonts w:ascii="Arial" w:hAnsi="Arial" w:cs="Arial"/>
                <w:color w:val="000000"/>
                <w:sz w:val="18"/>
                <w:szCs w:val="18"/>
                <w:cs/>
              </w:rPr>
              <w:t xml:space="preserve"> </w:t>
            </w:r>
          </w:p>
        </w:tc>
        <w:tc>
          <w:tcPr>
            <w:tcW w:w="682" w:type="pct"/>
            <w:shd w:val="clear" w:color="auto" w:fill="auto"/>
          </w:tcPr>
          <w:p w14:paraId="2CF0AF95" w14:textId="77777777" w:rsidR="00114BBC" w:rsidRPr="001C48B1" w:rsidRDefault="00114BBC" w:rsidP="00956E00">
            <w:pPr>
              <w:ind w:left="-144" w:right="-72"/>
              <w:jc w:val="right"/>
              <w:rPr>
                <w:rFonts w:ascii="Arial" w:hAnsi="Arial" w:cs="Arial"/>
                <w:color w:val="000000"/>
                <w:sz w:val="18"/>
                <w:szCs w:val="18"/>
                <w:cs/>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19</w:t>
            </w:r>
            <w:r w:rsidRPr="001C48B1">
              <w:rPr>
                <w:rFonts w:ascii="Arial" w:hAnsi="Arial" w:cs="Arial"/>
                <w:color w:val="000000"/>
                <w:sz w:val="18"/>
                <w:szCs w:val="18"/>
                <w:cs/>
              </w:rPr>
              <w:t>,</w:t>
            </w:r>
            <w:r w:rsidRPr="001C48B1">
              <w:rPr>
                <w:rFonts w:ascii="Arial" w:hAnsi="Arial" w:cs="Arial"/>
                <w:color w:val="000000"/>
                <w:sz w:val="18"/>
                <w:szCs w:val="18"/>
                <w:lang w:val="en-GB"/>
              </w:rPr>
              <w:t>547</w:t>
            </w:r>
            <w:r w:rsidRPr="001C48B1">
              <w:rPr>
                <w:rFonts w:ascii="Arial" w:hAnsi="Arial" w:cs="Arial"/>
                <w:color w:val="000000"/>
                <w:sz w:val="18"/>
                <w:szCs w:val="18"/>
                <w:cs/>
              </w:rPr>
              <w:t xml:space="preserve"> </w:t>
            </w:r>
          </w:p>
        </w:tc>
      </w:tr>
      <w:tr w:rsidR="00114BBC" w:rsidRPr="004E3EC7" w14:paraId="0B4E5C40" w14:textId="77777777" w:rsidTr="00114BBC">
        <w:tc>
          <w:tcPr>
            <w:tcW w:w="1591" w:type="pct"/>
            <w:vAlign w:val="bottom"/>
          </w:tcPr>
          <w:p w14:paraId="3786A1CA" w14:textId="77777777" w:rsidR="00114BBC" w:rsidRPr="001C48B1" w:rsidRDefault="00114BBC" w:rsidP="00956E00">
            <w:pPr>
              <w:jc w:val="thaiDistribute"/>
              <w:rPr>
                <w:rFonts w:ascii="Arial" w:hAnsi="Arial" w:cs="Arial"/>
                <w:color w:val="000000"/>
                <w:sz w:val="16"/>
                <w:szCs w:val="16"/>
              </w:rPr>
            </w:pPr>
            <w:r w:rsidRPr="001C48B1">
              <w:rPr>
                <w:rFonts w:ascii="Arial" w:hAnsi="Arial" w:cs="Arial"/>
                <w:color w:val="000000"/>
                <w:sz w:val="16"/>
                <w:szCs w:val="16"/>
              </w:rPr>
              <w:t>Share-based benefit obligations</w:t>
            </w:r>
          </w:p>
        </w:tc>
        <w:tc>
          <w:tcPr>
            <w:tcW w:w="681" w:type="pct"/>
            <w:shd w:val="clear" w:color="auto" w:fill="auto"/>
            <w:vAlign w:val="center"/>
          </w:tcPr>
          <w:p w14:paraId="42F98BBD"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297</w:t>
            </w:r>
          </w:p>
        </w:tc>
        <w:tc>
          <w:tcPr>
            <w:tcW w:w="682" w:type="pct"/>
            <w:shd w:val="clear" w:color="auto" w:fill="auto"/>
          </w:tcPr>
          <w:p w14:paraId="7A72A4D4"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p>
        </w:tc>
        <w:tc>
          <w:tcPr>
            <w:tcW w:w="682" w:type="pct"/>
            <w:shd w:val="clear" w:color="auto" w:fill="auto"/>
          </w:tcPr>
          <w:p w14:paraId="1B2A4AAF"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1</w:t>
            </w:r>
            <w:r w:rsidRPr="001C48B1">
              <w:rPr>
                <w:rFonts w:ascii="Arial" w:hAnsi="Arial" w:cs="Arial"/>
                <w:color w:val="000000"/>
                <w:sz w:val="18"/>
                <w:szCs w:val="18"/>
                <w:cs/>
              </w:rPr>
              <w:t>,</w:t>
            </w:r>
            <w:r w:rsidRPr="001C48B1">
              <w:rPr>
                <w:rFonts w:ascii="Arial" w:hAnsi="Arial" w:cs="Arial"/>
                <w:color w:val="000000"/>
                <w:sz w:val="18"/>
                <w:szCs w:val="18"/>
                <w:lang w:val="en-GB"/>
              </w:rPr>
              <w:t>654</w:t>
            </w:r>
            <w:r w:rsidRPr="001C48B1">
              <w:rPr>
                <w:rFonts w:ascii="Arial" w:hAnsi="Arial" w:cs="Arial"/>
                <w:color w:val="000000"/>
                <w:sz w:val="18"/>
                <w:szCs w:val="18"/>
                <w:cs/>
              </w:rPr>
              <w:t xml:space="preserve"> </w:t>
            </w:r>
          </w:p>
        </w:tc>
        <w:tc>
          <w:tcPr>
            <w:tcW w:w="682" w:type="pct"/>
            <w:shd w:val="clear" w:color="auto" w:fill="auto"/>
          </w:tcPr>
          <w:p w14:paraId="407FE42E"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   </w:t>
            </w:r>
          </w:p>
        </w:tc>
        <w:tc>
          <w:tcPr>
            <w:tcW w:w="682" w:type="pct"/>
            <w:shd w:val="clear" w:color="auto" w:fill="auto"/>
          </w:tcPr>
          <w:p w14:paraId="056192EE" w14:textId="77777777" w:rsidR="00114BBC" w:rsidRPr="001C48B1" w:rsidRDefault="00114BBC" w:rsidP="00956E00">
            <w:pPr>
              <w:ind w:left="-144" w:right="-72"/>
              <w:jc w:val="right"/>
              <w:rPr>
                <w:rFonts w:ascii="Arial" w:hAnsi="Arial" w:cs="Arial"/>
                <w:color w:val="000000"/>
                <w:sz w:val="18"/>
                <w:szCs w:val="18"/>
                <w:cs/>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1</w:t>
            </w:r>
            <w:r w:rsidRPr="001C48B1">
              <w:rPr>
                <w:rFonts w:ascii="Arial" w:hAnsi="Arial" w:cs="Arial"/>
                <w:color w:val="000000"/>
                <w:sz w:val="18"/>
                <w:szCs w:val="18"/>
                <w:cs/>
              </w:rPr>
              <w:t>,</w:t>
            </w:r>
            <w:r w:rsidRPr="001C48B1">
              <w:rPr>
                <w:rFonts w:ascii="Arial" w:hAnsi="Arial" w:cs="Arial"/>
                <w:color w:val="000000"/>
                <w:sz w:val="18"/>
                <w:szCs w:val="18"/>
                <w:lang w:val="en-GB"/>
              </w:rPr>
              <w:t>951</w:t>
            </w:r>
            <w:r w:rsidRPr="001C48B1">
              <w:rPr>
                <w:rFonts w:ascii="Arial" w:hAnsi="Arial" w:cs="Arial"/>
                <w:color w:val="000000"/>
                <w:sz w:val="18"/>
                <w:szCs w:val="18"/>
                <w:cs/>
              </w:rPr>
              <w:t xml:space="preserve"> </w:t>
            </w:r>
          </w:p>
        </w:tc>
      </w:tr>
      <w:tr w:rsidR="00114BBC" w:rsidRPr="004E3EC7" w14:paraId="23E46417" w14:textId="77777777" w:rsidTr="00114BBC">
        <w:tc>
          <w:tcPr>
            <w:tcW w:w="1591" w:type="pct"/>
            <w:vAlign w:val="bottom"/>
          </w:tcPr>
          <w:p w14:paraId="5835C808" w14:textId="77777777" w:rsidR="00114BBC" w:rsidRPr="001C48B1" w:rsidRDefault="00114BBC" w:rsidP="00956E00">
            <w:pPr>
              <w:jc w:val="thaiDistribute"/>
              <w:rPr>
                <w:rFonts w:ascii="Arial" w:eastAsia="Arial" w:hAnsi="Arial" w:cs="Arial"/>
                <w:color w:val="000000"/>
                <w:sz w:val="16"/>
                <w:szCs w:val="16"/>
              </w:rPr>
            </w:pPr>
            <w:r w:rsidRPr="001C48B1">
              <w:rPr>
                <w:rFonts w:ascii="Arial" w:hAnsi="Arial" w:cs="Arial"/>
                <w:color w:val="000000"/>
                <w:sz w:val="16"/>
                <w:szCs w:val="16"/>
              </w:rPr>
              <w:t>Accrued expense</w:t>
            </w:r>
          </w:p>
        </w:tc>
        <w:tc>
          <w:tcPr>
            <w:tcW w:w="681" w:type="pct"/>
            <w:shd w:val="clear" w:color="auto" w:fill="auto"/>
            <w:vAlign w:val="center"/>
          </w:tcPr>
          <w:p w14:paraId="2247D15F"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28</w:t>
            </w:r>
            <w:r w:rsidRPr="001C48B1">
              <w:rPr>
                <w:rFonts w:ascii="Arial" w:hAnsi="Arial" w:cs="Arial"/>
                <w:color w:val="000000"/>
                <w:sz w:val="18"/>
                <w:szCs w:val="18"/>
              </w:rPr>
              <w:t>,</w:t>
            </w:r>
            <w:r w:rsidRPr="001C48B1">
              <w:rPr>
                <w:rFonts w:ascii="Arial" w:hAnsi="Arial" w:cs="Arial"/>
                <w:color w:val="000000"/>
                <w:sz w:val="18"/>
                <w:szCs w:val="18"/>
                <w:lang w:val="en-GB"/>
              </w:rPr>
              <w:t>857</w:t>
            </w:r>
          </w:p>
        </w:tc>
        <w:tc>
          <w:tcPr>
            <w:tcW w:w="682" w:type="pct"/>
            <w:shd w:val="clear" w:color="auto" w:fill="auto"/>
          </w:tcPr>
          <w:p w14:paraId="3837E3A8" w14:textId="6A16298D"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2</w:t>
            </w:r>
            <w:r w:rsidR="0008216E" w:rsidRPr="001C48B1">
              <w:rPr>
                <w:rFonts w:ascii="Arial" w:hAnsi="Arial" w:cs="Arial"/>
                <w:color w:val="000000"/>
                <w:sz w:val="18"/>
                <w:szCs w:val="18"/>
                <w:lang w:val="en-GB"/>
              </w:rPr>
              <w:t>9</w:t>
            </w:r>
            <w:r w:rsidRPr="001C48B1">
              <w:rPr>
                <w:rFonts w:ascii="Arial" w:hAnsi="Arial" w:cs="Arial"/>
                <w:color w:val="000000"/>
                <w:sz w:val="18"/>
                <w:szCs w:val="18"/>
                <w:cs/>
              </w:rPr>
              <w:t>,</w:t>
            </w:r>
            <w:r w:rsidR="0008216E" w:rsidRPr="001C48B1">
              <w:rPr>
                <w:rFonts w:ascii="Arial" w:hAnsi="Arial" w:cs="Arial"/>
                <w:color w:val="000000"/>
                <w:sz w:val="18"/>
                <w:szCs w:val="18"/>
              </w:rPr>
              <w:t>425</w:t>
            </w:r>
            <w:r w:rsidRPr="001C48B1">
              <w:rPr>
                <w:rFonts w:ascii="Arial" w:hAnsi="Arial" w:cs="Arial"/>
                <w:color w:val="000000"/>
                <w:sz w:val="18"/>
                <w:szCs w:val="18"/>
                <w:cs/>
              </w:rPr>
              <w:t xml:space="preserve"> </w:t>
            </w:r>
          </w:p>
        </w:tc>
        <w:tc>
          <w:tcPr>
            <w:tcW w:w="682" w:type="pct"/>
            <w:shd w:val="clear" w:color="auto" w:fill="auto"/>
          </w:tcPr>
          <w:p w14:paraId="53257C12" w14:textId="611B5F9F"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1</w:t>
            </w:r>
            <w:r w:rsidR="0008216E" w:rsidRPr="001C48B1">
              <w:rPr>
                <w:rFonts w:ascii="Arial" w:hAnsi="Arial" w:cs="Arial"/>
                <w:color w:val="000000"/>
                <w:sz w:val="18"/>
                <w:szCs w:val="18"/>
                <w:lang w:val="en-GB"/>
              </w:rPr>
              <w:t>5</w:t>
            </w:r>
            <w:r w:rsidRPr="001C48B1">
              <w:rPr>
                <w:rFonts w:ascii="Arial" w:hAnsi="Arial" w:cs="Arial"/>
                <w:color w:val="000000"/>
                <w:sz w:val="18"/>
                <w:szCs w:val="18"/>
                <w:cs/>
              </w:rPr>
              <w:t>,</w:t>
            </w:r>
            <w:r w:rsidR="0008216E" w:rsidRPr="001C48B1">
              <w:rPr>
                <w:rFonts w:ascii="Arial" w:hAnsi="Arial" w:cs="Arial"/>
                <w:color w:val="000000"/>
                <w:sz w:val="18"/>
                <w:szCs w:val="18"/>
              </w:rPr>
              <w:t>994</w:t>
            </w:r>
            <w:r w:rsidRPr="001C48B1">
              <w:rPr>
                <w:rFonts w:ascii="Arial" w:hAnsi="Arial" w:cs="Arial"/>
                <w:color w:val="000000"/>
                <w:sz w:val="18"/>
                <w:szCs w:val="18"/>
                <w:cs/>
              </w:rPr>
              <w:t>)</w:t>
            </w:r>
          </w:p>
        </w:tc>
        <w:tc>
          <w:tcPr>
            <w:tcW w:w="682" w:type="pct"/>
            <w:shd w:val="clear" w:color="auto" w:fill="auto"/>
          </w:tcPr>
          <w:p w14:paraId="6015A8C9"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   </w:t>
            </w:r>
          </w:p>
        </w:tc>
        <w:tc>
          <w:tcPr>
            <w:tcW w:w="682" w:type="pct"/>
            <w:shd w:val="clear" w:color="auto" w:fill="auto"/>
          </w:tcPr>
          <w:p w14:paraId="39F91697" w14:textId="2261DE2E"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0008216E" w:rsidRPr="001C48B1">
              <w:rPr>
                <w:rFonts w:ascii="Arial" w:hAnsi="Arial" w:cs="Arial"/>
                <w:color w:val="000000"/>
                <w:sz w:val="18"/>
                <w:szCs w:val="18"/>
              </w:rPr>
              <w:t>42</w:t>
            </w:r>
            <w:r w:rsidRPr="001C48B1">
              <w:rPr>
                <w:rFonts w:ascii="Arial" w:hAnsi="Arial" w:cs="Arial"/>
                <w:color w:val="000000"/>
                <w:sz w:val="18"/>
                <w:szCs w:val="18"/>
                <w:cs/>
              </w:rPr>
              <w:t>,</w:t>
            </w:r>
            <w:r w:rsidR="0008216E" w:rsidRPr="001C48B1">
              <w:rPr>
                <w:rFonts w:ascii="Arial" w:hAnsi="Arial" w:cs="Arial"/>
                <w:color w:val="000000"/>
                <w:sz w:val="18"/>
                <w:szCs w:val="18"/>
              </w:rPr>
              <w:t>288</w:t>
            </w:r>
            <w:r w:rsidRPr="001C48B1">
              <w:rPr>
                <w:rFonts w:ascii="Arial" w:hAnsi="Arial" w:cs="Arial"/>
                <w:color w:val="000000"/>
                <w:sz w:val="18"/>
                <w:szCs w:val="18"/>
                <w:cs/>
              </w:rPr>
              <w:t xml:space="preserve"> </w:t>
            </w:r>
          </w:p>
        </w:tc>
      </w:tr>
      <w:tr w:rsidR="00114BBC" w:rsidRPr="004E3EC7" w14:paraId="06164028" w14:textId="77777777" w:rsidTr="00114BBC">
        <w:tc>
          <w:tcPr>
            <w:tcW w:w="1591" w:type="pct"/>
            <w:vAlign w:val="bottom"/>
          </w:tcPr>
          <w:p w14:paraId="0BE099E7" w14:textId="77777777" w:rsidR="00114BBC" w:rsidRPr="001C48B1" w:rsidRDefault="00114BBC" w:rsidP="00956E00">
            <w:pPr>
              <w:jc w:val="thaiDistribute"/>
              <w:rPr>
                <w:rFonts w:ascii="Arial" w:eastAsia="Arial" w:hAnsi="Arial" w:cs="Arial"/>
                <w:color w:val="000000"/>
                <w:sz w:val="16"/>
                <w:szCs w:val="16"/>
              </w:rPr>
            </w:pPr>
            <w:r w:rsidRPr="001C48B1">
              <w:rPr>
                <w:rFonts w:ascii="Arial" w:hAnsi="Arial" w:cs="Arial"/>
                <w:color w:val="000000"/>
                <w:sz w:val="16"/>
                <w:szCs w:val="16"/>
              </w:rPr>
              <w:t>Loss carried forward</w:t>
            </w:r>
          </w:p>
        </w:tc>
        <w:tc>
          <w:tcPr>
            <w:tcW w:w="681" w:type="pct"/>
            <w:shd w:val="clear" w:color="auto" w:fill="auto"/>
            <w:vAlign w:val="center"/>
          </w:tcPr>
          <w:p w14:paraId="427CFAB3"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98</w:t>
            </w:r>
            <w:r w:rsidRPr="001C48B1">
              <w:rPr>
                <w:rFonts w:ascii="Arial" w:hAnsi="Arial" w:cs="Arial"/>
                <w:color w:val="000000"/>
                <w:sz w:val="18"/>
                <w:szCs w:val="18"/>
              </w:rPr>
              <w:t>,</w:t>
            </w:r>
            <w:r w:rsidRPr="001C48B1">
              <w:rPr>
                <w:rFonts w:ascii="Arial" w:hAnsi="Arial" w:cs="Arial"/>
                <w:color w:val="000000"/>
                <w:sz w:val="18"/>
                <w:szCs w:val="18"/>
                <w:lang w:val="en-GB"/>
              </w:rPr>
              <w:t>755</w:t>
            </w:r>
          </w:p>
        </w:tc>
        <w:tc>
          <w:tcPr>
            <w:tcW w:w="682" w:type="pct"/>
            <w:shd w:val="clear" w:color="auto" w:fill="auto"/>
          </w:tcPr>
          <w:p w14:paraId="4FAA7F51"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p>
        </w:tc>
        <w:tc>
          <w:tcPr>
            <w:tcW w:w="682" w:type="pct"/>
            <w:shd w:val="clear" w:color="auto" w:fill="auto"/>
          </w:tcPr>
          <w:p w14:paraId="5AE31B8B"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98</w:t>
            </w:r>
            <w:r w:rsidRPr="001C48B1">
              <w:rPr>
                <w:rFonts w:ascii="Arial" w:hAnsi="Arial" w:cs="Arial"/>
                <w:color w:val="000000"/>
                <w:sz w:val="18"/>
                <w:szCs w:val="18"/>
                <w:cs/>
              </w:rPr>
              <w:t>,</w:t>
            </w:r>
            <w:r w:rsidRPr="001C48B1">
              <w:rPr>
                <w:rFonts w:ascii="Arial" w:hAnsi="Arial" w:cs="Arial"/>
                <w:color w:val="000000"/>
                <w:sz w:val="18"/>
                <w:szCs w:val="18"/>
                <w:lang w:val="en-GB"/>
              </w:rPr>
              <w:t>755</w:t>
            </w:r>
            <w:r w:rsidRPr="001C48B1">
              <w:rPr>
                <w:rFonts w:ascii="Arial" w:hAnsi="Arial" w:cs="Arial"/>
                <w:color w:val="000000"/>
                <w:sz w:val="18"/>
                <w:szCs w:val="18"/>
                <w:cs/>
              </w:rPr>
              <w:t>)</w:t>
            </w:r>
          </w:p>
        </w:tc>
        <w:tc>
          <w:tcPr>
            <w:tcW w:w="682" w:type="pct"/>
            <w:shd w:val="clear" w:color="auto" w:fill="auto"/>
          </w:tcPr>
          <w:p w14:paraId="55A48A86"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   </w:t>
            </w:r>
          </w:p>
        </w:tc>
        <w:tc>
          <w:tcPr>
            <w:tcW w:w="682" w:type="pct"/>
            <w:shd w:val="clear" w:color="auto" w:fill="auto"/>
          </w:tcPr>
          <w:p w14:paraId="24630728"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   </w:t>
            </w:r>
          </w:p>
        </w:tc>
      </w:tr>
      <w:tr w:rsidR="00114BBC" w:rsidRPr="004E3EC7" w14:paraId="5A292B57" w14:textId="77777777" w:rsidTr="00114BBC">
        <w:tc>
          <w:tcPr>
            <w:tcW w:w="1591" w:type="pct"/>
            <w:vAlign w:val="bottom"/>
          </w:tcPr>
          <w:p w14:paraId="1EA801F8" w14:textId="77777777" w:rsidR="00114BBC" w:rsidRPr="001C48B1" w:rsidRDefault="00114BBC" w:rsidP="00956E00">
            <w:pPr>
              <w:jc w:val="thaiDistribute"/>
              <w:rPr>
                <w:rFonts w:ascii="Arial" w:hAnsi="Arial" w:cs="Arial"/>
                <w:color w:val="000000"/>
                <w:sz w:val="16"/>
                <w:szCs w:val="16"/>
              </w:rPr>
            </w:pPr>
            <w:r w:rsidRPr="001C48B1">
              <w:rPr>
                <w:rFonts w:ascii="Arial" w:hAnsi="Arial" w:cs="Arial"/>
                <w:color w:val="000000"/>
                <w:sz w:val="16"/>
                <w:szCs w:val="16"/>
              </w:rPr>
              <w:t>Right of use</w:t>
            </w:r>
          </w:p>
        </w:tc>
        <w:tc>
          <w:tcPr>
            <w:tcW w:w="681" w:type="pct"/>
            <w:shd w:val="clear" w:color="auto" w:fill="auto"/>
            <w:vAlign w:val="center"/>
          </w:tcPr>
          <w:p w14:paraId="2E604CDA"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p>
        </w:tc>
        <w:tc>
          <w:tcPr>
            <w:tcW w:w="682" w:type="pct"/>
            <w:shd w:val="clear" w:color="auto" w:fill="auto"/>
          </w:tcPr>
          <w:p w14:paraId="3F712528" w14:textId="01B7AA33" w:rsidR="00114BBC" w:rsidRPr="001C48B1" w:rsidRDefault="0008216E" w:rsidP="00956E00">
            <w:pPr>
              <w:ind w:left="-144" w:right="-72"/>
              <w:jc w:val="right"/>
              <w:rPr>
                <w:rFonts w:ascii="Arial" w:hAnsi="Arial" w:cs="Arial"/>
                <w:color w:val="000000"/>
                <w:sz w:val="18"/>
                <w:szCs w:val="18"/>
              </w:rPr>
            </w:pPr>
            <w:r w:rsidRPr="001C48B1">
              <w:rPr>
                <w:rFonts w:ascii="Arial" w:hAnsi="Arial" w:cs="Arial"/>
                <w:color w:val="000000"/>
                <w:sz w:val="18"/>
                <w:szCs w:val="18"/>
              </w:rPr>
              <w:t>(2,432)</w:t>
            </w:r>
          </w:p>
        </w:tc>
        <w:tc>
          <w:tcPr>
            <w:tcW w:w="682" w:type="pct"/>
            <w:shd w:val="clear" w:color="auto" w:fill="auto"/>
          </w:tcPr>
          <w:p w14:paraId="72AB40D3" w14:textId="58DFA6A2" w:rsidR="00114BBC" w:rsidRPr="001C48B1" w:rsidRDefault="0008216E" w:rsidP="00956E00">
            <w:pPr>
              <w:ind w:left="-144" w:right="-72"/>
              <w:jc w:val="right"/>
              <w:rPr>
                <w:rFonts w:ascii="Arial" w:hAnsi="Arial" w:cs="Arial"/>
                <w:color w:val="000000"/>
                <w:sz w:val="18"/>
                <w:szCs w:val="18"/>
                <w:cs/>
              </w:rPr>
            </w:pPr>
            <w:r w:rsidRPr="001C48B1">
              <w:rPr>
                <w:rFonts w:ascii="Arial" w:hAnsi="Arial" w:cs="Arial"/>
                <w:color w:val="000000"/>
                <w:sz w:val="18"/>
                <w:szCs w:val="18"/>
              </w:rPr>
              <w:t>3</w:t>
            </w:r>
            <w:r w:rsidR="00114BBC" w:rsidRPr="001C48B1">
              <w:rPr>
                <w:rFonts w:ascii="Arial" w:hAnsi="Arial" w:cs="Arial"/>
                <w:color w:val="000000"/>
                <w:sz w:val="18"/>
                <w:szCs w:val="18"/>
              </w:rPr>
              <w:t>,</w:t>
            </w:r>
            <w:r w:rsidRPr="001C48B1">
              <w:rPr>
                <w:rFonts w:ascii="Arial" w:hAnsi="Arial" w:cs="Arial"/>
                <w:color w:val="000000"/>
                <w:sz w:val="18"/>
                <w:szCs w:val="18"/>
              </w:rPr>
              <w:t>413</w:t>
            </w:r>
          </w:p>
        </w:tc>
        <w:tc>
          <w:tcPr>
            <w:tcW w:w="682" w:type="pct"/>
            <w:shd w:val="clear" w:color="auto" w:fill="auto"/>
          </w:tcPr>
          <w:p w14:paraId="2EE2E1EE"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p>
        </w:tc>
        <w:tc>
          <w:tcPr>
            <w:tcW w:w="682" w:type="pct"/>
            <w:shd w:val="clear" w:color="auto" w:fill="auto"/>
          </w:tcPr>
          <w:p w14:paraId="510223ED" w14:textId="537E64B2" w:rsidR="00114BBC" w:rsidRPr="001C48B1" w:rsidRDefault="0008216E" w:rsidP="00956E00">
            <w:pPr>
              <w:ind w:left="-144" w:right="-72"/>
              <w:jc w:val="right"/>
              <w:rPr>
                <w:rFonts w:ascii="Arial" w:hAnsi="Arial" w:cs="Arial"/>
                <w:color w:val="000000"/>
                <w:sz w:val="18"/>
                <w:szCs w:val="18"/>
                <w:cs/>
              </w:rPr>
            </w:pPr>
            <w:r w:rsidRPr="001C48B1">
              <w:rPr>
                <w:rFonts w:ascii="Arial" w:hAnsi="Arial" w:cs="Arial"/>
                <w:color w:val="000000"/>
                <w:sz w:val="18"/>
                <w:szCs w:val="18"/>
              </w:rPr>
              <w:t>981</w:t>
            </w:r>
          </w:p>
        </w:tc>
      </w:tr>
      <w:tr w:rsidR="00114BBC" w:rsidRPr="004E3EC7" w14:paraId="0013ED1B" w14:textId="77777777" w:rsidTr="00114BBC">
        <w:tc>
          <w:tcPr>
            <w:tcW w:w="1591" w:type="pct"/>
            <w:vAlign w:val="bottom"/>
          </w:tcPr>
          <w:p w14:paraId="78708630" w14:textId="77777777" w:rsidR="00114BBC" w:rsidRPr="001C48B1" w:rsidRDefault="00114BBC" w:rsidP="00956E00">
            <w:pPr>
              <w:jc w:val="thaiDistribute"/>
              <w:rPr>
                <w:rFonts w:ascii="Arial" w:eastAsia="Arial" w:hAnsi="Arial" w:cs="Arial"/>
                <w:color w:val="000000"/>
                <w:sz w:val="16"/>
                <w:szCs w:val="16"/>
              </w:rPr>
            </w:pPr>
            <w:r w:rsidRPr="001C48B1">
              <w:rPr>
                <w:rFonts w:ascii="Arial" w:hAnsi="Arial" w:cs="Arial"/>
                <w:color w:val="000000"/>
                <w:sz w:val="16"/>
                <w:szCs w:val="16"/>
              </w:rPr>
              <w:t>Others</w:t>
            </w:r>
          </w:p>
        </w:tc>
        <w:tc>
          <w:tcPr>
            <w:tcW w:w="681" w:type="pct"/>
            <w:tcBorders>
              <w:bottom w:val="single" w:sz="4" w:space="0" w:color="auto"/>
            </w:tcBorders>
            <w:shd w:val="clear" w:color="auto" w:fill="auto"/>
            <w:vAlign w:val="center"/>
          </w:tcPr>
          <w:p w14:paraId="0FD8DA9F"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1</w:t>
            </w:r>
            <w:r w:rsidRPr="001C48B1">
              <w:rPr>
                <w:rFonts w:ascii="Arial" w:hAnsi="Arial" w:cs="Arial"/>
                <w:color w:val="000000"/>
                <w:sz w:val="18"/>
                <w:szCs w:val="18"/>
              </w:rPr>
              <w:t>,</w:t>
            </w:r>
            <w:r w:rsidRPr="001C48B1">
              <w:rPr>
                <w:rFonts w:ascii="Arial" w:hAnsi="Arial" w:cs="Arial"/>
                <w:color w:val="000000"/>
                <w:sz w:val="18"/>
                <w:szCs w:val="18"/>
                <w:lang w:val="en-GB"/>
              </w:rPr>
              <w:t>934</w:t>
            </w:r>
          </w:p>
        </w:tc>
        <w:tc>
          <w:tcPr>
            <w:tcW w:w="682" w:type="pct"/>
            <w:tcBorders>
              <w:bottom w:val="single" w:sz="4" w:space="0" w:color="auto"/>
            </w:tcBorders>
            <w:shd w:val="clear" w:color="auto" w:fill="auto"/>
          </w:tcPr>
          <w:p w14:paraId="0D47D0EB" w14:textId="7A9A2FC2" w:rsidR="00114BBC" w:rsidRPr="001C48B1" w:rsidRDefault="0008216E" w:rsidP="00956E00">
            <w:pPr>
              <w:ind w:left="-144" w:right="-72"/>
              <w:jc w:val="right"/>
              <w:rPr>
                <w:rFonts w:ascii="Arial" w:hAnsi="Arial" w:cs="Arial"/>
                <w:color w:val="000000"/>
                <w:sz w:val="18"/>
                <w:szCs w:val="18"/>
              </w:rPr>
            </w:pPr>
            <w:r w:rsidRPr="001C48B1">
              <w:rPr>
                <w:rFonts w:ascii="Arial" w:hAnsi="Arial" w:cs="Arial"/>
                <w:color w:val="000000"/>
                <w:sz w:val="18"/>
                <w:szCs w:val="18"/>
              </w:rPr>
              <w:t>588</w:t>
            </w:r>
          </w:p>
        </w:tc>
        <w:tc>
          <w:tcPr>
            <w:tcW w:w="682" w:type="pct"/>
            <w:tcBorders>
              <w:bottom w:val="single" w:sz="4" w:space="0" w:color="auto"/>
            </w:tcBorders>
            <w:shd w:val="clear" w:color="auto" w:fill="auto"/>
            <w:vAlign w:val="center"/>
          </w:tcPr>
          <w:p w14:paraId="172681F8" w14:textId="476D605D"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w:t>
            </w:r>
            <w:r w:rsidR="0008216E" w:rsidRPr="001C48B1">
              <w:rPr>
                <w:rFonts w:ascii="Arial" w:hAnsi="Arial" w:cs="Arial"/>
                <w:color w:val="000000"/>
                <w:sz w:val="18"/>
                <w:szCs w:val="18"/>
              </w:rPr>
              <w:t>2</w:t>
            </w:r>
            <w:r w:rsidRPr="001C48B1">
              <w:rPr>
                <w:rFonts w:ascii="Arial" w:hAnsi="Arial" w:cs="Arial"/>
                <w:color w:val="000000"/>
                <w:sz w:val="18"/>
                <w:szCs w:val="18"/>
              </w:rPr>
              <w:t>,</w:t>
            </w:r>
            <w:r w:rsidR="0008216E" w:rsidRPr="001C48B1">
              <w:rPr>
                <w:rFonts w:ascii="Arial" w:hAnsi="Arial" w:cs="Arial"/>
                <w:color w:val="000000"/>
                <w:sz w:val="18"/>
                <w:szCs w:val="18"/>
              </w:rPr>
              <w:t>360</w:t>
            </w:r>
            <w:r w:rsidRPr="001C48B1">
              <w:rPr>
                <w:rFonts w:ascii="Arial" w:hAnsi="Arial" w:cs="Arial"/>
                <w:color w:val="000000"/>
                <w:sz w:val="18"/>
                <w:szCs w:val="18"/>
                <w:cs/>
              </w:rPr>
              <w:t>)</w:t>
            </w:r>
          </w:p>
        </w:tc>
        <w:tc>
          <w:tcPr>
            <w:tcW w:w="682" w:type="pct"/>
            <w:tcBorders>
              <w:bottom w:val="single" w:sz="4" w:space="0" w:color="auto"/>
            </w:tcBorders>
            <w:shd w:val="clear" w:color="auto" w:fill="auto"/>
            <w:vAlign w:val="center"/>
          </w:tcPr>
          <w:p w14:paraId="3B54BC38"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p>
        </w:tc>
        <w:tc>
          <w:tcPr>
            <w:tcW w:w="682" w:type="pct"/>
            <w:tcBorders>
              <w:bottom w:val="single" w:sz="4" w:space="0" w:color="auto"/>
            </w:tcBorders>
            <w:shd w:val="clear" w:color="auto" w:fill="auto"/>
            <w:vAlign w:val="center"/>
          </w:tcPr>
          <w:p w14:paraId="3CC581DE" w14:textId="14E92435"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1</w:t>
            </w:r>
            <w:r w:rsidR="0008216E" w:rsidRPr="001C48B1">
              <w:rPr>
                <w:rFonts w:ascii="Arial" w:hAnsi="Arial" w:cs="Arial"/>
                <w:color w:val="000000"/>
                <w:sz w:val="18"/>
                <w:szCs w:val="18"/>
                <w:lang w:val="en-GB"/>
              </w:rPr>
              <w:t>62</w:t>
            </w:r>
          </w:p>
        </w:tc>
      </w:tr>
      <w:tr w:rsidR="00114BBC" w:rsidRPr="004E3EC7" w14:paraId="5A5D6906" w14:textId="77777777" w:rsidTr="00114BBC">
        <w:tc>
          <w:tcPr>
            <w:tcW w:w="1591" w:type="pct"/>
            <w:vAlign w:val="bottom"/>
          </w:tcPr>
          <w:p w14:paraId="177BD4EA" w14:textId="77777777" w:rsidR="00114BBC" w:rsidRPr="001C48B1" w:rsidRDefault="00114BBC" w:rsidP="00956E00">
            <w:pPr>
              <w:jc w:val="thaiDistribute"/>
              <w:rPr>
                <w:rFonts w:ascii="Arial" w:eastAsia="Arial" w:hAnsi="Arial" w:cs="Arial"/>
                <w:color w:val="000000"/>
                <w:sz w:val="16"/>
                <w:szCs w:val="16"/>
              </w:rPr>
            </w:pPr>
          </w:p>
        </w:tc>
        <w:tc>
          <w:tcPr>
            <w:tcW w:w="681" w:type="pct"/>
            <w:tcBorders>
              <w:top w:val="single" w:sz="4" w:space="0" w:color="auto"/>
            </w:tcBorders>
            <w:shd w:val="clear" w:color="auto" w:fill="auto"/>
          </w:tcPr>
          <w:p w14:paraId="04A3E004" w14:textId="77777777" w:rsidR="00114BBC" w:rsidRPr="001C48B1"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tcPr>
          <w:p w14:paraId="1DD5B3C5" w14:textId="77777777" w:rsidR="00114BBC" w:rsidRPr="001C48B1"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vAlign w:val="bottom"/>
          </w:tcPr>
          <w:p w14:paraId="2A5E4455" w14:textId="77777777" w:rsidR="00114BBC" w:rsidRPr="001C48B1"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vAlign w:val="bottom"/>
          </w:tcPr>
          <w:p w14:paraId="7D70483E" w14:textId="77777777" w:rsidR="00114BBC" w:rsidRPr="001C48B1"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vAlign w:val="bottom"/>
          </w:tcPr>
          <w:p w14:paraId="57906AC8" w14:textId="77777777" w:rsidR="00114BBC" w:rsidRPr="001C48B1" w:rsidRDefault="00114BBC" w:rsidP="00956E00">
            <w:pPr>
              <w:ind w:left="-144" w:right="-72"/>
              <w:jc w:val="right"/>
              <w:rPr>
                <w:rFonts w:ascii="Arial" w:hAnsi="Arial" w:cs="Arial"/>
                <w:b/>
                <w:bCs/>
                <w:sz w:val="16"/>
                <w:szCs w:val="16"/>
              </w:rPr>
            </w:pPr>
          </w:p>
        </w:tc>
      </w:tr>
      <w:tr w:rsidR="00114BBC" w:rsidRPr="004E3EC7" w14:paraId="7DF261C0" w14:textId="77777777" w:rsidTr="00114BBC">
        <w:tc>
          <w:tcPr>
            <w:tcW w:w="1591" w:type="pct"/>
            <w:vAlign w:val="bottom"/>
          </w:tcPr>
          <w:p w14:paraId="4C92FA5F" w14:textId="77777777" w:rsidR="00114BBC" w:rsidRPr="001C48B1" w:rsidRDefault="00114BBC" w:rsidP="00956E00">
            <w:pPr>
              <w:jc w:val="thaiDistribute"/>
              <w:rPr>
                <w:rFonts w:ascii="Arial" w:eastAsia="Arial" w:hAnsi="Arial" w:cs="Arial"/>
                <w:color w:val="000000"/>
                <w:sz w:val="16"/>
                <w:szCs w:val="16"/>
              </w:rPr>
            </w:pPr>
          </w:p>
        </w:tc>
        <w:tc>
          <w:tcPr>
            <w:tcW w:w="681" w:type="pct"/>
            <w:tcBorders>
              <w:bottom w:val="single" w:sz="4" w:space="0" w:color="auto"/>
            </w:tcBorders>
            <w:shd w:val="clear" w:color="auto" w:fill="auto"/>
            <w:vAlign w:val="center"/>
          </w:tcPr>
          <w:p w14:paraId="3D9BFDA1" w14:textId="1DBE2B2E"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426</w:t>
            </w:r>
            <w:r w:rsidRPr="001C48B1">
              <w:rPr>
                <w:rFonts w:ascii="Arial" w:hAnsi="Arial" w:cs="Arial"/>
                <w:color w:val="000000"/>
                <w:sz w:val="18"/>
                <w:szCs w:val="18"/>
              </w:rPr>
              <w:t>,</w:t>
            </w:r>
            <w:r w:rsidR="0008216E" w:rsidRPr="001C48B1">
              <w:rPr>
                <w:rFonts w:ascii="Arial" w:hAnsi="Arial" w:cs="Arial"/>
                <w:color w:val="000000"/>
                <w:sz w:val="18"/>
                <w:szCs w:val="18"/>
              </w:rPr>
              <w:t>283</w:t>
            </w:r>
          </w:p>
        </w:tc>
        <w:tc>
          <w:tcPr>
            <w:tcW w:w="682" w:type="pct"/>
            <w:tcBorders>
              <w:bottom w:val="single" w:sz="4" w:space="0" w:color="auto"/>
            </w:tcBorders>
            <w:shd w:val="clear" w:color="auto" w:fill="auto"/>
          </w:tcPr>
          <w:p w14:paraId="245DF1A4"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174</w:t>
            </w:r>
            <w:r w:rsidRPr="001C48B1">
              <w:rPr>
                <w:rFonts w:ascii="Arial" w:hAnsi="Arial" w:cs="Arial"/>
                <w:color w:val="000000"/>
                <w:sz w:val="18"/>
                <w:szCs w:val="18"/>
                <w:cs/>
              </w:rPr>
              <w:t>,</w:t>
            </w:r>
            <w:r w:rsidRPr="001C48B1">
              <w:rPr>
                <w:rFonts w:ascii="Arial" w:hAnsi="Arial" w:cs="Arial"/>
                <w:color w:val="000000"/>
                <w:sz w:val="18"/>
                <w:szCs w:val="18"/>
                <w:lang w:val="en-GB"/>
              </w:rPr>
              <w:t>550</w:t>
            </w:r>
            <w:r w:rsidRPr="001C48B1">
              <w:rPr>
                <w:rFonts w:ascii="Arial" w:hAnsi="Arial" w:cs="Arial"/>
                <w:color w:val="000000"/>
                <w:sz w:val="18"/>
                <w:szCs w:val="18"/>
                <w:cs/>
              </w:rPr>
              <w:t xml:space="preserve"> </w:t>
            </w:r>
          </w:p>
        </w:tc>
        <w:tc>
          <w:tcPr>
            <w:tcW w:w="682" w:type="pct"/>
            <w:tcBorders>
              <w:bottom w:val="single" w:sz="4" w:space="0" w:color="auto"/>
            </w:tcBorders>
            <w:shd w:val="clear" w:color="auto" w:fill="auto"/>
          </w:tcPr>
          <w:p w14:paraId="430BE67D"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125</w:t>
            </w:r>
            <w:r w:rsidRPr="001C48B1">
              <w:rPr>
                <w:rFonts w:ascii="Arial" w:hAnsi="Arial" w:cs="Arial"/>
                <w:color w:val="000000"/>
                <w:sz w:val="18"/>
                <w:szCs w:val="18"/>
                <w:cs/>
              </w:rPr>
              <w:t>,</w:t>
            </w:r>
            <w:r w:rsidRPr="001C48B1">
              <w:rPr>
                <w:rFonts w:ascii="Arial" w:hAnsi="Arial" w:cs="Arial"/>
                <w:color w:val="000000"/>
                <w:sz w:val="18"/>
                <w:szCs w:val="18"/>
                <w:lang w:val="en-GB"/>
              </w:rPr>
              <w:t>971</w:t>
            </w:r>
            <w:r w:rsidRPr="001C48B1">
              <w:rPr>
                <w:rFonts w:ascii="Arial" w:hAnsi="Arial" w:cs="Arial"/>
                <w:color w:val="000000"/>
                <w:sz w:val="18"/>
                <w:szCs w:val="18"/>
                <w:cs/>
              </w:rPr>
              <w:t>)</w:t>
            </w:r>
          </w:p>
        </w:tc>
        <w:tc>
          <w:tcPr>
            <w:tcW w:w="682" w:type="pct"/>
            <w:tcBorders>
              <w:bottom w:val="single" w:sz="4" w:space="0" w:color="auto"/>
            </w:tcBorders>
            <w:shd w:val="clear" w:color="auto" w:fill="auto"/>
          </w:tcPr>
          <w:p w14:paraId="3A960EF2" w14:textId="554147BE"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1</w:t>
            </w:r>
            <w:r w:rsidR="0008216E" w:rsidRPr="001C48B1">
              <w:rPr>
                <w:rFonts w:ascii="Arial" w:hAnsi="Arial" w:cs="Arial"/>
                <w:color w:val="000000"/>
                <w:sz w:val="18"/>
                <w:szCs w:val="18"/>
                <w:lang w:val="en-GB"/>
              </w:rPr>
              <w:t>7</w:t>
            </w:r>
            <w:r w:rsidRPr="001C48B1">
              <w:rPr>
                <w:rFonts w:ascii="Arial" w:hAnsi="Arial" w:cs="Arial"/>
                <w:color w:val="000000"/>
                <w:sz w:val="18"/>
                <w:szCs w:val="18"/>
                <w:cs/>
              </w:rPr>
              <w:t>,</w:t>
            </w:r>
            <w:r w:rsidR="0008216E" w:rsidRPr="001C48B1">
              <w:rPr>
                <w:rFonts w:ascii="Arial" w:hAnsi="Arial" w:cs="Arial"/>
                <w:color w:val="000000"/>
                <w:sz w:val="18"/>
                <w:szCs w:val="18"/>
              </w:rPr>
              <w:t>726</w:t>
            </w:r>
            <w:r w:rsidRPr="001C48B1">
              <w:rPr>
                <w:rFonts w:ascii="Arial" w:hAnsi="Arial" w:cs="Arial"/>
                <w:color w:val="000000"/>
                <w:sz w:val="18"/>
                <w:szCs w:val="18"/>
                <w:cs/>
              </w:rPr>
              <w:t xml:space="preserve"> </w:t>
            </w:r>
          </w:p>
        </w:tc>
        <w:tc>
          <w:tcPr>
            <w:tcW w:w="682" w:type="pct"/>
            <w:tcBorders>
              <w:bottom w:val="single" w:sz="4" w:space="0" w:color="auto"/>
            </w:tcBorders>
            <w:shd w:val="clear" w:color="auto" w:fill="auto"/>
          </w:tcPr>
          <w:p w14:paraId="29C822F9" w14:textId="1F017A23"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cs/>
              </w:rPr>
              <w:t xml:space="preserve"> </w:t>
            </w:r>
            <w:r w:rsidRPr="001C48B1">
              <w:rPr>
                <w:rFonts w:ascii="Arial" w:hAnsi="Arial" w:cs="Arial"/>
                <w:color w:val="000000"/>
                <w:sz w:val="18"/>
                <w:szCs w:val="18"/>
                <w:lang w:val="en-GB"/>
              </w:rPr>
              <w:t>4</w:t>
            </w:r>
            <w:r w:rsidR="0008216E" w:rsidRPr="001C48B1">
              <w:rPr>
                <w:rFonts w:ascii="Arial" w:hAnsi="Arial" w:cs="Arial"/>
                <w:color w:val="000000"/>
                <w:sz w:val="18"/>
                <w:szCs w:val="18"/>
                <w:lang w:val="en-GB"/>
              </w:rPr>
              <w:t>92</w:t>
            </w:r>
            <w:r w:rsidRPr="001C48B1">
              <w:rPr>
                <w:rFonts w:ascii="Arial" w:hAnsi="Arial" w:cs="Arial"/>
                <w:color w:val="000000"/>
                <w:sz w:val="18"/>
                <w:szCs w:val="18"/>
                <w:cs/>
              </w:rPr>
              <w:t>,</w:t>
            </w:r>
            <w:r w:rsidR="0008216E" w:rsidRPr="001C48B1">
              <w:rPr>
                <w:rFonts w:ascii="Arial" w:hAnsi="Arial" w:cs="Arial"/>
                <w:color w:val="000000"/>
                <w:sz w:val="18"/>
                <w:szCs w:val="18"/>
              </w:rPr>
              <w:t>588</w:t>
            </w:r>
            <w:r w:rsidRPr="001C48B1">
              <w:rPr>
                <w:rFonts w:ascii="Arial" w:hAnsi="Arial" w:cs="Arial"/>
                <w:color w:val="000000"/>
                <w:sz w:val="18"/>
                <w:szCs w:val="18"/>
                <w:cs/>
              </w:rPr>
              <w:t xml:space="preserve"> </w:t>
            </w:r>
          </w:p>
        </w:tc>
      </w:tr>
      <w:tr w:rsidR="00114BBC" w:rsidRPr="004E3EC7" w14:paraId="631AC309" w14:textId="77777777" w:rsidTr="00114BBC">
        <w:tc>
          <w:tcPr>
            <w:tcW w:w="1591" w:type="pct"/>
            <w:vAlign w:val="bottom"/>
          </w:tcPr>
          <w:p w14:paraId="569D04E6" w14:textId="77777777" w:rsidR="00114BBC" w:rsidRPr="001C48B1" w:rsidRDefault="00114BBC" w:rsidP="00956E00">
            <w:pPr>
              <w:jc w:val="thaiDistribute"/>
              <w:rPr>
                <w:rFonts w:ascii="Arial" w:eastAsia="Arial" w:hAnsi="Arial" w:cs="Arial"/>
                <w:color w:val="000000"/>
                <w:sz w:val="16"/>
                <w:szCs w:val="16"/>
              </w:rPr>
            </w:pPr>
          </w:p>
        </w:tc>
        <w:tc>
          <w:tcPr>
            <w:tcW w:w="681" w:type="pct"/>
            <w:tcBorders>
              <w:top w:val="single" w:sz="4" w:space="0" w:color="auto"/>
            </w:tcBorders>
            <w:shd w:val="clear" w:color="auto" w:fill="auto"/>
          </w:tcPr>
          <w:p w14:paraId="60D1D906" w14:textId="77777777" w:rsidR="00114BBC" w:rsidRPr="001C48B1"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tcPr>
          <w:p w14:paraId="6D7FA37A" w14:textId="77777777" w:rsidR="00114BBC" w:rsidRPr="001C48B1"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vAlign w:val="bottom"/>
          </w:tcPr>
          <w:p w14:paraId="54AF7987" w14:textId="77777777" w:rsidR="00114BBC" w:rsidRPr="001C48B1"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vAlign w:val="bottom"/>
          </w:tcPr>
          <w:p w14:paraId="6AD613C5" w14:textId="77777777" w:rsidR="00114BBC" w:rsidRPr="001C48B1" w:rsidRDefault="00114BBC" w:rsidP="00956E00">
            <w:pPr>
              <w:ind w:left="-144" w:right="-72"/>
              <w:jc w:val="right"/>
              <w:rPr>
                <w:rFonts w:ascii="Arial" w:hAnsi="Arial" w:cs="Arial"/>
                <w:b/>
                <w:bCs/>
                <w:sz w:val="16"/>
                <w:szCs w:val="16"/>
              </w:rPr>
            </w:pPr>
          </w:p>
        </w:tc>
        <w:tc>
          <w:tcPr>
            <w:tcW w:w="682" w:type="pct"/>
            <w:tcBorders>
              <w:top w:val="single" w:sz="4" w:space="0" w:color="auto"/>
            </w:tcBorders>
            <w:shd w:val="clear" w:color="auto" w:fill="auto"/>
            <w:vAlign w:val="bottom"/>
          </w:tcPr>
          <w:p w14:paraId="31C163B4" w14:textId="77777777" w:rsidR="00114BBC" w:rsidRPr="001C48B1" w:rsidRDefault="00114BBC" w:rsidP="00956E00">
            <w:pPr>
              <w:ind w:left="-144" w:right="-72"/>
              <w:jc w:val="right"/>
              <w:rPr>
                <w:rFonts w:ascii="Arial" w:hAnsi="Arial" w:cs="Arial"/>
                <w:b/>
                <w:bCs/>
                <w:sz w:val="16"/>
                <w:szCs w:val="16"/>
              </w:rPr>
            </w:pPr>
          </w:p>
        </w:tc>
      </w:tr>
      <w:tr w:rsidR="00114BBC" w:rsidRPr="004E3EC7" w14:paraId="2A2A20A1" w14:textId="77777777" w:rsidTr="00114BBC">
        <w:tc>
          <w:tcPr>
            <w:tcW w:w="1591" w:type="pct"/>
            <w:vAlign w:val="bottom"/>
          </w:tcPr>
          <w:p w14:paraId="14B91786" w14:textId="77777777" w:rsidR="00114BBC" w:rsidRPr="001C48B1" w:rsidRDefault="00114BBC" w:rsidP="00956E00">
            <w:pPr>
              <w:jc w:val="thaiDistribute"/>
              <w:rPr>
                <w:rFonts w:ascii="Arial" w:eastAsia="Arial" w:hAnsi="Arial" w:cs="Arial"/>
                <w:color w:val="000000"/>
                <w:sz w:val="16"/>
                <w:szCs w:val="16"/>
              </w:rPr>
            </w:pPr>
            <w:r w:rsidRPr="001C48B1">
              <w:rPr>
                <w:rFonts w:ascii="Arial" w:hAnsi="Arial" w:cs="Arial"/>
                <w:b/>
                <w:bCs/>
                <w:color w:val="000000"/>
                <w:sz w:val="16"/>
                <w:szCs w:val="16"/>
              </w:rPr>
              <w:t>Deferred tax liabilities</w:t>
            </w:r>
          </w:p>
        </w:tc>
        <w:tc>
          <w:tcPr>
            <w:tcW w:w="681" w:type="pct"/>
            <w:shd w:val="clear" w:color="auto" w:fill="auto"/>
            <w:vAlign w:val="bottom"/>
          </w:tcPr>
          <w:p w14:paraId="1BC82EB2" w14:textId="77777777" w:rsidR="00114BBC" w:rsidRPr="001C48B1" w:rsidRDefault="00114BBC" w:rsidP="00956E00">
            <w:pPr>
              <w:ind w:left="-144" w:right="-72"/>
              <w:jc w:val="right"/>
              <w:rPr>
                <w:rFonts w:ascii="Arial" w:hAnsi="Arial" w:cs="Arial"/>
                <w:b/>
                <w:bCs/>
                <w:sz w:val="16"/>
                <w:szCs w:val="16"/>
              </w:rPr>
            </w:pPr>
          </w:p>
        </w:tc>
        <w:tc>
          <w:tcPr>
            <w:tcW w:w="682" w:type="pct"/>
            <w:shd w:val="clear" w:color="auto" w:fill="auto"/>
          </w:tcPr>
          <w:p w14:paraId="69B43349" w14:textId="77777777" w:rsidR="00114BBC" w:rsidRPr="001C48B1" w:rsidRDefault="00114BBC" w:rsidP="00956E00">
            <w:pPr>
              <w:ind w:left="-144" w:right="-72"/>
              <w:jc w:val="right"/>
              <w:rPr>
                <w:rFonts w:ascii="Arial" w:hAnsi="Arial" w:cs="Arial"/>
                <w:b/>
                <w:bCs/>
                <w:sz w:val="16"/>
                <w:szCs w:val="16"/>
              </w:rPr>
            </w:pPr>
          </w:p>
        </w:tc>
        <w:tc>
          <w:tcPr>
            <w:tcW w:w="682" w:type="pct"/>
            <w:shd w:val="clear" w:color="auto" w:fill="auto"/>
            <w:vAlign w:val="bottom"/>
          </w:tcPr>
          <w:p w14:paraId="41206271" w14:textId="77777777" w:rsidR="00114BBC" w:rsidRPr="001C48B1" w:rsidRDefault="00114BBC" w:rsidP="00956E00">
            <w:pPr>
              <w:ind w:left="-144" w:right="-72"/>
              <w:jc w:val="right"/>
              <w:rPr>
                <w:rFonts w:ascii="Arial" w:hAnsi="Arial" w:cs="Arial"/>
                <w:b/>
                <w:bCs/>
                <w:sz w:val="16"/>
                <w:szCs w:val="16"/>
              </w:rPr>
            </w:pPr>
          </w:p>
        </w:tc>
        <w:tc>
          <w:tcPr>
            <w:tcW w:w="682" w:type="pct"/>
            <w:shd w:val="clear" w:color="auto" w:fill="auto"/>
            <w:vAlign w:val="bottom"/>
          </w:tcPr>
          <w:p w14:paraId="126D6A9C" w14:textId="77777777" w:rsidR="00114BBC" w:rsidRPr="001C48B1" w:rsidRDefault="00114BBC" w:rsidP="00956E00">
            <w:pPr>
              <w:ind w:left="-144" w:right="-72"/>
              <w:jc w:val="right"/>
              <w:rPr>
                <w:rFonts w:ascii="Arial" w:hAnsi="Arial" w:cs="Arial"/>
                <w:b/>
                <w:bCs/>
                <w:sz w:val="16"/>
                <w:szCs w:val="16"/>
              </w:rPr>
            </w:pPr>
          </w:p>
        </w:tc>
        <w:tc>
          <w:tcPr>
            <w:tcW w:w="682" w:type="pct"/>
            <w:shd w:val="clear" w:color="auto" w:fill="auto"/>
            <w:vAlign w:val="bottom"/>
          </w:tcPr>
          <w:p w14:paraId="0A9FA92F" w14:textId="77777777" w:rsidR="00114BBC" w:rsidRPr="001C48B1" w:rsidRDefault="00114BBC" w:rsidP="00956E00">
            <w:pPr>
              <w:ind w:left="-144" w:right="-72"/>
              <w:jc w:val="right"/>
              <w:rPr>
                <w:rFonts w:ascii="Arial" w:hAnsi="Arial" w:cs="Arial"/>
                <w:b/>
                <w:bCs/>
                <w:sz w:val="16"/>
                <w:szCs w:val="16"/>
              </w:rPr>
            </w:pPr>
          </w:p>
        </w:tc>
      </w:tr>
      <w:tr w:rsidR="00114BBC" w:rsidRPr="004E3EC7" w14:paraId="3C7D22D8" w14:textId="77777777" w:rsidTr="00114BBC">
        <w:tc>
          <w:tcPr>
            <w:tcW w:w="1591" w:type="pct"/>
            <w:vAlign w:val="bottom"/>
          </w:tcPr>
          <w:p w14:paraId="2D328EF1" w14:textId="77777777" w:rsidR="00114BBC" w:rsidRPr="001C48B1" w:rsidRDefault="00114BBC" w:rsidP="00956E00">
            <w:pPr>
              <w:jc w:val="thaiDistribute"/>
              <w:rPr>
                <w:rFonts w:ascii="Arial" w:eastAsia="Arial" w:hAnsi="Arial" w:cs="Arial"/>
                <w:color w:val="000000"/>
                <w:sz w:val="16"/>
                <w:szCs w:val="16"/>
              </w:rPr>
            </w:pPr>
            <w:proofErr w:type="spellStart"/>
            <w:r w:rsidRPr="001C48B1">
              <w:rPr>
                <w:rFonts w:ascii="Arial" w:hAnsi="Arial" w:cs="Arial"/>
                <w:color w:val="000000"/>
                <w:sz w:val="16"/>
                <w:szCs w:val="16"/>
              </w:rPr>
              <w:t>Unrealised</w:t>
            </w:r>
            <w:proofErr w:type="spellEnd"/>
            <w:r w:rsidRPr="001C48B1">
              <w:rPr>
                <w:rFonts w:ascii="Arial" w:hAnsi="Arial" w:cs="Arial"/>
                <w:color w:val="000000"/>
                <w:sz w:val="16"/>
                <w:szCs w:val="16"/>
              </w:rPr>
              <w:t xml:space="preserve"> gain on transfer investment</w:t>
            </w:r>
          </w:p>
        </w:tc>
        <w:tc>
          <w:tcPr>
            <w:tcW w:w="681" w:type="pct"/>
            <w:tcBorders>
              <w:top w:val="nil"/>
              <w:left w:val="nil"/>
              <w:bottom w:val="nil"/>
              <w:right w:val="nil"/>
            </w:tcBorders>
            <w:shd w:val="clear" w:color="auto" w:fill="auto"/>
            <w:vAlign w:val="center"/>
          </w:tcPr>
          <w:p w14:paraId="07A26DD9"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r w:rsidRPr="001C48B1">
              <w:rPr>
                <w:rFonts w:ascii="Arial" w:hAnsi="Arial" w:cs="Arial"/>
                <w:color w:val="000000"/>
                <w:sz w:val="18"/>
                <w:szCs w:val="18"/>
                <w:lang w:val="en-GB"/>
              </w:rPr>
              <w:t>4</w:t>
            </w:r>
            <w:r w:rsidRPr="001C48B1">
              <w:rPr>
                <w:rFonts w:ascii="Arial" w:hAnsi="Arial" w:cs="Arial"/>
                <w:color w:val="000000"/>
                <w:sz w:val="18"/>
                <w:szCs w:val="18"/>
              </w:rPr>
              <w:t>,</w:t>
            </w:r>
            <w:r w:rsidRPr="001C48B1">
              <w:rPr>
                <w:rFonts w:ascii="Arial" w:hAnsi="Arial" w:cs="Arial"/>
                <w:color w:val="000000"/>
                <w:sz w:val="18"/>
                <w:szCs w:val="18"/>
                <w:lang w:val="en-GB"/>
              </w:rPr>
              <w:t>939</w:t>
            </w:r>
            <w:r w:rsidRPr="001C48B1">
              <w:rPr>
                <w:rFonts w:ascii="Arial" w:hAnsi="Arial" w:cs="Arial"/>
                <w:color w:val="000000"/>
                <w:sz w:val="18"/>
                <w:szCs w:val="18"/>
              </w:rPr>
              <w:t>)</w:t>
            </w:r>
          </w:p>
        </w:tc>
        <w:tc>
          <w:tcPr>
            <w:tcW w:w="682" w:type="pct"/>
            <w:tcBorders>
              <w:top w:val="nil"/>
              <w:left w:val="nil"/>
              <w:bottom w:val="nil"/>
              <w:right w:val="nil"/>
            </w:tcBorders>
            <w:shd w:val="clear" w:color="auto" w:fill="auto"/>
          </w:tcPr>
          <w:p w14:paraId="7D5CDD71"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hint="cs"/>
                <w:color w:val="000000"/>
                <w:sz w:val="18"/>
                <w:szCs w:val="18"/>
                <w:rtl/>
              </w:rPr>
              <w:t>-</w:t>
            </w:r>
          </w:p>
        </w:tc>
        <w:tc>
          <w:tcPr>
            <w:tcW w:w="682" w:type="pct"/>
            <w:tcBorders>
              <w:top w:val="nil"/>
              <w:left w:val="nil"/>
              <w:bottom w:val="nil"/>
              <w:right w:val="nil"/>
            </w:tcBorders>
            <w:shd w:val="clear" w:color="auto" w:fill="auto"/>
            <w:vAlign w:val="center"/>
          </w:tcPr>
          <w:p w14:paraId="6EA8406B"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hint="cs"/>
                <w:color w:val="000000"/>
                <w:sz w:val="18"/>
                <w:szCs w:val="18"/>
                <w:rtl/>
              </w:rPr>
              <w:t>-</w:t>
            </w:r>
          </w:p>
        </w:tc>
        <w:tc>
          <w:tcPr>
            <w:tcW w:w="682" w:type="pct"/>
            <w:tcBorders>
              <w:top w:val="nil"/>
              <w:left w:val="nil"/>
              <w:bottom w:val="nil"/>
              <w:right w:val="nil"/>
            </w:tcBorders>
            <w:shd w:val="clear" w:color="auto" w:fill="auto"/>
            <w:vAlign w:val="center"/>
          </w:tcPr>
          <w:p w14:paraId="47BC3930"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hint="cs"/>
                <w:color w:val="000000"/>
                <w:sz w:val="18"/>
                <w:szCs w:val="18"/>
                <w:rtl/>
              </w:rPr>
              <w:t>-</w:t>
            </w:r>
          </w:p>
        </w:tc>
        <w:tc>
          <w:tcPr>
            <w:tcW w:w="682" w:type="pct"/>
            <w:tcBorders>
              <w:top w:val="nil"/>
              <w:left w:val="nil"/>
              <w:bottom w:val="nil"/>
              <w:right w:val="nil"/>
            </w:tcBorders>
            <w:shd w:val="clear" w:color="auto" w:fill="auto"/>
            <w:vAlign w:val="center"/>
          </w:tcPr>
          <w:p w14:paraId="1AEACB12" w14:textId="4A4EC196" w:rsidR="00114BBC" w:rsidRPr="001C48B1" w:rsidRDefault="00114BBC" w:rsidP="00956E00">
            <w:pPr>
              <w:ind w:left="-144" w:right="-72"/>
              <w:jc w:val="right"/>
              <w:rPr>
                <w:rFonts w:ascii="Arial" w:hAnsi="Arial" w:cstheme="minorBidi"/>
                <w:color w:val="000000"/>
                <w:sz w:val="18"/>
                <w:szCs w:val="18"/>
                <w:cs/>
              </w:rPr>
            </w:pPr>
            <w:r w:rsidRPr="001C48B1">
              <w:rPr>
                <w:rFonts w:ascii="Arial" w:hAnsi="Arial" w:cs="Arial"/>
                <w:color w:val="000000"/>
                <w:sz w:val="18"/>
                <w:szCs w:val="18"/>
                <w:lang w:val="en-GB"/>
              </w:rPr>
              <w:t>(</w:t>
            </w:r>
            <w:r w:rsidRPr="001C48B1">
              <w:rPr>
                <w:rFonts w:ascii="Arial" w:hAnsi="Arial" w:cs="Arial" w:hint="cs"/>
                <w:color w:val="000000"/>
                <w:sz w:val="18"/>
                <w:szCs w:val="18"/>
                <w:lang w:val="en-GB"/>
              </w:rPr>
              <w:t>4</w:t>
            </w:r>
            <w:r w:rsidRPr="001C48B1">
              <w:rPr>
                <w:rFonts w:ascii="Arial" w:hAnsi="Arial" w:cs="Arial" w:hint="cs"/>
                <w:color w:val="000000"/>
                <w:sz w:val="18"/>
                <w:szCs w:val="18"/>
                <w:rtl/>
              </w:rPr>
              <w:t>,</w:t>
            </w:r>
            <w:r w:rsidRPr="001C48B1">
              <w:rPr>
                <w:rFonts w:ascii="Arial" w:hAnsi="Arial" w:cs="Arial" w:hint="cs"/>
                <w:color w:val="000000"/>
                <w:sz w:val="18"/>
                <w:szCs w:val="18"/>
                <w:lang w:val="en-GB"/>
              </w:rPr>
              <w:t>939</w:t>
            </w:r>
            <w:r w:rsidRPr="001C48B1">
              <w:rPr>
                <w:rFonts w:ascii="Arial" w:hAnsi="Arial" w:cs="Arial"/>
                <w:color w:val="000000"/>
                <w:sz w:val="18"/>
                <w:szCs w:val="18"/>
                <w:lang w:val="en-GB"/>
              </w:rPr>
              <w:t>)</w:t>
            </w:r>
          </w:p>
        </w:tc>
      </w:tr>
      <w:tr w:rsidR="00114BBC" w:rsidRPr="004E3EC7" w14:paraId="7BDFE0BF" w14:textId="77777777" w:rsidTr="00114BBC">
        <w:tc>
          <w:tcPr>
            <w:tcW w:w="1591" w:type="pct"/>
            <w:vAlign w:val="bottom"/>
          </w:tcPr>
          <w:p w14:paraId="27AE7FE1" w14:textId="77777777" w:rsidR="00114BBC" w:rsidRPr="001C48B1" w:rsidRDefault="00114BBC" w:rsidP="00956E00">
            <w:pPr>
              <w:jc w:val="thaiDistribute"/>
              <w:rPr>
                <w:rFonts w:ascii="Arial" w:hAnsi="Arial" w:cs="Arial"/>
                <w:color w:val="000000"/>
                <w:sz w:val="16"/>
                <w:szCs w:val="16"/>
              </w:rPr>
            </w:pPr>
            <w:proofErr w:type="spellStart"/>
            <w:r w:rsidRPr="001C48B1">
              <w:rPr>
                <w:rFonts w:ascii="Arial" w:hAnsi="Arial" w:cs="Arial"/>
                <w:color w:val="000000"/>
                <w:sz w:val="16"/>
                <w:szCs w:val="16"/>
              </w:rPr>
              <w:t>Unrealised</w:t>
            </w:r>
            <w:proofErr w:type="spellEnd"/>
            <w:r w:rsidRPr="001C48B1">
              <w:rPr>
                <w:rFonts w:ascii="Arial" w:hAnsi="Arial" w:cs="Arial"/>
                <w:color w:val="000000"/>
                <w:sz w:val="16"/>
                <w:szCs w:val="16"/>
              </w:rPr>
              <w:t xml:space="preserve"> gain on the change in </w:t>
            </w:r>
          </w:p>
          <w:p w14:paraId="6C6C922F" w14:textId="77777777" w:rsidR="00114BBC" w:rsidRPr="001C48B1" w:rsidRDefault="00114BBC" w:rsidP="00956E00">
            <w:pPr>
              <w:jc w:val="thaiDistribute"/>
              <w:rPr>
                <w:rFonts w:ascii="Arial" w:hAnsi="Arial" w:cs="Arial"/>
                <w:color w:val="000000"/>
                <w:sz w:val="16"/>
                <w:szCs w:val="16"/>
              </w:rPr>
            </w:pPr>
            <w:r w:rsidRPr="001C48B1">
              <w:rPr>
                <w:rFonts w:ascii="Arial" w:hAnsi="Arial" w:cs="Arial"/>
                <w:color w:val="000000"/>
                <w:sz w:val="16"/>
                <w:szCs w:val="16"/>
              </w:rPr>
              <w:t xml:space="preserve">   fair value of investment designated at </w:t>
            </w:r>
          </w:p>
          <w:p w14:paraId="1C30FECD" w14:textId="77777777" w:rsidR="00114BBC" w:rsidRPr="001C48B1" w:rsidRDefault="00114BBC" w:rsidP="00956E00">
            <w:pPr>
              <w:jc w:val="thaiDistribute"/>
              <w:rPr>
                <w:rFonts w:ascii="Arial" w:hAnsi="Arial" w:cs="Arial"/>
                <w:color w:val="000000"/>
                <w:sz w:val="16"/>
                <w:szCs w:val="16"/>
              </w:rPr>
            </w:pPr>
            <w:r w:rsidRPr="001C48B1">
              <w:rPr>
                <w:rFonts w:ascii="Arial" w:hAnsi="Arial" w:cs="Arial"/>
                <w:color w:val="000000"/>
                <w:sz w:val="16"/>
                <w:szCs w:val="16"/>
              </w:rPr>
              <w:t xml:space="preserve">   fair value through profit or loss</w:t>
            </w:r>
          </w:p>
        </w:tc>
        <w:tc>
          <w:tcPr>
            <w:tcW w:w="681" w:type="pct"/>
            <w:tcBorders>
              <w:top w:val="nil"/>
              <w:left w:val="nil"/>
              <w:bottom w:val="nil"/>
              <w:right w:val="nil"/>
            </w:tcBorders>
            <w:shd w:val="clear" w:color="auto" w:fill="auto"/>
            <w:vAlign w:val="bottom"/>
          </w:tcPr>
          <w:p w14:paraId="1EABBD57"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r w:rsidRPr="001C48B1">
              <w:rPr>
                <w:rFonts w:ascii="Arial" w:hAnsi="Arial" w:cs="Arial"/>
                <w:color w:val="000000"/>
                <w:sz w:val="18"/>
                <w:szCs w:val="18"/>
                <w:lang w:val="en-GB"/>
              </w:rPr>
              <w:t>1</w:t>
            </w:r>
            <w:r w:rsidRPr="001C48B1">
              <w:rPr>
                <w:rFonts w:ascii="Arial" w:hAnsi="Arial" w:cs="Arial"/>
                <w:color w:val="000000"/>
                <w:sz w:val="18"/>
                <w:szCs w:val="18"/>
              </w:rPr>
              <w:t>,</w:t>
            </w:r>
            <w:r w:rsidRPr="001C48B1">
              <w:rPr>
                <w:rFonts w:ascii="Arial" w:hAnsi="Arial" w:cs="Arial"/>
                <w:color w:val="000000"/>
                <w:sz w:val="18"/>
                <w:szCs w:val="18"/>
                <w:lang w:val="en-GB"/>
              </w:rPr>
              <w:t>327</w:t>
            </w:r>
            <w:r w:rsidRPr="001C48B1">
              <w:rPr>
                <w:rFonts w:ascii="Arial" w:hAnsi="Arial" w:cs="Arial"/>
                <w:color w:val="000000"/>
                <w:sz w:val="18"/>
                <w:szCs w:val="18"/>
              </w:rPr>
              <w:t>)</w:t>
            </w:r>
          </w:p>
        </w:tc>
        <w:tc>
          <w:tcPr>
            <w:tcW w:w="682" w:type="pct"/>
            <w:tcBorders>
              <w:top w:val="nil"/>
              <w:left w:val="nil"/>
              <w:bottom w:val="nil"/>
              <w:right w:val="nil"/>
            </w:tcBorders>
            <w:shd w:val="clear" w:color="auto" w:fill="auto"/>
            <w:vAlign w:val="bottom"/>
          </w:tcPr>
          <w:p w14:paraId="3D8B754B"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p>
        </w:tc>
        <w:tc>
          <w:tcPr>
            <w:tcW w:w="682" w:type="pct"/>
            <w:tcBorders>
              <w:top w:val="nil"/>
              <w:left w:val="nil"/>
              <w:bottom w:val="nil"/>
              <w:right w:val="nil"/>
            </w:tcBorders>
            <w:shd w:val="clear" w:color="auto" w:fill="auto"/>
            <w:vAlign w:val="bottom"/>
          </w:tcPr>
          <w:p w14:paraId="2A1F8B0D"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r w:rsidRPr="001C48B1">
              <w:rPr>
                <w:rFonts w:ascii="Arial" w:hAnsi="Arial" w:cs="Arial"/>
                <w:color w:val="000000"/>
                <w:sz w:val="18"/>
                <w:szCs w:val="18"/>
                <w:lang w:val="en-GB"/>
              </w:rPr>
              <w:t>236</w:t>
            </w:r>
            <w:r w:rsidRPr="001C48B1">
              <w:rPr>
                <w:rFonts w:ascii="Arial" w:hAnsi="Arial" w:cs="Arial"/>
                <w:color w:val="000000"/>
                <w:sz w:val="18"/>
                <w:szCs w:val="18"/>
              </w:rPr>
              <w:t>)</w:t>
            </w:r>
          </w:p>
        </w:tc>
        <w:tc>
          <w:tcPr>
            <w:tcW w:w="682" w:type="pct"/>
            <w:tcBorders>
              <w:top w:val="nil"/>
              <w:left w:val="nil"/>
              <w:bottom w:val="nil"/>
              <w:right w:val="nil"/>
            </w:tcBorders>
            <w:shd w:val="clear" w:color="auto" w:fill="auto"/>
            <w:vAlign w:val="bottom"/>
          </w:tcPr>
          <w:p w14:paraId="17262C2B"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p>
        </w:tc>
        <w:tc>
          <w:tcPr>
            <w:tcW w:w="682" w:type="pct"/>
            <w:tcBorders>
              <w:top w:val="nil"/>
              <w:left w:val="nil"/>
              <w:bottom w:val="nil"/>
              <w:right w:val="nil"/>
            </w:tcBorders>
            <w:shd w:val="clear" w:color="auto" w:fill="auto"/>
            <w:vAlign w:val="bottom"/>
          </w:tcPr>
          <w:p w14:paraId="2E793B2C"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r w:rsidRPr="001C48B1">
              <w:rPr>
                <w:rFonts w:ascii="Arial" w:hAnsi="Arial" w:cs="Arial"/>
                <w:color w:val="000000"/>
                <w:sz w:val="18"/>
                <w:szCs w:val="18"/>
                <w:lang w:val="en-GB"/>
              </w:rPr>
              <w:t>1</w:t>
            </w:r>
            <w:r w:rsidRPr="001C48B1">
              <w:rPr>
                <w:rFonts w:ascii="Arial" w:hAnsi="Arial" w:cs="Arial"/>
                <w:color w:val="000000"/>
                <w:sz w:val="18"/>
                <w:szCs w:val="18"/>
              </w:rPr>
              <w:t>,</w:t>
            </w:r>
            <w:r w:rsidRPr="001C48B1">
              <w:rPr>
                <w:rFonts w:ascii="Arial" w:hAnsi="Arial" w:cs="Arial"/>
                <w:color w:val="000000"/>
                <w:sz w:val="18"/>
                <w:szCs w:val="18"/>
                <w:lang w:val="en-GB"/>
              </w:rPr>
              <w:t>563</w:t>
            </w:r>
            <w:r w:rsidRPr="001C48B1">
              <w:rPr>
                <w:rFonts w:ascii="Arial" w:hAnsi="Arial" w:cs="Arial"/>
                <w:color w:val="000000"/>
                <w:sz w:val="18"/>
                <w:szCs w:val="18"/>
              </w:rPr>
              <w:t>)</w:t>
            </w:r>
          </w:p>
        </w:tc>
      </w:tr>
      <w:tr w:rsidR="0008216E" w:rsidRPr="004E3EC7" w14:paraId="36880CE6" w14:textId="77777777" w:rsidTr="00114BBC">
        <w:tc>
          <w:tcPr>
            <w:tcW w:w="1591" w:type="pct"/>
            <w:vAlign w:val="bottom"/>
          </w:tcPr>
          <w:p w14:paraId="2AEB85D9" w14:textId="77777777" w:rsidR="0008216E" w:rsidRPr="001C48B1" w:rsidRDefault="0008216E" w:rsidP="0008216E">
            <w:pPr>
              <w:jc w:val="thaiDistribute"/>
              <w:rPr>
                <w:rFonts w:ascii="Arial" w:hAnsi="Arial" w:cs="Arial"/>
                <w:color w:val="000000"/>
                <w:sz w:val="16"/>
                <w:szCs w:val="16"/>
              </w:rPr>
            </w:pPr>
            <w:proofErr w:type="spellStart"/>
            <w:r w:rsidRPr="001C48B1">
              <w:rPr>
                <w:rFonts w:ascii="Arial" w:hAnsi="Arial" w:cs="Arial"/>
                <w:color w:val="000000"/>
                <w:sz w:val="16"/>
                <w:szCs w:val="16"/>
              </w:rPr>
              <w:t>Unrealised</w:t>
            </w:r>
            <w:proofErr w:type="spellEnd"/>
            <w:r w:rsidRPr="001C48B1">
              <w:rPr>
                <w:rFonts w:ascii="Arial" w:hAnsi="Arial" w:cs="Arial"/>
                <w:color w:val="000000"/>
                <w:sz w:val="16"/>
                <w:szCs w:val="16"/>
              </w:rPr>
              <w:t xml:space="preserve"> gain on the change in </w:t>
            </w:r>
          </w:p>
          <w:p w14:paraId="287A94A0" w14:textId="77777777" w:rsidR="0008216E" w:rsidRPr="001C48B1" w:rsidRDefault="0008216E" w:rsidP="0008216E">
            <w:pPr>
              <w:jc w:val="thaiDistribute"/>
              <w:rPr>
                <w:rFonts w:ascii="Arial" w:hAnsi="Arial" w:cs="Arial"/>
                <w:color w:val="000000"/>
                <w:sz w:val="16"/>
                <w:szCs w:val="16"/>
              </w:rPr>
            </w:pPr>
            <w:r w:rsidRPr="001C48B1">
              <w:rPr>
                <w:rFonts w:ascii="Arial" w:hAnsi="Arial" w:cs="Arial"/>
                <w:color w:val="000000"/>
                <w:sz w:val="16"/>
                <w:szCs w:val="16"/>
              </w:rPr>
              <w:t xml:space="preserve">   fair value of investment designated at </w:t>
            </w:r>
          </w:p>
          <w:p w14:paraId="01A479D9" w14:textId="77777777" w:rsidR="0008216E" w:rsidRPr="001C48B1" w:rsidRDefault="0008216E" w:rsidP="0008216E">
            <w:pPr>
              <w:jc w:val="thaiDistribute"/>
              <w:rPr>
                <w:rFonts w:ascii="Arial" w:hAnsi="Arial" w:cs="Arial"/>
                <w:color w:val="000000"/>
                <w:spacing w:val="-4"/>
                <w:sz w:val="16"/>
                <w:szCs w:val="16"/>
              </w:rPr>
            </w:pPr>
            <w:r w:rsidRPr="001C48B1">
              <w:rPr>
                <w:rFonts w:ascii="Arial" w:hAnsi="Arial" w:cs="Arial"/>
                <w:color w:val="000000"/>
                <w:sz w:val="16"/>
                <w:szCs w:val="16"/>
              </w:rPr>
              <w:t xml:space="preserve">   </w:t>
            </w:r>
            <w:r w:rsidRPr="001C48B1">
              <w:rPr>
                <w:rFonts w:ascii="Arial" w:hAnsi="Arial" w:cs="Arial"/>
                <w:color w:val="000000"/>
                <w:spacing w:val="-4"/>
                <w:sz w:val="16"/>
                <w:szCs w:val="16"/>
              </w:rPr>
              <w:t xml:space="preserve">fair value through other comprehensive </w:t>
            </w:r>
          </w:p>
          <w:p w14:paraId="1BF42915" w14:textId="1DE32465" w:rsidR="0008216E" w:rsidRPr="001C48B1" w:rsidRDefault="0008216E" w:rsidP="0008216E">
            <w:pPr>
              <w:jc w:val="thaiDistribute"/>
              <w:rPr>
                <w:rFonts w:ascii="Arial" w:hAnsi="Arial" w:cs="Arial"/>
                <w:color w:val="000000"/>
                <w:sz w:val="16"/>
                <w:szCs w:val="16"/>
              </w:rPr>
            </w:pPr>
            <w:r w:rsidRPr="001C48B1">
              <w:rPr>
                <w:rFonts w:ascii="Arial" w:hAnsi="Arial" w:cs="Arial"/>
                <w:color w:val="000000"/>
                <w:sz w:val="16"/>
                <w:szCs w:val="16"/>
              </w:rPr>
              <w:t xml:space="preserve">   income</w:t>
            </w:r>
          </w:p>
        </w:tc>
        <w:tc>
          <w:tcPr>
            <w:tcW w:w="681" w:type="pct"/>
            <w:tcBorders>
              <w:top w:val="nil"/>
              <w:left w:val="nil"/>
              <w:bottom w:val="nil"/>
              <w:right w:val="nil"/>
            </w:tcBorders>
            <w:shd w:val="clear" w:color="auto" w:fill="auto"/>
            <w:vAlign w:val="bottom"/>
          </w:tcPr>
          <w:p w14:paraId="00D8C96C" w14:textId="01893BEA" w:rsidR="0008216E" w:rsidRPr="001C48B1" w:rsidRDefault="0008216E" w:rsidP="00956E00">
            <w:pPr>
              <w:ind w:left="-144" w:right="-72"/>
              <w:jc w:val="right"/>
              <w:rPr>
                <w:rFonts w:ascii="Arial" w:hAnsi="Arial" w:cs="Arial"/>
                <w:color w:val="000000"/>
                <w:sz w:val="18"/>
                <w:szCs w:val="18"/>
              </w:rPr>
            </w:pPr>
            <w:r w:rsidRPr="001C48B1">
              <w:rPr>
                <w:rFonts w:ascii="Arial" w:hAnsi="Arial" w:cs="Arial"/>
                <w:color w:val="000000"/>
                <w:sz w:val="18"/>
                <w:szCs w:val="18"/>
              </w:rPr>
              <w:t>(</w:t>
            </w:r>
            <w:r w:rsidRPr="001C48B1">
              <w:rPr>
                <w:rFonts w:ascii="Arial" w:hAnsi="Arial" w:cs="Arial"/>
                <w:color w:val="000000"/>
                <w:sz w:val="18"/>
                <w:szCs w:val="18"/>
                <w:lang w:val="en-GB"/>
              </w:rPr>
              <w:t>19</w:t>
            </w:r>
            <w:r w:rsidRPr="001C48B1">
              <w:rPr>
                <w:rFonts w:ascii="Arial" w:hAnsi="Arial" w:cs="Arial"/>
                <w:color w:val="000000"/>
                <w:sz w:val="18"/>
                <w:szCs w:val="18"/>
              </w:rPr>
              <w:t>,912)</w:t>
            </w:r>
          </w:p>
        </w:tc>
        <w:tc>
          <w:tcPr>
            <w:tcW w:w="682" w:type="pct"/>
            <w:tcBorders>
              <w:top w:val="nil"/>
              <w:left w:val="nil"/>
              <w:bottom w:val="nil"/>
              <w:right w:val="nil"/>
            </w:tcBorders>
            <w:shd w:val="clear" w:color="auto" w:fill="auto"/>
            <w:vAlign w:val="bottom"/>
          </w:tcPr>
          <w:p w14:paraId="17B3EFF4" w14:textId="5108B13A" w:rsidR="0008216E" w:rsidRPr="001C48B1" w:rsidRDefault="0008216E" w:rsidP="00956E00">
            <w:pPr>
              <w:ind w:left="-144" w:right="-72"/>
              <w:jc w:val="right"/>
              <w:rPr>
                <w:rFonts w:ascii="Arial" w:hAnsi="Arial" w:cs="Arial"/>
                <w:color w:val="000000"/>
                <w:sz w:val="18"/>
                <w:szCs w:val="18"/>
              </w:rPr>
            </w:pPr>
            <w:r w:rsidRPr="001C48B1">
              <w:rPr>
                <w:rFonts w:ascii="Arial" w:hAnsi="Arial" w:cs="Arial"/>
                <w:color w:val="000000"/>
                <w:sz w:val="18"/>
                <w:szCs w:val="18"/>
              </w:rPr>
              <w:t>(1)</w:t>
            </w:r>
          </w:p>
        </w:tc>
        <w:tc>
          <w:tcPr>
            <w:tcW w:w="682" w:type="pct"/>
            <w:tcBorders>
              <w:top w:val="nil"/>
              <w:left w:val="nil"/>
              <w:bottom w:val="nil"/>
              <w:right w:val="nil"/>
            </w:tcBorders>
            <w:shd w:val="clear" w:color="auto" w:fill="auto"/>
            <w:vAlign w:val="bottom"/>
          </w:tcPr>
          <w:p w14:paraId="6D093490" w14:textId="29E818D5" w:rsidR="0008216E" w:rsidRPr="001C48B1" w:rsidRDefault="0008216E" w:rsidP="00956E00">
            <w:pPr>
              <w:ind w:left="-144" w:right="-72"/>
              <w:jc w:val="right"/>
              <w:rPr>
                <w:rFonts w:ascii="Arial" w:hAnsi="Arial" w:cs="Arial"/>
                <w:color w:val="000000"/>
                <w:sz w:val="18"/>
                <w:szCs w:val="18"/>
              </w:rPr>
            </w:pPr>
            <w:r w:rsidRPr="001C48B1">
              <w:rPr>
                <w:rFonts w:ascii="Arial" w:hAnsi="Arial" w:cs="Arial"/>
                <w:color w:val="000000"/>
                <w:sz w:val="18"/>
                <w:szCs w:val="18"/>
              </w:rPr>
              <w:t>882</w:t>
            </w:r>
          </w:p>
        </w:tc>
        <w:tc>
          <w:tcPr>
            <w:tcW w:w="682" w:type="pct"/>
            <w:tcBorders>
              <w:top w:val="nil"/>
              <w:left w:val="nil"/>
              <w:bottom w:val="nil"/>
              <w:right w:val="nil"/>
            </w:tcBorders>
            <w:shd w:val="clear" w:color="auto" w:fill="auto"/>
            <w:vAlign w:val="bottom"/>
          </w:tcPr>
          <w:p w14:paraId="15326440" w14:textId="19EE398F" w:rsidR="0008216E" w:rsidRPr="001C48B1" w:rsidRDefault="0008216E" w:rsidP="00956E00">
            <w:pPr>
              <w:ind w:left="-144" w:right="-72"/>
              <w:jc w:val="right"/>
              <w:rPr>
                <w:rFonts w:ascii="Arial" w:hAnsi="Arial" w:cs="Arial"/>
                <w:color w:val="000000"/>
                <w:sz w:val="18"/>
                <w:szCs w:val="18"/>
              </w:rPr>
            </w:pPr>
            <w:r w:rsidRPr="001C48B1">
              <w:rPr>
                <w:rFonts w:ascii="Arial" w:hAnsi="Arial" w:cs="Arial"/>
                <w:color w:val="000000"/>
                <w:sz w:val="18"/>
                <w:szCs w:val="18"/>
              </w:rPr>
              <w:t>3,722</w:t>
            </w:r>
          </w:p>
        </w:tc>
        <w:tc>
          <w:tcPr>
            <w:tcW w:w="682" w:type="pct"/>
            <w:tcBorders>
              <w:top w:val="nil"/>
              <w:left w:val="nil"/>
              <w:bottom w:val="nil"/>
              <w:right w:val="nil"/>
            </w:tcBorders>
            <w:shd w:val="clear" w:color="auto" w:fill="auto"/>
            <w:vAlign w:val="bottom"/>
          </w:tcPr>
          <w:p w14:paraId="493CA4B8" w14:textId="1ED01132" w:rsidR="0008216E" w:rsidRPr="001C48B1" w:rsidRDefault="0008216E" w:rsidP="00956E00">
            <w:pPr>
              <w:ind w:left="-144" w:right="-72"/>
              <w:jc w:val="right"/>
              <w:rPr>
                <w:rFonts w:ascii="Arial" w:hAnsi="Arial" w:cs="Arial"/>
                <w:color w:val="000000"/>
                <w:sz w:val="18"/>
                <w:szCs w:val="18"/>
              </w:rPr>
            </w:pPr>
            <w:r w:rsidRPr="001C48B1">
              <w:rPr>
                <w:rFonts w:ascii="Arial" w:hAnsi="Arial" w:cs="Arial"/>
                <w:color w:val="000000"/>
                <w:sz w:val="18"/>
                <w:szCs w:val="18"/>
              </w:rPr>
              <w:t>(15,309)</w:t>
            </w:r>
          </w:p>
        </w:tc>
      </w:tr>
      <w:tr w:rsidR="00114BBC" w:rsidRPr="004E3EC7" w14:paraId="7150572B" w14:textId="77777777" w:rsidTr="00114BBC">
        <w:tc>
          <w:tcPr>
            <w:tcW w:w="1591" w:type="pct"/>
            <w:vAlign w:val="bottom"/>
          </w:tcPr>
          <w:p w14:paraId="7A913983" w14:textId="77777777" w:rsidR="0008216E" w:rsidRPr="001C48B1" w:rsidRDefault="0008216E" w:rsidP="0008216E">
            <w:pPr>
              <w:jc w:val="thaiDistribute"/>
              <w:rPr>
                <w:rFonts w:ascii="Arial" w:hAnsi="Arial" w:cs="Arial"/>
                <w:color w:val="000000"/>
                <w:sz w:val="16"/>
                <w:szCs w:val="16"/>
              </w:rPr>
            </w:pPr>
            <w:r w:rsidRPr="001C48B1">
              <w:rPr>
                <w:rFonts w:ascii="Arial" w:hAnsi="Arial" w:cs="Arial"/>
                <w:color w:val="000000"/>
                <w:sz w:val="16"/>
                <w:szCs w:val="16"/>
              </w:rPr>
              <w:t xml:space="preserve">Interest income from not maturity </w:t>
            </w:r>
          </w:p>
          <w:p w14:paraId="0915527C" w14:textId="30585153" w:rsidR="00114BBC" w:rsidRPr="001C48B1" w:rsidRDefault="0008216E" w:rsidP="0008216E">
            <w:pPr>
              <w:jc w:val="thaiDistribute"/>
              <w:rPr>
                <w:rFonts w:ascii="Arial" w:hAnsi="Arial" w:cs="Arial"/>
                <w:color w:val="000000"/>
                <w:sz w:val="16"/>
                <w:szCs w:val="16"/>
              </w:rPr>
            </w:pPr>
            <w:r w:rsidRPr="001C48B1">
              <w:rPr>
                <w:rFonts w:ascii="Arial" w:hAnsi="Arial" w:cs="Arial"/>
                <w:color w:val="000000"/>
                <w:sz w:val="16"/>
                <w:szCs w:val="16"/>
              </w:rPr>
              <w:t xml:space="preserve">   debt securities</w:t>
            </w:r>
          </w:p>
        </w:tc>
        <w:tc>
          <w:tcPr>
            <w:tcW w:w="681" w:type="pct"/>
            <w:tcBorders>
              <w:top w:val="nil"/>
              <w:left w:val="nil"/>
              <w:bottom w:val="single" w:sz="4" w:space="0" w:color="auto"/>
              <w:right w:val="nil"/>
            </w:tcBorders>
            <w:shd w:val="clear" w:color="auto" w:fill="auto"/>
            <w:vAlign w:val="bottom"/>
          </w:tcPr>
          <w:p w14:paraId="120A19A5" w14:textId="4734A502" w:rsidR="00114BBC" w:rsidRPr="001C48B1" w:rsidRDefault="0008216E" w:rsidP="00956E00">
            <w:pPr>
              <w:ind w:left="-144" w:right="-72"/>
              <w:jc w:val="right"/>
              <w:rPr>
                <w:rFonts w:ascii="Arial" w:hAnsi="Arial" w:cs="Arial"/>
                <w:color w:val="000000"/>
                <w:sz w:val="18"/>
                <w:szCs w:val="18"/>
              </w:rPr>
            </w:pPr>
            <w:r w:rsidRPr="001C48B1">
              <w:rPr>
                <w:rFonts w:ascii="Arial" w:hAnsi="Arial" w:cs="Arial"/>
                <w:color w:val="000000"/>
                <w:sz w:val="18"/>
                <w:szCs w:val="18"/>
              </w:rPr>
              <w:t>-</w:t>
            </w:r>
          </w:p>
        </w:tc>
        <w:tc>
          <w:tcPr>
            <w:tcW w:w="682" w:type="pct"/>
            <w:tcBorders>
              <w:top w:val="nil"/>
              <w:left w:val="nil"/>
              <w:bottom w:val="single" w:sz="4" w:space="0" w:color="auto"/>
              <w:right w:val="nil"/>
            </w:tcBorders>
            <w:shd w:val="clear" w:color="auto" w:fill="auto"/>
            <w:vAlign w:val="bottom"/>
          </w:tcPr>
          <w:p w14:paraId="28868411" w14:textId="7F83AD13"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r w:rsidRPr="001C48B1">
              <w:rPr>
                <w:rFonts w:ascii="Arial" w:hAnsi="Arial" w:cs="Arial"/>
                <w:color w:val="000000"/>
                <w:sz w:val="18"/>
                <w:szCs w:val="18"/>
                <w:lang w:val="en-GB"/>
              </w:rPr>
              <w:t>4</w:t>
            </w:r>
            <w:r w:rsidR="0008216E" w:rsidRPr="001C48B1">
              <w:rPr>
                <w:rFonts w:ascii="Arial" w:hAnsi="Arial" w:cs="Arial"/>
                <w:color w:val="000000"/>
                <w:sz w:val="18"/>
                <w:szCs w:val="18"/>
                <w:lang w:val="en-GB"/>
              </w:rPr>
              <w:t>59</w:t>
            </w:r>
            <w:r w:rsidRPr="001C48B1">
              <w:rPr>
                <w:rFonts w:ascii="Arial" w:hAnsi="Arial" w:cs="Arial"/>
                <w:color w:val="000000"/>
                <w:sz w:val="18"/>
                <w:szCs w:val="18"/>
              </w:rPr>
              <w:t>)</w:t>
            </w:r>
          </w:p>
        </w:tc>
        <w:tc>
          <w:tcPr>
            <w:tcW w:w="682" w:type="pct"/>
            <w:tcBorders>
              <w:top w:val="nil"/>
              <w:left w:val="nil"/>
              <w:bottom w:val="single" w:sz="4" w:space="0" w:color="auto"/>
              <w:right w:val="nil"/>
            </w:tcBorders>
            <w:shd w:val="clear" w:color="auto" w:fill="auto"/>
            <w:vAlign w:val="bottom"/>
          </w:tcPr>
          <w:p w14:paraId="4B8551B3" w14:textId="1D82BAAA" w:rsidR="00114BBC" w:rsidRPr="001C48B1" w:rsidRDefault="0008216E" w:rsidP="00956E00">
            <w:pPr>
              <w:ind w:left="-144" w:right="-72"/>
              <w:jc w:val="right"/>
              <w:rPr>
                <w:rFonts w:ascii="Arial" w:hAnsi="Arial" w:cs="Arial"/>
                <w:color w:val="000000"/>
                <w:sz w:val="18"/>
                <w:szCs w:val="18"/>
              </w:rPr>
            </w:pPr>
            <w:r w:rsidRPr="001C48B1">
              <w:rPr>
                <w:rFonts w:ascii="Arial" w:hAnsi="Arial" w:cs="Arial"/>
                <w:color w:val="000000"/>
                <w:sz w:val="18"/>
                <w:szCs w:val="18"/>
              </w:rPr>
              <w:t>269</w:t>
            </w:r>
          </w:p>
        </w:tc>
        <w:tc>
          <w:tcPr>
            <w:tcW w:w="682" w:type="pct"/>
            <w:tcBorders>
              <w:top w:val="nil"/>
              <w:left w:val="nil"/>
              <w:bottom w:val="single" w:sz="4" w:space="0" w:color="auto"/>
              <w:right w:val="nil"/>
            </w:tcBorders>
            <w:shd w:val="clear" w:color="auto" w:fill="auto"/>
            <w:vAlign w:val="bottom"/>
          </w:tcPr>
          <w:p w14:paraId="549C0B7B" w14:textId="1A473390" w:rsidR="00114BBC" w:rsidRPr="001C48B1" w:rsidRDefault="0008216E"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w:t>
            </w:r>
          </w:p>
        </w:tc>
        <w:tc>
          <w:tcPr>
            <w:tcW w:w="682" w:type="pct"/>
            <w:tcBorders>
              <w:top w:val="nil"/>
              <w:left w:val="nil"/>
              <w:bottom w:val="single" w:sz="4" w:space="0" w:color="auto"/>
              <w:right w:val="nil"/>
            </w:tcBorders>
            <w:shd w:val="clear" w:color="auto" w:fill="auto"/>
            <w:vAlign w:val="bottom"/>
          </w:tcPr>
          <w:p w14:paraId="01714428" w14:textId="67599CBA"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r w:rsidRPr="001C48B1">
              <w:rPr>
                <w:rFonts w:ascii="Arial" w:hAnsi="Arial" w:cs="Arial"/>
                <w:color w:val="000000"/>
                <w:sz w:val="18"/>
                <w:szCs w:val="18"/>
                <w:lang w:val="en-GB"/>
              </w:rPr>
              <w:t>1</w:t>
            </w:r>
            <w:r w:rsidR="0008216E" w:rsidRPr="001C48B1">
              <w:rPr>
                <w:rFonts w:ascii="Arial" w:hAnsi="Arial" w:cs="Arial"/>
                <w:color w:val="000000"/>
                <w:sz w:val="18"/>
                <w:szCs w:val="18"/>
                <w:lang w:val="en-GB"/>
              </w:rPr>
              <w:t>90</w:t>
            </w:r>
            <w:r w:rsidRPr="001C48B1">
              <w:rPr>
                <w:rFonts w:ascii="Arial" w:hAnsi="Arial" w:cs="Arial"/>
                <w:color w:val="000000"/>
                <w:sz w:val="18"/>
                <w:szCs w:val="18"/>
              </w:rPr>
              <w:t>)</w:t>
            </w:r>
          </w:p>
        </w:tc>
      </w:tr>
      <w:tr w:rsidR="00114BBC" w:rsidRPr="004E3EC7" w14:paraId="35AE1447" w14:textId="77777777" w:rsidTr="00114BBC">
        <w:tc>
          <w:tcPr>
            <w:tcW w:w="1591" w:type="pct"/>
            <w:vAlign w:val="bottom"/>
          </w:tcPr>
          <w:p w14:paraId="322D0602" w14:textId="77777777" w:rsidR="00114BBC" w:rsidRPr="001C48B1" w:rsidRDefault="00114BBC" w:rsidP="00956E00">
            <w:pPr>
              <w:jc w:val="thaiDistribute"/>
              <w:rPr>
                <w:rFonts w:ascii="Arial" w:eastAsia="Arial" w:hAnsi="Arial" w:cs="Arial"/>
                <w:color w:val="000000"/>
                <w:sz w:val="16"/>
                <w:szCs w:val="16"/>
              </w:rPr>
            </w:pPr>
          </w:p>
        </w:tc>
        <w:tc>
          <w:tcPr>
            <w:tcW w:w="681" w:type="pct"/>
            <w:tcBorders>
              <w:top w:val="single" w:sz="4" w:space="0" w:color="auto"/>
            </w:tcBorders>
            <w:shd w:val="clear" w:color="auto" w:fill="auto"/>
          </w:tcPr>
          <w:p w14:paraId="044C43A3" w14:textId="77777777" w:rsidR="00114BBC" w:rsidRPr="001C48B1" w:rsidRDefault="00114BBC" w:rsidP="00956E00">
            <w:pPr>
              <w:ind w:left="-144" w:right="-72"/>
              <w:jc w:val="right"/>
              <w:rPr>
                <w:rFonts w:ascii="Arial" w:hAnsi="Arial" w:cs="Arial"/>
                <w:color w:val="000000"/>
                <w:sz w:val="18"/>
                <w:szCs w:val="18"/>
              </w:rPr>
            </w:pPr>
          </w:p>
        </w:tc>
        <w:tc>
          <w:tcPr>
            <w:tcW w:w="682" w:type="pct"/>
            <w:tcBorders>
              <w:top w:val="single" w:sz="4" w:space="0" w:color="auto"/>
            </w:tcBorders>
            <w:shd w:val="clear" w:color="auto" w:fill="auto"/>
          </w:tcPr>
          <w:p w14:paraId="7CCB6D92" w14:textId="77777777" w:rsidR="00114BBC" w:rsidRPr="001C48B1" w:rsidRDefault="00114BBC" w:rsidP="00956E00">
            <w:pPr>
              <w:ind w:left="-144" w:right="-72"/>
              <w:jc w:val="right"/>
              <w:rPr>
                <w:rFonts w:ascii="Arial" w:hAnsi="Arial" w:cs="Arial"/>
                <w:color w:val="000000"/>
                <w:sz w:val="18"/>
                <w:szCs w:val="18"/>
              </w:rPr>
            </w:pPr>
          </w:p>
        </w:tc>
        <w:tc>
          <w:tcPr>
            <w:tcW w:w="682" w:type="pct"/>
            <w:tcBorders>
              <w:top w:val="single" w:sz="4" w:space="0" w:color="auto"/>
            </w:tcBorders>
            <w:shd w:val="clear" w:color="auto" w:fill="auto"/>
            <w:vAlign w:val="bottom"/>
          </w:tcPr>
          <w:p w14:paraId="2337846F" w14:textId="77777777" w:rsidR="00114BBC" w:rsidRPr="001C48B1" w:rsidRDefault="00114BBC" w:rsidP="00956E00">
            <w:pPr>
              <w:ind w:left="-144" w:right="-72"/>
              <w:jc w:val="right"/>
              <w:rPr>
                <w:rFonts w:ascii="Arial" w:hAnsi="Arial" w:cs="Arial"/>
                <w:color w:val="000000"/>
                <w:sz w:val="18"/>
                <w:szCs w:val="18"/>
              </w:rPr>
            </w:pPr>
          </w:p>
        </w:tc>
        <w:tc>
          <w:tcPr>
            <w:tcW w:w="682" w:type="pct"/>
            <w:tcBorders>
              <w:top w:val="single" w:sz="4" w:space="0" w:color="auto"/>
            </w:tcBorders>
            <w:shd w:val="clear" w:color="auto" w:fill="auto"/>
            <w:vAlign w:val="bottom"/>
          </w:tcPr>
          <w:p w14:paraId="23E05CAF" w14:textId="77777777" w:rsidR="00114BBC" w:rsidRPr="001C48B1" w:rsidRDefault="00114BBC" w:rsidP="00956E00">
            <w:pPr>
              <w:ind w:left="-144" w:right="-72"/>
              <w:jc w:val="right"/>
              <w:rPr>
                <w:rFonts w:ascii="Arial" w:hAnsi="Arial" w:cs="Arial"/>
                <w:color w:val="000000"/>
                <w:sz w:val="18"/>
                <w:szCs w:val="18"/>
              </w:rPr>
            </w:pPr>
          </w:p>
        </w:tc>
        <w:tc>
          <w:tcPr>
            <w:tcW w:w="682" w:type="pct"/>
            <w:tcBorders>
              <w:top w:val="single" w:sz="4" w:space="0" w:color="auto"/>
            </w:tcBorders>
            <w:shd w:val="clear" w:color="auto" w:fill="auto"/>
            <w:vAlign w:val="bottom"/>
          </w:tcPr>
          <w:p w14:paraId="71506E8D" w14:textId="77777777" w:rsidR="00114BBC" w:rsidRPr="001C48B1" w:rsidRDefault="00114BBC" w:rsidP="00956E00">
            <w:pPr>
              <w:ind w:left="-144" w:right="-72"/>
              <w:jc w:val="right"/>
              <w:rPr>
                <w:rFonts w:ascii="Arial" w:hAnsi="Arial" w:cs="Arial"/>
                <w:color w:val="000000"/>
                <w:sz w:val="18"/>
                <w:szCs w:val="18"/>
              </w:rPr>
            </w:pPr>
          </w:p>
        </w:tc>
      </w:tr>
      <w:tr w:rsidR="00114BBC" w:rsidRPr="004E3EC7" w14:paraId="50751DBB" w14:textId="77777777" w:rsidTr="00114BBC">
        <w:tc>
          <w:tcPr>
            <w:tcW w:w="1591" w:type="pct"/>
            <w:vAlign w:val="bottom"/>
          </w:tcPr>
          <w:p w14:paraId="724CC7C6" w14:textId="77777777" w:rsidR="00114BBC" w:rsidRPr="001C48B1" w:rsidRDefault="00114BBC" w:rsidP="00956E00">
            <w:pPr>
              <w:jc w:val="thaiDistribute"/>
              <w:rPr>
                <w:rFonts w:ascii="Arial" w:eastAsia="Arial" w:hAnsi="Arial" w:cs="Arial"/>
                <w:color w:val="000000"/>
                <w:sz w:val="16"/>
                <w:szCs w:val="16"/>
              </w:rPr>
            </w:pPr>
          </w:p>
        </w:tc>
        <w:tc>
          <w:tcPr>
            <w:tcW w:w="681" w:type="pct"/>
            <w:tcBorders>
              <w:left w:val="nil"/>
              <w:bottom w:val="single" w:sz="4" w:space="0" w:color="auto"/>
              <w:right w:val="nil"/>
            </w:tcBorders>
            <w:shd w:val="clear" w:color="auto" w:fill="auto"/>
          </w:tcPr>
          <w:p w14:paraId="0698EAEC" w14:textId="165E6E58"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r w:rsidRPr="001C48B1">
              <w:rPr>
                <w:rFonts w:ascii="Arial" w:hAnsi="Arial" w:cs="Arial"/>
                <w:color w:val="000000"/>
                <w:sz w:val="18"/>
                <w:szCs w:val="18"/>
                <w:lang w:val="en-GB"/>
              </w:rPr>
              <w:t>2</w:t>
            </w:r>
            <w:r w:rsidR="0008216E" w:rsidRPr="001C48B1">
              <w:rPr>
                <w:rFonts w:ascii="Arial" w:hAnsi="Arial" w:cs="Arial"/>
                <w:color w:val="000000"/>
                <w:sz w:val="18"/>
                <w:szCs w:val="18"/>
                <w:lang w:val="en-GB"/>
              </w:rPr>
              <w:t>6</w:t>
            </w:r>
            <w:r w:rsidRPr="001C48B1">
              <w:rPr>
                <w:rFonts w:ascii="Arial" w:hAnsi="Arial" w:cs="Arial"/>
                <w:color w:val="000000"/>
                <w:sz w:val="18"/>
                <w:szCs w:val="18"/>
              </w:rPr>
              <w:t>,</w:t>
            </w:r>
            <w:r w:rsidR="0008216E" w:rsidRPr="001C48B1">
              <w:rPr>
                <w:rFonts w:ascii="Arial" w:hAnsi="Arial" w:cs="Arial"/>
                <w:color w:val="000000"/>
                <w:sz w:val="18"/>
                <w:szCs w:val="18"/>
              </w:rPr>
              <w:t>178</w:t>
            </w:r>
            <w:r w:rsidRPr="001C48B1">
              <w:rPr>
                <w:rFonts w:ascii="Arial" w:hAnsi="Arial" w:cs="Arial"/>
                <w:color w:val="000000"/>
                <w:sz w:val="18"/>
                <w:szCs w:val="18"/>
              </w:rPr>
              <w:t>)</w:t>
            </w:r>
          </w:p>
        </w:tc>
        <w:tc>
          <w:tcPr>
            <w:tcW w:w="682" w:type="pct"/>
            <w:tcBorders>
              <w:left w:val="nil"/>
              <w:bottom w:val="single" w:sz="4" w:space="0" w:color="auto"/>
              <w:right w:val="nil"/>
            </w:tcBorders>
            <w:shd w:val="clear" w:color="auto" w:fill="auto"/>
          </w:tcPr>
          <w:p w14:paraId="33791A1B"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r w:rsidRPr="001C48B1">
              <w:rPr>
                <w:rFonts w:ascii="Arial" w:hAnsi="Arial" w:cs="Arial"/>
                <w:color w:val="000000"/>
                <w:sz w:val="18"/>
                <w:szCs w:val="18"/>
                <w:lang w:val="en-GB"/>
              </w:rPr>
              <w:t>460</w:t>
            </w:r>
            <w:r w:rsidRPr="001C48B1">
              <w:rPr>
                <w:rFonts w:ascii="Arial" w:hAnsi="Arial" w:cs="Arial"/>
                <w:color w:val="000000"/>
                <w:sz w:val="18"/>
                <w:szCs w:val="18"/>
              </w:rPr>
              <w:t>)</w:t>
            </w:r>
          </w:p>
        </w:tc>
        <w:tc>
          <w:tcPr>
            <w:tcW w:w="682" w:type="pct"/>
            <w:tcBorders>
              <w:left w:val="nil"/>
              <w:bottom w:val="single" w:sz="4" w:space="0" w:color="auto"/>
              <w:right w:val="nil"/>
            </w:tcBorders>
            <w:shd w:val="clear" w:color="auto" w:fill="auto"/>
          </w:tcPr>
          <w:p w14:paraId="47EB4464" w14:textId="77777777"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lang w:val="en-GB"/>
              </w:rPr>
              <w:t>915</w:t>
            </w:r>
          </w:p>
        </w:tc>
        <w:tc>
          <w:tcPr>
            <w:tcW w:w="682" w:type="pct"/>
            <w:tcBorders>
              <w:left w:val="nil"/>
              <w:bottom w:val="single" w:sz="4" w:space="0" w:color="auto"/>
              <w:right w:val="nil"/>
            </w:tcBorders>
            <w:shd w:val="clear" w:color="auto" w:fill="auto"/>
          </w:tcPr>
          <w:p w14:paraId="27AB8E37" w14:textId="7DA78434" w:rsidR="00114BBC" w:rsidRPr="001C48B1" w:rsidRDefault="0008216E" w:rsidP="00956E00">
            <w:pPr>
              <w:ind w:left="-144" w:right="-72"/>
              <w:jc w:val="right"/>
              <w:rPr>
                <w:rFonts w:ascii="Arial" w:hAnsi="Arial" w:cs="Arial"/>
                <w:color w:val="000000"/>
                <w:sz w:val="18"/>
                <w:szCs w:val="18"/>
              </w:rPr>
            </w:pPr>
            <w:r w:rsidRPr="001C48B1">
              <w:rPr>
                <w:rFonts w:ascii="Arial" w:hAnsi="Arial" w:cs="Arial"/>
                <w:color w:val="000000"/>
                <w:sz w:val="18"/>
                <w:szCs w:val="18"/>
              </w:rPr>
              <w:t>3</w:t>
            </w:r>
            <w:r w:rsidR="00114BBC" w:rsidRPr="001C48B1">
              <w:rPr>
                <w:rFonts w:ascii="Arial" w:hAnsi="Arial" w:cs="Arial"/>
                <w:color w:val="000000"/>
                <w:sz w:val="18"/>
                <w:szCs w:val="18"/>
              </w:rPr>
              <w:t>,</w:t>
            </w:r>
            <w:r w:rsidRPr="001C48B1">
              <w:rPr>
                <w:rFonts w:ascii="Arial" w:hAnsi="Arial" w:cs="Arial"/>
                <w:color w:val="000000"/>
                <w:sz w:val="18"/>
                <w:szCs w:val="18"/>
              </w:rPr>
              <w:t>722</w:t>
            </w:r>
          </w:p>
        </w:tc>
        <w:tc>
          <w:tcPr>
            <w:tcW w:w="682" w:type="pct"/>
            <w:tcBorders>
              <w:left w:val="nil"/>
              <w:bottom w:val="single" w:sz="4" w:space="0" w:color="auto"/>
              <w:right w:val="nil"/>
            </w:tcBorders>
            <w:shd w:val="clear" w:color="auto" w:fill="auto"/>
          </w:tcPr>
          <w:p w14:paraId="7B7B9E4E" w14:textId="6AA380E0" w:rsidR="00114BBC" w:rsidRPr="001C48B1" w:rsidRDefault="00114BBC" w:rsidP="00956E00">
            <w:pPr>
              <w:ind w:left="-144" w:right="-72"/>
              <w:jc w:val="right"/>
              <w:rPr>
                <w:rFonts w:ascii="Arial" w:hAnsi="Arial" w:cs="Arial"/>
                <w:color w:val="000000"/>
                <w:sz w:val="18"/>
                <w:szCs w:val="18"/>
              </w:rPr>
            </w:pPr>
            <w:r w:rsidRPr="001C48B1">
              <w:rPr>
                <w:rFonts w:ascii="Arial" w:hAnsi="Arial" w:cs="Arial"/>
                <w:color w:val="000000"/>
                <w:sz w:val="18"/>
                <w:szCs w:val="18"/>
              </w:rPr>
              <w:t>(</w:t>
            </w:r>
            <w:r w:rsidR="0008216E" w:rsidRPr="001C48B1">
              <w:rPr>
                <w:rFonts w:ascii="Arial" w:hAnsi="Arial" w:cs="Arial"/>
                <w:color w:val="000000"/>
                <w:sz w:val="18"/>
                <w:szCs w:val="18"/>
              </w:rPr>
              <w:t>22</w:t>
            </w:r>
            <w:r w:rsidRPr="001C48B1">
              <w:rPr>
                <w:rFonts w:ascii="Arial" w:hAnsi="Arial" w:cs="Arial"/>
                <w:color w:val="000000"/>
                <w:sz w:val="18"/>
                <w:szCs w:val="18"/>
              </w:rPr>
              <w:t>,</w:t>
            </w:r>
            <w:r w:rsidR="0008216E" w:rsidRPr="001C48B1">
              <w:rPr>
                <w:rFonts w:ascii="Arial" w:hAnsi="Arial" w:cs="Arial"/>
                <w:color w:val="000000"/>
                <w:sz w:val="18"/>
                <w:szCs w:val="18"/>
              </w:rPr>
              <w:t>001</w:t>
            </w:r>
            <w:r w:rsidRPr="001C48B1">
              <w:rPr>
                <w:rFonts w:ascii="Arial" w:hAnsi="Arial" w:cs="Arial"/>
                <w:color w:val="000000"/>
                <w:sz w:val="18"/>
                <w:szCs w:val="18"/>
              </w:rPr>
              <w:t>)</w:t>
            </w:r>
          </w:p>
        </w:tc>
      </w:tr>
      <w:tr w:rsidR="00114BBC" w:rsidRPr="004E3EC7" w14:paraId="1578155F" w14:textId="77777777" w:rsidTr="00114BBC">
        <w:tc>
          <w:tcPr>
            <w:tcW w:w="1591" w:type="pct"/>
            <w:vAlign w:val="bottom"/>
          </w:tcPr>
          <w:p w14:paraId="38027177" w14:textId="77777777" w:rsidR="00114BBC" w:rsidRPr="004E3EC7" w:rsidRDefault="00114BBC" w:rsidP="00956E00">
            <w:pPr>
              <w:jc w:val="thaiDistribute"/>
              <w:rPr>
                <w:rFonts w:ascii="Arial" w:eastAsia="Arial" w:hAnsi="Arial" w:cs="Arial"/>
                <w:color w:val="000000"/>
                <w:sz w:val="16"/>
                <w:szCs w:val="16"/>
              </w:rPr>
            </w:pPr>
          </w:p>
        </w:tc>
        <w:tc>
          <w:tcPr>
            <w:tcW w:w="681" w:type="pct"/>
            <w:tcBorders>
              <w:top w:val="single" w:sz="4" w:space="0" w:color="auto"/>
            </w:tcBorders>
            <w:shd w:val="clear" w:color="auto" w:fill="auto"/>
          </w:tcPr>
          <w:p w14:paraId="50C7B699" w14:textId="77777777" w:rsidR="00114BBC" w:rsidRPr="004E3EC7" w:rsidRDefault="00114BBC" w:rsidP="00956E00">
            <w:pPr>
              <w:ind w:left="-144" w:right="-72"/>
              <w:jc w:val="right"/>
              <w:rPr>
                <w:rFonts w:ascii="Arial" w:hAnsi="Arial" w:cs="Arial"/>
                <w:color w:val="000000"/>
                <w:sz w:val="18"/>
                <w:szCs w:val="18"/>
              </w:rPr>
            </w:pPr>
          </w:p>
        </w:tc>
        <w:tc>
          <w:tcPr>
            <w:tcW w:w="682" w:type="pct"/>
            <w:tcBorders>
              <w:top w:val="single" w:sz="4" w:space="0" w:color="auto"/>
            </w:tcBorders>
            <w:shd w:val="clear" w:color="auto" w:fill="auto"/>
          </w:tcPr>
          <w:p w14:paraId="18B4F9A8" w14:textId="77777777" w:rsidR="00114BBC" w:rsidRPr="004E3EC7" w:rsidRDefault="00114BBC" w:rsidP="00956E00">
            <w:pPr>
              <w:ind w:left="-144" w:right="-72"/>
              <w:jc w:val="right"/>
              <w:rPr>
                <w:rFonts w:ascii="Arial" w:hAnsi="Arial" w:cs="Arial"/>
                <w:color w:val="000000"/>
                <w:sz w:val="18"/>
                <w:szCs w:val="18"/>
              </w:rPr>
            </w:pPr>
          </w:p>
        </w:tc>
        <w:tc>
          <w:tcPr>
            <w:tcW w:w="682" w:type="pct"/>
            <w:tcBorders>
              <w:top w:val="single" w:sz="4" w:space="0" w:color="auto"/>
            </w:tcBorders>
            <w:shd w:val="clear" w:color="auto" w:fill="auto"/>
            <w:vAlign w:val="bottom"/>
          </w:tcPr>
          <w:p w14:paraId="71DA4EFC" w14:textId="77777777" w:rsidR="00114BBC" w:rsidRPr="004E3EC7" w:rsidRDefault="00114BBC" w:rsidP="00956E00">
            <w:pPr>
              <w:ind w:left="-144" w:right="-72"/>
              <w:jc w:val="right"/>
              <w:rPr>
                <w:rFonts w:ascii="Arial" w:hAnsi="Arial" w:cs="Arial"/>
                <w:color w:val="000000"/>
                <w:sz w:val="18"/>
                <w:szCs w:val="18"/>
              </w:rPr>
            </w:pPr>
          </w:p>
        </w:tc>
        <w:tc>
          <w:tcPr>
            <w:tcW w:w="682" w:type="pct"/>
            <w:tcBorders>
              <w:top w:val="single" w:sz="4" w:space="0" w:color="auto"/>
            </w:tcBorders>
            <w:shd w:val="clear" w:color="auto" w:fill="auto"/>
            <w:vAlign w:val="bottom"/>
          </w:tcPr>
          <w:p w14:paraId="5F151926" w14:textId="77777777" w:rsidR="00114BBC" w:rsidRPr="004E3EC7" w:rsidRDefault="00114BBC" w:rsidP="00956E00">
            <w:pPr>
              <w:ind w:left="-144" w:right="-72"/>
              <w:jc w:val="right"/>
              <w:rPr>
                <w:rFonts w:ascii="Arial" w:hAnsi="Arial" w:cs="Arial"/>
                <w:color w:val="000000"/>
                <w:sz w:val="18"/>
                <w:szCs w:val="18"/>
              </w:rPr>
            </w:pPr>
          </w:p>
        </w:tc>
        <w:tc>
          <w:tcPr>
            <w:tcW w:w="682" w:type="pct"/>
            <w:tcBorders>
              <w:top w:val="single" w:sz="4" w:space="0" w:color="auto"/>
            </w:tcBorders>
            <w:shd w:val="clear" w:color="auto" w:fill="auto"/>
            <w:vAlign w:val="bottom"/>
          </w:tcPr>
          <w:p w14:paraId="4772AD88" w14:textId="77777777" w:rsidR="00114BBC" w:rsidRPr="004E3EC7" w:rsidRDefault="00114BBC" w:rsidP="00956E00">
            <w:pPr>
              <w:ind w:left="-144" w:right="-72"/>
              <w:jc w:val="right"/>
              <w:rPr>
                <w:rFonts w:ascii="Arial" w:hAnsi="Arial" w:cs="Arial"/>
                <w:color w:val="000000"/>
                <w:sz w:val="18"/>
                <w:szCs w:val="18"/>
              </w:rPr>
            </w:pPr>
          </w:p>
        </w:tc>
      </w:tr>
      <w:tr w:rsidR="00114BBC" w:rsidRPr="004E3EC7" w14:paraId="4774696C" w14:textId="77777777" w:rsidTr="00114BBC">
        <w:tc>
          <w:tcPr>
            <w:tcW w:w="1591" w:type="pct"/>
            <w:vAlign w:val="bottom"/>
          </w:tcPr>
          <w:p w14:paraId="3AD8A49F" w14:textId="77777777" w:rsidR="00114BBC" w:rsidRPr="004E3EC7" w:rsidRDefault="00114BBC" w:rsidP="00956E00">
            <w:pPr>
              <w:jc w:val="thaiDistribute"/>
              <w:rPr>
                <w:rFonts w:ascii="Arial" w:eastAsia="Arial" w:hAnsi="Arial" w:cs="Arial"/>
                <w:color w:val="000000"/>
                <w:sz w:val="16"/>
                <w:szCs w:val="16"/>
              </w:rPr>
            </w:pPr>
            <w:r w:rsidRPr="004E3EC7">
              <w:rPr>
                <w:rFonts w:ascii="Arial" w:hAnsi="Arial" w:cs="Arial"/>
                <w:b/>
                <w:bCs/>
                <w:color w:val="000000"/>
                <w:sz w:val="16"/>
                <w:szCs w:val="16"/>
              </w:rPr>
              <w:t>Deferred tax assets, net</w:t>
            </w:r>
          </w:p>
        </w:tc>
        <w:tc>
          <w:tcPr>
            <w:tcW w:w="681" w:type="pct"/>
            <w:tcBorders>
              <w:left w:val="nil"/>
              <w:bottom w:val="single" w:sz="4" w:space="0" w:color="auto"/>
              <w:right w:val="nil"/>
            </w:tcBorders>
            <w:shd w:val="clear" w:color="auto" w:fill="auto"/>
          </w:tcPr>
          <w:p w14:paraId="243029B3" w14:textId="77777777" w:rsidR="00114BBC" w:rsidRPr="004E3EC7" w:rsidRDefault="00114BBC" w:rsidP="00956E00">
            <w:pPr>
              <w:ind w:left="-144" w:right="-72"/>
              <w:jc w:val="right"/>
              <w:rPr>
                <w:rFonts w:ascii="Arial" w:hAnsi="Arial" w:cs="Arial"/>
                <w:color w:val="000000"/>
                <w:sz w:val="18"/>
                <w:szCs w:val="18"/>
              </w:rPr>
            </w:pPr>
            <w:r w:rsidRPr="00106018">
              <w:rPr>
                <w:rFonts w:ascii="Arial" w:hAnsi="Arial" w:cs="Arial"/>
                <w:color w:val="000000"/>
                <w:sz w:val="18"/>
                <w:szCs w:val="18"/>
                <w:lang w:val="en-GB"/>
              </w:rPr>
              <w:t>400</w:t>
            </w:r>
            <w:r w:rsidRPr="004E3EC7">
              <w:rPr>
                <w:rFonts w:ascii="Arial" w:hAnsi="Arial" w:cs="Arial"/>
                <w:color w:val="000000"/>
                <w:sz w:val="18"/>
                <w:szCs w:val="18"/>
              </w:rPr>
              <w:t>,</w:t>
            </w:r>
            <w:r w:rsidRPr="00106018">
              <w:rPr>
                <w:rFonts w:ascii="Arial" w:hAnsi="Arial" w:cs="Arial"/>
                <w:color w:val="000000"/>
                <w:sz w:val="18"/>
                <w:szCs w:val="18"/>
                <w:lang w:val="en-GB"/>
              </w:rPr>
              <w:t>105</w:t>
            </w:r>
          </w:p>
        </w:tc>
        <w:tc>
          <w:tcPr>
            <w:tcW w:w="682" w:type="pct"/>
            <w:tcBorders>
              <w:left w:val="nil"/>
              <w:bottom w:val="single" w:sz="4" w:space="0" w:color="auto"/>
              <w:right w:val="nil"/>
            </w:tcBorders>
            <w:shd w:val="clear" w:color="auto" w:fill="auto"/>
          </w:tcPr>
          <w:p w14:paraId="66BC8BDF" w14:textId="77777777" w:rsidR="00114BBC" w:rsidRPr="004E3EC7" w:rsidRDefault="00114BBC" w:rsidP="00956E00">
            <w:pPr>
              <w:ind w:left="-144" w:right="-72"/>
              <w:jc w:val="right"/>
              <w:rPr>
                <w:rFonts w:ascii="Arial" w:hAnsi="Arial" w:cs="Arial"/>
                <w:color w:val="000000"/>
                <w:sz w:val="18"/>
                <w:szCs w:val="18"/>
              </w:rPr>
            </w:pPr>
            <w:r w:rsidRPr="00106018">
              <w:rPr>
                <w:rFonts w:ascii="Arial" w:hAnsi="Arial" w:cs="Arial"/>
                <w:color w:val="000000"/>
                <w:sz w:val="18"/>
                <w:szCs w:val="18"/>
                <w:lang w:val="en-GB"/>
              </w:rPr>
              <w:t>174</w:t>
            </w:r>
            <w:r w:rsidRPr="004E3EC7">
              <w:rPr>
                <w:rFonts w:ascii="Arial" w:hAnsi="Arial" w:cs="Arial"/>
                <w:color w:val="000000"/>
                <w:sz w:val="18"/>
                <w:szCs w:val="18"/>
              </w:rPr>
              <w:t>,</w:t>
            </w:r>
            <w:r w:rsidRPr="00106018">
              <w:rPr>
                <w:rFonts w:ascii="Arial" w:hAnsi="Arial" w:cs="Arial"/>
                <w:color w:val="000000"/>
                <w:sz w:val="18"/>
                <w:szCs w:val="18"/>
                <w:lang w:val="en-GB"/>
              </w:rPr>
              <w:t>090</w:t>
            </w:r>
          </w:p>
        </w:tc>
        <w:tc>
          <w:tcPr>
            <w:tcW w:w="682" w:type="pct"/>
            <w:tcBorders>
              <w:left w:val="nil"/>
              <w:bottom w:val="single" w:sz="4" w:space="0" w:color="auto"/>
              <w:right w:val="nil"/>
            </w:tcBorders>
            <w:shd w:val="clear" w:color="auto" w:fill="auto"/>
          </w:tcPr>
          <w:p w14:paraId="6A4ECDAA" w14:textId="77777777" w:rsidR="00114BBC" w:rsidRPr="004E3EC7" w:rsidRDefault="00114BBC" w:rsidP="00956E00">
            <w:pPr>
              <w:ind w:left="-144" w:right="-72"/>
              <w:jc w:val="right"/>
              <w:rPr>
                <w:rFonts w:ascii="Arial" w:hAnsi="Arial" w:cs="Arial"/>
                <w:color w:val="000000"/>
                <w:sz w:val="18"/>
                <w:szCs w:val="18"/>
              </w:rPr>
            </w:pPr>
            <w:r w:rsidRPr="004E3EC7">
              <w:rPr>
                <w:rFonts w:ascii="Arial" w:hAnsi="Arial" w:cs="Arial"/>
                <w:color w:val="000000"/>
                <w:sz w:val="18"/>
                <w:szCs w:val="18"/>
              </w:rPr>
              <w:t>(</w:t>
            </w:r>
            <w:r w:rsidRPr="00106018">
              <w:rPr>
                <w:rFonts w:ascii="Arial" w:hAnsi="Arial" w:cs="Arial"/>
                <w:color w:val="000000"/>
                <w:sz w:val="18"/>
                <w:szCs w:val="18"/>
                <w:lang w:val="en-GB"/>
              </w:rPr>
              <w:t>125</w:t>
            </w:r>
            <w:r w:rsidRPr="004E3EC7">
              <w:rPr>
                <w:rFonts w:ascii="Arial" w:hAnsi="Arial" w:cs="Arial"/>
                <w:color w:val="000000"/>
                <w:sz w:val="18"/>
                <w:szCs w:val="18"/>
              </w:rPr>
              <w:t>,</w:t>
            </w:r>
            <w:r w:rsidRPr="00106018">
              <w:rPr>
                <w:rFonts w:ascii="Arial" w:hAnsi="Arial" w:cs="Arial"/>
                <w:color w:val="000000"/>
                <w:sz w:val="18"/>
                <w:szCs w:val="18"/>
                <w:lang w:val="en-GB"/>
              </w:rPr>
              <w:t>056</w:t>
            </w:r>
            <w:r w:rsidRPr="004E3EC7">
              <w:rPr>
                <w:rFonts w:ascii="Arial" w:hAnsi="Arial" w:cs="Arial"/>
                <w:color w:val="000000"/>
                <w:sz w:val="18"/>
                <w:szCs w:val="18"/>
              </w:rPr>
              <w:t>)</w:t>
            </w:r>
          </w:p>
        </w:tc>
        <w:tc>
          <w:tcPr>
            <w:tcW w:w="682" w:type="pct"/>
            <w:tcBorders>
              <w:left w:val="nil"/>
              <w:bottom w:val="single" w:sz="4" w:space="0" w:color="auto"/>
              <w:right w:val="nil"/>
            </w:tcBorders>
            <w:shd w:val="clear" w:color="auto" w:fill="auto"/>
          </w:tcPr>
          <w:p w14:paraId="6C34E2EC" w14:textId="77777777" w:rsidR="00114BBC" w:rsidRPr="004E3EC7" w:rsidRDefault="00114BBC" w:rsidP="00956E00">
            <w:pPr>
              <w:ind w:left="-144" w:right="-72"/>
              <w:jc w:val="right"/>
              <w:rPr>
                <w:rFonts w:ascii="Arial" w:hAnsi="Arial" w:cs="Arial"/>
                <w:color w:val="000000"/>
                <w:sz w:val="18"/>
                <w:szCs w:val="18"/>
              </w:rPr>
            </w:pPr>
            <w:r w:rsidRPr="00106018">
              <w:rPr>
                <w:rFonts w:ascii="Arial" w:hAnsi="Arial" w:cs="Arial" w:hint="cs"/>
                <w:color w:val="000000"/>
                <w:sz w:val="18"/>
                <w:szCs w:val="18"/>
                <w:lang w:val="en-GB"/>
              </w:rPr>
              <w:t>2</w:t>
            </w:r>
            <w:r w:rsidRPr="00106018">
              <w:rPr>
                <w:rFonts w:ascii="Arial" w:hAnsi="Arial" w:cs="Arial"/>
                <w:color w:val="000000"/>
                <w:sz w:val="18"/>
                <w:szCs w:val="18"/>
                <w:lang w:val="en-GB"/>
              </w:rPr>
              <w:t>1</w:t>
            </w:r>
            <w:r w:rsidRPr="004E3EC7">
              <w:rPr>
                <w:rFonts w:ascii="Arial" w:hAnsi="Arial" w:cs="Arial" w:hint="cs"/>
                <w:color w:val="000000"/>
                <w:sz w:val="18"/>
                <w:szCs w:val="18"/>
                <w:cs/>
              </w:rPr>
              <w:t>,</w:t>
            </w:r>
            <w:r w:rsidRPr="00106018">
              <w:rPr>
                <w:rFonts w:ascii="Arial" w:hAnsi="Arial" w:cs="Arial"/>
                <w:color w:val="000000"/>
                <w:sz w:val="18"/>
                <w:szCs w:val="18"/>
                <w:lang w:val="en-GB"/>
              </w:rPr>
              <w:t>448</w:t>
            </w:r>
          </w:p>
        </w:tc>
        <w:tc>
          <w:tcPr>
            <w:tcW w:w="682" w:type="pct"/>
            <w:tcBorders>
              <w:left w:val="nil"/>
              <w:bottom w:val="single" w:sz="4" w:space="0" w:color="auto"/>
              <w:right w:val="nil"/>
            </w:tcBorders>
            <w:shd w:val="clear" w:color="auto" w:fill="auto"/>
          </w:tcPr>
          <w:p w14:paraId="43F274B7" w14:textId="77777777" w:rsidR="00114BBC" w:rsidRPr="004E3EC7" w:rsidRDefault="00114BBC" w:rsidP="00956E00">
            <w:pPr>
              <w:ind w:left="-144" w:right="-72"/>
              <w:jc w:val="right"/>
              <w:rPr>
                <w:rFonts w:ascii="Arial" w:hAnsi="Arial" w:cs="Arial"/>
                <w:color w:val="000000"/>
                <w:sz w:val="18"/>
                <w:szCs w:val="18"/>
                <w:cs/>
              </w:rPr>
            </w:pPr>
            <w:r w:rsidRPr="00106018">
              <w:rPr>
                <w:rFonts w:ascii="Arial" w:hAnsi="Arial" w:cs="Arial"/>
                <w:color w:val="000000"/>
                <w:sz w:val="18"/>
                <w:szCs w:val="18"/>
                <w:lang w:val="en-GB"/>
              </w:rPr>
              <w:t>470</w:t>
            </w:r>
            <w:r w:rsidRPr="004E3EC7">
              <w:rPr>
                <w:rFonts w:ascii="Arial" w:hAnsi="Arial" w:cs="Arial"/>
                <w:color w:val="000000"/>
                <w:sz w:val="18"/>
                <w:szCs w:val="18"/>
              </w:rPr>
              <w:t>,</w:t>
            </w:r>
            <w:r w:rsidRPr="00106018">
              <w:rPr>
                <w:rFonts w:ascii="Arial" w:hAnsi="Arial" w:cs="Arial"/>
                <w:color w:val="000000"/>
                <w:sz w:val="18"/>
                <w:szCs w:val="18"/>
                <w:lang w:val="en-GB"/>
              </w:rPr>
              <w:t>587</w:t>
            </w:r>
          </w:p>
        </w:tc>
      </w:tr>
    </w:tbl>
    <w:p w14:paraId="1B3E55C8" w14:textId="416DA0D7" w:rsidR="007E1C0F" w:rsidRPr="004E3EC7" w:rsidRDefault="007E1C0F" w:rsidP="00AC1B4E">
      <w:pPr>
        <w:rPr>
          <w:rFonts w:ascii="Arial" w:eastAsia="Arial" w:hAnsi="Arial" w:cs="Arial"/>
          <w:color w:val="000000"/>
        </w:rPr>
      </w:pPr>
    </w:p>
    <w:p w14:paraId="25C02103" w14:textId="56BF3FD0" w:rsidR="007E1C0F" w:rsidRPr="004E3EC7" w:rsidRDefault="007E1C0F" w:rsidP="00AC1B4E">
      <w:pPr>
        <w:rPr>
          <w:rFonts w:ascii="Arial" w:eastAsia="Arial" w:hAnsi="Arial" w:cs="Arial"/>
          <w:color w:val="000000"/>
        </w:rPr>
      </w:pPr>
    </w:p>
    <w:p w14:paraId="01FFF299" w14:textId="530A7780" w:rsidR="007E1C0F" w:rsidRPr="004E3EC7" w:rsidRDefault="007E1C0F" w:rsidP="00AC1B4E">
      <w:pPr>
        <w:rPr>
          <w:rFonts w:ascii="Arial" w:eastAsia="Arial" w:hAnsi="Arial" w:cs="Arial"/>
          <w:color w:val="000000"/>
        </w:rPr>
      </w:pPr>
    </w:p>
    <w:p w14:paraId="539751E0" w14:textId="6F2CF030" w:rsidR="007E1C0F" w:rsidRPr="004E3EC7" w:rsidRDefault="007E1C0F">
      <w:pPr>
        <w:rPr>
          <w:rFonts w:ascii="Arial" w:eastAsia="Arial" w:hAnsi="Arial" w:cs="Arial"/>
          <w:color w:val="000000"/>
        </w:rPr>
      </w:pPr>
      <w:r w:rsidRPr="004E3EC7">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80440E" w:rsidRPr="004E3EC7" w14:paraId="76FCEAE6" w14:textId="77777777" w:rsidTr="00C653E4">
        <w:tc>
          <w:tcPr>
            <w:tcW w:w="3618" w:type="dxa"/>
          </w:tcPr>
          <w:p w14:paraId="3086CFE1" w14:textId="77777777" w:rsidR="0080440E" w:rsidRPr="00025E58" w:rsidRDefault="0080440E" w:rsidP="00AC1B4E">
            <w:pPr>
              <w:jc w:val="thaiDistribute"/>
              <w:rPr>
                <w:rFonts w:ascii="Arial" w:eastAsia="Arial" w:hAnsi="Arial" w:cs="Arial"/>
                <w:color w:val="000000"/>
                <w:sz w:val="18"/>
                <w:szCs w:val="18"/>
              </w:rPr>
            </w:pPr>
          </w:p>
        </w:tc>
        <w:tc>
          <w:tcPr>
            <w:tcW w:w="5954" w:type="dxa"/>
            <w:gridSpan w:val="4"/>
            <w:tcBorders>
              <w:top w:val="single" w:sz="4" w:space="0" w:color="auto"/>
              <w:bottom w:val="single" w:sz="4" w:space="0" w:color="auto"/>
            </w:tcBorders>
          </w:tcPr>
          <w:p w14:paraId="3EE1C986" w14:textId="258A47E4" w:rsidR="0080440E" w:rsidRPr="00025E58" w:rsidRDefault="0080440E" w:rsidP="00AC1B4E">
            <w:pPr>
              <w:jc w:val="center"/>
              <w:rPr>
                <w:rFonts w:ascii="Arial" w:hAnsi="Arial" w:cs="Arial"/>
                <w:b/>
                <w:bCs/>
                <w:sz w:val="18"/>
                <w:szCs w:val="18"/>
              </w:rPr>
            </w:pPr>
            <w:r w:rsidRPr="00025E58">
              <w:rPr>
                <w:rFonts w:ascii="Arial" w:hAnsi="Arial" w:cs="Arial"/>
                <w:b/>
                <w:bCs/>
                <w:sz w:val="18"/>
                <w:szCs w:val="18"/>
              </w:rPr>
              <w:t>Separate financial statements</w:t>
            </w:r>
          </w:p>
        </w:tc>
      </w:tr>
      <w:tr w:rsidR="0080440E" w:rsidRPr="004E3EC7" w14:paraId="5F0206DE" w14:textId="77777777" w:rsidTr="0068485A">
        <w:tc>
          <w:tcPr>
            <w:tcW w:w="3618" w:type="dxa"/>
            <w:vAlign w:val="bottom"/>
          </w:tcPr>
          <w:p w14:paraId="5FCC75DC" w14:textId="77777777" w:rsidR="0080440E" w:rsidRPr="00025E58" w:rsidRDefault="0080440E" w:rsidP="00AC1B4E">
            <w:pPr>
              <w:jc w:val="thaiDistribute"/>
              <w:rPr>
                <w:rFonts w:ascii="Arial" w:eastAsia="Arial" w:hAnsi="Arial" w:cs="Arial"/>
                <w:color w:val="000000"/>
                <w:sz w:val="18"/>
                <w:szCs w:val="18"/>
              </w:rPr>
            </w:pPr>
          </w:p>
        </w:tc>
        <w:tc>
          <w:tcPr>
            <w:tcW w:w="1488" w:type="dxa"/>
            <w:tcBorders>
              <w:top w:val="single" w:sz="4" w:space="0" w:color="auto"/>
            </w:tcBorders>
            <w:vAlign w:val="bottom"/>
          </w:tcPr>
          <w:p w14:paraId="41D25FF3" w14:textId="77777777" w:rsidR="0080440E" w:rsidRPr="00025E58" w:rsidRDefault="0080440E" w:rsidP="00E967D4">
            <w:pPr>
              <w:ind w:left="-144" w:right="-72"/>
              <w:jc w:val="right"/>
              <w:rPr>
                <w:rFonts w:ascii="Arial" w:hAnsi="Arial" w:cs="Arial"/>
                <w:b/>
                <w:bCs/>
                <w:sz w:val="18"/>
                <w:szCs w:val="18"/>
              </w:rPr>
            </w:pPr>
            <w:r w:rsidRPr="00025E58">
              <w:rPr>
                <w:rFonts w:ascii="Arial" w:hAnsi="Arial" w:cs="Arial"/>
                <w:b/>
                <w:bCs/>
                <w:sz w:val="18"/>
                <w:szCs w:val="18"/>
              </w:rPr>
              <w:t>As at</w:t>
            </w:r>
          </w:p>
          <w:p w14:paraId="3EB7BDC0" w14:textId="554C183F" w:rsidR="0080440E" w:rsidRPr="00025E58" w:rsidRDefault="00106018" w:rsidP="00E967D4">
            <w:pPr>
              <w:ind w:left="-144" w:right="-72"/>
              <w:jc w:val="right"/>
              <w:rPr>
                <w:rFonts w:ascii="Arial" w:hAnsi="Arial" w:cs="Arial"/>
                <w:b/>
                <w:bCs/>
                <w:sz w:val="18"/>
                <w:szCs w:val="18"/>
              </w:rPr>
            </w:pPr>
            <w:r w:rsidRPr="00025E58">
              <w:rPr>
                <w:rFonts w:ascii="Arial" w:hAnsi="Arial" w:cs="Arial"/>
                <w:b/>
                <w:bCs/>
                <w:sz w:val="18"/>
                <w:szCs w:val="18"/>
                <w:lang w:val="en-GB"/>
              </w:rPr>
              <w:t>1</w:t>
            </w:r>
            <w:r w:rsidR="0080440E" w:rsidRPr="00025E58">
              <w:rPr>
                <w:rFonts w:ascii="Arial" w:hAnsi="Arial" w:cs="Arial"/>
                <w:b/>
                <w:bCs/>
                <w:sz w:val="18"/>
                <w:szCs w:val="18"/>
              </w:rPr>
              <w:t xml:space="preserve"> January </w:t>
            </w:r>
          </w:p>
          <w:p w14:paraId="29F74BBD" w14:textId="785A2F0F" w:rsidR="0080440E" w:rsidRPr="00025E58" w:rsidRDefault="00106018" w:rsidP="00E967D4">
            <w:pPr>
              <w:ind w:left="-144" w:right="-72"/>
              <w:jc w:val="right"/>
              <w:rPr>
                <w:rFonts w:ascii="Arial" w:hAnsi="Arial" w:cs="Arial"/>
                <w:b/>
                <w:bCs/>
                <w:sz w:val="18"/>
                <w:szCs w:val="18"/>
              </w:rPr>
            </w:pPr>
            <w:r w:rsidRPr="00025E58">
              <w:rPr>
                <w:rFonts w:ascii="Arial" w:hAnsi="Arial" w:cs="Arial"/>
                <w:b/>
                <w:bCs/>
                <w:sz w:val="18"/>
                <w:szCs w:val="18"/>
                <w:lang w:val="en-GB"/>
              </w:rPr>
              <w:t>202</w:t>
            </w:r>
            <w:r w:rsidR="00537362" w:rsidRPr="00025E58">
              <w:rPr>
                <w:rFonts w:ascii="Arial" w:hAnsi="Arial" w:cs="Arial"/>
                <w:b/>
                <w:bCs/>
                <w:sz w:val="18"/>
                <w:szCs w:val="18"/>
                <w:lang w:val="en-GB"/>
              </w:rPr>
              <w:t>3</w:t>
            </w:r>
          </w:p>
        </w:tc>
        <w:tc>
          <w:tcPr>
            <w:tcW w:w="1489" w:type="dxa"/>
            <w:tcBorders>
              <w:top w:val="single" w:sz="4" w:space="0" w:color="auto"/>
            </w:tcBorders>
            <w:vAlign w:val="bottom"/>
          </w:tcPr>
          <w:p w14:paraId="0F215519" w14:textId="77777777" w:rsidR="0080440E" w:rsidRPr="00025E58" w:rsidRDefault="0080440E" w:rsidP="00E967D4">
            <w:pPr>
              <w:ind w:left="-144" w:right="-72"/>
              <w:jc w:val="right"/>
              <w:rPr>
                <w:rFonts w:ascii="Arial" w:hAnsi="Arial" w:cs="Arial"/>
                <w:b/>
                <w:bCs/>
                <w:sz w:val="18"/>
                <w:szCs w:val="18"/>
              </w:rPr>
            </w:pPr>
            <w:r w:rsidRPr="00025E58">
              <w:rPr>
                <w:rFonts w:ascii="Arial" w:hAnsi="Arial" w:cs="Arial"/>
                <w:b/>
                <w:bCs/>
                <w:sz w:val="18"/>
                <w:szCs w:val="18"/>
              </w:rPr>
              <w:t xml:space="preserve">Transactions </w:t>
            </w:r>
            <w:proofErr w:type="spellStart"/>
            <w:r w:rsidRPr="00025E58">
              <w:rPr>
                <w:rFonts w:ascii="Arial" w:hAnsi="Arial" w:cs="Arial"/>
                <w:b/>
                <w:bCs/>
                <w:sz w:val="18"/>
                <w:szCs w:val="18"/>
              </w:rPr>
              <w:t>recognised</w:t>
            </w:r>
            <w:proofErr w:type="spellEnd"/>
            <w:r w:rsidRPr="00025E58">
              <w:rPr>
                <w:rFonts w:ascii="Arial" w:hAnsi="Arial" w:cs="Arial"/>
                <w:b/>
                <w:bCs/>
                <w:sz w:val="18"/>
                <w:szCs w:val="18"/>
              </w:rPr>
              <w:t xml:space="preserve"> in profit or loss</w:t>
            </w:r>
          </w:p>
        </w:tc>
        <w:tc>
          <w:tcPr>
            <w:tcW w:w="1488" w:type="dxa"/>
            <w:tcBorders>
              <w:top w:val="single" w:sz="4" w:space="0" w:color="auto"/>
            </w:tcBorders>
            <w:vAlign w:val="bottom"/>
          </w:tcPr>
          <w:p w14:paraId="0CCA65D8" w14:textId="77777777" w:rsidR="0080440E" w:rsidRPr="00025E58" w:rsidRDefault="0080440E" w:rsidP="00E967D4">
            <w:pPr>
              <w:ind w:left="-144" w:right="-72"/>
              <w:jc w:val="right"/>
              <w:rPr>
                <w:rFonts w:ascii="Arial" w:hAnsi="Arial" w:cs="Arial"/>
                <w:b/>
                <w:bCs/>
                <w:sz w:val="18"/>
                <w:szCs w:val="18"/>
              </w:rPr>
            </w:pPr>
            <w:r w:rsidRPr="00025E58">
              <w:rPr>
                <w:rFonts w:ascii="Arial" w:hAnsi="Arial" w:cs="Arial"/>
                <w:b/>
                <w:bCs/>
                <w:sz w:val="18"/>
                <w:szCs w:val="18"/>
              </w:rPr>
              <w:t xml:space="preserve">Transactions </w:t>
            </w:r>
            <w:proofErr w:type="spellStart"/>
            <w:r w:rsidRPr="00025E58">
              <w:rPr>
                <w:rFonts w:ascii="Arial" w:hAnsi="Arial" w:cs="Arial"/>
                <w:b/>
                <w:bCs/>
                <w:sz w:val="18"/>
                <w:szCs w:val="18"/>
              </w:rPr>
              <w:t>recognised</w:t>
            </w:r>
            <w:proofErr w:type="spellEnd"/>
            <w:r w:rsidRPr="00025E58">
              <w:rPr>
                <w:rFonts w:ascii="Arial" w:hAnsi="Arial" w:cs="Arial"/>
                <w:b/>
                <w:bCs/>
                <w:sz w:val="18"/>
                <w:szCs w:val="18"/>
              </w:rPr>
              <w:t xml:space="preserve"> in other comprehensive income</w:t>
            </w:r>
          </w:p>
        </w:tc>
        <w:tc>
          <w:tcPr>
            <w:tcW w:w="1489" w:type="dxa"/>
            <w:tcBorders>
              <w:top w:val="single" w:sz="4" w:space="0" w:color="auto"/>
            </w:tcBorders>
            <w:vAlign w:val="bottom"/>
          </w:tcPr>
          <w:p w14:paraId="4BB1C711" w14:textId="77777777" w:rsidR="0080440E" w:rsidRPr="00025E58" w:rsidRDefault="0080440E" w:rsidP="00E967D4">
            <w:pPr>
              <w:ind w:left="-144" w:right="-72"/>
              <w:jc w:val="right"/>
              <w:rPr>
                <w:rFonts w:ascii="Arial" w:hAnsi="Arial" w:cs="Arial"/>
                <w:b/>
                <w:bCs/>
                <w:sz w:val="18"/>
                <w:szCs w:val="18"/>
              </w:rPr>
            </w:pPr>
            <w:r w:rsidRPr="00025E58">
              <w:rPr>
                <w:rFonts w:ascii="Arial" w:hAnsi="Arial" w:cs="Arial"/>
                <w:b/>
                <w:bCs/>
                <w:sz w:val="18"/>
                <w:szCs w:val="18"/>
              </w:rPr>
              <w:t>As at</w:t>
            </w:r>
          </w:p>
          <w:p w14:paraId="5D7BE4A9" w14:textId="77777777" w:rsidR="00537362" w:rsidRPr="00025E58" w:rsidRDefault="00106018" w:rsidP="00E967D4">
            <w:pPr>
              <w:ind w:left="-144" w:right="-72"/>
              <w:jc w:val="right"/>
              <w:rPr>
                <w:rFonts w:ascii="Arial" w:hAnsi="Arial" w:cs="Arial"/>
                <w:b/>
                <w:bCs/>
                <w:sz w:val="18"/>
                <w:szCs w:val="18"/>
              </w:rPr>
            </w:pPr>
            <w:r w:rsidRPr="00025E58">
              <w:rPr>
                <w:rFonts w:ascii="Arial" w:hAnsi="Arial" w:cs="Arial"/>
                <w:b/>
                <w:bCs/>
                <w:sz w:val="18"/>
                <w:szCs w:val="18"/>
                <w:lang w:val="en-GB"/>
              </w:rPr>
              <w:t>31</w:t>
            </w:r>
            <w:r w:rsidR="0080440E" w:rsidRPr="00025E58">
              <w:rPr>
                <w:rFonts w:ascii="Arial" w:hAnsi="Arial" w:cs="Arial"/>
                <w:b/>
                <w:bCs/>
                <w:sz w:val="18"/>
                <w:szCs w:val="18"/>
              </w:rPr>
              <w:t xml:space="preserve"> December </w:t>
            </w:r>
          </w:p>
          <w:p w14:paraId="7E2EA878" w14:textId="2AA02A1A" w:rsidR="0080440E" w:rsidRPr="00025E58" w:rsidRDefault="00106018" w:rsidP="00E967D4">
            <w:pPr>
              <w:ind w:left="-144" w:right="-72"/>
              <w:jc w:val="right"/>
              <w:rPr>
                <w:rFonts w:ascii="Arial" w:hAnsi="Arial" w:cs="Arial"/>
                <w:b/>
                <w:bCs/>
                <w:sz w:val="18"/>
                <w:szCs w:val="18"/>
              </w:rPr>
            </w:pPr>
            <w:r w:rsidRPr="00025E58">
              <w:rPr>
                <w:rFonts w:ascii="Arial" w:hAnsi="Arial" w:cs="Arial"/>
                <w:b/>
                <w:bCs/>
                <w:sz w:val="18"/>
                <w:szCs w:val="18"/>
                <w:lang w:val="en-GB"/>
              </w:rPr>
              <w:t>202</w:t>
            </w:r>
            <w:r w:rsidR="00537362" w:rsidRPr="00025E58">
              <w:rPr>
                <w:rFonts w:ascii="Arial" w:hAnsi="Arial" w:cs="Arial"/>
                <w:b/>
                <w:bCs/>
                <w:sz w:val="18"/>
                <w:szCs w:val="18"/>
                <w:lang w:val="en-GB"/>
              </w:rPr>
              <w:t>3</w:t>
            </w:r>
          </w:p>
        </w:tc>
      </w:tr>
      <w:tr w:rsidR="0080440E" w:rsidRPr="004E3EC7" w14:paraId="5C084DA5" w14:textId="77777777" w:rsidTr="0068485A">
        <w:tc>
          <w:tcPr>
            <w:tcW w:w="3618" w:type="dxa"/>
          </w:tcPr>
          <w:p w14:paraId="6BCE557A" w14:textId="77777777" w:rsidR="0080440E" w:rsidRPr="00025E58" w:rsidRDefault="0080440E" w:rsidP="00AC1B4E">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65B21990" w14:textId="77777777" w:rsidR="0080440E" w:rsidRPr="00025E58" w:rsidRDefault="0080440E" w:rsidP="00E967D4">
            <w:pPr>
              <w:ind w:left="-144" w:right="-72"/>
              <w:jc w:val="right"/>
              <w:rPr>
                <w:rFonts w:ascii="Arial" w:hAnsi="Arial" w:cs="Arial"/>
                <w:b/>
                <w:bCs/>
                <w:sz w:val="18"/>
                <w:szCs w:val="18"/>
              </w:rPr>
            </w:pPr>
            <w:r w:rsidRPr="00025E58">
              <w:rPr>
                <w:rFonts w:ascii="Arial" w:hAnsi="Arial" w:cs="Arial"/>
                <w:b/>
                <w:bCs/>
                <w:sz w:val="18"/>
                <w:szCs w:val="18"/>
              </w:rPr>
              <w:t>Thousand Baht</w:t>
            </w:r>
          </w:p>
        </w:tc>
        <w:tc>
          <w:tcPr>
            <w:tcW w:w="1489" w:type="dxa"/>
            <w:tcBorders>
              <w:bottom w:val="single" w:sz="4" w:space="0" w:color="auto"/>
            </w:tcBorders>
            <w:vAlign w:val="bottom"/>
          </w:tcPr>
          <w:p w14:paraId="7C8B870B" w14:textId="77777777" w:rsidR="0080440E" w:rsidRPr="00025E58" w:rsidRDefault="0080440E" w:rsidP="00E967D4">
            <w:pPr>
              <w:ind w:left="-144" w:right="-72"/>
              <w:jc w:val="right"/>
              <w:rPr>
                <w:rFonts w:ascii="Arial" w:hAnsi="Arial" w:cs="Arial"/>
                <w:b/>
                <w:bCs/>
                <w:sz w:val="18"/>
                <w:szCs w:val="18"/>
              </w:rPr>
            </w:pPr>
            <w:r w:rsidRPr="00025E58">
              <w:rPr>
                <w:rFonts w:ascii="Arial" w:hAnsi="Arial" w:cs="Arial"/>
                <w:b/>
                <w:bCs/>
                <w:sz w:val="18"/>
                <w:szCs w:val="18"/>
              </w:rPr>
              <w:t>Thousand Baht</w:t>
            </w:r>
          </w:p>
        </w:tc>
        <w:tc>
          <w:tcPr>
            <w:tcW w:w="1488" w:type="dxa"/>
            <w:tcBorders>
              <w:bottom w:val="single" w:sz="4" w:space="0" w:color="auto"/>
            </w:tcBorders>
            <w:vAlign w:val="bottom"/>
          </w:tcPr>
          <w:p w14:paraId="0FC8BA1E" w14:textId="77777777" w:rsidR="0080440E" w:rsidRPr="00025E58" w:rsidRDefault="0080440E" w:rsidP="00E967D4">
            <w:pPr>
              <w:ind w:left="-144" w:right="-72"/>
              <w:jc w:val="right"/>
              <w:rPr>
                <w:rFonts w:ascii="Arial" w:hAnsi="Arial" w:cs="Arial"/>
                <w:b/>
                <w:bCs/>
                <w:sz w:val="18"/>
                <w:szCs w:val="18"/>
              </w:rPr>
            </w:pPr>
            <w:r w:rsidRPr="00025E58">
              <w:rPr>
                <w:rFonts w:ascii="Arial" w:hAnsi="Arial" w:cs="Arial"/>
                <w:b/>
                <w:bCs/>
                <w:sz w:val="18"/>
                <w:szCs w:val="18"/>
              </w:rPr>
              <w:t>Thousand Baht</w:t>
            </w:r>
          </w:p>
        </w:tc>
        <w:tc>
          <w:tcPr>
            <w:tcW w:w="1489" w:type="dxa"/>
            <w:tcBorders>
              <w:bottom w:val="single" w:sz="4" w:space="0" w:color="auto"/>
            </w:tcBorders>
            <w:vAlign w:val="bottom"/>
          </w:tcPr>
          <w:p w14:paraId="2298D3F6" w14:textId="77777777" w:rsidR="0080440E" w:rsidRPr="00025E58" w:rsidRDefault="0080440E" w:rsidP="00E967D4">
            <w:pPr>
              <w:ind w:left="-144" w:right="-72"/>
              <w:jc w:val="right"/>
              <w:rPr>
                <w:rFonts w:ascii="Arial" w:hAnsi="Arial" w:cs="Arial"/>
                <w:b/>
                <w:bCs/>
                <w:sz w:val="18"/>
                <w:szCs w:val="18"/>
              </w:rPr>
            </w:pPr>
            <w:r w:rsidRPr="00025E58">
              <w:rPr>
                <w:rFonts w:ascii="Arial" w:hAnsi="Arial" w:cs="Arial"/>
                <w:b/>
                <w:bCs/>
                <w:sz w:val="18"/>
                <w:szCs w:val="18"/>
              </w:rPr>
              <w:t>Thousand Baht</w:t>
            </w:r>
          </w:p>
        </w:tc>
      </w:tr>
      <w:tr w:rsidR="0080440E" w:rsidRPr="004E3EC7" w14:paraId="61D42907" w14:textId="77777777" w:rsidTr="0068485A">
        <w:tc>
          <w:tcPr>
            <w:tcW w:w="3618" w:type="dxa"/>
          </w:tcPr>
          <w:p w14:paraId="4597A582" w14:textId="77777777" w:rsidR="0080440E" w:rsidRPr="00025E58" w:rsidRDefault="0080440E" w:rsidP="00AC1B4E">
            <w:pPr>
              <w:jc w:val="thaiDistribute"/>
              <w:rPr>
                <w:rFonts w:ascii="Arial" w:eastAsia="Arial" w:hAnsi="Arial" w:cs="Arial"/>
                <w:color w:val="000000"/>
                <w:sz w:val="18"/>
                <w:szCs w:val="18"/>
              </w:rPr>
            </w:pPr>
          </w:p>
        </w:tc>
        <w:tc>
          <w:tcPr>
            <w:tcW w:w="1488" w:type="dxa"/>
            <w:tcBorders>
              <w:top w:val="single" w:sz="4" w:space="0" w:color="auto"/>
            </w:tcBorders>
            <w:shd w:val="clear" w:color="auto" w:fill="FAFAFA"/>
          </w:tcPr>
          <w:p w14:paraId="65B53BA6" w14:textId="77777777" w:rsidR="0080440E" w:rsidRPr="00025E58" w:rsidRDefault="0080440E" w:rsidP="00E967D4">
            <w:pPr>
              <w:ind w:left="-144" w:right="-72"/>
              <w:jc w:val="right"/>
              <w:rPr>
                <w:rFonts w:ascii="Arial" w:hAnsi="Arial" w:cs="Arial"/>
                <w:b/>
                <w:bCs/>
                <w:sz w:val="18"/>
                <w:szCs w:val="18"/>
              </w:rPr>
            </w:pPr>
          </w:p>
        </w:tc>
        <w:tc>
          <w:tcPr>
            <w:tcW w:w="1489" w:type="dxa"/>
            <w:tcBorders>
              <w:top w:val="single" w:sz="4" w:space="0" w:color="auto"/>
            </w:tcBorders>
            <w:shd w:val="clear" w:color="auto" w:fill="FAFAFA"/>
          </w:tcPr>
          <w:p w14:paraId="74BE3DD2" w14:textId="77777777" w:rsidR="0080440E" w:rsidRPr="00025E58" w:rsidRDefault="0080440E" w:rsidP="00E967D4">
            <w:pPr>
              <w:ind w:left="-144" w:right="-72"/>
              <w:jc w:val="right"/>
              <w:rPr>
                <w:rFonts w:ascii="Arial" w:hAnsi="Arial" w:cs="Arial"/>
                <w:b/>
                <w:bCs/>
                <w:sz w:val="18"/>
                <w:szCs w:val="18"/>
              </w:rPr>
            </w:pPr>
          </w:p>
        </w:tc>
        <w:tc>
          <w:tcPr>
            <w:tcW w:w="1488" w:type="dxa"/>
            <w:tcBorders>
              <w:top w:val="single" w:sz="4" w:space="0" w:color="auto"/>
            </w:tcBorders>
            <w:shd w:val="clear" w:color="auto" w:fill="FAFAFA"/>
          </w:tcPr>
          <w:p w14:paraId="41569E6B" w14:textId="77777777" w:rsidR="0080440E" w:rsidRPr="00025E58" w:rsidRDefault="0080440E" w:rsidP="00E967D4">
            <w:pPr>
              <w:ind w:left="-144" w:right="-72"/>
              <w:jc w:val="right"/>
              <w:rPr>
                <w:rFonts w:ascii="Arial" w:hAnsi="Arial" w:cs="Arial"/>
                <w:b/>
                <w:bCs/>
                <w:sz w:val="18"/>
                <w:szCs w:val="18"/>
              </w:rPr>
            </w:pPr>
          </w:p>
        </w:tc>
        <w:tc>
          <w:tcPr>
            <w:tcW w:w="1489" w:type="dxa"/>
            <w:tcBorders>
              <w:top w:val="single" w:sz="4" w:space="0" w:color="auto"/>
            </w:tcBorders>
            <w:shd w:val="clear" w:color="auto" w:fill="FAFAFA"/>
          </w:tcPr>
          <w:p w14:paraId="330855E6" w14:textId="77777777" w:rsidR="0080440E" w:rsidRPr="00025E58" w:rsidRDefault="0080440E" w:rsidP="00E967D4">
            <w:pPr>
              <w:ind w:left="-144" w:right="-72"/>
              <w:jc w:val="right"/>
              <w:rPr>
                <w:rFonts w:ascii="Arial" w:hAnsi="Arial" w:cs="Arial"/>
                <w:b/>
                <w:bCs/>
                <w:sz w:val="18"/>
                <w:szCs w:val="18"/>
              </w:rPr>
            </w:pPr>
          </w:p>
        </w:tc>
      </w:tr>
      <w:tr w:rsidR="0080440E" w:rsidRPr="004E3EC7" w14:paraId="33D530CE" w14:textId="77777777" w:rsidTr="0068485A">
        <w:tc>
          <w:tcPr>
            <w:tcW w:w="3618" w:type="dxa"/>
            <w:vAlign w:val="bottom"/>
          </w:tcPr>
          <w:p w14:paraId="2336CE88" w14:textId="77777777" w:rsidR="0080440E" w:rsidRPr="00025E58" w:rsidRDefault="0080440E" w:rsidP="00AC1B4E">
            <w:pPr>
              <w:jc w:val="thaiDistribute"/>
              <w:rPr>
                <w:rFonts w:ascii="Arial" w:eastAsia="Arial" w:hAnsi="Arial" w:cs="Arial"/>
                <w:color w:val="000000"/>
                <w:sz w:val="18"/>
                <w:szCs w:val="18"/>
              </w:rPr>
            </w:pPr>
            <w:r w:rsidRPr="00025E58">
              <w:rPr>
                <w:rFonts w:ascii="Arial" w:hAnsi="Arial" w:cs="Arial"/>
                <w:b/>
                <w:bCs/>
                <w:color w:val="000000"/>
                <w:sz w:val="18"/>
                <w:szCs w:val="18"/>
              </w:rPr>
              <w:t>Deferred tax assets</w:t>
            </w:r>
          </w:p>
        </w:tc>
        <w:tc>
          <w:tcPr>
            <w:tcW w:w="1488" w:type="dxa"/>
            <w:shd w:val="clear" w:color="auto" w:fill="FAFAFA"/>
          </w:tcPr>
          <w:p w14:paraId="089DFAD8" w14:textId="5CB63914" w:rsidR="0080440E" w:rsidRPr="00025E58" w:rsidRDefault="0080440E" w:rsidP="00E967D4">
            <w:pPr>
              <w:ind w:left="-144" w:right="-72"/>
              <w:jc w:val="right"/>
              <w:rPr>
                <w:rFonts w:ascii="Arial" w:hAnsi="Arial" w:cs="Arial"/>
                <w:b/>
                <w:bCs/>
                <w:sz w:val="18"/>
                <w:szCs w:val="18"/>
              </w:rPr>
            </w:pPr>
          </w:p>
        </w:tc>
        <w:tc>
          <w:tcPr>
            <w:tcW w:w="1489" w:type="dxa"/>
            <w:shd w:val="clear" w:color="auto" w:fill="FAFAFA"/>
          </w:tcPr>
          <w:p w14:paraId="2FACF63A" w14:textId="77777777" w:rsidR="0080440E" w:rsidRPr="00025E58" w:rsidRDefault="0080440E" w:rsidP="00E967D4">
            <w:pPr>
              <w:ind w:left="-144" w:right="-72"/>
              <w:jc w:val="right"/>
              <w:rPr>
                <w:rFonts w:ascii="Arial" w:hAnsi="Arial" w:cs="Arial"/>
                <w:b/>
                <w:bCs/>
                <w:sz w:val="18"/>
                <w:szCs w:val="18"/>
              </w:rPr>
            </w:pPr>
          </w:p>
        </w:tc>
        <w:tc>
          <w:tcPr>
            <w:tcW w:w="1488" w:type="dxa"/>
            <w:shd w:val="clear" w:color="auto" w:fill="FAFAFA"/>
          </w:tcPr>
          <w:p w14:paraId="196EED08" w14:textId="77777777" w:rsidR="0080440E" w:rsidRPr="00025E58" w:rsidRDefault="0080440E" w:rsidP="00E967D4">
            <w:pPr>
              <w:ind w:left="-144" w:right="-72"/>
              <w:jc w:val="right"/>
              <w:rPr>
                <w:rFonts w:ascii="Arial" w:hAnsi="Arial" w:cs="Arial"/>
                <w:b/>
                <w:bCs/>
                <w:sz w:val="18"/>
                <w:szCs w:val="18"/>
              </w:rPr>
            </w:pPr>
          </w:p>
        </w:tc>
        <w:tc>
          <w:tcPr>
            <w:tcW w:w="1489" w:type="dxa"/>
            <w:shd w:val="clear" w:color="auto" w:fill="FAFAFA"/>
          </w:tcPr>
          <w:p w14:paraId="4F881D34" w14:textId="77777777" w:rsidR="0080440E" w:rsidRPr="00025E58" w:rsidRDefault="0080440E" w:rsidP="00E967D4">
            <w:pPr>
              <w:ind w:left="-144" w:right="-72"/>
              <w:jc w:val="right"/>
              <w:rPr>
                <w:rFonts w:ascii="Arial" w:hAnsi="Arial" w:cs="Arial"/>
                <w:b/>
                <w:bCs/>
                <w:sz w:val="18"/>
                <w:szCs w:val="18"/>
              </w:rPr>
            </w:pPr>
          </w:p>
        </w:tc>
      </w:tr>
      <w:tr w:rsidR="009A1C4D" w:rsidRPr="004E3EC7" w14:paraId="5CE817DD" w14:textId="77777777" w:rsidTr="0068485A">
        <w:tc>
          <w:tcPr>
            <w:tcW w:w="3618" w:type="dxa"/>
            <w:vAlign w:val="bottom"/>
          </w:tcPr>
          <w:p w14:paraId="18F85F0E" w14:textId="77777777" w:rsidR="009A1C4D" w:rsidRPr="00025E58" w:rsidRDefault="009A1C4D" w:rsidP="009A1C4D">
            <w:pPr>
              <w:jc w:val="thaiDistribute"/>
              <w:rPr>
                <w:rFonts w:ascii="Arial" w:hAnsi="Arial" w:cs="Arial"/>
                <w:color w:val="000000"/>
                <w:sz w:val="18"/>
                <w:szCs w:val="18"/>
              </w:rPr>
            </w:pPr>
            <w:proofErr w:type="spellStart"/>
            <w:r w:rsidRPr="00025E58">
              <w:rPr>
                <w:rFonts w:ascii="Arial" w:hAnsi="Arial" w:cs="Arial"/>
                <w:color w:val="000000"/>
                <w:sz w:val="18"/>
                <w:szCs w:val="18"/>
              </w:rPr>
              <w:t>Unrealised</w:t>
            </w:r>
            <w:proofErr w:type="spellEnd"/>
            <w:r w:rsidRPr="00025E58">
              <w:rPr>
                <w:rFonts w:ascii="Arial" w:hAnsi="Arial" w:cs="Arial"/>
                <w:color w:val="000000"/>
                <w:sz w:val="18"/>
                <w:szCs w:val="18"/>
              </w:rPr>
              <w:t xml:space="preserve"> loss on the change in fair value </w:t>
            </w:r>
          </w:p>
          <w:p w14:paraId="0B636691" w14:textId="77777777" w:rsidR="009A1C4D" w:rsidRPr="00025E58" w:rsidRDefault="009A1C4D" w:rsidP="009A1C4D">
            <w:pPr>
              <w:jc w:val="thaiDistribute"/>
              <w:rPr>
                <w:rFonts w:ascii="Arial" w:hAnsi="Arial" w:cs="Arial"/>
                <w:color w:val="000000"/>
                <w:spacing w:val="-6"/>
                <w:sz w:val="18"/>
                <w:szCs w:val="18"/>
              </w:rPr>
            </w:pPr>
            <w:r w:rsidRPr="00025E58">
              <w:rPr>
                <w:rFonts w:ascii="Arial" w:hAnsi="Arial" w:cs="Arial"/>
                <w:color w:val="000000"/>
                <w:sz w:val="18"/>
                <w:szCs w:val="18"/>
              </w:rPr>
              <w:t xml:space="preserve">   </w:t>
            </w:r>
            <w:r w:rsidRPr="00025E58">
              <w:rPr>
                <w:rFonts w:ascii="Arial" w:hAnsi="Arial" w:cs="Arial"/>
                <w:color w:val="000000"/>
                <w:spacing w:val="-6"/>
                <w:sz w:val="18"/>
                <w:szCs w:val="18"/>
              </w:rPr>
              <w:t xml:space="preserve">of financial assets measured at fair value </w:t>
            </w:r>
          </w:p>
          <w:p w14:paraId="72B8271A" w14:textId="7F629147" w:rsidR="009A1C4D" w:rsidRPr="00025E58" w:rsidRDefault="009A1C4D" w:rsidP="009A1C4D">
            <w:pPr>
              <w:jc w:val="thaiDistribute"/>
              <w:rPr>
                <w:rFonts w:ascii="Arial" w:hAnsi="Arial" w:cs="Arial"/>
                <w:color w:val="000000"/>
                <w:sz w:val="18"/>
                <w:szCs w:val="18"/>
              </w:rPr>
            </w:pPr>
            <w:r w:rsidRPr="00025E58">
              <w:rPr>
                <w:rFonts w:ascii="Arial" w:hAnsi="Arial" w:cs="Arial"/>
                <w:color w:val="000000"/>
                <w:sz w:val="18"/>
                <w:szCs w:val="18"/>
              </w:rPr>
              <w:t xml:space="preserve">   through other comprehensive income</w:t>
            </w:r>
          </w:p>
        </w:tc>
        <w:tc>
          <w:tcPr>
            <w:tcW w:w="1488" w:type="dxa"/>
            <w:shd w:val="clear" w:color="auto" w:fill="FAFAFA"/>
            <w:vAlign w:val="bottom"/>
          </w:tcPr>
          <w:p w14:paraId="1DC0FEAB" w14:textId="1A5FF6F3"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3</w:t>
            </w:r>
            <w:r w:rsidRPr="00025E58">
              <w:rPr>
                <w:rFonts w:ascii="Arial" w:hAnsi="Arial" w:cs="Arial"/>
                <w:color w:val="000000"/>
                <w:sz w:val="18"/>
                <w:szCs w:val="18"/>
              </w:rPr>
              <w:t>,</w:t>
            </w:r>
            <w:r w:rsidRPr="00025E58">
              <w:rPr>
                <w:rFonts w:ascii="Arial" w:hAnsi="Arial" w:cs="Arial"/>
                <w:color w:val="000000"/>
                <w:sz w:val="18"/>
                <w:szCs w:val="18"/>
                <w:lang w:val="en-GB"/>
              </w:rPr>
              <w:t>632</w:t>
            </w:r>
          </w:p>
        </w:tc>
        <w:tc>
          <w:tcPr>
            <w:tcW w:w="1489" w:type="dxa"/>
            <w:shd w:val="clear" w:color="auto" w:fill="FAFAFA"/>
            <w:vAlign w:val="bottom"/>
          </w:tcPr>
          <w:p w14:paraId="0FF6A118" w14:textId="0B8BFDFB" w:rsidR="009A1C4D" w:rsidRPr="00025E58" w:rsidRDefault="00116534" w:rsidP="009A1C4D">
            <w:pPr>
              <w:ind w:left="-144" w:right="-72"/>
              <w:jc w:val="right"/>
              <w:rPr>
                <w:rFonts w:ascii="Arial" w:hAnsi="Arial" w:cs="Arial"/>
                <w:color w:val="000000"/>
                <w:sz w:val="18"/>
                <w:szCs w:val="18"/>
              </w:rPr>
            </w:pPr>
            <w:r w:rsidRPr="00025E58">
              <w:rPr>
                <w:rFonts w:ascii="Arial" w:hAnsi="Arial" w:cs="Arial"/>
                <w:color w:val="000000"/>
                <w:sz w:val="18"/>
                <w:szCs w:val="18"/>
              </w:rPr>
              <w:t>-</w:t>
            </w:r>
          </w:p>
        </w:tc>
        <w:tc>
          <w:tcPr>
            <w:tcW w:w="1488" w:type="dxa"/>
            <w:shd w:val="clear" w:color="auto" w:fill="FAFAFA"/>
            <w:vAlign w:val="bottom"/>
          </w:tcPr>
          <w:p w14:paraId="038EC753" w14:textId="5EB90294"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(1,06</w:t>
            </w:r>
            <w:r w:rsidR="00CE6778" w:rsidRPr="00025E58">
              <w:rPr>
                <w:rFonts w:ascii="Arial" w:hAnsi="Arial" w:cs="Arial"/>
                <w:color w:val="000000"/>
                <w:sz w:val="18"/>
                <w:szCs w:val="18"/>
                <w:lang w:val="en-GB"/>
              </w:rPr>
              <w:t>2</w:t>
            </w:r>
            <w:r w:rsidRPr="00025E58">
              <w:rPr>
                <w:rFonts w:ascii="Arial" w:hAnsi="Arial" w:cs="Arial"/>
                <w:color w:val="000000"/>
                <w:sz w:val="18"/>
                <w:szCs w:val="18"/>
                <w:lang w:val="en-GB"/>
              </w:rPr>
              <w:t>)</w:t>
            </w:r>
          </w:p>
        </w:tc>
        <w:tc>
          <w:tcPr>
            <w:tcW w:w="1489" w:type="dxa"/>
            <w:shd w:val="clear" w:color="auto" w:fill="FAFAFA"/>
            <w:vAlign w:val="bottom"/>
          </w:tcPr>
          <w:p w14:paraId="17817812" w14:textId="48735243"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2,5</w:t>
            </w:r>
            <w:r w:rsidR="00CE6778" w:rsidRPr="00025E58">
              <w:rPr>
                <w:rFonts w:ascii="Arial" w:hAnsi="Arial" w:cs="Arial"/>
                <w:color w:val="000000"/>
                <w:sz w:val="18"/>
                <w:szCs w:val="18"/>
                <w:lang w:val="en-GB"/>
              </w:rPr>
              <w:t>70</w:t>
            </w:r>
          </w:p>
        </w:tc>
      </w:tr>
      <w:tr w:rsidR="00537362" w:rsidRPr="004E3EC7" w14:paraId="43E90BED" w14:textId="77777777" w:rsidTr="0068485A">
        <w:tc>
          <w:tcPr>
            <w:tcW w:w="3618" w:type="dxa"/>
            <w:vAlign w:val="bottom"/>
          </w:tcPr>
          <w:p w14:paraId="4EE86482" w14:textId="77777777" w:rsidR="00537362" w:rsidRPr="00025E58" w:rsidRDefault="00537362" w:rsidP="00537362">
            <w:pPr>
              <w:jc w:val="thaiDistribute"/>
              <w:rPr>
                <w:rFonts w:ascii="Arial" w:hAnsi="Arial" w:cs="Arial"/>
                <w:color w:val="000000"/>
                <w:sz w:val="18"/>
                <w:szCs w:val="18"/>
              </w:rPr>
            </w:pPr>
            <w:r w:rsidRPr="00025E58">
              <w:rPr>
                <w:rFonts w:ascii="Arial" w:hAnsi="Arial" w:cs="Arial"/>
                <w:color w:val="000000"/>
                <w:sz w:val="18"/>
                <w:szCs w:val="18"/>
              </w:rPr>
              <w:t>Expected credit loss</w:t>
            </w:r>
          </w:p>
        </w:tc>
        <w:tc>
          <w:tcPr>
            <w:tcW w:w="1488" w:type="dxa"/>
            <w:shd w:val="clear" w:color="auto" w:fill="FAFAFA"/>
            <w:vAlign w:val="center"/>
          </w:tcPr>
          <w:p w14:paraId="4464A64B" w14:textId="6E918950" w:rsidR="00537362" w:rsidRPr="00025E58" w:rsidRDefault="00537362" w:rsidP="00537362">
            <w:pPr>
              <w:ind w:left="-144" w:right="-72"/>
              <w:jc w:val="right"/>
              <w:rPr>
                <w:rFonts w:ascii="Arial" w:hAnsi="Arial" w:cs="Arial"/>
                <w:color w:val="000000"/>
                <w:sz w:val="18"/>
                <w:szCs w:val="18"/>
              </w:rPr>
            </w:pPr>
            <w:r w:rsidRPr="00025E58">
              <w:rPr>
                <w:rFonts w:ascii="Arial" w:hAnsi="Arial" w:cs="Arial"/>
                <w:color w:val="000000"/>
                <w:sz w:val="18"/>
                <w:szCs w:val="18"/>
              </w:rPr>
              <w:t>-</w:t>
            </w:r>
          </w:p>
        </w:tc>
        <w:tc>
          <w:tcPr>
            <w:tcW w:w="1489" w:type="dxa"/>
            <w:shd w:val="clear" w:color="auto" w:fill="FAFAFA"/>
            <w:vAlign w:val="center"/>
          </w:tcPr>
          <w:p w14:paraId="644C67A1" w14:textId="59F3E6E8" w:rsidR="00537362" w:rsidRPr="00025E58" w:rsidRDefault="009A1C4D" w:rsidP="00537362">
            <w:pPr>
              <w:ind w:left="-144" w:right="-72"/>
              <w:jc w:val="right"/>
              <w:rPr>
                <w:rFonts w:ascii="Arial" w:hAnsi="Arial" w:cs="Arial"/>
                <w:color w:val="000000"/>
                <w:sz w:val="18"/>
                <w:szCs w:val="18"/>
              </w:rPr>
            </w:pPr>
            <w:r w:rsidRPr="00025E58">
              <w:rPr>
                <w:rFonts w:ascii="Arial" w:hAnsi="Arial" w:cs="Arial"/>
                <w:color w:val="000000"/>
                <w:sz w:val="18"/>
                <w:szCs w:val="18"/>
              </w:rPr>
              <w:t>2</w:t>
            </w:r>
          </w:p>
        </w:tc>
        <w:tc>
          <w:tcPr>
            <w:tcW w:w="1488" w:type="dxa"/>
            <w:shd w:val="clear" w:color="auto" w:fill="FAFAFA"/>
            <w:vAlign w:val="center"/>
          </w:tcPr>
          <w:p w14:paraId="62308A44" w14:textId="21AC8E69" w:rsidR="00537362" w:rsidRPr="00025E58" w:rsidRDefault="009A1C4D" w:rsidP="00537362">
            <w:pPr>
              <w:ind w:left="-144" w:right="-72"/>
              <w:jc w:val="right"/>
              <w:rPr>
                <w:rFonts w:ascii="Arial" w:hAnsi="Arial" w:cs="Arial"/>
                <w:color w:val="000000"/>
                <w:sz w:val="18"/>
                <w:szCs w:val="18"/>
              </w:rPr>
            </w:pPr>
            <w:r w:rsidRPr="00025E58">
              <w:rPr>
                <w:rFonts w:ascii="Arial" w:hAnsi="Arial" w:cs="Arial"/>
                <w:color w:val="000000"/>
                <w:sz w:val="18"/>
                <w:szCs w:val="18"/>
              </w:rPr>
              <w:t>(2)</w:t>
            </w:r>
          </w:p>
        </w:tc>
        <w:tc>
          <w:tcPr>
            <w:tcW w:w="1489" w:type="dxa"/>
            <w:shd w:val="clear" w:color="auto" w:fill="FAFAFA"/>
            <w:vAlign w:val="center"/>
          </w:tcPr>
          <w:p w14:paraId="7B35396D" w14:textId="73E013C7" w:rsidR="00537362" w:rsidRPr="00025E58" w:rsidRDefault="009A1C4D" w:rsidP="00537362">
            <w:pPr>
              <w:ind w:left="-144" w:right="-72"/>
              <w:jc w:val="right"/>
              <w:rPr>
                <w:rFonts w:ascii="Arial" w:hAnsi="Arial" w:cs="Arial"/>
                <w:color w:val="000000"/>
                <w:sz w:val="18"/>
                <w:szCs w:val="18"/>
              </w:rPr>
            </w:pPr>
            <w:r w:rsidRPr="00025E58">
              <w:rPr>
                <w:rFonts w:ascii="Arial" w:hAnsi="Arial" w:cs="Arial"/>
                <w:color w:val="000000"/>
                <w:sz w:val="18"/>
                <w:szCs w:val="18"/>
              </w:rPr>
              <w:t>-</w:t>
            </w:r>
          </w:p>
        </w:tc>
      </w:tr>
      <w:tr w:rsidR="00537362" w:rsidRPr="00537362" w14:paraId="7FE3B4E8" w14:textId="77777777" w:rsidTr="00A4322B">
        <w:tc>
          <w:tcPr>
            <w:tcW w:w="3618" w:type="dxa"/>
            <w:vAlign w:val="bottom"/>
          </w:tcPr>
          <w:p w14:paraId="2C20D935" w14:textId="77777777" w:rsidR="00537362" w:rsidRPr="00025E58" w:rsidRDefault="00537362" w:rsidP="00537362">
            <w:pPr>
              <w:jc w:val="thaiDistribute"/>
              <w:rPr>
                <w:rFonts w:ascii="Arial" w:eastAsia="Arial" w:hAnsi="Arial" w:cs="Arial"/>
                <w:color w:val="000000"/>
                <w:sz w:val="18"/>
                <w:szCs w:val="18"/>
              </w:rPr>
            </w:pPr>
          </w:p>
        </w:tc>
        <w:tc>
          <w:tcPr>
            <w:tcW w:w="1488" w:type="dxa"/>
            <w:tcBorders>
              <w:top w:val="single" w:sz="4" w:space="0" w:color="auto"/>
            </w:tcBorders>
            <w:shd w:val="clear" w:color="auto" w:fill="FAFAFA"/>
            <w:vAlign w:val="bottom"/>
          </w:tcPr>
          <w:p w14:paraId="0339A0C5" w14:textId="77777777" w:rsidR="00537362" w:rsidRPr="00025E58" w:rsidRDefault="00537362" w:rsidP="00537362">
            <w:pPr>
              <w:ind w:left="-144" w:right="-72"/>
              <w:jc w:val="right"/>
              <w:rPr>
                <w:rFonts w:ascii="Arial" w:hAnsi="Arial" w:cs="Arial"/>
                <w:b/>
                <w:bCs/>
                <w:sz w:val="18"/>
                <w:szCs w:val="18"/>
              </w:rPr>
            </w:pPr>
          </w:p>
        </w:tc>
        <w:tc>
          <w:tcPr>
            <w:tcW w:w="1489" w:type="dxa"/>
            <w:tcBorders>
              <w:top w:val="single" w:sz="4" w:space="0" w:color="auto"/>
            </w:tcBorders>
            <w:shd w:val="clear" w:color="auto" w:fill="FAFAFA"/>
            <w:vAlign w:val="bottom"/>
          </w:tcPr>
          <w:p w14:paraId="54D9693A" w14:textId="77777777" w:rsidR="00537362" w:rsidRPr="00025E58" w:rsidRDefault="00537362" w:rsidP="00537362">
            <w:pPr>
              <w:ind w:left="-144" w:right="-72"/>
              <w:jc w:val="right"/>
              <w:rPr>
                <w:rFonts w:ascii="Arial" w:hAnsi="Arial" w:cs="Arial"/>
                <w:b/>
                <w:bCs/>
                <w:sz w:val="18"/>
                <w:szCs w:val="18"/>
              </w:rPr>
            </w:pPr>
          </w:p>
        </w:tc>
        <w:tc>
          <w:tcPr>
            <w:tcW w:w="1488" w:type="dxa"/>
            <w:tcBorders>
              <w:top w:val="single" w:sz="4" w:space="0" w:color="auto"/>
            </w:tcBorders>
            <w:shd w:val="clear" w:color="auto" w:fill="FAFAFA"/>
            <w:vAlign w:val="bottom"/>
          </w:tcPr>
          <w:p w14:paraId="33A6B0BD" w14:textId="77777777" w:rsidR="00537362" w:rsidRPr="00025E58" w:rsidRDefault="00537362" w:rsidP="00537362">
            <w:pPr>
              <w:ind w:left="-144" w:right="-72"/>
              <w:jc w:val="right"/>
              <w:rPr>
                <w:rFonts w:ascii="Arial" w:hAnsi="Arial" w:cs="Arial"/>
                <w:b/>
                <w:bCs/>
                <w:sz w:val="18"/>
                <w:szCs w:val="18"/>
              </w:rPr>
            </w:pPr>
          </w:p>
        </w:tc>
        <w:tc>
          <w:tcPr>
            <w:tcW w:w="1489" w:type="dxa"/>
            <w:tcBorders>
              <w:top w:val="single" w:sz="4" w:space="0" w:color="auto"/>
            </w:tcBorders>
            <w:shd w:val="clear" w:color="auto" w:fill="FAFAFA"/>
            <w:vAlign w:val="bottom"/>
          </w:tcPr>
          <w:p w14:paraId="1CD704E6" w14:textId="77777777" w:rsidR="00537362" w:rsidRPr="00025E58" w:rsidRDefault="00537362" w:rsidP="00537362">
            <w:pPr>
              <w:ind w:left="-144" w:right="-72"/>
              <w:jc w:val="right"/>
              <w:rPr>
                <w:rFonts w:ascii="Arial" w:hAnsi="Arial" w:cs="Arial"/>
                <w:b/>
                <w:bCs/>
                <w:sz w:val="18"/>
                <w:szCs w:val="18"/>
              </w:rPr>
            </w:pPr>
          </w:p>
        </w:tc>
      </w:tr>
      <w:tr w:rsidR="009A1C4D" w:rsidRPr="004E3EC7" w14:paraId="0A58EBDF" w14:textId="77777777" w:rsidTr="0068485A">
        <w:tc>
          <w:tcPr>
            <w:tcW w:w="3618" w:type="dxa"/>
            <w:vAlign w:val="bottom"/>
          </w:tcPr>
          <w:p w14:paraId="5DA021D0" w14:textId="77777777" w:rsidR="009A1C4D" w:rsidRPr="00025E58" w:rsidRDefault="009A1C4D" w:rsidP="009A1C4D">
            <w:pPr>
              <w:jc w:val="thaiDistribute"/>
              <w:rPr>
                <w:rFonts w:ascii="Arial" w:eastAsia="Arial" w:hAnsi="Arial" w:cs="Arial"/>
                <w:color w:val="000000"/>
                <w:sz w:val="18"/>
                <w:szCs w:val="18"/>
              </w:rPr>
            </w:pPr>
          </w:p>
        </w:tc>
        <w:tc>
          <w:tcPr>
            <w:tcW w:w="1488" w:type="dxa"/>
            <w:tcBorders>
              <w:bottom w:val="single" w:sz="4" w:space="0" w:color="auto"/>
            </w:tcBorders>
            <w:shd w:val="clear" w:color="auto" w:fill="FAFAFA"/>
            <w:vAlign w:val="center"/>
          </w:tcPr>
          <w:p w14:paraId="633E1A60" w14:textId="203412B2"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3</w:t>
            </w:r>
            <w:r w:rsidRPr="00025E58">
              <w:rPr>
                <w:rFonts w:ascii="Arial" w:hAnsi="Arial" w:cs="Arial"/>
                <w:color w:val="000000"/>
                <w:sz w:val="18"/>
                <w:szCs w:val="18"/>
              </w:rPr>
              <w:t>,</w:t>
            </w:r>
            <w:r w:rsidRPr="00025E58">
              <w:rPr>
                <w:rFonts w:ascii="Arial" w:hAnsi="Arial" w:cs="Arial"/>
                <w:color w:val="000000"/>
                <w:sz w:val="18"/>
                <w:szCs w:val="18"/>
                <w:lang w:val="en-GB"/>
              </w:rPr>
              <w:t>632</w:t>
            </w:r>
          </w:p>
        </w:tc>
        <w:tc>
          <w:tcPr>
            <w:tcW w:w="1489" w:type="dxa"/>
            <w:tcBorders>
              <w:bottom w:val="single" w:sz="4" w:space="0" w:color="auto"/>
            </w:tcBorders>
            <w:shd w:val="clear" w:color="auto" w:fill="FAFAFA"/>
            <w:vAlign w:val="center"/>
          </w:tcPr>
          <w:p w14:paraId="6086D1B4" w14:textId="6258B250"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2</w:t>
            </w:r>
          </w:p>
        </w:tc>
        <w:tc>
          <w:tcPr>
            <w:tcW w:w="1488" w:type="dxa"/>
            <w:tcBorders>
              <w:bottom w:val="single" w:sz="4" w:space="0" w:color="auto"/>
            </w:tcBorders>
            <w:shd w:val="clear" w:color="auto" w:fill="FAFAFA"/>
            <w:vAlign w:val="center"/>
          </w:tcPr>
          <w:p w14:paraId="2F27D7C2" w14:textId="3201F6F8"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(1,06</w:t>
            </w:r>
            <w:r w:rsidR="000E7172" w:rsidRPr="00025E58">
              <w:rPr>
                <w:rFonts w:ascii="Arial" w:hAnsi="Arial" w:cs="Arial"/>
                <w:color w:val="000000"/>
                <w:sz w:val="18"/>
                <w:szCs w:val="18"/>
                <w:lang w:val="en-GB"/>
              </w:rPr>
              <w:t>4</w:t>
            </w:r>
            <w:r w:rsidRPr="00025E58">
              <w:rPr>
                <w:rFonts w:ascii="Arial" w:hAnsi="Arial" w:cs="Arial"/>
                <w:color w:val="000000"/>
                <w:sz w:val="18"/>
                <w:szCs w:val="18"/>
                <w:lang w:val="en-GB"/>
              </w:rPr>
              <w:t>)</w:t>
            </w:r>
          </w:p>
        </w:tc>
        <w:tc>
          <w:tcPr>
            <w:tcW w:w="1489" w:type="dxa"/>
            <w:tcBorders>
              <w:bottom w:val="single" w:sz="4" w:space="0" w:color="auto"/>
            </w:tcBorders>
            <w:shd w:val="clear" w:color="auto" w:fill="FAFAFA"/>
            <w:vAlign w:val="center"/>
          </w:tcPr>
          <w:p w14:paraId="268D0080" w14:textId="7E77E530"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2,5</w:t>
            </w:r>
            <w:r w:rsidR="00CE6778" w:rsidRPr="00025E58">
              <w:rPr>
                <w:rFonts w:ascii="Arial" w:hAnsi="Arial" w:cs="Arial"/>
                <w:color w:val="000000"/>
                <w:sz w:val="18"/>
                <w:szCs w:val="18"/>
                <w:lang w:val="en-GB"/>
              </w:rPr>
              <w:t>70</w:t>
            </w:r>
          </w:p>
        </w:tc>
      </w:tr>
      <w:tr w:rsidR="00537362" w:rsidRPr="00537362" w14:paraId="7BB14E32" w14:textId="77777777" w:rsidTr="00A4322B">
        <w:tc>
          <w:tcPr>
            <w:tcW w:w="3618" w:type="dxa"/>
            <w:vAlign w:val="bottom"/>
          </w:tcPr>
          <w:p w14:paraId="105D746D" w14:textId="77777777" w:rsidR="00537362" w:rsidRPr="00025E58" w:rsidRDefault="00537362" w:rsidP="00537362">
            <w:pPr>
              <w:jc w:val="thaiDistribute"/>
              <w:rPr>
                <w:rFonts w:ascii="Arial" w:eastAsia="Arial" w:hAnsi="Arial" w:cs="Arial"/>
                <w:color w:val="000000"/>
                <w:sz w:val="18"/>
                <w:szCs w:val="18"/>
              </w:rPr>
            </w:pPr>
          </w:p>
        </w:tc>
        <w:tc>
          <w:tcPr>
            <w:tcW w:w="1488" w:type="dxa"/>
            <w:tcBorders>
              <w:top w:val="single" w:sz="4" w:space="0" w:color="auto"/>
            </w:tcBorders>
            <w:shd w:val="clear" w:color="auto" w:fill="FAFAFA"/>
            <w:vAlign w:val="bottom"/>
          </w:tcPr>
          <w:p w14:paraId="6C4825BA" w14:textId="77777777" w:rsidR="00537362" w:rsidRPr="00025E58" w:rsidRDefault="00537362" w:rsidP="00537362">
            <w:pPr>
              <w:ind w:left="-144" w:right="-72"/>
              <w:jc w:val="right"/>
              <w:rPr>
                <w:rFonts w:ascii="Arial" w:hAnsi="Arial" w:cs="Arial"/>
                <w:b/>
                <w:bCs/>
                <w:sz w:val="18"/>
                <w:szCs w:val="18"/>
              </w:rPr>
            </w:pPr>
          </w:p>
        </w:tc>
        <w:tc>
          <w:tcPr>
            <w:tcW w:w="1489" w:type="dxa"/>
            <w:tcBorders>
              <w:top w:val="single" w:sz="4" w:space="0" w:color="auto"/>
            </w:tcBorders>
            <w:shd w:val="clear" w:color="auto" w:fill="FAFAFA"/>
            <w:vAlign w:val="bottom"/>
          </w:tcPr>
          <w:p w14:paraId="26DC5040" w14:textId="77777777" w:rsidR="00537362" w:rsidRPr="00025E58" w:rsidRDefault="00537362" w:rsidP="00537362">
            <w:pPr>
              <w:ind w:left="-144" w:right="-72"/>
              <w:jc w:val="right"/>
              <w:rPr>
                <w:rFonts w:ascii="Arial" w:hAnsi="Arial" w:cs="Arial"/>
                <w:b/>
                <w:bCs/>
                <w:sz w:val="18"/>
                <w:szCs w:val="18"/>
              </w:rPr>
            </w:pPr>
          </w:p>
        </w:tc>
        <w:tc>
          <w:tcPr>
            <w:tcW w:w="1488" w:type="dxa"/>
            <w:tcBorders>
              <w:top w:val="single" w:sz="4" w:space="0" w:color="auto"/>
            </w:tcBorders>
            <w:shd w:val="clear" w:color="auto" w:fill="FAFAFA"/>
            <w:vAlign w:val="bottom"/>
          </w:tcPr>
          <w:p w14:paraId="6CFF6E81" w14:textId="77777777" w:rsidR="00537362" w:rsidRPr="00025E58" w:rsidRDefault="00537362" w:rsidP="00537362">
            <w:pPr>
              <w:ind w:left="-144" w:right="-72"/>
              <w:jc w:val="right"/>
              <w:rPr>
                <w:rFonts w:ascii="Arial" w:hAnsi="Arial" w:cs="Arial"/>
                <w:b/>
                <w:bCs/>
                <w:sz w:val="18"/>
                <w:szCs w:val="18"/>
              </w:rPr>
            </w:pPr>
          </w:p>
        </w:tc>
        <w:tc>
          <w:tcPr>
            <w:tcW w:w="1489" w:type="dxa"/>
            <w:tcBorders>
              <w:top w:val="single" w:sz="4" w:space="0" w:color="auto"/>
            </w:tcBorders>
            <w:shd w:val="clear" w:color="auto" w:fill="FAFAFA"/>
            <w:vAlign w:val="bottom"/>
          </w:tcPr>
          <w:p w14:paraId="1E3F411A" w14:textId="77777777" w:rsidR="00537362" w:rsidRPr="00025E58" w:rsidRDefault="00537362" w:rsidP="00537362">
            <w:pPr>
              <w:ind w:left="-144" w:right="-72"/>
              <w:jc w:val="right"/>
              <w:rPr>
                <w:rFonts w:ascii="Arial" w:hAnsi="Arial" w:cs="Arial"/>
                <w:b/>
                <w:bCs/>
                <w:sz w:val="18"/>
                <w:szCs w:val="18"/>
              </w:rPr>
            </w:pPr>
          </w:p>
        </w:tc>
      </w:tr>
      <w:tr w:rsidR="00537362" w:rsidRPr="004E3EC7" w14:paraId="2311ED14" w14:textId="77777777" w:rsidTr="0068485A">
        <w:tc>
          <w:tcPr>
            <w:tcW w:w="3618" w:type="dxa"/>
            <w:vAlign w:val="bottom"/>
          </w:tcPr>
          <w:p w14:paraId="5C11C681" w14:textId="77777777" w:rsidR="00537362" w:rsidRPr="00025E58" w:rsidRDefault="00537362" w:rsidP="00537362">
            <w:pPr>
              <w:jc w:val="thaiDistribute"/>
              <w:rPr>
                <w:rFonts w:ascii="Arial" w:eastAsia="Arial" w:hAnsi="Arial" w:cs="Arial"/>
                <w:color w:val="000000"/>
                <w:sz w:val="18"/>
                <w:szCs w:val="18"/>
              </w:rPr>
            </w:pPr>
            <w:r w:rsidRPr="00025E58">
              <w:rPr>
                <w:rFonts w:ascii="Arial" w:hAnsi="Arial" w:cs="Arial"/>
                <w:b/>
                <w:bCs/>
                <w:color w:val="000000"/>
                <w:sz w:val="18"/>
                <w:szCs w:val="18"/>
              </w:rPr>
              <w:t>Deferred tax liabilities</w:t>
            </w:r>
          </w:p>
        </w:tc>
        <w:tc>
          <w:tcPr>
            <w:tcW w:w="1488" w:type="dxa"/>
            <w:shd w:val="clear" w:color="auto" w:fill="FAFAFA"/>
            <w:vAlign w:val="bottom"/>
          </w:tcPr>
          <w:p w14:paraId="30F923E6" w14:textId="77777777" w:rsidR="00537362" w:rsidRPr="00025E58" w:rsidRDefault="00537362" w:rsidP="00537362">
            <w:pPr>
              <w:ind w:left="-144" w:right="-72"/>
              <w:jc w:val="right"/>
              <w:rPr>
                <w:rFonts w:ascii="Arial" w:hAnsi="Arial" w:cs="Arial"/>
                <w:b/>
                <w:bCs/>
                <w:sz w:val="18"/>
                <w:szCs w:val="18"/>
              </w:rPr>
            </w:pPr>
          </w:p>
        </w:tc>
        <w:tc>
          <w:tcPr>
            <w:tcW w:w="1489" w:type="dxa"/>
            <w:shd w:val="clear" w:color="auto" w:fill="FAFAFA"/>
            <w:vAlign w:val="bottom"/>
          </w:tcPr>
          <w:p w14:paraId="60E2EAA5" w14:textId="77777777" w:rsidR="00537362" w:rsidRPr="00025E58" w:rsidRDefault="00537362" w:rsidP="00537362">
            <w:pPr>
              <w:ind w:left="-144" w:right="-72"/>
              <w:jc w:val="right"/>
              <w:rPr>
                <w:rFonts w:ascii="Arial" w:hAnsi="Arial" w:cs="Arial"/>
                <w:b/>
                <w:bCs/>
                <w:sz w:val="18"/>
                <w:szCs w:val="18"/>
              </w:rPr>
            </w:pPr>
          </w:p>
        </w:tc>
        <w:tc>
          <w:tcPr>
            <w:tcW w:w="1488" w:type="dxa"/>
            <w:shd w:val="clear" w:color="auto" w:fill="FAFAFA"/>
            <w:vAlign w:val="bottom"/>
          </w:tcPr>
          <w:p w14:paraId="7C50AFB4" w14:textId="77777777" w:rsidR="00537362" w:rsidRPr="00025E58" w:rsidRDefault="00537362" w:rsidP="00537362">
            <w:pPr>
              <w:ind w:left="-144" w:right="-72"/>
              <w:jc w:val="right"/>
              <w:rPr>
                <w:rFonts w:ascii="Arial" w:hAnsi="Arial" w:cs="Arial"/>
                <w:b/>
                <w:bCs/>
                <w:sz w:val="18"/>
                <w:szCs w:val="18"/>
              </w:rPr>
            </w:pPr>
          </w:p>
        </w:tc>
        <w:tc>
          <w:tcPr>
            <w:tcW w:w="1489" w:type="dxa"/>
            <w:shd w:val="clear" w:color="auto" w:fill="FAFAFA"/>
            <w:vAlign w:val="bottom"/>
          </w:tcPr>
          <w:p w14:paraId="3E717E95" w14:textId="77777777" w:rsidR="00537362" w:rsidRPr="00025E58" w:rsidRDefault="00537362" w:rsidP="00537362">
            <w:pPr>
              <w:ind w:left="-144" w:right="-72"/>
              <w:jc w:val="right"/>
              <w:rPr>
                <w:rFonts w:ascii="Arial" w:hAnsi="Arial" w:cs="Arial"/>
                <w:b/>
                <w:bCs/>
                <w:sz w:val="18"/>
                <w:szCs w:val="18"/>
              </w:rPr>
            </w:pPr>
          </w:p>
        </w:tc>
      </w:tr>
      <w:tr w:rsidR="009A1C4D" w:rsidRPr="004E3EC7" w14:paraId="11A149B1" w14:textId="77777777" w:rsidTr="0068485A">
        <w:tc>
          <w:tcPr>
            <w:tcW w:w="3618" w:type="dxa"/>
            <w:vAlign w:val="bottom"/>
          </w:tcPr>
          <w:p w14:paraId="522C5476" w14:textId="77777777" w:rsidR="009A1C4D" w:rsidRPr="00025E58" w:rsidRDefault="009A1C4D" w:rsidP="009A1C4D">
            <w:pPr>
              <w:jc w:val="thaiDistribute"/>
              <w:rPr>
                <w:rFonts w:ascii="Arial" w:hAnsi="Arial" w:cs="Arial"/>
                <w:color w:val="000000"/>
                <w:sz w:val="18"/>
                <w:szCs w:val="18"/>
              </w:rPr>
            </w:pPr>
            <w:proofErr w:type="spellStart"/>
            <w:r w:rsidRPr="00025E58">
              <w:rPr>
                <w:rFonts w:ascii="Arial" w:hAnsi="Arial" w:cs="Arial"/>
                <w:color w:val="000000"/>
                <w:sz w:val="18"/>
                <w:szCs w:val="18"/>
              </w:rPr>
              <w:t>Unrealised</w:t>
            </w:r>
            <w:proofErr w:type="spellEnd"/>
            <w:r w:rsidRPr="00025E58">
              <w:rPr>
                <w:rFonts w:ascii="Arial" w:hAnsi="Arial" w:cs="Arial"/>
                <w:color w:val="000000"/>
                <w:sz w:val="18"/>
                <w:szCs w:val="18"/>
              </w:rPr>
              <w:t xml:space="preserve"> gain on </w:t>
            </w:r>
            <w:proofErr w:type="gramStart"/>
            <w:r w:rsidRPr="00025E58">
              <w:rPr>
                <w:rFonts w:ascii="Arial" w:hAnsi="Arial" w:cs="Arial"/>
                <w:color w:val="000000"/>
                <w:sz w:val="18"/>
                <w:szCs w:val="18"/>
              </w:rPr>
              <w:t>transfer</w:t>
            </w:r>
            <w:proofErr w:type="gramEnd"/>
            <w:r w:rsidRPr="00025E58">
              <w:rPr>
                <w:rFonts w:ascii="Arial" w:hAnsi="Arial" w:cs="Arial"/>
                <w:color w:val="000000"/>
                <w:sz w:val="18"/>
                <w:szCs w:val="18"/>
              </w:rPr>
              <w:t xml:space="preserve"> </w:t>
            </w:r>
          </w:p>
          <w:p w14:paraId="01C0CEAB" w14:textId="43743013" w:rsidR="009A1C4D" w:rsidRPr="00025E58" w:rsidRDefault="009A1C4D" w:rsidP="009A1C4D">
            <w:pPr>
              <w:jc w:val="thaiDistribute"/>
              <w:rPr>
                <w:rFonts w:ascii="Arial" w:eastAsia="Arial" w:hAnsi="Arial" w:cs="Arial"/>
                <w:color w:val="000000"/>
                <w:sz w:val="18"/>
                <w:szCs w:val="18"/>
              </w:rPr>
            </w:pPr>
            <w:r w:rsidRPr="00025E58">
              <w:rPr>
                <w:rFonts w:ascii="Arial" w:hAnsi="Arial" w:cs="Arial"/>
                <w:color w:val="000000"/>
                <w:sz w:val="18"/>
                <w:szCs w:val="18"/>
              </w:rPr>
              <w:t xml:space="preserve">   financial assets</w:t>
            </w:r>
          </w:p>
        </w:tc>
        <w:tc>
          <w:tcPr>
            <w:tcW w:w="1488" w:type="dxa"/>
            <w:shd w:val="clear" w:color="auto" w:fill="FAFAFA"/>
            <w:vAlign w:val="bottom"/>
          </w:tcPr>
          <w:p w14:paraId="5CC524A6" w14:textId="08BE02F2"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cs/>
              </w:rPr>
              <w:t>(</w:t>
            </w:r>
            <w:r w:rsidRPr="00025E58">
              <w:rPr>
                <w:rFonts w:ascii="Arial" w:hAnsi="Arial" w:cs="Arial"/>
                <w:color w:val="000000"/>
                <w:sz w:val="18"/>
                <w:szCs w:val="18"/>
                <w:lang w:val="en-GB"/>
              </w:rPr>
              <w:t>4</w:t>
            </w:r>
            <w:r w:rsidRPr="00025E58">
              <w:rPr>
                <w:rFonts w:ascii="Arial" w:hAnsi="Arial" w:cs="Arial"/>
                <w:color w:val="000000"/>
                <w:sz w:val="18"/>
                <w:szCs w:val="18"/>
              </w:rPr>
              <w:t>,</w:t>
            </w:r>
            <w:r w:rsidRPr="00025E58">
              <w:rPr>
                <w:rFonts w:ascii="Arial" w:hAnsi="Arial" w:cs="Arial"/>
                <w:color w:val="000000"/>
                <w:sz w:val="18"/>
                <w:szCs w:val="18"/>
                <w:lang w:val="en-GB"/>
              </w:rPr>
              <w:t>939</w:t>
            </w:r>
            <w:r w:rsidRPr="00025E58">
              <w:rPr>
                <w:rFonts w:ascii="Arial" w:hAnsi="Arial" w:cs="Arial"/>
                <w:color w:val="000000"/>
                <w:sz w:val="18"/>
                <w:szCs w:val="18"/>
                <w:cs/>
              </w:rPr>
              <w:t>)</w:t>
            </w:r>
          </w:p>
        </w:tc>
        <w:tc>
          <w:tcPr>
            <w:tcW w:w="1489" w:type="dxa"/>
            <w:shd w:val="clear" w:color="auto" w:fill="FAFAFA"/>
            <w:vAlign w:val="bottom"/>
          </w:tcPr>
          <w:p w14:paraId="121BECCB" w14:textId="5592C7CD"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w:t>
            </w:r>
          </w:p>
        </w:tc>
        <w:tc>
          <w:tcPr>
            <w:tcW w:w="1488" w:type="dxa"/>
            <w:shd w:val="clear" w:color="auto" w:fill="FAFAFA"/>
            <w:vAlign w:val="bottom"/>
          </w:tcPr>
          <w:p w14:paraId="5457F539" w14:textId="7B07EF84"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w:t>
            </w:r>
          </w:p>
        </w:tc>
        <w:tc>
          <w:tcPr>
            <w:tcW w:w="1489" w:type="dxa"/>
            <w:shd w:val="clear" w:color="auto" w:fill="FAFAFA"/>
            <w:vAlign w:val="bottom"/>
          </w:tcPr>
          <w:p w14:paraId="4D675E81" w14:textId="7A7C984E"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(4,939)</w:t>
            </w:r>
          </w:p>
        </w:tc>
      </w:tr>
      <w:tr w:rsidR="009A1C4D" w:rsidRPr="004E3EC7" w14:paraId="6447E50C" w14:textId="77777777" w:rsidTr="0068485A">
        <w:tc>
          <w:tcPr>
            <w:tcW w:w="3618" w:type="dxa"/>
            <w:vAlign w:val="bottom"/>
          </w:tcPr>
          <w:p w14:paraId="0E2F1914" w14:textId="77777777" w:rsidR="009A1C4D" w:rsidRPr="00025E58" w:rsidRDefault="009A1C4D" w:rsidP="009A1C4D">
            <w:pPr>
              <w:jc w:val="thaiDistribute"/>
              <w:rPr>
                <w:rFonts w:ascii="Arial" w:hAnsi="Arial" w:cs="Arial"/>
                <w:color w:val="000000"/>
                <w:spacing w:val="-6"/>
                <w:sz w:val="18"/>
                <w:szCs w:val="18"/>
              </w:rPr>
            </w:pPr>
            <w:proofErr w:type="spellStart"/>
            <w:r w:rsidRPr="00025E58">
              <w:rPr>
                <w:rFonts w:ascii="Arial" w:hAnsi="Arial" w:cs="Arial"/>
                <w:color w:val="000000"/>
                <w:spacing w:val="-6"/>
                <w:sz w:val="18"/>
                <w:szCs w:val="18"/>
              </w:rPr>
              <w:t>Unrealised</w:t>
            </w:r>
            <w:proofErr w:type="spellEnd"/>
            <w:r w:rsidRPr="00025E58">
              <w:rPr>
                <w:rFonts w:ascii="Arial" w:hAnsi="Arial" w:cs="Arial"/>
                <w:color w:val="000000"/>
                <w:spacing w:val="-6"/>
                <w:sz w:val="18"/>
                <w:szCs w:val="18"/>
              </w:rPr>
              <w:t xml:space="preserve"> gain on the change in fair </w:t>
            </w:r>
            <w:proofErr w:type="gramStart"/>
            <w:r w:rsidRPr="00025E58">
              <w:rPr>
                <w:rFonts w:ascii="Arial" w:hAnsi="Arial" w:cs="Arial"/>
                <w:color w:val="000000"/>
                <w:spacing w:val="-6"/>
                <w:sz w:val="18"/>
                <w:szCs w:val="18"/>
              </w:rPr>
              <w:t>value</w:t>
            </w:r>
            <w:proofErr w:type="gramEnd"/>
            <w:r w:rsidRPr="00025E58">
              <w:rPr>
                <w:rFonts w:ascii="Arial" w:hAnsi="Arial" w:cs="Arial"/>
                <w:color w:val="000000"/>
                <w:spacing w:val="-6"/>
                <w:sz w:val="18"/>
                <w:szCs w:val="18"/>
              </w:rPr>
              <w:t xml:space="preserve"> </w:t>
            </w:r>
          </w:p>
          <w:p w14:paraId="213F37C7" w14:textId="77777777" w:rsidR="009A1C4D" w:rsidRPr="00025E58" w:rsidRDefault="009A1C4D" w:rsidP="009A1C4D">
            <w:pPr>
              <w:jc w:val="thaiDistribute"/>
              <w:rPr>
                <w:rFonts w:ascii="Arial" w:hAnsi="Arial" w:cs="Arial"/>
                <w:color w:val="000000"/>
                <w:sz w:val="18"/>
                <w:szCs w:val="18"/>
              </w:rPr>
            </w:pPr>
            <w:r w:rsidRPr="00025E58">
              <w:rPr>
                <w:rFonts w:ascii="Arial" w:hAnsi="Arial" w:cs="Arial"/>
                <w:color w:val="000000"/>
                <w:sz w:val="18"/>
                <w:szCs w:val="18"/>
              </w:rPr>
              <w:t xml:space="preserve">   of investment designated at fair value </w:t>
            </w:r>
          </w:p>
          <w:p w14:paraId="140A7576" w14:textId="15938830" w:rsidR="009A1C4D" w:rsidRPr="00025E58" w:rsidRDefault="009A1C4D" w:rsidP="009A1C4D">
            <w:pPr>
              <w:jc w:val="thaiDistribute"/>
              <w:rPr>
                <w:rFonts w:ascii="Arial" w:hAnsi="Arial" w:cs="Arial"/>
                <w:color w:val="000000"/>
                <w:sz w:val="18"/>
                <w:szCs w:val="18"/>
              </w:rPr>
            </w:pPr>
            <w:r w:rsidRPr="00025E58">
              <w:rPr>
                <w:rFonts w:ascii="Arial" w:hAnsi="Arial" w:cs="Arial"/>
                <w:color w:val="000000"/>
                <w:sz w:val="18"/>
                <w:szCs w:val="18"/>
              </w:rPr>
              <w:t xml:space="preserve">   through profit or loss</w:t>
            </w:r>
          </w:p>
        </w:tc>
        <w:tc>
          <w:tcPr>
            <w:tcW w:w="1488" w:type="dxa"/>
            <w:shd w:val="clear" w:color="auto" w:fill="FAFAFA"/>
            <w:vAlign w:val="bottom"/>
          </w:tcPr>
          <w:p w14:paraId="7048F626" w14:textId="7C83ADF1"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1</w:t>
            </w:r>
            <w:r w:rsidRPr="00025E58">
              <w:rPr>
                <w:rFonts w:ascii="Arial" w:hAnsi="Arial" w:cs="Arial"/>
                <w:color w:val="000000"/>
                <w:sz w:val="18"/>
                <w:szCs w:val="18"/>
              </w:rPr>
              <w:t>,</w:t>
            </w:r>
            <w:r w:rsidRPr="00025E58">
              <w:rPr>
                <w:rFonts w:ascii="Arial" w:hAnsi="Arial" w:cs="Arial"/>
                <w:color w:val="000000"/>
                <w:sz w:val="18"/>
                <w:szCs w:val="18"/>
                <w:lang w:val="en-GB"/>
              </w:rPr>
              <w:t>021</w:t>
            </w:r>
            <w:r w:rsidRPr="00025E58">
              <w:rPr>
                <w:rFonts w:ascii="Arial" w:hAnsi="Arial" w:cs="Arial"/>
                <w:color w:val="000000"/>
                <w:sz w:val="18"/>
                <w:szCs w:val="18"/>
              </w:rPr>
              <w:t>)</w:t>
            </w:r>
          </w:p>
        </w:tc>
        <w:tc>
          <w:tcPr>
            <w:tcW w:w="1489" w:type="dxa"/>
            <w:shd w:val="clear" w:color="auto" w:fill="FAFAFA"/>
            <w:vAlign w:val="bottom"/>
          </w:tcPr>
          <w:p w14:paraId="3A17F82E" w14:textId="18EBE432"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(1,285)</w:t>
            </w:r>
          </w:p>
        </w:tc>
        <w:tc>
          <w:tcPr>
            <w:tcW w:w="1488" w:type="dxa"/>
            <w:shd w:val="clear" w:color="auto" w:fill="FAFAFA"/>
            <w:vAlign w:val="bottom"/>
          </w:tcPr>
          <w:p w14:paraId="4498D799" w14:textId="2C9E0F62"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w:t>
            </w:r>
          </w:p>
        </w:tc>
        <w:tc>
          <w:tcPr>
            <w:tcW w:w="1489" w:type="dxa"/>
            <w:shd w:val="clear" w:color="auto" w:fill="FAFAFA"/>
            <w:vAlign w:val="bottom"/>
          </w:tcPr>
          <w:p w14:paraId="3693EF16" w14:textId="46C0E570"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(2,306)</w:t>
            </w:r>
          </w:p>
        </w:tc>
      </w:tr>
      <w:tr w:rsidR="009A1C4D" w:rsidRPr="004E3EC7" w14:paraId="6681FFC1" w14:textId="77777777" w:rsidTr="0068485A">
        <w:tc>
          <w:tcPr>
            <w:tcW w:w="3618" w:type="dxa"/>
            <w:vAlign w:val="bottom"/>
          </w:tcPr>
          <w:p w14:paraId="23583E09" w14:textId="77777777" w:rsidR="009A1C4D" w:rsidRPr="00025E58" w:rsidRDefault="009A1C4D" w:rsidP="009A1C4D">
            <w:pPr>
              <w:jc w:val="thaiDistribute"/>
              <w:rPr>
                <w:rFonts w:ascii="Arial" w:hAnsi="Arial" w:cs="Arial"/>
                <w:color w:val="000000"/>
                <w:spacing w:val="-4"/>
                <w:sz w:val="18"/>
                <w:szCs w:val="18"/>
              </w:rPr>
            </w:pPr>
            <w:proofErr w:type="spellStart"/>
            <w:r w:rsidRPr="00025E58">
              <w:rPr>
                <w:rFonts w:ascii="Arial" w:hAnsi="Arial" w:cs="Arial"/>
                <w:color w:val="000000"/>
                <w:spacing w:val="-4"/>
                <w:sz w:val="18"/>
                <w:szCs w:val="18"/>
              </w:rPr>
              <w:t>Unrealised</w:t>
            </w:r>
            <w:proofErr w:type="spellEnd"/>
            <w:r w:rsidRPr="00025E58">
              <w:rPr>
                <w:rFonts w:ascii="Arial" w:hAnsi="Arial" w:cs="Arial"/>
                <w:color w:val="000000"/>
                <w:spacing w:val="-4"/>
                <w:sz w:val="18"/>
                <w:szCs w:val="18"/>
              </w:rPr>
              <w:t xml:space="preserve"> gain on the change in fair </w:t>
            </w:r>
            <w:proofErr w:type="gramStart"/>
            <w:r w:rsidRPr="00025E58">
              <w:rPr>
                <w:rFonts w:ascii="Arial" w:hAnsi="Arial" w:cs="Arial"/>
                <w:color w:val="000000"/>
                <w:spacing w:val="-4"/>
                <w:sz w:val="18"/>
                <w:szCs w:val="18"/>
              </w:rPr>
              <w:t>value</w:t>
            </w:r>
            <w:proofErr w:type="gramEnd"/>
            <w:r w:rsidRPr="00025E58">
              <w:rPr>
                <w:rFonts w:ascii="Arial" w:hAnsi="Arial" w:cs="Arial"/>
                <w:color w:val="000000"/>
                <w:spacing w:val="-4"/>
                <w:sz w:val="18"/>
                <w:szCs w:val="18"/>
              </w:rPr>
              <w:t xml:space="preserve"> </w:t>
            </w:r>
          </w:p>
          <w:p w14:paraId="7C4B128A" w14:textId="77777777" w:rsidR="009A1C4D" w:rsidRPr="00025E58" w:rsidRDefault="009A1C4D" w:rsidP="009A1C4D">
            <w:pPr>
              <w:jc w:val="thaiDistribute"/>
              <w:rPr>
                <w:rFonts w:ascii="Arial" w:hAnsi="Arial" w:cs="Arial"/>
                <w:color w:val="000000"/>
                <w:sz w:val="18"/>
                <w:szCs w:val="18"/>
              </w:rPr>
            </w:pPr>
            <w:r w:rsidRPr="00025E58">
              <w:rPr>
                <w:rFonts w:ascii="Arial" w:hAnsi="Arial" w:cs="Arial"/>
                <w:color w:val="000000"/>
                <w:sz w:val="18"/>
                <w:szCs w:val="18"/>
              </w:rPr>
              <w:t xml:space="preserve">   of investment designated at fair value </w:t>
            </w:r>
          </w:p>
          <w:p w14:paraId="32D7CA3B" w14:textId="5C2E3D93" w:rsidR="009A1C4D" w:rsidRPr="00025E58" w:rsidRDefault="009A1C4D" w:rsidP="009A1C4D">
            <w:pPr>
              <w:jc w:val="thaiDistribute"/>
              <w:rPr>
                <w:rFonts w:ascii="Arial" w:hAnsi="Arial" w:cs="Arial"/>
                <w:color w:val="000000"/>
                <w:sz w:val="18"/>
                <w:szCs w:val="18"/>
              </w:rPr>
            </w:pPr>
            <w:r w:rsidRPr="00025E58">
              <w:rPr>
                <w:rFonts w:ascii="Arial" w:hAnsi="Arial" w:cs="Arial"/>
                <w:color w:val="000000"/>
                <w:sz w:val="18"/>
                <w:szCs w:val="18"/>
              </w:rPr>
              <w:t xml:space="preserve">   through other comprehensive income</w:t>
            </w:r>
          </w:p>
        </w:tc>
        <w:tc>
          <w:tcPr>
            <w:tcW w:w="1488" w:type="dxa"/>
            <w:shd w:val="clear" w:color="auto" w:fill="FAFAFA"/>
            <w:vAlign w:val="bottom"/>
          </w:tcPr>
          <w:p w14:paraId="1B760E2E" w14:textId="62B4E0F2"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418</w:t>
            </w:r>
            <w:r w:rsidRPr="00025E58">
              <w:rPr>
                <w:rFonts w:ascii="Arial" w:hAnsi="Arial" w:cs="Arial"/>
                <w:color w:val="000000"/>
                <w:sz w:val="18"/>
                <w:szCs w:val="18"/>
              </w:rPr>
              <w:t>)</w:t>
            </w:r>
          </w:p>
        </w:tc>
        <w:tc>
          <w:tcPr>
            <w:tcW w:w="1489" w:type="dxa"/>
            <w:shd w:val="clear" w:color="auto" w:fill="FAFAFA"/>
            <w:vAlign w:val="bottom"/>
          </w:tcPr>
          <w:p w14:paraId="1B0ABEE6" w14:textId="712ED46C"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w:t>
            </w:r>
          </w:p>
        </w:tc>
        <w:tc>
          <w:tcPr>
            <w:tcW w:w="1488" w:type="dxa"/>
            <w:shd w:val="clear" w:color="auto" w:fill="FAFAFA"/>
            <w:vAlign w:val="bottom"/>
          </w:tcPr>
          <w:p w14:paraId="064A3C46" w14:textId="2C98322A"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(1,034)</w:t>
            </w:r>
          </w:p>
        </w:tc>
        <w:tc>
          <w:tcPr>
            <w:tcW w:w="1489" w:type="dxa"/>
            <w:shd w:val="clear" w:color="auto" w:fill="FAFAFA"/>
            <w:vAlign w:val="bottom"/>
          </w:tcPr>
          <w:p w14:paraId="68F6FE2D" w14:textId="65C943B5"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(1,452)</w:t>
            </w:r>
          </w:p>
        </w:tc>
      </w:tr>
      <w:tr w:rsidR="00537362" w:rsidRPr="004E3EC7" w14:paraId="464BE000" w14:textId="77777777" w:rsidTr="00A4322B">
        <w:tc>
          <w:tcPr>
            <w:tcW w:w="3618" w:type="dxa"/>
            <w:vAlign w:val="bottom"/>
          </w:tcPr>
          <w:p w14:paraId="243D6F2C" w14:textId="77777777" w:rsidR="00537362" w:rsidRPr="00025E58" w:rsidRDefault="00537362" w:rsidP="00537362">
            <w:pPr>
              <w:jc w:val="thaiDistribute"/>
              <w:rPr>
                <w:rFonts w:ascii="Arial" w:eastAsia="Arial" w:hAnsi="Arial" w:cs="Arial"/>
                <w:color w:val="000000"/>
                <w:sz w:val="18"/>
                <w:szCs w:val="18"/>
              </w:rPr>
            </w:pPr>
          </w:p>
        </w:tc>
        <w:tc>
          <w:tcPr>
            <w:tcW w:w="1488" w:type="dxa"/>
            <w:tcBorders>
              <w:top w:val="single" w:sz="4" w:space="0" w:color="auto"/>
            </w:tcBorders>
            <w:shd w:val="clear" w:color="auto" w:fill="FAFAFA"/>
            <w:vAlign w:val="bottom"/>
          </w:tcPr>
          <w:p w14:paraId="63DEBF94" w14:textId="77777777" w:rsidR="00537362" w:rsidRPr="00025E58" w:rsidRDefault="00537362" w:rsidP="00537362">
            <w:pPr>
              <w:ind w:left="-144" w:right="-72"/>
              <w:jc w:val="right"/>
              <w:rPr>
                <w:rFonts w:ascii="Arial" w:hAnsi="Arial" w:cs="Arial"/>
                <w:b/>
                <w:bCs/>
                <w:sz w:val="18"/>
                <w:szCs w:val="18"/>
              </w:rPr>
            </w:pPr>
          </w:p>
        </w:tc>
        <w:tc>
          <w:tcPr>
            <w:tcW w:w="1489" w:type="dxa"/>
            <w:tcBorders>
              <w:top w:val="single" w:sz="4" w:space="0" w:color="auto"/>
            </w:tcBorders>
            <w:shd w:val="clear" w:color="auto" w:fill="FAFAFA"/>
            <w:vAlign w:val="bottom"/>
          </w:tcPr>
          <w:p w14:paraId="73686D60" w14:textId="77777777" w:rsidR="00537362" w:rsidRPr="00025E58" w:rsidRDefault="00537362" w:rsidP="00537362">
            <w:pPr>
              <w:ind w:left="-144" w:right="-72"/>
              <w:jc w:val="right"/>
              <w:rPr>
                <w:rFonts w:ascii="Arial" w:hAnsi="Arial" w:cs="Arial"/>
                <w:b/>
                <w:bCs/>
                <w:sz w:val="18"/>
                <w:szCs w:val="18"/>
              </w:rPr>
            </w:pPr>
          </w:p>
        </w:tc>
        <w:tc>
          <w:tcPr>
            <w:tcW w:w="1488" w:type="dxa"/>
            <w:tcBorders>
              <w:top w:val="single" w:sz="4" w:space="0" w:color="auto"/>
            </w:tcBorders>
            <w:shd w:val="clear" w:color="auto" w:fill="FAFAFA"/>
            <w:vAlign w:val="bottom"/>
          </w:tcPr>
          <w:p w14:paraId="0838E933" w14:textId="77777777" w:rsidR="00537362" w:rsidRPr="00025E58" w:rsidRDefault="00537362" w:rsidP="00537362">
            <w:pPr>
              <w:ind w:left="-144" w:right="-72"/>
              <w:jc w:val="right"/>
              <w:rPr>
                <w:rFonts w:ascii="Arial" w:hAnsi="Arial" w:cs="Arial"/>
                <w:b/>
                <w:bCs/>
                <w:sz w:val="18"/>
                <w:szCs w:val="18"/>
              </w:rPr>
            </w:pPr>
          </w:p>
        </w:tc>
        <w:tc>
          <w:tcPr>
            <w:tcW w:w="1489" w:type="dxa"/>
            <w:tcBorders>
              <w:top w:val="single" w:sz="4" w:space="0" w:color="auto"/>
            </w:tcBorders>
            <w:shd w:val="clear" w:color="auto" w:fill="FAFAFA"/>
            <w:vAlign w:val="bottom"/>
          </w:tcPr>
          <w:p w14:paraId="0A56FD9B" w14:textId="77777777" w:rsidR="00537362" w:rsidRPr="00025E58" w:rsidRDefault="00537362" w:rsidP="00537362">
            <w:pPr>
              <w:ind w:left="-144" w:right="-72"/>
              <w:jc w:val="right"/>
              <w:rPr>
                <w:rFonts w:ascii="Arial" w:hAnsi="Arial" w:cs="Arial"/>
                <w:b/>
                <w:bCs/>
                <w:sz w:val="18"/>
                <w:szCs w:val="18"/>
              </w:rPr>
            </w:pPr>
          </w:p>
        </w:tc>
      </w:tr>
      <w:tr w:rsidR="009A1C4D" w:rsidRPr="004E3EC7" w14:paraId="0D29649E" w14:textId="77777777" w:rsidTr="0068485A">
        <w:tc>
          <w:tcPr>
            <w:tcW w:w="3618" w:type="dxa"/>
            <w:vAlign w:val="bottom"/>
          </w:tcPr>
          <w:p w14:paraId="67DD3EC8" w14:textId="77777777" w:rsidR="009A1C4D" w:rsidRPr="00025E58" w:rsidRDefault="009A1C4D" w:rsidP="009A1C4D">
            <w:pPr>
              <w:jc w:val="thaiDistribute"/>
              <w:rPr>
                <w:rFonts w:ascii="Arial" w:eastAsia="Arial" w:hAnsi="Arial" w:cs="Arial"/>
                <w:color w:val="000000"/>
                <w:sz w:val="18"/>
                <w:szCs w:val="18"/>
              </w:rPr>
            </w:pPr>
          </w:p>
        </w:tc>
        <w:tc>
          <w:tcPr>
            <w:tcW w:w="1488" w:type="dxa"/>
            <w:tcBorders>
              <w:bottom w:val="single" w:sz="4" w:space="0" w:color="auto"/>
            </w:tcBorders>
            <w:shd w:val="clear" w:color="auto" w:fill="FAFAFA"/>
            <w:vAlign w:val="center"/>
          </w:tcPr>
          <w:p w14:paraId="2DBE763E" w14:textId="5026A16B"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6</w:t>
            </w:r>
            <w:r w:rsidRPr="00025E58">
              <w:rPr>
                <w:rFonts w:ascii="Arial" w:hAnsi="Arial" w:cs="Arial"/>
                <w:color w:val="000000"/>
                <w:sz w:val="18"/>
                <w:szCs w:val="18"/>
              </w:rPr>
              <w:t>,</w:t>
            </w:r>
            <w:r w:rsidRPr="00025E58">
              <w:rPr>
                <w:rFonts w:ascii="Arial" w:hAnsi="Arial" w:cs="Arial"/>
                <w:color w:val="000000"/>
                <w:sz w:val="18"/>
                <w:szCs w:val="18"/>
                <w:lang w:val="en-GB"/>
              </w:rPr>
              <w:t>378</w:t>
            </w:r>
            <w:r w:rsidRPr="00025E58">
              <w:rPr>
                <w:rFonts w:ascii="Arial" w:hAnsi="Arial" w:cs="Arial"/>
                <w:color w:val="000000"/>
                <w:sz w:val="18"/>
                <w:szCs w:val="18"/>
              </w:rPr>
              <w:t>)</w:t>
            </w:r>
          </w:p>
        </w:tc>
        <w:tc>
          <w:tcPr>
            <w:tcW w:w="1489" w:type="dxa"/>
            <w:tcBorders>
              <w:bottom w:val="single" w:sz="4" w:space="0" w:color="auto"/>
            </w:tcBorders>
            <w:shd w:val="clear" w:color="auto" w:fill="FAFAFA"/>
            <w:vAlign w:val="center"/>
          </w:tcPr>
          <w:p w14:paraId="7ECAFE76" w14:textId="47CB9652"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(1,285)</w:t>
            </w:r>
          </w:p>
        </w:tc>
        <w:tc>
          <w:tcPr>
            <w:tcW w:w="1488" w:type="dxa"/>
            <w:tcBorders>
              <w:bottom w:val="single" w:sz="4" w:space="0" w:color="auto"/>
            </w:tcBorders>
            <w:shd w:val="clear" w:color="auto" w:fill="FAFAFA"/>
            <w:vAlign w:val="center"/>
          </w:tcPr>
          <w:p w14:paraId="4C91022E" w14:textId="6852B45C"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(1,034)</w:t>
            </w:r>
          </w:p>
        </w:tc>
        <w:tc>
          <w:tcPr>
            <w:tcW w:w="1489" w:type="dxa"/>
            <w:tcBorders>
              <w:bottom w:val="single" w:sz="4" w:space="0" w:color="auto"/>
            </w:tcBorders>
            <w:shd w:val="clear" w:color="auto" w:fill="FAFAFA"/>
            <w:vAlign w:val="center"/>
          </w:tcPr>
          <w:p w14:paraId="720D8EBA" w14:textId="47DE0ED4"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(8,697)</w:t>
            </w:r>
          </w:p>
        </w:tc>
      </w:tr>
      <w:tr w:rsidR="00537362" w:rsidRPr="00537362" w14:paraId="13AB0B07" w14:textId="77777777" w:rsidTr="00A4322B">
        <w:tc>
          <w:tcPr>
            <w:tcW w:w="3618" w:type="dxa"/>
            <w:vAlign w:val="bottom"/>
          </w:tcPr>
          <w:p w14:paraId="0805BC5F" w14:textId="77777777" w:rsidR="00537362" w:rsidRPr="00025E58" w:rsidRDefault="00537362" w:rsidP="00537362">
            <w:pPr>
              <w:jc w:val="thaiDistribute"/>
              <w:rPr>
                <w:rFonts w:ascii="Arial" w:eastAsia="Arial" w:hAnsi="Arial" w:cs="Arial"/>
                <w:color w:val="000000"/>
                <w:sz w:val="18"/>
                <w:szCs w:val="18"/>
              </w:rPr>
            </w:pPr>
          </w:p>
        </w:tc>
        <w:tc>
          <w:tcPr>
            <w:tcW w:w="1488" w:type="dxa"/>
            <w:tcBorders>
              <w:top w:val="single" w:sz="4" w:space="0" w:color="auto"/>
            </w:tcBorders>
            <w:shd w:val="clear" w:color="auto" w:fill="FAFAFA"/>
            <w:vAlign w:val="bottom"/>
          </w:tcPr>
          <w:p w14:paraId="5F183A1D" w14:textId="77777777" w:rsidR="00537362" w:rsidRPr="00025E58" w:rsidRDefault="00537362" w:rsidP="00537362">
            <w:pPr>
              <w:ind w:left="-144" w:right="-72"/>
              <w:jc w:val="right"/>
              <w:rPr>
                <w:rFonts w:ascii="Arial" w:hAnsi="Arial" w:cs="Arial"/>
                <w:color w:val="000000"/>
                <w:sz w:val="18"/>
                <w:szCs w:val="18"/>
              </w:rPr>
            </w:pPr>
          </w:p>
        </w:tc>
        <w:tc>
          <w:tcPr>
            <w:tcW w:w="1489" w:type="dxa"/>
            <w:tcBorders>
              <w:top w:val="single" w:sz="4" w:space="0" w:color="auto"/>
            </w:tcBorders>
            <w:shd w:val="clear" w:color="auto" w:fill="FAFAFA"/>
            <w:vAlign w:val="bottom"/>
          </w:tcPr>
          <w:p w14:paraId="3F7A4DD1" w14:textId="77777777" w:rsidR="00537362" w:rsidRPr="00025E58" w:rsidRDefault="00537362" w:rsidP="00537362">
            <w:pPr>
              <w:ind w:left="-144" w:right="-72"/>
              <w:jc w:val="right"/>
              <w:rPr>
                <w:rFonts w:ascii="Arial" w:hAnsi="Arial" w:cs="Arial"/>
                <w:color w:val="000000"/>
                <w:sz w:val="18"/>
                <w:szCs w:val="18"/>
              </w:rPr>
            </w:pPr>
          </w:p>
        </w:tc>
        <w:tc>
          <w:tcPr>
            <w:tcW w:w="1488" w:type="dxa"/>
            <w:tcBorders>
              <w:top w:val="single" w:sz="4" w:space="0" w:color="auto"/>
            </w:tcBorders>
            <w:shd w:val="clear" w:color="auto" w:fill="FAFAFA"/>
            <w:vAlign w:val="bottom"/>
          </w:tcPr>
          <w:p w14:paraId="52081840" w14:textId="77777777" w:rsidR="00537362" w:rsidRPr="00025E58" w:rsidRDefault="00537362" w:rsidP="00537362">
            <w:pPr>
              <w:ind w:left="-144" w:right="-72"/>
              <w:jc w:val="right"/>
              <w:rPr>
                <w:rFonts w:ascii="Arial" w:hAnsi="Arial" w:cs="Arial"/>
                <w:color w:val="000000"/>
                <w:sz w:val="18"/>
                <w:szCs w:val="18"/>
              </w:rPr>
            </w:pPr>
          </w:p>
        </w:tc>
        <w:tc>
          <w:tcPr>
            <w:tcW w:w="1489" w:type="dxa"/>
            <w:tcBorders>
              <w:top w:val="single" w:sz="4" w:space="0" w:color="auto"/>
            </w:tcBorders>
            <w:shd w:val="clear" w:color="auto" w:fill="FAFAFA"/>
            <w:vAlign w:val="bottom"/>
          </w:tcPr>
          <w:p w14:paraId="1B973A7A" w14:textId="77777777" w:rsidR="00537362" w:rsidRPr="00025E58" w:rsidRDefault="00537362" w:rsidP="00537362">
            <w:pPr>
              <w:ind w:left="-144" w:right="-72"/>
              <w:jc w:val="right"/>
              <w:rPr>
                <w:rFonts w:ascii="Arial" w:hAnsi="Arial" w:cs="Arial"/>
                <w:color w:val="000000"/>
                <w:sz w:val="18"/>
                <w:szCs w:val="18"/>
              </w:rPr>
            </w:pPr>
          </w:p>
        </w:tc>
      </w:tr>
      <w:tr w:rsidR="009A1C4D" w:rsidRPr="004E3EC7" w14:paraId="03B95B75" w14:textId="77777777" w:rsidTr="0068485A">
        <w:tc>
          <w:tcPr>
            <w:tcW w:w="3618" w:type="dxa"/>
            <w:vAlign w:val="bottom"/>
          </w:tcPr>
          <w:p w14:paraId="23D2C191" w14:textId="1F273D8A" w:rsidR="009A1C4D" w:rsidRPr="00025E58" w:rsidRDefault="009A1C4D" w:rsidP="009A1C4D">
            <w:pPr>
              <w:jc w:val="thaiDistribute"/>
              <w:rPr>
                <w:rFonts w:ascii="Arial" w:eastAsia="Arial" w:hAnsi="Arial" w:cs="Arial"/>
                <w:color w:val="000000"/>
                <w:sz w:val="18"/>
                <w:szCs w:val="18"/>
              </w:rPr>
            </w:pPr>
            <w:r w:rsidRPr="00025E58">
              <w:rPr>
                <w:rFonts w:ascii="Arial" w:hAnsi="Arial" w:cs="Arial"/>
                <w:b/>
                <w:bCs/>
                <w:color w:val="000000"/>
                <w:sz w:val="18"/>
                <w:szCs w:val="18"/>
              </w:rPr>
              <w:t xml:space="preserve">Deferred tax </w:t>
            </w:r>
            <w:r w:rsidR="00C56B29">
              <w:rPr>
                <w:rFonts w:ascii="Arial" w:hAnsi="Arial" w:cs="Arial"/>
                <w:b/>
                <w:bCs/>
                <w:color w:val="000000"/>
                <w:sz w:val="18"/>
                <w:szCs w:val="18"/>
              </w:rPr>
              <w:t>liabilities</w:t>
            </w:r>
            <w:r w:rsidRPr="00025E58">
              <w:rPr>
                <w:rFonts w:ascii="Arial" w:hAnsi="Arial" w:cs="Arial"/>
                <w:b/>
                <w:bCs/>
                <w:color w:val="000000"/>
                <w:sz w:val="18"/>
                <w:szCs w:val="18"/>
              </w:rPr>
              <w:t>, net</w:t>
            </w:r>
          </w:p>
        </w:tc>
        <w:tc>
          <w:tcPr>
            <w:tcW w:w="1488" w:type="dxa"/>
            <w:tcBorders>
              <w:bottom w:val="single" w:sz="4" w:space="0" w:color="auto"/>
            </w:tcBorders>
            <w:shd w:val="clear" w:color="auto" w:fill="FAFAFA"/>
            <w:vAlign w:val="center"/>
          </w:tcPr>
          <w:p w14:paraId="6758B017" w14:textId="750B6939"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cs/>
              </w:rPr>
              <w:t>(</w:t>
            </w:r>
            <w:r w:rsidRPr="00025E58">
              <w:rPr>
                <w:rFonts w:ascii="Arial" w:hAnsi="Arial" w:cs="Arial"/>
                <w:color w:val="000000"/>
                <w:sz w:val="18"/>
                <w:szCs w:val="18"/>
                <w:lang w:val="en-GB"/>
              </w:rPr>
              <w:t>2</w:t>
            </w:r>
            <w:r w:rsidRPr="00025E58">
              <w:rPr>
                <w:rFonts w:ascii="Arial" w:hAnsi="Arial" w:cs="Arial"/>
                <w:color w:val="000000"/>
                <w:sz w:val="18"/>
                <w:szCs w:val="18"/>
              </w:rPr>
              <w:t>,</w:t>
            </w:r>
            <w:r w:rsidRPr="00025E58">
              <w:rPr>
                <w:rFonts w:ascii="Arial" w:hAnsi="Arial" w:cs="Arial"/>
                <w:color w:val="000000"/>
                <w:sz w:val="18"/>
                <w:szCs w:val="18"/>
                <w:lang w:val="en-GB"/>
              </w:rPr>
              <w:t>746</w:t>
            </w:r>
            <w:r w:rsidRPr="00025E58">
              <w:rPr>
                <w:rFonts w:ascii="Arial" w:hAnsi="Arial" w:cs="Arial"/>
                <w:color w:val="000000"/>
                <w:sz w:val="18"/>
                <w:szCs w:val="18"/>
                <w:cs/>
              </w:rPr>
              <w:t>)</w:t>
            </w:r>
          </w:p>
        </w:tc>
        <w:tc>
          <w:tcPr>
            <w:tcW w:w="1489" w:type="dxa"/>
            <w:tcBorders>
              <w:bottom w:val="single" w:sz="4" w:space="0" w:color="auto"/>
            </w:tcBorders>
            <w:shd w:val="clear" w:color="auto" w:fill="FAFAFA"/>
            <w:vAlign w:val="center"/>
          </w:tcPr>
          <w:p w14:paraId="50684915" w14:textId="4A3B9C58"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(1,283)</w:t>
            </w:r>
          </w:p>
        </w:tc>
        <w:tc>
          <w:tcPr>
            <w:tcW w:w="1488" w:type="dxa"/>
            <w:tcBorders>
              <w:bottom w:val="single" w:sz="4" w:space="0" w:color="auto"/>
            </w:tcBorders>
            <w:shd w:val="clear" w:color="auto" w:fill="FAFAFA"/>
            <w:vAlign w:val="center"/>
          </w:tcPr>
          <w:p w14:paraId="4BC88597" w14:textId="1A291405"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(2,09</w:t>
            </w:r>
            <w:r w:rsidR="00CE6778" w:rsidRPr="00025E58">
              <w:rPr>
                <w:rFonts w:ascii="Arial" w:hAnsi="Arial" w:cs="Arial"/>
                <w:color w:val="000000"/>
                <w:sz w:val="18"/>
                <w:szCs w:val="18"/>
                <w:lang w:val="en-GB"/>
              </w:rPr>
              <w:t>8</w:t>
            </w:r>
            <w:r w:rsidRPr="00025E58">
              <w:rPr>
                <w:rFonts w:ascii="Arial" w:hAnsi="Arial" w:cs="Arial"/>
                <w:color w:val="000000"/>
                <w:sz w:val="18"/>
                <w:szCs w:val="18"/>
                <w:lang w:val="en-GB"/>
              </w:rPr>
              <w:t>)</w:t>
            </w:r>
          </w:p>
        </w:tc>
        <w:tc>
          <w:tcPr>
            <w:tcW w:w="1489" w:type="dxa"/>
            <w:tcBorders>
              <w:bottom w:val="single" w:sz="4" w:space="0" w:color="auto"/>
            </w:tcBorders>
            <w:shd w:val="clear" w:color="auto" w:fill="FAFAFA"/>
            <w:vAlign w:val="center"/>
          </w:tcPr>
          <w:p w14:paraId="66B9DF53" w14:textId="3A1F9241" w:rsidR="009A1C4D" w:rsidRPr="00025E58" w:rsidRDefault="009A1C4D" w:rsidP="009A1C4D">
            <w:pPr>
              <w:ind w:left="-144" w:right="-72"/>
              <w:jc w:val="right"/>
              <w:rPr>
                <w:rFonts w:ascii="Arial" w:hAnsi="Arial" w:cs="Arial"/>
                <w:color w:val="000000"/>
                <w:sz w:val="18"/>
                <w:szCs w:val="18"/>
              </w:rPr>
            </w:pPr>
            <w:r w:rsidRPr="00025E58">
              <w:rPr>
                <w:rFonts w:ascii="Arial" w:hAnsi="Arial" w:cs="Arial"/>
                <w:color w:val="000000"/>
                <w:sz w:val="18"/>
                <w:szCs w:val="18"/>
                <w:lang w:val="en-GB"/>
              </w:rPr>
              <w:t>(6,12</w:t>
            </w:r>
            <w:r w:rsidR="00CE6778" w:rsidRPr="00025E58">
              <w:rPr>
                <w:rFonts w:ascii="Arial" w:hAnsi="Arial" w:cs="Arial"/>
                <w:color w:val="000000"/>
                <w:sz w:val="18"/>
                <w:szCs w:val="18"/>
                <w:lang w:val="en-GB"/>
              </w:rPr>
              <w:t>7</w:t>
            </w:r>
            <w:r w:rsidRPr="00025E58">
              <w:rPr>
                <w:rFonts w:ascii="Arial" w:hAnsi="Arial" w:cs="Arial"/>
                <w:color w:val="000000"/>
                <w:sz w:val="18"/>
                <w:szCs w:val="18"/>
                <w:lang w:val="en-GB"/>
              </w:rPr>
              <w:t>)</w:t>
            </w:r>
          </w:p>
        </w:tc>
      </w:tr>
    </w:tbl>
    <w:p w14:paraId="075D81E9" w14:textId="0805A22F" w:rsidR="00511479" w:rsidRPr="004E3EC7" w:rsidRDefault="00511479" w:rsidP="00AC1B4E">
      <w:pPr>
        <w:rPr>
          <w:rFonts w:ascii="Arial" w:hAnsi="Arial" w:cs="Arial"/>
          <w:b/>
          <w:bCs/>
          <w:spacing w:val="-4"/>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114BBC" w:rsidRPr="004E3EC7" w14:paraId="2B7D2EF6" w14:textId="77777777" w:rsidTr="00C653E4">
        <w:tc>
          <w:tcPr>
            <w:tcW w:w="3618" w:type="dxa"/>
          </w:tcPr>
          <w:p w14:paraId="6FDE393E" w14:textId="77777777" w:rsidR="00114BBC" w:rsidRPr="00025E58" w:rsidRDefault="00114BBC" w:rsidP="00956E00">
            <w:pPr>
              <w:jc w:val="thaiDistribute"/>
              <w:rPr>
                <w:rFonts w:ascii="Arial" w:eastAsia="Arial" w:hAnsi="Arial" w:cs="Arial"/>
                <w:color w:val="000000"/>
                <w:sz w:val="18"/>
                <w:szCs w:val="18"/>
              </w:rPr>
            </w:pPr>
          </w:p>
        </w:tc>
        <w:tc>
          <w:tcPr>
            <w:tcW w:w="5954" w:type="dxa"/>
            <w:gridSpan w:val="4"/>
            <w:tcBorders>
              <w:top w:val="single" w:sz="4" w:space="0" w:color="auto"/>
              <w:bottom w:val="single" w:sz="4" w:space="0" w:color="auto"/>
            </w:tcBorders>
          </w:tcPr>
          <w:p w14:paraId="3B46F04B" w14:textId="77777777" w:rsidR="00114BBC" w:rsidRPr="00025E58" w:rsidRDefault="00114BBC" w:rsidP="00956E00">
            <w:pPr>
              <w:jc w:val="center"/>
              <w:rPr>
                <w:rFonts w:ascii="Arial" w:hAnsi="Arial" w:cs="Arial"/>
                <w:b/>
                <w:bCs/>
                <w:sz w:val="18"/>
                <w:szCs w:val="18"/>
              </w:rPr>
            </w:pPr>
            <w:r w:rsidRPr="00025E58">
              <w:rPr>
                <w:rFonts w:ascii="Arial" w:hAnsi="Arial" w:cs="Arial"/>
                <w:b/>
                <w:bCs/>
                <w:sz w:val="18"/>
                <w:szCs w:val="18"/>
              </w:rPr>
              <w:t>Separate financial statements</w:t>
            </w:r>
          </w:p>
        </w:tc>
      </w:tr>
      <w:tr w:rsidR="00114BBC" w:rsidRPr="004E3EC7" w14:paraId="718EA97D" w14:textId="77777777" w:rsidTr="00956E00">
        <w:tc>
          <w:tcPr>
            <w:tcW w:w="3618" w:type="dxa"/>
            <w:vAlign w:val="bottom"/>
          </w:tcPr>
          <w:p w14:paraId="7C7F524E" w14:textId="77777777" w:rsidR="00114BBC" w:rsidRPr="00025E58" w:rsidRDefault="00114BBC" w:rsidP="00956E00">
            <w:pPr>
              <w:jc w:val="thaiDistribute"/>
              <w:rPr>
                <w:rFonts w:ascii="Arial" w:eastAsia="Arial" w:hAnsi="Arial" w:cs="Arial"/>
                <w:color w:val="000000"/>
                <w:sz w:val="18"/>
                <w:szCs w:val="18"/>
              </w:rPr>
            </w:pPr>
          </w:p>
        </w:tc>
        <w:tc>
          <w:tcPr>
            <w:tcW w:w="1488" w:type="dxa"/>
            <w:tcBorders>
              <w:top w:val="single" w:sz="4" w:space="0" w:color="auto"/>
            </w:tcBorders>
            <w:vAlign w:val="bottom"/>
          </w:tcPr>
          <w:p w14:paraId="3B856A5B" w14:textId="77777777" w:rsidR="00114BBC" w:rsidRPr="00025E58" w:rsidRDefault="00114BBC" w:rsidP="00956E00">
            <w:pPr>
              <w:ind w:left="-144" w:right="-72"/>
              <w:jc w:val="right"/>
              <w:rPr>
                <w:rFonts w:ascii="Arial" w:hAnsi="Arial" w:cs="Arial"/>
                <w:b/>
                <w:bCs/>
                <w:sz w:val="18"/>
                <w:szCs w:val="18"/>
              </w:rPr>
            </w:pPr>
            <w:r w:rsidRPr="00025E58">
              <w:rPr>
                <w:rFonts w:ascii="Arial" w:hAnsi="Arial" w:cs="Arial"/>
                <w:b/>
                <w:bCs/>
                <w:sz w:val="18"/>
                <w:szCs w:val="18"/>
              </w:rPr>
              <w:t>As at</w:t>
            </w:r>
          </w:p>
          <w:p w14:paraId="084DEDD1" w14:textId="77777777" w:rsidR="00114BBC" w:rsidRPr="00025E58" w:rsidRDefault="00114BBC" w:rsidP="00956E00">
            <w:pPr>
              <w:ind w:left="-144" w:right="-72"/>
              <w:jc w:val="right"/>
              <w:rPr>
                <w:rFonts w:ascii="Arial" w:hAnsi="Arial" w:cs="Arial"/>
                <w:b/>
                <w:bCs/>
                <w:sz w:val="18"/>
                <w:szCs w:val="18"/>
              </w:rPr>
            </w:pPr>
            <w:r w:rsidRPr="00025E58">
              <w:rPr>
                <w:rFonts w:ascii="Arial" w:hAnsi="Arial" w:cs="Arial"/>
                <w:b/>
                <w:bCs/>
                <w:sz w:val="18"/>
                <w:szCs w:val="18"/>
                <w:lang w:val="en-GB"/>
              </w:rPr>
              <w:t>1</w:t>
            </w:r>
            <w:r w:rsidRPr="00025E58">
              <w:rPr>
                <w:rFonts w:ascii="Arial" w:hAnsi="Arial" w:cs="Arial"/>
                <w:b/>
                <w:bCs/>
                <w:sz w:val="18"/>
                <w:szCs w:val="18"/>
              </w:rPr>
              <w:t xml:space="preserve"> January </w:t>
            </w:r>
          </w:p>
          <w:p w14:paraId="30A92CB7" w14:textId="77777777" w:rsidR="00114BBC" w:rsidRPr="00025E58" w:rsidRDefault="00114BBC" w:rsidP="00956E00">
            <w:pPr>
              <w:ind w:left="-144" w:right="-72"/>
              <w:jc w:val="right"/>
              <w:rPr>
                <w:rFonts w:ascii="Arial" w:hAnsi="Arial" w:cs="Arial"/>
                <w:b/>
                <w:bCs/>
                <w:sz w:val="18"/>
                <w:szCs w:val="18"/>
              </w:rPr>
            </w:pPr>
            <w:r w:rsidRPr="00025E58">
              <w:rPr>
                <w:rFonts w:ascii="Arial" w:hAnsi="Arial" w:cs="Arial"/>
                <w:b/>
                <w:bCs/>
                <w:sz w:val="18"/>
                <w:szCs w:val="18"/>
                <w:lang w:val="en-GB"/>
              </w:rPr>
              <w:t>2022</w:t>
            </w:r>
          </w:p>
        </w:tc>
        <w:tc>
          <w:tcPr>
            <w:tcW w:w="1489" w:type="dxa"/>
            <w:tcBorders>
              <w:top w:val="single" w:sz="4" w:space="0" w:color="auto"/>
            </w:tcBorders>
            <w:vAlign w:val="bottom"/>
          </w:tcPr>
          <w:p w14:paraId="65252E63" w14:textId="77777777" w:rsidR="00114BBC" w:rsidRPr="00025E58" w:rsidRDefault="00114BBC" w:rsidP="00956E00">
            <w:pPr>
              <w:ind w:left="-144" w:right="-72"/>
              <w:jc w:val="right"/>
              <w:rPr>
                <w:rFonts w:ascii="Arial" w:hAnsi="Arial" w:cs="Arial"/>
                <w:b/>
                <w:bCs/>
                <w:sz w:val="18"/>
                <w:szCs w:val="18"/>
              </w:rPr>
            </w:pPr>
            <w:r w:rsidRPr="00025E58">
              <w:rPr>
                <w:rFonts w:ascii="Arial" w:hAnsi="Arial" w:cs="Arial"/>
                <w:b/>
                <w:bCs/>
                <w:sz w:val="18"/>
                <w:szCs w:val="18"/>
              </w:rPr>
              <w:t xml:space="preserve">Transactions </w:t>
            </w:r>
            <w:proofErr w:type="spellStart"/>
            <w:r w:rsidRPr="00025E58">
              <w:rPr>
                <w:rFonts w:ascii="Arial" w:hAnsi="Arial" w:cs="Arial"/>
                <w:b/>
                <w:bCs/>
                <w:sz w:val="18"/>
                <w:szCs w:val="18"/>
              </w:rPr>
              <w:t>recognised</w:t>
            </w:r>
            <w:proofErr w:type="spellEnd"/>
            <w:r w:rsidRPr="00025E58">
              <w:rPr>
                <w:rFonts w:ascii="Arial" w:hAnsi="Arial" w:cs="Arial"/>
                <w:b/>
                <w:bCs/>
                <w:sz w:val="18"/>
                <w:szCs w:val="18"/>
              </w:rPr>
              <w:t xml:space="preserve"> in profit or loss</w:t>
            </w:r>
          </w:p>
        </w:tc>
        <w:tc>
          <w:tcPr>
            <w:tcW w:w="1488" w:type="dxa"/>
            <w:tcBorders>
              <w:top w:val="single" w:sz="4" w:space="0" w:color="auto"/>
            </w:tcBorders>
            <w:vAlign w:val="bottom"/>
          </w:tcPr>
          <w:p w14:paraId="5E7177DC" w14:textId="77777777" w:rsidR="00114BBC" w:rsidRPr="00025E58" w:rsidRDefault="00114BBC" w:rsidP="00956E00">
            <w:pPr>
              <w:ind w:left="-144" w:right="-72"/>
              <w:jc w:val="right"/>
              <w:rPr>
                <w:rFonts w:ascii="Arial" w:hAnsi="Arial" w:cs="Arial"/>
                <w:b/>
                <w:bCs/>
                <w:sz w:val="18"/>
                <w:szCs w:val="18"/>
              </w:rPr>
            </w:pPr>
            <w:r w:rsidRPr="00025E58">
              <w:rPr>
                <w:rFonts w:ascii="Arial" w:hAnsi="Arial" w:cs="Arial"/>
                <w:b/>
                <w:bCs/>
                <w:sz w:val="18"/>
                <w:szCs w:val="18"/>
              </w:rPr>
              <w:t xml:space="preserve">Transactions </w:t>
            </w:r>
            <w:proofErr w:type="spellStart"/>
            <w:r w:rsidRPr="00025E58">
              <w:rPr>
                <w:rFonts w:ascii="Arial" w:hAnsi="Arial" w:cs="Arial"/>
                <w:b/>
                <w:bCs/>
                <w:sz w:val="18"/>
                <w:szCs w:val="18"/>
              </w:rPr>
              <w:t>recognised</w:t>
            </w:r>
            <w:proofErr w:type="spellEnd"/>
            <w:r w:rsidRPr="00025E58">
              <w:rPr>
                <w:rFonts w:ascii="Arial" w:hAnsi="Arial" w:cs="Arial"/>
                <w:b/>
                <w:bCs/>
                <w:sz w:val="18"/>
                <w:szCs w:val="18"/>
              </w:rPr>
              <w:t xml:space="preserve"> in other comprehensive income</w:t>
            </w:r>
          </w:p>
        </w:tc>
        <w:tc>
          <w:tcPr>
            <w:tcW w:w="1489" w:type="dxa"/>
            <w:tcBorders>
              <w:top w:val="single" w:sz="4" w:space="0" w:color="auto"/>
            </w:tcBorders>
            <w:vAlign w:val="bottom"/>
          </w:tcPr>
          <w:p w14:paraId="42102257" w14:textId="77777777" w:rsidR="00114BBC" w:rsidRPr="00025E58" w:rsidRDefault="00114BBC" w:rsidP="00956E00">
            <w:pPr>
              <w:ind w:left="-144" w:right="-72"/>
              <w:jc w:val="right"/>
              <w:rPr>
                <w:rFonts w:ascii="Arial" w:hAnsi="Arial" w:cs="Arial"/>
                <w:b/>
                <w:bCs/>
                <w:sz w:val="18"/>
                <w:szCs w:val="18"/>
              </w:rPr>
            </w:pPr>
            <w:r w:rsidRPr="00025E58">
              <w:rPr>
                <w:rFonts w:ascii="Arial" w:hAnsi="Arial" w:cs="Arial"/>
                <w:b/>
                <w:bCs/>
                <w:sz w:val="18"/>
                <w:szCs w:val="18"/>
              </w:rPr>
              <w:t>As at</w:t>
            </w:r>
          </w:p>
          <w:p w14:paraId="00024145" w14:textId="77777777" w:rsidR="00114BBC" w:rsidRPr="00025E58" w:rsidRDefault="00114BBC" w:rsidP="00956E00">
            <w:pPr>
              <w:ind w:left="-144" w:right="-72"/>
              <w:jc w:val="right"/>
              <w:rPr>
                <w:rFonts w:ascii="Arial" w:hAnsi="Arial" w:cs="Arial"/>
                <w:b/>
                <w:bCs/>
                <w:sz w:val="18"/>
                <w:szCs w:val="18"/>
              </w:rPr>
            </w:pPr>
            <w:r w:rsidRPr="00025E58">
              <w:rPr>
                <w:rFonts w:ascii="Arial" w:hAnsi="Arial" w:cs="Arial"/>
                <w:b/>
                <w:bCs/>
                <w:sz w:val="18"/>
                <w:szCs w:val="18"/>
                <w:lang w:val="en-GB"/>
              </w:rPr>
              <w:t>31</w:t>
            </w:r>
            <w:r w:rsidRPr="00025E58">
              <w:rPr>
                <w:rFonts w:ascii="Arial" w:hAnsi="Arial" w:cs="Arial"/>
                <w:b/>
                <w:bCs/>
                <w:sz w:val="18"/>
                <w:szCs w:val="18"/>
              </w:rPr>
              <w:t xml:space="preserve"> December </w:t>
            </w:r>
            <w:r w:rsidRPr="00025E58">
              <w:rPr>
                <w:rFonts w:ascii="Arial" w:hAnsi="Arial" w:cs="Arial"/>
                <w:b/>
                <w:bCs/>
                <w:sz w:val="18"/>
                <w:szCs w:val="18"/>
                <w:lang w:val="en-GB"/>
              </w:rPr>
              <w:t>2022</w:t>
            </w:r>
          </w:p>
        </w:tc>
      </w:tr>
      <w:tr w:rsidR="00114BBC" w:rsidRPr="004E3EC7" w14:paraId="4B143357" w14:textId="77777777" w:rsidTr="00956E00">
        <w:tc>
          <w:tcPr>
            <w:tcW w:w="3618" w:type="dxa"/>
          </w:tcPr>
          <w:p w14:paraId="09090DD0" w14:textId="77777777" w:rsidR="00114BBC" w:rsidRPr="00025E58" w:rsidRDefault="00114BBC" w:rsidP="00956E00">
            <w:pPr>
              <w:jc w:val="thaiDistribute"/>
              <w:rPr>
                <w:rFonts w:ascii="Arial" w:eastAsia="Arial" w:hAnsi="Arial" w:cs="Arial"/>
                <w:color w:val="000000"/>
                <w:sz w:val="18"/>
                <w:szCs w:val="18"/>
              </w:rPr>
            </w:pPr>
          </w:p>
        </w:tc>
        <w:tc>
          <w:tcPr>
            <w:tcW w:w="1488" w:type="dxa"/>
            <w:tcBorders>
              <w:bottom w:val="single" w:sz="4" w:space="0" w:color="auto"/>
            </w:tcBorders>
            <w:vAlign w:val="bottom"/>
          </w:tcPr>
          <w:p w14:paraId="3B63871B" w14:textId="77777777" w:rsidR="00114BBC" w:rsidRPr="00025E58" w:rsidRDefault="00114BBC" w:rsidP="00956E00">
            <w:pPr>
              <w:ind w:left="-144" w:right="-72"/>
              <w:jc w:val="right"/>
              <w:rPr>
                <w:rFonts w:ascii="Arial" w:hAnsi="Arial" w:cs="Arial"/>
                <w:b/>
                <w:bCs/>
                <w:sz w:val="18"/>
                <w:szCs w:val="18"/>
              </w:rPr>
            </w:pPr>
            <w:r w:rsidRPr="00025E58">
              <w:rPr>
                <w:rFonts w:ascii="Arial" w:hAnsi="Arial" w:cs="Arial"/>
                <w:b/>
                <w:bCs/>
                <w:sz w:val="18"/>
                <w:szCs w:val="18"/>
              </w:rPr>
              <w:t>Thousand Baht</w:t>
            </w:r>
          </w:p>
        </w:tc>
        <w:tc>
          <w:tcPr>
            <w:tcW w:w="1489" w:type="dxa"/>
            <w:tcBorders>
              <w:bottom w:val="single" w:sz="4" w:space="0" w:color="auto"/>
            </w:tcBorders>
            <w:vAlign w:val="bottom"/>
          </w:tcPr>
          <w:p w14:paraId="7442E688" w14:textId="77777777" w:rsidR="00114BBC" w:rsidRPr="00025E58" w:rsidRDefault="00114BBC" w:rsidP="00956E00">
            <w:pPr>
              <w:ind w:left="-144" w:right="-72"/>
              <w:jc w:val="right"/>
              <w:rPr>
                <w:rFonts w:ascii="Arial" w:hAnsi="Arial" w:cs="Arial"/>
                <w:b/>
                <w:bCs/>
                <w:sz w:val="18"/>
                <w:szCs w:val="18"/>
              </w:rPr>
            </w:pPr>
            <w:r w:rsidRPr="00025E58">
              <w:rPr>
                <w:rFonts w:ascii="Arial" w:hAnsi="Arial" w:cs="Arial"/>
                <w:b/>
                <w:bCs/>
                <w:sz w:val="18"/>
                <w:szCs w:val="18"/>
              </w:rPr>
              <w:t>Thousand Baht</w:t>
            </w:r>
          </w:p>
        </w:tc>
        <w:tc>
          <w:tcPr>
            <w:tcW w:w="1488" w:type="dxa"/>
            <w:tcBorders>
              <w:bottom w:val="single" w:sz="4" w:space="0" w:color="auto"/>
            </w:tcBorders>
            <w:vAlign w:val="bottom"/>
          </w:tcPr>
          <w:p w14:paraId="4592D36F" w14:textId="77777777" w:rsidR="00114BBC" w:rsidRPr="00025E58" w:rsidRDefault="00114BBC" w:rsidP="00956E00">
            <w:pPr>
              <w:ind w:left="-144" w:right="-72"/>
              <w:jc w:val="right"/>
              <w:rPr>
                <w:rFonts w:ascii="Arial" w:hAnsi="Arial" w:cs="Arial"/>
                <w:b/>
                <w:bCs/>
                <w:sz w:val="18"/>
                <w:szCs w:val="18"/>
              </w:rPr>
            </w:pPr>
            <w:r w:rsidRPr="00025E58">
              <w:rPr>
                <w:rFonts w:ascii="Arial" w:hAnsi="Arial" w:cs="Arial"/>
                <w:b/>
                <w:bCs/>
                <w:sz w:val="18"/>
                <w:szCs w:val="18"/>
              </w:rPr>
              <w:t>Thousand Baht</w:t>
            </w:r>
          </w:p>
        </w:tc>
        <w:tc>
          <w:tcPr>
            <w:tcW w:w="1489" w:type="dxa"/>
            <w:tcBorders>
              <w:bottom w:val="single" w:sz="4" w:space="0" w:color="auto"/>
            </w:tcBorders>
            <w:vAlign w:val="bottom"/>
          </w:tcPr>
          <w:p w14:paraId="2CC6360C" w14:textId="77777777" w:rsidR="00114BBC" w:rsidRPr="00025E58" w:rsidRDefault="00114BBC" w:rsidP="00956E00">
            <w:pPr>
              <w:ind w:left="-144" w:right="-72"/>
              <w:jc w:val="right"/>
              <w:rPr>
                <w:rFonts w:ascii="Arial" w:hAnsi="Arial" w:cs="Arial"/>
                <w:b/>
                <w:bCs/>
                <w:sz w:val="18"/>
                <w:szCs w:val="18"/>
              </w:rPr>
            </w:pPr>
            <w:r w:rsidRPr="00025E58">
              <w:rPr>
                <w:rFonts w:ascii="Arial" w:hAnsi="Arial" w:cs="Arial"/>
                <w:b/>
                <w:bCs/>
                <w:sz w:val="18"/>
                <w:szCs w:val="18"/>
              </w:rPr>
              <w:t>Thousand Baht</w:t>
            </w:r>
          </w:p>
        </w:tc>
      </w:tr>
      <w:tr w:rsidR="00114BBC" w:rsidRPr="004E3EC7" w14:paraId="5D793E79" w14:textId="77777777" w:rsidTr="00537362">
        <w:tc>
          <w:tcPr>
            <w:tcW w:w="3618" w:type="dxa"/>
          </w:tcPr>
          <w:p w14:paraId="6102674C" w14:textId="77777777" w:rsidR="00114BBC" w:rsidRPr="00025E58" w:rsidRDefault="00114BBC" w:rsidP="00956E00">
            <w:pPr>
              <w:jc w:val="thaiDistribute"/>
              <w:rPr>
                <w:rFonts w:ascii="Arial" w:eastAsia="Arial" w:hAnsi="Arial" w:cs="Arial"/>
                <w:color w:val="000000"/>
                <w:sz w:val="18"/>
                <w:szCs w:val="18"/>
              </w:rPr>
            </w:pPr>
          </w:p>
        </w:tc>
        <w:tc>
          <w:tcPr>
            <w:tcW w:w="1488" w:type="dxa"/>
            <w:tcBorders>
              <w:top w:val="single" w:sz="4" w:space="0" w:color="auto"/>
            </w:tcBorders>
            <w:shd w:val="clear" w:color="auto" w:fill="auto"/>
          </w:tcPr>
          <w:p w14:paraId="3441AE85" w14:textId="77777777" w:rsidR="00114BBC" w:rsidRPr="00025E58" w:rsidRDefault="00114BBC" w:rsidP="00956E00">
            <w:pPr>
              <w:ind w:left="-144" w:right="-72"/>
              <w:jc w:val="right"/>
              <w:rPr>
                <w:rFonts w:ascii="Arial" w:hAnsi="Arial" w:cs="Arial"/>
                <w:b/>
                <w:bCs/>
                <w:sz w:val="18"/>
                <w:szCs w:val="18"/>
              </w:rPr>
            </w:pPr>
          </w:p>
        </w:tc>
        <w:tc>
          <w:tcPr>
            <w:tcW w:w="1489" w:type="dxa"/>
            <w:tcBorders>
              <w:top w:val="single" w:sz="4" w:space="0" w:color="auto"/>
            </w:tcBorders>
            <w:shd w:val="clear" w:color="auto" w:fill="auto"/>
          </w:tcPr>
          <w:p w14:paraId="56D0EAF9" w14:textId="77777777" w:rsidR="00114BBC" w:rsidRPr="00025E58" w:rsidRDefault="00114BBC" w:rsidP="00956E00">
            <w:pPr>
              <w:ind w:left="-144" w:right="-72"/>
              <w:jc w:val="right"/>
              <w:rPr>
                <w:rFonts w:ascii="Arial" w:hAnsi="Arial" w:cs="Arial"/>
                <w:b/>
                <w:bCs/>
                <w:sz w:val="18"/>
                <w:szCs w:val="18"/>
              </w:rPr>
            </w:pPr>
          </w:p>
        </w:tc>
        <w:tc>
          <w:tcPr>
            <w:tcW w:w="1488" w:type="dxa"/>
            <w:tcBorders>
              <w:top w:val="single" w:sz="4" w:space="0" w:color="auto"/>
            </w:tcBorders>
            <w:shd w:val="clear" w:color="auto" w:fill="auto"/>
          </w:tcPr>
          <w:p w14:paraId="27D33750" w14:textId="77777777" w:rsidR="00114BBC" w:rsidRPr="00025E58" w:rsidRDefault="00114BBC" w:rsidP="00956E00">
            <w:pPr>
              <w:ind w:left="-144" w:right="-72"/>
              <w:jc w:val="right"/>
              <w:rPr>
                <w:rFonts w:ascii="Arial" w:hAnsi="Arial" w:cs="Arial"/>
                <w:b/>
                <w:bCs/>
                <w:sz w:val="18"/>
                <w:szCs w:val="18"/>
              </w:rPr>
            </w:pPr>
          </w:p>
        </w:tc>
        <w:tc>
          <w:tcPr>
            <w:tcW w:w="1489" w:type="dxa"/>
            <w:tcBorders>
              <w:top w:val="single" w:sz="4" w:space="0" w:color="auto"/>
            </w:tcBorders>
            <w:shd w:val="clear" w:color="auto" w:fill="auto"/>
          </w:tcPr>
          <w:p w14:paraId="6CFDBE45" w14:textId="77777777" w:rsidR="00114BBC" w:rsidRPr="00025E58" w:rsidRDefault="00114BBC" w:rsidP="00956E00">
            <w:pPr>
              <w:ind w:left="-144" w:right="-72"/>
              <w:jc w:val="right"/>
              <w:rPr>
                <w:rFonts w:ascii="Arial" w:hAnsi="Arial" w:cs="Arial"/>
                <w:b/>
                <w:bCs/>
                <w:sz w:val="18"/>
                <w:szCs w:val="18"/>
              </w:rPr>
            </w:pPr>
          </w:p>
        </w:tc>
      </w:tr>
      <w:tr w:rsidR="00114BBC" w:rsidRPr="004E3EC7" w14:paraId="3EFDB481" w14:textId="77777777" w:rsidTr="00537362">
        <w:tc>
          <w:tcPr>
            <w:tcW w:w="3618" w:type="dxa"/>
            <w:vAlign w:val="bottom"/>
          </w:tcPr>
          <w:p w14:paraId="0F5E86E5" w14:textId="77777777" w:rsidR="00114BBC" w:rsidRPr="00025E58" w:rsidRDefault="00114BBC" w:rsidP="00956E00">
            <w:pPr>
              <w:jc w:val="thaiDistribute"/>
              <w:rPr>
                <w:rFonts w:ascii="Arial" w:eastAsia="Arial" w:hAnsi="Arial" w:cs="Arial"/>
                <w:color w:val="000000"/>
                <w:sz w:val="18"/>
                <w:szCs w:val="18"/>
              </w:rPr>
            </w:pPr>
            <w:r w:rsidRPr="00025E58">
              <w:rPr>
                <w:rFonts w:ascii="Arial" w:hAnsi="Arial" w:cs="Arial"/>
                <w:b/>
                <w:bCs/>
                <w:color w:val="000000"/>
                <w:sz w:val="18"/>
                <w:szCs w:val="18"/>
              </w:rPr>
              <w:t>Deferred tax assets</w:t>
            </w:r>
          </w:p>
        </w:tc>
        <w:tc>
          <w:tcPr>
            <w:tcW w:w="1488" w:type="dxa"/>
            <w:shd w:val="clear" w:color="auto" w:fill="auto"/>
          </w:tcPr>
          <w:p w14:paraId="3869B7FD" w14:textId="77777777" w:rsidR="00114BBC" w:rsidRPr="00025E58" w:rsidRDefault="00114BBC" w:rsidP="00956E00">
            <w:pPr>
              <w:ind w:left="-144" w:right="-72"/>
              <w:jc w:val="right"/>
              <w:rPr>
                <w:rFonts w:ascii="Arial" w:hAnsi="Arial" w:cs="Arial"/>
                <w:b/>
                <w:bCs/>
                <w:sz w:val="18"/>
                <w:szCs w:val="18"/>
              </w:rPr>
            </w:pPr>
          </w:p>
        </w:tc>
        <w:tc>
          <w:tcPr>
            <w:tcW w:w="1489" w:type="dxa"/>
            <w:shd w:val="clear" w:color="auto" w:fill="auto"/>
          </w:tcPr>
          <w:p w14:paraId="4AC4329C" w14:textId="77777777" w:rsidR="00114BBC" w:rsidRPr="00025E58" w:rsidRDefault="00114BBC" w:rsidP="00956E00">
            <w:pPr>
              <w:ind w:left="-144" w:right="-72"/>
              <w:jc w:val="right"/>
              <w:rPr>
                <w:rFonts w:ascii="Arial" w:hAnsi="Arial" w:cs="Arial"/>
                <w:b/>
                <w:bCs/>
                <w:sz w:val="18"/>
                <w:szCs w:val="18"/>
              </w:rPr>
            </w:pPr>
          </w:p>
        </w:tc>
        <w:tc>
          <w:tcPr>
            <w:tcW w:w="1488" w:type="dxa"/>
            <w:shd w:val="clear" w:color="auto" w:fill="auto"/>
          </w:tcPr>
          <w:p w14:paraId="63D6725F" w14:textId="77777777" w:rsidR="00114BBC" w:rsidRPr="00025E58" w:rsidRDefault="00114BBC" w:rsidP="00956E00">
            <w:pPr>
              <w:ind w:left="-144" w:right="-72"/>
              <w:jc w:val="right"/>
              <w:rPr>
                <w:rFonts w:ascii="Arial" w:hAnsi="Arial" w:cs="Arial"/>
                <w:b/>
                <w:bCs/>
                <w:sz w:val="18"/>
                <w:szCs w:val="18"/>
              </w:rPr>
            </w:pPr>
          </w:p>
        </w:tc>
        <w:tc>
          <w:tcPr>
            <w:tcW w:w="1489" w:type="dxa"/>
            <w:shd w:val="clear" w:color="auto" w:fill="auto"/>
          </w:tcPr>
          <w:p w14:paraId="34EE8F56" w14:textId="77777777" w:rsidR="00114BBC" w:rsidRPr="00025E58" w:rsidRDefault="00114BBC" w:rsidP="00956E00">
            <w:pPr>
              <w:ind w:left="-144" w:right="-72"/>
              <w:jc w:val="right"/>
              <w:rPr>
                <w:rFonts w:ascii="Arial" w:hAnsi="Arial" w:cs="Arial"/>
                <w:b/>
                <w:bCs/>
                <w:sz w:val="18"/>
                <w:szCs w:val="18"/>
              </w:rPr>
            </w:pPr>
          </w:p>
        </w:tc>
      </w:tr>
      <w:tr w:rsidR="00114BBC" w:rsidRPr="004E3EC7" w14:paraId="77DE2FB3" w14:textId="77777777" w:rsidTr="00537362">
        <w:tc>
          <w:tcPr>
            <w:tcW w:w="3618" w:type="dxa"/>
            <w:vAlign w:val="bottom"/>
          </w:tcPr>
          <w:p w14:paraId="26027FAC" w14:textId="77777777" w:rsidR="00114BBC" w:rsidRPr="00025E58" w:rsidRDefault="00114BBC" w:rsidP="00956E00">
            <w:pPr>
              <w:jc w:val="thaiDistribute"/>
              <w:rPr>
                <w:rFonts w:ascii="Arial" w:hAnsi="Arial" w:cs="Arial"/>
                <w:color w:val="000000"/>
                <w:sz w:val="18"/>
                <w:szCs w:val="18"/>
              </w:rPr>
            </w:pPr>
            <w:proofErr w:type="spellStart"/>
            <w:r w:rsidRPr="00025E58">
              <w:rPr>
                <w:rFonts w:ascii="Arial" w:hAnsi="Arial" w:cs="Arial"/>
                <w:color w:val="000000"/>
                <w:sz w:val="18"/>
                <w:szCs w:val="18"/>
              </w:rPr>
              <w:t>Unrealised</w:t>
            </w:r>
            <w:proofErr w:type="spellEnd"/>
            <w:r w:rsidRPr="00025E58">
              <w:rPr>
                <w:rFonts w:ascii="Arial" w:hAnsi="Arial" w:cs="Arial"/>
                <w:color w:val="000000"/>
                <w:sz w:val="18"/>
                <w:szCs w:val="18"/>
              </w:rPr>
              <w:t xml:space="preserve"> loss on the change in fair value </w:t>
            </w:r>
          </w:p>
          <w:p w14:paraId="48E8B5E9" w14:textId="77777777" w:rsidR="00114BBC" w:rsidRPr="00025E58" w:rsidRDefault="00114BBC" w:rsidP="00956E00">
            <w:pPr>
              <w:jc w:val="thaiDistribute"/>
              <w:rPr>
                <w:rFonts w:ascii="Arial" w:hAnsi="Arial" w:cs="Arial"/>
                <w:color w:val="000000"/>
                <w:spacing w:val="-4"/>
                <w:sz w:val="18"/>
                <w:szCs w:val="18"/>
              </w:rPr>
            </w:pPr>
            <w:r w:rsidRPr="00025E58">
              <w:rPr>
                <w:rFonts w:ascii="Arial" w:hAnsi="Arial" w:cs="Arial"/>
                <w:color w:val="000000"/>
                <w:sz w:val="18"/>
                <w:szCs w:val="18"/>
              </w:rPr>
              <w:t xml:space="preserve">   </w:t>
            </w:r>
            <w:r w:rsidRPr="00025E58">
              <w:rPr>
                <w:rFonts w:ascii="Arial" w:hAnsi="Arial" w:cs="Arial"/>
                <w:color w:val="000000"/>
                <w:spacing w:val="-4"/>
                <w:sz w:val="18"/>
                <w:szCs w:val="18"/>
              </w:rPr>
              <w:t xml:space="preserve">of financial assets measured at fair value </w:t>
            </w:r>
          </w:p>
          <w:p w14:paraId="22978FFA" w14:textId="77777777" w:rsidR="00114BBC" w:rsidRPr="00025E58" w:rsidRDefault="00114BBC" w:rsidP="00956E00">
            <w:pPr>
              <w:jc w:val="thaiDistribute"/>
              <w:rPr>
                <w:rFonts w:ascii="Arial" w:hAnsi="Arial" w:cs="Arial"/>
                <w:color w:val="000000"/>
                <w:sz w:val="18"/>
                <w:szCs w:val="18"/>
              </w:rPr>
            </w:pPr>
            <w:r w:rsidRPr="00025E58">
              <w:rPr>
                <w:rFonts w:ascii="Arial" w:hAnsi="Arial" w:cs="Arial"/>
                <w:color w:val="000000"/>
                <w:sz w:val="18"/>
                <w:szCs w:val="18"/>
              </w:rPr>
              <w:t xml:space="preserve">   through profit or loss</w:t>
            </w:r>
          </w:p>
        </w:tc>
        <w:tc>
          <w:tcPr>
            <w:tcW w:w="1488" w:type="dxa"/>
            <w:shd w:val="clear" w:color="auto" w:fill="auto"/>
            <w:vAlign w:val="bottom"/>
          </w:tcPr>
          <w:p w14:paraId="2B7B259D"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13</w:t>
            </w:r>
            <w:r w:rsidRPr="00025E58">
              <w:rPr>
                <w:rFonts w:ascii="Arial" w:hAnsi="Arial" w:cs="Arial"/>
                <w:color w:val="000000"/>
                <w:sz w:val="18"/>
                <w:szCs w:val="18"/>
                <w:cs/>
              </w:rPr>
              <w:t>,</w:t>
            </w:r>
            <w:r w:rsidRPr="00025E58">
              <w:rPr>
                <w:rFonts w:ascii="Arial" w:hAnsi="Arial" w:cs="Arial"/>
                <w:color w:val="000000"/>
                <w:sz w:val="18"/>
                <w:szCs w:val="18"/>
                <w:lang w:val="en-GB"/>
              </w:rPr>
              <w:t>407</w:t>
            </w:r>
            <w:r w:rsidRPr="00025E58">
              <w:rPr>
                <w:rFonts w:ascii="Arial" w:hAnsi="Arial" w:cs="Arial"/>
                <w:color w:val="000000"/>
                <w:sz w:val="18"/>
                <w:szCs w:val="18"/>
                <w:cs/>
              </w:rPr>
              <w:t xml:space="preserve"> </w:t>
            </w:r>
          </w:p>
        </w:tc>
        <w:tc>
          <w:tcPr>
            <w:tcW w:w="1489" w:type="dxa"/>
            <w:shd w:val="clear" w:color="auto" w:fill="auto"/>
            <w:vAlign w:val="bottom"/>
          </w:tcPr>
          <w:p w14:paraId="2E5ECFED"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cs/>
              </w:rPr>
              <w:t>(</w:t>
            </w:r>
            <w:r w:rsidRPr="00025E58">
              <w:rPr>
                <w:rFonts w:ascii="Arial" w:hAnsi="Arial" w:cs="Arial"/>
                <w:color w:val="000000"/>
                <w:sz w:val="18"/>
                <w:szCs w:val="18"/>
                <w:lang w:val="en-GB"/>
              </w:rPr>
              <w:t>13</w:t>
            </w:r>
            <w:r w:rsidRPr="00025E58">
              <w:rPr>
                <w:rFonts w:ascii="Arial" w:hAnsi="Arial" w:cs="Arial"/>
                <w:color w:val="000000"/>
                <w:sz w:val="18"/>
                <w:szCs w:val="18"/>
                <w:cs/>
              </w:rPr>
              <w:t>,</w:t>
            </w:r>
            <w:r w:rsidRPr="00025E58">
              <w:rPr>
                <w:rFonts w:ascii="Arial" w:hAnsi="Arial" w:cs="Arial"/>
                <w:color w:val="000000"/>
                <w:sz w:val="18"/>
                <w:szCs w:val="18"/>
                <w:lang w:val="en-GB"/>
              </w:rPr>
              <w:t>407</w:t>
            </w:r>
            <w:r w:rsidRPr="00025E58">
              <w:rPr>
                <w:rFonts w:ascii="Arial" w:hAnsi="Arial" w:cs="Arial"/>
                <w:color w:val="000000"/>
                <w:sz w:val="18"/>
                <w:szCs w:val="18"/>
                <w:cs/>
              </w:rPr>
              <w:t>)</w:t>
            </w:r>
          </w:p>
        </w:tc>
        <w:tc>
          <w:tcPr>
            <w:tcW w:w="1488" w:type="dxa"/>
            <w:shd w:val="clear" w:color="auto" w:fill="auto"/>
            <w:vAlign w:val="bottom"/>
          </w:tcPr>
          <w:p w14:paraId="065B936A"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p>
        </w:tc>
        <w:tc>
          <w:tcPr>
            <w:tcW w:w="1489" w:type="dxa"/>
            <w:shd w:val="clear" w:color="auto" w:fill="auto"/>
            <w:vAlign w:val="bottom"/>
          </w:tcPr>
          <w:p w14:paraId="0232F498"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p>
        </w:tc>
      </w:tr>
      <w:tr w:rsidR="00114BBC" w:rsidRPr="004E3EC7" w14:paraId="28C675E6" w14:textId="77777777" w:rsidTr="00537362">
        <w:tc>
          <w:tcPr>
            <w:tcW w:w="3618" w:type="dxa"/>
            <w:vAlign w:val="bottom"/>
          </w:tcPr>
          <w:p w14:paraId="21D8E6FC" w14:textId="77777777" w:rsidR="00114BBC" w:rsidRPr="00025E58" w:rsidRDefault="00114BBC" w:rsidP="00956E00">
            <w:pPr>
              <w:jc w:val="thaiDistribute"/>
              <w:rPr>
                <w:rFonts w:ascii="Arial" w:hAnsi="Arial" w:cs="Arial"/>
                <w:color w:val="000000"/>
                <w:sz w:val="18"/>
                <w:szCs w:val="18"/>
              </w:rPr>
            </w:pPr>
            <w:proofErr w:type="spellStart"/>
            <w:r w:rsidRPr="00025E58">
              <w:rPr>
                <w:rFonts w:ascii="Arial" w:hAnsi="Arial" w:cs="Arial"/>
                <w:color w:val="000000"/>
                <w:sz w:val="18"/>
                <w:szCs w:val="18"/>
              </w:rPr>
              <w:t>Unrealised</w:t>
            </w:r>
            <w:proofErr w:type="spellEnd"/>
            <w:r w:rsidRPr="00025E58">
              <w:rPr>
                <w:rFonts w:ascii="Arial" w:hAnsi="Arial" w:cs="Arial"/>
                <w:color w:val="000000"/>
                <w:sz w:val="18"/>
                <w:szCs w:val="18"/>
              </w:rPr>
              <w:t xml:space="preserve"> loss on the change in fair value </w:t>
            </w:r>
          </w:p>
          <w:p w14:paraId="19220CD1" w14:textId="77777777" w:rsidR="00114BBC" w:rsidRPr="00025E58" w:rsidRDefault="00114BBC" w:rsidP="00956E00">
            <w:pPr>
              <w:jc w:val="thaiDistribute"/>
              <w:rPr>
                <w:rFonts w:ascii="Arial" w:hAnsi="Arial" w:cs="Arial"/>
                <w:color w:val="000000"/>
                <w:spacing w:val="-6"/>
                <w:sz w:val="18"/>
                <w:szCs w:val="18"/>
              </w:rPr>
            </w:pPr>
            <w:r w:rsidRPr="00025E58">
              <w:rPr>
                <w:rFonts w:ascii="Arial" w:hAnsi="Arial" w:cs="Arial"/>
                <w:color w:val="000000"/>
                <w:sz w:val="18"/>
                <w:szCs w:val="18"/>
              </w:rPr>
              <w:t xml:space="preserve">   </w:t>
            </w:r>
            <w:r w:rsidRPr="00025E58">
              <w:rPr>
                <w:rFonts w:ascii="Arial" w:hAnsi="Arial" w:cs="Arial"/>
                <w:color w:val="000000"/>
                <w:spacing w:val="-6"/>
                <w:sz w:val="18"/>
                <w:szCs w:val="18"/>
              </w:rPr>
              <w:t xml:space="preserve">of financial assets measured at fair value </w:t>
            </w:r>
          </w:p>
          <w:p w14:paraId="4A527B67" w14:textId="77777777" w:rsidR="00114BBC" w:rsidRPr="00025E58" w:rsidRDefault="00114BBC" w:rsidP="00956E00">
            <w:pPr>
              <w:jc w:val="thaiDistribute"/>
              <w:rPr>
                <w:rFonts w:ascii="Arial" w:hAnsi="Arial" w:cs="Arial"/>
                <w:color w:val="000000"/>
                <w:sz w:val="18"/>
                <w:szCs w:val="18"/>
              </w:rPr>
            </w:pPr>
            <w:r w:rsidRPr="00025E58">
              <w:rPr>
                <w:rFonts w:ascii="Arial" w:hAnsi="Arial" w:cs="Arial"/>
                <w:color w:val="000000"/>
                <w:sz w:val="18"/>
                <w:szCs w:val="18"/>
              </w:rPr>
              <w:t xml:space="preserve">   through other comprehensive income</w:t>
            </w:r>
          </w:p>
        </w:tc>
        <w:tc>
          <w:tcPr>
            <w:tcW w:w="1488" w:type="dxa"/>
            <w:shd w:val="clear" w:color="auto" w:fill="auto"/>
            <w:vAlign w:val="bottom"/>
          </w:tcPr>
          <w:p w14:paraId="5954F136"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13</w:t>
            </w:r>
            <w:r w:rsidRPr="00025E58">
              <w:rPr>
                <w:rFonts w:ascii="Arial" w:hAnsi="Arial" w:cs="Arial"/>
                <w:color w:val="000000"/>
                <w:sz w:val="18"/>
                <w:szCs w:val="18"/>
              </w:rPr>
              <w:t>,</w:t>
            </w:r>
            <w:r w:rsidRPr="00025E58">
              <w:rPr>
                <w:rFonts w:ascii="Arial" w:hAnsi="Arial" w:cs="Arial"/>
                <w:color w:val="000000"/>
                <w:sz w:val="18"/>
                <w:szCs w:val="18"/>
                <w:lang w:val="en-GB"/>
              </w:rPr>
              <w:t>397</w:t>
            </w:r>
          </w:p>
        </w:tc>
        <w:tc>
          <w:tcPr>
            <w:tcW w:w="1489" w:type="dxa"/>
            <w:shd w:val="clear" w:color="auto" w:fill="auto"/>
            <w:vAlign w:val="bottom"/>
          </w:tcPr>
          <w:p w14:paraId="2AB699CF"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p>
        </w:tc>
        <w:tc>
          <w:tcPr>
            <w:tcW w:w="1488" w:type="dxa"/>
            <w:shd w:val="clear" w:color="auto" w:fill="auto"/>
            <w:vAlign w:val="bottom"/>
          </w:tcPr>
          <w:p w14:paraId="3A3750F9"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9</w:t>
            </w:r>
            <w:r w:rsidRPr="00025E58">
              <w:rPr>
                <w:rFonts w:ascii="Arial" w:hAnsi="Arial" w:cs="Arial"/>
                <w:color w:val="000000"/>
                <w:sz w:val="18"/>
                <w:szCs w:val="18"/>
              </w:rPr>
              <w:t>,</w:t>
            </w:r>
            <w:r w:rsidRPr="00025E58">
              <w:rPr>
                <w:rFonts w:ascii="Arial" w:hAnsi="Arial" w:cs="Arial"/>
                <w:color w:val="000000"/>
                <w:sz w:val="18"/>
                <w:szCs w:val="18"/>
                <w:lang w:val="en-GB"/>
              </w:rPr>
              <w:t>765</w:t>
            </w:r>
            <w:r w:rsidRPr="00025E58">
              <w:rPr>
                <w:rFonts w:ascii="Arial" w:hAnsi="Arial" w:cs="Arial"/>
                <w:color w:val="000000"/>
                <w:sz w:val="18"/>
                <w:szCs w:val="18"/>
              </w:rPr>
              <w:t>)</w:t>
            </w:r>
          </w:p>
        </w:tc>
        <w:tc>
          <w:tcPr>
            <w:tcW w:w="1489" w:type="dxa"/>
            <w:shd w:val="clear" w:color="auto" w:fill="auto"/>
            <w:vAlign w:val="bottom"/>
          </w:tcPr>
          <w:p w14:paraId="772A31D3"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3</w:t>
            </w:r>
            <w:r w:rsidRPr="00025E58">
              <w:rPr>
                <w:rFonts w:ascii="Arial" w:hAnsi="Arial" w:cs="Arial"/>
                <w:color w:val="000000"/>
                <w:sz w:val="18"/>
                <w:szCs w:val="18"/>
              </w:rPr>
              <w:t>,</w:t>
            </w:r>
            <w:r w:rsidRPr="00025E58">
              <w:rPr>
                <w:rFonts w:ascii="Arial" w:hAnsi="Arial" w:cs="Arial"/>
                <w:color w:val="000000"/>
                <w:sz w:val="18"/>
                <w:szCs w:val="18"/>
                <w:lang w:val="en-GB"/>
              </w:rPr>
              <w:t>632</w:t>
            </w:r>
          </w:p>
        </w:tc>
      </w:tr>
      <w:tr w:rsidR="00114BBC" w:rsidRPr="004E3EC7" w14:paraId="20E517FB" w14:textId="77777777" w:rsidTr="00537362">
        <w:tc>
          <w:tcPr>
            <w:tcW w:w="3618" w:type="dxa"/>
            <w:vAlign w:val="bottom"/>
          </w:tcPr>
          <w:p w14:paraId="60A5B0F9" w14:textId="77777777" w:rsidR="00114BBC" w:rsidRPr="00025E58" w:rsidRDefault="00114BBC" w:rsidP="00956E00">
            <w:pPr>
              <w:jc w:val="thaiDistribute"/>
              <w:rPr>
                <w:rFonts w:ascii="Arial" w:hAnsi="Arial" w:cs="Arial"/>
                <w:color w:val="000000"/>
                <w:sz w:val="18"/>
                <w:szCs w:val="18"/>
              </w:rPr>
            </w:pPr>
            <w:r w:rsidRPr="00025E58">
              <w:rPr>
                <w:rFonts w:ascii="Arial" w:hAnsi="Arial" w:cs="Arial"/>
                <w:color w:val="000000"/>
                <w:sz w:val="18"/>
                <w:szCs w:val="18"/>
              </w:rPr>
              <w:t>Expected credit loss</w:t>
            </w:r>
          </w:p>
        </w:tc>
        <w:tc>
          <w:tcPr>
            <w:tcW w:w="1488" w:type="dxa"/>
            <w:shd w:val="clear" w:color="auto" w:fill="auto"/>
            <w:vAlign w:val="center"/>
          </w:tcPr>
          <w:p w14:paraId="4F83380B"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cs/>
              </w:rPr>
              <w:t>-</w:t>
            </w:r>
          </w:p>
        </w:tc>
        <w:tc>
          <w:tcPr>
            <w:tcW w:w="1489" w:type="dxa"/>
            <w:shd w:val="clear" w:color="auto" w:fill="auto"/>
            <w:vAlign w:val="center"/>
          </w:tcPr>
          <w:p w14:paraId="7809D3F0"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190</w:t>
            </w:r>
            <w:r w:rsidRPr="00025E58">
              <w:rPr>
                <w:rFonts w:ascii="Arial" w:hAnsi="Arial" w:cs="Arial"/>
                <w:color w:val="000000"/>
                <w:sz w:val="18"/>
                <w:szCs w:val="18"/>
              </w:rPr>
              <w:t>)</w:t>
            </w:r>
          </w:p>
        </w:tc>
        <w:tc>
          <w:tcPr>
            <w:tcW w:w="1488" w:type="dxa"/>
            <w:shd w:val="clear" w:color="auto" w:fill="auto"/>
            <w:vAlign w:val="center"/>
          </w:tcPr>
          <w:p w14:paraId="2C148524"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190</w:t>
            </w:r>
          </w:p>
        </w:tc>
        <w:tc>
          <w:tcPr>
            <w:tcW w:w="1489" w:type="dxa"/>
            <w:shd w:val="clear" w:color="auto" w:fill="auto"/>
            <w:vAlign w:val="center"/>
          </w:tcPr>
          <w:p w14:paraId="2A447FBC"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p>
        </w:tc>
      </w:tr>
      <w:tr w:rsidR="00114BBC" w:rsidRPr="004E3EC7" w14:paraId="3D3F994B" w14:textId="77777777" w:rsidTr="00537362">
        <w:tc>
          <w:tcPr>
            <w:tcW w:w="3618" w:type="dxa"/>
            <w:vAlign w:val="bottom"/>
          </w:tcPr>
          <w:p w14:paraId="0FD5B301" w14:textId="77777777" w:rsidR="00114BBC" w:rsidRPr="00025E58" w:rsidRDefault="00114BBC" w:rsidP="00956E00">
            <w:pPr>
              <w:jc w:val="thaiDistribute"/>
              <w:rPr>
                <w:rFonts w:ascii="Arial" w:hAnsi="Arial" w:cs="Arial"/>
                <w:color w:val="000000"/>
                <w:sz w:val="18"/>
                <w:szCs w:val="18"/>
              </w:rPr>
            </w:pPr>
            <w:r w:rsidRPr="00025E58">
              <w:rPr>
                <w:rFonts w:ascii="Arial" w:hAnsi="Arial" w:cs="Arial"/>
                <w:color w:val="000000"/>
                <w:sz w:val="18"/>
                <w:szCs w:val="18"/>
              </w:rPr>
              <w:t>Loss carried forward</w:t>
            </w:r>
          </w:p>
        </w:tc>
        <w:tc>
          <w:tcPr>
            <w:tcW w:w="1488" w:type="dxa"/>
            <w:tcBorders>
              <w:bottom w:val="single" w:sz="4" w:space="0" w:color="auto"/>
            </w:tcBorders>
            <w:shd w:val="clear" w:color="auto" w:fill="auto"/>
            <w:vAlign w:val="center"/>
          </w:tcPr>
          <w:p w14:paraId="1440F765"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26</w:t>
            </w:r>
            <w:r w:rsidRPr="00025E58">
              <w:rPr>
                <w:rFonts w:ascii="Arial" w:hAnsi="Arial" w:cs="Arial"/>
                <w:color w:val="000000"/>
                <w:sz w:val="18"/>
                <w:szCs w:val="18"/>
              </w:rPr>
              <w:t>,</w:t>
            </w:r>
            <w:r w:rsidRPr="00025E58">
              <w:rPr>
                <w:rFonts w:ascii="Arial" w:hAnsi="Arial" w:cs="Arial"/>
                <w:color w:val="000000"/>
                <w:sz w:val="18"/>
                <w:szCs w:val="18"/>
                <w:lang w:val="en-GB"/>
              </w:rPr>
              <w:t>762</w:t>
            </w:r>
          </w:p>
        </w:tc>
        <w:tc>
          <w:tcPr>
            <w:tcW w:w="1489" w:type="dxa"/>
            <w:tcBorders>
              <w:bottom w:val="single" w:sz="4" w:space="0" w:color="auto"/>
            </w:tcBorders>
            <w:shd w:val="clear" w:color="auto" w:fill="auto"/>
            <w:vAlign w:val="center"/>
          </w:tcPr>
          <w:p w14:paraId="1B5FA2DA"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26</w:t>
            </w:r>
            <w:r w:rsidRPr="00025E58">
              <w:rPr>
                <w:rFonts w:ascii="Arial" w:hAnsi="Arial" w:cs="Arial"/>
                <w:color w:val="000000"/>
                <w:sz w:val="18"/>
                <w:szCs w:val="18"/>
              </w:rPr>
              <w:t>,</w:t>
            </w:r>
            <w:r w:rsidRPr="00025E58">
              <w:rPr>
                <w:rFonts w:ascii="Arial" w:hAnsi="Arial" w:cs="Arial"/>
                <w:color w:val="000000"/>
                <w:sz w:val="18"/>
                <w:szCs w:val="18"/>
                <w:lang w:val="en-GB"/>
              </w:rPr>
              <w:t>762</w:t>
            </w:r>
            <w:r w:rsidRPr="00025E58">
              <w:rPr>
                <w:rFonts w:ascii="Arial" w:hAnsi="Arial" w:cs="Arial"/>
                <w:color w:val="000000"/>
                <w:sz w:val="18"/>
                <w:szCs w:val="18"/>
              </w:rPr>
              <w:t>)</w:t>
            </w:r>
          </w:p>
        </w:tc>
        <w:tc>
          <w:tcPr>
            <w:tcW w:w="1488" w:type="dxa"/>
            <w:tcBorders>
              <w:bottom w:val="single" w:sz="4" w:space="0" w:color="auto"/>
            </w:tcBorders>
            <w:shd w:val="clear" w:color="auto" w:fill="auto"/>
            <w:vAlign w:val="center"/>
          </w:tcPr>
          <w:p w14:paraId="3EF751C6"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p>
        </w:tc>
        <w:tc>
          <w:tcPr>
            <w:tcW w:w="1489" w:type="dxa"/>
            <w:tcBorders>
              <w:bottom w:val="single" w:sz="4" w:space="0" w:color="auto"/>
            </w:tcBorders>
            <w:shd w:val="clear" w:color="auto" w:fill="auto"/>
            <w:vAlign w:val="center"/>
          </w:tcPr>
          <w:p w14:paraId="3108E4D5"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p>
        </w:tc>
      </w:tr>
      <w:tr w:rsidR="00114BBC" w:rsidRPr="00537362" w14:paraId="08B33EDF" w14:textId="77777777" w:rsidTr="00537362">
        <w:tc>
          <w:tcPr>
            <w:tcW w:w="3618" w:type="dxa"/>
            <w:vAlign w:val="bottom"/>
          </w:tcPr>
          <w:p w14:paraId="4BE8AAE3" w14:textId="77777777" w:rsidR="00114BBC" w:rsidRPr="00025E58" w:rsidRDefault="00114BBC" w:rsidP="00956E00">
            <w:pPr>
              <w:jc w:val="thaiDistribute"/>
              <w:rPr>
                <w:rFonts w:ascii="Arial" w:eastAsia="Arial" w:hAnsi="Arial" w:cs="Arial"/>
                <w:color w:val="000000"/>
                <w:sz w:val="18"/>
                <w:szCs w:val="18"/>
              </w:rPr>
            </w:pPr>
          </w:p>
        </w:tc>
        <w:tc>
          <w:tcPr>
            <w:tcW w:w="1488" w:type="dxa"/>
            <w:tcBorders>
              <w:top w:val="single" w:sz="4" w:space="0" w:color="auto"/>
            </w:tcBorders>
            <w:shd w:val="clear" w:color="auto" w:fill="auto"/>
          </w:tcPr>
          <w:p w14:paraId="37F09BBC" w14:textId="77777777" w:rsidR="00114BBC" w:rsidRPr="00025E58" w:rsidRDefault="00114BBC" w:rsidP="00956E00">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249349E6" w14:textId="77777777" w:rsidR="00114BBC" w:rsidRPr="00025E58" w:rsidRDefault="00114BBC" w:rsidP="00956E00">
            <w:pPr>
              <w:ind w:left="-144" w:right="-72"/>
              <w:jc w:val="right"/>
              <w:rPr>
                <w:rFonts w:ascii="Arial" w:hAnsi="Arial" w:cs="Arial"/>
                <w:b/>
                <w:bCs/>
                <w:sz w:val="18"/>
                <w:szCs w:val="18"/>
              </w:rPr>
            </w:pPr>
          </w:p>
        </w:tc>
        <w:tc>
          <w:tcPr>
            <w:tcW w:w="1488" w:type="dxa"/>
            <w:tcBorders>
              <w:top w:val="single" w:sz="4" w:space="0" w:color="auto"/>
            </w:tcBorders>
            <w:shd w:val="clear" w:color="auto" w:fill="auto"/>
            <w:vAlign w:val="bottom"/>
          </w:tcPr>
          <w:p w14:paraId="4186C4C9" w14:textId="77777777" w:rsidR="00114BBC" w:rsidRPr="00025E58" w:rsidRDefault="00114BBC" w:rsidP="00956E00">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6A3830C1" w14:textId="77777777" w:rsidR="00114BBC" w:rsidRPr="00025E58" w:rsidRDefault="00114BBC" w:rsidP="00956E00">
            <w:pPr>
              <w:ind w:left="-144" w:right="-72"/>
              <w:jc w:val="right"/>
              <w:rPr>
                <w:rFonts w:ascii="Arial" w:hAnsi="Arial" w:cs="Arial"/>
                <w:b/>
                <w:bCs/>
                <w:sz w:val="18"/>
                <w:szCs w:val="18"/>
              </w:rPr>
            </w:pPr>
          </w:p>
        </w:tc>
      </w:tr>
      <w:tr w:rsidR="00114BBC" w:rsidRPr="004E3EC7" w14:paraId="4F989F32" w14:textId="77777777" w:rsidTr="00537362">
        <w:tc>
          <w:tcPr>
            <w:tcW w:w="3618" w:type="dxa"/>
            <w:vAlign w:val="bottom"/>
          </w:tcPr>
          <w:p w14:paraId="5F7FB3EC" w14:textId="77777777" w:rsidR="00114BBC" w:rsidRPr="00025E58" w:rsidRDefault="00114BBC" w:rsidP="00956E00">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center"/>
          </w:tcPr>
          <w:p w14:paraId="41264671"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53</w:t>
            </w:r>
            <w:r w:rsidRPr="00025E58">
              <w:rPr>
                <w:rFonts w:ascii="Arial" w:hAnsi="Arial" w:cs="Arial"/>
                <w:color w:val="000000"/>
                <w:sz w:val="18"/>
                <w:szCs w:val="18"/>
              </w:rPr>
              <w:t>,</w:t>
            </w:r>
            <w:r w:rsidRPr="00025E58">
              <w:rPr>
                <w:rFonts w:ascii="Arial" w:hAnsi="Arial" w:cs="Arial"/>
                <w:color w:val="000000"/>
                <w:sz w:val="18"/>
                <w:szCs w:val="18"/>
                <w:lang w:val="en-GB"/>
              </w:rPr>
              <w:t>566</w:t>
            </w:r>
          </w:p>
        </w:tc>
        <w:tc>
          <w:tcPr>
            <w:tcW w:w="1489" w:type="dxa"/>
            <w:tcBorders>
              <w:bottom w:val="single" w:sz="4" w:space="0" w:color="auto"/>
            </w:tcBorders>
            <w:shd w:val="clear" w:color="auto" w:fill="auto"/>
            <w:vAlign w:val="center"/>
          </w:tcPr>
          <w:p w14:paraId="7469317E"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40</w:t>
            </w:r>
            <w:r w:rsidRPr="00025E58">
              <w:rPr>
                <w:rFonts w:ascii="Arial" w:hAnsi="Arial" w:cs="Arial"/>
                <w:color w:val="000000"/>
                <w:sz w:val="18"/>
                <w:szCs w:val="18"/>
              </w:rPr>
              <w:t>,</w:t>
            </w:r>
            <w:r w:rsidRPr="00025E58">
              <w:rPr>
                <w:rFonts w:ascii="Arial" w:hAnsi="Arial" w:cs="Arial"/>
                <w:color w:val="000000"/>
                <w:sz w:val="18"/>
                <w:szCs w:val="18"/>
                <w:lang w:val="en-GB"/>
              </w:rPr>
              <w:t>359</w:t>
            </w:r>
            <w:r w:rsidRPr="00025E58">
              <w:rPr>
                <w:rFonts w:ascii="Arial" w:hAnsi="Arial" w:cs="Arial"/>
                <w:color w:val="000000"/>
                <w:sz w:val="18"/>
                <w:szCs w:val="18"/>
              </w:rPr>
              <w:t>)</w:t>
            </w:r>
          </w:p>
        </w:tc>
        <w:tc>
          <w:tcPr>
            <w:tcW w:w="1488" w:type="dxa"/>
            <w:tcBorders>
              <w:bottom w:val="single" w:sz="4" w:space="0" w:color="auto"/>
            </w:tcBorders>
            <w:shd w:val="clear" w:color="auto" w:fill="auto"/>
            <w:vAlign w:val="center"/>
          </w:tcPr>
          <w:p w14:paraId="029CA3D1"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9</w:t>
            </w:r>
            <w:r w:rsidRPr="00025E58">
              <w:rPr>
                <w:rFonts w:ascii="Arial" w:hAnsi="Arial" w:cs="Arial"/>
                <w:color w:val="000000"/>
                <w:sz w:val="18"/>
                <w:szCs w:val="18"/>
              </w:rPr>
              <w:t>,</w:t>
            </w:r>
            <w:r w:rsidRPr="00025E58">
              <w:rPr>
                <w:rFonts w:ascii="Arial" w:hAnsi="Arial" w:cs="Arial"/>
                <w:color w:val="000000"/>
                <w:sz w:val="18"/>
                <w:szCs w:val="18"/>
                <w:lang w:val="en-GB"/>
              </w:rPr>
              <w:t>575</w:t>
            </w:r>
            <w:r w:rsidRPr="00025E58">
              <w:rPr>
                <w:rFonts w:ascii="Arial" w:hAnsi="Arial" w:cs="Arial"/>
                <w:color w:val="000000"/>
                <w:sz w:val="18"/>
                <w:szCs w:val="18"/>
              </w:rPr>
              <w:t>)</w:t>
            </w:r>
          </w:p>
        </w:tc>
        <w:tc>
          <w:tcPr>
            <w:tcW w:w="1489" w:type="dxa"/>
            <w:tcBorders>
              <w:bottom w:val="single" w:sz="4" w:space="0" w:color="auto"/>
            </w:tcBorders>
            <w:shd w:val="clear" w:color="auto" w:fill="auto"/>
            <w:vAlign w:val="center"/>
          </w:tcPr>
          <w:p w14:paraId="4E4531E9"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3</w:t>
            </w:r>
            <w:r w:rsidRPr="00025E58">
              <w:rPr>
                <w:rFonts w:ascii="Arial" w:hAnsi="Arial" w:cs="Arial"/>
                <w:color w:val="000000"/>
                <w:sz w:val="18"/>
                <w:szCs w:val="18"/>
              </w:rPr>
              <w:t>,</w:t>
            </w:r>
            <w:r w:rsidRPr="00025E58">
              <w:rPr>
                <w:rFonts w:ascii="Arial" w:hAnsi="Arial" w:cs="Arial"/>
                <w:color w:val="000000"/>
                <w:sz w:val="18"/>
                <w:szCs w:val="18"/>
                <w:lang w:val="en-GB"/>
              </w:rPr>
              <w:t>632</w:t>
            </w:r>
          </w:p>
        </w:tc>
      </w:tr>
      <w:tr w:rsidR="00114BBC" w:rsidRPr="00537362" w14:paraId="1BD195E7" w14:textId="77777777" w:rsidTr="00537362">
        <w:tc>
          <w:tcPr>
            <w:tcW w:w="3618" w:type="dxa"/>
            <w:vAlign w:val="bottom"/>
          </w:tcPr>
          <w:p w14:paraId="2D20330E" w14:textId="77777777" w:rsidR="00114BBC" w:rsidRPr="00025E58" w:rsidRDefault="00114BBC" w:rsidP="00956E00">
            <w:pPr>
              <w:jc w:val="thaiDistribute"/>
              <w:rPr>
                <w:rFonts w:ascii="Arial" w:eastAsia="Arial" w:hAnsi="Arial" w:cs="Arial"/>
                <w:color w:val="000000"/>
                <w:sz w:val="18"/>
                <w:szCs w:val="18"/>
              </w:rPr>
            </w:pPr>
          </w:p>
        </w:tc>
        <w:tc>
          <w:tcPr>
            <w:tcW w:w="1488" w:type="dxa"/>
            <w:tcBorders>
              <w:top w:val="single" w:sz="4" w:space="0" w:color="auto"/>
            </w:tcBorders>
            <w:shd w:val="clear" w:color="auto" w:fill="auto"/>
          </w:tcPr>
          <w:p w14:paraId="47537D85" w14:textId="77777777" w:rsidR="00114BBC" w:rsidRPr="00025E58" w:rsidRDefault="00114BBC" w:rsidP="00956E00">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6903448F" w14:textId="77777777" w:rsidR="00114BBC" w:rsidRPr="00025E58" w:rsidRDefault="00114BBC" w:rsidP="00956E00">
            <w:pPr>
              <w:ind w:left="-144" w:right="-72"/>
              <w:jc w:val="right"/>
              <w:rPr>
                <w:rFonts w:ascii="Arial" w:hAnsi="Arial" w:cs="Arial"/>
                <w:b/>
                <w:bCs/>
                <w:sz w:val="18"/>
                <w:szCs w:val="18"/>
              </w:rPr>
            </w:pPr>
          </w:p>
        </w:tc>
        <w:tc>
          <w:tcPr>
            <w:tcW w:w="1488" w:type="dxa"/>
            <w:tcBorders>
              <w:top w:val="single" w:sz="4" w:space="0" w:color="auto"/>
            </w:tcBorders>
            <w:shd w:val="clear" w:color="auto" w:fill="auto"/>
            <w:vAlign w:val="bottom"/>
          </w:tcPr>
          <w:p w14:paraId="3D6A1BB5" w14:textId="77777777" w:rsidR="00114BBC" w:rsidRPr="00025E58" w:rsidRDefault="00114BBC" w:rsidP="00956E00">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2AB5CEF7" w14:textId="77777777" w:rsidR="00114BBC" w:rsidRPr="00025E58" w:rsidRDefault="00114BBC" w:rsidP="00956E00">
            <w:pPr>
              <w:ind w:left="-144" w:right="-72"/>
              <w:jc w:val="right"/>
              <w:rPr>
                <w:rFonts w:ascii="Arial" w:hAnsi="Arial" w:cs="Arial"/>
                <w:b/>
                <w:bCs/>
                <w:sz w:val="18"/>
                <w:szCs w:val="18"/>
              </w:rPr>
            </w:pPr>
          </w:p>
        </w:tc>
      </w:tr>
      <w:tr w:rsidR="00114BBC" w:rsidRPr="004E3EC7" w14:paraId="03F7D437" w14:textId="77777777" w:rsidTr="00537362">
        <w:tc>
          <w:tcPr>
            <w:tcW w:w="3618" w:type="dxa"/>
            <w:vAlign w:val="bottom"/>
          </w:tcPr>
          <w:p w14:paraId="52706CEC" w14:textId="77777777" w:rsidR="00114BBC" w:rsidRPr="00025E58" w:rsidRDefault="00114BBC" w:rsidP="00956E00">
            <w:pPr>
              <w:jc w:val="thaiDistribute"/>
              <w:rPr>
                <w:rFonts w:ascii="Arial" w:eastAsia="Arial" w:hAnsi="Arial" w:cs="Arial"/>
                <w:color w:val="000000"/>
                <w:sz w:val="18"/>
                <w:szCs w:val="18"/>
              </w:rPr>
            </w:pPr>
            <w:r w:rsidRPr="00025E58">
              <w:rPr>
                <w:rFonts w:ascii="Arial" w:hAnsi="Arial" w:cs="Arial"/>
                <w:b/>
                <w:bCs/>
                <w:color w:val="000000"/>
                <w:sz w:val="18"/>
                <w:szCs w:val="18"/>
              </w:rPr>
              <w:t>Deferred tax liabilities</w:t>
            </w:r>
          </w:p>
        </w:tc>
        <w:tc>
          <w:tcPr>
            <w:tcW w:w="1488" w:type="dxa"/>
            <w:shd w:val="clear" w:color="auto" w:fill="auto"/>
            <w:vAlign w:val="bottom"/>
          </w:tcPr>
          <w:p w14:paraId="3E0F87CE" w14:textId="77777777" w:rsidR="00114BBC" w:rsidRPr="00025E58" w:rsidRDefault="00114BBC" w:rsidP="00956E00">
            <w:pPr>
              <w:ind w:left="-144" w:right="-72"/>
              <w:jc w:val="right"/>
              <w:rPr>
                <w:rFonts w:ascii="Arial" w:hAnsi="Arial" w:cs="Arial"/>
                <w:b/>
                <w:bCs/>
                <w:sz w:val="18"/>
                <w:szCs w:val="18"/>
              </w:rPr>
            </w:pPr>
          </w:p>
        </w:tc>
        <w:tc>
          <w:tcPr>
            <w:tcW w:w="1489" w:type="dxa"/>
            <w:shd w:val="clear" w:color="auto" w:fill="auto"/>
            <w:vAlign w:val="bottom"/>
          </w:tcPr>
          <w:p w14:paraId="74D9BD27" w14:textId="77777777" w:rsidR="00114BBC" w:rsidRPr="00025E58" w:rsidRDefault="00114BBC" w:rsidP="00956E00">
            <w:pPr>
              <w:ind w:left="-144" w:right="-72"/>
              <w:jc w:val="right"/>
              <w:rPr>
                <w:rFonts w:ascii="Arial" w:hAnsi="Arial" w:cs="Arial"/>
                <w:b/>
                <w:bCs/>
                <w:sz w:val="18"/>
                <w:szCs w:val="18"/>
              </w:rPr>
            </w:pPr>
          </w:p>
        </w:tc>
        <w:tc>
          <w:tcPr>
            <w:tcW w:w="1488" w:type="dxa"/>
            <w:shd w:val="clear" w:color="auto" w:fill="auto"/>
            <w:vAlign w:val="bottom"/>
          </w:tcPr>
          <w:p w14:paraId="603A80C5" w14:textId="77777777" w:rsidR="00114BBC" w:rsidRPr="00025E58" w:rsidRDefault="00114BBC" w:rsidP="00956E00">
            <w:pPr>
              <w:ind w:left="-144" w:right="-72"/>
              <w:jc w:val="right"/>
              <w:rPr>
                <w:rFonts w:ascii="Arial" w:hAnsi="Arial" w:cs="Arial"/>
                <w:b/>
                <w:bCs/>
                <w:sz w:val="18"/>
                <w:szCs w:val="18"/>
              </w:rPr>
            </w:pPr>
          </w:p>
        </w:tc>
        <w:tc>
          <w:tcPr>
            <w:tcW w:w="1489" w:type="dxa"/>
            <w:shd w:val="clear" w:color="auto" w:fill="auto"/>
            <w:vAlign w:val="bottom"/>
          </w:tcPr>
          <w:p w14:paraId="3F6AEC4B" w14:textId="77777777" w:rsidR="00114BBC" w:rsidRPr="00025E58" w:rsidRDefault="00114BBC" w:rsidP="00956E00">
            <w:pPr>
              <w:ind w:left="-144" w:right="-72"/>
              <w:jc w:val="right"/>
              <w:rPr>
                <w:rFonts w:ascii="Arial" w:hAnsi="Arial" w:cs="Arial"/>
                <w:b/>
                <w:bCs/>
                <w:sz w:val="18"/>
                <w:szCs w:val="18"/>
              </w:rPr>
            </w:pPr>
          </w:p>
        </w:tc>
      </w:tr>
      <w:tr w:rsidR="00114BBC" w:rsidRPr="004E3EC7" w14:paraId="1E5649EE" w14:textId="77777777" w:rsidTr="00537362">
        <w:tc>
          <w:tcPr>
            <w:tcW w:w="3618" w:type="dxa"/>
            <w:vAlign w:val="bottom"/>
          </w:tcPr>
          <w:p w14:paraId="5594E2B9" w14:textId="77777777" w:rsidR="00114BBC" w:rsidRPr="00025E58" w:rsidRDefault="00114BBC" w:rsidP="00956E00">
            <w:pPr>
              <w:jc w:val="thaiDistribute"/>
              <w:rPr>
                <w:rFonts w:ascii="Arial" w:hAnsi="Arial" w:cs="Arial"/>
                <w:color w:val="000000"/>
                <w:sz w:val="18"/>
                <w:szCs w:val="18"/>
              </w:rPr>
            </w:pPr>
            <w:proofErr w:type="spellStart"/>
            <w:r w:rsidRPr="00025E58">
              <w:rPr>
                <w:rFonts w:ascii="Arial" w:hAnsi="Arial" w:cs="Arial"/>
                <w:color w:val="000000"/>
                <w:sz w:val="18"/>
                <w:szCs w:val="18"/>
              </w:rPr>
              <w:t>Unrealised</w:t>
            </w:r>
            <w:proofErr w:type="spellEnd"/>
            <w:r w:rsidRPr="00025E58">
              <w:rPr>
                <w:rFonts w:ascii="Arial" w:hAnsi="Arial" w:cs="Arial"/>
                <w:color w:val="000000"/>
                <w:sz w:val="18"/>
                <w:szCs w:val="18"/>
              </w:rPr>
              <w:t xml:space="preserve"> gain on </w:t>
            </w:r>
            <w:proofErr w:type="gramStart"/>
            <w:r w:rsidRPr="00025E58">
              <w:rPr>
                <w:rFonts w:ascii="Arial" w:hAnsi="Arial" w:cs="Arial"/>
                <w:color w:val="000000"/>
                <w:sz w:val="18"/>
                <w:szCs w:val="18"/>
              </w:rPr>
              <w:t>transfer</w:t>
            </w:r>
            <w:proofErr w:type="gramEnd"/>
            <w:r w:rsidRPr="00025E58">
              <w:rPr>
                <w:rFonts w:ascii="Arial" w:hAnsi="Arial" w:cs="Arial"/>
                <w:color w:val="000000"/>
                <w:sz w:val="18"/>
                <w:szCs w:val="18"/>
              </w:rPr>
              <w:t xml:space="preserve"> </w:t>
            </w:r>
          </w:p>
          <w:p w14:paraId="4BCABB82" w14:textId="77777777" w:rsidR="00114BBC" w:rsidRPr="00025E58" w:rsidRDefault="00114BBC" w:rsidP="00956E00">
            <w:pPr>
              <w:jc w:val="thaiDistribute"/>
              <w:rPr>
                <w:rFonts w:ascii="Arial" w:eastAsia="Arial" w:hAnsi="Arial" w:cs="Arial"/>
                <w:color w:val="000000"/>
                <w:sz w:val="18"/>
                <w:szCs w:val="18"/>
              </w:rPr>
            </w:pPr>
            <w:r w:rsidRPr="00025E58">
              <w:rPr>
                <w:rFonts w:ascii="Arial" w:hAnsi="Arial" w:cs="Arial"/>
                <w:color w:val="000000"/>
                <w:sz w:val="18"/>
                <w:szCs w:val="18"/>
              </w:rPr>
              <w:t xml:space="preserve">   financial assets</w:t>
            </w:r>
          </w:p>
        </w:tc>
        <w:tc>
          <w:tcPr>
            <w:tcW w:w="1488" w:type="dxa"/>
            <w:shd w:val="clear" w:color="auto" w:fill="auto"/>
            <w:vAlign w:val="bottom"/>
          </w:tcPr>
          <w:p w14:paraId="3B883E12"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4</w:t>
            </w:r>
            <w:r w:rsidRPr="00025E58">
              <w:rPr>
                <w:rFonts w:ascii="Arial" w:hAnsi="Arial" w:cs="Arial"/>
                <w:color w:val="000000"/>
                <w:sz w:val="18"/>
                <w:szCs w:val="18"/>
              </w:rPr>
              <w:t>,</w:t>
            </w:r>
            <w:r w:rsidRPr="00025E58">
              <w:rPr>
                <w:rFonts w:ascii="Arial" w:hAnsi="Arial" w:cs="Arial"/>
                <w:color w:val="000000"/>
                <w:sz w:val="18"/>
                <w:szCs w:val="18"/>
                <w:lang w:val="en-GB"/>
              </w:rPr>
              <w:t>939</w:t>
            </w:r>
            <w:r w:rsidRPr="00025E58">
              <w:rPr>
                <w:rFonts w:ascii="Arial" w:hAnsi="Arial" w:cs="Arial"/>
                <w:color w:val="000000"/>
                <w:sz w:val="18"/>
                <w:szCs w:val="18"/>
              </w:rPr>
              <w:t>)</w:t>
            </w:r>
          </w:p>
        </w:tc>
        <w:tc>
          <w:tcPr>
            <w:tcW w:w="1489" w:type="dxa"/>
            <w:shd w:val="clear" w:color="auto" w:fill="auto"/>
            <w:vAlign w:val="bottom"/>
          </w:tcPr>
          <w:p w14:paraId="74C21C31"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p>
        </w:tc>
        <w:tc>
          <w:tcPr>
            <w:tcW w:w="1488" w:type="dxa"/>
            <w:shd w:val="clear" w:color="auto" w:fill="auto"/>
            <w:vAlign w:val="bottom"/>
          </w:tcPr>
          <w:p w14:paraId="55C073F8"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p>
        </w:tc>
        <w:tc>
          <w:tcPr>
            <w:tcW w:w="1489" w:type="dxa"/>
            <w:shd w:val="clear" w:color="auto" w:fill="auto"/>
            <w:vAlign w:val="bottom"/>
          </w:tcPr>
          <w:p w14:paraId="532DC7C9"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cs/>
              </w:rPr>
              <w:t>(</w:t>
            </w:r>
            <w:r w:rsidRPr="00025E58">
              <w:rPr>
                <w:rFonts w:ascii="Arial" w:hAnsi="Arial" w:cs="Arial"/>
                <w:color w:val="000000"/>
                <w:sz w:val="18"/>
                <w:szCs w:val="18"/>
                <w:lang w:val="en-GB"/>
              </w:rPr>
              <w:t>4</w:t>
            </w:r>
            <w:r w:rsidRPr="00025E58">
              <w:rPr>
                <w:rFonts w:ascii="Arial" w:hAnsi="Arial" w:cs="Arial"/>
                <w:color w:val="000000"/>
                <w:sz w:val="18"/>
                <w:szCs w:val="18"/>
              </w:rPr>
              <w:t>,</w:t>
            </w:r>
            <w:r w:rsidRPr="00025E58">
              <w:rPr>
                <w:rFonts w:ascii="Arial" w:hAnsi="Arial" w:cs="Arial"/>
                <w:color w:val="000000"/>
                <w:sz w:val="18"/>
                <w:szCs w:val="18"/>
                <w:lang w:val="en-GB"/>
              </w:rPr>
              <w:t>939</w:t>
            </w:r>
            <w:r w:rsidRPr="00025E58">
              <w:rPr>
                <w:rFonts w:ascii="Arial" w:hAnsi="Arial" w:cs="Arial"/>
                <w:color w:val="000000"/>
                <w:sz w:val="18"/>
                <w:szCs w:val="18"/>
                <w:cs/>
              </w:rPr>
              <w:t>)</w:t>
            </w:r>
          </w:p>
        </w:tc>
      </w:tr>
      <w:tr w:rsidR="00114BBC" w:rsidRPr="004E3EC7" w14:paraId="4D3A4D38" w14:textId="77777777" w:rsidTr="00537362">
        <w:tc>
          <w:tcPr>
            <w:tcW w:w="3618" w:type="dxa"/>
            <w:vAlign w:val="bottom"/>
          </w:tcPr>
          <w:p w14:paraId="6F5EF61E" w14:textId="77777777" w:rsidR="00114BBC" w:rsidRPr="00025E58" w:rsidRDefault="00114BBC" w:rsidP="00956E00">
            <w:pPr>
              <w:jc w:val="thaiDistribute"/>
              <w:rPr>
                <w:rFonts w:ascii="Arial" w:hAnsi="Arial" w:cs="Arial"/>
                <w:color w:val="000000"/>
                <w:spacing w:val="-6"/>
                <w:sz w:val="18"/>
                <w:szCs w:val="18"/>
              </w:rPr>
            </w:pPr>
            <w:proofErr w:type="spellStart"/>
            <w:r w:rsidRPr="00025E58">
              <w:rPr>
                <w:rFonts w:ascii="Arial" w:hAnsi="Arial" w:cs="Arial"/>
                <w:color w:val="000000"/>
                <w:spacing w:val="-6"/>
                <w:sz w:val="18"/>
                <w:szCs w:val="18"/>
              </w:rPr>
              <w:t>Unrealised</w:t>
            </w:r>
            <w:proofErr w:type="spellEnd"/>
            <w:r w:rsidRPr="00025E58">
              <w:rPr>
                <w:rFonts w:ascii="Arial" w:hAnsi="Arial" w:cs="Arial"/>
                <w:color w:val="000000"/>
                <w:spacing w:val="-6"/>
                <w:sz w:val="18"/>
                <w:szCs w:val="18"/>
              </w:rPr>
              <w:t xml:space="preserve"> gain on the change in fair </w:t>
            </w:r>
            <w:proofErr w:type="gramStart"/>
            <w:r w:rsidRPr="00025E58">
              <w:rPr>
                <w:rFonts w:ascii="Arial" w:hAnsi="Arial" w:cs="Arial"/>
                <w:color w:val="000000"/>
                <w:spacing w:val="-6"/>
                <w:sz w:val="18"/>
                <w:szCs w:val="18"/>
              </w:rPr>
              <w:t>value</w:t>
            </w:r>
            <w:proofErr w:type="gramEnd"/>
            <w:r w:rsidRPr="00025E58">
              <w:rPr>
                <w:rFonts w:ascii="Arial" w:hAnsi="Arial" w:cs="Arial"/>
                <w:color w:val="000000"/>
                <w:spacing w:val="-6"/>
                <w:sz w:val="18"/>
                <w:szCs w:val="18"/>
              </w:rPr>
              <w:t xml:space="preserve"> </w:t>
            </w:r>
          </w:p>
          <w:p w14:paraId="2914C1C1" w14:textId="77777777" w:rsidR="00114BBC" w:rsidRPr="00025E58" w:rsidRDefault="00114BBC" w:rsidP="00956E00">
            <w:pPr>
              <w:jc w:val="thaiDistribute"/>
              <w:rPr>
                <w:rFonts w:ascii="Arial" w:hAnsi="Arial" w:cs="Arial"/>
                <w:color w:val="000000"/>
                <w:sz w:val="18"/>
                <w:szCs w:val="18"/>
              </w:rPr>
            </w:pPr>
            <w:r w:rsidRPr="00025E58">
              <w:rPr>
                <w:rFonts w:ascii="Arial" w:hAnsi="Arial" w:cs="Arial"/>
                <w:color w:val="000000"/>
                <w:sz w:val="18"/>
                <w:szCs w:val="18"/>
              </w:rPr>
              <w:t xml:space="preserve">   of investment designated at fair value </w:t>
            </w:r>
          </w:p>
          <w:p w14:paraId="1C59CF79" w14:textId="77777777" w:rsidR="00114BBC" w:rsidRPr="00025E58" w:rsidRDefault="00114BBC" w:rsidP="00956E00">
            <w:pPr>
              <w:jc w:val="thaiDistribute"/>
              <w:rPr>
                <w:rFonts w:ascii="Arial" w:hAnsi="Arial" w:cs="Arial"/>
                <w:color w:val="000000"/>
                <w:sz w:val="18"/>
                <w:szCs w:val="18"/>
              </w:rPr>
            </w:pPr>
            <w:r w:rsidRPr="00025E58">
              <w:rPr>
                <w:rFonts w:ascii="Arial" w:hAnsi="Arial" w:cs="Arial"/>
                <w:color w:val="000000"/>
                <w:sz w:val="18"/>
                <w:szCs w:val="18"/>
              </w:rPr>
              <w:t xml:space="preserve">   through profit or loss</w:t>
            </w:r>
          </w:p>
        </w:tc>
        <w:tc>
          <w:tcPr>
            <w:tcW w:w="1488" w:type="dxa"/>
            <w:shd w:val="clear" w:color="auto" w:fill="auto"/>
            <w:vAlign w:val="bottom"/>
          </w:tcPr>
          <w:p w14:paraId="3C791DF0"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2</w:t>
            </w:r>
            <w:r w:rsidRPr="00025E58">
              <w:rPr>
                <w:rFonts w:ascii="Arial" w:hAnsi="Arial" w:cs="Arial"/>
                <w:color w:val="000000"/>
                <w:sz w:val="18"/>
                <w:szCs w:val="18"/>
              </w:rPr>
              <w:t>,</w:t>
            </w:r>
            <w:r w:rsidRPr="00025E58">
              <w:rPr>
                <w:rFonts w:ascii="Arial" w:hAnsi="Arial" w:cs="Arial"/>
                <w:color w:val="000000"/>
                <w:sz w:val="18"/>
                <w:szCs w:val="18"/>
                <w:lang w:val="en-GB"/>
              </w:rPr>
              <w:t>941</w:t>
            </w:r>
            <w:r w:rsidRPr="00025E58">
              <w:rPr>
                <w:rFonts w:ascii="Arial" w:hAnsi="Arial" w:cs="Arial"/>
                <w:color w:val="000000"/>
                <w:sz w:val="18"/>
                <w:szCs w:val="18"/>
              </w:rPr>
              <w:t>)</w:t>
            </w:r>
          </w:p>
        </w:tc>
        <w:tc>
          <w:tcPr>
            <w:tcW w:w="1489" w:type="dxa"/>
            <w:shd w:val="clear" w:color="auto" w:fill="auto"/>
            <w:vAlign w:val="bottom"/>
          </w:tcPr>
          <w:p w14:paraId="0D7E56E2"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1</w:t>
            </w:r>
            <w:r w:rsidRPr="00025E58">
              <w:rPr>
                <w:rFonts w:ascii="Arial" w:hAnsi="Arial" w:cs="Arial"/>
                <w:color w:val="000000"/>
                <w:sz w:val="18"/>
                <w:szCs w:val="18"/>
              </w:rPr>
              <w:t>,</w:t>
            </w:r>
            <w:r w:rsidRPr="00025E58">
              <w:rPr>
                <w:rFonts w:ascii="Arial" w:hAnsi="Arial" w:cs="Arial"/>
                <w:color w:val="000000"/>
                <w:sz w:val="18"/>
                <w:szCs w:val="18"/>
                <w:lang w:val="en-GB"/>
              </w:rPr>
              <w:t>920</w:t>
            </w:r>
          </w:p>
        </w:tc>
        <w:tc>
          <w:tcPr>
            <w:tcW w:w="1488" w:type="dxa"/>
            <w:shd w:val="clear" w:color="auto" w:fill="auto"/>
            <w:vAlign w:val="bottom"/>
          </w:tcPr>
          <w:p w14:paraId="42D7D5A6"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p>
        </w:tc>
        <w:tc>
          <w:tcPr>
            <w:tcW w:w="1489" w:type="dxa"/>
            <w:shd w:val="clear" w:color="auto" w:fill="auto"/>
            <w:vAlign w:val="bottom"/>
          </w:tcPr>
          <w:p w14:paraId="6D2C07F6"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1</w:t>
            </w:r>
            <w:r w:rsidRPr="00025E58">
              <w:rPr>
                <w:rFonts w:ascii="Arial" w:hAnsi="Arial" w:cs="Arial"/>
                <w:color w:val="000000"/>
                <w:sz w:val="18"/>
                <w:szCs w:val="18"/>
              </w:rPr>
              <w:t>,</w:t>
            </w:r>
            <w:r w:rsidRPr="00025E58">
              <w:rPr>
                <w:rFonts w:ascii="Arial" w:hAnsi="Arial" w:cs="Arial"/>
                <w:color w:val="000000"/>
                <w:sz w:val="18"/>
                <w:szCs w:val="18"/>
                <w:lang w:val="en-GB"/>
              </w:rPr>
              <w:t>021</w:t>
            </w:r>
            <w:r w:rsidRPr="00025E58">
              <w:rPr>
                <w:rFonts w:ascii="Arial" w:hAnsi="Arial" w:cs="Arial"/>
                <w:color w:val="000000"/>
                <w:sz w:val="18"/>
                <w:szCs w:val="18"/>
              </w:rPr>
              <w:t>)</w:t>
            </w:r>
          </w:p>
        </w:tc>
      </w:tr>
      <w:tr w:rsidR="00114BBC" w:rsidRPr="004E3EC7" w14:paraId="2A6F6DF6" w14:textId="77777777" w:rsidTr="00537362">
        <w:tc>
          <w:tcPr>
            <w:tcW w:w="3618" w:type="dxa"/>
            <w:vAlign w:val="bottom"/>
          </w:tcPr>
          <w:p w14:paraId="50B14A10" w14:textId="77777777" w:rsidR="00114BBC" w:rsidRPr="00025E58" w:rsidRDefault="00114BBC" w:rsidP="00956E00">
            <w:pPr>
              <w:jc w:val="thaiDistribute"/>
              <w:rPr>
                <w:rFonts w:ascii="Arial" w:hAnsi="Arial" w:cs="Arial"/>
                <w:color w:val="000000"/>
                <w:spacing w:val="-4"/>
                <w:sz w:val="18"/>
                <w:szCs w:val="18"/>
              </w:rPr>
            </w:pPr>
            <w:proofErr w:type="spellStart"/>
            <w:r w:rsidRPr="00025E58">
              <w:rPr>
                <w:rFonts w:ascii="Arial" w:hAnsi="Arial" w:cs="Arial"/>
                <w:color w:val="000000"/>
                <w:spacing w:val="-4"/>
                <w:sz w:val="18"/>
                <w:szCs w:val="18"/>
              </w:rPr>
              <w:t>Unrealised</w:t>
            </w:r>
            <w:proofErr w:type="spellEnd"/>
            <w:r w:rsidRPr="00025E58">
              <w:rPr>
                <w:rFonts w:ascii="Arial" w:hAnsi="Arial" w:cs="Arial"/>
                <w:color w:val="000000"/>
                <w:spacing w:val="-4"/>
                <w:sz w:val="18"/>
                <w:szCs w:val="18"/>
              </w:rPr>
              <w:t xml:space="preserve"> gain on the change in fair </w:t>
            </w:r>
            <w:proofErr w:type="gramStart"/>
            <w:r w:rsidRPr="00025E58">
              <w:rPr>
                <w:rFonts w:ascii="Arial" w:hAnsi="Arial" w:cs="Arial"/>
                <w:color w:val="000000"/>
                <w:spacing w:val="-4"/>
                <w:sz w:val="18"/>
                <w:szCs w:val="18"/>
              </w:rPr>
              <w:t>value</w:t>
            </w:r>
            <w:proofErr w:type="gramEnd"/>
            <w:r w:rsidRPr="00025E58">
              <w:rPr>
                <w:rFonts w:ascii="Arial" w:hAnsi="Arial" w:cs="Arial"/>
                <w:color w:val="000000"/>
                <w:spacing w:val="-4"/>
                <w:sz w:val="18"/>
                <w:szCs w:val="18"/>
              </w:rPr>
              <w:t xml:space="preserve"> </w:t>
            </w:r>
          </w:p>
          <w:p w14:paraId="3C733728" w14:textId="77777777" w:rsidR="00114BBC" w:rsidRPr="00025E58" w:rsidRDefault="00114BBC" w:rsidP="00956E00">
            <w:pPr>
              <w:jc w:val="thaiDistribute"/>
              <w:rPr>
                <w:rFonts w:ascii="Arial" w:hAnsi="Arial" w:cs="Arial"/>
                <w:color w:val="000000"/>
                <w:sz w:val="18"/>
                <w:szCs w:val="18"/>
              </w:rPr>
            </w:pPr>
            <w:r w:rsidRPr="00025E58">
              <w:rPr>
                <w:rFonts w:ascii="Arial" w:hAnsi="Arial" w:cs="Arial"/>
                <w:color w:val="000000"/>
                <w:sz w:val="18"/>
                <w:szCs w:val="18"/>
              </w:rPr>
              <w:t xml:space="preserve">   of investment designated at fair value </w:t>
            </w:r>
          </w:p>
          <w:p w14:paraId="2B17D03A" w14:textId="77777777" w:rsidR="00114BBC" w:rsidRPr="00025E58" w:rsidRDefault="00114BBC" w:rsidP="00956E00">
            <w:pPr>
              <w:jc w:val="thaiDistribute"/>
              <w:rPr>
                <w:rFonts w:ascii="Arial" w:hAnsi="Arial" w:cs="Arial"/>
                <w:color w:val="000000"/>
                <w:sz w:val="18"/>
                <w:szCs w:val="18"/>
              </w:rPr>
            </w:pPr>
            <w:r w:rsidRPr="00025E58">
              <w:rPr>
                <w:rFonts w:ascii="Arial" w:hAnsi="Arial" w:cs="Arial"/>
                <w:color w:val="000000"/>
                <w:sz w:val="18"/>
                <w:szCs w:val="18"/>
              </w:rPr>
              <w:t xml:space="preserve">   through other comprehensive income</w:t>
            </w:r>
          </w:p>
        </w:tc>
        <w:tc>
          <w:tcPr>
            <w:tcW w:w="1488" w:type="dxa"/>
            <w:shd w:val="clear" w:color="auto" w:fill="auto"/>
            <w:vAlign w:val="bottom"/>
          </w:tcPr>
          <w:p w14:paraId="4B9BFA9D"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6</w:t>
            </w:r>
            <w:r w:rsidRPr="00025E58">
              <w:rPr>
                <w:rFonts w:ascii="Arial" w:hAnsi="Arial" w:cs="Arial"/>
                <w:color w:val="000000"/>
                <w:sz w:val="18"/>
                <w:szCs w:val="18"/>
              </w:rPr>
              <w:t>,</w:t>
            </w:r>
            <w:r w:rsidRPr="00025E58">
              <w:rPr>
                <w:rFonts w:ascii="Arial" w:hAnsi="Arial" w:cs="Arial"/>
                <w:color w:val="000000"/>
                <w:sz w:val="18"/>
                <w:szCs w:val="18"/>
                <w:lang w:val="en-GB"/>
              </w:rPr>
              <w:t>197</w:t>
            </w:r>
            <w:r w:rsidRPr="00025E58">
              <w:rPr>
                <w:rFonts w:ascii="Arial" w:hAnsi="Arial" w:cs="Arial"/>
                <w:color w:val="000000"/>
                <w:sz w:val="18"/>
                <w:szCs w:val="18"/>
              </w:rPr>
              <w:t>)</w:t>
            </w:r>
          </w:p>
        </w:tc>
        <w:tc>
          <w:tcPr>
            <w:tcW w:w="1489" w:type="dxa"/>
            <w:shd w:val="clear" w:color="auto" w:fill="auto"/>
            <w:vAlign w:val="bottom"/>
          </w:tcPr>
          <w:p w14:paraId="39EA460E"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p>
        </w:tc>
        <w:tc>
          <w:tcPr>
            <w:tcW w:w="1488" w:type="dxa"/>
            <w:shd w:val="clear" w:color="auto" w:fill="auto"/>
            <w:vAlign w:val="bottom"/>
          </w:tcPr>
          <w:p w14:paraId="6B8E6BF0"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5</w:t>
            </w:r>
            <w:r w:rsidRPr="00025E58">
              <w:rPr>
                <w:rFonts w:ascii="Arial" w:hAnsi="Arial" w:cs="Arial"/>
                <w:color w:val="000000"/>
                <w:sz w:val="18"/>
                <w:szCs w:val="18"/>
              </w:rPr>
              <w:t>,</w:t>
            </w:r>
            <w:r w:rsidRPr="00025E58">
              <w:rPr>
                <w:rFonts w:ascii="Arial" w:hAnsi="Arial" w:cs="Arial"/>
                <w:color w:val="000000"/>
                <w:sz w:val="18"/>
                <w:szCs w:val="18"/>
                <w:lang w:val="en-GB"/>
              </w:rPr>
              <w:t>779</w:t>
            </w:r>
          </w:p>
        </w:tc>
        <w:tc>
          <w:tcPr>
            <w:tcW w:w="1489" w:type="dxa"/>
            <w:shd w:val="clear" w:color="auto" w:fill="auto"/>
            <w:vAlign w:val="bottom"/>
          </w:tcPr>
          <w:p w14:paraId="51CFC2C2"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418</w:t>
            </w:r>
            <w:r w:rsidRPr="00025E58">
              <w:rPr>
                <w:rFonts w:ascii="Arial" w:hAnsi="Arial" w:cs="Arial"/>
                <w:color w:val="000000"/>
                <w:sz w:val="18"/>
                <w:szCs w:val="18"/>
              </w:rPr>
              <w:t>)</w:t>
            </w:r>
          </w:p>
        </w:tc>
      </w:tr>
      <w:tr w:rsidR="00114BBC" w:rsidRPr="004E3EC7" w14:paraId="122F65EA" w14:textId="77777777" w:rsidTr="00537362">
        <w:tc>
          <w:tcPr>
            <w:tcW w:w="3618" w:type="dxa"/>
            <w:vAlign w:val="bottom"/>
          </w:tcPr>
          <w:p w14:paraId="0FDA35E9" w14:textId="77777777" w:rsidR="00114BBC" w:rsidRPr="00025E58" w:rsidRDefault="00114BBC" w:rsidP="00956E00">
            <w:pPr>
              <w:jc w:val="thaiDistribute"/>
              <w:rPr>
                <w:rFonts w:ascii="Arial" w:eastAsia="Arial" w:hAnsi="Arial" w:cs="Arial"/>
                <w:color w:val="000000"/>
                <w:sz w:val="18"/>
                <w:szCs w:val="18"/>
              </w:rPr>
            </w:pPr>
          </w:p>
        </w:tc>
        <w:tc>
          <w:tcPr>
            <w:tcW w:w="1488" w:type="dxa"/>
            <w:tcBorders>
              <w:top w:val="single" w:sz="4" w:space="0" w:color="auto"/>
            </w:tcBorders>
            <w:shd w:val="clear" w:color="auto" w:fill="auto"/>
          </w:tcPr>
          <w:p w14:paraId="4152E052" w14:textId="77777777" w:rsidR="00114BBC" w:rsidRPr="00025E58" w:rsidRDefault="00114BBC" w:rsidP="00956E00">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237477DE" w14:textId="77777777" w:rsidR="00114BBC" w:rsidRPr="00025E58" w:rsidRDefault="00114BBC" w:rsidP="00956E00">
            <w:pPr>
              <w:ind w:left="-144" w:right="-72"/>
              <w:jc w:val="right"/>
              <w:rPr>
                <w:rFonts w:ascii="Arial" w:hAnsi="Arial" w:cs="Arial"/>
                <w:b/>
                <w:bCs/>
                <w:sz w:val="18"/>
                <w:szCs w:val="18"/>
              </w:rPr>
            </w:pPr>
          </w:p>
        </w:tc>
        <w:tc>
          <w:tcPr>
            <w:tcW w:w="1488" w:type="dxa"/>
            <w:tcBorders>
              <w:top w:val="single" w:sz="4" w:space="0" w:color="auto"/>
            </w:tcBorders>
            <w:shd w:val="clear" w:color="auto" w:fill="auto"/>
            <w:vAlign w:val="bottom"/>
          </w:tcPr>
          <w:p w14:paraId="46273D77" w14:textId="77777777" w:rsidR="00114BBC" w:rsidRPr="00025E58" w:rsidRDefault="00114BBC" w:rsidP="00956E00">
            <w:pPr>
              <w:ind w:left="-144" w:right="-72"/>
              <w:jc w:val="right"/>
              <w:rPr>
                <w:rFonts w:ascii="Arial" w:hAnsi="Arial" w:cs="Arial"/>
                <w:b/>
                <w:bCs/>
                <w:sz w:val="18"/>
                <w:szCs w:val="18"/>
              </w:rPr>
            </w:pPr>
          </w:p>
        </w:tc>
        <w:tc>
          <w:tcPr>
            <w:tcW w:w="1489" w:type="dxa"/>
            <w:tcBorders>
              <w:top w:val="single" w:sz="4" w:space="0" w:color="auto"/>
            </w:tcBorders>
            <w:shd w:val="clear" w:color="auto" w:fill="auto"/>
            <w:vAlign w:val="bottom"/>
          </w:tcPr>
          <w:p w14:paraId="6A6DD273" w14:textId="77777777" w:rsidR="00114BBC" w:rsidRPr="00025E58" w:rsidRDefault="00114BBC" w:rsidP="00956E00">
            <w:pPr>
              <w:ind w:left="-144" w:right="-72"/>
              <w:jc w:val="right"/>
              <w:rPr>
                <w:rFonts w:ascii="Arial" w:hAnsi="Arial" w:cs="Arial"/>
                <w:b/>
                <w:bCs/>
                <w:sz w:val="18"/>
                <w:szCs w:val="18"/>
              </w:rPr>
            </w:pPr>
          </w:p>
        </w:tc>
      </w:tr>
      <w:tr w:rsidR="00114BBC" w:rsidRPr="004E3EC7" w14:paraId="6808D949" w14:textId="77777777" w:rsidTr="00537362">
        <w:tc>
          <w:tcPr>
            <w:tcW w:w="3618" w:type="dxa"/>
            <w:vAlign w:val="bottom"/>
          </w:tcPr>
          <w:p w14:paraId="3F657735" w14:textId="77777777" w:rsidR="00114BBC" w:rsidRPr="00025E58" w:rsidRDefault="00114BBC" w:rsidP="00956E00">
            <w:pPr>
              <w:jc w:val="thaiDistribute"/>
              <w:rPr>
                <w:rFonts w:ascii="Arial" w:eastAsia="Arial" w:hAnsi="Arial" w:cs="Arial"/>
                <w:color w:val="000000"/>
                <w:sz w:val="18"/>
                <w:szCs w:val="18"/>
              </w:rPr>
            </w:pPr>
          </w:p>
        </w:tc>
        <w:tc>
          <w:tcPr>
            <w:tcW w:w="1488" w:type="dxa"/>
            <w:tcBorders>
              <w:bottom w:val="single" w:sz="4" w:space="0" w:color="auto"/>
            </w:tcBorders>
            <w:shd w:val="clear" w:color="auto" w:fill="auto"/>
            <w:vAlign w:val="center"/>
          </w:tcPr>
          <w:p w14:paraId="329B04BF"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cs/>
              </w:rPr>
              <w:t>(</w:t>
            </w:r>
            <w:r w:rsidRPr="00025E58">
              <w:rPr>
                <w:rFonts w:ascii="Arial" w:hAnsi="Arial" w:cs="Arial"/>
                <w:color w:val="000000"/>
                <w:sz w:val="18"/>
                <w:szCs w:val="18"/>
                <w:lang w:val="en-GB"/>
              </w:rPr>
              <w:t>14</w:t>
            </w:r>
            <w:r w:rsidRPr="00025E58">
              <w:rPr>
                <w:rFonts w:ascii="Arial" w:hAnsi="Arial" w:cs="Arial"/>
                <w:color w:val="000000"/>
                <w:sz w:val="18"/>
                <w:szCs w:val="18"/>
              </w:rPr>
              <w:t>,</w:t>
            </w:r>
            <w:r w:rsidRPr="00025E58">
              <w:rPr>
                <w:rFonts w:ascii="Arial" w:hAnsi="Arial" w:cs="Arial"/>
                <w:color w:val="000000"/>
                <w:sz w:val="18"/>
                <w:szCs w:val="18"/>
                <w:lang w:val="en-GB"/>
              </w:rPr>
              <w:t>077</w:t>
            </w:r>
            <w:r w:rsidRPr="00025E58">
              <w:rPr>
                <w:rFonts w:ascii="Arial" w:hAnsi="Arial" w:cs="Arial"/>
                <w:color w:val="000000"/>
                <w:sz w:val="18"/>
                <w:szCs w:val="18"/>
                <w:cs/>
              </w:rPr>
              <w:t>)</w:t>
            </w:r>
          </w:p>
        </w:tc>
        <w:tc>
          <w:tcPr>
            <w:tcW w:w="1489" w:type="dxa"/>
            <w:tcBorders>
              <w:bottom w:val="single" w:sz="4" w:space="0" w:color="auto"/>
            </w:tcBorders>
            <w:shd w:val="clear" w:color="auto" w:fill="auto"/>
            <w:vAlign w:val="center"/>
          </w:tcPr>
          <w:p w14:paraId="0011DAB9"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1</w:t>
            </w:r>
            <w:r w:rsidRPr="00025E58">
              <w:rPr>
                <w:rFonts w:ascii="Arial" w:hAnsi="Arial" w:cs="Arial"/>
                <w:color w:val="000000"/>
                <w:sz w:val="18"/>
                <w:szCs w:val="18"/>
              </w:rPr>
              <w:t>,</w:t>
            </w:r>
            <w:r w:rsidRPr="00025E58">
              <w:rPr>
                <w:rFonts w:ascii="Arial" w:hAnsi="Arial" w:cs="Arial"/>
                <w:color w:val="000000"/>
                <w:sz w:val="18"/>
                <w:szCs w:val="18"/>
                <w:lang w:val="en-GB"/>
              </w:rPr>
              <w:t>920</w:t>
            </w:r>
          </w:p>
        </w:tc>
        <w:tc>
          <w:tcPr>
            <w:tcW w:w="1488" w:type="dxa"/>
            <w:tcBorders>
              <w:bottom w:val="single" w:sz="4" w:space="0" w:color="auto"/>
            </w:tcBorders>
            <w:shd w:val="clear" w:color="auto" w:fill="auto"/>
            <w:vAlign w:val="center"/>
          </w:tcPr>
          <w:p w14:paraId="48009BAF"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5</w:t>
            </w:r>
            <w:r w:rsidRPr="00025E58">
              <w:rPr>
                <w:rFonts w:ascii="Arial" w:hAnsi="Arial" w:cs="Arial"/>
                <w:color w:val="000000"/>
                <w:sz w:val="18"/>
                <w:szCs w:val="18"/>
              </w:rPr>
              <w:t>,</w:t>
            </w:r>
            <w:r w:rsidRPr="00025E58">
              <w:rPr>
                <w:rFonts w:ascii="Arial" w:hAnsi="Arial" w:cs="Arial"/>
                <w:color w:val="000000"/>
                <w:sz w:val="18"/>
                <w:szCs w:val="18"/>
                <w:lang w:val="en-GB"/>
              </w:rPr>
              <w:t>779</w:t>
            </w:r>
          </w:p>
        </w:tc>
        <w:tc>
          <w:tcPr>
            <w:tcW w:w="1489" w:type="dxa"/>
            <w:tcBorders>
              <w:bottom w:val="single" w:sz="4" w:space="0" w:color="auto"/>
            </w:tcBorders>
            <w:shd w:val="clear" w:color="auto" w:fill="auto"/>
            <w:vAlign w:val="center"/>
          </w:tcPr>
          <w:p w14:paraId="5A61766B"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6</w:t>
            </w:r>
            <w:r w:rsidRPr="00025E58">
              <w:rPr>
                <w:rFonts w:ascii="Arial" w:hAnsi="Arial" w:cs="Arial"/>
                <w:color w:val="000000"/>
                <w:sz w:val="18"/>
                <w:szCs w:val="18"/>
              </w:rPr>
              <w:t>,</w:t>
            </w:r>
            <w:r w:rsidRPr="00025E58">
              <w:rPr>
                <w:rFonts w:ascii="Arial" w:hAnsi="Arial" w:cs="Arial"/>
                <w:color w:val="000000"/>
                <w:sz w:val="18"/>
                <w:szCs w:val="18"/>
                <w:lang w:val="en-GB"/>
              </w:rPr>
              <w:t>378</w:t>
            </w:r>
            <w:r w:rsidRPr="00025E58">
              <w:rPr>
                <w:rFonts w:ascii="Arial" w:hAnsi="Arial" w:cs="Arial"/>
                <w:color w:val="000000"/>
                <w:sz w:val="18"/>
                <w:szCs w:val="18"/>
              </w:rPr>
              <w:t>)</w:t>
            </w:r>
          </w:p>
        </w:tc>
      </w:tr>
      <w:tr w:rsidR="00114BBC" w:rsidRPr="00537362" w14:paraId="4A65ECAE" w14:textId="77777777" w:rsidTr="00537362">
        <w:tc>
          <w:tcPr>
            <w:tcW w:w="3618" w:type="dxa"/>
            <w:vAlign w:val="bottom"/>
          </w:tcPr>
          <w:p w14:paraId="3684AD5F" w14:textId="77777777" w:rsidR="00114BBC" w:rsidRPr="00025E58" w:rsidRDefault="00114BBC" w:rsidP="00956E00">
            <w:pPr>
              <w:jc w:val="thaiDistribute"/>
              <w:rPr>
                <w:rFonts w:ascii="Arial" w:eastAsia="Arial" w:hAnsi="Arial" w:cs="Arial"/>
                <w:color w:val="000000"/>
                <w:sz w:val="18"/>
                <w:szCs w:val="18"/>
              </w:rPr>
            </w:pPr>
          </w:p>
        </w:tc>
        <w:tc>
          <w:tcPr>
            <w:tcW w:w="1488" w:type="dxa"/>
            <w:tcBorders>
              <w:top w:val="single" w:sz="4" w:space="0" w:color="auto"/>
            </w:tcBorders>
            <w:shd w:val="clear" w:color="auto" w:fill="auto"/>
          </w:tcPr>
          <w:p w14:paraId="1AFBE5EA" w14:textId="77777777" w:rsidR="00114BBC" w:rsidRPr="00025E58" w:rsidRDefault="00114BBC" w:rsidP="00956E00">
            <w:pPr>
              <w:ind w:left="-144" w:right="-72"/>
              <w:jc w:val="right"/>
              <w:rPr>
                <w:rFonts w:ascii="Arial" w:hAnsi="Arial" w:cs="Arial"/>
                <w:color w:val="000000"/>
                <w:sz w:val="18"/>
                <w:szCs w:val="18"/>
              </w:rPr>
            </w:pPr>
          </w:p>
        </w:tc>
        <w:tc>
          <w:tcPr>
            <w:tcW w:w="1489" w:type="dxa"/>
            <w:tcBorders>
              <w:top w:val="single" w:sz="4" w:space="0" w:color="auto"/>
            </w:tcBorders>
            <w:shd w:val="clear" w:color="auto" w:fill="auto"/>
            <w:vAlign w:val="bottom"/>
          </w:tcPr>
          <w:p w14:paraId="4CAFF1A9" w14:textId="77777777" w:rsidR="00114BBC" w:rsidRPr="00025E58" w:rsidRDefault="00114BBC" w:rsidP="00956E00">
            <w:pPr>
              <w:ind w:left="-144" w:right="-72"/>
              <w:jc w:val="right"/>
              <w:rPr>
                <w:rFonts w:ascii="Arial" w:hAnsi="Arial" w:cs="Arial"/>
                <w:color w:val="000000"/>
                <w:sz w:val="18"/>
                <w:szCs w:val="18"/>
              </w:rPr>
            </w:pPr>
          </w:p>
        </w:tc>
        <w:tc>
          <w:tcPr>
            <w:tcW w:w="1488" w:type="dxa"/>
            <w:tcBorders>
              <w:top w:val="single" w:sz="4" w:space="0" w:color="auto"/>
            </w:tcBorders>
            <w:shd w:val="clear" w:color="auto" w:fill="auto"/>
            <w:vAlign w:val="bottom"/>
          </w:tcPr>
          <w:p w14:paraId="14D6CE51" w14:textId="77777777" w:rsidR="00114BBC" w:rsidRPr="00025E58" w:rsidRDefault="00114BBC" w:rsidP="00956E00">
            <w:pPr>
              <w:ind w:left="-144" w:right="-72"/>
              <w:jc w:val="right"/>
              <w:rPr>
                <w:rFonts w:ascii="Arial" w:hAnsi="Arial" w:cs="Arial"/>
                <w:color w:val="000000"/>
                <w:sz w:val="18"/>
                <w:szCs w:val="18"/>
              </w:rPr>
            </w:pPr>
          </w:p>
        </w:tc>
        <w:tc>
          <w:tcPr>
            <w:tcW w:w="1489" w:type="dxa"/>
            <w:tcBorders>
              <w:top w:val="single" w:sz="4" w:space="0" w:color="auto"/>
            </w:tcBorders>
            <w:shd w:val="clear" w:color="auto" w:fill="auto"/>
            <w:vAlign w:val="bottom"/>
          </w:tcPr>
          <w:p w14:paraId="0FB5BED0" w14:textId="77777777" w:rsidR="00114BBC" w:rsidRPr="00025E58" w:rsidRDefault="00114BBC" w:rsidP="00956E00">
            <w:pPr>
              <w:ind w:left="-144" w:right="-72"/>
              <w:jc w:val="right"/>
              <w:rPr>
                <w:rFonts w:ascii="Arial" w:hAnsi="Arial" w:cs="Arial"/>
                <w:color w:val="000000"/>
                <w:sz w:val="18"/>
                <w:szCs w:val="18"/>
              </w:rPr>
            </w:pPr>
          </w:p>
        </w:tc>
      </w:tr>
      <w:tr w:rsidR="00114BBC" w:rsidRPr="004E3EC7" w14:paraId="16E4C9A2" w14:textId="77777777" w:rsidTr="00537362">
        <w:tc>
          <w:tcPr>
            <w:tcW w:w="3618" w:type="dxa"/>
            <w:vAlign w:val="bottom"/>
          </w:tcPr>
          <w:p w14:paraId="4335B51D" w14:textId="4CCC5CFB" w:rsidR="00114BBC" w:rsidRPr="00025E58" w:rsidRDefault="00114BBC" w:rsidP="00956E00">
            <w:pPr>
              <w:jc w:val="thaiDistribute"/>
              <w:rPr>
                <w:rFonts w:ascii="Arial" w:eastAsia="Arial" w:hAnsi="Arial" w:cs="Arial"/>
                <w:color w:val="000000"/>
                <w:sz w:val="18"/>
                <w:szCs w:val="18"/>
              </w:rPr>
            </w:pPr>
            <w:r w:rsidRPr="00025E58">
              <w:rPr>
                <w:rFonts w:ascii="Arial" w:hAnsi="Arial" w:cs="Arial"/>
                <w:b/>
                <w:bCs/>
                <w:color w:val="000000"/>
                <w:sz w:val="18"/>
                <w:szCs w:val="18"/>
              </w:rPr>
              <w:t>Deferred tax assets</w:t>
            </w:r>
            <w:r w:rsidR="00C56B29">
              <w:rPr>
                <w:rFonts w:ascii="Arial" w:hAnsi="Arial" w:cs="Arial"/>
                <w:b/>
                <w:bCs/>
                <w:color w:val="000000"/>
                <w:sz w:val="18"/>
                <w:szCs w:val="18"/>
              </w:rPr>
              <w:t xml:space="preserve"> (liabilities)</w:t>
            </w:r>
            <w:r w:rsidRPr="00025E58">
              <w:rPr>
                <w:rFonts w:ascii="Arial" w:hAnsi="Arial" w:cs="Arial"/>
                <w:b/>
                <w:bCs/>
                <w:color w:val="000000"/>
                <w:sz w:val="18"/>
                <w:szCs w:val="18"/>
              </w:rPr>
              <w:t>, net</w:t>
            </w:r>
          </w:p>
        </w:tc>
        <w:tc>
          <w:tcPr>
            <w:tcW w:w="1488" w:type="dxa"/>
            <w:tcBorders>
              <w:bottom w:val="single" w:sz="4" w:space="0" w:color="auto"/>
            </w:tcBorders>
            <w:shd w:val="clear" w:color="auto" w:fill="auto"/>
            <w:vAlign w:val="center"/>
          </w:tcPr>
          <w:p w14:paraId="7E71F492"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lang w:val="en-GB"/>
              </w:rPr>
              <w:t>39</w:t>
            </w:r>
            <w:r w:rsidRPr="00025E58">
              <w:rPr>
                <w:rFonts w:ascii="Arial" w:hAnsi="Arial" w:cs="Arial"/>
                <w:color w:val="000000"/>
                <w:sz w:val="18"/>
                <w:szCs w:val="18"/>
              </w:rPr>
              <w:t>,</w:t>
            </w:r>
            <w:r w:rsidRPr="00025E58">
              <w:rPr>
                <w:rFonts w:ascii="Arial" w:hAnsi="Arial" w:cs="Arial"/>
                <w:color w:val="000000"/>
                <w:sz w:val="18"/>
                <w:szCs w:val="18"/>
                <w:lang w:val="en-GB"/>
              </w:rPr>
              <w:t>489</w:t>
            </w:r>
          </w:p>
        </w:tc>
        <w:tc>
          <w:tcPr>
            <w:tcW w:w="1489" w:type="dxa"/>
            <w:tcBorders>
              <w:bottom w:val="single" w:sz="4" w:space="0" w:color="auto"/>
            </w:tcBorders>
            <w:shd w:val="clear" w:color="auto" w:fill="auto"/>
            <w:vAlign w:val="center"/>
          </w:tcPr>
          <w:p w14:paraId="74C0797A"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38</w:t>
            </w:r>
            <w:r w:rsidRPr="00025E58">
              <w:rPr>
                <w:rFonts w:ascii="Arial" w:hAnsi="Arial" w:cs="Arial"/>
                <w:color w:val="000000"/>
                <w:sz w:val="18"/>
                <w:szCs w:val="18"/>
              </w:rPr>
              <w:t>,</w:t>
            </w:r>
            <w:r w:rsidRPr="00025E58">
              <w:rPr>
                <w:rFonts w:ascii="Arial" w:hAnsi="Arial" w:cs="Arial"/>
                <w:color w:val="000000"/>
                <w:sz w:val="18"/>
                <w:szCs w:val="18"/>
                <w:lang w:val="en-GB"/>
              </w:rPr>
              <w:t>439</w:t>
            </w:r>
            <w:r w:rsidRPr="00025E58">
              <w:rPr>
                <w:rFonts w:ascii="Arial" w:hAnsi="Arial" w:cs="Arial"/>
                <w:color w:val="000000"/>
                <w:sz w:val="18"/>
                <w:szCs w:val="18"/>
              </w:rPr>
              <w:t>)</w:t>
            </w:r>
          </w:p>
        </w:tc>
        <w:tc>
          <w:tcPr>
            <w:tcW w:w="1488" w:type="dxa"/>
            <w:tcBorders>
              <w:bottom w:val="single" w:sz="4" w:space="0" w:color="auto"/>
            </w:tcBorders>
            <w:shd w:val="clear" w:color="auto" w:fill="auto"/>
            <w:vAlign w:val="center"/>
          </w:tcPr>
          <w:p w14:paraId="170121A7"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rPr>
              <w:t>(</w:t>
            </w:r>
            <w:r w:rsidRPr="00025E58">
              <w:rPr>
                <w:rFonts w:ascii="Arial" w:hAnsi="Arial" w:cs="Arial"/>
                <w:color w:val="000000"/>
                <w:sz w:val="18"/>
                <w:szCs w:val="18"/>
                <w:lang w:val="en-GB"/>
              </w:rPr>
              <w:t>3</w:t>
            </w:r>
            <w:r w:rsidRPr="00025E58">
              <w:rPr>
                <w:rFonts w:ascii="Arial" w:hAnsi="Arial" w:cs="Arial"/>
                <w:color w:val="000000"/>
                <w:sz w:val="18"/>
                <w:szCs w:val="18"/>
              </w:rPr>
              <w:t>,</w:t>
            </w:r>
            <w:r w:rsidRPr="00025E58">
              <w:rPr>
                <w:rFonts w:ascii="Arial" w:hAnsi="Arial" w:cs="Arial"/>
                <w:color w:val="000000"/>
                <w:sz w:val="18"/>
                <w:szCs w:val="18"/>
                <w:lang w:val="en-GB"/>
              </w:rPr>
              <w:t>796</w:t>
            </w:r>
            <w:r w:rsidRPr="00025E58">
              <w:rPr>
                <w:rFonts w:ascii="Arial" w:hAnsi="Arial" w:cs="Arial"/>
                <w:color w:val="000000"/>
                <w:sz w:val="18"/>
                <w:szCs w:val="18"/>
              </w:rPr>
              <w:t>)</w:t>
            </w:r>
          </w:p>
        </w:tc>
        <w:tc>
          <w:tcPr>
            <w:tcW w:w="1489" w:type="dxa"/>
            <w:tcBorders>
              <w:bottom w:val="single" w:sz="4" w:space="0" w:color="auto"/>
            </w:tcBorders>
            <w:shd w:val="clear" w:color="auto" w:fill="auto"/>
            <w:vAlign w:val="center"/>
          </w:tcPr>
          <w:p w14:paraId="2174BF8A" w14:textId="77777777" w:rsidR="00114BBC" w:rsidRPr="00025E58" w:rsidRDefault="00114BBC" w:rsidP="00956E00">
            <w:pPr>
              <w:ind w:left="-144" w:right="-72"/>
              <w:jc w:val="right"/>
              <w:rPr>
                <w:rFonts w:ascii="Arial" w:hAnsi="Arial" w:cs="Arial"/>
                <w:color w:val="000000"/>
                <w:sz w:val="18"/>
                <w:szCs w:val="18"/>
              </w:rPr>
            </w:pPr>
            <w:r w:rsidRPr="00025E58">
              <w:rPr>
                <w:rFonts w:ascii="Arial" w:hAnsi="Arial" w:cs="Arial"/>
                <w:color w:val="000000"/>
                <w:sz w:val="18"/>
                <w:szCs w:val="18"/>
                <w:cs/>
              </w:rPr>
              <w:t>(</w:t>
            </w:r>
            <w:r w:rsidRPr="00025E58">
              <w:rPr>
                <w:rFonts w:ascii="Arial" w:hAnsi="Arial" w:cs="Arial"/>
                <w:color w:val="000000"/>
                <w:sz w:val="18"/>
                <w:szCs w:val="18"/>
                <w:lang w:val="en-GB"/>
              </w:rPr>
              <w:t>2</w:t>
            </w:r>
            <w:r w:rsidRPr="00025E58">
              <w:rPr>
                <w:rFonts w:ascii="Arial" w:hAnsi="Arial" w:cs="Arial"/>
                <w:color w:val="000000"/>
                <w:sz w:val="18"/>
                <w:szCs w:val="18"/>
              </w:rPr>
              <w:t>,</w:t>
            </w:r>
            <w:r w:rsidRPr="00025E58">
              <w:rPr>
                <w:rFonts w:ascii="Arial" w:hAnsi="Arial" w:cs="Arial"/>
                <w:color w:val="000000"/>
                <w:sz w:val="18"/>
                <w:szCs w:val="18"/>
                <w:lang w:val="en-GB"/>
              </w:rPr>
              <w:t>746</w:t>
            </w:r>
            <w:r w:rsidRPr="00025E58">
              <w:rPr>
                <w:rFonts w:ascii="Arial" w:hAnsi="Arial" w:cs="Arial"/>
                <w:color w:val="000000"/>
                <w:sz w:val="18"/>
                <w:szCs w:val="18"/>
                <w:cs/>
              </w:rPr>
              <w:t>)</w:t>
            </w:r>
          </w:p>
        </w:tc>
      </w:tr>
    </w:tbl>
    <w:p w14:paraId="015AC6C7" w14:textId="77777777" w:rsidR="009B44C3" w:rsidRDefault="009B44C3">
      <w:r>
        <w:br w:type="page"/>
      </w:r>
    </w:p>
    <w:tbl>
      <w:tblPr>
        <w:tblW w:w="9498" w:type="dxa"/>
        <w:tblInd w:w="108" w:type="dxa"/>
        <w:tblLayout w:type="fixed"/>
        <w:tblLook w:val="0400" w:firstRow="0" w:lastRow="0" w:firstColumn="0" w:lastColumn="0" w:noHBand="0" w:noVBand="1"/>
      </w:tblPr>
      <w:tblGrid>
        <w:gridCol w:w="9498"/>
      </w:tblGrid>
      <w:tr w:rsidR="0073178F" w:rsidRPr="00E967D4" w14:paraId="4E657E67" w14:textId="77777777" w:rsidTr="00820FF8">
        <w:trPr>
          <w:trHeight w:val="368"/>
        </w:trPr>
        <w:tc>
          <w:tcPr>
            <w:tcW w:w="9498" w:type="dxa"/>
            <w:shd w:val="clear" w:color="auto" w:fill="FFA543"/>
            <w:vAlign w:val="center"/>
          </w:tcPr>
          <w:p w14:paraId="269572E5" w14:textId="74EBF469" w:rsidR="0073178F" w:rsidRPr="00E967D4" w:rsidRDefault="0073178F"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E967D4">
              <w:rPr>
                <w:rFonts w:cs="Arial"/>
                <w:b/>
                <w:bCs/>
                <w:color w:val="FFFFFF" w:themeColor="background1"/>
                <w:spacing w:val="-4"/>
                <w:sz w:val="20"/>
                <w:szCs w:val="20"/>
              </w:rPr>
              <w:lastRenderedPageBreak/>
              <w:t>Other assets, net</w:t>
            </w:r>
          </w:p>
        </w:tc>
      </w:tr>
    </w:tbl>
    <w:p w14:paraId="762D98F6" w14:textId="77777777" w:rsidR="00CE28F6" w:rsidRPr="00E967D4" w:rsidRDefault="00CE28F6" w:rsidP="00AC1B4E">
      <w:pPr>
        <w:pStyle w:val="a"/>
        <w:ind w:right="0"/>
        <w:jc w:val="thaiDistribute"/>
        <w:rPr>
          <w:rFonts w:cs="Arial"/>
          <w:sz w:val="20"/>
          <w:szCs w:val="20"/>
          <w:lang w:val="en-GB"/>
        </w:rPr>
      </w:pPr>
    </w:p>
    <w:p w14:paraId="5E9C6A56" w14:textId="19D0242D" w:rsidR="00CE28F6" w:rsidRPr="00E967D4" w:rsidRDefault="00CE28F6" w:rsidP="00AC1B4E">
      <w:pPr>
        <w:jc w:val="thaiDistribute"/>
        <w:rPr>
          <w:rFonts w:ascii="Arial" w:eastAsia="Arial" w:hAnsi="Arial" w:cs="Arial"/>
          <w:color w:val="000000"/>
        </w:rPr>
      </w:pPr>
      <w:r w:rsidRPr="00E967D4">
        <w:rPr>
          <w:rFonts w:ascii="Arial" w:eastAsia="Arial" w:hAnsi="Arial" w:cs="Arial"/>
          <w:color w:val="000000"/>
        </w:rPr>
        <w:t xml:space="preserve">Other assets as </w:t>
      </w:r>
      <w:proofErr w:type="gramStart"/>
      <w:r w:rsidRPr="00E967D4">
        <w:rPr>
          <w:rFonts w:ascii="Arial" w:eastAsia="Arial" w:hAnsi="Arial" w:cs="Arial"/>
          <w:color w:val="000000"/>
        </w:rPr>
        <w:t>at</w:t>
      </w:r>
      <w:proofErr w:type="gramEnd"/>
      <w:r w:rsidRPr="00E967D4">
        <w:rPr>
          <w:rFonts w:ascii="Arial" w:eastAsia="Arial" w:hAnsi="Arial" w:cs="Arial"/>
          <w:color w:val="000000"/>
        </w:rPr>
        <w:t xml:space="preserve"> </w:t>
      </w:r>
      <w:r w:rsidR="00106018" w:rsidRPr="00106018">
        <w:rPr>
          <w:rFonts w:ascii="Arial" w:eastAsia="Arial" w:hAnsi="Arial" w:cs="Arial"/>
          <w:color w:val="000000"/>
          <w:lang w:val="en-GB"/>
        </w:rPr>
        <w:t>31</w:t>
      </w:r>
      <w:r w:rsidRPr="00E967D4">
        <w:rPr>
          <w:rFonts w:ascii="Arial" w:eastAsia="Arial" w:hAnsi="Arial" w:cs="Arial"/>
          <w:color w:val="000000"/>
        </w:rPr>
        <w:t xml:space="preserve"> December </w:t>
      </w:r>
      <w:r w:rsidR="00106018" w:rsidRPr="00106018">
        <w:rPr>
          <w:rFonts w:ascii="Arial" w:eastAsia="Arial" w:hAnsi="Arial" w:cs="Arial"/>
          <w:color w:val="000000"/>
          <w:lang w:val="en-GB"/>
        </w:rPr>
        <w:t>2023</w:t>
      </w:r>
      <w:r w:rsidRPr="00E967D4">
        <w:rPr>
          <w:rFonts w:ascii="Arial" w:eastAsia="Arial" w:hAnsi="Arial" w:cs="Arial"/>
          <w:color w:val="000000"/>
        </w:rPr>
        <w:t xml:space="preserve"> and </w:t>
      </w:r>
      <w:r w:rsidR="00106018" w:rsidRPr="00106018">
        <w:rPr>
          <w:rFonts w:ascii="Arial" w:eastAsia="Arial" w:hAnsi="Arial" w:cs="Arial"/>
          <w:color w:val="000000"/>
          <w:lang w:val="en-GB"/>
        </w:rPr>
        <w:t>2022</w:t>
      </w:r>
      <w:r w:rsidRPr="00E967D4">
        <w:rPr>
          <w:rFonts w:ascii="Arial" w:eastAsia="Arial" w:hAnsi="Arial" w:cs="Arial"/>
          <w:color w:val="000000"/>
        </w:rPr>
        <w:t xml:space="preserve"> consisted of the following</w:t>
      </w:r>
      <w:r w:rsidRPr="00E967D4">
        <w:rPr>
          <w:rFonts w:ascii="Arial" w:eastAsia="Arial" w:hAnsi="Arial" w:cs="Arial"/>
          <w:color w:val="000000"/>
          <w:cs/>
        </w:rPr>
        <w:t>:</w:t>
      </w:r>
    </w:p>
    <w:p w14:paraId="63B7922C" w14:textId="146F7F6C" w:rsidR="004A587C" w:rsidRPr="00E967D4" w:rsidRDefault="004A587C"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4A587C" w:rsidRPr="00E967D4" w14:paraId="3271968F" w14:textId="77777777" w:rsidTr="00C653E4">
        <w:tc>
          <w:tcPr>
            <w:tcW w:w="3618" w:type="dxa"/>
            <w:vAlign w:val="bottom"/>
          </w:tcPr>
          <w:p w14:paraId="79F2223F" w14:textId="77777777" w:rsidR="004A587C" w:rsidRPr="00E967D4" w:rsidRDefault="004A587C" w:rsidP="00AC1B4E">
            <w:pPr>
              <w:jc w:val="thaiDistribute"/>
              <w:rPr>
                <w:rFonts w:ascii="Arial" w:eastAsia="Arial" w:hAnsi="Arial" w:cs="Arial"/>
                <w:color w:val="000000"/>
              </w:rPr>
            </w:pPr>
          </w:p>
        </w:tc>
        <w:tc>
          <w:tcPr>
            <w:tcW w:w="2977" w:type="dxa"/>
            <w:gridSpan w:val="2"/>
            <w:tcBorders>
              <w:top w:val="single" w:sz="4" w:space="0" w:color="auto"/>
              <w:bottom w:val="single" w:sz="4" w:space="0" w:color="auto"/>
            </w:tcBorders>
            <w:vAlign w:val="bottom"/>
          </w:tcPr>
          <w:p w14:paraId="29C52749" w14:textId="0B80EF4B" w:rsidR="004A587C" w:rsidRPr="00E967D4" w:rsidRDefault="004A587C" w:rsidP="00AC1B4E">
            <w:pPr>
              <w:ind w:left="-140"/>
              <w:jc w:val="center"/>
              <w:rPr>
                <w:rFonts w:ascii="Arial" w:hAnsi="Arial" w:cs="Arial"/>
                <w:b/>
                <w:bCs/>
              </w:rPr>
            </w:pPr>
            <w:proofErr w:type="spellStart"/>
            <w:r w:rsidRPr="00E967D4">
              <w:rPr>
                <w:rFonts w:ascii="Arial" w:hAnsi="Arial" w:cs="Arial"/>
                <w:b/>
                <w:bCs/>
              </w:rPr>
              <w:t>Conslidated</w:t>
            </w:r>
            <w:proofErr w:type="spellEnd"/>
          </w:p>
          <w:p w14:paraId="27C0DCB1" w14:textId="1105E23E" w:rsidR="004A587C" w:rsidRPr="00E967D4" w:rsidRDefault="004A587C" w:rsidP="00AC1B4E">
            <w:pPr>
              <w:jc w:val="center"/>
              <w:rPr>
                <w:rFonts w:ascii="Arial" w:hAnsi="Arial" w:cs="Arial"/>
                <w:b/>
                <w:bCs/>
              </w:rPr>
            </w:pPr>
            <w:r w:rsidRPr="00E967D4">
              <w:rPr>
                <w:rFonts w:ascii="Arial" w:hAnsi="Arial" w:cs="Arial"/>
                <w:b/>
                <w:bCs/>
              </w:rPr>
              <w:t>financial statements</w:t>
            </w:r>
          </w:p>
        </w:tc>
        <w:tc>
          <w:tcPr>
            <w:tcW w:w="2977" w:type="dxa"/>
            <w:gridSpan w:val="2"/>
            <w:tcBorders>
              <w:top w:val="single" w:sz="4" w:space="0" w:color="auto"/>
              <w:bottom w:val="single" w:sz="4" w:space="0" w:color="auto"/>
            </w:tcBorders>
            <w:vAlign w:val="bottom"/>
          </w:tcPr>
          <w:p w14:paraId="112D1018" w14:textId="77777777" w:rsidR="004A587C" w:rsidRPr="00E967D4" w:rsidRDefault="004A587C" w:rsidP="00AC1B4E">
            <w:pPr>
              <w:jc w:val="center"/>
              <w:rPr>
                <w:rFonts w:ascii="Arial" w:hAnsi="Arial" w:cs="Arial"/>
                <w:b/>
                <w:bCs/>
              </w:rPr>
            </w:pPr>
            <w:r w:rsidRPr="00E967D4">
              <w:rPr>
                <w:rFonts w:ascii="Arial" w:hAnsi="Arial" w:cs="Arial"/>
                <w:b/>
                <w:bCs/>
              </w:rPr>
              <w:t>Separate</w:t>
            </w:r>
          </w:p>
          <w:p w14:paraId="0BE384FD" w14:textId="34C1FDA9" w:rsidR="004A587C" w:rsidRPr="00E967D4" w:rsidRDefault="004A587C" w:rsidP="00AC1B4E">
            <w:pPr>
              <w:jc w:val="center"/>
              <w:rPr>
                <w:rFonts w:ascii="Arial" w:hAnsi="Arial" w:cs="Arial"/>
                <w:b/>
                <w:bCs/>
              </w:rPr>
            </w:pPr>
            <w:r w:rsidRPr="00E967D4">
              <w:rPr>
                <w:rFonts w:ascii="Arial" w:hAnsi="Arial" w:cs="Arial"/>
                <w:b/>
                <w:bCs/>
              </w:rPr>
              <w:t>financial statements</w:t>
            </w:r>
          </w:p>
        </w:tc>
      </w:tr>
      <w:tr w:rsidR="00F857AB" w:rsidRPr="00E967D4" w14:paraId="41EBD589" w14:textId="77777777" w:rsidTr="00785B6B">
        <w:tc>
          <w:tcPr>
            <w:tcW w:w="3618" w:type="dxa"/>
            <w:vAlign w:val="bottom"/>
          </w:tcPr>
          <w:p w14:paraId="771716DA" w14:textId="77777777" w:rsidR="00F857AB" w:rsidRPr="00E967D4" w:rsidRDefault="00F857AB" w:rsidP="00F857AB">
            <w:pPr>
              <w:jc w:val="thaiDistribute"/>
              <w:rPr>
                <w:rFonts w:ascii="Arial" w:eastAsia="Arial" w:hAnsi="Arial" w:cs="Arial"/>
                <w:color w:val="000000"/>
              </w:rPr>
            </w:pPr>
          </w:p>
        </w:tc>
        <w:tc>
          <w:tcPr>
            <w:tcW w:w="1488" w:type="dxa"/>
            <w:tcBorders>
              <w:top w:val="single" w:sz="4" w:space="0" w:color="auto"/>
            </w:tcBorders>
            <w:vAlign w:val="bottom"/>
          </w:tcPr>
          <w:p w14:paraId="036AA24B" w14:textId="22BA3685" w:rsidR="00F857AB" w:rsidRPr="00E967D4" w:rsidRDefault="00106018" w:rsidP="00E967D4">
            <w:pPr>
              <w:ind w:left="-144" w:right="-72"/>
              <w:jc w:val="right"/>
              <w:rPr>
                <w:rFonts w:ascii="Arial" w:hAnsi="Arial" w:cs="Arial"/>
                <w:b/>
                <w:bCs/>
              </w:rPr>
            </w:pPr>
            <w:r w:rsidRPr="00106018">
              <w:rPr>
                <w:rFonts w:ascii="Arial" w:hAnsi="Arial" w:cs="Arial"/>
                <w:b/>
                <w:bCs/>
                <w:lang w:val="en-GB"/>
              </w:rPr>
              <w:t>2023</w:t>
            </w:r>
          </w:p>
        </w:tc>
        <w:tc>
          <w:tcPr>
            <w:tcW w:w="1489" w:type="dxa"/>
            <w:tcBorders>
              <w:top w:val="single" w:sz="4" w:space="0" w:color="auto"/>
            </w:tcBorders>
            <w:vAlign w:val="bottom"/>
          </w:tcPr>
          <w:p w14:paraId="2CE0D36A" w14:textId="385F630D" w:rsidR="00F857AB" w:rsidRPr="00E967D4" w:rsidRDefault="00106018" w:rsidP="00E967D4">
            <w:pPr>
              <w:ind w:left="-144" w:right="-72"/>
              <w:jc w:val="right"/>
              <w:rPr>
                <w:rFonts w:ascii="Arial" w:hAnsi="Arial" w:cs="Arial"/>
                <w:b/>
                <w:bCs/>
              </w:rPr>
            </w:pPr>
            <w:r w:rsidRPr="00106018">
              <w:rPr>
                <w:rFonts w:ascii="Arial" w:hAnsi="Arial" w:cs="Arial"/>
                <w:b/>
                <w:bCs/>
                <w:lang w:val="en-GB"/>
              </w:rPr>
              <w:t>2022</w:t>
            </w:r>
          </w:p>
        </w:tc>
        <w:tc>
          <w:tcPr>
            <w:tcW w:w="1488" w:type="dxa"/>
            <w:tcBorders>
              <w:top w:val="single" w:sz="4" w:space="0" w:color="auto"/>
            </w:tcBorders>
            <w:vAlign w:val="bottom"/>
          </w:tcPr>
          <w:p w14:paraId="481B5DE0" w14:textId="587963D6" w:rsidR="00F857AB" w:rsidRPr="00E967D4" w:rsidRDefault="00106018" w:rsidP="00E967D4">
            <w:pPr>
              <w:ind w:left="-144" w:right="-72"/>
              <w:jc w:val="right"/>
              <w:rPr>
                <w:rFonts w:ascii="Arial" w:hAnsi="Arial" w:cs="Arial"/>
                <w:b/>
                <w:bCs/>
              </w:rPr>
            </w:pPr>
            <w:r w:rsidRPr="00106018">
              <w:rPr>
                <w:rFonts w:ascii="Arial" w:hAnsi="Arial" w:cs="Arial"/>
                <w:b/>
                <w:bCs/>
                <w:lang w:val="en-GB"/>
              </w:rPr>
              <w:t>2023</w:t>
            </w:r>
          </w:p>
        </w:tc>
        <w:tc>
          <w:tcPr>
            <w:tcW w:w="1489" w:type="dxa"/>
            <w:tcBorders>
              <w:top w:val="single" w:sz="4" w:space="0" w:color="auto"/>
            </w:tcBorders>
            <w:vAlign w:val="bottom"/>
          </w:tcPr>
          <w:p w14:paraId="160110BD" w14:textId="043E7818" w:rsidR="00F857AB" w:rsidRPr="00E967D4" w:rsidRDefault="00106018" w:rsidP="00E967D4">
            <w:pPr>
              <w:ind w:left="-144" w:right="-72"/>
              <w:jc w:val="right"/>
              <w:rPr>
                <w:rFonts w:ascii="Arial" w:hAnsi="Arial" w:cs="Arial"/>
                <w:b/>
                <w:bCs/>
              </w:rPr>
            </w:pPr>
            <w:r w:rsidRPr="00106018">
              <w:rPr>
                <w:rFonts w:ascii="Arial" w:hAnsi="Arial" w:cs="Arial"/>
                <w:b/>
                <w:bCs/>
                <w:lang w:val="en-GB"/>
              </w:rPr>
              <w:t>2022</w:t>
            </w:r>
          </w:p>
        </w:tc>
      </w:tr>
      <w:tr w:rsidR="00F857AB" w:rsidRPr="00E967D4" w14:paraId="0560606F" w14:textId="77777777" w:rsidTr="00785B6B">
        <w:tc>
          <w:tcPr>
            <w:tcW w:w="3618" w:type="dxa"/>
          </w:tcPr>
          <w:p w14:paraId="0F6BCF6D" w14:textId="77777777" w:rsidR="00F857AB" w:rsidRPr="00E967D4" w:rsidRDefault="00F857AB" w:rsidP="00F857AB">
            <w:pPr>
              <w:jc w:val="thaiDistribute"/>
              <w:rPr>
                <w:rFonts w:ascii="Arial" w:eastAsia="Arial" w:hAnsi="Arial" w:cs="Arial"/>
                <w:color w:val="000000"/>
              </w:rPr>
            </w:pPr>
          </w:p>
        </w:tc>
        <w:tc>
          <w:tcPr>
            <w:tcW w:w="1488" w:type="dxa"/>
            <w:tcBorders>
              <w:bottom w:val="single" w:sz="4" w:space="0" w:color="auto"/>
            </w:tcBorders>
            <w:vAlign w:val="bottom"/>
          </w:tcPr>
          <w:p w14:paraId="3601363B" w14:textId="7B317663" w:rsidR="00F857AB" w:rsidRPr="00E967D4" w:rsidRDefault="00F857AB" w:rsidP="00E967D4">
            <w:pPr>
              <w:ind w:left="-144" w:right="-72"/>
              <w:jc w:val="right"/>
              <w:rPr>
                <w:rFonts w:ascii="Arial" w:hAnsi="Arial" w:cs="Arial"/>
                <w:b/>
                <w:bCs/>
              </w:rPr>
            </w:pPr>
            <w:r w:rsidRPr="00E967D4">
              <w:rPr>
                <w:rFonts w:ascii="Arial" w:hAnsi="Arial" w:cs="Arial"/>
                <w:b/>
                <w:bCs/>
              </w:rPr>
              <w:t>Thousand Baht</w:t>
            </w:r>
          </w:p>
        </w:tc>
        <w:tc>
          <w:tcPr>
            <w:tcW w:w="1489" w:type="dxa"/>
            <w:tcBorders>
              <w:bottom w:val="single" w:sz="4" w:space="0" w:color="auto"/>
            </w:tcBorders>
            <w:vAlign w:val="bottom"/>
          </w:tcPr>
          <w:p w14:paraId="678A40A9" w14:textId="46D7C6B6" w:rsidR="00F857AB" w:rsidRPr="00E967D4" w:rsidRDefault="00F857AB" w:rsidP="00E967D4">
            <w:pPr>
              <w:ind w:left="-144" w:right="-72"/>
              <w:jc w:val="right"/>
              <w:rPr>
                <w:rFonts w:ascii="Arial" w:hAnsi="Arial" w:cs="Arial"/>
                <w:b/>
                <w:bCs/>
              </w:rPr>
            </w:pPr>
            <w:r w:rsidRPr="00E967D4">
              <w:rPr>
                <w:rFonts w:ascii="Arial" w:hAnsi="Arial" w:cs="Arial"/>
                <w:b/>
                <w:bCs/>
              </w:rPr>
              <w:t>Thousand Baht</w:t>
            </w:r>
          </w:p>
        </w:tc>
        <w:tc>
          <w:tcPr>
            <w:tcW w:w="1488" w:type="dxa"/>
            <w:tcBorders>
              <w:bottom w:val="single" w:sz="4" w:space="0" w:color="auto"/>
            </w:tcBorders>
            <w:vAlign w:val="bottom"/>
          </w:tcPr>
          <w:p w14:paraId="3DDF7B52" w14:textId="108B795C" w:rsidR="00F857AB" w:rsidRPr="00E967D4" w:rsidRDefault="00F857AB" w:rsidP="00E967D4">
            <w:pPr>
              <w:ind w:left="-144" w:right="-72"/>
              <w:jc w:val="right"/>
              <w:rPr>
                <w:rFonts w:ascii="Arial" w:hAnsi="Arial" w:cs="Arial"/>
                <w:b/>
                <w:bCs/>
              </w:rPr>
            </w:pPr>
            <w:r w:rsidRPr="00E967D4">
              <w:rPr>
                <w:rFonts w:ascii="Arial" w:hAnsi="Arial" w:cs="Arial"/>
                <w:b/>
                <w:bCs/>
              </w:rPr>
              <w:t>Thousand Baht</w:t>
            </w:r>
          </w:p>
        </w:tc>
        <w:tc>
          <w:tcPr>
            <w:tcW w:w="1489" w:type="dxa"/>
            <w:tcBorders>
              <w:bottom w:val="single" w:sz="4" w:space="0" w:color="auto"/>
            </w:tcBorders>
            <w:vAlign w:val="bottom"/>
          </w:tcPr>
          <w:p w14:paraId="418AD028" w14:textId="2185B9C7" w:rsidR="00F857AB" w:rsidRPr="00E967D4" w:rsidRDefault="00F857AB" w:rsidP="00E967D4">
            <w:pPr>
              <w:ind w:left="-144" w:right="-72"/>
              <w:jc w:val="right"/>
              <w:rPr>
                <w:rFonts w:ascii="Arial" w:hAnsi="Arial" w:cs="Arial"/>
                <w:b/>
                <w:bCs/>
              </w:rPr>
            </w:pPr>
            <w:r w:rsidRPr="00E967D4">
              <w:rPr>
                <w:rFonts w:ascii="Arial" w:hAnsi="Arial" w:cs="Arial"/>
                <w:b/>
                <w:bCs/>
              </w:rPr>
              <w:t>Thousand Baht</w:t>
            </w:r>
          </w:p>
        </w:tc>
      </w:tr>
      <w:tr w:rsidR="00F857AB" w:rsidRPr="00E967D4" w14:paraId="7DCDD926" w14:textId="77777777" w:rsidTr="00785B6B">
        <w:tc>
          <w:tcPr>
            <w:tcW w:w="3618" w:type="dxa"/>
          </w:tcPr>
          <w:p w14:paraId="5D6023E4" w14:textId="77777777" w:rsidR="00F857AB" w:rsidRPr="00E967D4" w:rsidRDefault="00F857AB" w:rsidP="00F857AB">
            <w:pPr>
              <w:jc w:val="thaiDistribute"/>
              <w:rPr>
                <w:rFonts w:ascii="Arial" w:eastAsia="Arial" w:hAnsi="Arial" w:cs="Arial"/>
                <w:color w:val="000000"/>
              </w:rPr>
            </w:pPr>
          </w:p>
        </w:tc>
        <w:tc>
          <w:tcPr>
            <w:tcW w:w="1488" w:type="dxa"/>
            <w:tcBorders>
              <w:top w:val="single" w:sz="4" w:space="0" w:color="auto"/>
            </w:tcBorders>
            <w:shd w:val="clear" w:color="auto" w:fill="FAFAFA"/>
          </w:tcPr>
          <w:p w14:paraId="4C4DCA0E" w14:textId="77777777" w:rsidR="00F857AB" w:rsidRPr="00E967D4" w:rsidRDefault="00F857AB" w:rsidP="00E967D4">
            <w:pPr>
              <w:ind w:left="-144" w:right="-72"/>
              <w:jc w:val="right"/>
              <w:rPr>
                <w:rFonts w:ascii="Arial" w:hAnsi="Arial" w:cs="Arial"/>
                <w:b/>
                <w:bCs/>
              </w:rPr>
            </w:pPr>
          </w:p>
        </w:tc>
        <w:tc>
          <w:tcPr>
            <w:tcW w:w="1489" w:type="dxa"/>
            <w:tcBorders>
              <w:top w:val="single" w:sz="4" w:space="0" w:color="auto"/>
            </w:tcBorders>
            <w:shd w:val="clear" w:color="auto" w:fill="auto"/>
          </w:tcPr>
          <w:p w14:paraId="5F4D47F6" w14:textId="77777777" w:rsidR="00F857AB" w:rsidRPr="00E967D4" w:rsidRDefault="00F857AB" w:rsidP="00E967D4">
            <w:pPr>
              <w:ind w:left="-144" w:right="-72"/>
              <w:jc w:val="right"/>
              <w:rPr>
                <w:rFonts w:ascii="Arial" w:hAnsi="Arial" w:cs="Arial"/>
                <w:b/>
                <w:bCs/>
              </w:rPr>
            </w:pPr>
          </w:p>
        </w:tc>
        <w:tc>
          <w:tcPr>
            <w:tcW w:w="1488" w:type="dxa"/>
            <w:tcBorders>
              <w:top w:val="single" w:sz="4" w:space="0" w:color="auto"/>
            </w:tcBorders>
            <w:shd w:val="clear" w:color="auto" w:fill="FAFAFA"/>
          </w:tcPr>
          <w:p w14:paraId="32CE9025" w14:textId="77777777" w:rsidR="00F857AB" w:rsidRPr="00E967D4" w:rsidRDefault="00F857AB" w:rsidP="00E967D4">
            <w:pPr>
              <w:ind w:left="-144" w:right="-72"/>
              <w:jc w:val="right"/>
              <w:rPr>
                <w:rFonts w:ascii="Arial" w:hAnsi="Arial" w:cs="Arial"/>
                <w:b/>
                <w:bCs/>
              </w:rPr>
            </w:pPr>
          </w:p>
        </w:tc>
        <w:tc>
          <w:tcPr>
            <w:tcW w:w="1489" w:type="dxa"/>
            <w:tcBorders>
              <w:top w:val="single" w:sz="4" w:space="0" w:color="auto"/>
            </w:tcBorders>
            <w:shd w:val="clear" w:color="auto" w:fill="auto"/>
          </w:tcPr>
          <w:p w14:paraId="397CA4DF" w14:textId="77777777" w:rsidR="00F857AB" w:rsidRPr="00E967D4" w:rsidRDefault="00F857AB" w:rsidP="00E967D4">
            <w:pPr>
              <w:ind w:left="-144" w:right="-72"/>
              <w:jc w:val="right"/>
              <w:rPr>
                <w:rFonts w:ascii="Arial" w:hAnsi="Arial" w:cs="Arial"/>
                <w:b/>
                <w:bCs/>
              </w:rPr>
            </w:pPr>
          </w:p>
        </w:tc>
      </w:tr>
      <w:tr w:rsidR="009B44C3" w:rsidRPr="00E967D4" w14:paraId="0FF504E5" w14:textId="77777777" w:rsidTr="00785B6B">
        <w:tc>
          <w:tcPr>
            <w:tcW w:w="3618" w:type="dxa"/>
          </w:tcPr>
          <w:p w14:paraId="5D107459" w14:textId="70A1178C" w:rsidR="009B44C3" w:rsidRPr="00E967D4" w:rsidRDefault="009B44C3" w:rsidP="009B44C3">
            <w:pPr>
              <w:jc w:val="thaiDistribute"/>
              <w:rPr>
                <w:rFonts w:ascii="Arial" w:hAnsi="Arial" w:cs="Arial"/>
                <w:color w:val="000000"/>
              </w:rPr>
            </w:pPr>
            <w:r w:rsidRPr="00E967D4">
              <w:rPr>
                <w:rFonts w:ascii="Arial" w:hAnsi="Arial" w:cs="Arial"/>
                <w:color w:val="000000"/>
              </w:rPr>
              <w:t>Other receivables</w:t>
            </w:r>
          </w:p>
        </w:tc>
        <w:tc>
          <w:tcPr>
            <w:tcW w:w="1488" w:type="dxa"/>
            <w:shd w:val="clear" w:color="auto" w:fill="FAFAFA"/>
            <w:vAlign w:val="center"/>
          </w:tcPr>
          <w:p w14:paraId="5B4C69C0" w14:textId="348D5721" w:rsidR="009B44C3" w:rsidRPr="00E967D4" w:rsidRDefault="00E71E4A" w:rsidP="009B44C3">
            <w:pPr>
              <w:ind w:left="-144" w:right="-72"/>
              <w:jc w:val="right"/>
              <w:rPr>
                <w:rFonts w:ascii="Arial" w:hAnsi="Arial" w:cs="Arial"/>
                <w:color w:val="000000"/>
              </w:rPr>
            </w:pPr>
            <w:r>
              <w:rPr>
                <w:rFonts w:ascii="Arial" w:hAnsi="Arial" w:cs="Arial"/>
                <w:color w:val="000000"/>
              </w:rPr>
              <w:t>16,730</w:t>
            </w:r>
          </w:p>
        </w:tc>
        <w:tc>
          <w:tcPr>
            <w:tcW w:w="1489" w:type="dxa"/>
            <w:shd w:val="clear" w:color="auto" w:fill="auto"/>
            <w:vAlign w:val="center"/>
          </w:tcPr>
          <w:p w14:paraId="1D81C86A" w14:textId="1F91A74E"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12</w:t>
            </w:r>
            <w:r w:rsidRPr="00E967D4">
              <w:rPr>
                <w:rFonts w:ascii="Arial" w:hAnsi="Arial" w:cs="Arial"/>
                <w:color w:val="000000"/>
              </w:rPr>
              <w:t>,</w:t>
            </w:r>
            <w:r w:rsidRPr="00106018">
              <w:rPr>
                <w:rFonts w:ascii="Arial" w:hAnsi="Arial" w:cs="Arial"/>
                <w:color w:val="000000"/>
                <w:lang w:val="en-GB"/>
              </w:rPr>
              <w:t>304</w:t>
            </w:r>
          </w:p>
        </w:tc>
        <w:tc>
          <w:tcPr>
            <w:tcW w:w="1488" w:type="dxa"/>
            <w:shd w:val="clear" w:color="auto" w:fill="FAFAFA"/>
            <w:vAlign w:val="center"/>
          </w:tcPr>
          <w:p w14:paraId="16F23FEF" w14:textId="722D82E6" w:rsidR="009B44C3" w:rsidRPr="00E967D4" w:rsidRDefault="000E2D9A" w:rsidP="009B44C3">
            <w:pPr>
              <w:ind w:left="-144" w:right="-72"/>
              <w:jc w:val="right"/>
              <w:rPr>
                <w:rFonts w:ascii="Arial" w:hAnsi="Arial" w:cs="Arial"/>
                <w:color w:val="000000"/>
              </w:rPr>
            </w:pPr>
            <w:r>
              <w:rPr>
                <w:rFonts w:ascii="Arial" w:hAnsi="Arial" w:cs="Arial"/>
                <w:color w:val="000000"/>
              </w:rPr>
              <w:t>3</w:t>
            </w:r>
          </w:p>
        </w:tc>
        <w:tc>
          <w:tcPr>
            <w:tcW w:w="1489" w:type="dxa"/>
            <w:shd w:val="clear" w:color="auto" w:fill="auto"/>
            <w:vAlign w:val="center"/>
          </w:tcPr>
          <w:p w14:paraId="668B7ADB" w14:textId="31CC15EE"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3</w:t>
            </w:r>
          </w:p>
        </w:tc>
      </w:tr>
      <w:tr w:rsidR="009B44C3" w:rsidRPr="00E967D4" w14:paraId="26FE054D" w14:textId="77777777" w:rsidTr="00785B6B">
        <w:tc>
          <w:tcPr>
            <w:tcW w:w="3618" w:type="dxa"/>
          </w:tcPr>
          <w:p w14:paraId="78CF32DE" w14:textId="36294F77" w:rsidR="009B44C3" w:rsidRPr="00E967D4" w:rsidRDefault="009B44C3" w:rsidP="009B44C3">
            <w:pPr>
              <w:jc w:val="thaiDistribute"/>
              <w:rPr>
                <w:rFonts w:ascii="Arial" w:hAnsi="Arial" w:cs="Arial"/>
                <w:color w:val="000000"/>
              </w:rPr>
            </w:pPr>
            <w:proofErr w:type="gramStart"/>
            <w:r w:rsidRPr="00E967D4">
              <w:rPr>
                <w:rFonts w:ascii="Arial" w:hAnsi="Arial" w:cs="Arial"/>
                <w:color w:val="000000"/>
                <w:u w:val="single"/>
              </w:rPr>
              <w:t>Less</w:t>
            </w:r>
            <w:r w:rsidRPr="00E967D4">
              <w:rPr>
                <w:rFonts w:ascii="Arial" w:hAnsi="Arial" w:cs="Arial"/>
                <w:color w:val="000000"/>
              </w:rPr>
              <w:t xml:space="preserve">  Allowance</w:t>
            </w:r>
            <w:proofErr w:type="gramEnd"/>
            <w:r w:rsidRPr="00E967D4">
              <w:rPr>
                <w:rFonts w:ascii="Arial" w:hAnsi="Arial" w:cs="Arial"/>
                <w:color w:val="000000"/>
              </w:rPr>
              <w:t xml:space="preserve"> for doubtful accounts</w:t>
            </w:r>
          </w:p>
        </w:tc>
        <w:tc>
          <w:tcPr>
            <w:tcW w:w="1488" w:type="dxa"/>
            <w:tcBorders>
              <w:bottom w:val="single" w:sz="4" w:space="0" w:color="auto"/>
            </w:tcBorders>
            <w:shd w:val="clear" w:color="auto" w:fill="FAFAFA"/>
            <w:vAlign w:val="center"/>
          </w:tcPr>
          <w:p w14:paraId="3FDF59DF" w14:textId="09D6F8B3" w:rsidR="009B44C3" w:rsidRPr="00E967D4" w:rsidRDefault="000E2D9A" w:rsidP="009B44C3">
            <w:pPr>
              <w:ind w:left="-144" w:right="-72"/>
              <w:jc w:val="right"/>
              <w:rPr>
                <w:rFonts w:ascii="Arial" w:hAnsi="Arial" w:cs="Arial"/>
                <w:color w:val="000000"/>
              </w:rPr>
            </w:pPr>
            <w:r>
              <w:rPr>
                <w:rFonts w:ascii="Arial" w:hAnsi="Arial" w:cs="Arial"/>
                <w:color w:val="000000"/>
              </w:rPr>
              <w:t>(188)</w:t>
            </w:r>
          </w:p>
        </w:tc>
        <w:tc>
          <w:tcPr>
            <w:tcW w:w="1489" w:type="dxa"/>
            <w:tcBorders>
              <w:bottom w:val="single" w:sz="4" w:space="0" w:color="auto"/>
            </w:tcBorders>
            <w:shd w:val="clear" w:color="auto" w:fill="auto"/>
            <w:vAlign w:val="center"/>
          </w:tcPr>
          <w:p w14:paraId="76879726" w14:textId="7D7226F2" w:rsidR="009B44C3" w:rsidRPr="00E967D4" w:rsidRDefault="009B44C3" w:rsidP="009B44C3">
            <w:pPr>
              <w:ind w:left="-144" w:right="-72"/>
              <w:jc w:val="right"/>
              <w:rPr>
                <w:rFonts w:ascii="Arial" w:hAnsi="Arial" w:cs="Arial"/>
                <w:color w:val="000000"/>
              </w:rPr>
            </w:pPr>
            <w:r w:rsidRPr="00E967D4">
              <w:rPr>
                <w:rFonts w:ascii="Arial" w:hAnsi="Arial" w:cs="Arial"/>
                <w:color w:val="000000"/>
              </w:rPr>
              <w:t>(</w:t>
            </w:r>
            <w:r w:rsidRPr="00106018">
              <w:rPr>
                <w:rFonts w:ascii="Arial" w:hAnsi="Arial" w:cs="Arial"/>
                <w:color w:val="000000"/>
                <w:lang w:val="en-GB"/>
              </w:rPr>
              <w:t>188</w:t>
            </w:r>
            <w:r w:rsidRPr="00E967D4">
              <w:rPr>
                <w:rFonts w:ascii="Arial" w:hAnsi="Arial" w:cs="Arial"/>
                <w:color w:val="000000"/>
              </w:rPr>
              <w:t>)</w:t>
            </w:r>
          </w:p>
        </w:tc>
        <w:tc>
          <w:tcPr>
            <w:tcW w:w="1488" w:type="dxa"/>
            <w:tcBorders>
              <w:bottom w:val="single" w:sz="4" w:space="0" w:color="auto"/>
            </w:tcBorders>
            <w:shd w:val="clear" w:color="auto" w:fill="FAFAFA"/>
            <w:vAlign w:val="center"/>
          </w:tcPr>
          <w:p w14:paraId="4ABE9686" w14:textId="5703B368" w:rsidR="009B44C3" w:rsidRPr="00E967D4" w:rsidRDefault="000E2D9A" w:rsidP="009B44C3">
            <w:pPr>
              <w:ind w:left="-144" w:right="-72"/>
              <w:jc w:val="right"/>
              <w:rPr>
                <w:rFonts w:ascii="Arial" w:hAnsi="Arial" w:cs="Arial"/>
                <w:color w:val="000000"/>
              </w:rPr>
            </w:pPr>
            <w:r>
              <w:rPr>
                <w:rFonts w:ascii="Arial" w:hAnsi="Arial" w:cs="Arial"/>
                <w:color w:val="000000"/>
              </w:rPr>
              <w:t>-</w:t>
            </w:r>
          </w:p>
        </w:tc>
        <w:tc>
          <w:tcPr>
            <w:tcW w:w="1489" w:type="dxa"/>
            <w:tcBorders>
              <w:bottom w:val="single" w:sz="4" w:space="0" w:color="auto"/>
            </w:tcBorders>
            <w:shd w:val="clear" w:color="auto" w:fill="auto"/>
            <w:vAlign w:val="center"/>
          </w:tcPr>
          <w:p w14:paraId="0CA16721" w14:textId="1F4D09CD" w:rsidR="009B44C3" w:rsidRPr="00E967D4" w:rsidRDefault="009B44C3" w:rsidP="009B44C3">
            <w:pPr>
              <w:ind w:left="-144" w:right="-72"/>
              <w:jc w:val="right"/>
              <w:rPr>
                <w:rFonts w:ascii="Arial" w:hAnsi="Arial" w:cs="Arial"/>
                <w:color w:val="000000"/>
              </w:rPr>
            </w:pPr>
            <w:r w:rsidRPr="00E967D4">
              <w:rPr>
                <w:rFonts w:ascii="Arial" w:hAnsi="Arial" w:cs="Arial"/>
                <w:color w:val="000000"/>
              </w:rPr>
              <w:t>-</w:t>
            </w:r>
          </w:p>
        </w:tc>
      </w:tr>
      <w:tr w:rsidR="009B44C3" w:rsidRPr="00E967D4" w14:paraId="4CA59EC2" w14:textId="77777777" w:rsidTr="00785B6B">
        <w:tc>
          <w:tcPr>
            <w:tcW w:w="3618" w:type="dxa"/>
            <w:vAlign w:val="center"/>
          </w:tcPr>
          <w:p w14:paraId="50AAD7B6" w14:textId="30D87756" w:rsidR="009B44C3" w:rsidRPr="00E967D4" w:rsidRDefault="009B44C3" w:rsidP="009B44C3">
            <w:pPr>
              <w:jc w:val="thaiDistribute"/>
              <w:rPr>
                <w:rFonts w:ascii="Arial" w:hAnsi="Arial" w:cs="Arial"/>
                <w:color w:val="000000"/>
              </w:rPr>
            </w:pPr>
          </w:p>
        </w:tc>
        <w:tc>
          <w:tcPr>
            <w:tcW w:w="1488" w:type="dxa"/>
            <w:tcBorders>
              <w:top w:val="single" w:sz="4" w:space="0" w:color="auto"/>
            </w:tcBorders>
            <w:shd w:val="clear" w:color="auto" w:fill="FAFAFA"/>
            <w:vAlign w:val="center"/>
          </w:tcPr>
          <w:p w14:paraId="452246F2" w14:textId="77777777" w:rsidR="009B44C3" w:rsidRPr="00E967D4" w:rsidRDefault="009B44C3" w:rsidP="009B44C3">
            <w:pPr>
              <w:ind w:left="-144" w:right="-72"/>
              <w:jc w:val="right"/>
              <w:rPr>
                <w:rFonts w:ascii="Arial" w:hAnsi="Arial" w:cs="Arial"/>
                <w:color w:val="000000"/>
              </w:rPr>
            </w:pPr>
          </w:p>
        </w:tc>
        <w:tc>
          <w:tcPr>
            <w:tcW w:w="1489" w:type="dxa"/>
            <w:tcBorders>
              <w:top w:val="single" w:sz="4" w:space="0" w:color="auto"/>
            </w:tcBorders>
            <w:shd w:val="clear" w:color="auto" w:fill="auto"/>
            <w:vAlign w:val="center"/>
          </w:tcPr>
          <w:p w14:paraId="4F0885FC" w14:textId="77777777" w:rsidR="009B44C3" w:rsidRPr="00E967D4" w:rsidRDefault="009B44C3" w:rsidP="009B44C3">
            <w:pPr>
              <w:ind w:left="-144" w:right="-72"/>
              <w:jc w:val="right"/>
              <w:rPr>
                <w:rFonts w:ascii="Arial" w:hAnsi="Arial" w:cs="Arial"/>
                <w:color w:val="000000"/>
              </w:rPr>
            </w:pPr>
          </w:p>
        </w:tc>
        <w:tc>
          <w:tcPr>
            <w:tcW w:w="1488" w:type="dxa"/>
            <w:tcBorders>
              <w:top w:val="single" w:sz="4" w:space="0" w:color="auto"/>
            </w:tcBorders>
            <w:shd w:val="clear" w:color="auto" w:fill="FAFAFA"/>
            <w:vAlign w:val="center"/>
          </w:tcPr>
          <w:p w14:paraId="1508E6BF" w14:textId="310E5EF9" w:rsidR="009B44C3" w:rsidRPr="00E967D4" w:rsidRDefault="009B44C3" w:rsidP="009B44C3">
            <w:pPr>
              <w:ind w:left="-144" w:right="-72"/>
              <w:jc w:val="right"/>
              <w:rPr>
                <w:rFonts w:ascii="Arial" w:hAnsi="Arial" w:cs="Arial"/>
                <w:color w:val="000000"/>
              </w:rPr>
            </w:pPr>
          </w:p>
        </w:tc>
        <w:tc>
          <w:tcPr>
            <w:tcW w:w="1489" w:type="dxa"/>
            <w:tcBorders>
              <w:top w:val="single" w:sz="4" w:space="0" w:color="auto"/>
            </w:tcBorders>
            <w:shd w:val="clear" w:color="auto" w:fill="auto"/>
            <w:vAlign w:val="center"/>
          </w:tcPr>
          <w:p w14:paraId="1188EAD5" w14:textId="77777777" w:rsidR="009B44C3" w:rsidRPr="00E967D4" w:rsidRDefault="009B44C3" w:rsidP="009B44C3">
            <w:pPr>
              <w:ind w:left="-144" w:right="-72"/>
              <w:jc w:val="right"/>
              <w:rPr>
                <w:rFonts w:ascii="Arial" w:hAnsi="Arial" w:cs="Arial"/>
                <w:color w:val="000000"/>
              </w:rPr>
            </w:pPr>
          </w:p>
        </w:tc>
      </w:tr>
      <w:tr w:rsidR="009B44C3" w:rsidRPr="00E967D4" w14:paraId="5A33A94E" w14:textId="77777777" w:rsidTr="00075498">
        <w:tc>
          <w:tcPr>
            <w:tcW w:w="3618" w:type="dxa"/>
            <w:vAlign w:val="center"/>
          </w:tcPr>
          <w:p w14:paraId="08C846DB" w14:textId="050C19E7" w:rsidR="009B44C3" w:rsidRPr="00E967D4" w:rsidRDefault="009B44C3" w:rsidP="009B44C3">
            <w:pPr>
              <w:jc w:val="thaiDistribute"/>
              <w:rPr>
                <w:rFonts w:ascii="Arial" w:hAnsi="Arial" w:cs="Browallia New"/>
                <w:color w:val="000000"/>
              </w:rPr>
            </w:pPr>
            <w:r w:rsidRPr="00E967D4">
              <w:rPr>
                <w:rFonts w:ascii="Arial" w:hAnsi="Arial" w:cs="Browallia New"/>
                <w:color w:val="000000"/>
              </w:rPr>
              <w:t>Other receivables, net</w:t>
            </w:r>
          </w:p>
        </w:tc>
        <w:tc>
          <w:tcPr>
            <w:tcW w:w="1488" w:type="dxa"/>
            <w:shd w:val="clear" w:color="auto" w:fill="FAFAFA"/>
          </w:tcPr>
          <w:p w14:paraId="0652F2E3" w14:textId="251646DC" w:rsidR="009B44C3" w:rsidRPr="00E967D4" w:rsidRDefault="00E71E4A" w:rsidP="009B44C3">
            <w:pPr>
              <w:ind w:left="-144" w:right="-72"/>
              <w:jc w:val="right"/>
              <w:rPr>
                <w:rFonts w:ascii="Arial" w:hAnsi="Arial" w:cs="Arial"/>
                <w:color w:val="000000"/>
              </w:rPr>
            </w:pPr>
            <w:r>
              <w:rPr>
                <w:rFonts w:ascii="Arial" w:hAnsi="Arial" w:cs="Arial"/>
                <w:color w:val="000000"/>
              </w:rPr>
              <w:t>16,542</w:t>
            </w:r>
          </w:p>
        </w:tc>
        <w:tc>
          <w:tcPr>
            <w:tcW w:w="1489" w:type="dxa"/>
            <w:shd w:val="clear" w:color="auto" w:fill="auto"/>
          </w:tcPr>
          <w:p w14:paraId="373CB233" w14:textId="697DC8EC"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12</w:t>
            </w:r>
            <w:r w:rsidRPr="00E967D4">
              <w:rPr>
                <w:rFonts w:ascii="Arial" w:hAnsi="Arial" w:cs="Arial"/>
                <w:color w:val="000000"/>
              </w:rPr>
              <w:t>,</w:t>
            </w:r>
            <w:r w:rsidRPr="00106018">
              <w:rPr>
                <w:rFonts w:ascii="Arial" w:hAnsi="Arial" w:cs="Arial"/>
                <w:color w:val="000000"/>
                <w:lang w:val="en-GB"/>
              </w:rPr>
              <w:t>116</w:t>
            </w:r>
          </w:p>
        </w:tc>
        <w:tc>
          <w:tcPr>
            <w:tcW w:w="1488" w:type="dxa"/>
            <w:shd w:val="clear" w:color="auto" w:fill="FAFAFA"/>
          </w:tcPr>
          <w:p w14:paraId="2E8D3029" w14:textId="44066E61" w:rsidR="009B44C3" w:rsidRPr="00E967D4" w:rsidRDefault="000E2D9A" w:rsidP="009B44C3">
            <w:pPr>
              <w:ind w:left="-144" w:right="-72"/>
              <w:jc w:val="right"/>
              <w:rPr>
                <w:rFonts w:ascii="Arial" w:hAnsi="Arial" w:cs="Arial"/>
                <w:color w:val="000000"/>
              </w:rPr>
            </w:pPr>
            <w:r>
              <w:rPr>
                <w:rFonts w:ascii="Arial" w:hAnsi="Arial" w:cs="Arial"/>
                <w:color w:val="000000"/>
              </w:rPr>
              <w:t>3</w:t>
            </w:r>
          </w:p>
        </w:tc>
        <w:tc>
          <w:tcPr>
            <w:tcW w:w="1489" w:type="dxa"/>
            <w:shd w:val="clear" w:color="auto" w:fill="auto"/>
            <w:vAlign w:val="bottom"/>
          </w:tcPr>
          <w:p w14:paraId="797D625E" w14:textId="19920291"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3</w:t>
            </w:r>
          </w:p>
        </w:tc>
      </w:tr>
      <w:tr w:rsidR="009B44C3" w:rsidRPr="00E967D4" w14:paraId="60C263ED" w14:textId="77777777" w:rsidTr="00785B6B">
        <w:tc>
          <w:tcPr>
            <w:tcW w:w="3618" w:type="dxa"/>
          </w:tcPr>
          <w:p w14:paraId="69D3283D" w14:textId="77777777" w:rsidR="009B44C3" w:rsidRPr="00E967D4" w:rsidRDefault="009B44C3" w:rsidP="009B44C3">
            <w:pPr>
              <w:jc w:val="thaiDistribute"/>
              <w:rPr>
                <w:rFonts w:ascii="Arial" w:hAnsi="Arial"/>
                <w:color w:val="000000"/>
                <w:cs/>
              </w:rPr>
            </w:pPr>
          </w:p>
        </w:tc>
        <w:tc>
          <w:tcPr>
            <w:tcW w:w="1488" w:type="dxa"/>
            <w:shd w:val="clear" w:color="auto" w:fill="FAFAFA"/>
            <w:vAlign w:val="center"/>
          </w:tcPr>
          <w:p w14:paraId="64BB8F97" w14:textId="77777777" w:rsidR="009B44C3" w:rsidRPr="00E967D4" w:rsidRDefault="009B44C3" w:rsidP="009B44C3">
            <w:pPr>
              <w:ind w:left="-144" w:right="-72"/>
              <w:jc w:val="right"/>
              <w:rPr>
                <w:rFonts w:ascii="Arial" w:hAnsi="Arial" w:cs="Arial"/>
                <w:color w:val="000000"/>
              </w:rPr>
            </w:pPr>
          </w:p>
        </w:tc>
        <w:tc>
          <w:tcPr>
            <w:tcW w:w="1489" w:type="dxa"/>
            <w:shd w:val="clear" w:color="auto" w:fill="auto"/>
            <w:vAlign w:val="center"/>
          </w:tcPr>
          <w:p w14:paraId="0A806F1F" w14:textId="77777777" w:rsidR="009B44C3" w:rsidRPr="00E967D4" w:rsidRDefault="009B44C3" w:rsidP="009B44C3">
            <w:pPr>
              <w:ind w:left="-144" w:right="-72"/>
              <w:jc w:val="right"/>
              <w:rPr>
                <w:rFonts w:ascii="Arial" w:hAnsi="Arial" w:cs="Arial"/>
                <w:color w:val="000000"/>
              </w:rPr>
            </w:pPr>
          </w:p>
        </w:tc>
        <w:tc>
          <w:tcPr>
            <w:tcW w:w="1488" w:type="dxa"/>
            <w:shd w:val="clear" w:color="auto" w:fill="FAFAFA"/>
            <w:vAlign w:val="center"/>
          </w:tcPr>
          <w:p w14:paraId="7C33B4E0" w14:textId="77777777" w:rsidR="009B44C3" w:rsidRPr="00E967D4" w:rsidRDefault="009B44C3" w:rsidP="009B44C3">
            <w:pPr>
              <w:ind w:left="-144" w:right="-72"/>
              <w:jc w:val="right"/>
              <w:rPr>
                <w:rFonts w:ascii="Arial" w:hAnsi="Arial" w:cs="Arial"/>
                <w:color w:val="000000"/>
              </w:rPr>
            </w:pPr>
          </w:p>
        </w:tc>
        <w:tc>
          <w:tcPr>
            <w:tcW w:w="1489" w:type="dxa"/>
            <w:shd w:val="clear" w:color="auto" w:fill="auto"/>
            <w:vAlign w:val="center"/>
          </w:tcPr>
          <w:p w14:paraId="66AEF38D" w14:textId="77777777" w:rsidR="009B44C3" w:rsidRPr="00E967D4" w:rsidRDefault="009B44C3" w:rsidP="009B44C3">
            <w:pPr>
              <w:ind w:left="-144" w:right="-72"/>
              <w:jc w:val="right"/>
              <w:rPr>
                <w:rFonts w:ascii="Arial" w:hAnsi="Arial" w:cs="Arial"/>
                <w:color w:val="000000"/>
              </w:rPr>
            </w:pPr>
          </w:p>
        </w:tc>
      </w:tr>
      <w:tr w:rsidR="009B44C3" w:rsidRPr="00E967D4" w14:paraId="52E22D8D" w14:textId="77777777" w:rsidTr="00785B6B">
        <w:tc>
          <w:tcPr>
            <w:tcW w:w="3618" w:type="dxa"/>
          </w:tcPr>
          <w:p w14:paraId="7AB08D4D" w14:textId="3E1F1B6F" w:rsidR="009B44C3" w:rsidRPr="00FF1A3B" w:rsidRDefault="009B44C3" w:rsidP="009B44C3">
            <w:pPr>
              <w:jc w:val="thaiDistribute"/>
              <w:rPr>
                <w:rFonts w:ascii="Arial" w:hAnsi="Arial" w:cs="Arial"/>
                <w:color w:val="000000"/>
                <w:highlight w:val="cyan"/>
              </w:rPr>
            </w:pPr>
            <w:r w:rsidRPr="00A73DD5">
              <w:rPr>
                <w:rFonts w:ascii="Arial" w:hAnsi="Arial"/>
                <w:color w:val="000000"/>
              </w:rPr>
              <w:t>Claim service receivables</w:t>
            </w:r>
          </w:p>
        </w:tc>
        <w:tc>
          <w:tcPr>
            <w:tcW w:w="1488" w:type="dxa"/>
            <w:shd w:val="clear" w:color="auto" w:fill="FAFAFA"/>
            <w:vAlign w:val="center"/>
          </w:tcPr>
          <w:p w14:paraId="6229BEE7" w14:textId="42169C93" w:rsidR="009B44C3" w:rsidRPr="001C48B1" w:rsidRDefault="000E2D9A" w:rsidP="009B44C3">
            <w:pPr>
              <w:ind w:left="-144" w:right="-72"/>
              <w:jc w:val="right"/>
              <w:rPr>
                <w:rFonts w:ascii="Arial" w:hAnsi="Arial" w:cstheme="minorBidi"/>
                <w:color w:val="000000"/>
                <w:highlight w:val="cyan"/>
                <w:cs/>
              </w:rPr>
            </w:pPr>
            <w:r w:rsidRPr="001C48B1">
              <w:rPr>
                <w:rFonts w:ascii="Arial" w:hAnsi="Arial" w:cs="Arial"/>
                <w:color w:val="000000"/>
              </w:rPr>
              <w:t>368,606</w:t>
            </w:r>
          </w:p>
        </w:tc>
        <w:tc>
          <w:tcPr>
            <w:tcW w:w="1489" w:type="dxa"/>
            <w:shd w:val="clear" w:color="auto" w:fill="auto"/>
            <w:vAlign w:val="center"/>
          </w:tcPr>
          <w:p w14:paraId="768D8E8A" w14:textId="11793FAF" w:rsidR="009B44C3" w:rsidRPr="00FF1A3B" w:rsidRDefault="009B44C3" w:rsidP="009B44C3">
            <w:pPr>
              <w:ind w:left="-144" w:right="-72"/>
              <w:jc w:val="right"/>
              <w:rPr>
                <w:rFonts w:ascii="Arial" w:hAnsi="Arial" w:cs="Arial"/>
                <w:color w:val="000000"/>
                <w:highlight w:val="cyan"/>
              </w:rPr>
            </w:pPr>
            <w:r w:rsidRPr="00A73DD5">
              <w:rPr>
                <w:rFonts w:ascii="Arial" w:hAnsi="Arial" w:cs="Arial"/>
                <w:color w:val="000000"/>
                <w:lang w:val="en-GB"/>
              </w:rPr>
              <w:t>153</w:t>
            </w:r>
            <w:r w:rsidRPr="00A73DD5">
              <w:rPr>
                <w:rFonts w:ascii="Arial" w:hAnsi="Arial" w:cs="Arial"/>
                <w:color w:val="000000"/>
              </w:rPr>
              <w:t>,</w:t>
            </w:r>
            <w:r w:rsidRPr="00A73DD5">
              <w:rPr>
                <w:rFonts w:ascii="Arial" w:hAnsi="Arial" w:cs="Arial"/>
                <w:color w:val="000000"/>
                <w:lang w:val="en-GB"/>
              </w:rPr>
              <w:t>589</w:t>
            </w:r>
          </w:p>
        </w:tc>
        <w:tc>
          <w:tcPr>
            <w:tcW w:w="1488" w:type="dxa"/>
            <w:shd w:val="clear" w:color="auto" w:fill="FAFAFA"/>
            <w:vAlign w:val="center"/>
          </w:tcPr>
          <w:p w14:paraId="2FA2302E" w14:textId="45C551A9" w:rsidR="009B44C3" w:rsidRPr="00E967D4" w:rsidRDefault="000E2D9A" w:rsidP="009B44C3">
            <w:pPr>
              <w:ind w:left="-144" w:right="-72"/>
              <w:jc w:val="right"/>
              <w:rPr>
                <w:rFonts w:ascii="Arial" w:hAnsi="Arial" w:cs="Arial"/>
                <w:color w:val="000000"/>
              </w:rPr>
            </w:pPr>
            <w:r>
              <w:rPr>
                <w:rFonts w:ascii="Arial" w:hAnsi="Arial" w:cs="Arial"/>
                <w:color w:val="000000"/>
              </w:rPr>
              <w:t>-</w:t>
            </w:r>
          </w:p>
        </w:tc>
        <w:tc>
          <w:tcPr>
            <w:tcW w:w="1489" w:type="dxa"/>
            <w:shd w:val="clear" w:color="auto" w:fill="auto"/>
            <w:vAlign w:val="center"/>
          </w:tcPr>
          <w:p w14:paraId="7C1F2BD9" w14:textId="738CC93B" w:rsidR="009B44C3" w:rsidRPr="00E967D4" w:rsidRDefault="009B44C3" w:rsidP="009B44C3">
            <w:pPr>
              <w:ind w:left="-144" w:right="-72"/>
              <w:jc w:val="right"/>
              <w:rPr>
                <w:rFonts w:ascii="Arial" w:hAnsi="Arial" w:cs="Arial"/>
                <w:color w:val="000000"/>
              </w:rPr>
            </w:pPr>
            <w:r w:rsidRPr="00E967D4">
              <w:rPr>
                <w:rFonts w:ascii="Arial" w:hAnsi="Arial" w:cs="Arial"/>
                <w:color w:val="000000"/>
              </w:rPr>
              <w:t>-</w:t>
            </w:r>
          </w:p>
        </w:tc>
      </w:tr>
      <w:tr w:rsidR="009B44C3" w:rsidRPr="00D872D6" w14:paraId="67B2156C" w14:textId="77777777" w:rsidTr="00785B6B">
        <w:tc>
          <w:tcPr>
            <w:tcW w:w="3618" w:type="dxa"/>
          </w:tcPr>
          <w:p w14:paraId="0AF30A9A" w14:textId="1A30C993" w:rsidR="009B44C3" w:rsidRPr="00E967D4" w:rsidRDefault="009B44C3" w:rsidP="009B44C3">
            <w:pPr>
              <w:jc w:val="thaiDistribute"/>
              <w:rPr>
                <w:rFonts w:ascii="Arial" w:hAnsi="Arial" w:cs="Arial"/>
                <w:color w:val="000000"/>
              </w:rPr>
            </w:pPr>
            <w:r w:rsidRPr="00E967D4">
              <w:rPr>
                <w:rFonts w:ascii="Arial" w:hAnsi="Arial" w:cs="Arial"/>
                <w:color w:val="000000"/>
              </w:rPr>
              <w:t>Revenue Department receivable</w:t>
            </w:r>
          </w:p>
        </w:tc>
        <w:tc>
          <w:tcPr>
            <w:tcW w:w="1488" w:type="dxa"/>
            <w:shd w:val="clear" w:color="auto" w:fill="FAFAFA"/>
            <w:vAlign w:val="center"/>
          </w:tcPr>
          <w:p w14:paraId="28EA73B0" w14:textId="5820C619" w:rsidR="009B44C3" w:rsidRPr="00E967D4" w:rsidRDefault="00C56B29" w:rsidP="009B44C3">
            <w:pPr>
              <w:ind w:left="-144" w:right="-72"/>
              <w:jc w:val="right"/>
              <w:rPr>
                <w:rFonts w:ascii="Arial" w:hAnsi="Arial" w:cs="Arial"/>
                <w:color w:val="000000"/>
              </w:rPr>
            </w:pPr>
            <w:r w:rsidRPr="00C56B29">
              <w:rPr>
                <w:rFonts w:ascii="Arial" w:hAnsi="Arial" w:cs="Arial"/>
                <w:color w:val="000000"/>
              </w:rPr>
              <w:t>105,051</w:t>
            </w:r>
          </w:p>
        </w:tc>
        <w:tc>
          <w:tcPr>
            <w:tcW w:w="1489" w:type="dxa"/>
            <w:shd w:val="clear" w:color="auto" w:fill="auto"/>
            <w:vAlign w:val="center"/>
          </w:tcPr>
          <w:p w14:paraId="4564F430" w14:textId="7B10C029"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94</w:t>
            </w:r>
            <w:r w:rsidRPr="00E967D4">
              <w:rPr>
                <w:rFonts w:ascii="Arial" w:hAnsi="Arial" w:cs="Arial"/>
                <w:color w:val="000000"/>
              </w:rPr>
              <w:t>,</w:t>
            </w:r>
            <w:r w:rsidRPr="00106018">
              <w:rPr>
                <w:rFonts w:ascii="Arial" w:hAnsi="Arial" w:cs="Arial"/>
                <w:color w:val="000000"/>
                <w:lang w:val="en-GB"/>
              </w:rPr>
              <w:t>334</w:t>
            </w:r>
          </w:p>
        </w:tc>
        <w:tc>
          <w:tcPr>
            <w:tcW w:w="1488" w:type="dxa"/>
            <w:shd w:val="clear" w:color="auto" w:fill="FAFAFA"/>
            <w:vAlign w:val="center"/>
          </w:tcPr>
          <w:p w14:paraId="4CF8B9B1" w14:textId="7366C8B5" w:rsidR="009B44C3" w:rsidRPr="00E967D4" w:rsidRDefault="000E2D9A" w:rsidP="009B44C3">
            <w:pPr>
              <w:ind w:left="-144" w:right="-72"/>
              <w:jc w:val="right"/>
              <w:rPr>
                <w:rFonts w:ascii="Arial" w:hAnsi="Arial" w:cs="Arial"/>
                <w:color w:val="000000"/>
              </w:rPr>
            </w:pPr>
            <w:r>
              <w:rPr>
                <w:rFonts w:ascii="Arial" w:hAnsi="Arial" w:cs="Arial"/>
                <w:color w:val="000000"/>
              </w:rPr>
              <w:t>14,309</w:t>
            </w:r>
          </w:p>
        </w:tc>
        <w:tc>
          <w:tcPr>
            <w:tcW w:w="1489" w:type="dxa"/>
            <w:shd w:val="clear" w:color="auto" w:fill="auto"/>
            <w:vAlign w:val="center"/>
          </w:tcPr>
          <w:p w14:paraId="7CF8967C" w14:textId="4CA8DC1B"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12</w:t>
            </w:r>
            <w:r w:rsidRPr="00E967D4">
              <w:rPr>
                <w:rFonts w:ascii="Arial" w:hAnsi="Arial" w:cs="Arial"/>
                <w:color w:val="000000"/>
              </w:rPr>
              <w:t>,</w:t>
            </w:r>
            <w:r w:rsidRPr="00106018">
              <w:rPr>
                <w:rFonts w:ascii="Arial" w:hAnsi="Arial" w:cs="Arial"/>
                <w:color w:val="000000"/>
                <w:lang w:val="en-GB"/>
              </w:rPr>
              <w:t>202</w:t>
            </w:r>
          </w:p>
        </w:tc>
      </w:tr>
      <w:tr w:rsidR="009B44C3" w:rsidRPr="00E967D4" w14:paraId="6D74ADF9" w14:textId="77777777" w:rsidTr="00785B6B">
        <w:tc>
          <w:tcPr>
            <w:tcW w:w="3618" w:type="dxa"/>
          </w:tcPr>
          <w:p w14:paraId="35ECAC2C" w14:textId="1E4B4A75" w:rsidR="009B44C3" w:rsidRPr="00E967D4" w:rsidRDefault="009B44C3" w:rsidP="009B44C3">
            <w:pPr>
              <w:jc w:val="thaiDistribute"/>
              <w:rPr>
                <w:rFonts w:ascii="Arial" w:hAnsi="Arial" w:cs="Arial"/>
                <w:color w:val="000000"/>
              </w:rPr>
            </w:pPr>
            <w:r w:rsidRPr="00E967D4">
              <w:rPr>
                <w:rFonts w:ascii="Arial" w:hAnsi="Arial" w:cs="Arial"/>
                <w:color w:val="000000"/>
              </w:rPr>
              <w:t>Withholding tax receivable</w:t>
            </w:r>
          </w:p>
        </w:tc>
        <w:tc>
          <w:tcPr>
            <w:tcW w:w="1488" w:type="dxa"/>
            <w:shd w:val="clear" w:color="auto" w:fill="FAFAFA"/>
            <w:vAlign w:val="center"/>
          </w:tcPr>
          <w:p w14:paraId="5395E8F4" w14:textId="2951D2C9" w:rsidR="009B44C3" w:rsidRPr="00E967D4" w:rsidRDefault="00C56B29" w:rsidP="009B44C3">
            <w:pPr>
              <w:ind w:left="-144" w:right="-72"/>
              <w:jc w:val="right"/>
              <w:rPr>
                <w:rFonts w:ascii="Arial" w:hAnsi="Arial" w:cs="Arial"/>
                <w:color w:val="000000"/>
              </w:rPr>
            </w:pPr>
            <w:r w:rsidRPr="00C56B29">
              <w:rPr>
                <w:rFonts w:ascii="Arial" w:hAnsi="Arial" w:cs="Arial"/>
                <w:color w:val="000000"/>
              </w:rPr>
              <w:t>20,999</w:t>
            </w:r>
          </w:p>
        </w:tc>
        <w:tc>
          <w:tcPr>
            <w:tcW w:w="1489" w:type="dxa"/>
            <w:shd w:val="clear" w:color="auto" w:fill="auto"/>
            <w:vAlign w:val="center"/>
          </w:tcPr>
          <w:p w14:paraId="3916B1BB" w14:textId="0510D15A"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2</w:t>
            </w:r>
            <w:r w:rsidRPr="00E967D4">
              <w:rPr>
                <w:rFonts w:ascii="Arial" w:hAnsi="Arial" w:cs="Arial"/>
                <w:color w:val="000000"/>
              </w:rPr>
              <w:t>,</w:t>
            </w:r>
            <w:r w:rsidRPr="00106018">
              <w:rPr>
                <w:rFonts w:ascii="Arial" w:hAnsi="Arial" w:cs="Arial"/>
                <w:color w:val="000000"/>
                <w:lang w:val="en-GB"/>
              </w:rPr>
              <w:t>666</w:t>
            </w:r>
          </w:p>
        </w:tc>
        <w:tc>
          <w:tcPr>
            <w:tcW w:w="1488" w:type="dxa"/>
            <w:shd w:val="clear" w:color="auto" w:fill="FAFAFA"/>
            <w:vAlign w:val="center"/>
          </w:tcPr>
          <w:p w14:paraId="36AD2BA6" w14:textId="50269497" w:rsidR="009B44C3" w:rsidRPr="00E967D4" w:rsidRDefault="000E2D9A" w:rsidP="009B44C3">
            <w:pPr>
              <w:ind w:left="-144" w:right="-72"/>
              <w:jc w:val="right"/>
              <w:rPr>
                <w:rFonts w:ascii="Arial" w:hAnsi="Arial" w:cs="Arial"/>
                <w:color w:val="000000"/>
              </w:rPr>
            </w:pPr>
            <w:r>
              <w:rPr>
                <w:rFonts w:ascii="Arial" w:hAnsi="Arial" w:cs="Arial"/>
                <w:color w:val="000000"/>
              </w:rPr>
              <w:t>1,522</w:t>
            </w:r>
          </w:p>
        </w:tc>
        <w:tc>
          <w:tcPr>
            <w:tcW w:w="1489" w:type="dxa"/>
            <w:shd w:val="clear" w:color="auto" w:fill="auto"/>
            <w:vAlign w:val="center"/>
          </w:tcPr>
          <w:p w14:paraId="2C705B8B" w14:textId="713C1F7E"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1</w:t>
            </w:r>
            <w:r w:rsidRPr="00E967D4">
              <w:rPr>
                <w:rFonts w:ascii="Arial" w:hAnsi="Arial" w:cs="Arial"/>
                <w:color w:val="000000"/>
              </w:rPr>
              <w:t>,</w:t>
            </w:r>
            <w:r w:rsidRPr="00106018">
              <w:rPr>
                <w:rFonts w:ascii="Arial" w:hAnsi="Arial" w:cs="Arial"/>
                <w:color w:val="000000"/>
                <w:lang w:val="en-GB"/>
              </w:rPr>
              <w:t>523</w:t>
            </w:r>
          </w:p>
        </w:tc>
      </w:tr>
      <w:tr w:rsidR="009B44C3" w:rsidRPr="00E967D4" w14:paraId="12C05D81" w14:textId="77777777" w:rsidTr="00785B6B">
        <w:tc>
          <w:tcPr>
            <w:tcW w:w="3618" w:type="dxa"/>
          </w:tcPr>
          <w:p w14:paraId="3043186D" w14:textId="3024CD72" w:rsidR="009B44C3" w:rsidRPr="00E967D4" w:rsidRDefault="009B44C3" w:rsidP="009B44C3">
            <w:pPr>
              <w:jc w:val="thaiDistribute"/>
              <w:rPr>
                <w:rFonts w:ascii="Arial" w:hAnsi="Arial" w:cs="Arial"/>
                <w:color w:val="000000"/>
              </w:rPr>
            </w:pPr>
            <w:r w:rsidRPr="00E967D4">
              <w:rPr>
                <w:rFonts w:ascii="Arial" w:hAnsi="Arial" w:cs="Arial"/>
                <w:color w:val="000000"/>
              </w:rPr>
              <w:t>Prepaid expenses</w:t>
            </w:r>
          </w:p>
        </w:tc>
        <w:tc>
          <w:tcPr>
            <w:tcW w:w="1488" w:type="dxa"/>
            <w:shd w:val="clear" w:color="auto" w:fill="FAFAFA"/>
            <w:vAlign w:val="center"/>
          </w:tcPr>
          <w:p w14:paraId="190CE7E4" w14:textId="7F7D6192" w:rsidR="009B44C3" w:rsidRPr="00E967D4" w:rsidRDefault="000E2D9A" w:rsidP="009B44C3">
            <w:pPr>
              <w:ind w:left="-144" w:right="-72"/>
              <w:jc w:val="right"/>
              <w:rPr>
                <w:rFonts w:ascii="Arial" w:hAnsi="Arial" w:cs="Arial"/>
                <w:color w:val="000000"/>
              </w:rPr>
            </w:pPr>
            <w:r>
              <w:rPr>
                <w:rFonts w:ascii="Arial" w:hAnsi="Arial" w:cs="Arial"/>
                <w:color w:val="000000"/>
              </w:rPr>
              <w:t>16,865</w:t>
            </w:r>
          </w:p>
        </w:tc>
        <w:tc>
          <w:tcPr>
            <w:tcW w:w="1489" w:type="dxa"/>
            <w:shd w:val="clear" w:color="auto" w:fill="auto"/>
            <w:vAlign w:val="center"/>
          </w:tcPr>
          <w:p w14:paraId="1F28C496" w14:textId="2A910EA6"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17</w:t>
            </w:r>
            <w:r w:rsidRPr="00E967D4">
              <w:rPr>
                <w:rFonts w:ascii="Arial" w:hAnsi="Arial" w:cs="Arial"/>
                <w:color w:val="000000"/>
              </w:rPr>
              <w:t>,</w:t>
            </w:r>
            <w:r w:rsidRPr="00106018">
              <w:rPr>
                <w:rFonts w:ascii="Arial" w:hAnsi="Arial" w:cs="Arial"/>
                <w:color w:val="000000"/>
                <w:lang w:val="en-GB"/>
              </w:rPr>
              <w:t>901</w:t>
            </w:r>
          </w:p>
        </w:tc>
        <w:tc>
          <w:tcPr>
            <w:tcW w:w="1488" w:type="dxa"/>
            <w:shd w:val="clear" w:color="auto" w:fill="FAFAFA"/>
            <w:vAlign w:val="center"/>
          </w:tcPr>
          <w:p w14:paraId="7A0A6F27" w14:textId="0F0B977B" w:rsidR="009B44C3" w:rsidRPr="00E967D4" w:rsidRDefault="000E2D9A" w:rsidP="009B44C3">
            <w:pPr>
              <w:ind w:left="-144" w:right="-72"/>
              <w:jc w:val="right"/>
              <w:rPr>
                <w:rFonts w:ascii="Arial" w:hAnsi="Arial" w:cs="Arial"/>
                <w:color w:val="000000"/>
              </w:rPr>
            </w:pPr>
            <w:r>
              <w:rPr>
                <w:rFonts w:ascii="Arial" w:hAnsi="Arial" w:cs="Arial"/>
                <w:color w:val="000000"/>
              </w:rPr>
              <w:t>26</w:t>
            </w:r>
          </w:p>
        </w:tc>
        <w:tc>
          <w:tcPr>
            <w:tcW w:w="1489" w:type="dxa"/>
            <w:shd w:val="clear" w:color="auto" w:fill="auto"/>
            <w:vAlign w:val="center"/>
          </w:tcPr>
          <w:p w14:paraId="7D572200" w14:textId="19EBC31C"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14</w:t>
            </w:r>
          </w:p>
        </w:tc>
      </w:tr>
      <w:tr w:rsidR="009B44C3" w:rsidRPr="00E967D4" w14:paraId="0D7A016F" w14:textId="77777777" w:rsidTr="00785B6B">
        <w:tc>
          <w:tcPr>
            <w:tcW w:w="3618" w:type="dxa"/>
          </w:tcPr>
          <w:p w14:paraId="78CFC8F2" w14:textId="26ECF546" w:rsidR="009B44C3" w:rsidRPr="00E967D4" w:rsidRDefault="009B44C3" w:rsidP="009B44C3">
            <w:pPr>
              <w:jc w:val="thaiDistribute"/>
              <w:rPr>
                <w:rFonts w:ascii="Arial" w:hAnsi="Arial" w:cs="Arial"/>
                <w:color w:val="000000"/>
              </w:rPr>
            </w:pPr>
            <w:r w:rsidRPr="00E967D4">
              <w:rPr>
                <w:rFonts w:ascii="Arial" w:hAnsi="Arial" w:cs="Arial"/>
                <w:color w:val="000000"/>
              </w:rPr>
              <w:t>Due from rice field insurance scheme</w:t>
            </w:r>
          </w:p>
        </w:tc>
        <w:tc>
          <w:tcPr>
            <w:tcW w:w="1488" w:type="dxa"/>
            <w:shd w:val="clear" w:color="auto" w:fill="FAFAFA"/>
            <w:vAlign w:val="center"/>
          </w:tcPr>
          <w:p w14:paraId="565CD6C3" w14:textId="099D626C" w:rsidR="009B44C3" w:rsidRPr="00E967D4" w:rsidRDefault="000E2D9A" w:rsidP="009B44C3">
            <w:pPr>
              <w:ind w:left="-144" w:right="-72"/>
              <w:jc w:val="right"/>
              <w:rPr>
                <w:rFonts w:ascii="Arial" w:hAnsi="Arial" w:cs="Arial"/>
                <w:color w:val="000000"/>
              </w:rPr>
            </w:pPr>
            <w:r>
              <w:rPr>
                <w:rFonts w:ascii="Arial" w:hAnsi="Arial" w:cs="Arial"/>
                <w:color w:val="000000"/>
              </w:rPr>
              <w:t>4,856</w:t>
            </w:r>
          </w:p>
        </w:tc>
        <w:tc>
          <w:tcPr>
            <w:tcW w:w="1489" w:type="dxa"/>
            <w:shd w:val="clear" w:color="auto" w:fill="auto"/>
            <w:vAlign w:val="center"/>
          </w:tcPr>
          <w:p w14:paraId="42A7D194" w14:textId="04A8C39F"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652</w:t>
            </w:r>
          </w:p>
        </w:tc>
        <w:tc>
          <w:tcPr>
            <w:tcW w:w="1488" w:type="dxa"/>
            <w:shd w:val="clear" w:color="auto" w:fill="FAFAFA"/>
            <w:vAlign w:val="center"/>
          </w:tcPr>
          <w:p w14:paraId="3B1FF355" w14:textId="4ABEF8F7" w:rsidR="009B44C3" w:rsidRPr="00E967D4" w:rsidRDefault="000E2D9A" w:rsidP="009B44C3">
            <w:pPr>
              <w:ind w:left="-144" w:right="-72"/>
              <w:jc w:val="right"/>
              <w:rPr>
                <w:rFonts w:ascii="Arial" w:hAnsi="Arial" w:cs="Arial"/>
                <w:color w:val="000000"/>
              </w:rPr>
            </w:pPr>
            <w:r>
              <w:rPr>
                <w:rFonts w:ascii="Arial" w:hAnsi="Arial" w:cs="Arial"/>
                <w:color w:val="000000"/>
              </w:rPr>
              <w:t>-</w:t>
            </w:r>
          </w:p>
        </w:tc>
        <w:tc>
          <w:tcPr>
            <w:tcW w:w="1489" w:type="dxa"/>
            <w:shd w:val="clear" w:color="auto" w:fill="auto"/>
            <w:vAlign w:val="center"/>
          </w:tcPr>
          <w:p w14:paraId="53C6D22E" w14:textId="596551F3" w:rsidR="009B44C3" w:rsidRPr="00E967D4" w:rsidRDefault="009B44C3" w:rsidP="009B44C3">
            <w:pPr>
              <w:ind w:left="-144" w:right="-72"/>
              <w:jc w:val="right"/>
              <w:rPr>
                <w:rFonts w:ascii="Arial" w:hAnsi="Arial" w:cs="Arial"/>
                <w:color w:val="000000"/>
              </w:rPr>
            </w:pPr>
            <w:r w:rsidRPr="00E967D4">
              <w:rPr>
                <w:rFonts w:ascii="Arial" w:hAnsi="Arial" w:cs="Arial"/>
                <w:color w:val="000000"/>
              </w:rPr>
              <w:t>-</w:t>
            </w:r>
          </w:p>
        </w:tc>
      </w:tr>
      <w:tr w:rsidR="009B44C3" w:rsidRPr="00E967D4" w14:paraId="443E1F57" w14:textId="77777777" w:rsidTr="00785B6B">
        <w:tc>
          <w:tcPr>
            <w:tcW w:w="3618" w:type="dxa"/>
          </w:tcPr>
          <w:p w14:paraId="1C95C72F" w14:textId="77DED8F2" w:rsidR="009B44C3" w:rsidRPr="00E967D4" w:rsidRDefault="009B44C3" w:rsidP="009B44C3">
            <w:pPr>
              <w:jc w:val="thaiDistribute"/>
              <w:rPr>
                <w:rFonts w:ascii="Arial" w:hAnsi="Arial" w:cs="Arial"/>
                <w:color w:val="000000"/>
              </w:rPr>
            </w:pPr>
            <w:r w:rsidRPr="00E967D4">
              <w:rPr>
                <w:rFonts w:ascii="Arial" w:hAnsi="Arial" w:cs="Arial"/>
                <w:color w:val="000000"/>
              </w:rPr>
              <w:t>Accrued loss recovery</w:t>
            </w:r>
          </w:p>
        </w:tc>
        <w:tc>
          <w:tcPr>
            <w:tcW w:w="1488" w:type="dxa"/>
            <w:shd w:val="clear" w:color="auto" w:fill="FAFAFA"/>
            <w:vAlign w:val="center"/>
          </w:tcPr>
          <w:p w14:paraId="390710F8" w14:textId="75D5766A" w:rsidR="009B44C3" w:rsidRPr="00E967D4" w:rsidRDefault="000E2D9A" w:rsidP="009B44C3">
            <w:pPr>
              <w:ind w:left="-144" w:right="-72"/>
              <w:jc w:val="right"/>
              <w:rPr>
                <w:rFonts w:ascii="Arial" w:hAnsi="Arial" w:cs="Arial"/>
                <w:color w:val="000000"/>
              </w:rPr>
            </w:pPr>
            <w:r>
              <w:rPr>
                <w:rFonts w:ascii="Arial" w:hAnsi="Arial" w:cs="Arial"/>
                <w:color w:val="000000"/>
              </w:rPr>
              <w:t>-</w:t>
            </w:r>
          </w:p>
        </w:tc>
        <w:tc>
          <w:tcPr>
            <w:tcW w:w="1489" w:type="dxa"/>
            <w:shd w:val="clear" w:color="auto" w:fill="auto"/>
            <w:vAlign w:val="center"/>
          </w:tcPr>
          <w:p w14:paraId="5F22CB17" w14:textId="1F05B10B"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17</w:t>
            </w:r>
            <w:r w:rsidRPr="00E967D4">
              <w:rPr>
                <w:rFonts w:ascii="Arial" w:hAnsi="Arial" w:cs="Arial"/>
                <w:color w:val="000000"/>
              </w:rPr>
              <w:t>,</w:t>
            </w:r>
            <w:r w:rsidRPr="00106018">
              <w:rPr>
                <w:rFonts w:ascii="Arial" w:hAnsi="Arial" w:cs="Arial"/>
                <w:color w:val="000000"/>
                <w:lang w:val="en-GB"/>
              </w:rPr>
              <w:t>190</w:t>
            </w:r>
          </w:p>
        </w:tc>
        <w:tc>
          <w:tcPr>
            <w:tcW w:w="1488" w:type="dxa"/>
            <w:shd w:val="clear" w:color="auto" w:fill="FAFAFA"/>
            <w:vAlign w:val="center"/>
          </w:tcPr>
          <w:p w14:paraId="54D618C1" w14:textId="1B61E6D0" w:rsidR="009B44C3" w:rsidRPr="00E967D4" w:rsidRDefault="000E2D9A" w:rsidP="009B44C3">
            <w:pPr>
              <w:ind w:left="-144" w:right="-72"/>
              <w:jc w:val="right"/>
              <w:rPr>
                <w:rFonts w:ascii="Arial" w:hAnsi="Arial" w:cs="Arial"/>
                <w:color w:val="000000"/>
              </w:rPr>
            </w:pPr>
            <w:r>
              <w:rPr>
                <w:rFonts w:ascii="Arial" w:hAnsi="Arial" w:cs="Arial"/>
                <w:color w:val="000000"/>
              </w:rPr>
              <w:t>-</w:t>
            </w:r>
          </w:p>
        </w:tc>
        <w:tc>
          <w:tcPr>
            <w:tcW w:w="1489" w:type="dxa"/>
            <w:shd w:val="clear" w:color="auto" w:fill="auto"/>
            <w:vAlign w:val="center"/>
          </w:tcPr>
          <w:p w14:paraId="3480976E" w14:textId="3865BDB3" w:rsidR="009B44C3" w:rsidRPr="00E967D4" w:rsidRDefault="009B44C3" w:rsidP="009B44C3">
            <w:pPr>
              <w:ind w:left="-144" w:right="-72"/>
              <w:jc w:val="right"/>
              <w:rPr>
                <w:rFonts w:ascii="Arial" w:hAnsi="Arial" w:cs="Arial"/>
                <w:color w:val="000000"/>
              </w:rPr>
            </w:pPr>
            <w:r w:rsidRPr="00E967D4">
              <w:rPr>
                <w:rFonts w:ascii="Arial" w:hAnsi="Arial" w:cs="Arial"/>
                <w:color w:val="000000"/>
              </w:rPr>
              <w:t>-</w:t>
            </w:r>
          </w:p>
        </w:tc>
      </w:tr>
      <w:tr w:rsidR="009B44C3" w:rsidRPr="00E967D4" w14:paraId="0E2A7848" w14:textId="77777777" w:rsidTr="00785B6B">
        <w:tc>
          <w:tcPr>
            <w:tcW w:w="3618" w:type="dxa"/>
          </w:tcPr>
          <w:p w14:paraId="1E453848" w14:textId="0CEE8918" w:rsidR="009B44C3" w:rsidRPr="00E967D4" w:rsidRDefault="009B44C3" w:rsidP="009B44C3">
            <w:pPr>
              <w:jc w:val="thaiDistribute"/>
              <w:rPr>
                <w:rFonts w:ascii="Arial" w:hAnsi="Arial" w:cs="Arial"/>
                <w:color w:val="000000"/>
              </w:rPr>
            </w:pPr>
            <w:r w:rsidRPr="00E967D4">
              <w:rPr>
                <w:rFonts w:ascii="Arial" w:hAnsi="Arial" w:cs="Arial"/>
                <w:color w:val="000000"/>
              </w:rPr>
              <w:t>Deposits</w:t>
            </w:r>
          </w:p>
        </w:tc>
        <w:tc>
          <w:tcPr>
            <w:tcW w:w="1488" w:type="dxa"/>
            <w:shd w:val="clear" w:color="auto" w:fill="FAFAFA"/>
            <w:vAlign w:val="center"/>
          </w:tcPr>
          <w:p w14:paraId="608CD64E" w14:textId="2000B7C9" w:rsidR="009B44C3" w:rsidRPr="00E967D4" w:rsidRDefault="000E2D9A" w:rsidP="009B44C3">
            <w:pPr>
              <w:ind w:left="-144" w:right="-72"/>
              <w:jc w:val="right"/>
              <w:rPr>
                <w:rFonts w:ascii="Arial" w:hAnsi="Arial" w:cs="Arial"/>
                <w:color w:val="000000"/>
              </w:rPr>
            </w:pPr>
            <w:r>
              <w:rPr>
                <w:rFonts w:ascii="Arial" w:hAnsi="Arial" w:cs="Arial"/>
                <w:color w:val="000000"/>
              </w:rPr>
              <w:t>11,541</w:t>
            </w:r>
          </w:p>
        </w:tc>
        <w:tc>
          <w:tcPr>
            <w:tcW w:w="1489" w:type="dxa"/>
            <w:shd w:val="clear" w:color="auto" w:fill="auto"/>
            <w:vAlign w:val="center"/>
          </w:tcPr>
          <w:p w14:paraId="1606585D" w14:textId="322B598A"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16</w:t>
            </w:r>
            <w:r w:rsidRPr="00E967D4">
              <w:rPr>
                <w:rFonts w:ascii="Arial" w:hAnsi="Arial" w:cs="Arial"/>
                <w:color w:val="000000"/>
              </w:rPr>
              <w:t>,</w:t>
            </w:r>
            <w:r w:rsidRPr="00106018">
              <w:rPr>
                <w:rFonts w:ascii="Arial" w:hAnsi="Arial" w:cs="Arial"/>
                <w:color w:val="000000"/>
                <w:lang w:val="en-GB"/>
              </w:rPr>
              <w:t>661</w:t>
            </w:r>
          </w:p>
        </w:tc>
        <w:tc>
          <w:tcPr>
            <w:tcW w:w="1488" w:type="dxa"/>
            <w:shd w:val="clear" w:color="auto" w:fill="FAFAFA"/>
            <w:vAlign w:val="center"/>
          </w:tcPr>
          <w:p w14:paraId="0C789C17" w14:textId="5DC9AA0B" w:rsidR="009B44C3" w:rsidRPr="00E967D4" w:rsidRDefault="000E2D9A" w:rsidP="009B44C3">
            <w:pPr>
              <w:ind w:left="-144" w:right="-72"/>
              <w:jc w:val="right"/>
              <w:rPr>
                <w:rFonts w:ascii="Arial" w:hAnsi="Arial" w:cs="Arial"/>
                <w:color w:val="000000"/>
              </w:rPr>
            </w:pPr>
            <w:r>
              <w:rPr>
                <w:rFonts w:ascii="Arial" w:hAnsi="Arial" w:cs="Arial"/>
                <w:color w:val="000000"/>
              </w:rPr>
              <w:t>51</w:t>
            </w:r>
          </w:p>
        </w:tc>
        <w:tc>
          <w:tcPr>
            <w:tcW w:w="1489" w:type="dxa"/>
            <w:shd w:val="clear" w:color="auto" w:fill="auto"/>
            <w:vAlign w:val="center"/>
          </w:tcPr>
          <w:p w14:paraId="0A08C998" w14:textId="4416D0FC"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51</w:t>
            </w:r>
          </w:p>
        </w:tc>
      </w:tr>
      <w:tr w:rsidR="009B44C3" w:rsidRPr="00E967D4" w14:paraId="781105D2" w14:textId="77777777" w:rsidTr="00785B6B">
        <w:tc>
          <w:tcPr>
            <w:tcW w:w="3618" w:type="dxa"/>
          </w:tcPr>
          <w:p w14:paraId="700C4674" w14:textId="71ED10B9" w:rsidR="009B44C3" w:rsidRPr="00E967D4" w:rsidRDefault="009B44C3" w:rsidP="009B44C3">
            <w:pPr>
              <w:jc w:val="thaiDistribute"/>
              <w:rPr>
                <w:rFonts w:ascii="Arial" w:hAnsi="Arial" w:cs="Arial"/>
                <w:color w:val="000000"/>
              </w:rPr>
            </w:pPr>
            <w:r w:rsidRPr="00E967D4">
              <w:rPr>
                <w:rFonts w:ascii="Arial" w:hAnsi="Arial" w:cs="Arial"/>
                <w:color w:val="000000"/>
              </w:rPr>
              <w:t>Undue input value added tax</w:t>
            </w:r>
          </w:p>
        </w:tc>
        <w:tc>
          <w:tcPr>
            <w:tcW w:w="1488" w:type="dxa"/>
            <w:shd w:val="clear" w:color="auto" w:fill="FAFAFA"/>
            <w:vAlign w:val="center"/>
          </w:tcPr>
          <w:p w14:paraId="21F7C601" w14:textId="55F7F71D" w:rsidR="009B44C3" w:rsidRPr="00E967D4" w:rsidRDefault="000E2D9A" w:rsidP="009B44C3">
            <w:pPr>
              <w:ind w:left="-144" w:right="-72"/>
              <w:jc w:val="right"/>
              <w:rPr>
                <w:rFonts w:ascii="Arial" w:hAnsi="Arial" w:cs="Arial"/>
                <w:color w:val="000000"/>
              </w:rPr>
            </w:pPr>
            <w:r>
              <w:rPr>
                <w:rFonts w:ascii="Arial" w:hAnsi="Arial" w:cs="Arial"/>
                <w:color w:val="000000"/>
              </w:rPr>
              <w:t>21,225</w:t>
            </w:r>
          </w:p>
        </w:tc>
        <w:tc>
          <w:tcPr>
            <w:tcW w:w="1489" w:type="dxa"/>
            <w:shd w:val="clear" w:color="auto" w:fill="auto"/>
            <w:vAlign w:val="center"/>
          </w:tcPr>
          <w:p w14:paraId="3973E390" w14:textId="3A5C22D2"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12</w:t>
            </w:r>
            <w:r w:rsidRPr="00E967D4">
              <w:rPr>
                <w:rFonts w:ascii="Arial" w:hAnsi="Arial" w:cs="Arial"/>
                <w:color w:val="000000"/>
              </w:rPr>
              <w:t>,</w:t>
            </w:r>
            <w:r w:rsidRPr="00106018">
              <w:rPr>
                <w:rFonts w:ascii="Arial" w:hAnsi="Arial" w:cs="Arial"/>
                <w:color w:val="000000"/>
                <w:lang w:val="en-GB"/>
              </w:rPr>
              <w:t>553</w:t>
            </w:r>
          </w:p>
        </w:tc>
        <w:tc>
          <w:tcPr>
            <w:tcW w:w="1488" w:type="dxa"/>
            <w:shd w:val="clear" w:color="auto" w:fill="FAFAFA"/>
            <w:vAlign w:val="center"/>
          </w:tcPr>
          <w:p w14:paraId="2DEDE4EE" w14:textId="7695CD33" w:rsidR="009B44C3" w:rsidRPr="00E967D4" w:rsidRDefault="000E2D9A" w:rsidP="009B44C3">
            <w:pPr>
              <w:ind w:left="-144" w:right="-72"/>
              <w:jc w:val="right"/>
              <w:rPr>
                <w:rFonts w:ascii="Arial" w:hAnsi="Arial" w:cs="Arial"/>
                <w:color w:val="000000"/>
              </w:rPr>
            </w:pPr>
            <w:r>
              <w:rPr>
                <w:rFonts w:ascii="Arial" w:hAnsi="Arial" w:cs="Arial"/>
                <w:color w:val="000000"/>
              </w:rPr>
              <w:t>29</w:t>
            </w:r>
          </w:p>
        </w:tc>
        <w:tc>
          <w:tcPr>
            <w:tcW w:w="1489" w:type="dxa"/>
            <w:shd w:val="clear" w:color="auto" w:fill="auto"/>
            <w:vAlign w:val="center"/>
          </w:tcPr>
          <w:p w14:paraId="1A743B3B" w14:textId="7BB0B2DE"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27</w:t>
            </w:r>
          </w:p>
        </w:tc>
      </w:tr>
      <w:tr w:rsidR="009B44C3" w:rsidRPr="00E967D4" w14:paraId="795FE1D6" w14:textId="77777777" w:rsidTr="00785B6B">
        <w:tc>
          <w:tcPr>
            <w:tcW w:w="3618" w:type="dxa"/>
          </w:tcPr>
          <w:p w14:paraId="6533D542" w14:textId="57CE17FA" w:rsidR="009B44C3" w:rsidRPr="00E967D4" w:rsidRDefault="009B44C3" w:rsidP="009B44C3">
            <w:pPr>
              <w:jc w:val="thaiDistribute"/>
              <w:rPr>
                <w:rFonts w:ascii="Arial" w:hAnsi="Arial" w:cs="Arial"/>
                <w:color w:val="000000"/>
              </w:rPr>
            </w:pPr>
            <w:r w:rsidRPr="00E967D4">
              <w:rPr>
                <w:rFonts w:ascii="Arial" w:hAnsi="Arial" w:cs="Arial"/>
                <w:color w:val="000000"/>
              </w:rPr>
              <w:t>Others</w:t>
            </w:r>
          </w:p>
        </w:tc>
        <w:tc>
          <w:tcPr>
            <w:tcW w:w="1488" w:type="dxa"/>
            <w:tcBorders>
              <w:bottom w:val="single" w:sz="4" w:space="0" w:color="auto"/>
            </w:tcBorders>
            <w:shd w:val="clear" w:color="auto" w:fill="FAFAFA"/>
            <w:vAlign w:val="center"/>
          </w:tcPr>
          <w:p w14:paraId="1089427C" w14:textId="5D4CF85B" w:rsidR="009B44C3" w:rsidRPr="00E967D4" w:rsidRDefault="000E2D9A" w:rsidP="009B44C3">
            <w:pPr>
              <w:ind w:left="-144" w:right="-72"/>
              <w:jc w:val="right"/>
              <w:rPr>
                <w:rFonts w:ascii="Arial" w:hAnsi="Arial" w:cs="Arial"/>
                <w:color w:val="000000"/>
              </w:rPr>
            </w:pPr>
            <w:r>
              <w:rPr>
                <w:rFonts w:ascii="Arial" w:hAnsi="Arial" w:cs="Arial"/>
                <w:color w:val="000000"/>
              </w:rPr>
              <w:t>11,29</w:t>
            </w:r>
            <w:r w:rsidR="00C56B29">
              <w:rPr>
                <w:rFonts w:ascii="Arial" w:hAnsi="Arial" w:cs="Arial"/>
                <w:color w:val="000000"/>
              </w:rPr>
              <w:t>3</w:t>
            </w:r>
          </w:p>
        </w:tc>
        <w:tc>
          <w:tcPr>
            <w:tcW w:w="1489" w:type="dxa"/>
            <w:tcBorders>
              <w:bottom w:val="single" w:sz="4" w:space="0" w:color="auto"/>
            </w:tcBorders>
            <w:shd w:val="clear" w:color="auto" w:fill="auto"/>
            <w:vAlign w:val="center"/>
          </w:tcPr>
          <w:p w14:paraId="7CC84C09" w14:textId="44CAF405" w:rsidR="009B44C3" w:rsidRPr="00E967D4" w:rsidRDefault="009B44C3" w:rsidP="009B44C3">
            <w:pPr>
              <w:ind w:left="-144" w:right="-72"/>
              <w:jc w:val="right"/>
              <w:rPr>
                <w:rFonts w:ascii="Arial" w:hAnsi="Arial" w:cs="Arial"/>
                <w:color w:val="000000"/>
              </w:rPr>
            </w:pPr>
            <w:r w:rsidRPr="00E967D4">
              <w:rPr>
                <w:rFonts w:ascii="Arial" w:hAnsi="Arial" w:cs="Arial"/>
                <w:color w:val="000000"/>
              </w:rPr>
              <w:t xml:space="preserve"> </w:t>
            </w:r>
            <w:r w:rsidRPr="00106018">
              <w:rPr>
                <w:rFonts w:ascii="Arial" w:hAnsi="Arial" w:cs="Arial"/>
                <w:color w:val="000000"/>
                <w:lang w:val="en-GB"/>
              </w:rPr>
              <w:t>7</w:t>
            </w:r>
            <w:r w:rsidRPr="00E967D4">
              <w:rPr>
                <w:rFonts w:ascii="Arial" w:hAnsi="Arial" w:cs="Arial"/>
                <w:color w:val="000000"/>
              </w:rPr>
              <w:t>,</w:t>
            </w:r>
            <w:r w:rsidRPr="00106018">
              <w:rPr>
                <w:rFonts w:ascii="Arial" w:hAnsi="Arial" w:cs="Arial"/>
                <w:color w:val="000000"/>
                <w:lang w:val="en-GB"/>
              </w:rPr>
              <w:t>399</w:t>
            </w:r>
          </w:p>
        </w:tc>
        <w:tc>
          <w:tcPr>
            <w:tcW w:w="1488" w:type="dxa"/>
            <w:tcBorders>
              <w:bottom w:val="single" w:sz="4" w:space="0" w:color="auto"/>
            </w:tcBorders>
            <w:shd w:val="clear" w:color="auto" w:fill="FAFAFA"/>
            <w:vAlign w:val="center"/>
          </w:tcPr>
          <w:p w14:paraId="2B19EFEE" w14:textId="3BB42E7A" w:rsidR="009B44C3" w:rsidRPr="00E967D4" w:rsidRDefault="000E2D9A" w:rsidP="009B44C3">
            <w:pPr>
              <w:ind w:left="-144" w:right="-72"/>
              <w:jc w:val="right"/>
              <w:rPr>
                <w:rFonts w:ascii="Arial" w:hAnsi="Arial" w:cs="Arial"/>
                <w:color w:val="000000"/>
              </w:rPr>
            </w:pPr>
            <w:r>
              <w:rPr>
                <w:rFonts w:ascii="Arial" w:hAnsi="Arial" w:cs="Arial"/>
                <w:color w:val="000000"/>
              </w:rPr>
              <w:t>993</w:t>
            </w:r>
          </w:p>
        </w:tc>
        <w:tc>
          <w:tcPr>
            <w:tcW w:w="1489" w:type="dxa"/>
            <w:tcBorders>
              <w:bottom w:val="single" w:sz="4" w:space="0" w:color="auto"/>
            </w:tcBorders>
            <w:shd w:val="clear" w:color="auto" w:fill="auto"/>
            <w:vAlign w:val="center"/>
          </w:tcPr>
          <w:p w14:paraId="1D163E47" w14:textId="390049F2" w:rsidR="009B44C3" w:rsidRPr="00E967D4" w:rsidRDefault="009B44C3" w:rsidP="009B44C3">
            <w:pPr>
              <w:ind w:left="-144" w:right="-72"/>
              <w:jc w:val="right"/>
              <w:rPr>
                <w:rFonts w:ascii="Arial" w:hAnsi="Arial" w:cs="Arial"/>
                <w:color w:val="000000"/>
              </w:rPr>
            </w:pPr>
            <w:r w:rsidRPr="00E967D4">
              <w:rPr>
                <w:rFonts w:ascii="Arial" w:hAnsi="Arial" w:cs="Arial"/>
                <w:color w:val="000000"/>
              </w:rPr>
              <w:t xml:space="preserve"> </w:t>
            </w:r>
            <w:r w:rsidRPr="00106018">
              <w:rPr>
                <w:rFonts w:ascii="Arial" w:hAnsi="Arial" w:cs="Arial"/>
                <w:color w:val="000000"/>
                <w:lang w:val="en-GB"/>
              </w:rPr>
              <w:t>1</w:t>
            </w:r>
            <w:r w:rsidRPr="00E967D4">
              <w:rPr>
                <w:rFonts w:ascii="Arial" w:hAnsi="Arial" w:cs="Arial"/>
                <w:color w:val="000000"/>
              </w:rPr>
              <w:t>,</w:t>
            </w:r>
            <w:r w:rsidRPr="00106018">
              <w:rPr>
                <w:rFonts w:ascii="Arial" w:hAnsi="Arial" w:cs="Arial"/>
                <w:color w:val="000000"/>
                <w:lang w:val="en-GB"/>
              </w:rPr>
              <w:t>001</w:t>
            </w:r>
          </w:p>
        </w:tc>
      </w:tr>
      <w:tr w:rsidR="009B44C3" w:rsidRPr="00E967D4" w14:paraId="063A89F5" w14:textId="77777777" w:rsidTr="00075498">
        <w:tc>
          <w:tcPr>
            <w:tcW w:w="3618" w:type="dxa"/>
          </w:tcPr>
          <w:p w14:paraId="7EFB7242" w14:textId="0E057C61" w:rsidR="009B44C3" w:rsidRPr="00E967D4" w:rsidRDefault="009B44C3" w:rsidP="009B44C3">
            <w:pPr>
              <w:jc w:val="thaiDistribute"/>
              <w:rPr>
                <w:rFonts w:ascii="Arial" w:hAnsi="Arial" w:cs="Arial"/>
                <w:color w:val="000000"/>
              </w:rPr>
            </w:pPr>
          </w:p>
        </w:tc>
        <w:tc>
          <w:tcPr>
            <w:tcW w:w="1488" w:type="dxa"/>
            <w:tcBorders>
              <w:top w:val="single" w:sz="4" w:space="0" w:color="auto"/>
            </w:tcBorders>
            <w:shd w:val="clear" w:color="auto" w:fill="FAFAFA"/>
          </w:tcPr>
          <w:p w14:paraId="0F5B524E" w14:textId="77777777" w:rsidR="009B44C3" w:rsidRPr="00E967D4" w:rsidRDefault="009B44C3" w:rsidP="009B44C3">
            <w:pPr>
              <w:ind w:left="-144" w:right="-72"/>
              <w:jc w:val="right"/>
              <w:rPr>
                <w:rFonts w:ascii="Arial" w:hAnsi="Arial" w:cs="Arial"/>
                <w:color w:val="000000"/>
              </w:rPr>
            </w:pPr>
          </w:p>
        </w:tc>
        <w:tc>
          <w:tcPr>
            <w:tcW w:w="1489" w:type="dxa"/>
            <w:tcBorders>
              <w:top w:val="single" w:sz="4" w:space="0" w:color="auto"/>
            </w:tcBorders>
            <w:shd w:val="clear" w:color="auto" w:fill="auto"/>
          </w:tcPr>
          <w:p w14:paraId="3D71256C" w14:textId="77777777" w:rsidR="009B44C3" w:rsidRPr="00E967D4" w:rsidRDefault="009B44C3" w:rsidP="009B44C3">
            <w:pPr>
              <w:ind w:left="-144" w:right="-72"/>
              <w:jc w:val="right"/>
              <w:rPr>
                <w:rFonts w:ascii="Arial" w:hAnsi="Arial" w:cs="Arial"/>
                <w:color w:val="000000"/>
              </w:rPr>
            </w:pPr>
          </w:p>
        </w:tc>
        <w:tc>
          <w:tcPr>
            <w:tcW w:w="1488" w:type="dxa"/>
            <w:tcBorders>
              <w:top w:val="single" w:sz="4" w:space="0" w:color="auto"/>
            </w:tcBorders>
            <w:shd w:val="clear" w:color="auto" w:fill="FAFAFA"/>
          </w:tcPr>
          <w:p w14:paraId="38B564B8" w14:textId="77777777" w:rsidR="009B44C3" w:rsidRPr="00E967D4" w:rsidRDefault="009B44C3" w:rsidP="009B44C3">
            <w:pPr>
              <w:ind w:left="-144" w:right="-72"/>
              <w:jc w:val="right"/>
              <w:rPr>
                <w:rFonts w:ascii="Arial" w:hAnsi="Arial" w:cs="Arial"/>
                <w:color w:val="000000"/>
              </w:rPr>
            </w:pPr>
          </w:p>
        </w:tc>
        <w:tc>
          <w:tcPr>
            <w:tcW w:w="1489" w:type="dxa"/>
            <w:tcBorders>
              <w:top w:val="single" w:sz="4" w:space="0" w:color="auto"/>
            </w:tcBorders>
            <w:shd w:val="clear" w:color="auto" w:fill="auto"/>
            <w:vAlign w:val="bottom"/>
          </w:tcPr>
          <w:p w14:paraId="21E5C16F" w14:textId="77777777" w:rsidR="009B44C3" w:rsidRPr="00E967D4" w:rsidRDefault="009B44C3" w:rsidP="009B44C3">
            <w:pPr>
              <w:ind w:left="-144" w:right="-72"/>
              <w:jc w:val="right"/>
              <w:rPr>
                <w:rFonts w:ascii="Arial" w:hAnsi="Arial" w:cs="Arial"/>
                <w:color w:val="000000"/>
              </w:rPr>
            </w:pPr>
          </w:p>
        </w:tc>
      </w:tr>
      <w:tr w:rsidR="009B44C3" w:rsidRPr="00E967D4" w14:paraId="555BBDFE" w14:textId="77777777" w:rsidTr="00075498">
        <w:tc>
          <w:tcPr>
            <w:tcW w:w="3618" w:type="dxa"/>
          </w:tcPr>
          <w:p w14:paraId="0ECB2C30" w14:textId="559206F1" w:rsidR="009B44C3" w:rsidRPr="00D94B82" w:rsidRDefault="009B44C3" w:rsidP="009B44C3">
            <w:pPr>
              <w:jc w:val="thaiDistribute"/>
              <w:rPr>
                <w:rFonts w:ascii="Arial" w:hAnsi="Arial" w:cs="Arial"/>
                <w:b/>
                <w:bCs/>
                <w:color w:val="000000"/>
              </w:rPr>
            </w:pPr>
            <w:r w:rsidRPr="00D94B82">
              <w:rPr>
                <w:rFonts w:ascii="Arial" w:hAnsi="Arial" w:cs="Arial"/>
                <w:b/>
                <w:bCs/>
                <w:color w:val="000000"/>
              </w:rPr>
              <w:t>Total</w:t>
            </w:r>
          </w:p>
        </w:tc>
        <w:tc>
          <w:tcPr>
            <w:tcW w:w="1488" w:type="dxa"/>
            <w:tcBorders>
              <w:bottom w:val="single" w:sz="4" w:space="0" w:color="auto"/>
            </w:tcBorders>
            <w:shd w:val="clear" w:color="auto" w:fill="FAFAFA"/>
          </w:tcPr>
          <w:p w14:paraId="236AD90C" w14:textId="242BF777" w:rsidR="009B44C3" w:rsidRPr="00E967D4" w:rsidRDefault="00C56B29" w:rsidP="009B44C3">
            <w:pPr>
              <w:ind w:left="-144" w:right="-72"/>
              <w:jc w:val="right"/>
              <w:rPr>
                <w:rFonts w:ascii="Arial" w:hAnsi="Arial" w:cs="Arial"/>
                <w:color w:val="000000"/>
              </w:rPr>
            </w:pPr>
            <w:r w:rsidRPr="00C56B29">
              <w:rPr>
                <w:rFonts w:ascii="Arial" w:hAnsi="Arial" w:cs="Arial"/>
                <w:color w:val="000000"/>
              </w:rPr>
              <w:t>576,978</w:t>
            </w:r>
          </w:p>
        </w:tc>
        <w:tc>
          <w:tcPr>
            <w:tcW w:w="1489" w:type="dxa"/>
            <w:tcBorders>
              <w:bottom w:val="single" w:sz="4" w:space="0" w:color="auto"/>
            </w:tcBorders>
            <w:shd w:val="clear" w:color="auto" w:fill="auto"/>
          </w:tcPr>
          <w:p w14:paraId="55157042" w14:textId="5B21927E"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335</w:t>
            </w:r>
            <w:r w:rsidRPr="00E967D4">
              <w:rPr>
                <w:rFonts w:ascii="Arial" w:hAnsi="Arial" w:cs="Arial"/>
                <w:color w:val="000000"/>
              </w:rPr>
              <w:t>,</w:t>
            </w:r>
            <w:r w:rsidRPr="00106018">
              <w:rPr>
                <w:rFonts w:ascii="Arial" w:hAnsi="Arial" w:cs="Arial"/>
                <w:color w:val="000000"/>
                <w:lang w:val="en-GB"/>
              </w:rPr>
              <w:t>061</w:t>
            </w:r>
          </w:p>
        </w:tc>
        <w:tc>
          <w:tcPr>
            <w:tcW w:w="1488" w:type="dxa"/>
            <w:tcBorders>
              <w:bottom w:val="single" w:sz="4" w:space="0" w:color="auto"/>
            </w:tcBorders>
            <w:shd w:val="clear" w:color="auto" w:fill="FAFAFA"/>
          </w:tcPr>
          <w:p w14:paraId="32807815" w14:textId="22B3891F" w:rsidR="009B44C3" w:rsidRPr="00E967D4" w:rsidRDefault="000E2D9A" w:rsidP="009B44C3">
            <w:pPr>
              <w:ind w:left="-144" w:right="-72"/>
              <w:jc w:val="right"/>
              <w:rPr>
                <w:rFonts w:ascii="Arial" w:hAnsi="Arial" w:cs="Arial"/>
                <w:color w:val="000000"/>
              </w:rPr>
            </w:pPr>
            <w:r>
              <w:rPr>
                <w:rFonts w:ascii="Arial" w:hAnsi="Arial" w:cs="Arial"/>
                <w:color w:val="000000"/>
              </w:rPr>
              <w:t>16,933</w:t>
            </w:r>
          </w:p>
        </w:tc>
        <w:tc>
          <w:tcPr>
            <w:tcW w:w="1489" w:type="dxa"/>
            <w:tcBorders>
              <w:bottom w:val="single" w:sz="4" w:space="0" w:color="auto"/>
            </w:tcBorders>
            <w:shd w:val="clear" w:color="auto" w:fill="auto"/>
            <w:vAlign w:val="bottom"/>
          </w:tcPr>
          <w:p w14:paraId="058B8AE2" w14:textId="31FDD3DA" w:rsidR="009B44C3" w:rsidRPr="00E967D4" w:rsidRDefault="009B44C3" w:rsidP="009B44C3">
            <w:pPr>
              <w:ind w:left="-144" w:right="-72"/>
              <w:jc w:val="right"/>
              <w:rPr>
                <w:rFonts w:ascii="Arial" w:hAnsi="Arial" w:cs="Arial"/>
                <w:color w:val="000000"/>
              </w:rPr>
            </w:pPr>
            <w:r w:rsidRPr="00106018">
              <w:rPr>
                <w:rFonts w:ascii="Arial" w:hAnsi="Arial" w:cs="Arial"/>
                <w:color w:val="000000"/>
                <w:lang w:val="en-GB"/>
              </w:rPr>
              <w:t>14</w:t>
            </w:r>
            <w:r w:rsidRPr="00E967D4">
              <w:rPr>
                <w:rFonts w:ascii="Arial" w:hAnsi="Arial" w:cs="Arial"/>
                <w:color w:val="000000"/>
              </w:rPr>
              <w:t>,</w:t>
            </w:r>
            <w:r w:rsidRPr="00106018">
              <w:rPr>
                <w:rFonts w:ascii="Arial" w:hAnsi="Arial" w:cs="Arial"/>
                <w:color w:val="000000"/>
                <w:lang w:val="en-GB"/>
              </w:rPr>
              <w:t>821</w:t>
            </w:r>
          </w:p>
        </w:tc>
      </w:tr>
    </w:tbl>
    <w:p w14:paraId="399D19A3" w14:textId="77777777" w:rsidR="00511479" w:rsidRPr="00E967D4" w:rsidRDefault="00511479" w:rsidP="00AC1B4E">
      <w:pPr>
        <w:rPr>
          <w:rFonts w:ascii="Arial" w:hAnsi="Arial" w:cs="Arial"/>
        </w:rPr>
      </w:pPr>
    </w:p>
    <w:p w14:paraId="39E35318" w14:textId="764E29CD" w:rsidR="00511479" w:rsidRPr="00E967D4" w:rsidRDefault="00511479" w:rsidP="00AC1B4E">
      <w:pPr>
        <w:ind w:left="540" w:hanging="540"/>
        <w:rPr>
          <w:rFonts w:ascii="Arial" w:hAnsi="Arial" w:cs="Arial"/>
          <w:b/>
          <w:bCs/>
          <w:lang w:val="en-GB"/>
        </w:rPr>
      </w:pPr>
    </w:p>
    <w:tbl>
      <w:tblPr>
        <w:tblW w:w="9461" w:type="dxa"/>
        <w:tblInd w:w="108" w:type="dxa"/>
        <w:tblLayout w:type="fixed"/>
        <w:tblLook w:val="0400" w:firstRow="0" w:lastRow="0" w:firstColumn="0" w:lastColumn="0" w:noHBand="0" w:noVBand="1"/>
      </w:tblPr>
      <w:tblGrid>
        <w:gridCol w:w="9461"/>
      </w:tblGrid>
      <w:tr w:rsidR="00CE28F6" w:rsidRPr="00E967D4" w14:paraId="0A7BBD1B" w14:textId="77777777" w:rsidTr="004467CC">
        <w:trPr>
          <w:trHeight w:val="386"/>
        </w:trPr>
        <w:tc>
          <w:tcPr>
            <w:tcW w:w="9461" w:type="dxa"/>
            <w:shd w:val="clear" w:color="auto" w:fill="FFA543"/>
            <w:vAlign w:val="center"/>
          </w:tcPr>
          <w:p w14:paraId="23ABA23D" w14:textId="0A39772A" w:rsidR="00CE28F6" w:rsidRPr="00E967D4" w:rsidRDefault="00CE28F6" w:rsidP="00AC1B4E">
            <w:pPr>
              <w:pStyle w:val="ListParagraph"/>
              <w:numPr>
                <w:ilvl w:val="0"/>
                <w:numId w:val="3"/>
              </w:numPr>
              <w:tabs>
                <w:tab w:val="left" w:pos="432"/>
              </w:tabs>
              <w:autoSpaceDE w:val="0"/>
              <w:autoSpaceDN w:val="0"/>
              <w:spacing w:after="0"/>
              <w:ind w:left="432" w:hanging="432"/>
              <w:jc w:val="thaiDistribute"/>
              <w:rPr>
                <w:rFonts w:ascii="Arial Bold" w:hAnsi="Arial Bold" w:cs="Arial"/>
                <w:b/>
                <w:color w:val="FFFFFF"/>
                <w:sz w:val="20"/>
                <w:szCs w:val="20"/>
              </w:rPr>
            </w:pPr>
            <w:r w:rsidRPr="00E967D4">
              <w:rPr>
                <w:rFonts w:cs="Arial"/>
                <w:sz w:val="20"/>
                <w:szCs w:val="20"/>
              </w:rPr>
              <w:br w:type="page"/>
            </w:r>
            <w:r w:rsidRPr="00E967D4">
              <w:rPr>
                <w:rFonts w:ascii="Arial Bold" w:hAnsi="Arial Bold" w:cs="Arial"/>
                <w:b/>
                <w:bCs/>
                <w:color w:val="FFFFFF" w:themeColor="background1"/>
                <w:sz w:val="20"/>
                <w:szCs w:val="20"/>
              </w:rPr>
              <w:t>Insurance contract liabilities</w:t>
            </w:r>
          </w:p>
        </w:tc>
      </w:tr>
    </w:tbl>
    <w:p w14:paraId="02CAA621" w14:textId="77777777" w:rsidR="00CE28F6" w:rsidRPr="00E967D4" w:rsidRDefault="00CE28F6" w:rsidP="00AC1B4E">
      <w:pPr>
        <w:jc w:val="thaiDistribute"/>
        <w:rPr>
          <w:rFonts w:ascii="Arial" w:eastAsia="Arial" w:hAnsi="Arial" w:cs="Arial"/>
          <w:color w:val="000000"/>
        </w:rPr>
      </w:pPr>
    </w:p>
    <w:p w14:paraId="31306498" w14:textId="1C9ED044" w:rsidR="00967B91" w:rsidRPr="00E967D4" w:rsidRDefault="00967B91" w:rsidP="00AC1B4E">
      <w:pPr>
        <w:jc w:val="thaiDistribute"/>
        <w:rPr>
          <w:rFonts w:ascii="Arial" w:eastAsia="Arial" w:hAnsi="Arial" w:cs="Arial"/>
          <w:color w:val="000000"/>
        </w:rPr>
      </w:pPr>
      <w:r w:rsidRPr="00E967D4">
        <w:rPr>
          <w:rFonts w:ascii="Arial" w:eastAsia="Arial" w:hAnsi="Arial" w:cs="Arial"/>
          <w:color w:val="000000"/>
        </w:rPr>
        <w:t xml:space="preserve">Insurance contract liabilities as </w:t>
      </w:r>
      <w:proofErr w:type="gramStart"/>
      <w:r w:rsidRPr="00E967D4">
        <w:rPr>
          <w:rFonts w:ascii="Arial" w:eastAsia="Arial" w:hAnsi="Arial" w:cs="Arial"/>
          <w:color w:val="000000"/>
        </w:rPr>
        <w:t>at</w:t>
      </w:r>
      <w:proofErr w:type="gramEnd"/>
      <w:r w:rsidRPr="00E967D4">
        <w:rPr>
          <w:rFonts w:ascii="Arial" w:eastAsia="Arial" w:hAnsi="Arial" w:cs="Arial"/>
          <w:color w:val="000000"/>
        </w:rPr>
        <w:t xml:space="preserve"> </w:t>
      </w:r>
      <w:r w:rsidR="00106018" w:rsidRPr="00106018">
        <w:rPr>
          <w:rFonts w:ascii="Arial" w:eastAsia="Arial" w:hAnsi="Arial" w:cs="Arial"/>
          <w:color w:val="000000"/>
          <w:lang w:val="en-GB"/>
        </w:rPr>
        <w:t>31</w:t>
      </w:r>
      <w:r w:rsidRPr="00E967D4">
        <w:rPr>
          <w:rFonts w:ascii="Arial" w:eastAsia="Arial" w:hAnsi="Arial" w:cs="Arial"/>
          <w:color w:val="000000"/>
        </w:rPr>
        <w:t xml:space="preserve"> December </w:t>
      </w:r>
      <w:r w:rsidR="00106018" w:rsidRPr="00106018">
        <w:rPr>
          <w:rFonts w:ascii="Arial" w:eastAsia="Arial" w:hAnsi="Arial" w:cs="Arial"/>
          <w:color w:val="000000"/>
          <w:lang w:val="en-GB"/>
        </w:rPr>
        <w:t>2023</w:t>
      </w:r>
      <w:r w:rsidRPr="00E967D4">
        <w:rPr>
          <w:rFonts w:ascii="Arial" w:eastAsia="Arial" w:hAnsi="Arial" w:cs="Arial"/>
          <w:color w:val="000000"/>
        </w:rPr>
        <w:t xml:space="preserve"> and </w:t>
      </w:r>
      <w:r w:rsidR="00106018" w:rsidRPr="00106018">
        <w:rPr>
          <w:rFonts w:ascii="Arial" w:eastAsia="Arial" w:hAnsi="Arial" w:cs="Arial"/>
          <w:color w:val="000000"/>
          <w:lang w:val="en-GB"/>
        </w:rPr>
        <w:t>2022</w:t>
      </w:r>
      <w:r w:rsidRPr="00E967D4">
        <w:rPr>
          <w:rFonts w:ascii="Arial" w:eastAsia="Arial" w:hAnsi="Arial" w:cs="Arial"/>
          <w:color w:val="000000"/>
        </w:rPr>
        <w:t xml:space="preserve"> consisted of the following</w:t>
      </w:r>
      <w:r w:rsidRPr="00E967D4">
        <w:rPr>
          <w:rFonts w:ascii="Arial" w:eastAsia="Arial" w:hAnsi="Arial" w:cs="Arial"/>
          <w:color w:val="000000"/>
          <w:cs/>
        </w:rPr>
        <w:t>:</w:t>
      </w:r>
    </w:p>
    <w:p w14:paraId="642B8911" w14:textId="7536368D" w:rsidR="005F6B48" w:rsidRPr="00E967D4" w:rsidRDefault="005F6B48"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1701"/>
        <w:gridCol w:w="1701"/>
        <w:gridCol w:w="1701"/>
      </w:tblGrid>
      <w:tr w:rsidR="005F6B48" w:rsidRPr="00E967D4" w14:paraId="5C1D97CA" w14:textId="77777777" w:rsidTr="00C653E4">
        <w:tc>
          <w:tcPr>
            <w:tcW w:w="4464" w:type="dxa"/>
          </w:tcPr>
          <w:p w14:paraId="5D75FA2D" w14:textId="77777777" w:rsidR="005F6B48" w:rsidRPr="00E967D4" w:rsidRDefault="005F6B48" w:rsidP="00AC1B4E">
            <w:pPr>
              <w:jc w:val="thaiDistribute"/>
              <w:rPr>
                <w:rFonts w:ascii="Arial" w:eastAsia="Arial" w:hAnsi="Arial" w:cs="Arial"/>
                <w:color w:val="000000"/>
              </w:rPr>
            </w:pPr>
          </w:p>
        </w:tc>
        <w:tc>
          <w:tcPr>
            <w:tcW w:w="5103" w:type="dxa"/>
            <w:gridSpan w:val="3"/>
            <w:tcBorders>
              <w:top w:val="single" w:sz="4" w:space="0" w:color="auto"/>
              <w:bottom w:val="single" w:sz="4" w:space="0" w:color="auto"/>
            </w:tcBorders>
            <w:vAlign w:val="bottom"/>
          </w:tcPr>
          <w:p w14:paraId="120B71E8" w14:textId="77777777" w:rsidR="005F6B48" w:rsidRPr="00E967D4" w:rsidRDefault="005F6B48" w:rsidP="00AC1B4E">
            <w:pPr>
              <w:jc w:val="center"/>
              <w:rPr>
                <w:rFonts w:ascii="Arial" w:eastAsia="Arial" w:hAnsi="Arial" w:cs="Arial"/>
                <w:color w:val="000000"/>
              </w:rPr>
            </w:pPr>
            <w:r w:rsidRPr="00E967D4">
              <w:rPr>
                <w:rFonts w:ascii="Arial" w:hAnsi="Arial" w:cs="Arial"/>
                <w:b/>
                <w:bCs/>
                <w:shd w:val="clear" w:color="auto" w:fill="FFFFFF"/>
              </w:rPr>
              <w:t>Consolidated financial statements</w:t>
            </w:r>
          </w:p>
        </w:tc>
      </w:tr>
      <w:tr w:rsidR="005F6B48" w:rsidRPr="00E967D4" w14:paraId="7C15F6F7" w14:textId="77777777" w:rsidTr="00785B6B">
        <w:tc>
          <w:tcPr>
            <w:tcW w:w="4464" w:type="dxa"/>
          </w:tcPr>
          <w:p w14:paraId="7654F74C" w14:textId="77777777" w:rsidR="005F6B48" w:rsidRPr="00E967D4" w:rsidRDefault="005F6B48" w:rsidP="00AC1B4E">
            <w:pPr>
              <w:jc w:val="thaiDistribute"/>
              <w:rPr>
                <w:rFonts w:ascii="Arial" w:eastAsia="Arial" w:hAnsi="Arial" w:cs="Arial"/>
                <w:color w:val="000000"/>
              </w:rPr>
            </w:pPr>
          </w:p>
        </w:tc>
        <w:tc>
          <w:tcPr>
            <w:tcW w:w="5103" w:type="dxa"/>
            <w:gridSpan w:val="3"/>
            <w:tcBorders>
              <w:bottom w:val="single" w:sz="4" w:space="0" w:color="auto"/>
            </w:tcBorders>
            <w:vAlign w:val="bottom"/>
          </w:tcPr>
          <w:p w14:paraId="34A0136C" w14:textId="3DA75061" w:rsidR="005F6B48" w:rsidRPr="00E967D4" w:rsidRDefault="00106018" w:rsidP="00AC1B4E">
            <w:pPr>
              <w:jc w:val="center"/>
              <w:rPr>
                <w:rFonts w:ascii="Arial" w:hAnsi="Arial" w:cs="Arial"/>
                <w:b/>
                <w:bCs/>
                <w:shd w:val="clear" w:color="auto" w:fill="FFFFFF"/>
              </w:rPr>
            </w:pPr>
            <w:r w:rsidRPr="00106018">
              <w:rPr>
                <w:rFonts w:ascii="Arial" w:hAnsi="Arial" w:cs="Arial"/>
                <w:b/>
                <w:bCs/>
                <w:shd w:val="clear" w:color="auto" w:fill="FFFFFF"/>
                <w:lang w:val="en-GB"/>
              </w:rPr>
              <w:t>202</w:t>
            </w:r>
            <w:r w:rsidR="009B44C3">
              <w:rPr>
                <w:rFonts w:ascii="Arial" w:hAnsi="Arial" w:cs="Arial"/>
                <w:b/>
                <w:bCs/>
                <w:shd w:val="clear" w:color="auto" w:fill="FFFFFF"/>
                <w:lang w:val="en-GB"/>
              </w:rPr>
              <w:t>3</w:t>
            </w:r>
          </w:p>
        </w:tc>
      </w:tr>
      <w:tr w:rsidR="005F6B48" w:rsidRPr="00E967D4" w14:paraId="72623E12" w14:textId="77777777" w:rsidTr="00785B6B">
        <w:tc>
          <w:tcPr>
            <w:tcW w:w="4464" w:type="dxa"/>
            <w:vAlign w:val="bottom"/>
          </w:tcPr>
          <w:p w14:paraId="71B04EAC" w14:textId="77777777" w:rsidR="005F6B48" w:rsidRPr="00E967D4" w:rsidRDefault="005F6B48" w:rsidP="00AC1B4E">
            <w:pPr>
              <w:jc w:val="thaiDistribute"/>
              <w:rPr>
                <w:rFonts w:ascii="Arial" w:eastAsia="Arial" w:hAnsi="Arial" w:cs="Arial"/>
                <w:color w:val="000000"/>
              </w:rPr>
            </w:pPr>
          </w:p>
        </w:tc>
        <w:tc>
          <w:tcPr>
            <w:tcW w:w="1701" w:type="dxa"/>
            <w:tcBorders>
              <w:top w:val="single" w:sz="4" w:space="0" w:color="auto"/>
            </w:tcBorders>
            <w:vAlign w:val="bottom"/>
          </w:tcPr>
          <w:p w14:paraId="59455671" w14:textId="21C7D08E" w:rsidR="005F6B48" w:rsidRPr="00E967D4" w:rsidRDefault="005F6B48" w:rsidP="00E967D4">
            <w:pPr>
              <w:pStyle w:val="Default"/>
              <w:ind w:right="-72"/>
              <w:jc w:val="right"/>
              <w:rPr>
                <w:rFonts w:ascii="Arial" w:hAnsi="Arial" w:cs="Arial"/>
                <w:b/>
                <w:bCs/>
                <w:sz w:val="20"/>
                <w:szCs w:val="20"/>
              </w:rPr>
            </w:pPr>
            <w:r w:rsidRPr="00E967D4">
              <w:rPr>
                <w:rFonts w:ascii="Arial" w:hAnsi="Arial" w:cs="Arial"/>
                <w:b/>
                <w:bCs/>
                <w:sz w:val="20"/>
                <w:szCs w:val="20"/>
              </w:rPr>
              <w:t>Insurance contract liabilities</w:t>
            </w:r>
          </w:p>
        </w:tc>
        <w:tc>
          <w:tcPr>
            <w:tcW w:w="1701" w:type="dxa"/>
            <w:tcBorders>
              <w:top w:val="single" w:sz="4" w:space="0" w:color="auto"/>
            </w:tcBorders>
            <w:vAlign w:val="bottom"/>
          </w:tcPr>
          <w:p w14:paraId="53824048" w14:textId="3E941A08" w:rsidR="005F6B48" w:rsidRPr="00E967D4" w:rsidRDefault="005F6B48" w:rsidP="00E967D4">
            <w:pPr>
              <w:ind w:right="-72"/>
              <w:jc w:val="right"/>
              <w:rPr>
                <w:rFonts w:ascii="Arial" w:eastAsia="Arial" w:hAnsi="Arial" w:cs="Arial"/>
                <w:b/>
                <w:bCs/>
                <w:color w:val="000000"/>
              </w:rPr>
            </w:pPr>
            <w:r w:rsidRPr="00E967D4">
              <w:rPr>
                <w:rFonts w:ascii="Arial" w:hAnsi="Arial" w:cs="Arial"/>
                <w:b/>
                <w:bCs/>
              </w:rPr>
              <w:t>Insurance liabilities recovered from reinsurers</w:t>
            </w:r>
          </w:p>
        </w:tc>
        <w:tc>
          <w:tcPr>
            <w:tcW w:w="1701" w:type="dxa"/>
            <w:tcBorders>
              <w:top w:val="single" w:sz="4" w:space="0" w:color="auto"/>
            </w:tcBorders>
            <w:vAlign w:val="bottom"/>
          </w:tcPr>
          <w:p w14:paraId="46E8F740" w14:textId="66915F85" w:rsidR="005F6B48" w:rsidRPr="00E967D4" w:rsidRDefault="005F6B48" w:rsidP="00E967D4">
            <w:pPr>
              <w:pStyle w:val="Default"/>
              <w:ind w:right="-72"/>
              <w:jc w:val="right"/>
              <w:rPr>
                <w:rFonts w:ascii="Arial" w:hAnsi="Arial" w:cs="Arial"/>
                <w:b/>
                <w:bCs/>
                <w:sz w:val="20"/>
                <w:szCs w:val="20"/>
              </w:rPr>
            </w:pPr>
            <w:r w:rsidRPr="00E967D4">
              <w:rPr>
                <w:rFonts w:ascii="Arial" w:hAnsi="Arial" w:cs="Arial"/>
                <w:b/>
                <w:bCs/>
                <w:sz w:val="20"/>
                <w:szCs w:val="20"/>
              </w:rPr>
              <w:t>Net</w:t>
            </w:r>
          </w:p>
        </w:tc>
      </w:tr>
      <w:tr w:rsidR="005F6B48" w:rsidRPr="00E967D4" w14:paraId="0FB90441" w14:textId="77777777" w:rsidTr="00785B6B">
        <w:tc>
          <w:tcPr>
            <w:tcW w:w="4464" w:type="dxa"/>
          </w:tcPr>
          <w:p w14:paraId="3DF420FD" w14:textId="77777777" w:rsidR="005F6B48" w:rsidRPr="00E967D4" w:rsidRDefault="005F6B48" w:rsidP="00AC1B4E">
            <w:pPr>
              <w:jc w:val="thaiDistribute"/>
              <w:rPr>
                <w:rFonts w:ascii="Arial" w:eastAsia="Arial" w:hAnsi="Arial" w:cs="Arial"/>
                <w:color w:val="000000"/>
              </w:rPr>
            </w:pPr>
          </w:p>
        </w:tc>
        <w:tc>
          <w:tcPr>
            <w:tcW w:w="1701" w:type="dxa"/>
            <w:tcBorders>
              <w:bottom w:val="single" w:sz="4" w:space="0" w:color="auto"/>
            </w:tcBorders>
          </w:tcPr>
          <w:p w14:paraId="59A26BD7" w14:textId="77777777" w:rsidR="005F6B48" w:rsidRPr="00E967D4" w:rsidRDefault="005F6B48" w:rsidP="00E967D4">
            <w:pPr>
              <w:ind w:right="-72"/>
              <w:jc w:val="right"/>
              <w:rPr>
                <w:rFonts w:ascii="Arial" w:eastAsia="Arial" w:hAnsi="Arial" w:cs="Arial"/>
                <w:b/>
                <w:bCs/>
                <w:color w:val="000000"/>
              </w:rPr>
            </w:pPr>
            <w:r w:rsidRPr="00E967D4">
              <w:rPr>
                <w:rFonts w:ascii="Arial" w:eastAsia="Arial" w:hAnsi="Arial" w:cs="Arial"/>
                <w:b/>
                <w:bCs/>
                <w:color w:val="000000"/>
              </w:rPr>
              <w:t>Thousand Baht</w:t>
            </w:r>
          </w:p>
        </w:tc>
        <w:tc>
          <w:tcPr>
            <w:tcW w:w="1701" w:type="dxa"/>
            <w:tcBorders>
              <w:bottom w:val="single" w:sz="4" w:space="0" w:color="auto"/>
            </w:tcBorders>
          </w:tcPr>
          <w:p w14:paraId="47100074" w14:textId="77777777" w:rsidR="005F6B48" w:rsidRPr="00E967D4" w:rsidRDefault="005F6B48" w:rsidP="00E967D4">
            <w:pPr>
              <w:ind w:right="-72"/>
              <w:jc w:val="right"/>
              <w:rPr>
                <w:rFonts w:ascii="Arial" w:eastAsia="Arial" w:hAnsi="Arial" w:cs="Arial"/>
                <w:b/>
                <w:bCs/>
                <w:color w:val="000000"/>
              </w:rPr>
            </w:pPr>
            <w:r w:rsidRPr="00E967D4">
              <w:rPr>
                <w:rFonts w:ascii="Arial" w:eastAsia="Arial" w:hAnsi="Arial" w:cs="Arial"/>
                <w:b/>
                <w:bCs/>
                <w:color w:val="000000"/>
              </w:rPr>
              <w:t>Thousand Baht</w:t>
            </w:r>
          </w:p>
        </w:tc>
        <w:tc>
          <w:tcPr>
            <w:tcW w:w="1701" w:type="dxa"/>
            <w:tcBorders>
              <w:bottom w:val="single" w:sz="4" w:space="0" w:color="auto"/>
            </w:tcBorders>
          </w:tcPr>
          <w:p w14:paraId="4BEE4AD1" w14:textId="77777777" w:rsidR="005F6B48" w:rsidRPr="00E967D4" w:rsidRDefault="005F6B48" w:rsidP="00E967D4">
            <w:pPr>
              <w:ind w:right="-72"/>
              <w:jc w:val="right"/>
              <w:rPr>
                <w:rFonts w:ascii="Arial" w:eastAsia="Arial" w:hAnsi="Arial" w:cs="Arial"/>
                <w:b/>
                <w:bCs/>
                <w:color w:val="000000"/>
              </w:rPr>
            </w:pPr>
            <w:r w:rsidRPr="00E967D4">
              <w:rPr>
                <w:rFonts w:ascii="Arial" w:eastAsia="Arial" w:hAnsi="Arial" w:cs="Arial"/>
                <w:b/>
                <w:bCs/>
                <w:color w:val="000000"/>
              </w:rPr>
              <w:t>Thousand Baht</w:t>
            </w:r>
          </w:p>
        </w:tc>
      </w:tr>
      <w:tr w:rsidR="005F6B48" w:rsidRPr="00E967D4" w14:paraId="06467258" w14:textId="77777777" w:rsidTr="00785B6B">
        <w:tc>
          <w:tcPr>
            <w:tcW w:w="4464" w:type="dxa"/>
            <w:shd w:val="clear" w:color="auto" w:fill="auto"/>
          </w:tcPr>
          <w:p w14:paraId="47E4DA4D" w14:textId="77777777" w:rsidR="005F6B48" w:rsidRPr="00E967D4" w:rsidRDefault="005F6B48" w:rsidP="00AC1B4E">
            <w:pPr>
              <w:jc w:val="thaiDistribute"/>
              <w:rPr>
                <w:rFonts w:ascii="Arial" w:eastAsia="Arial" w:hAnsi="Arial" w:cs="Arial"/>
                <w:color w:val="000000"/>
              </w:rPr>
            </w:pPr>
          </w:p>
        </w:tc>
        <w:tc>
          <w:tcPr>
            <w:tcW w:w="1701" w:type="dxa"/>
            <w:tcBorders>
              <w:top w:val="single" w:sz="4" w:space="0" w:color="auto"/>
            </w:tcBorders>
            <w:shd w:val="clear" w:color="auto" w:fill="FAFAFA"/>
          </w:tcPr>
          <w:p w14:paraId="319787A7" w14:textId="77777777" w:rsidR="005F6B48" w:rsidRPr="00E967D4" w:rsidRDefault="005F6B48" w:rsidP="00E967D4">
            <w:pPr>
              <w:ind w:right="-72"/>
              <w:jc w:val="thaiDistribute"/>
              <w:rPr>
                <w:rFonts w:ascii="Arial" w:eastAsia="Arial" w:hAnsi="Arial" w:cs="Arial"/>
                <w:color w:val="000000"/>
              </w:rPr>
            </w:pPr>
          </w:p>
        </w:tc>
        <w:tc>
          <w:tcPr>
            <w:tcW w:w="1701" w:type="dxa"/>
            <w:tcBorders>
              <w:top w:val="single" w:sz="4" w:space="0" w:color="auto"/>
            </w:tcBorders>
            <w:shd w:val="clear" w:color="auto" w:fill="FAFAFA"/>
          </w:tcPr>
          <w:p w14:paraId="1D3BD6AE" w14:textId="77777777" w:rsidR="005F6B48" w:rsidRPr="00E967D4" w:rsidRDefault="005F6B48" w:rsidP="00E967D4">
            <w:pPr>
              <w:ind w:right="-72"/>
              <w:jc w:val="thaiDistribute"/>
              <w:rPr>
                <w:rFonts w:ascii="Arial" w:eastAsia="Arial" w:hAnsi="Arial" w:cs="Arial"/>
                <w:color w:val="000000"/>
              </w:rPr>
            </w:pPr>
          </w:p>
        </w:tc>
        <w:tc>
          <w:tcPr>
            <w:tcW w:w="1701" w:type="dxa"/>
            <w:tcBorders>
              <w:top w:val="single" w:sz="4" w:space="0" w:color="auto"/>
            </w:tcBorders>
            <w:shd w:val="clear" w:color="auto" w:fill="FAFAFA"/>
          </w:tcPr>
          <w:p w14:paraId="1BA78FDB" w14:textId="77777777" w:rsidR="005F6B48" w:rsidRPr="00E967D4" w:rsidRDefault="005F6B48" w:rsidP="00E967D4">
            <w:pPr>
              <w:ind w:right="-72"/>
              <w:jc w:val="thaiDistribute"/>
              <w:rPr>
                <w:rFonts w:ascii="Arial" w:eastAsia="Arial" w:hAnsi="Arial" w:cs="Arial"/>
                <w:color w:val="000000"/>
              </w:rPr>
            </w:pPr>
          </w:p>
        </w:tc>
      </w:tr>
      <w:tr w:rsidR="005F6B48" w:rsidRPr="00E967D4" w14:paraId="08C00564" w14:textId="77777777" w:rsidTr="00785B6B">
        <w:tc>
          <w:tcPr>
            <w:tcW w:w="4464" w:type="dxa"/>
            <w:shd w:val="clear" w:color="auto" w:fill="auto"/>
            <w:vAlign w:val="center"/>
          </w:tcPr>
          <w:p w14:paraId="48970140" w14:textId="21F6BC6B" w:rsidR="005F6B48" w:rsidRPr="00C57868" w:rsidRDefault="005F6B48" w:rsidP="00AC1B4E">
            <w:pPr>
              <w:jc w:val="thaiDistribute"/>
              <w:rPr>
                <w:rFonts w:ascii="Arial" w:eastAsia="Arial" w:hAnsi="Arial" w:cs="Arial"/>
                <w:b/>
                <w:bCs/>
                <w:color w:val="000000"/>
              </w:rPr>
            </w:pPr>
            <w:r w:rsidRPr="00C57868">
              <w:rPr>
                <w:rFonts w:ascii="Arial" w:eastAsia="Arial" w:hAnsi="Arial" w:cs="Arial"/>
                <w:b/>
                <w:bCs/>
                <w:color w:val="000000"/>
              </w:rPr>
              <w:t xml:space="preserve">Claim reserves </w:t>
            </w:r>
          </w:p>
        </w:tc>
        <w:tc>
          <w:tcPr>
            <w:tcW w:w="1701" w:type="dxa"/>
            <w:shd w:val="clear" w:color="auto" w:fill="FAFAFA"/>
            <w:vAlign w:val="bottom"/>
          </w:tcPr>
          <w:p w14:paraId="6417CC5D" w14:textId="77777777" w:rsidR="005F6B48" w:rsidRPr="00E967D4" w:rsidRDefault="005F6B48" w:rsidP="00E967D4">
            <w:pPr>
              <w:ind w:right="-72"/>
              <w:jc w:val="right"/>
              <w:rPr>
                <w:rFonts w:ascii="Arial" w:eastAsia="Arial" w:hAnsi="Arial" w:cs="Arial"/>
                <w:color w:val="000000"/>
              </w:rPr>
            </w:pPr>
          </w:p>
        </w:tc>
        <w:tc>
          <w:tcPr>
            <w:tcW w:w="1701" w:type="dxa"/>
            <w:shd w:val="clear" w:color="auto" w:fill="FAFAFA"/>
            <w:vAlign w:val="bottom"/>
          </w:tcPr>
          <w:p w14:paraId="0007FD02" w14:textId="77777777" w:rsidR="005F6B48" w:rsidRPr="00E967D4" w:rsidRDefault="005F6B48" w:rsidP="00E967D4">
            <w:pPr>
              <w:ind w:right="-72"/>
              <w:jc w:val="right"/>
              <w:rPr>
                <w:rFonts w:ascii="Arial" w:eastAsia="Arial" w:hAnsi="Arial" w:cs="Arial"/>
                <w:color w:val="000000"/>
              </w:rPr>
            </w:pPr>
          </w:p>
        </w:tc>
        <w:tc>
          <w:tcPr>
            <w:tcW w:w="1701" w:type="dxa"/>
            <w:shd w:val="clear" w:color="auto" w:fill="FAFAFA"/>
            <w:vAlign w:val="bottom"/>
          </w:tcPr>
          <w:p w14:paraId="4D81D472" w14:textId="77777777" w:rsidR="005F6B48" w:rsidRPr="00E967D4" w:rsidRDefault="005F6B48" w:rsidP="00E967D4">
            <w:pPr>
              <w:ind w:right="-72"/>
              <w:jc w:val="right"/>
              <w:rPr>
                <w:rFonts w:ascii="Arial" w:eastAsia="Arial" w:hAnsi="Arial" w:cs="Arial"/>
                <w:color w:val="000000"/>
              </w:rPr>
            </w:pPr>
          </w:p>
        </w:tc>
      </w:tr>
      <w:tr w:rsidR="009619BA" w:rsidRPr="00E967D4" w14:paraId="7B4CCFF1" w14:textId="77777777" w:rsidTr="00785B6B">
        <w:tc>
          <w:tcPr>
            <w:tcW w:w="4464" w:type="dxa"/>
            <w:shd w:val="clear" w:color="auto" w:fill="auto"/>
            <w:vAlign w:val="center"/>
          </w:tcPr>
          <w:p w14:paraId="6E3BC9E9" w14:textId="11A70E45" w:rsidR="009619BA" w:rsidRPr="00E967D4" w:rsidRDefault="009619BA" w:rsidP="009619BA">
            <w:pPr>
              <w:jc w:val="thaiDistribute"/>
              <w:rPr>
                <w:rFonts w:ascii="Arial" w:eastAsia="Arial" w:hAnsi="Arial" w:cs="Arial"/>
                <w:color w:val="000000"/>
              </w:rPr>
            </w:pPr>
            <w:r w:rsidRPr="00E967D4">
              <w:rPr>
                <w:rFonts w:ascii="Arial" w:eastAsia="Arial" w:hAnsi="Arial" w:cs="Arial"/>
                <w:color w:val="000000"/>
              </w:rPr>
              <w:t xml:space="preserve">   Loss incurred and reported</w:t>
            </w:r>
          </w:p>
        </w:tc>
        <w:tc>
          <w:tcPr>
            <w:tcW w:w="1701" w:type="dxa"/>
            <w:shd w:val="clear" w:color="auto" w:fill="FAFAFA"/>
          </w:tcPr>
          <w:p w14:paraId="06BDDD0B" w14:textId="3B628DE7" w:rsidR="009619BA" w:rsidRPr="009619BA" w:rsidRDefault="009619BA" w:rsidP="009619BA">
            <w:pPr>
              <w:ind w:right="-72"/>
              <w:jc w:val="right"/>
              <w:rPr>
                <w:rFonts w:ascii="Arial" w:hAnsi="Arial" w:cs="Arial"/>
              </w:rPr>
            </w:pPr>
            <w:r w:rsidRPr="009619BA">
              <w:rPr>
                <w:rFonts w:ascii="Arial" w:eastAsia="Arial Unicode MS" w:hAnsi="Arial" w:cs="Arial"/>
              </w:rPr>
              <w:t>2,188,709</w:t>
            </w:r>
          </w:p>
        </w:tc>
        <w:tc>
          <w:tcPr>
            <w:tcW w:w="1701" w:type="dxa"/>
            <w:shd w:val="clear" w:color="auto" w:fill="FAFAFA"/>
          </w:tcPr>
          <w:p w14:paraId="3CD5A9F7" w14:textId="4EEA9808" w:rsidR="009619BA" w:rsidRPr="009619BA" w:rsidRDefault="009619BA" w:rsidP="009619BA">
            <w:pPr>
              <w:ind w:right="-72"/>
              <w:jc w:val="right"/>
              <w:rPr>
                <w:rFonts w:ascii="Arial" w:hAnsi="Arial" w:cs="Arial"/>
              </w:rPr>
            </w:pPr>
            <w:r w:rsidRPr="009619BA">
              <w:rPr>
                <w:rFonts w:ascii="Arial" w:eastAsia="Arial Unicode MS" w:hAnsi="Arial" w:cs="Arial"/>
              </w:rPr>
              <w:t>(984,153)</w:t>
            </w:r>
          </w:p>
        </w:tc>
        <w:tc>
          <w:tcPr>
            <w:tcW w:w="1701" w:type="dxa"/>
            <w:shd w:val="clear" w:color="auto" w:fill="FAFAFA"/>
          </w:tcPr>
          <w:p w14:paraId="6BE640B2" w14:textId="18D73ED4" w:rsidR="009619BA" w:rsidRPr="009619BA" w:rsidRDefault="009619BA" w:rsidP="009619BA">
            <w:pPr>
              <w:ind w:right="-72"/>
              <w:jc w:val="right"/>
              <w:rPr>
                <w:rFonts w:ascii="Arial" w:hAnsi="Arial" w:cs="Arial"/>
              </w:rPr>
            </w:pPr>
            <w:r w:rsidRPr="009619BA">
              <w:rPr>
                <w:rFonts w:ascii="Arial" w:eastAsia="Arial Unicode MS" w:hAnsi="Arial" w:cs="Arial"/>
              </w:rPr>
              <w:t>1,204,556</w:t>
            </w:r>
          </w:p>
        </w:tc>
      </w:tr>
      <w:tr w:rsidR="009619BA" w:rsidRPr="00E967D4" w14:paraId="1BE0BC7D" w14:textId="77777777" w:rsidTr="00785B6B">
        <w:tc>
          <w:tcPr>
            <w:tcW w:w="4464" w:type="dxa"/>
            <w:shd w:val="clear" w:color="auto" w:fill="auto"/>
            <w:vAlign w:val="center"/>
          </w:tcPr>
          <w:p w14:paraId="1AD95943" w14:textId="50DB25C9" w:rsidR="009619BA" w:rsidRPr="00E967D4" w:rsidRDefault="009619BA" w:rsidP="009619BA">
            <w:pPr>
              <w:jc w:val="thaiDistribute"/>
              <w:rPr>
                <w:rFonts w:ascii="Arial" w:eastAsia="Arial" w:hAnsi="Arial" w:cs="Arial"/>
                <w:color w:val="000000"/>
              </w:rPr>
            </w:pPr>
            <w:r w:rsidRPr="00E967D4">
              <w:rPr>
                <w:rFonts w:ascii="Arial" w:eastAsia="Arial" w:hAnsi="Arial" w:cs="Arial"/>
                <w:color w:val="000000"/>
              </w:rPr>
              <w:t xml:space="preserve">   Loss incurred but not reported</w:t>
            </w:r>
          </w:p>
        </w:tc>
        <w:tc>
          <w:tcPr>
            <w:tcW w:w="1701" w:type="dxa"/>
            <w:tcBorders>
              <w:bottom w:val="single" w:sz="4" w:space="0" w:color="auto"/>
            </w:tcBorders>
            <w:shd w:val="clear" w:color="auto" w:fill="FAFAFA"/>
          </w:tcPr>
          <w:p w14:paraId="1F42288C" w14:textId="14920F47" w:rsidR="009619BA" w:rsidRPr="009619BA" w:rsidRDefault="009619BA" w:rsidP="009619BA">
            <w:pPr>
              <w:ind w:right="-72"/>
              <w:jc w:val="right"/>
              <w:rPr>
                <w:rFonts w:ascii="Arial" w:hAnsi="Arial" w:cs="Arial"/>
              </w:rPr>
            </w:pPr>
            <w:r w:rsidRPr="009619BA">
              <w:rPr>
                <w:rFonts w:ascii="Arial" w:eastAsia="Arial Unicode MS" w:hAnsi="Arial" w:cs="Arial"/>
              </w:rPr>
              <w:t>392,356</w:t>
            </w:r>
          </w:p>
        </w:tc>
        <w:tc>
          <w:tcPr>
            <w:tcW w:w="1701" w:type="dxa"/>
            <w:tcBorders>
              <w:bottom w:val="single" w:sz="4" w:space="0" w:color="auto"/>
            </w:tcBorders>
            <w:shd w:val="clear" w:color="auto" w:fill="FAFAFA"/>
          </w:tcPr>
          <w:p w14:paraId="481A4818" w14:textId="4260DC7A" w:rsidR="009619BA" w:rsidRPr="009619BA" w:rsidRDefault="009619BA" w:rsidP="009619BA">
            <w:pPr>
              <w:ind w:right="-72"/>
              <w:jc w:val="right"/>
              <w:rPr>
                <w:rFonts w:ascii="Arial" w:hAnsi="Arial" w:cs="Arial"/>
                <w:cs/>
              </w:rPr>
            </w:pPr>
            <w:r w:rsidRPr="009619BA">
              <w:rPr>
                <w:rFonts w:ascii="Arial" w:eastAsia="Arial Unicode MS" w:hAnsi="Arial" w:cs="Arial"/>
              </w:rPr>
              <w:t>(73,641)</w:t>
            </w:r>
          </w:p>
        </w:tc>
        <w:tc>
          <w:tcPr>
            <w:tcW w:w="1701" w:type="dxa"/>
            <w:tcBorders>
              <w:bottom w:val="single" w:sz="4" w:space="0" w:color="auto"/>
            </w:tcBorders>
            <w:shd w:val="clear" w:color="auto" w:fill="FAFAFA"/>
          </w:tcPr>
          <w:p w14:paraId="334C9444" w14:textId="18F70B51" w:rsidR="009619BA" w:rsidRPr="009619BA" w:rsidRDefault="009619BA" w:rsidP="009619BA">
            <w:pPr>
              <w:ind w:right="-72"/>
              <w:jc w:val="right"/>
              <w:rPr>
                <w:rFonts w:ascii="Arial" w:hAnsi="Arial" w:cs="Arial"/>
              </w:rPr>
            </w:pPr>
            <w:r w:rsidRPr="009619BA">
              <w:rPr>
                <w:rFonts w:ascii="Arial" w:eastAsia="Arial Unicode MS" w:hAnsi="Arial" w:cs="Arial"/>
              </w:rPr>
              <w:t>318,715</w:t>
            </w:r>
          </w:p>
        </w:tc>
      </w:tr>
      <w:tr w:rsidR="00D43E0D" w:rsidRPr="00E967D4" w14:paraId="2888387D" w14:textId="77777777" w:rsidTr="00785B6B">
        <w:tc>
          <w:tcPr>
            <w:tcW w:w="4464" w:type="dxa"/>
            <w:shd w:val="clear" w:color="auto" w:fill="auto"/>
          </w:tcPr>
          <w:p w14:paraId="56160A70" w14:textId="77777777" w:rsidR="00D43E0D" w:rsidRPr="00E967D4" w:rsidRDefault="00D43E0D" w:rsidP="00D43E0D">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269B5B88" w14:textId="77777777" w:rsidR="00D43E0D" w:rsidRPr="009619BA" w:rsidRDefault="00D43E0D" w:rsidP="00E967D4">
            <w:pPr>
              <w:ind w:right="-72"/>
              <w:jc w:val="right"/>
              <w:rPr>
                <w:rFonts w:ascii="Arial" w:eastAsia="Arial" w:hAnsi="Arial" w:cs="Arial"/>
                <w:color w:val="000000"/>
              </w:rPr>
            </w:pPr>
          </w:p>
        </w:tc>
        <w:tc>
          <w:tcPr>
            <w:tcW w:w="1701" w:type="dxa"/>
            <w:tcBorders>
              <w:top w:val="single" w:sz="4" w:space="0" w:color="auto"/>
            </w:tcBorders>
            <w:shd w:val="clear" w:color="auto" w:fill="FAFAFA"/>
            <w:vAlign w:val="bottom"/>
          </w:tcPr>
          <w:p w14:paraId="31133903" w14:textId="77777777" w:rsidR="00D43E0D" w:rsidRPr="009619BA" w:rsidRDefault="00D43E0D" w:rsidP="00E967D4">
            <w:pPr>
              <w:ind w:right="-72"/>
              <w:jc w:val="right"/>
              <w:rPr>
                <w:rFonts w:ascii="Arial" w:eastAsia="Arial" w:hAnsi="Arial" w:cs="Arial"/>
                <w:color w:val="000000"/>
              </w:rPr>
            </w:pPr>
          </w:p>
        </w:tc>
        <w:tc>
          <w:tcPr>
            <w:tcW w:w="1701" w:type="dxa"/>
            <w:tcBorders>
              <w:top w:val="single" w:sz="4" w:space="0" w:color="auto"/>
            </w:tcBorders>
            <w:shd w:val="clear" w:color="auto" w:fill="FAFAFA"/>
            <w:vAlign w:val="bottom"/>
          </w:tcPr>
          <w:p w14:paraId="497F024E" w14:textId="77777777" w:rsidR="00D43E0D" w:rsidRPr="009619BA" w:rsidRDefault="00D43E0D" w:rsidP="00E967D4">
            <w:pPr>
              <w:ind w:right="-72"/>
              <w:jc w:val="right"/>
              <w:rPr>
                <w:rFonts w:ascii="Arial" w:eastAsia="Arial" w:hAnsi="Arial" w:cs="Arial"/>
                <w:color w:val="000000"/>
              </w:rPr>
            </w:pPr>
          </w:p>
        </w:tc>
      </w:tr>
      <w:tr w:rsidR="009619BA" w:rsidRPr="00E967D4" w14:paraId="7B8D1684" w14:textId="77777777" w:rsidTr="00785B6B">
        <w:tc>
          <w:tcPr>
            <w:tcW w:w="4464" w:type="dxa"/>
            <w:shd w:val="clear" w:color="auto" w:fill="auto"/>
            <w:vAlign w:val="center"/>
          </w:tcPr>
          <w:p w14:paraId="5E95CBBB" w14:textId="02457D1F" w:rsidR="009619BA" w:rsidRPr="00C57868" w:rsidRDefault="009619BA" w:rsidP="009619BA">
            <w:pPr>
              <w:jc w:val="thaiDistribute"/>
              <w:rPr>
                <w:rFonts w:ascii="Arial" w:eastAsia="Arial" w:hAnsi="Arial" w:cs="Arial"/>
                <w:b/>
                <w:bCs/>
                <w:color w:val="000000"/>
              </w:rPr>
            </w:pPr>
            <w:r w:rsidRPr="00C57868">
              <w:rPr>
                <w:rFonts w:ascii="Arial" w:eastAsia="Arial" w:hAnsi="Arial" w:cs="Arial"/>
                <w:b/>
                <w:bCs/>
                <w:color w:val="000000"/>
              </w:rPr>
              <w:t>Total</w:t>
            </w:r>
          </w:p>
        </w:tc>
        <w:tc>
          <w:tcPr>
            <w:tcW w:w="1701" w:type="dxa"/>
            <w:tcBorders>
              <w:bottom w:val="single" w:sz="4" w:space="0" w:color="auto"/>
            </w:tcBorders>
            <w:shd w:val="clear" w:color="auto" w:fill="FAFAFA"/>
          </w:tcPr>
          <w:p w14:paraId="33B5AAFD" w14:textId="4A881153" w:rsidR="009619BA" w:rsidRPr="009619BA" w:rsidRDefault="009619BA" w:rsidP="009619BA">
            <w:pPr>
              <w:ind w:right="-72"/>
              <w:jc w:val="right"/>
              <w:rPr>
                <w:rFonts w:ascii="Arial" w:hAnsi="Arial" w:cs="Arial"/>
              </w:rPr>
            </w:pPr>
            <w:r w:rsidRPr="009619BA">
              <w:rPr>
                <w:rFonts w:ascii="Arial" w:eastAsia="Arial Unicode MS" w:hAnsi="Arial" w:cs="Arial"/>
              </w:rPr>
              <w:t>2,581,065</w:t>
            </w:r>
          </w:p>
        </w:tc>
        <w:tc>
          <w:tcPr>
            <w:tcW w:w="1701" w:type="dxa"/>
            <w:tcBorders>
              <w:bottom w:val="single" w:sz="4" w:space="0" w:color="auto"/>
            </w:tcBorders>
            <w:shd w:val="clear" w:color="auto" w:fill="FAFAFA"/>
          </w:tcPr>
          <w:p w14:paraId="5B6D6E85" w14:textId="610D885F" w:rsidR="009619BA" w:rsidRPr="009619BA" w:rsidRDefault="009619BA" w:rsidP="009619BA">
            <w:pPr>
              <w:ind w:right="-72"/>
              <w:jc w:val="right"/>
              <w:rPr>
                <w:rFonts w:ascii="Arial" w:hAnsi="Arial" w:cs="Arial"/>
              </w:rPr>
            </w:pPr>
            <w:r w:rsidRPr="009619BA">
              <w:rPr>
                <w:rFonts w:ascii="Arial" w:eastAsia="Arial Unicode MS" w:hAnsi="Arial" w:cs="Arial"/>
              </w:rPr>
              <w:t>(1,057,794)</w:t>
            </w:r>
          </w:p>
        </w:tc>
        <w:tc>
          <w:tcPr>
            <w:tcW w:w="1701" w:type="dxa"/>
            <w:tcBorders>
              <w:bottom w:val="single" w:sz="4" w:space="0" w:color="auto"/>
            </w:tcBorders>
            <w:shd w:val="clear" w:color="auto" w:fill="FAFAFA"/>
          </w:tcPr>
          <w:p w14:paraId="1035D084" w14:textId="5F35A1F1" w:rsidR="009619BA" w:rsidRPr="009619BA" w:rsidRDefault="009619BA" w:rsidP="009619BA">
            <w:pPr>
              <w:ind w:right="-72"/>
              <w:jc w:val="right"/>
              <w:rPr>
                <w:rFonts w:ascii="Arial" w:hAnsi="Arial" w:cs="Arial"/>
              </w:rPr>
            </w:pPr>
            <w:r w:rsidRPr="009619BA">
              <w:rPr>
                <w:rFonts w:ascii="Arial" w:eastAsia="Arial Unicode MS" w:hAnsi="Arial" w:cs="Arial"/>
              </w:rPr>
              <w:t>1,523,271</w:t>
            </w:r>
          </w:p>
        </w:tc>
      </w:tr>
      <w:tr w:rsidR="00D43E0D" w:rsidRPr="00E967D4" w14:paraId="30BB85B0" w14:textId="77777777" w:rsidTr="00785B6B">
        <w:tc>
          <w:tcPr>
            <w:tcW w:w="4464" w:type="dxa"/>
            <w:shd w:val="clear" w:color="auto" w:fill="auto"/>
            <w:vAlign w:val="bottom"/>
          </w:tcPr>
          <w:p w14:paraId="036F792E" w14:textId="77777777" w:rsidR="00D43E0D" w:rsidRPr="00E967D4" w:rsidRDefault="00D43E0D" w:rsidP="00D43E0D">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66889C05" w14:textId="77777777" w:rsidR="00D43E0D" w:rsidRPr="009619BA" w:rsidRDefault="00D43E0D" w:rsidP="00E967D4">
            <w:pPr>
              <w:ind w:right="-72"/>
              <w:jc w:val="right"/>
              <w:rPr>
                <w:rFonts w:ascii="Arial" w:hAnsi="Arial" w:cs="Arial"/>
              </w:rPr>
            </w:pPr>
          </w:p>
        </w:tc>
        <w:tc>
          <w:tcPr>
            <w:tcW w:w="1701" w:type="dxa"/>
            <w:tcBorders>
              <w:top w:val="single" w:sz="4" w:space="0" w:color="auto"/>
            </w:tcBorders>
            <w:shd w:val="clear" w:color="auto" w:fill="FAFAFA"/>
            <w:vAlign w:val="bottom"/>
          </w:tcPr>
          <w:p w14:paraId="21D66281" w14:textId="77777777" w:rsidR="00D43E0D" w:rsidRPr="009619BA" w:rsidRDefault="00D43E0D" w:rsidP="00E967D4">
            <w:pPr>
              <w:ind w:right="-72"/>
              <w:jc w:val="right"/>
              <w:rPr>
                <w:rFonts w:ascii="Arial" w:hAnsi="Arial" w:cs="Arial"/>
              </w:rPr>
            </w:pPr>
          </w:p>
        </w:tc>
        <w:tc>
          <w:tcPr>
            <w:tcW w:w="1701" w:type="dxa"/>
            <w:tcBorders>
              <w:top w:val="single" w:sz="4" w:space="0" w:color="auto"/>
            </w:tcBorders>
            <w:shd w:val="clear" w:color="auto" w:fill="FAFAFA"/>
            <w:vAlign w:val="bottom"/>
          </w:tcPr>
          <w:p w14:paraId="388DBDEA" w14:textId="77777777" w:rsidR="00D43E0D" w:rsidRPr="009619BA" w:rsidRDefault="00D43E0D" w:rsidP="00E967D4">
            <w:pPr>
              <w:ind w:right="-72"/>
              <w:jc w:val="right"/>
              <w:rPr>
                <w:rFonts w:ascii="Arial" w:hAnsi="Arial" w:cs="Arial"/>
              </w:rPr>
            </w:pPr>
          </w:p>
        </w:tc>
      </w:tr>
      <w:tr w:rsidR="00D43E0D" w:rsidRPr="00E967D4" w14:paraId="0245B040" w14:textId="77777777" w:rsidTr="00785B6B">
        <w:tc>
          <w:tcPr>
            <w:tcW w:w="4464" w:type="dxa"/>
            <w:shd w:val="clear" w:color="auto" w:fill="auto"/>
            <w:vAlign w:val="center"/>
          </w:tcPr>
          <w:p w14:paraId="20ECFB27" w14:textId="0EBE2304" w:rsidR="00D43E0D" w:rsidRPr="00C57868" w:rsidRDefault="00D43E0D" w:rsidP="00D43E0D">
            <w:pPr>
              <w:jc w:val="thaiDistribute"/>
              <w:rPr>
                <w:rFonts w:ascii="Arial" w:eastAsia="Arial" w:hAnsi="Arial" w:cs="Arial"/>
                <w:b/>
                <w:bCs/>
                <w:color w:val="000000"/>
              </w:rPr>
            </w:pPr>
            <w:r w:rsidRPr="00C57868">
              <w:rPr>
                <w:rFonts w:ascii="Arial" w:hAnsi="Arial" w:cs="Arial"/>
                <w:b/>
                <w:bCs/>
                <w:spacing w:val="-4"/>
              </w:rPr>
              <w:t>Premium reserve</w:t>
            </w:r>
          </w:p>
        </w:tc>
        <w:tc>
          <w:tcPr>
            <w:tcW w:w="1701" w:type="dxa"/>
            <w:shd w:val="clear" w:color="auto" w:fill="FAFAFA"/>
            <w:vAlign w:val="bottom"/>
          </w:tcPr>
          <w:p w14:paraId="3E6BC3F0" w14:textId="77777777" w:rsidR="00D43E0D" w:rsidRPr="009619BA" w:rsidRDefault="00D43E0D" w:rsidP="00E967D4">
            <w:pPr>
              <w:ind w:right="-72"/>
              <w:jc w:val="right"/>
              <w:rPr>
                <w:rFonts w:ascii="Arial" w:hAnsi="Arial" w:cs="Arial"/>
              </w:rPr>
            </w:pPr>
          </w:p>
        </w:tc>
        <w:tc>
          <w:tcPr>
            <w:tcW w:w="1701" w:type="dxa"/>
            <w:shd w:val="clear" w:color="auto" w:fill="FAFAFA"/>
            <w:vAlign w:val="bottom"/>
          </w:tcPr>
          <w:p w14:paraId="47489914" w14:textId="77777777" w:rsidR="00D43E0D" w:rsidRPr="009619BA" w:rsidRDefault="00D43E0D" w:rsidP="00E967D4">
            <w:pPr>
              <w:ind w:right="-72"/>
              <w:jc w:val="right"/>
              <w:rPr>
                <w:rFonts w:ascii="Arial" w:hAnsi="Arial" w:cs="Arial"/>
              </w:rPr>
            </w:pPr>
          </w:p>
        </w:tc>
        <w:tc>
          <w:tcPr>
            <w:tcW w:w="1701" w:type="dxa"/>
            <w:shd w:val="clear" w:color="auto" w:fill="FAFAFA"/>
            <w:vAlign w:val="bottom"/>
          </w:tcPr>
          <w:p w14:paraId="47256FFA" w14:textId="77777777" w:rsidR="00D43E0D" w:rsidRPr="009619BA" w:rsidRDefault="00D43E0D" w:rsidP="00E967D4">
            <w:pPr>
              <w:ind w:right="-72"/>
              <w:jc w:val="right"/>
              <w:rPr>
                <w:rFonts w:ascii="Arial" w:hAnsi="Arial" w:cs="Arial"/>
              </w:rPr>
            </w:pPr>
          </w:p>
        </w:tc>
      </w:tr>
      <w:tr w:rsidR="009619BA" w:rsidRPr="00E967D4" w14:paraId="78E09847" w14:textId="77777777" w:rsidTr="00785B6B">
        <w:tc>
          <w:tcPr>
            <w:tcW w:w="4464" w:type="dxa"/>
            <w:shd w:val="clear" w:color="auto" w:fill="auto"/>
            <w:vAlign w:val="center"/>
          </w:tcPr>
          <w:p w14:paraId="047F4000" w14:textId="2F521C35" w:rsidR="009619BA" w:rsidRPr="00E967D4" w:rsidRDefault="009619BA" w:rsidP="009619BA">
            <w:pPr>
              <w:jc w:val="thaiDistribute"/>
              <w:rPr>
                <w:rFonts w:ascii="Arial" w:eastAsia="Arial" w:hAnsi="Arial" w:cs="Arial"/>
                <w:color w:val="000000"/>
              </w:rPr>
            </w:pPr>
            <w:r w:rsidRPr="00E967D4">
              <w:rPr>
                <w:rFonts w:ascii="Arial" w:hAnsi="Arial" w:cs="Arial"/>
                <w:spacing w:val="-4"/>
              </w:rPr>
              <w:t xml:space="preserve">   Unearned premium reserve</w:t>
            </w:r>
          </w:p>
        </w:tc>
        <w:tc>
          <w:tcPr>
            <w:tcW w:w="1701" w:type="dxa"/>
            <w:tcBorders>
              <w:bottom w:val="single" w:sz="4" w:space="0" w:color="auto"/>
            </w:tcBorders>
            <w:shd w:val="clear" w:color="auto" w:fill="FAFAFA"/>
          </w:tcPr>
          <w:p w14:paraId="20C6E5EA" w14:textId="5906378E" w:rsidR="009619BA" w:rsidRPr="009619BA" w:rsidRDefault="009619BA" w:rsidP="009619BA">
            <w:pPr>
              <w:ind w:right="-72"/>
              <w:jc w:val="right"/>
              <w:rPr>
                <w:rFonts w:ascii="Arial" w:hAnsi="Arial" w:cs="Arial"/>
              </w:rPr>
            </w:pPr>
            <w:r w:rsidRPr="009619BA">
              <w:rPr>
                <w:rFonts w:ascii="Arial" w:eastAsia="Arial Unicode MS" w:hAnsi="Arial" w:cs="Arial"/>
              </w:rPr>
              <w:t>4,780,284</w:t>
            </w:r>
          </w:p>
        </w:tc>
        <w:tc>
          <w:tcPr>
            <w:tcW w:w="1701" w:type="dxa"/>
            <w:tcBorders>
              <w:bottom w:val="single" w:sz="4" w:space="0" w:color="auto"/>
            </w:tcBorders>
            <w:shd w:val="clear" w:color="auto" w:fill="FAFAFA"/>
          </w:tcPr>
          <w:p w14:paraId="096F1867" w14:textId="5E8E263D" w:rsidR="009619BA" w:rsidRPr="009619BA" w:rsidRDefault="009619BA" w:rsidP="009619BA">
            <w:pPr>
              <w:ind w:right="-72"/>
              <w:jc w:val="right"/>
              <w:rPr>
                <w:rFonts w:ascii="Arial" w:hAnsi="Arial" w:cs="Arial"/>
              </w:rPr>
            </w:pPr>
            <w:r w:rsidRPr="009619BA">
              <w:rPr>
                <w:rFonts w:ascii="Arial" w:eastAsia="Arial Unicode MS" w:hAnsi="Arial" w:cs="Arial"/>
              </w:rPr>
              <w:t>(1,125,371)</w:t>
            </w:r>
          </w:p>
        </w:tc>
        <w:tc>
          <w:tcPr>
            <w:tcW w:w="1701" w:type="dxa"/>
            <w:tcBorders>
              <w:bottom w:val="single" w:sz="4" w:space="0" w:color="auto"/>
            </w:tcBorders>
            <w:shd w:val="clear" w:color="auto" w:fill="FAFAFA"/>
          </w:tcPr>
          <w:p w14:paraId="0607EB75" w14:textId="0E5DE255" w:rsidR="009619BA" w:rsidRPr="009619BA" w:rsidRDefault="009619BA" w:rsidP="009619BA">
            <w:pPr>
              <w:ind w:right="-72"/>
              <w:jc w:val="right"/>
              <w:rPr>
                <w:rFonts w:ascii="Arial" w:hAnsi="Arial" w:cs="Arial"/>
              </w:rPr>
            </w:pPr>
            <w:r w:rsidRPr="009619BA">
              <w:rPr>
                <w:rFonts w:ascii="Arial" w:eastAsia="Arial Unicode MS" w:hAnsi="Arial" w:cs="Arial"/>
              </w:rPr>
              <w:t>3,654,913</w:t>
            </w:r>
          </w:p>
        </w:tc>
      </w:tr>
      <w:tr w:rsidR="00D43E0D" w:rsidRPr="00E967D4" w14:paraId="647C6D3A" w14:textId="77777777" w:rsidTr="00785B6B">
        <w:tc>
          <w:tcPr>
            <w:tcW w:w="4464" w:type="dxa"/>
            <w:shd w:val="clear" w:color="auto" w:fill="auto"/>
            <w:vAlign w:val="bottom"/>
          </w:tcPr>
          <w:p w14:paraId="4395DFBE" w14:textId="77777777" w:rsidR="00D43E0D" w:rsidRPr="00E967D4" w:rsidRDefault="00D43E0D" w:rsidP="00D43E0D">
            <w:pPr>
              <w:jc w:val="thaiDistribute"/>
              <w:rPr>
                <w:rFonts w:ascii="Arial" w:eastAsia="Arial" w:hAnsi="Arial" w:cs="Arial"/>
                <w:color w:val="000000"/>
              </w:rPr>
            </w:pPr>
          </w:p>
        </w:tc>
        <w:tc>
          <w:tcPr>
            <w:tcW w:w="1701" w:type="dxa"/>
            <w:tcBorders>
              <w:top w:val="single" w:sz="4" w:space="0" w:color="auto"/>
            </w:tcBorders>
            <w:shd w:val="clear" w:color="auto" w:fill="FAFAFA"/>
            <w:vAlign w:val="bottom"/>
          </w:tcPr>
          <w:p w14:paraId="67B548AC" w14:textId="77777777" w:rsidR="00D43E0D" w:rsidRPr="009619BA" w:rsidRDefault="00D43E0D" w:rsidP="00E967D4">
            <w:pPr>
              <w:ind w:right="-72"/>
              <w:jc w:val="right"/>
              <w:rPr>
                <w:rFonts w:ascii="Arial" w:eastAsia="Arial" w:hAnsi="Arial" w:cs="Arial"/>
                <w:color w:val="000000"/>
              </w:rPr>
            </w:pPr>
          </w:p>
        </w:tc>
        <w:tc>
          <w:tcPr>
            <w:tcW w:w="1701" w:type="dxa"/>
            <w:tcBorders>
              <w:top w:val="single" w:sz="4" w:space="0" w:color="auto"/>
            </w:tcBorders>
            <w:shd w:val="clear" w:color="auto" w:fill="FAFAFA"/>
            <w:vAlign w:val="bottom"/>
          </w:tcPr>
          <w:p w14:paraId="30B1E7B8" w14:textId="77777777" w:rsidR="00D43E0D" w:rsidRPr="009619BA" w:rsidRDefault="00D43E0D" w:rsidP="00E967D4">
            <w:pPr>
              <w:ind w:right="-72"/>
              <w:jc w:val="right"/>
              <w:rPr>
                <w:rFonts w:ascii="Arial" w:eastAsia="Arial" w:hAnsi="Arial" w:cs="Arial"/>
                <w:color w:val="000000"/>
              </w:rPr>
            </w:pPr>
          </w:p>
        </w:tc>
        <w:tc>
          <w:tcPr>
            <w:tcW w:w="1701" w:type="dxa"/>
            <w:tcBorders>
              <w:top w:val="single" w:sz="4" w:space="0" w:color="auto"/>
            </w:tcBorders>
            <w:shd w:val="clear" w:color="auto" w:fill="FAFAFA"/>
            <w:vAlign w:val="bottom"/>
          </w:tcPr>
          <w:p w14:paraId="341353A3" w14:textId="77777777" w:rsidR="00D43E0D" w:rsidRPr="009619BA" w:rsidRDefault="00D43E0D" w:rsidP="00E967D4">
            <w:pPr>
              <w:ind w:right="-72"/>
              <w:jc w:val="right"/>
              <w:rPr>
                <w:rFonts w:ascii="Arial" w:eastAsia="Arial" w:hAnsi="Arial" w:cs="Arial"/>
                <w:color w:val="000000"/>
              </w:rPr>
            </w:pPr>
          </w:p>
        </w:tc>
      </w:tr>
      <w:tr w:rsidR="009619BA" w:rsidRPr="00E967D4" w14:paraId="7E8345B9" w14:textId="77777777" w:rsidTr="00785B6B">
        <w:tc>
          <w:tcPr>
            <w:tcW w:w="4464" w:type="dxa"/>
            <w:shd w:val="clear" w:color="auto" w:fill="auto"/>
            <w:vAlign w:val="bottom"/>
          </w:tcPr>
          <w:p w14:paraId="0FBCCB58" w14:textId="10A377EC" w:rsidR="009619BA" w:rsidRPr="00C57868" w:rsidRDefault="009619BA" w:rsidP="009619BA">
            <w:pPr>
              <w:jc w:val="thaiDistribute"/>
              <w:rPr>
                <w:rFonts w:ascii="Arial" w:eastAsia="Arial" w:hAnsi="Arial" w:cs="Arial"/>
                <w:b/>
                <w:bCs/>
                <w:color w:val="000000"/>
              </w:rPr>
            </w:pPr>
            <w:r w:rsidRPr="00C57868">
              <w:rPr>
                <w:rFonts w:ascii="Arial" w:eastAsia="Arial" w:hAnsi="Arial" w:cs="Arial"/>
                <w:b/>
                <w:bCs/>
                <w:color w:val="000000"/>
              </w:rPr>
              <w:t>Total</w:t>
            </w:r>
          </w:p>
        </w:tc>
        <w:tc>
          <w:tcPr>
            <w:tcW w:w="1701" w:type="dxa"/>
            <w:tcBorders>
              <w:bottom w:val="single" w:sz="4" w:space="0" w:color="auto"/>
            </w:tcBorders>
            <w:shd w:val="clear" w:color="auto" w:fill="FAFAFA"/>
          </w:tcPr>
          <w:p w14:paraId="58D1B361" w14:textId="6DDAC510" w:rsidR="009619BA" w:rsidRPr="009619BA" w:rsidRDefault="009619BA" w:rsidP="009619BA">
            <w:pPr>
              <w:ind w:right="-72"/>
              <w:jc w:val="right"/>
              <w:rPr>
                <w:rFonts w:ascii="Arial" w:hAnsi="Arial" w:cs="Arial"/>
              </w:rPr>
            </w:pPr>
            <w:r w:rsidRPr="009619BA">
              <w:rPr>
                <w:rFonts w:ascii="Arial" w:eastAsia="Arial Unicode MS" w:hAnsi="Arial" w:cs="Arial"/>
              </w:rPr>
              <w:t>7,361,349</w:t>
            </w:r>
          </w:p>
        </w:tc>
        <w:tc>
          <w:tcPr>
            <w:tcW w:w="1701" w:type="dxa"/>
            <w:tcBorders>
              <w:bottom w:val="single" w:sz="4" w:space="0" w:color="auto"/>
            </w:tcBorders>
            <w:shd w:val="clear" w:color="auto" w:fill="FAFAFA"/>
          </w:tcPr>
          <w:p w14:paraId="7FDB63DB" w14:textId="7CC6DD76" w:rsidR="009619BA" w:rsidRPr="009619BA" w:rsidRDefault="009619BA" w:rsidP="009619BA">
            <w:pPr>
              <w:ind w:right="-72"/>
              <w:jc w:val="right"/>
              <w:rPr>
                <w:rFonts w:ascii="Arial" w:hAnsi="Arial" w:cs="Arial"/>
              </w:rPr>
            </w:pPr>
            <w:r w:rsidRPr="009619BA">
              <w:rPr>
                <w:rFonts w:ascii="Arial" w:eastAsia="Arial Unicode MS" w:hAnsi="Arial" w:cs="Arial"/>
              </w:rPr>
              <w:t>(2,183,165)</w:t>
            </w:r>
          </w:p>
        </w:tc>
        <w:tc>
          <w:tcPr>
            <w:tcW w:w="1701" w:type="dxa"/>
            <w:tcBorders>
              <w:bottom w:val="single" w:sz="4" w:space="0" w:color="auto"/>
            </w:tcBorders>
            <w:shd w:val="clear" w:color="auto" w:fill="FAFAFA"/>
          </w:tcPr>
          <w:p w14:paraId="1E92BDAD" w14:textId="742AF25F" w:rsidR="009619BA" w:rsidRPr="009619BA" w:rsidRDefault="009619BA" w:rsidP="009619BA">
            <w:pPr>
              <w:ind w:right="-72"/>
              <w:jc w:val="right"/>
              <w:rPr>
                <w:rFonts w:ascii="Arial" w:hAnsi="Arial" w:cs="Arial"/>
              </w:rPr>
            </w:pPr>
            <w:r w:rsidRPr="009619BA">
              <w:rPr>
                <w:rFonts w:ascii="Arial" w:eastAsia="Arial Unicode MS" w:hAnsi="Arial" w:cs="Arial"/>
              </w:rPr>
              <w:t>5,178,184</w:t>
            </w:r>
          </w:p>
        </w:tc>
      </w:tr>
    </w:tbl>
    <w:p w14:paraId="3BD7B636" w14:textId="64BEEAA7" w:rsidR="005F6B48" w:rsidRPr="004E3EC7" w:rsidRDefault="005F6B48" w:rsidP="00AC1B4E">
      <w:pPr>
        <w:jc w:val="thaiDistribute"/>
        <w:rPr>
          <w:rFonts w:ascii="Arial" w:eastAsia="Arial" w:hAnsi="Arial" w:cs="Arial"/>
          <w:color w:val="000000"/>
        </w:rPr>
      </w:pPr>
    </w:p>
    <w:p w14:paraId="273EE705" w14:textId="333174C6" w:rsidR="00D43E0D" w:rsidRPr="004E3EC7" w:rsidRDefault="00BF2B39" w:rsidP="00BF2B39">
      <w:pPr>
        <w:rPr>
          <w:rFonts w:ascii="Arial" w:eastAsia="Arial" w:hAnsi="Arial" w:cs="Arial"/>
          <w:color w:val="000000"/>
        </w:rPr>
      </w:pPr>
      <w:r w:rsidRPr="004E3EC7">
        <w:rPr>
          <w:rFonts w:ascii="Arial" w:eastAsia="Arial" w:hAnsi="Arial" w:cs="Arial"/>
          <w:color w:val="00000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4"/>
        <w:gridCol w:w="1701"/>
        <w:gridCol w:w="1701"/>
        <w:gridCol w:w="1701"/>
      </w:tblGrid>
      <w:tr w:rsidR="009B44C3" w:rsidRPr="00E967D4" w14:paraId="0C500157" w14:textId="77777777" w:rsidTr="00C653E4">
        <w:tc>
          <w:tcPr>
            <w:tcW w:w="4464" w:type="dxa"/>
          </w:tcPr>
          <w:p w14:paraId="545D90B0" w14:textId="77777777" w:rsidR="009B44C3" w:rsidRPr="00E967D4" w:rsidRDefault="009B44C3" w:rsidP="00877CEA">
            <w:pPr>
              <w:jc w:val="thaiDistribute"/>
              <w:rPr>
                <w:rFonts w:ascii="Arial" w:eastAsia="Arial" w:hAnsi="Arial" w:cs="Arial"/>
                <w:color w:val="000000"/>
              </w:rPr>
            </w:pPr>
          </w:p>
        </w:tc>
        <w:tc>
          <w:tcPr>
            <w:tcW w:w="5103" w:type="dxa"/>
            <w:gridSpan w:val="3"/>
            <w:tcBorders>
              <w:top w:val="single" w:sz="4" w:space="0" w:color="auto"/>
              <w:bottom w:val="single" w:sz="4" w:space="0" w:color="auto"/>
            </w:tcBorders>
            <w:vAlign w:val="bottom"/>
          </w:tcPr>
          <w:p w14:paraId="24848E33" w14:textId="77777777" w:rsidR="009B44C3" w:rsidRPr="00E967D4" w:rsidRDefault="009B44C3" w:rsidP="00877CEA">
            <w:pPr>
              <w:jc w:val="center"/>
              <w:rPr>
                <w:rFonts w:ascii="Arial" w:eastAsia="Arial" w:hAnsi="Arial" w:cs="Arial"/>
                <w:color w:val="000000"/>
              </w:rPr>
            </w:pPr>
            <w:r w:rsidRPr="00E967D4">
              <w:rPr>
                <w:rFonts w:ascii="Arial" w:hAnsi="Arial" w:cs="Arial"/>
                <w:b/>
                <w:bCs/>
                <w:shd w:val="clear" w:color="auto" w:fill="FFFFFF"/>
              </w:rPr>
              <w:t>Consolidated financial statements</w:t>
            </w:r>
          </w:p>
        </w:tc>
      </w:tr>
      <w:tr w:rsidR="009B44C3" w:rsidRPr="00E967D4" w14:paraId="0F697E03" w14:textId="77777777" w:rsidTr="00877CEA">
        <w:tc>
          <w:tcPr>
            <w:tcW w:w="4464" w:type="dxa"/>
          </w:tcPr>
          <w:p w14:paraId="74500CAB" w14:textId="77777777" w:rsidR="009B44C3" w:rsidRPr="00E967D4" w:rsidRDefault="009B44C3" w:rsidP="00877CEA">
            <w:pPr>
              <w:jc w:val="thaiDistribute"/>
              <w:rPr>
                <w:rFonts w:ascii="Arial" w:eastAsia="Arial" w:hAnsi="Arial" w:cs="Arial"/>
                <w:color w:val="000000"/>
              </w:rPr>
            </w:pPr>
          </w:p>
        </w:tc>
        <w:tc>
          <w:tcPr>
            <w:tcW w:w="5103" w:type="dxa"/>
            <w:gridSpan w:val="3"/>
            <w:tcBorders>
              <w:bottom w:val="single" w:sz="4" w:space="0" w:color="auto"/>
            </w:tcBorders>
            <w:vAlign w:val="bottom"/>
          </w:tcPr>
          <w:p w14:paraId="3E02E073" w14:textId="77777777" w:rsidR="009B44C3" w:rsidRPr="00E967D4" w:rsidRDefault="009B44C3" w:rsidP="00877CEA">
            <w:pPr>
              <w:jc w:val="center"/>
              <w:rPr>
                <w:rFonts w:ascii="Arial" w:hAnsi="Arial" w:cs="Arial"/>
                <w:b/>
                <w:bCs/>
                <w:shd w:val="clear" w:color="auto" w:fill="FFFFFF"/>
              </w:rPr>
            </w:pPr>
            <w:r w:rsidRPr="00106018">
              <w:rPr>
                <w:rFonts w:ascii="Arial" w:hAnsi="Arial" w:cs="Arial"/>
                <w:b/>
                <w:bCs/>
                <w:shd w:val="clear" w:color="auto" w:fill="FFFFFF"/>
                <w:lang w:val="en-GB"/>
              </w:rPr>
              <w:t>2022</w:t>
            </w:r>
          </w:p>
        </w:tc>
      </w:tr>
      <w:tr w:rsidR="009B44C3" w:rsidRPr="00E967D4" w14:paraId="507F25CC" w14:textId="77777777" w:rsidTr="00877CEA">
        <w:tc>
          <w:tcPr>
            <w:tcW w:w="4464" w:type="dxa"/>
            <w:vAlign w:val="bottom"/>
          </w:tcPr>
          <w:p w14:paraId="5D13F196" w14:textId="77777777" w:rsidR="009B44C3" w:rsidRPr="00E967D4" w:rsidRDefault="009B44C3" w:rsidP="00877CEA">
            <w:pPr>
              <w:jc w:val="thaiDistribute"/>
              <w:rPr>
                <w:rFonts w:ascii="Arial" w:eastAsia="Arial" w:hAnsi="Arial" w:cs="Arial"/>
                <w:color w:val="000000"/>
              </w:rPr>
            </w:pPr>
          </w:p>
        </w:tc>
        <w:tc>
          <w:tcPr>
            <w:tcW w:w="1701" w:type="dxa"/>
            <w:tcBorders>
              <w:top w:val="single" w:sz="4" w:space="0" w:color="auto"/>
            </w:tcBorders>
            <w:vAlign w:val="bottom"/>
          </w:tcPr>
          <w:p w14:paraId="6127DFAE" w14:textId="77777777" w:rsidR="009B44C3" w:rsidRPr="00E967D4" w:rsidRDefault="009B44C3" w:rsidP="00877CEA">
            <w:pPr>
              <w:pStyle w:val="Default"/>
              <w:ind w:right="-72"/>
              <w:jc w:val="right"/>
              <w:rPr>
                <w:rFonts w:ascii="Arial" w:hAnsi="Arial" w:cs="Arial"/>
                <w:b/>
                <w:bCs/>
                <w:sz w:val="20"/>
                <w:szCs w:val="20"/>
              </w:rPr>
            </w:pPr>
            <w:r w:rsidRPr="00E967D4">
              <w:rPr>
                <w:rFonts w:ascii="Arial" w:hAnsi="Arial" w:cs="Arial"/>
                <w:b/>
                <w:bCs/>
                <w:sz w:val="20"/>
                <w:szCs w:val="20"/>
              </w:rPr>
              <w:t>Insurance contract liabilities</w:t>
            </w:r>
          </w:p>
        </w:tc>
        <w:tc>
          <w:tcPr>
            <w:tcW w:w="1701" w:type="dxa"/>
            <w:tcBorders>
              <w:top w:val="single" w:sz="4" w:space="0" w:color="auto"/>
            </w:tcBorders>
            <w:vAlign w:val="bottom"/>
          </w:tcPr>
          <w:p w14:paraId="51BD0E65" w14:textId="77777777" w:rsidR="009B44C3" w:rsidRPr="00E967D4" w:rsidRDefault="009B44C3" w:rsidP="00877CEA">
            <w:pPr>
              <w:ind w:right="-72"/>
              <w:jc w:val="right"/>
              <w:rPr>
                <w:rFonts w:ascii="Arial" w:eastAsia="Arial" w:hAnsi="Arial" w:cs="Arial"/>
                <w:b/>
                <w:bCs/>
                <w:color w:val="000000"/>
              </w:rPr>
            </w:pPr>
            <w:r w:rsidRPr="00E967D4">
              <w:rPr>
                <w:rFonts w:ascii="Arial" w:hAnsi="Arial" w:cs="Arial"/>
                <w:b/>
                <w:bCs/>
              </w:rPr>
              <w:t>Insurance liabilities recovered from reinsurers</w:t>
            </w:r>
          </w:p>
        </w:tc>
        <w:tc>
          <w:tcPr>
            <w:tcW w:w="1701" w:type="dxa"/>
            <w:tcBorders>
              <w:top w:val="single" w:sz="4" w:space="0" w:color="auto"/>
            </w:tcBorders>
            <w:vAlign w:val="bottom"/>
          </w:tcPr>
          <w:p w14:paraId="5CDE2004" w14:textId="77777777" w:rsidR="009B44C3" w:rsidRPr="00E967D4" w:rsidRDefault="009B44C3" w:rsidP="00877CEA">
            <w:pPr>
              <w:pStyle w:val="Default"/>
              <w:ind w:right="-72"/>
              <w:jc w:val="right"/>
              <w:rPr>
                <w:rFonts w:ascii="Arial" w:hAnsi="Arial" w:cs="Arial"/>
                <w:b/>
                <w:bCs/>
                <w:sz w:val="20"/>
                <w:szCs w:val="20"/>
              </w:rPr>
            </w:pPr>
            <w:r w:rsidRPr="00E967D4">
              <w:rPr>
                <w:rFonts w:ascii="Arial" w:hAnsi="Arial" w:cs="Arial"/>
                <w:b/>
                <w:bCs/>
                <w:sz w:val="20"/>
                <w:szCs w:val="20"/>
              </w:rPr>
              <w:t>Net</w:t>
            </w:r>
          </w:p>
        </w:tc>
      </w:tr>
      <w:tr w:rsidR="009B44C3" w:rsidRPr="00E967D4" w14:paraId="37D07354" w14:textId="77777777" w:rsidTr="00877CEA">
        <w:tc>
          <w:tcPr>
            <w:tcW w:w="4464" w:type="dxa"/>
          </w:tcPr>
          <w:p w14:paraId="38D9F5FA" w14:textId="77777777" w:rsidR="009B44C3" w:rsidRPr="00E967D4" w:rsidRDefault="009B44C3" w:rsidP="00877CEA">
            <w:pPr>
              <w:jc w:val="thaiDistribute"/>
              <w:rPr>
                <w:rFonts w:ascii="Arial" w:eastAsia="Arial" w:hAnsi="Arial" w:cs="Arial"/>
                <w:color w:val="000000"/>
              </w:rPr>
            </w:pPr>
          </w:p>
        </w:tc>
        <w:tc>
          <w:tcPr>
            <w:tcW w:w="1701" w:type="dxa"/>
            <w:tcBorders>
              <w:bottom w:val="single" w:sz="4" w:space="0" w:color="auto"/>
            </w:tcBorders>
          </w:tcPr>
          <w:p w14:paraId="1CBE3CC2" w14:textId="77777777" w:rsidR="009B44C3" w:rsidRPr="00E967D4" w:rsidRDefault="009B44C3" w:rsidP="00877CEA">
            <w:pPr>
              <w:ind w:right="-72"/>
              <w:jc w:val="right"/>
              <w:rPr>
                <w:rFonts w:ascii="Arial" w:eastAsia="Arial" w:hAnsi="Arial" w:cs="Arial"/>
                <w:b/>
                <w:bCs/>
                <w:color w:val="000000"/>
              </w:rPr>
            </w:pPr>
            <w:r w:rsidRPr="00E967D4">
              <w:rPr>
                <w:rFonts w:ascii="Arial" w:eastAsia="Arial" w:hAnsi="Arial" w:cs="Arial"/>
                <w:b/>
                <w:bCs/>
                <w:color w:val="000000"/>
              </w:rPr>
              <w:t>Thousand Baht</w:t>
            </w:r>
          </w:p>
        </w:tc>
        <w:tc>
          <w:tcPr>
            <w:tcW w:w="1701" w:type="dxa"/>
            <w:tcBorders>
              <w:bottom w:val="single" w:sz="4" w:space="0" w:color="auto"/>
            </w:tcBorders>
          </w:tcPr>
          <w:p w14:paraId="492D9626" w14:textId="77777777" w:rsidR="009B44C3" w:rsidRPr="00E967D4" w:rsidRDefault="009B44C3" w:rsidP="00877CEA">
            <w:pPr>
              <w:ind w:right="-72"/>
              <w:jc w:val="right"/>
              <w:rPr>
                <w:rFonts w:ascii="Arial" w:eastAsia="Arial" w:hAnsi="Arial" w:cs="Arial"/>
                <w:b/>
                <w:bCs/>
                <w:color w:val="000000"/>
              </w:rPr>
            </w:pPr>
            <w:r w:rsidRPr="00E967D4">
              <w:rPr>
                <w:rFonts w:ascii="Arial" w:eastAsia="Arial" w:hAnsi="Arial" w:cs="Arial"/>
                <w:b/>
                <w:bCs/>
                <w:color w:val="000000"/>
              </w:rPr>
              <w:t>Thousand Baht</w:t>
            </w:r>
          </w:p>
        </w:tc>
        <w:tc>
          <w:tcPr>
            <w:tcW w:w="1701" w:type="dxa"/>
            <w:tcBorders>
              <w:bottom w:val="single" w:sz="4" w:space="0" w:color="auto"/>
            </w:tcBorders>
          </w:tcPr>
          <w:p w14:paraId="74E60811" w14:textId="77777777" w:rsidR="009B44C3" w:rsidRPr="00E967D4" w:rsidRDefault="009B44C3" w:rsidP="00877CEA">
            <w:pPr>
              <w:ind w:right="-72"/>
              <w:jc w:val="right"/>
              <w:rPr>
                <w:rFonts w:ascii="Arial" w:eastAsia="Arial" w:hAnsi="Arial" w:cs="Arial"/>
                <w:b/>
                <w:bCs/>
                <w:color w:val="000000"/>
              </w:rPr>
            </w:pPr>
            <w:r w:rsidRPr="00E967D4">
              <w:rPr>
                <w:rFonts w:ascii="Arial" w:eastAsia="Arial" w:hAnsi="Arial" w:cs="Arial"/>
                <w:b/>
                <w:bCs/>
                <w:color w:val="000000"/>
              </w:rPr>
              <w:t>Thousand Baht</w:t>
            </w:r>
          </w:p>
        </w:tc>
      </w:tr>
      <w:tr w:rsidR="009B44C3" w:rsidRPr="00E967D4" w14:paraId="6AC61D7C" w14:textId="77777777" w:rsidTr="009B44C3">
        <w:tc>
          <w:tcPr>
            <w:tcW w:w="4464" w:type="dxa"/>
            <w:shd w:val="clear" w:color="auto" w:fill="auto"/>
          </w:tcPr>
          <w:p w14:paraId="52E540CB" w14:textId="77777777" w:rsidR="009B44C3" w:rsidRPr="00E967D4" w:rsidRDefault="009B44C3" w:rsidP="00877CEA">
            <w:pPr>
              <w:jc w:val="thaiDistribute"/>
              <w:rPr>
                <w:rFonts w:ascii="Arial" w:eastAsia="Arial" w:hAnsi="Arial" w:cs="Arial"/>
                <w:color w:val="000000"/>
              </w:rPr>
            </w:pPr>
          </w:p>
        </w:tc>
        <w:tc>
          <w:tcPr>
            <w:tcW w:w="1701" w:type="dxa"/>
            <w:tcBorders>
              <w:top w:val="single" w:sz="4" w:space="0" w:color="auto"/>
            </w:tcBorders>
            <w:shd w:val="clear" w:color="auto" w:fill="auto"/>
          </w:tcPr>
          <w:p w14:paraId="3FF39F70" w14:textId="77777777" w:rsidR="009B44C3" w:rsidRPr="00E967D4" w:rsidRDefault="009B44C3" w:rsidP="00877CEA">
            <w:pPr>
              <w:ind w:right="-72"/>
              <w:jc w:val="thaiDistribute"/>
              <w:rPr>
                <w:rFonts w:ascii="Arial" w:eastAsia="Arial" w:hAnsi="Arial" w:cs="Arial"/>
                <w:color w:val="000000"/>
              </w:rPr>
            </w:pPr>
          </w:p>
        </w:tc>
        <w:tc>
          <w:tcPr>
            <w:tcW w:w="1701" w:type="dxa"/>
            <w:tcBorders>
              <w:top w:val="single" w:sz="4" w:space="0" w:color="auto"/>
            </w:tcBorders>
            <w:shd w:val="clear" w:color="auto" w:fill="auto"/>
          </w:tcPr>
          <w:p w14:paraId="0038508D" w14:textId="77777777" w:rsidR="009B44C3" w:rsidRPr="00E967D4" w:rsidRDefault="009B44C3" w:rsidP="00877CEA">
            <w:pPr>
              <w:ind w:right="-72"/>
              <w:jc w:val="thaiDistribute"/>
              <w:rPr>
                <w:rFonts w:ascii="Arial" w:eastAsia="Arial" w:hAnsi="Arial" w:cs="Arial"/>
                <w:color w:val="000000"/>
              </w:rPr>
            </w:pPr>
          </w:p>
        </w:tc>
        <w:tc>
          <w:tcPr>
            <w:tcW w:w="1701" w:type="dxa"/>
            <w:tcBorders>
              <w:top w:val="single" w:sz="4" w:space="0" w:color="auto"/>
            </w:tcBorders>
            <w:shd w:val="clear" w:color="auto" w:fill="auto"/>
          </w:tcPr>
          <w:p w14:paraId="0B76E1EE" w14:textId="77777777" w:rsidR="009B44C3" w:rsidRPr="00E967D4" w:rsidRDefault="009B44C3" w:rsidP="00877CEA">
            <w:pPr>
              <w:ind w:right="-72"/>
              <w:jc w:val="thaiDistribute"/>
              <w:rPr>
                <w:rFonts w:ascii="Arial" w:eastAsia="Arial" w:hAnsi="Arial" w:cs="Arial"/>
                <w:color w:val="000000"/>
              </w:rPr>
            </w:pPr>
          </w:p>
        </w:tc>
      </w:tr>
      <w:tr w:rsidR="009B44C3" w:rsidRPr="00E967D4" w14:paraId="3C697644" w14:textId="77777777" w:rsidTr="009B44C3">
        <w:tc>
          <w:tcPr>
            <w:tcW w:w="4464" w:type="dxa"/>
            <w:shd w:val="clear" w:color="auto" w:fill="auto"/>
            <w:vAlign w:val="center"/>
          </w:tcPr>
          <w:p w14:paraId="4D6604D7" w14:textId="77777777" w:rsidR="009B44C3" w:rsidRPr="00C57868" w:rsidRDefault="009B44C3" w:rsidP="00877CEA">
            <w:pPr>
              <w:jc w:val="thaiDistribute"/>
              <w:rPr>
                <w:rFonts w:ascii="Arial" w:eastAsia="Arial" w:hAnsi="Arial" w:cs="Arial"/>
                <w:b/>
                <w:bCs/>
                <w:color w:val="000000"/>
              </w:rPr>
            </w:pPr>
            <w:r w:rsidRPr="00C57868">
              <w:rPr>
                <w:rFonts w:ascii="Arial" w:eastAsia="Arial" w:hAnsi="Arial" w:cs="Arial"/>
                <w:b/>
                <w:bCs/>
                <w:color w:val="000000"/>
              </w:rPr>
              <w:t xml:space="preserve">Claim reserves </w:t>
            </w:r>
          </w:p>
        </w:tc>
        <w:tc>
          <w:tcPr>
            <w:tcW w:w="1701" w:type="dxa"/>
            <w:shd w:val="clear" w:color="auto" w:fill="auto"/>
            <w:vAlign w:val="bottom"/>
          </w:tcPr>
          <w:p w14:paraId="5DD47EE6" w14:textId="77777777" w:rsidR="009B44C3" w:rsidRPr="00E967D4" w:rsidRDefault="009B44C3" w:rsidP="00877CEA">
            <w:pPr>
              <w:ind w:right="-72"/>
              <w:jc w:val="right"/>
              <w:rPr>
                <w:rFonts w:ascii="Arial" w:eastAsia="Arial" w:hAnsi="Arial" w:cs="Arial"/>
                <w:color w:val="000000"/>
              </w:rPr>
            </w:pPr>
          </w:p>
        </w:tc>
        <w:tc>
          <w:tcPr>
            <w:tcW w:w="1701" w:type="dxa"/>
            <w:shd w:val="clear" w:color="auto" w:fill="auto"/>
            <w:vAlign w:val="bottom"/>
          </w:tcPr>
          <w:p w14:paraId="3C1532BE" w14:textId="77777777" w:rsidR="009B44C3" w:rsidRPr="00E967D4" w:rsidRDefault="009B44C3" w:rsidP="00877CEA">
            <w:pPr>
              <w:ind w:right="-72"/>
              <w:jc w:val="right"/>
              <w:rPr>
                <w:rFonts w:ascii="Arial" w:eastAsia="Arial" w:hAnsi="Arial" w:cs="Arial"/>
                <w:color w:val="000000"/>
              </w:rPr>
            </w:pPr>
          </w:p>
        </w:tc>
        <w:tc>
          <w:tcPr>
            <w:tcW w:w="1701" w:type="dxa"/>
            <w:shd w:val="clear" w:color="auto" w:fill="auto"/>
            <w:vAlign w:val="bottom"/>
          </w:tcPr>
          <w:p w14:paraId="1448802A" w14:textId="77777777" w:rsidR="009B44C3" w:rsidRPr="00E967D4" w:rsidRDefault="009B44C3" w:rsidP="00877CEA">
            <w:pPr>
              <w:ind w:right="-72"/>
              <w:jc w:val="right"/>
              <w:rPr>
                <w:rFonts w:ascii="Arial" w:eastAsia="Arial" w:hAnsi="Arial" w:cs="Arial"/>
                <w:color w:val="000000"/>
              </w:rPr>
            </w:pPr>
          </w:p>
        </w:tc>
      </w:tr>
      <w:tr w:rsidR="009B44C3" w:rsidRPr="00E967D4" w14:paraId="2EBCD0A0" w14:textId="77777777" w:rsidTr="009B44C3">
        <w:tc>
          <w:tcPr>
            <w:tcW w:w="4464" w:type="dxa"/>
            <w:shd w:val="clear" w:color="auto" w:fill="auto"/>
            <w:vAlign w:val="center"/>
          </w:tcPr>
          <w:p w14:paraId="34EAF295" w14:textId="77777777" w:rsidR="009B44C3" w:rsidRPr="00E967D4" w:rsidRDefault="009B44C3" w:rsidP="00877CEA">
            <w:pPr>
              <w:jc w:val="thaiDistribute"/>
              <w:rPr>
                <w:rFonts w:ascii="Arial" w:eastAsia="Arial" w:hAnsi="Arial" w:cs="Arial"/>
                <w:color w:val="000000"/>
              </w:rPr>
            </w:pPr>
            <w:r w:rsidRPr="00E967D4">
              <w:rPr>
                <w:rFonts w:ascii="Arial" w:eastAsia="Arial" w:hAnsi="Arial" w:cs="Arial"/>
                <w:color w:val="000000"/>
              </w:rPr>
              <w:t xml:space="preserve">   Loss incurred and reported</w:t>
            </w:r>
          </w:p>
        </w:tc>
        <w:tc>
          <w:tcPr>
            <w:tcW w:w="1701" w:type="dxa"/>
            <w:shd w:val="clear" w:color="auto" w:fill="auto"/>
          </w:tcPr>
          <w:p w14:paraId="34691CD7"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2</w:t>
            </w:r>
            <w:r w:rsidRPr="00E967D4">
              <w:rPr>
                <w:rFonts w:ascii="Arial" w:hAnsi="Arial" w:cs="Arial"/>
                <w:cs/>
              </w:rPr>
              <w:t>,</w:t>
            </w:r>
            <w:r w:rsidRPr="00106018">
              <w:rPr>
                <w:rFonts w:ascii="Arial" w:hAnsi="Arial" w:cs="Arial"/>
                <w:lang w:val="en-GB"/>
              </w:rPr>
              <w:t>230</w:t>
            </w:r>
            <w:r w:rsidRPr="00E967D4">
              <w:rPr>
                <w:rFonts w:ascii="Arial" w:hAnsi="Arial" w:cs="Arial"/>
                <w:cs/>
              </w:rPr>
              <w:t>,</w:t>
            </w:r>
            <w:r w:rsidRPr="00106018">
              <w:rPr>
                <w:rFonts w:ascii="Arial" w:hAnsi="Arial" w:cs="Arial"/>
                <w:lang w:val="en-GB"/>
              </w:rPr>
              <w:t>464</w:t>
            </w:r>
            <w:r w:rsidRPr="00E967D4">
              <w:rPr>
                <w:rFonts w:ascii="Arial" w:hAnsi="Arial" w:cs="Arial"/>
                <w:cs/>
              </w:rPr>
              <w:t xml:space="preserve"> </w:t>
            </w:r>
          </w:p>
        </w:tc>
        <w:tc>
          <w:tcPr>
            <w:tcW w:w="1701" w:type="dxa"/>
            <w:shd w:val="clear" w:color="auto" w:fill="auto"/>
          </w:tcPr>
          <w:p w14:paraId="3F842E5C"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975</w:t>
            </w:r>
            <w:r w:rsidRPr="00E967D4">
              <w:rPr>
                <w:rFonts w:ascii="Arial" w:hAnsi="Arial" w:cs="Arial"/>
                <w:cs/>
              </w:rPr>
              <w:t>,</w:t>
            </w:r>
            <w:r w:rsidRPr="00106018">
              <w:rPr>
                <w:rFonts w:ascii="Arial" w:hAnsi="Arial" w:cs="Arial"/>
                <w:lang w:val="en-GB"/>
              </w:rPr>
              <w:t>145</w:t>
            </w:r>
            <w:r w:rsidRPr="00E967D4">
              <w:rPr>
                <w:rFonts w:ascii="Arial" w:hAnsi="Arial" w:cs="Arial"/>
                <w:cs/>
              </w:rPr>
              <w:t>)</w:t>
            </w:r>
          </w:p>
        </w:tc>
        <w:tc>
          <w:tcPr>
            <w:tcW w:w="1701" w:type="dxa"/>
            <w:shd w:val="clear" w:color="auto" w:fill="auto"/>
          </w:tcPr>
          <w:p w14:paraId="4CF3597C"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1</w:t>
            </w:r>
            <w:r w:rsidRPr="00E967D4">
              <w:rPr>
                <w:rFonts w:ascii="Arial" w:hAnsi="Arial" w:cs="Arial"/>
                <w:cs/>
              </w:rPr>
              <w:t>,</w:t>
            </w:r>
            <w:r w:rsidRPr="00106018">
              <w:rPr>
                <w:rFonts w:ascii="Arial" w:hAnsi="Arial" w:cs="Arial"/>
                <w:lang w:val="en-GB"/>
              </w:rPr>
              <w:t>255</w:t>
            </w:r>
            <w:r w:rsidRPr="00E967D4">
              <w:rPr>
                <w:rFonts w:ascii="Arial" w:hAnsi="Arial" w:cs="Arial"/>
                <w:cs/>
              </w:rPr>
              <w:t>,</w:t>
            </w:r>
            <w:r w:rsidRPr="00106018">
              <w:rPr>
                <w:rFonts w:ascii="Arial" w:hAnsi="Arial" w:cs="Arial"/>
                <w:lang w:val="en-GB"/>
              </w:rPr>
              <w:t>319</w:t>
            </w:r>
            <w:r w:rsidRPr="00E967D4">
              <w:rPr>
                <w:rFonts w:ascii="Arial" w:hAnsi="Arial" w:cs="Arial"/>
                <w:cs/>
              </w:rPr>
              <w:t xml:space="preserve"> </w:t>
            </w:r>
          </w:p>
        </w:tc>
      </w:tr>
      <w:tr w:rsidR="009B44C3" w:rsidRPr="00E967D4" w14:paraId="1D2A7042" w14:textId="77777777" w:rsidTr="009B44C3">
        <w:tc>
          <w:tcPr>
            <w:tcW w:w="4464" w:type="dxa"/>
            <w:shd w:val="clear" w:color="auto" w:fill="auto"/>
            <w:vAlign w:val="center"/>
          </w:tcPr>
          <w:p w14:paraId="1C9C5727" w14:textId="77777777" w:rsidR="009B44C3" w:rsidRPr="00E967D4" w:rsidRDefault="009B44C3" w:rsidP="00877CEA">
            <w:pPr>
              <w:jc w:val="thaiDistribute"/>
              <w:rPr>
                <w:rFonts w:ascii="Arial" w:eastAsia="Arial" w:hAnsi="Arial" w:cs="Arial"/>
                <w:color w:val="000000"/>
              </w:rPr>
            </w:pPr>
            <w:r w:rsidRPr="00E967D4">
              <w:rPr>
                <w:rFonts w:ascii="Arial" w:eastAsia="Arial" w:hAnsi="Arial" w:cs="Arial"/>
                <w:color w:val="000000"/>
              </w:rPr>
              <w:t xml:space="preserve">   Loss incurred but not reported</w:t>
            </w:r>
          </w:p>
        </w:tc>
        <w:tc>
          <w:tcPr>
            <w:tcW w:w="1701" w:type="dxa"/>
            <w:tcBorders>
              <w:bottom w:val="single" w:sz="4" w:space="0" w:color="auto"/>
            </w:tcBorders>
            <w:shd w:val="clear" w:color="auto" w:fill="auto"/>
          </w:tcPr>
          <w:p w14:paraId="34C84285"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447</w:t>
            </w:r>
            <w:r w:rsidRPr="00E967D4">
              <w:rPr>
                <w:rFonts w:ascii="Arial" w:hAnsi="Arial" w:cs="Arial"/>
                <w:cs/>
              </w:rPr>
              <w:t>,</w:t>
            </w:r>
            <w:r w:rsidRPr="00106018">
              <w:rPr>
                <w:rFonts w:ascii="Arial" w:hAnsi="Arial" w:cs="Arial"/>
                <w:lang w:val="en-GB"/>
              </w:rPr>
              <w:t>091</w:t>
            </w:r>
            <w:r w:rsidRPr="00E967D4">
              <w:rPr>
                <w:rFonts w:ascii="Arial" w:hAnsi="Arial" w:cs="Arial"/>
                <w:cs/>
              </w:rPr>
              <w:t xml:space="preserve"> </w:t>
            </w:r>
          </w:p>
        </w:tc>
        <w:tc>
          <w:tcPr>
            <w:tcW w:w="1701" w:type="dxa"/>
            <w:tcBorders>
              <w:bottom w:val="single" w:sz="4" w:space="0" w:color="auto"/>
            </w:tcBorders>
            <w:shd w:val="clear" w:color="auto" w:fill="auto"/>
          </w:tcPr>
          <w:p w14:paraId="01ACA982" w14:textId="77777777" w:rsidR="009B44C3" w:rsidRPr="00E967D4" w:rsidRDefault="009B44C3" w:rsidP="00877CEA">
            <w:pPr>
              <w:ind w:right="-72"/>
              <w:jc w:val="right"/>
              <w:rPr>
                <w:rFonts w:ascii="Arial" w:hAnsi="Arial" w:cs="Arial"/>
                <w:cs/>
              </w:rPr>
            </w:pPr>
            <w:r w:rsidRPr="00E967D4">
              <w:rPr>
                <w:rFonts w:ascii="Arial" w:hAnsi="Arial" w:cs="Arial"/>
                <w:cs/>
              </w:rPr>
              <w:t xml:space="preserve"> (</w:t>
            </w:r>
            <w:r w:rsidRPr="00106018">
              <w:rPr>
                <w:rFonts w:ascii="Arial" w:hAnsi="Arial" w:cs="Arial"/>
                <w:lang w:val="en-GB"/>
              </w:rPr>
              <w:t>101</w:t>
            </w:r>
            <w:r w:rsidRPr="00E967D4">
              <w:rPr>
                <w:rFonts w:ascii="Arial" w:hAnsi="Arial" w:cs="Arial"/>
                <w:cs/>
              </w:rPr>
              <w:t>,</w:t>
            </w:r>
            <w:r w:rsidRPr="00106018">
              <w:rPr>
                <w:rFonts w:ascii="Arial" w:hAnsi="Arial" w:cs="Arial"/>
                <w:lang w:val="en-GB"/>
              </w:rPr>
              <w:t>456</w:t>
            </w:r>
            <w:r w:rsidRPr="00E967D4">
              <w:rPr>
                <w:rFonts w:ascii="Arial" w:hAnsi="Arial" w:cs="Arial"/>
                <w:cs/>
              </w:rPr>
              <w:t>)</w:t>
            </w:r>
          </w:p>
        </w:tc>
        <w:tc>
          <w:tcPr>
            <w:tcW w:w="1701" w:type="dxa"/>
            <w:tcBorders>
              <w:bottom w:val="single" w:sz="4" w:space="0" w:color="auto"/>
            </w:tcBorders>
            <w:shd w:val="clear" w:color="auto" w:fill="auto"/>
          </w:tcPr>
          <w:p w14:paraId="57EF94C0"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345</w:t>
            </w:r>
            <w:r w:rsidRPr="00E967D4">
              <w:rPr>
                <w:rFonts w:ascii="Arial" w:hAnsi="Arial" w:cs="Arial"/>
                <w:cs/>
              </w:rPr>
              <w:t>,</w:t>
            </w:r>
            <w:r w:rsidRPr="00106018">
              <w:rPr>
                <w:rFonts w:ascii="Arial" w:hAnsi="Arial" w:cs="Arial"/>
                <w:lang w:val="en-GB"/>
              </w:rPr>
              <w:t>635</w:t>
            </w:r>
            <w:r w:rsidRPr="00E967D4">
              <w:rPr>
                <w:rFonts w:ascii="Arial" w:hAnsi="Arial" w:cs="Arial"/>
                <w:cs/>
              </w:rPr>
              <w:t xml:space="preserve"> </w:t>
            </w:r>
          </w:p>
        </w:tc>
      </w:tr>
      <w:tr w:rsidR="009B44C3" w:rsidRPr="00E967D4" w14:paraId="46EAAC7D" w14:textId="77777777" w:rsidTr="009B44C3">
        <w:tc>
          <w:tcPr>
            <w:tcW w:w="4464" w:type="dxa"/>
            <w:shd w:val="clear" w:color="auto" w:fill="auto"/>
          </w:tcPr>
          <w:p w14:paraId="00214AAE" w14:textId="77777777" w:rsidR="009B44C3" w:rsidRPr="00E967D4" w:rsidRDefault="009B44C3" w:rsidP="00877CEA">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183A9941" w14:textId="77777777" w:rsidR="009B44C3" w:rsidRPr="00E967D4" w:rsidRDefault="009B44C3" w:rsidP="00877CEA">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1B161441" w14:textId="77777777" w:rsidR="009B44C3" w:rsidRPr="00E967D4" w:rsidRDefault="009B44C3" w:rsidP="00877CEA">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3913C7F4" w14:textId="77777777" w:rsidR="009B44C3" w:rsidRPr="00E967D4" w:rsidRDefault="009B44C3" w:rsidP="00877CEA">
            <w:pPr>
              <w:ind w:right="-72"/>
              <w:jc w:val="right"/>
              <w:rPr>
                <w:rFonts w:ascii="Arial" w:eastAsia="Arial" w:hAnsi="Arial" w:cs="Arial"/>
                <w:color w:val="000000"/>
              </w:rPr>
            </w:pPr>
          </w:p>
        </w:tc>
      </w:tr>
      <w:tr w:rsidR="009B44C3" w:rsidRPr="00E967D4" w14:paraId="0696EF1B" w14:textId="77777777" w:rsidTr="009B44C3">
        <w:tc>
          <w:tcPr>
            <w:tcW w:w="4464" w:type="dxa"/>
            <w:shd w:val="clear" w:color="auto" w:fill="auto"/>
            <w:vAlign w:val="center"/>
          </w:tcPr>
          <w:p w14:paraId="33E810E0" w14:textId="77777777" w:rsidR="009B44C3" w:rsidRPr="00C57868" w:rsidRDefault="009B44C3" w:rsidP="00877CEA">
            <w:pPr>
              <w:jc w:val="thaiDistribute"/>
              <w:rPr>
                <w:rFonts w:ascii="Arial" w:eastAsia="Arial" w:hAnsi="Arial" w:cs="Arial"/>
                <w:b/>
                <w:bCs/>
                <w:color w:val="000000"/>
              </w:rPr>
            </w:pPr>
            <w:r w:rsidRPr="00C57868">
              <w:rPr>
                <w:rFonts w:ascii="Arial" w:eastAsia="Arial" w:hAnsi="Arial" w:cs="Arial"/>
                <w:b/>
                <w:bCs/>
                <w:color w:val="000000"/>
              </w:rPr>
              <w:t>Total</w:t>
            </w:r>
          </w:p>
        </w:tc>
        <w:tc>
          <w:tcPr>
            <w:tcW w:w="1701" w:type="dxa"/>
            <w:tcBorders>
              <w:bottom w:val="single" w:sz="4" w:space="0" w:color="auto"/>
            </w:tcBorders>
            <w:shd w:val="clear" w:color="auto" w:fill="auto"/>
          </w:tcPr>
          <w:p w14:paraId="68DC3691"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2</w:t>
            </w:r>
            <w:r w:rsidRPr="00E967D4">
              <w:rPr>
                <w:rFonts w:ascii="Arial" w:hAnsi="Arial" w:cs="Arial"/>
                <w:cs/>
              </w:rPr>
              <w:t>,</w:t>
            </w:r>
            <w:r w:rsidRPr="00106018">
              <w:rPr>
                <w:rFonts w:ascii="Arial" w:hAnsi="Arial" w:cs="Arial"/>
                <w:lang w:val="en-GB"/>
              </w:rPr>
              <w:t>677</w:t>
            </w:r>
            <w:r w:rsidRPr="00E967D4">
              <w:rPr>
                <w:rFonts w:ascii="Arial" w:hAnsi="Arial" w:cs="Arial"/>
                <w:cs/>
              </w:rPr>
              <w:t>,</w:t>
            </w:r>
            <w:r w:rsidRPr="00106018">
              <w:rPr>
                <w:rFonts w:ascii="Arial" w:hAnsi="Arial" w:cs="Arial"/>
                <w:lang w:val="en-GB"/>
              </w:rPr>
              <w:t>555</w:t>
            </w:r>
            <w:r w:rsidRPr="00E967D4">
              <w:rPr>
                <w:rFonts w:ascii="Arial" w:hAnsi="Arial" w:cs="Arial"/>
                <w:cs/>
              </w:rPr>
              <w:t xml:space="preserve"> </w:t>
            </w:r>
          </w:p>
        </w:tc>
        <w:tc>
          <w:tcPr>
            <w:tcW w:w="1701" w:type="dxa"/>
            <w:tcBorders>
              <w:bottom w:val="single" w:sz="4" w:space="0" w:color="auto"/>
            </w:tcBorders>
            <w:shd w:val="clear" w:color="auto" w:fill="auto"/>
          </w:tcPr>
          <w:p w14:paraId="632646AB"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1</w:t>
            </w:r>
            <w:r w:rsidRPr="00E967D4">
              <w:rPr>
                <w:rFonts w:ascii="Arial" w:hAnsi="Arial" w:cs="Arial"/>
                <w:cs/>
              </w:rPr>
              <w:t>,</w:t>
            </w:r>
            <w:r w:rsidRPr="00106018">
              <w:rPr>
                <w:rFonts w:ascii="Arial" w:hAnsi="Arial" w:cs="Arial"/>
                <w:lang w:val="en-GB"/>
              </w:rPr>
              <w:t>076</w:t>
            </w:r>
            <w:r w:rsidRPr="00E967D4">
              <w:rPr>
                <w:rFonts w:ascii="Arial" w:hAnsi="Arial" w:cs="Arial"/>
                <w:cs/>
              </w:rPr>
              <w:t>,</w:t>
            </w:r>
            <w:r w:rsidRPr="00106018">
              <w:rPr>
                <w:rFonts w:ascii="Arial" w:hAnsi="Arial" w:cs="Arial"/>
                <w:lang w:val="en-GB"/>
              </w:rPr>
              <w:t>601</w:t>
            </w:r>
            <w:r w:rsidRPr="00E967D4">
              <w:rPr>
                <w:rFonts w:ascii="Arial" w:hAnsi="Arial" w:cs="Arial"/>
                <w:cs/>
              </w:rPr>
              <w:t>)</w:t>
            </w:r>
          </w:p>
        </w:tc>
        <w:tc>
          <w:tcPr>
            <w:tcW w:w="1701" w:type="dxa"/>
            <w:tcBorders>
              <w:bottom w:val="single" w:sz="4" w:space="0" w:color="auto"/>
            </w:tcBorders>
            <w:shd w:val="clear" w:color="auto" w:fill="auto"/>
          </w:tcPr>
          <w:p w14:paraId="4E7200D6"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1</w:t>
            </w:r>
            <w:r w:rsidRPr="00E967D4">
              <w:rPr>
                <w:rFonts w:ascii="Arial" w:hAnsi="Arial" w:cs="Arial"/>
                <w:cs/>
              </w:rPr>
              <w:t>,</w:t>
            </w:r>
            <w:r w:rsidRPr="00106018">
              <w:rPr>
                <w:rFonts w:ascii="Arial" w:hAnsi="Arial" w:cs="Arial"/>
                <w:lang w:val="en-GB"/>
              </w:rPr>
              <w:t>600</w:t>
            </w:r>
            <w:r w:rsidRPr="00E967D4">
              <w:rPr>
                <w:rFonts w:ascii="Arial" w:hAnsi="Arial" w:cs="Arial"/>
                <w:cs/>
              </w:rPr>
              <w:t>,</w:t>
            </w:r>
            <w:r w:rsidRPr="00106018">
              <w:rPr>
                <w:rFonts w:ascii="Arial" w:hAnsi="Arial" w:cs="Arial"/>
                <w:lang w:val="en-GB"/>
              </w:rPr>
              <w:t>954</w:t>
            </w:r>
            <w:r w:rsidRPr="00E967D4">
              <w:rPr>
                <w:rFonts w:ascii="Arial" w:hAnsi="Arial" w:cs="Arial"/>
                <w:cs/>
              </w:rPr>
              <w:t xml:space="preserve"> </w:t>
            </w:r>
          </w:p>
        </w:tc>
      </w:tr>
      <w:tr w:rsidR="009B44C3" w:rsidRPr="00E967D4" w14:paraId="0B21C28D" w14:textId="77777777" w:rsidTr="009B44C3">
        <w:tc>
          <w:tcPr>
            <w:tcW w:w="4464" w:type="dxa"/>
            <w:shd w:val="clear" w:color="auto" w:fill="auto"/>
            <w:vAlign w:val="bottom"/>
          </w:tcPr>
          <w:p w14:paraId="675F9EB8" w14:textId="77777777" w:rsidR="009B44C3" w:rsidRPr="00E967D4" w:rsidRDefault="009B44C3" w:rsidP="00877CEA">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5A58F6B9" w14:textId="77777777" w:rsidR="009B44C3" w:rsidRPr="00E967D4" w:rsidRDefault="009B44C3" w:rsidP="00877CEA">
            <w:pPr>
              <w:ind w:right="-72"/>
              <w:jc w:val="right"/>
              <w:rPr>
                <w:rFonts w:ascii="Arial" w:hAnsi="Arial" w:cs="Arial"/>
              </w:rPr>
            </w:pPr>
          </w:p>
        </w:tc>
        <w:tc>
          <w:tcPr>
            <w:tcW w:w="1701" w:type="dxa"/>
            <w:tcBorders>
              <w:top w:val="single" w:sz="4" w:space="0" w:color="auto"/>
            </w:tcBorders>
            <w:shd w:val="clear" w:color="auto" w:fill="auto"/>
            <w:vAlign w:val="bottom"/>
          </w:tcPr>
          <w:p w14:paraId="21FDF70B" w14:textId="77777777" w:rsidR="009B44C3" w:rsidRPr="00E967D4" w:rsidRDefault="009B44C3" w:rsidP="00877CEA">
            <w:pPr>
              <w:ind w:right="-72"/>
              <w:jc w:val="right"/>
              <w:rPr>
                <w:rFonts w:ascii="Arial" w:hAnsi="Arial" w:cs="Arial"/>
              </w:rPr>
            </w:pPr>
          </w:p>
        </w:tc>
        <w:tc>
          <w:tcPr>
            <w:tcW w:w="1701" w:type="dxa"/>
            <w:tcBorders>
              <w:top w:val="single" w:sz="4" w:space="0" w:color="auto"/>
            </w:tcBorders>
            <w:shd w:val="clear" w:color="auto" w:fill="auto"/>
            <w:vAlign w:val="bottom"/>
          </w:tcPr>
          <w:p w14:paraId="26FB20B0" w14:textId="77777777" w:rsidR="009B44C3" w:rsidRPr="00E967D4" w:rsidRDefault="009B44C3" w:rsidP="00877CEA">
            <w:pPr>
              <w:ind w:right="-72"/>
              <w:jc w:val="right"/>
              <w:rPr>
                <w:rFonts w:ascii="Arial" w:hAnsi="Arial" w:cs="Arial"/>
              </w:rPr>
            </w:pPr>
          </w:p>
        </w:tc>
      </w:tr>
      <w:tr w:rsidR="009B44C3" w:rsidRPr="00E967D4" w14:paraId="680DB13D" w14:textId="77777777" w:rsidTr="009B44C3">
        <w:tc>
          <w:tcPr>
            <w:tcW w:w="4464" w:type="dxa"/>
            <w:shd w:val="clear" w:color="auto" w:fill="auto"/>
            <w:vAlign w:val="center"/>
          </w:tcPr>
          <w:p w14:paraId="2931610F" w14:textId="77777777" w:rsidR="009B44C3" w:rsidRPr="00C57868" w:rsidRDefault="009B44C3" w:rsidP="00877CEA">
            <w:pPr>
              <w:jc w:val="thaiDistribute"/>
              <w:rPr>
                <w:rFonts w:ascii="Arial" w:eastAsia="Arial" w:hAnsi="Arial" w:cs="Arial"/>
                <w:b/>
                <w:bCs/>
                <w:color w:val="000000"/>
              </w:rPr>
            </w:pPr>
            <w:r w:rsidRPr="00C57868">
              <w:rPr>
                <w:rFonts w:ascii="Arial" w:hAnsi="Arial" w:cs="Arial"/>
                <w:b/>
                <w:bCs/>
                <w:spacing w:val="-4"/>
              </w:rPr>
              <w:t>Premium reserve</w:t>
            </w:r>
          </w:p>
        </w:tc>
        <w:tc>
          <w:tcPr>
            <w:tcW w:w="1701" w:type="dxa"/>
            <w:shd w:val="clear" w:color="auto" w:fill="auto"/>
            <w:vAlign w:val="bottom"/>
          </w:tcPr>
          <w:p w14:paraId="66653B03" w14:textId="77777777" w:rsidR="009B44C3" w:rsidRPr="00E967D4" w:rsidRDefault="009B44C3" w:rsidP="00877CEA">
            <w:pPr>
              <w:ind w:right="-72"/>
              <w:jc w:val="right"/>
              <w:rPr>
                <w:rFonts w:ascii="Arial" w:hAnsi="Arial" w:cs="Arial"/>
              </w:rPr>
            </w:pPr>
          </w:p>
        </w:tc>
        <w:tc>
          <w:tcPr>
            <w:tcW w:w="1701" w:type="dxa"/>
            <w:shd w:val="clear" w:color="auto" w:fill="auto"/>
            <w:vAlign w:val="bottom"/>
          </w:tcPr>
          <w:p w14:paraId="5495D5A1" w14:textId="77777777" w:rsidR="009B44C3" w:rsidRPr="00E967D4" w:rsidRDefault="009B44C3" w:rsidP="00877CEA">
            <w:pPr>
              <w:ind w:right="-72"/>
              <w:jc w:val="right"/>
              <w:rPr>
                <w:rFonts w:ascii="Arial" w:hAnsi="Arial" w:cs="Arial"/>
              </w:rPr>
            </w:pPr>
          </w:p>
        </w:tc>
        <w:tc>
          <w:tcPr>
            <w:tcW w:w="1701" w:type="dxa"/>
            <w:shd w:val="clear" w:color="auto" w:fill="auto"/>
            <w:vAlign w:val="bottom"/>
          </w:tcPr>
          <w:p w14:paraId="13315EC7" w14:textId="77777777" w:rsidR="009B44C3" w:rsidRPr="00E967D4" w:rsidRDefault="009B44C3" w:rsidP="00877CEA">
            <w:pPr>
              <w:ind w:right="-72"/>
              <w:jc w:val="right"/>
              <w:rPr>
                <w:rFonts w:ascii="Arial" w:hAnsi="Arial" w:cs="Arial"/>
              </w:rPr>
            </w:pPr>
          </w:p>
        </w:tc>
      </w:tr>
      <w:tr w:rsidR="009B44C3" w:rsidRPr="00E967D4" w14:paraId="02C48E57" w14:textId="77777777" w:rsidTr="009B44C3">
        <w:tc>
          <w:tcPr>
            <w:tcW w:w="4464" w:type="dxa"/>
            <w:shd w:val="clear" w:color="auto" w:fill="auto"/>
            <w:vAlign w:val="center"/>
          </w:tcPr>
          <w:p w14:paraId="70554CCB" w14:textId="77777777" w:rsidR="009B44C3" w:rsidRPr="00E967D4" w:rsidRDefault="009B44C3" w:rsidP="00877CEA">
            <w:pPr>
              <w:jc w:val="thaiDistribute"/>
              <w:rPr>
                <w:rFonts w:ascii="Arial" w:eastAsia="Arial" w:hAnsi="Arial" w:cs="Arial"/>
                <w:color w:val="000000"/>
              </w:rPr>
            </w:pPr>
            <w:r w:rsidRPr="00E967D4">
              <w:rPr>
                <w:rFonts w:ascii="Arial" w:hAnsi="Arial" w:cs="Arial"/>
                <w:spacing w:val="-4"/>
              </w:rPr>
              <w:t xml:space="preserve">   Unearned premium reserve</w:t>
            </w:r>
          </w:p>
        </w:tc>
        <w:tc>
          <w:tcPr>
            <w:tcW w:w="1701" w:type="dxa"/>
            <w:tcBorders>
              <w:bottom w:val="single" w:sz="4" w:space="0" w:color="auto"/>
            </w:tcBorders>
            <w:shd w:val="clear" w:color="auto" w:fill="auto"/>
          </w:tcPr>
          <w:p w14:paraId="13700D92"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4</w:t>
            </w:r>
            <w:r w:rsidRPr="00E967D4">
              <w:rPr>
                <w:rFonts w:ascii="Arial" w:hAnsi="Arial" w:cs="Arial"/>
                <w:cs/>
              </w:rPr>
              <w:t>,</w:t>
            </w:r>
            <w:r w:rsidRPr="00106018">
              <w:rPr>
                <w:rFonts w:ascii="Arial" w:hAnsi="Arial" w:cs="Arial"/>
                <w:lang w:val="en-GB"/>
              </w:rPr>
              <w:t>554</w:t>
            </w:r>
            <w:r w:rsidRPr="00E967D4">
              <w:rPr>
                <w:rFonts w:ascii="Arial" w:hAnsi="Arial" w:cs="Arial"/>
                <w:cs/>
              </w:rPr>
              <w:t>,</w:t>
            </w:r>
            <w:r w:rsidRPr="00106018">
              <w:rPr>
                <w:rFonts w:ascii="Arial" w:hAnsi="Arial" w:cs="Arial"/>
                <w:lang w:val="en-GB"/>
              </w:rPr>
              <w:t>228</w:t>
            </w:r>
            <w:r w:rsidRPr="00E967D4">
              <w:rPr>
                <w:rFonts w:ascii="Arial" w:hAnsi="Arial" w:cs="Arial"/>
                <w:cs/>
              </w:rPr>
              <w:t xml:space="preserve"> </w:t>
            </w:r>
          </w:p>
        </w:tc>
        <w:tc>
          <w:tcPr>
            <w:tcW w:w="1701" w:type="dxa"/>
            <w:tcBorders>
              <w:bottom w:val="single" w:sz="4" w:space="0" w:color="auto"/>
            </w:tcBorders>
            <w:shd w:val="clear" w:color="auto" w:fill="auto"/>
          </w:tcPr>
          <w:p w14:paraId="4CC55D66"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906</w:t>
            </w:r>
            <w:r w:rsidRPr="00E967D4">
              <w:rPr>
                <w:rFonts w:ascii="Arial" w:hAnsi="Arial" w:cs="Arial"/>
                <w:cs/>
              </w:rPr>
              <w:t>,</w:t>
            </w:r>
            <w:r w:rsidRPr="00106018">
              <w:rPr>
                <w:rFonts w:ascii="Arial" w:hAnsi="Arial" w:cs="Arial"/>
                <w:lang w:val="en-GB"/>
              </w:rPr>
              <w:t>883</w:t>
            </w:r>
            <w:r w:rsidRPr="00E967D4">
              <w:rPr>
                <w:rFonts w:ascii="Arial" w:hAnsi="Arial" w:cs="Arial"/>
                <w:cs/>
              </w:rPr>
              <w:t>)</w:t>
            </w:r>
          </w:p>
        </w:tc>
        <w:tc>
          <w:tcPr>
            <w:tcW w:w="1701" w:type="dxa"/>
            <w:tcBorders>
              <w:bottom w:val="single" w:sz="4" w:space="0" w:color="auto"/>
            </w:tcBorders>
            <w:shd w:val="clear" w:color="auto" w:fill="auto"/>
          </w:tcPr>
          <w:p w14:paraId="4A9CF735"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3</w:t>
            </w:r>
            <w:r w:rsidRPr="00E967D4">
              <w:rPr>
                <w:rFonts w:ascii="Arial" w:hAnsi="Arial" w:cs="Arial"/>
                <w:cs/>
              </w:rPr>
              <w:t>,</w:t>
            </w:r>
            <w:r w:rsidRPr="00106018">
              <w:rPr>
                <w:rFonts w:ascii="Arial" w:hAnsi="Arial" w:cs="Arial"/>
                <w:lang w:val="en-GB"/>
              </w:rPr>
              <w:t>647</w:t>
            </w:r>
            <w:r w:rsidRPr="00E967D4">
              <w:rPr>
                <w:rFonts w:ascii="Arial" w:hAnsi="Arial" w:cs="Arial"/>
                <w:cs/>
              </w:rPr>
              <w:t>,</w:t>
            </w:r>
            <w:r w:rsidRPr="00106018">
              <w:rPr>
                <w:rFonts w:ascii="Arial" w:hAnsi="Arial" w:cs="Arial"/>
                <w:lang w:val="en-GB"/>
              </w:rPr>
              <w:t>345</w:t>
            </w:r>
            <w:r w:rsidRPr="00E967D4">
              <w:rPr>
                <w:rFonts w:ascii="Arial" w:hAnsi="Arial" w:cs="Arial"/>
                <w:cs/>
              </w:rPr>
              <w:t xml:space="preserve"> </w:t>
            </w:r>
          </w:p>
        </w:tc>
      </w:tr>
      <w:tr w:rsidR="009B44C3" w:rsidRPr="00E967D4" w14:paraId="567A554F" w14:textId="77777777" w:rsidTr="009B44C3">
        <w:tc>
          <w:tcPr>
            <w:tcW w:w="4464" w:type="dxa"/>
            <w:shd w:val="clear" w:color="auto" w:fill="auto"/>
            <w:vAlign w:val="bottom"/>
          </w:tcPr>
          <w:p w14:paraId="49954A2A" w14:textId="77777777" w:rsidR="009B44C3" w:rsidRPr="00E967D4" w:rsidRDefault="009B44C3" w:rsidP="00877CEA">
            <w:pPr>
              <w:jc w:val="thaiDistribute"/>
              <w:rPr>
                <w:rFonts w:ascii="Arial" w:eastAsia="Arial" w:hAnsi="Arial" w:cs="Arial"/>
                <w:color w:val="000000"/>
              </w:rPr>
            </w:pPr>
          </w:p>
        </w:tc>
        <w:tc>
          <w:tcPr>
            <w:tcW w:w="1701" w:type="dxa"/>
            <w:tcBorders>
              <w:top w:val="single" w:sz="4" w:space="0" w:color="auto"/>
            </w:tcBorders>
            <w:shd w:val="clear" w:color="auto" w:fill="auto"/>
            <w:vAlign w:val="bottom"/>
          </w:tcPr>
          <w:p w14:paraId="7F4B0DB0" w14:textId="77777777" w:rsidR="009B44C3" w:rsidRPr="00E967D4" w:rsidRDefault="009B44C3" w:rsidP="00877CEA">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7D59275F" w14:textId="77777777" w:rsidR="009B44C3" w:rsidRPr="00E967D4" w:rsidRDefault="009B44C3" w:rsidP="00877CEA">
            <w:pPr>
              <w:ind w:right="-72"/>
              <w:jc w:val="right"/>
              <w:rPr>
                <w:rFonts w:ascii="Arial" w:eastAsia="Arial" w:hAnsi="Arial" w:cs="Arial"/>
                <w:color w:val="000000"/>
              </w:rPr>
            </w:pPr>
          </w:p>
        </w:tc>
        <w:tc>
          <w:tcPr>
            <w:tcW w:w="1701" w:type="dxa"/>
            <w:tcBorders>
              <w:top w:val="single" w:sz="4" w:space="0" w:color="auto"/>
            </w:tcBorders>
            <w:shd w:val="clear" w:color="auto" w:fill="auto"/>
            <w:vAlign w:val="bottom"/>
          </w:tcPr>
          <w:p w14:paraId="60487340" w14:textId="77777777" w:rsidR="009B44C3" w:rsidRPr="00E967D4" w:rsidRDefault="009B44C3" w:rsidP="00877CEA">
            <w:pPr>
              <w:ind w:right="-72"/>
              <w:jc w:val="right"/>
              <w:rPr>
                <w:rFonts w:ascii="Arial" w:eastAsia="Arial" w:hAnsi="Arial" w:cs="Arial"/>
                <w:color w:val="000000"/>
              </w:rPr>
            </w:pPr>
          </w:p>
        </w:tc>
      </w:tr>
      <w:tr w:rsidR="009B44C3" w:rsidRPr="00E967D4" w14:paraId="701EB3CF" w14:textId="77777777" w:rsidTr="009B44C3">
        <w:tc>
          <w:tcPr>
            <w:tcW w:w="4464" w:type="dxa"/>
            <w:shd w:val="clear" w:color="auto" w:fill="auto"/>
            <w:vAlign w:val="bottom"/>
          </w:tcPr>
          <w:p w14:paraId="2E27A997" w14:textId="77777777" w:rsidR="009B44C3" w:rsidRPr="00C57868" w:rsidRDefault="009B44C3" w:rsidP="00877CEA">
            <w:pPr>
              <w:jc w:val="thaiDistribute"/>
              <w:rPr>
                <w:rFonts w:ascii="Arial" w:eastAsia="Arial" w:hAnsi="Arial" w:cs="Arial"/>
                <w:b/>
                <w:bCs/>
                <w:color w:val="000000"/>
              </w:rPr>
            </w:pPr>
            <w:r w:rsidRPr="00C57868">
              <w:rPr>
                <w:rFonts w:ascii="Arial" w:eastAsia="Arial" w:hAnsi="Arial" w:cs="Arial"/>
                <w:b/>
                <w:bCs/>
                <w:color w:val="000000"/>
              </w:rPr>
              <w:t>Total</w:t>
            </w:r>
          </w:p>
        </w:tc>
        <w:tc>
          <w:tcPr>
            <w:tcW w:w="1701" w:type="dxa"/>
            <w:tcBorders>
              <w:bottom w:val="single" w:sz="4" w:space="0" w:color="auto"/>
            </w:tcBorders>
            <w:shd w:val="clear" w:color="auto" w:fill="auto"/>
          </w:tcPr>
          <w:p w14:paraId="42A1E34B"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7</w:t>
            </w:r>
            <w:r w:rsidRPr="00E967D4">
              <w:rPr>
                <w:rFonts w:ascii="Arial" w:hAnsi="Arial" w:cs="Arial"/>
                <w:cs/>
              </w:rPr>
              <w:t>,</w:t>
            </w:r>
            <w:r w:rsidRPr="00106018">
              <w:rPr>
                <w:rFonts w:ascii="Arial" w:hAnsi="Arial" w:cs="Arial"/>
                <w:lang w:val="en-GB"/>
              </w:rPr>
              <w:t>231</w:t>
            </w:r>
            <w:r w:rsidRPr="00E967D4">
              <w:rPr>
                <w:rFonts w:ascii="Arial" w:hAnsi="Arial" w:cs="Arial"/>
                <w:cs/>
              </w:rPr>
              <w:t>,</w:t>
            </w:r>
            <w:r w:rsidRPr="00106018">
              <w:rPr>
                <w:rFonts w:ascii="Arial" w:hAnsi="Arial" w:cs="Arial"/>
                <w:lang w:val="en-GB"/>
              </w:rPr>
              <w:t>783</w:t>
            </w:r>
            <w:r w:rsidRPr="00E967D4">
              <w:rPr>
                <w:rFonts w:ascii="Arial" w:hAnsi="Arial" w:cs="Arial"/>
                <w:cs/>
              </w:rPr>
              <w:t xml:space="preserve"> </w:t>
            </w:r>
          </w:p>
        </w:tc>
        <w:tc>
          <w:tcPr>
            <w:tcW w:w="1701" w:type="dxa"/>
            <w:tcBorders>
              <w:bottom w:val="single" w:sz="4" w:space="0" w:color="auto"/>
            </w:tcBorders>
            <w:shd w:val="clear" w:color="auto" w:fill="auto"/>
          </w:tcPr>
          <w:p w14:paraId="57997B21"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1</w:t>
            </w:r>
            <w:r w:rsidRPr="00E967D4">
              <w:rPr>
                <w:rFonts w:ascii="Arial" w:hAnsi="Arial" w:cs="Arial"/>
                <w:cs/>
              </w:rPr>
              <w:t>,</w:t>
            </w:r>
            <w:r w:rsidRPr="00106018">
              <w:rPr>
                <w:rFonts w:ascii="Arial" w:hAnsi="Arial" w:cs="Arial"/>
                <w:lang w:val="en-GB"/>
              </w:rPr>
              <w:t>983</w:t>
            </w:r>
            <w:r w:rsidRPr="00E967D4">
              <w:rPr>
                <w:rFonts w:ascii="Arial" w:hAnsi="Arial" w:cs="Arial"/>
                <w:cs/>
              </w:rPr>
              <w:t>,</w:t>
            </w:r>
            <w:r w:rsidRPr="00106018">
              <w:rPr>
                <w:rFonts w:ascii="Arial" w:hAnsi="Arial" w:cs="Arial"/>
                <w:lang w:val="en-GB"/>
              </w:rPr>
              <w:t>484</w:t>
            </w:r>
            <w:r w:rsidRPr="00E967D4">
              <w:rPr>
                <w:rFonts w:ascii="Arial" w:hAnsi="Arial" w:cs="Arial"/>
                <w:cs/>
              </w:rPr>
              <w:t>)</w:t>
            </w:r>
          </w:p>
        </w:tc>
        <w:tc>
          <w:tcPr>
            <w:tcW w:w="1701" w:type="dxa"/>
            <w:tcBorders>
              <w:bottom w:val="single" w:sz="4" w:space="0" w:color="auto"/>
            </w:tcBorders>
            <w:shd w:val="clear" w:color="auto" w:fill="auto"/>
          </w:tcPr>
          <w:p w14:paraId="36157462" w14:textId="77777777" w:rsidR="009B44C3" w:rsidRPr="00E967D4" w:rsidRDefault="009B44C3" w:rsidP="00877CEA">
            <w:pPr>
              <w:ind w:right="-72"/>
              <w:jc w:val="right"/>
              <w:rPr>
                <w:rFonts w:ascii="Arial" w:hAnsi="Arial" w:cs="Arial"/>
              </w:rPr>
            </w:pPr>
            <w:r w:rsidRPr="00E967D4">
              <w:rPr>
                <w:rFonts w:ascii="Arial" w:hAnsi="Arial" w:cs="Arial"/>
                <w:cs/>
              </w:rPr>
              <w:t xml:space="preserve"> </w:t>
            </w:r>
            <w:r w:rsidRPr="00106018">
              <w:rPr>
                <w:rFonts w:ascii="Arial" w:hAnsi="Arial" w:cs="Arial"/>
                <w:lang w:val="en-GB"/>
              </w:rPr>
              <w:t>5</w:t>
            </w:r>
            <w:r w:rsidRPr="00E967D4">
              <w:rPr>
                <w:rFonts w:ascii="Arial" w:hAnsi="Arial" w:cs="Arial"/>
                <w:cs/>
              </w:rPr>
              <w:t>,</w:t>
            </w:r>
            <w:r w:rsidRPr="00106018">
              <w:rPr>
                <w:rFonts w:ascii="Arial" w:hAnsi="Arial" w:cs="Arial"/>
                <w:lang w:val="en-GB"/>
              </w:rPr>
              <w:t>248</w:t>
            </w:r>
            <w:r w:rsidRPr="00E967D4">
              <w:rPr>
                <w:rFonts w:ascii="Arial" w:hAnsi="Arial" w:cs="Arial"/>
                <w:cs/>
              </w:rPr>
              <w:t>,</w:t>
            </w:r>
            <w:r w:rsidRPr="00106018">
              <w:rPr>
                <w:rFonts w:ascii="Arial" w:hAnsi="Arial" w:cs="Arial"/>
                <w:lang w:val="en-GB"/>
              </w:rPr>
              <w:t>299</w:t>
            </w:r>
            <w:r w:rsidRPr="00E967D4">
              <w:rPr>
                <w:rFonts w:ascii="Arial" w:hAnsi="Arial" w:cs="Arial"/>
                <w:cs/>
              </w:rPr>
              <w:t xml:space="preserve"> </w:t>
            </w:r>
          </w:p>
        </w:tc>
      </w:tr>
    </w:tbl>
    <w:p w14:paraId="2B576F82" w14:textId="77777777" w:rsidR="009B44C3" w:rsidRPr="004E3EC7" w:rsidRDefault="009B44C3" w:rsidP="00AC1B4E">
      <w:pPr>
        <w:rPr>
          <w:rFonts w:ascii="Arial" w:hAnsi="Arial" w:cs="Arial"/>
          <w:lang w:val="en-GB"/>
        </w:rPr>
      </w:pPr>
    </w:p>
    <w:p w14:paraId="743ED5A7" w14:textId="2414075A" w:rsidR="00967B91" w:rsidRPr="004E3EC7" w:rsidRDefault="00967B91">
      <w:pPr>
        <w:pStyle w:val="ListParagraph"/>
        <w:numPr>
          <w:ilvl w:val="1"/>
          <w:numId w:val="28"/>
        </w:numPr>
        <w:spacing w:after="0"/>
        <w:ind w:left="567" w:hanging="567"/>
        <w:jc w:val="thaiDistribute"/>
        <w:rPr>
          <w:rFonts w:cs="Arial"/>
          <w:b/>
          <w:bCs/>
          <w:color w:val="CF4A02"/>
          <w:sz w:val="20"/>
          <w:szCs w:val="20"/>
        </w:rPr>
      </w:pPr>
      <w:r w:rsidRPr="004E3EC7">
        <w:rPr>
          <w:rFonts w:cs="Arial"/>
          <w:b/>
          <w:bCs/>
          <w:color w:val="CF4A02"/>
          <w:sz w:val="20"/>
          <w:szCs w:val="20"/>
        </w:rPr>
        <w:tab/>
        <w:t xml:space="preserve">Insurance reserve for short-term insurance contract </w:t>
      </w:r>
    </w:p>
    <w:p w14:paraId="29975644" w14:textId="77777777" w:rsidR="00967B91" w:rsidRPr="00A64A83" w:rsidRDefault="00967B91" w:rsidP="00A64A83">
      <w:pPr>
        <w:ind w:left="540"/>
        <w:contextualSpacing/>
        <w:rPr>
          <w:rFonts w:ascii="Arial" w:hAnsi="Arial" w:cs="Arial"/>
        </w:rPr>
      </w:pPr>
    </w:p>
    <w:p w14:paraId="7A5DF403" w14:textId="2D734863" w:rsidR="00CE28F6" w:rsidRPr="004E3EC7" w:rsidRDefault="00967B91" w:rsidP="00A64A83">
      <w:pPr>
        <w:pStyle w:val="ListParagraph"/>
        <w:numPr>
          <w:ilvl w:val="2"/>
          <w:numId w:val="29"/>
        </w:numPr>
        <w:spacing w:after="0"/>
        <w:ind w:left="1260" w:hanging="714"/>
        <w:jc w:val="both"/>
        <w:rPr>
          <w:rFonts w:cs="Arial"/>
          <w:b/>
          <w:bCs/>
          <w:color w:val="CF4A02"/>
          <w:sz w:val="20"/>
          <w:szCs w:val="20"/>
        </w:rPr>
      </w:pPr>
      <w:r w:rsidRPr="004E3EC7">
        <w:rPr>
          <w:rFonts w:cs="Arial"/>
          <w:b/>
          <w:bCs/>
          <w:color w:val="CF4A02"/>
          <w:sz w:val="20"/>
          <w:szCs w:val="20"/>
        </w:rPr>
        <w:t xml:space="preserve">Claim </w:t>
      </w:r>
      <w:proofErr w:type="gramStart"/>
      <w:r w:rsidRPr="004E3EC7">
        <w:rPr>
          <w:rFonts w:cs="Arial"/>
          <w:b/>
          <w:bCs/>
          <w:color w:val="CF4A02"/>
          <w:sz w:val="20"/>
          <w:szCs w:val="20"/>
        </w:rPr>
        <w:t>reserves</w:t>
      </w:r>
      <w:proofErr w:type="gramEnd"/>
    </w:p>
    <w:p w14:paraId="3AACC453" w14:textId="1AFE5335" w:rsidR="005867A8" w:rsidRPr="00A64A83" w:rsidRDefault="005867A8" w:rsidP="00A64A83">
      <w:pPr>
        <w:ind w:left="1260"/>
        <w:jc w:val="both"/>
        <w:rPr>
          <w:rFonts w:ascii="Arial" w:hAnsi="Arial" w:cs="Arial"/>
          <w:color w:val="CF4A02"/>
        </w:rPr>
      </w:pP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1440"/>
        <w:gridCol w:w="1433"/>
        <w:gridCol w:w="7"/>
      </w:tblGrid>
      <w:tr w:rsidR="005867A8" w:rsidRPr="004E3EC7" w14:paraId="62947E5A" w14:textId="77777777" w:rsidTr="00A64A83">
        <w:trPr>
          <w:gridAfter w:val="1"/>
          <w:wAfter w:w="7" w:type="dxa"/>
        </w:trPr>
        <w:tc>
          <w:tcPr>
            <w:tcW w:w="3960" w:type="dxa"/>
          </w:tcPr>
          <w:p w14:paraId="66FECFB7" w14:textId="77777777" w:rsidR="005867A8" w:rsidRPr="00A64A83" w:rsidRDefault="005867A8" w:rsidP="00A64A83">
            <w:pPr>
              <w:jc w:val="thaiDistribute"/>
              <w:rPr>
                <w:rFonts w:ascii="Arial" w:eastAsia="Arial" w:hAnsi="Arial" w:cs="Arial"/>
                <w:color w:val="000000"/>
                <w:sz w:val="18"/>
                <w:szCs w:val="18"/>
              </w:rPr>
            </w:pPr>
          </w:p>
        </w:tc>
        <w:tc>
          <w:tcPr>
            <w:tcW w:w="4313" w:type="dxa"/>
            <w:gridSpan w:val="3"/>
            <w:tcBorders>
              <w:top w:val="single" w:sz="4" w:space="0" w:color="auto"/>
              <w:bottom w:val="single" w:sz="4" w:space="0" w:color="auto"/>
            </w:tcBorders>
            <w:vAlign w:val="bottom"/>
          </w:tcPr>
          <w:p w14:paraId="587383CF" w14:textId="77777777" w:rsidR="005867A8" w:rsidRPr="00A64A83" w:rsidRDefault="005867A8" w:rsidP="00AC1B4E">
            <w:pPr>
              <w:jc w:val="center"/>
              <w:rPr>
                <w:rFonts w:ascii="Arial" w:eastAsia="Arial" w:hAnsi="Arial" w:cs="Arial"/>
                <w:color w:val="000000"/>
                <w:sz w:val="18"/>
                <w:szCs w:val="18"/>
              </w:rPr>
            </w:pPr>
            <w:r w:rsidRPr="00A64A83">
              <w:rPr>
                <w:rFonts w:ascii="Arial" w:hAnsi="Arial" w:cs="Arial"/>
                <w:b/>
                <w:bCs/>
                <w:sz w:val="18"/>
                <w:szCs w:val="18"/>
                <w:shd w:val="clear" w:color="auto" w:fill="FFFFFF"/>
              </w:rPr>
              <w:t>Consolidated financial statements</w:t>
            </w:r>
          </w:p>
        </w:tc>
      </w:tr>
      <w:tr w:rsidR="005867A8" w:rsidRPr="004E3EC7" w14:paraId="6FA0204D" w14:textId="77777777" w:rsidTr="00A64A83">
        <w:trPr>
          <w:gridAfter w:val="1"/>
          <w:wAfter w:w="7" w:type="dxa"/>
        </w:trPr>
        <w:tc>
          <w:tcPr>
            <w:tcW w:w="3960" w:type="dxa"/>
          </w:tcPr>
          <w:p w14:paraId="75C040F2" w14:textId="77777777" w:rsidR="005867A8" w:rsidRPr="00A64A83" w:rsidRDefault="005867A8" w:rsidP="00A64A83">
            <w:pPr>
              <w:jc w:val="thaiDistribute"/>
              <w:rPr>
                <w:rFonts w:ascii="Arial" w:eastAsia="Arial" w:hAnsi="Arial" w:cs="Arial"/>
                <w:color w:val="000000"/>
                <w:sz w:val="18"/>
                <w:szCs w:val="18"/>
              </w:rPr>
            </w:pPr>
          </w:p>
        </w:tc>
        <w:tc>
          <w:tcPr>
            <w:tcW w:w="4313" w:type="dxa"/>
            <w:gridSpan w:val="3"/>
            <w:tcBorders>
              <w:bottom w:val="single" w:sz="4" w:space="0" w:color="auto"/>
            </w:tcBorders>
            <w:vAlign w:val="bottom"/>
          </w:tcPr>
          <w:p w14:paraId="6B888696" w14:textId="32B85B00" w:rsidR="005867A8" w:rsidRPr="00A64A83" w:rsidRDefault="00106018" w:rsidP="00AC1B4E">
            <w:pPr>
              <w:jc w:val="center"/>
              <w:rPr>
                <w:rFonts w:ascii="Arial" w:hAnsi="Arial" w:cs="Arial"/>
                <w:b/>
                <w:bCs/>
                <w:sz w:val="18"/>
                <w:szCs w:val="18"/>
                <w:shd w:val="clear" w:color="auto" w:fill="FFFFFF"/>
              </w:rPr>
            </w:pPr>
            <w:r w:rsidRPr="00A64A83">
              <w:rPr>
                <w:rFonts w:ascii="Arial" w:hAnsi="Arial" w:cs="Arial"/>
                <w:b/>
                <w:bCs/>
                <w:sz w:val="18"/>
                <w:szCs w:val="18"/>
                <w:shd w:val="clear" w:color="auto" w:fill="FFFFFF"/>
                <w:lang w:val="en-GB"/>
              </w:rPr>
              <w:t>202</w:t>
            </w:r>
            <w:r w:rsidR="009B44C3" w:rsidRPr="00A64A83">
              <w:rPr>
                <w:rFonts w:ascii="Arial" w:hAnsi="Arial" w:cs="Arial"/>
                <w:b/>
                <w:bCs/>
                <w:sz w:val="18"/>
                <w:szCs w:val="18"/>
                <w:shd w:val="clear" w:color="auto" w:fill="FFFFFF"/>
                <w:lang w:val="en-GB"/>
              </w:rPr>
              <w:t>3</w:t>
            </w:r>
          </w:p>
        </w:tc>
      </w:tr>
      <w:tr w:rsidR="005867A8" w:rsidRPr="004E3EC7" w14:paraId="78F6A5BB" w14:textId="77777777" w:rsidTr="00A64A83">
        <w:tc>
          <w:tcPr>
            <w:tcW w:w="3960" w:type="dxa"/>
            <w:vAlign w:val="bottom"/>
          </w:tcPr>
          <w:p w14:paraId="6D0414E5" w14:textId="77777777" w:rsidR="005867A8" w:rsidRPr="00A64A83" w:rsidRDefault="005867A8" w:rsidP="00A64A83">
            <w:pPr>
              <w:jc w:val="thaiDistribute"/>
              <w:rPr>
                <w:rFonts w:ascii="Arial" w:eastAsia="Arial" w:hAnsi="Arial" w:cs="Arial"/>
                <w:color w:val="000000"/>
                <w:sz w:val="18"/>
                <w:szCs w:val="18"/>
              </w:rPr>
            </w:pPr>
          </w:p>
        </w:tc>
        <w:tc>
          <w:tcPr>
            <w:tcW w:w="1440" w:type="dxa"/>
            <w:tcBorders>
              <w:top w:val="single" w:sz="4" w:space="0" w:color="auto"/>
            </w:tcBorders>
            <w:vAlign w:val="bottom"/>
          </w:tcPr>
          <w:p w14:paraId="50A276D3" w14:textId="4EFDD26E" w:rsidR="005867A8" w:rsidRPr="00A64A83" w:rsidRDefault="005867A8" w:rsidP="00E967D4">
            <w:pPr>
              <w:pStyle w:val="Default"/>
              <w:ind w:right="-72"/>
              <w:jc w:val="right"/>
              <w:rPr>
                <w:rFonts w:ascii="Arial" w:hAnsi="Arial" w:cs="Arial"/>
                <w:b/>
                <w:bCs/>
                <w:sz w:val="18"/>
                <w:szCs w:val="18"/>
              </w:rPr>
            </w:pPr>
            <w:r w:rsidRPr="00A64A83">
              <w:rPr>
                <w:rFonts w:ascii="Arial" w:hAnsi="Arial" w:cs="Arial"/>
                <w:b/>
                <w:bCs/>
                <w:spacing w:val="-4"/>
                <w:sz w:val="18"/>
                <w:szCs w:val="18"/>
              </w:rPr>
              <w:t>Gross</w:t>
            </w:r>
          </w:p>
        </w:tc>
        <w:tc>
          <w:tcPr>
            <w:tcW w:w="1440" w:type="dxa"/>
            <w:tcBorders>
              <w:top w:val="single" w:sz="4" w:space="0" w:color="auto"/>
            </w:tcBorders>
            <w:vAlign w:val="bottom"/>
          </w:tcPr>
          <w:p w14:paraId="03B54A35" w14:textId="66ED8B55" w:rsidR="005867A8" w:rsidRPr="00A64A83" w:rsidRDefault="005867A8" w:rsidP="00E967D4">
            <w:pPr>
              <w:ind w:right="-72"/>
              <w:jc w:val="right"/>
              <w:rPr>
                <w:rFonts w:ascii="Arial" w:eastAsia="Arial" w:hAnsi="Arial" w:cs="Arial"/>
                <w:b/>
                <w:bCs/>
                <w:color w:val="000000"/>
                <w:sz w:val="18"/>
                <w:szCs w:val="18"/>
              </w:rPr>
            </w:pPr>
            <w:r w:rsidRPr="00A64A83">
              <w:rPr>
                <w:rFonts w:ascii="Arial" w:hAnsi="Arial" w:cs="Arial"/>
                <w:b/>
                <w:bCs/>
                <w:spacing w:val="-4"/>
                <w:sz w:val="18"/>
                <w:szCs w:val="18"/>
              </w:rPr>
              <w:t>Reinsurance</w:t>
            </w:r>
          </w:p>
        </w:tc>
        <w:tc>
          <w:tcPr>
            <w:tcW w:w="1440" w:type="dxa"/>
            <w:gridSpan w:val="2"/>
            <w:tcBorders>
              <w:top w:val="single" w:sz="4" w:space="0" w:color="auto"/>
            </w:tcBorders>
            <w:vAlign w:val="bottom"/>
          </w:tcPr>
          <w:p w14:paraId="5CEC86A7" w14:textId="27A1E572" w:rsidR="005867A8" w:rsidRPr="00A64A83" w:rsidRDefault="005867A8" w:rsidP="00E967D4">
            <w:pPr>
              <w:pStyle w:val="Default"/>
              <w:ind w:right="-72"/>
              <w:jc w:val="right"/>
              <w:rPr>
                <w:rFonts w:ascii="Arial" w:hAnsi="Arial" w:cs="Arial"/>
                <w:b/>
                <w:bCs/>
                <w:sz w:val="18"/>
                <w:szCs w:val="18"/>
              </w:rPr>
            </w:pPr>
            <w:r w:rsidRPr="00A64A83">
              <w:rPr>
                <w:rFonts w:ascii="Arial" w:hAnsi="Arial" w:cs="Arial"/>
                <w:b/>
                <w:bCs/>
                <w:sz w:val="18"/>
                <w:szCs w:val="18"/>
              </w:rPr>
              <w:t>Net</w:t>
            </w:r>
          </w:p>
        </w:tc>
      </w:tr>
      <w:tr w:rsidR="005867A8" w:rsidRPr="004E3EC7" w14:paraId="7476605A" w14:textId="77777777" w:rsidTr="00A64A83">
        <w:tc>
          <w:tcPr>
            <w:tcW w:w="3960" w:type="dxa"/>
          </w:tcPr>
          <w:p w14:paraId="2940FACF" w14:textId="77777777" w:rsidR="005867A8" w:rsidRPr="00A64A83" w:rsidRDefault="005867A8" w:rsidP="00A64A83">
            <w:pPr>
              <w:jc w:val="thaiDistribute"/>
              <w:rPr>
                <w:rFonts w:ascii="Arial" w:eastAsia="Arial" w:hAnsi="Arial" w:cs="Arial"/>
                <w:color w:val="000000"/>
                <w:sz w:val="18"/>
                <w:szCs w:val="18"/>
              </w:rPr>
            </w:pPr>
          </w:p>
        </w:tc>
        <w:tc>
          <w:tcPr>
            <w:tcW w:w="1440" w:type="dxa"/>
            <w:tcBorders>
              <w:bottom w:val="single" w:sz="4" w:space="0" w:color="auto"/>
            </w:tcBorders>
          </w:tcPr>
          <w:p w14:paraId="3CE2A50D" w14:textId="77777777" w:rsidR="005867A8" w:rsidRPr="00A64A83" w:rsidRDefault="005867A8" w:rsidP="00E967D4">
            <w:pPr>
              <w:ind w:right="-72"/>
              <w:jc w:val="right"/>
              <w:rPr>
                <w:rFonts w:ascii="Arial" w:eastAsia="Arial" w:hAnsi="Arial" w:cs="Arial"/>
                <w:b/>
                <w:bCs/>
                <w:color w:val="000000"/>
                <w:sz w:val="18"/>
                <w:szCs w:val="18"/>
              </w:rPr>
            </w:pPr>
            <w:r w:rsidRPr="00A64A83">
              <w:rPr>
                <w:rFonts w:ascii="Arial" w:eastAsia="Arial" w:hAnsi="Arial" w:cs="Arial"/>
                <w:b/>
                <w:bCs/>
                <w:color w:val="000000"/>
                <w:sz w:val="18"/>
                <w:szCs w:val="18"/>
              </w:rPr>
              <w:t>Thousand Baht</w:t>
            </w:r>
          </w:p>
        </w:tc>
        <w:tc>
          <w:tcPr>
            <w:tcW w:w="1440" w:type="dxa"/>
            <w:tcBorders>
              <w:bottom w:val="single" w:sz="4" w:space="0" w:color="auto"/>
            </w:tcBorders>
          </w:tcPr>
          <w:p w14:paraId="5DE2B2FF" w14:textId="77777777" w:rsidR="005867A8" w:rsidRPr="00A64A83" w:rsidRDefault="005867A8" w:rsidP="00E967D4">
            <w:pPr>
              <w:ind w:right="-72"/>
              <w:jc w:val="right"/>
              <w:rPr>
                <w:rFonts w:ascii="Arial" w:eastAsia="Arial" w:hAnsi="Arial" w:cs="Arial"/>
                <w:b/>
                <w:bCs/>
                <w:color w:val="000000"/>
                <w:sz w:val="18"/>
                <w:szCs w:val="18"/>
              </w:rPr>
            </w:pPr>
            <w:r w:rsidRPr="00A64A83">
              <w:rPr>
                <w:rFonts w:ascii="Arial" w:eastAsia="Arial" w:hAnsi="Arial" w:cs="Arial"/>
                <w:b/>
                <w:bCs/>
                <w:color w:val="000000"/>
                <w:sz w:val="18"/>
                <w:szCs w:val="18"/>
              </w:rPr>
              <w:t>Thousand Baht</w:t>
            </w:r>
          </w:p>
        </w:tc>
        <w:tc>
          <w:tcPr>
            <w:tcW w:w="1440" w:type="dxa"/>
            <w:gridSpan w:val="2"/>
            <w:tcBorders>
              <w:bottom w:val="single" w:sz="4" w:space="0" w:color="auto"/>
            </w:tcBorders>
          </w:tcPr>
          <w:p w14:paraId="5CF9C138" w14:textId="77777777" w:rsidR="005867A8" w:rsidRPr="00A64A83" w:rsidRDefault="005867A8" w:rsidP="00E967D4">
            <w:pPr>
              <w:ind w:right="-72"/>
              <w:jc w:val="right"/>
              <w:rPr>
                <w:rFonts w:ascii="Arial" w:eastAsia="Arial" w:hAnsi="Arial" w:cs="Arial"/>
                <w:b/>
                <w:bCs/>
                <w:color w:val="000000"/>
                <w:sz w:val="18"/>
                <w:szCs w:val="18"/>
              </w:rPr>
            </w:pPr>
            <w:r w:rsidRPr="00A64A83">
              <w:rPr>
                <w:rFonts w:ascii="Arial" w:eastAsia="Arial" w:hAnsi="Arial" w:cs="Arial"/>
                <w:b/>
                <w:bCs/>
                <w:color w:val="000000"/>
                <w:sz w:val="18"/>
                <w:szCs w:val="18"/>
              </w:rPr>
              <w:t>Thousand Baht</w:t>
            </w:r>
          </w:p>
        </w:tc>
      </w:tr>
      <w:tr w:rsidR="005867A8" w:rsidRPr="004E3EC7" w14:paraId="77F9A627" w14:textId="77777777" w:rsidTr="00A64A83">
        <w:tc>
          <w:tcPr>
            <w:tcW w:w="3960" w:type="dxa"/>
            <w:shd w:val="clear" w:color="auto" w:fill="auto"/>
          </w:tcPr>
          <w:p w14:paraId="7C5B42D2" w14:textId="77777777" w:rsidR="005867A8" w:rsidRPr="00A64A83" w:rsidRDefault="005867A8" w:rsidP="00A64A83">
            <w:pPr>
              <w:jc w:val="thaiDistribute"/>
              <w:rPr>
                <w:rFonts w:ascii="Arial" w:eastAsia="Arial" w:hAnsi="Arial" w:cs="Arial"/>
                <w:color w:val="000000"/>
                <w:sz w:val="18"/>
                <w:szCs w:val="18"/>
              </w:rPr>
            </w:pPr>
          </w:p>
        </w:tc>
        <w:tc>
          <w:tcPr>
            <w:tcW w:w="1440" w:type="dxa"/>
            <w:tcBorders>
              <w:top w:val="single" w:sz="4" w:space="0" w:color="auto"/>
            </w:tcBorders>
            <w:shd w:val="clear" w:color="auto" w:fill="FAFAFA"/>
          </w:tcPr>
          <w:p w14:paraId="541F624E" w14:textId="77777777" w:rsidR="005867A8" w:rsidRPr="00A64A83" w:rsidRDefault="005867A8" w:rsidP="00E967D4">
            <w:pPr>
              <w:ind w:right="-72"/>
              <w:jc w:val="thaiDistribute"/>
              <w:rPr>
                <w:rFonts w:ascii="Arial" w:eastAsia="Arial" w:hAnsi="Arial" w:cs="Arial"/>
                <w:color w:val="000000"/>
                <w:sz w:val="18"/>
                <w:szCs w:val="18"/>
              </w:rPr>
            </w:pPr>
          </w:p>
        </w:tc>
        <w:tc>
          <w:tcPr>
            <w:tcW w:w="1440" w:type="dxa"/>
            <w:tcBorders>
              <w:top w:val="single" w:sz="4" w:space="0" w:color="auto"/>
            </w:tcBorders>
            <w:shd w:val="clear" w:color="auto" w:fill="FAFAFA"/>
          </w:tcPr>
          <w:p w14:paraId="530B3974" w14:textId="77777777" w:rsidR="005867A8" w:rsidRPr="00A64A83" w:rsidRDefault="005867A8" w:rsidP="00E967D4">
            <w:pPr>
              <w:ind w:right="-72"/>
              <w:jc w:val="thaiDistribute"/>
              <w:rPr>
                <w:rFonts w:ascii="Arial" w:eastAsia="Arial" w:hAnsi="Arial" w:cs="Arial"/>
                <w:color w:val="000000"/>
                <w:sz w:val="18"/>
                <w:szCs w:val="18"/>
              </w:rPr>
            </w:pPr>
          </w:p>
        </w:tc>
        <w:tc>
          <w:tcPr>
            <w:tcW w:w="1440" w:type="dxa"/>
            <w:gridSpan w:val="2"/>
            <w:tcBorders>
              <w:top w:val="single" w:sz="4" w:space="0" w:color="auto"/>
            </w:tcBorders>
            <w:shd w:val="clear" w:color="auto" w:fill="FAFAFA"/>
          </w:tcPr>
          <w:p w14:paraId="70A7FF4A" w14:textId="77777777" w:rsidR="005867A8" w:rsidRPr="00A64A83" w:rsidRDefault="005867A8" w:rsidP="00E967D4">
            <w:pPr>
              <w:ind w:right="-72"/>
              <w:jc w:val="thaiDistribute"/>
              <w:rPr>
                <w:rFonts w:ascii="Arial" w:eastAsia="Arial" w:hAnsi="Arial" w:cs="Arial"/>
                <w:color w:val="000000"/>
                <w:sz w:val="18"/>
                <w:szCs w:val="18"/>
              </w:rPr>
            </w:pPr>
          </w:p>
        </w:tc>
      </w:tr>
      <w:tr w:rsidR="009B44C3" w:rsidRPr="004E3EC7" w14:paraId="34D505D5" w14:textId="77777777" w:rsidTr="00A64A83">
        <w:tc>
          <w:tcPr>
            <w:tcW w:w="3960" w:type="dxa"/>
            <w:shd w:val="clear" w:color="auto" w:fill="auto"/>
            <w:vAlign w:val="bottom"/>
          </w:tcPr>
          <w:p w14:paraId="3F681224" w14:textId="2B5DB5CF" w:rsidR="009B44C3" w:rsidRPr="00A64A83" w:rsidRDefault="009B44C3" w:rsidP="00A64A83">
            <w:pPr>
              <w:jc w:val="thaiDistribute"/>
              <w:rPr>
                <w:rFonts w:ascii="Arial" w:eastAsia="Arial" w:hAnsi="Arial" w:cs="Arial"/>
                <w:color w:val="000000"/>
                <w:sz w:val="18"/>
                <w:szCs w:val="18"/>
              </w:rPr>
            </w:pPr>
            <w:r w:rsidRPr="00A64A83">
              <w:rPr>
                <w:rFonts w:ascii="Arial" w:hAnsi="Arial" w:cs="Arial"/>
                <w:b/>
                <w:bCs/>
                <w:spacing w:val="-4"/>
                <w:sz w:val="18"/>
                <w:szCs w:val="18"/>
              </w:rPr>
              <w:t>Balance as at beginning year</w:t>
            </w:r>
          </w:p>
        </w:tc>
        <w:tc>
          <w:tcPr>
            <w:tcW w:w="1440" w:type="dxa"/>
            <w:shd w:val="clear" w:color="auto" w:fill="FAFAFA"/>
          </w:tcPr>
          <w:p w14:paraId="168CBF2E" w14:textId="7B14481D"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2</w:t>
            </w:r>
            <w:r w:rsidRPr="00A64A83">
              <w:rPr>
                <w:rFonts w:ascii="Arial" w:hAnsi="Arial" w:cs="Arial"/>
                <w:spacing w:val="-4"/>
                <w:sz w:val="18"/>
                <w:szCs w:val="18"/>
                <w:cs/>
              </w:rPr>
              <w:t>,</w:t>
            </w:r>
            <w:r w:rsidRPr="00A64A83">
              <w:rPr>
                <w:rFonts w:ascii="Arial" w:hAnsi="Arial" w:cs="Arial"/>
                <w:spacing w:val="-4"/>
                <w:sz w:val="18"/>
                <w:szCs w:val="18"/>
                <w:lang w:val="en-GB"/>
              </w:rPr>
              <w:t>677</w:t>
            </w:r>
            <w:r w:rsidRPr="00A64A83">
              <w:rPr>
                <w:rFonts w:ascii="Arial" w:hAnsi="Arial" w:cs="Arial"/>
                <w:spacing w:val="-4"/>
                <w:sz w:val="18"/>
                <w:szCs w:val="18"/>
                <w:cs/>
              </w:rPr>
              <w:t>,</w:t>
            </w:r>
            <w:r w:rsidRPr="00A64A83">
              <w:rPr>
                <w:rFonts w:ascii="Arial" w:hAnsi="Arial" w:cs="Arial"/>
                <w:spacing w:val="-4"/>
                <w:sz w:val="18"/>
                <w:szCs w:val="18"/>
                <w:lang w:val="en-GB"/>
              </w:rPr>
              <w:t>555</w:t>
            </w:r>
          </w:p>
        </w:tc>
        <w:tc>
          <w:tcPr>
            <w:tcW w:w="1440" w:type="dxa"/>
            <w:shd w:val="clear" w:color="auto" w:fill="FAFAFA"/>
          </w:tcPr>
          <w:p w14:paraId="308F01DB" w14:textId="541F6BFB"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cs/>
              </w:rPr>
              <w:t>(</w:t>
            </w:r>
            <w:r w:rsidRPr="00A64A83">
              <w:rPr>
                <w:rFonts w:ascii="Arial" w:hAnsi="Arial" w:cs="Arial"/>
                <w:spacing w:val="-4"/>
                <w:sz w:val="18"/>
                <w:szCs w:val="18"/>
                <w:lang w:val="en-GB"/>
              </w:rPr>
              <w:t>1</w:t>
            </w:r>
            <w:r w:rsidRPr="00A64A83">
              <w:rPr>
                <w:rFonts w:ascii="Arial" w:hAnsi="Arial" w:cs="Arial"/>
                <w:spacing w:val="-4"/>
                <w:sz w:val="18"/>
                <w:szCs w:val="18"/>
                <w:cs/>
              </w:rPr>
              <w:t>,</w:t>
            </w:r>
            <w:r w:rsidRPr="00A64A83">
              <w:rPr>
                <w:rFonts w:ascii="Arial" w:hAnsi="Arial" w:cs="Arial"/>
                <w:spacing w:val="-4"/>
                <w:sz w:val="18"/>
                <w:szCs w:val="18"/>
                <w:lang w:val="en-GB"/>
              </w:rPr>
              <w:t>076</w:t>
            </w:r>
            <w:r w:rsidRPr="00A64A83">
              <w:rPr>
                <w:rFonts w:ascii="Arial" w:hAnsi="Arial" w:cs="Arial"/>
                <w:spacing w:val="-4"/>
                <w:sz w:val="18"/>
                <w:szCs w:val="18"/>
                <w:cs/>
              </w:rPr>
              <w:t>,</w:t>
            </w:r>
            <w:r w:rsidRPr="00A64A83">
              <w:rPr>
                <w:rFonts w:ascii="Arial" w:hAnsi="Arial" w:cs="Arial"/>
                <w:spacing w:val="-4"/>
                <w:sz w:val="18"/>
                <w:szCs w:val="18"/>
                <w:lang w:val="en-GB"/>
              </w:rPr>
              <w:t>601</w:t>
            </w:r>
            <w:r w:rsidRPr="00A64A83">
              <w:rPr>
                <w:rFonts w:ascii="Arial" w:hAnsi="Arial" w:cs="Arial"/>
                <w:spacing w:val="-4"/>
                <w:sz w:val="18"/>
                <w:szCs w:val="18"/>
                <w:cs/>
              </w:rPr>
              <w:t>)</w:t>
            </w:r>
          </w:p>
        </w:tc>
        <w:tc>
          <w:tcPr>
            <w:tcW w:w="1440" w:type="dxa"/>
            <w:gridSpan w:val="2"/>
            <w:shd w:val="clear" w:color="auto" w:fill="FAFAFA"/>
          </w:tcPr>
          <w:p w14:paraId="79470699" w14:textId="1074564D"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1</w:t>
            </w:r>
            <w:r w:rsidRPr="00A64A83">
              <w:rPr>
                <w:rFonts w:ascii="Arial" w:hAnsi="Arial" w:cs="Arial"/>
                <w:spacing w:val="-4"/>
                <w:sz w:val="18"/>
                <w:szCs w:val="18"/>
                <w:cs/>
              </w:rPr>
              <w:t>,</w:t>
            </w:r>
            <w:r w:rsidRPr="00A64A83">
              <w:rPr>
                <w:rFonts w:ascii="Arial" w:hAnsi="Arial" w:cs="Arial"/>
                <w:spacing w:val="-4"/>
                <w:sz w:val="18"/>
                <w:szCs w:val="18"/>
                <w:lang w:val="en-GB"/>
              </w:rPr>
              <w:t>600</w:t>
            </w:r>
            <w:r w:rsidRPr="00A64A83">
              <w:rPr>
                <w:rFonts w:ascii="Arial" w:hAnsi="Arial" w:cs="Arial"/>
                <w:spacing w:val="-4"/>
                <w:sz w:val="18"/>
                <w:szCs w:val="18"/>
                <w:cs/>
              </w:rPr>
              <w:t>,</w:t>
            </w:r>
            <w:r w:rsidRPr="00A64A83">
              <w:rPr>
                <w:rFonts w:ascii="Arial" w:hAnsi="Arial" w:cs="Arial"/>
                <w:spacing w:val="-4"/>
                <w:sz w:val="18"/>
                <w:szCs w:val="18"/>
                <w:lang w:val="en-GB"/>
              </w:rPr>
              <w:t>954</w:t>
            </w:r>
          </w:p>
        </w:tc>
      </w:tr>
      <w:tr w:rsidR="009619BA" w:rsidRPr="004E3EC7" w14:paraId="3F703905" w14:textId="77777777" w:rsidTr="00A64A83">
        <w:tc>
          <w:tcPr>
            <w:tcW w:w="3960" w:type="dxa"/>
            <w:shd w:val="clear" w:color="auto" w:fill="auto"/>
            <w:vAlign w:val="bottom"/>
          </w:tcPr>
          <w:p w14:paraId="451495FF" w14:textId="2BA91D57" w:rsidR="009619BA" w:rsidRPr="00A64A83" w:rsidRDefault="009619BA" w:rsidP="00A64A83">
            <w:pPr>
              <w:widowControl w:val="0"/>
              <w:jc w:val="both"/>
              <w:rPr>
                <w:rFonts w:ascii="Arial" w:hAnsi="Arial" w:cs="Arial"/>
                <w:spacing w:val="-4"/>
                <w:sz w:val="18"/>
                <w:szCs w:val="18"/>
              </w:rPr>
            </w:pPr>
            <w:r w:rsidRPr="00A64A83">
              <w:rPr>
                <w:rFonts w:ascii="Arial" w:hAnsi="Arial" w:cs="Arial"/>
                <w:spacing w:val="-4"/>
                <w:sz w:val="18"/>
                <w:szCs w:val="18"/>
              </w:rPr>
              <w:t xml:space="preserve">Claim and loss adjustment </w:t>
            </w:r>
            <w:proofErr w:type="gramStart"/>
            <w:r w:rsidRPr="00A64A83">
              <w:rPr>
                <w:rFonts w:ascii="Arial" w:hAnsi="Arial" w:cs="Arial"/>
                <w:spacing w:val="-4"/>
                <w:sz w:val="18"/>
                <w:szCs w:val="18"/>
              </w:rPr>
              <w:t>expenses</w:t>
            </w:r>
            <w:proofErr w:type="gramEnd"/>
            <w:r w:rsidRPr="00A64A83">
              <w:rPr>
                <w:rFonts w:ascii="Arial" w:hAnsi="Arial" w:cs="Arial"/>
                <w:spacing w:val="-4"/>
                <w:sz w:val="18"/>
                <w:szCs w:val="18"/>
              </w:rPr>
              <w:t xml:space="preserve"> </w:t>
            </w:r>
          </w:p>
          <w:p w14:paraId="6B4D85BB" w14:textId="0C910F52" w:rsidR="009619BA" w:rsidRPr="00A64A83" w:rsidRDefault="009619BA" w:rsidP="00A64A83">
            <w:pPr>
              <w:jc w:val="thaiDistribute"/>
              <w:rPr>
                <w:rFonts w:ascii="Arial" w:eastAsia="Arial" w:hAnsi="Arial" w:cs="Arial"/>
                <w:color w:val="000000"/>
                <w:sz w:val="18"/>
                <w:szCs w:val="18"/>
              </w:rPr>
            </w:pPr>
            <w:r w:rsidRPr="00A64A83">
              <w:rPr>
                <w:rFonts w:ascii="Arial" w:hAnsi="Arial" w:cs="Arial"/>
                <w:spacing w:val="-4"/>
                <w:sz w:val="18"/>
                <w:szCs w:val="18"/>
              </w:rPr>
              <w:t xml:space="preserve">   </w:t>
            </w:r>
            <w:r w:rsidR="00A64A83" w:rsidRPr="00A64A83">
              <w:rPr>
                <w:rFonts w:ascii="Arial" w:hAnsi="Arial" w:cs="Arial"/>
                <w:spacing w:val="-4"/>
                <w:sz w:val="18"/>
                <w:szCs w:val="18"/>
              </w:rPr>
              <w:t xml:space="preserve">incurred </w:t>
            </w:r>
            <w:r w:rsidRPr="00A64A83">
              <w:rPr>
                <w:rFonts w:ascii="Arial" w:hAnsi="Arial" w:cs="Arial"/>
                <w:spacing w:val="-4"/>
                <w:sz w:val="18"/>
                <w:szCs w:val="18"/>
              </w:rPr>
              <w:t>during the year</w:t>
            </w:r>
          </w:p>
        </w:tc>
        <w:tc>
          <w:tcPr>
            <w:tcW w:w="1440" w:type="dxa"/>
            <w:shd w:val="clear" w:color="auto" w:fill="FAFAFA"/>
          </w:tcPr>
          <w:p w14:paraId="60BE623C" w14:textId="77777777" w:rsidR="00A64A83" w:rsidRPr="00A64A83" w:rsidRDefault="00A64A83" w:rsidP="009619BA">
            <w:pPr>
              <w:ind w:right="-72"/>
              <w:jc w:val="right"/>
              <w:rPr>
                <w:rFonts w:ascii="Arial" w:eastAsia="Arial Unicode MS" w:hAnsi="Arial" w:cs="Arial"/>
                <w:color w:val="000000" w:themeColor="text1"/>
                <w:sz w:val="18"/>
                <w:szCs w:val="18"/>
              </w:rPr>
            </w:pPr>
          </w:p>
          <w:p w14:paraId="18105078" w14:textId="0DE9E337"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5,216,863</w:t>
            </w:r>
          </w:p>
        </w:tc>
        <w:tc>
          <w:tcPr>
            <w:tcW w:w="1440" w:type="dxa"/>
            <w:shd w:val="clear" w:color="auto" w:fill="FAFAFA"/>
          </w:tcPr>
          <w:p w14:paraId="55E99CD0" w14:textId="77777777" w:rsidR="00A64A83" w:rsidRPr="00A64A83" w:rsidRDefault="00A64A83" w:rsidP="009619BA">
            <w:pPr>
              <w:ind w:right="-72"/>
              <w:jc w:val="right"/>
              <w:rPr>
                <w:rFonts w:ascii="Arial" w:eastAsia="Arial Unicode MS" w:hAnsi="Arial" w:cs="Arial"/>
                <w:color w:val="000000" w:themeColor="text1"/>
                <w:sz w:val="18"/>
                <w:szCs w:val="18"/>
              </w:rPr>
            </w:pPr>
          </w:p>
          <w:p w14:paraId="44EBD70C" w14:textId="02CB8CEA"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(606,391)</w:t>
            </w:r>
          </w:p>
        </w:tc>
        <w:tc>
          <w:tcPr>
            <w:tcW w:w="1440" w:type="dxa"/>
            <w:gridSpan w:val="2"/>
            <w:shd w:val="clear" w:color="auto" w:fill="FAFAFA"/>
          </w:tcPr>
          <w:p w14:paraId="52C8EC98" w14:textId="77777777" w:rsidR="00A64A83" w:rsidRPr="00A64A83" w:rsidRDefault="00A64A83" w:rsidP="009619BA">
            <w:pPr>
              <w:ind w:right="-72"/>
              <w:jc w:val="right"/>
              <w:rPr>
                <w:rFonts w:ascii="Arial" w:eastAsia="Arial Unicode MS" w:hAnsi="Arial" w:cs="Arial"/>
                <w:color w:val="000000" w:themeColor="text1"/>
                <w:sz w:val="18"/>
                <w:szCs w:val="18"/>
              </w:rPr>
            </w:pPr>
          </w:p>
          <w:p w14:paraId="26A5BDD4" w14:textId="7E31AD0E"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4,610,472</w:t>
            </w:r>
          </w:p>
        </w:tc>
      </w:tr>
      <w:tr w:rsidR="009619BA" w:rsidRPr="004E3EC7" w14:paraId="2CF3B88B" w14:textId="77777777" w:rsidTr="00A64A83">
        <w:tc>
          <w:tcPr>
            <w:tcW w:w="3960" w:type="dxa"/>
            <w:shd w:val="clear" w:color="auto" w:fill="auto"/>
            <w:vAlign w:val="bottom"/>
          </w:tcPr>
          <w:p w14:paraId="2DC82961" w14:textId="77777777" w:rsidR="009619BA" w:rsidRPr="00A64A83" w:rsidRDefault="009619BA" w:rsidP="00A64A83">
            <w:pPr>
              <w:widowControl w:val="0"/>
              <w:jc w:val="both"/>
              <w:rPr>
                <w:rFonts w:ascii="Arial" w:hAnsi="Arial" w:cs="Arial"/>
                <w:spacing w:val="-4"/>
                <w:sz w:val="18"/>
                <w:szCs w:val="18"/>
              </w:rPr>
            </w:pPr>
            <w:r w:rsidRPr="00A64A83">
              <w:rPr>
                <w:rFonts w:ascii="Arial" w:hAnsi="Arial" w:cs="Arial"/>
                <w:spacing w:val="-4"/>
                <w:sz w:val="18"/>
                <w:szCs w:val="18"/>
              </w:rPr>
              <w:t xml:space="preserve">Change in claim reserves and </w:t>
            </w:r>
            <w:proofErr w:type="gramStart"/>
            <w:r w:rsidRPr="00A64A83">
              <w:rPr>
                <w:rFonts w:ascii="Arial" w:hAnsi="Arial" w:cs="Arial"/>
                <w:spacing w:val="-4"/>
                <w:sz w:val="18"/>
                <w:szCs w:val="18"/>
              </w:rPr>
              <w:t>assumptions</w:t>
            </w:r>
            <w:proofErr w:type="gramEnd"/>
          </w:p>
          <w:p w14:paraId="0DD44BE5" w14:textId="72E8309F" w:rsidR="009619BA" w:rsidRPr="00A64A83" w:rsidRDefault="009619BA" w:rsidP="00A64A83">
            <w:pPr>
              <w:jc w:val="thaiDistribute"/>
              <w:rPr>
                <w:rFonts w:ascii="Arial" w:eastAsia="Arial" w:hAnsi="Arial" w:cs="Arial"/>
                <w:color w:val="000000"/>
                <w:sz w:val="18"/>
                <w:szCs w:val="18"/>
              </w:rPr>
            </w:pPr>
            <w:r w:rsidRPr="00A64A83">
              <w:rPr>
                <w:rFonts w:ascii="Arial" w:hAnsi="Arial" w:cs="Arial"/>
                <w:spacing w:val="-4"/>
                <w:sz w:val="18"/>
                <w:szCs w:val="18"/>
              </w:rPr>
              <w:t xml:space="preserve">   used in loss reserve calculation</w:t>
            </w:r>
          </w:p>
        </w:tc>
        <w:tc>
          <w:tcPr>
            <w:tcW w:w="1440" w:type="dxa"/>
            <w:shd w:val="clear" w:color="auto" w:fill="FAFAFA"/>
            <w:vAlign w:val="bottom"/>
          </w:tcPr>
          <w:p w14:paraId="247038CE" w14:textId="376B58D6"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22,653</w:t>
            </w:r>
          </w:p>
        </w:tc>
        <w:tc>
          <w:tcPr>
            <w:tcW w:w="1440" w:type="dxa"/>
            <w:shd w:val="clear" w:color="auto" w:fill="FAFAFA"/>
            <w:vAlign w:val="bottom"/>
          </w:tcPr>
          <w:p w14:paraId="003FFB8D" w14:textId="2C3BE54E"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72,412</w:t>
            </w:r>
          </w:p>
        </w:tc>
        <w:tc>
          <w:tcPr>
            <w:tcW w:w="1440" w:type="dxa"/>
            <w:gridSpan w:val="2"/>
            <w:shd w:val="clear" w:color="auto" w:fill="FAFAFA"/>
            <w:vAlign w:val="bottom"/>
          </w:tcPr>
          <w:p w14:paraId="31A1F2FE" w14:textId="10D8B9D4"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95,065</w:t>
            </w:r>
          </w:p>
        </w:tc>
      </w:tr>
      <w:tr w:rsidR="009619BA" w:rsidRPr="004E3EC7" w14:paraId="7FD58F46" w14:textId="77777777" w:rsidTr="00A64A83">
        <w:tc>
          <w:tcPr>
            <w:tcW w:w="3960" w:type="dxa"/>
            <w:shd w:val="clear" w:color="auto" w:fill="auto"/>
            <w:vAlign w:val="bottom"/>
          </w:tcPr>
          <w:p w14:paraId="4F4847D6" w14:textId="509E416A" w:rsidR="009619BA" w:rsidRPr="00A64A83" w:rsidRDefault="009619BA" w:rsidP="00A64A83">
            <w:pPr>
              <w:jc w:val="thaiDistribute"/>
              <w:rPr>
                <w:rFonts w:ascii="Arial" w:eastAsia="Arial" w:hAnsi="Arial" w:cs="Arial"/>
                <w:color w:val="000000"/>
                <w:sz w:val="18"/>
                <w:szCs w:val="18"/>
              </w:rPr>
            </w:pPr>
            <w:r w:rsidRPr="00A64A83">
              <w:rPr>
                <w:rFonts w:ascii="Arial" w:hAnsi="Arial" w:cs="Arial"/>
                <w:spacing w:val="-4"/>
                <w:sz w:val="18"/>
                <w:szCs w:val="18"/>
              </w:rPr>
              <w:t>Loss paid during the year</w:t>
            </w:r>
          </w:p>
        </w:tc>
        <w:tc>
          <w:tcPr>
            <w:tcW w:w="1440" w:type="dxa"/>
            <w:tcBorders>
              <w:bottom w:val="single" w:sz="4" w:space="0" w:color="auto"/>
            </w:tcBorders>
            <w:shd w:val="clear" w:color="auto" w:fill="FAFAFA"/>
          </w:tcPr>
          <w:p w14:paraId="22F8C079" w14:textId="655DC158"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(5,336,006)</w:t>
            </w:r>
          </w:p>
        </w:tc>
        <w:tc>
          <w:tcPr>
            <w:tcW w:w="1440" w:type="dxa"/>
            <w:tcBorders>
              <w:bottom w:val="single" w:sz="4" w:space="0" w:color="auto"/>
            </w:tcBorders>
            <w:shd w:val="clear" w:color="auto" w:fill="FAFAFA"/>
          </w:tcPr>
          <w:p w14:paraId="3BFCB2BB" w14:textId="58CF4A2C"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552,786</w:t>
            </w:r>
          </w:p>
        </w:tc>
        <w:tc>
          <w:tcPr>
            <w:tcW w:w="1440" w:type="dxa"/>
            <w:gridSpan w:val="2"/>
            <w:tcBorders>
              <w:bottom w:val="single" w:sz="4" w:space="0" w:color="auto"/>
            </w:tcBorders>
            <w:shd w:val="clear" w:color="auto" w:fill="FAFAFA"/>
          </w:tcPr>
          <w:p w14:paraId="6861826D" w14:textId="235D67D5"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(4,783,220)</w:t>
            </w:r>
          </w:p>
        </w:tc>
      </w:tr>
      <w:tr w:rsidR="009B44C3" w:rsidRPr="004E3EC7" w14:paraId="5E831DA5" w14:textId="77777777" w:rsidTr="00A64A83">
        <w:tc>
          <w:tcPr>
            <w:tcW w:w="3960" w:type="dxa"/>
            <w:shd w:val="clear" w:color="auto" w:fill="auto"/>
          </w:tcPr>
          <w:p w14:paraId="3EE65E0D" w14:textId="77777777" w:rsidR="009B44C3" w:rsidRPr="00A64A83" w:rsidRDefault="009B44C3" w:rsidP="00A64A83">
            <w:pPr>
              <w:jc w:val="thaiDistribute"/>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26B2E8AC" w14:textId="77777777" w:rsidR="009B44C3" w:rsidRPr="00A64A83" w:rsidRDefault="009B44C3" w:rsidP="009B44C3">
            <w:pPr>
              <w:ind w:right="-72"/>
              <w:jc w:val="right"/>
              <w:rPr>
                <w:rFonts w:ascii="Arial" w:eastAsia="Arial" w:hAnsi="Arial" w:cs="Arial"/>
                <w:color w:val="000000"/>
                <w:sz w:val="18"/>
                <w:szCs w:val="18"/>
              </w:rPr>
            </w:pPr>
          </w:p>
        </w:tc>
        <w:tc>
          <w:tcPr>
            <w:tcW w:w="1440" w:type="dxa"/>
            <w:tcBorders>
              <w:top w:val="single" w:sz="4" w:space="0" w:color="auto"/>
            </w:tcBorders>
            <w:shd w:val="clear" w:color="auto" w:fill="FAFAFA"/>
            <w:vAlign w:val="bottom"/>
          </w:tcPr>
          <w:p w14:paraId="3894E10E" w14:textId="77777777" w:rsidR="009B44C3" w:rsidRPr="00A64A83" w:rsidRDefault="009B44C3" w:rsidP="009B44C3">
            <w:pPr>
              <w:ind w:right="-72"/>
              <w:jc w:val="right"/>
              <w:rPr>
                <w:rFonts w:ascii="Arial" w:eastAsia="Arial" w:hAnsi="Arial" w:cs="Arial"/>
                <w:color w:val="000000"/>
                <w:sz w:val="18"/>
                <w:szCs w:val="18"/>
              </w:rPr>
            </w:pPr>
          </w:p>
        </w:tc>
        <w:tc>
          <w:tcPr>
            <w:tcW w:w="1440" w:type="dxa"/>
            <w:gridSpan w:val="2"/>
            <w:tcBorders>
              <w:top w:val="single" w:sz="4" w:space="0" w:color="auto"/>
            </w:tcBorders>
            <w:shd w:val="clear" w:color="auto" w:fill="FAFAFA"/>
            <w:vAlign w:val="bottom"/>
          </w:tcPr>
          <w:p w14:paraId="428AB65E" w14:textId="77777777" w:rsidR="009B44C3" w:rsidRPr="00A64A83" w:rsidRDefault="009B44C3" w:rsidP="009B44C3">
            <w:pPr>
              <w:ind w:right="-72"/>
              <w:jc w:val="right"/>
              <w:rPr>
                <w:rFonts w:ascii="Arial" w:eastAsia="Arial" w:hAnsi="Arial" w:cs="Arial"/>
                <w:color w:val="000000"/>
                <w:sz w:val="18"/>
                <w:szCs w:val="18"/>
              </w:rPr>
            </w:pPr>
          </w:p>
        </w:tc>
      </w:tr>
      <w:tr w:rsidR="009619BA" w:rsidRPr="004E3EC7" w14:paraId="756853AC" w14:textId="77777777" w:rsidTr="00A64A83">
        <w:tc>
          <w:tcPr>
            <w:tcW w:w="3960" w:type="dxa"/>
            <w:shd w:val="clear" w:color="auto" w:fill="auto"/>
            <w:vAlign w:val="center"/>
          </w:tcPr>
          <w:p w14:paraId="6715398D" w14:textId="25164A6C" w:rsidR="009619BA" w:rsidRPr="00A64A83" w:rsidRDefault="009619BA" w:rsidP="00A64A83">
            <w:pPr>
              <w:jc w:val="thaiDistribute"/>
              <w:rPr>
                <w:rFonts w:ascii="Arial" w:eastAsia="Arial" w:hAnsi="Arial" w:cs="Arial"/>
                <w:color w:val="000000"/>
                <w:sz w:val="18"/>
                <w:szCs w:val="18"/>
              </w:rPr>
            </w:pPr>
            <w:r w:rsidRPr="00A64A83">
              <w:rPr>
                <w:rFonts w:ascii="Arial" w:hAnsi="Arial" w:cs="Arial"/>
                <w:b/>
                <w:bCs/>
                <w:spacing w:val="-4"/>
                <w:sz w:val="18"/>
                <w:szCs w:val="18"/>
              </w:rPr>
              <w:t>Balance as at ending year</w:t>
            </w:r>
          </w:p>
        </w:tc>
        <w:tc>
          <w:tcPr>
            <w:tcW w:w="1440" w:type="dxa"/>
            <w:tcBorders>
              <w:bottom w:val="single" w:sz="4" w:space="0" w:color="auto"/>
            </w:tcBorders>
            <w:shd w:val="clear" w:color="auto" w:fill="FAFAFA"/>
          </w:tcPr>
          <w:p w14:paraId="344DC4AB" w14:textId="28F0B19C"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2,581,065</w:t>
            </w:r>
          </w:p>
        </w:tc>
        <w:tc>
          <w:tcPr>
            <w:tcW w:w="1440" w:type="dxa"/>
            <w:tcBorders>
              <w:bottom w:val="single" w:sz="4" w:space="0" w:color="auto"/>
            </w:tcBorders>
            <w:shd w:val="clear" w:color="auto" w:fill="FAFAFA"/>
          </w:tcPr>
          <w:p w14:paraId="267EA3EC" w14:textId="34DA6F4F"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(1,057,794)</w:t>
            </w:r>
          </w:p>
        </w:tc>
        <w:tc>
          <w:tcPr>
            <w:tcW w:w="1440" w:type="dxa"/>
            <w:gridSpan w:val="2"/>
            <w:tcBorders>
              <w:bottom w:val="single" w:sz="4" w:space="0" w:color="auto"/>
            </w:tcBorders>
            <w:shd w:val="clear" w:color="auto" w:fill="FAFAFA"/>
          </w:tcPr>
          <w:p w14:paraId="6363595E" w14:textId="3AED0809" w:rsidR="009619BA" w:rsidRPr="00A64A83" w:rsidRDefault="009619BA" w:rsidP="009619BA">
            <w:pPr>
              <w:ind w:right="-72"/>
              <w:jc w:val="right"/>
              <w:rPr>
                <w:rFonts w:ascii="Arial" w:hAnsi="Arial" w:cs="Arial"/>
                <w:spacing w:val="-4"/>
                <w:sz w:val="18"/>
                <w:szCs w:val="18"/>
              </w:rPr>
            </w:pPr>
            <w:r w:rsidRPr="00A64A83">
              <w:rPr>
                <w:rFonts w:ascii="Arial" w:eastAsia="Arial Unicode MS" w:hAnsi="Arial" w:cs="Arial"/>
                <w:color w:val="000000" w:themeColor="text1"/>
                <w:sz w:val="18"/>
                <w:szCs w:val="18"/>
              </w:rPr>
              <w:t>1,523,271</w:t>
            </w:r>
          </w:p>
        </w:tc>
      </w:tr>
    </w:tbl>
    <w:p w14:paraId="07C458A9" w14:textId="1D8D7D69" w:rsidR="005867A8" w:rsidRPr="00A64A83" w:rsidRDefault="005867A8" w:rsidP="00AC1B4E">
      <w:pPr>
        <w:jc w:val="both"/>
        <w:rPr>
          <w:rFonts w:ascii="Arial" w:hAnsi="Arial" w:cs="Arial"/>
          <w:color w:val="CF4A02"/>
        </w:rPr>
      </w:pP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1440"/>
        <w:gridCol w:w="1440"/>
      </w:tblGrid>
      <w:tr w:rsidR="009B44C3" w:rsidRPr="00A64A83" w14:paraId="226F563D" w14:textId="77777777" w:rsidTr="00A64A83">
        <w:tc>
          <w:tcPr>
            <w:tcW w:w="3960" w:type="dxa"/>
          </w:tcPr>
          <w:p w14:paraId="6E3CF6A4" w14:textId="77777777" w:rsidR="009B44C3" w:rsidRPr="00A64A83" w:rsidRDefault="009B44C3" w:rsidP="00A64A83">
            <w:pPr>
              <w:jc w:val="thaiDistribute"/>
              <w:rPr>
                <w:rFonts w:ascii="Arial" w:eastAsia="Arial" w:hAnsi="Arial" w:cs="Arial"/>
                <w:color w:val="000000"/>
                <w:sz w:val="18"/>
                <w:szCs w:val="18"/>
              </w:rPr>
            </w:pPr>
          </w:p>
        </w:tc>
        <w:tc>
          <w:tcPr>
            <w:tcW w:w="4316" w:type="dxa"/>
            <w:gridSpan w:val="3"/>
            <w:tcBorders>
              <w:top w:val="single" w:sz="4" w:space="0" w:color="auto"/>
              <w:bottom w:val="single" w:sz="4" w:space="0" w:color="auto"/>
            </w:tcBorders>
            <w:vAlign w:val="bottom"/>
          </w:tcPr>
          <w:p w14:paraId="33CEDFE0" w14:textId="77777777" w:rsidR="009B44C3" w:rsidRPr="00A64A83" w:rsidRDefault="009B44C3" w:rsidP="00877CEA">
            <w:pPr>
              <w:jc w:val="center"/>
              <w:rPr>
                <w:rFonts w:ascii="Arial" w:eastAsia="Arial" w:hAnsi="Arial" w:cs="Arial"/>
                <w:color w:val="000000"/>
                <w:sz w:val="18"/>
                <w:szCs w:val="18"/>
              </w:rPr>
            </w:pPr>
            <w:r w:rsidRPr="00A64A83">
              <w:rPr>
                <w:rFonts w:ascii="Arial" w:hAnsi="Arial" w:cs="Arial"/>
                <w:b/>
                <w:bCs/>
                <w:sz w:val="18"/>
                <w:szCs w:val="18"/>
                <w:shd w:val="clear" w:color="auto" w:fill="FFFFFF"/>
              </w:rPr>
              <w:t>Consolidated financial statements</w:t>
            </w:r>
          </w:p>
        </w:tc>
      </w:tr>
      <w:tr w:rsidR="009B44C3" w:rsidRPr="00A64A83" w14:paraId="5C6619CA" w14:textId="77777777" w:rsidTr="00A64A83">
        <w:tc>
          <w:tcPr>
            <w:tcW w:w="3960" w:type="dxa"/>
          </w:tcPr>
          <w:p w14:paraId="244C2F0A" w14:textId="77777777" w:rsidR="009B44C3" w:rsidRPr="00A64A83" w:rsidRDefault="009B44C3" w:rsidP="00A64A83">
            <w:pPr>
              <w:jc w:val="thaiDistribute"/>
              <w:rPr>
                <w:rFonts w:ascii="Arial" w:eastAsia="Arial" w:hAnsi="Arial" w:cs="Arial"/>
                <w:color w:val="000000"/>
                <w:sz w:val="18"/>
                <w:szCs w:val="18"/>
              </w:rPr>
            </w:pPr>
          </w:p>
        </w:tc>
        <w:tc>
          <w:tcPr>
            <w:tcW w:w="4316" w:type="dxa"/>
            <w:gridSpan w:val="3"/>
            <w:tcBorders>
              <w:bottom w:val="single" w:sz="4" w:space="0" w:color="auto"/>
            </w:tcBorders>
            <w:vAlign w:val="bottom"/>
          </w:tcPr>
          <w:p w14:paraId="19B5540C" w14:textId="77777777" w:rsidR="009B44C3" w:rsidRPr="00A64A83" w:rsidRDefault="009B44C3" w:rsidP="00877CEA">
            <w:pPr>
              <w:jc w:val="center"/>
              <w:rPr>
                <w:rFonts w:ascii="Arial" w:hAnsi="Arial" w:cs="Arial"/>
                <w:b/>
                <w:bCs/>
                <w:sz w:val="18"/>
                <w:szCs w:val="18"/>
                <w:shd w:val="clear" w:color="auto" w:fill="FFFFFF"/>
              </w:rPr>
            </w:pPr>
            <w:r w:rsidRPr="00A64A83">
              <w:rPr>
                <w:rFonts w:ascii="Arial" w:hAnsi="Arial" w:cs="Arial"/>
                <w:b/>
                <w:bCs/>
                <w:sz w:val="18"/>
                <w:szCs w:val="18"/>
                <w:shd w:val="clear" w:color="auto" w:fill="FFFFFF"/>
                <w:lang w:val="en-GB"/>
              </w:rPr>
              <w:t>2022</w:t>
            </w:r>
          </w:p>
        </w:tc>
      </w:tr>
      <w:tr w:rsidR="009B44C3" w:rsidRPr="00A64A83" w14:paraId="21201D95" w14:textId="77777777" w:rsidTr="00A64A83">
        <w:tc>
          <w:tcPr>
            <w:tcW w:w="3960" w:type="dxa"/>
            <w:vAlign w:val="bottom"/>
          </w:tcPr>
          <w:p w14:paraId="53F83485" w14:textId="77777777" w:rsidR="009B44C3" w:rsidRPr="00A64A83" w:rsidRDefault="009B44C3" w:rsidP="00A64A83">
            <w:pPr>
              <w:jc w:val="thaiDistribute"/>
              <w:rPr>
                <w:rFonts w:ascii="Arial" w:eastAsia="Arial" w:hAnsi="Arial" w:cs="Arial"/>
                <w:color w:val="000000"/>
                <w:sz w:val="18"/>
                <w:szCs w:val="18"/>
              </w:rPr>
            </w:pPr>
          </w:p>
        </w:tc>
        <w:tc>
          <w:tcPr>
            <w:tcW w:w="1440" w:type="dxa"/>
            <w:tcBorders>
              <w:top w:val="single" w:sz="4" w:space="0" w:color="auto"/>
            </w:tcBorders>
            <w:vAlign w:val="bottom"/>
          </w:tcPr>
          <w:p w14:paraId="7403BFDC" w14:textId="77777777" w:rsidR="009B44C3" w:rsidRPr="00A64A83" w:rsidRDefault="009B44C3" w:rsidP="00877CEA">
            <w:pPr>
              <w:pStyle w:val="Default"/>
              <w:ind w:right="-72"/>
              <w:jc w:val="right"/>
              <w:rPr>
                <w:rFonts w:ascii="Arial" w:hAnsi="Arial" w:cs="Arial"/>
                <w:b/>
                <w:bCs/>
                <w:sz w:val="18"/>
                <w:szCs w:val="18"/>
              </w:rPr>
            </w:pPr>
            <w:r w:rsidRPr="00A64A83">
              <w:rPr>
                <w:rFonts w:ascii="Arial" w:hAnsi="Arial" w:cs="Arial"/>
                <w:b/>
                <w:bCs/>
                <w:spacing w:val="-4"/>
                <w:sz w:val="18"/>
                <w:szCs w:val="18"/>
              </w:rPr>
              <w:t>Gross</w:t>
            </w:r>
          </w:p>
        </w:tc>
        <w:tc>
          <w:tcPr>
            <w:tcW w:w="1440" w:type="dxa"/>
            <w:tcBorders>
              <w:top w:val="single" w:sz="4" w:space="0" w:color="auto"/>
            </w:tcBorders>
            <w:vAlign w:val="bottom"/>
          </w:tcPr>
          <w:p w14:paraId="4EE44A31" w14:textId="77777777" w:rsidR="009B44C3" w:rsidRPr="00A64A83" w:rsidRDefault="009B44C3" w:rsidP="00877CEA">
            <w:pPr>
              <w:ind w:right="-72"/>
              <w:jc w:val="right"/>
              <w:rPr>
                <w:rFonts w:ascii="Arial" w:eastAsia="Arial" w:hAnsi="Arial" w:cs="Arial"/>
                <w:b/>
                <w:bCs/>
                <w:color w:val="000000"/>
                <w:sz w:val="18"/>
                <w:szCs w:val="18"/>
              </w:rPr>
            </w:pPr>
            <w:r w:rsidRPr="00A64A83">
              <w:rPr>
                <w:rFonts w:ascii="Arial" w:hAnsi="Arial" w:cs="Arial"/>
                <w:b/>
                <w:bCs/>
                <w:spacing w:val="-4"/>
                <w:sz w:val="18"/>
                <w:szCs w:val="18"/>
              </w:rPr>
              <w:t>Reinsurance</w:t>
            </w:r>
          </w:p>
        </w:tc>
        <w:tc>
          <w:tcPr>
            <w:tcW w:w="1440" w:type="dxa"/>
            <w:tcBorders>
              <w:top w:val="single" w:sz="4" w:space="0" w:color="auto"/>
            </w:tcBorders>
            <w:vAlign w:val="bottom"/>
          </w:tcPr>
          <w:p w14:paraId="26FF099A" w14:textId="77777777" w:rsidR="009B44C3" w:rsidRPr="00A64A83" w:rsidRDefault="009B44C3" w:rsidP="00877CEA">
            <w:pPr>
              <w:pStyle w:val="Default"/>
              <w:ind w:right="-72"/>
              <w:jc w:val="right"/>
              <w:rPr>
                <w:rFonts w:ascii="Arial" w:hAnsi="Arial" w:cs="Arial"/>
                <w:b/>
                <w:bCs/>
                <w:sz w:val="18"/>
                <w:szCs w:val="18"/>
              </w:rPr>
            </w:pPr>
            <w:r w:rsidRPr="00A64A83">
              <w:rPr>
                <w:rFonts w:ascii="Arial" w:hAnsi="Arial" w:cs="Arial"/>
                <w:b/>
                <w:bCs/>
                <w:sz w:val="18"/>
                <w:szCs w:val="18"/>
              </w:rPr>
              <w:t>Net</w:t>
            </w:r>
          </w:p>
        </w:tc>
      </w:tr>
      <w:tr w:rsidR="009B44C3" w:rsidRPr="00A64A83" w14:paraId="32089E91" w14:textId="77777777" w:rsidTr="00A64A83">
        <w:tc>
          <w:tcPr>
            <w:tcW w:w="3960" w:type="dxa"/>
          </w:tcPr>
          <w:p w14:paraId="681B9F4A" w14:textId="77777777" w:rsidR="009B44C3" w:rsidRPr="00A64A83" w:rsidRDefault="009B44C3" w:rsidP="00A64A83">
            <w:pPr>
              <w:jc w:val="thaiDistribute"/>
              <w:rPr>
                <w:rFonts w:ascii="Arial" w:eastAsia="Arial" w:hAnsi="Arial" w:cs="Arial"/>
                <w:color w:val="000000"/>
                <w:sz w:val="18"/>
                <w:szCs w:val="18"/>
              </w:rPr>
            </w:pPr>
          </w:p>
        </w:tc>
        <w:tc>
          <w:tcPr>
            <w:tcW w:w="1440" w:type="dxa"/>
            <w:tcBorders>
              <w:bottom w:val="single" w:sz="4" w:space="0" w:color="auto"/>
            </w:tcBorders>
          </w:tcPr>
          <w:p w14:paraId="06BAC2A3" w14:textId="77777777" w:rsidR="009B44C3" w:rsidRPr="00A64A83" w:rsidRDefault="009B44C3" w:rsidP="00877CEA">
            <w:pPr>
              <w:ind w:right="-72"/>
              <w:jc w:val="right"/>
              <w:rPr>
                <w:rFonts w:ascii="Arial" w:eastAsia="Arial" w:hAnsi="Arial" w:cs="Arial"/>
                <w:b/>
                <w:bCs/>
                <w:color w:val="000000"/>
                <w:sz w:val="18"/>
                <w:szCs w:val="18"/>
              </w:rPr>
            </w:pPr>
            <w:r w:rsidRPr="00A64A83">
              <w:rPr>
                <w:rFonts w:ascii="Arial" w:eastAsia="Arial" w:hAnsi="Arial" w:cs="Arial"/>
                <w:b/>
                <w:bCs/>
                <w:color w:val="000000"/>
                <w:sz w:val="18"/>
                <w:szCs w:val="18"/>
              </w:rPr>
              <w:t>Thousand Baht</w:t>
            </w:r>
          </w:p>
        </w:tc>
        <w:tc>
          <w:tcPr>
            <w:tcW w:w="1440" w:type="dxa"/>
            <w:tcBorders>
              <w:bottom w:val="single" w:sz="4" w:space="0" w:color="auto"/>
            </w:tcBorders>
          </w:tcPr>
          <w:p w14:paraId="45C99825" w14:textId="77777777" w:rsidR="009B44C3" w:rsidRPr="00A64A83" w:rsidRDefault="009B44C3" w:rsidP="00877CEA">
            <w:pPr>
              <w:ind w:right="-72"/>
              <w:jc w:val="right"/>
              <w:rPr>
                <w:rFonts w:ascii="Arial" w:eastAsia="Arial" w:hAnsi="Arial" w:cs="Arial"/>
                <w:b/>
                <w:bCs/>
                <w:color w:val="000000"/>
                <w:sz w:val="18"/>
                <w:szCs w:val="18"/>
              </w:rPr>
            </w:pPr>
            <w:r w:rsidRPr="00A64A83">
              <w:rPr>
                <w:rFonts w:ascii="Arial" w:eastAsia="Arial" w:hAnsi="Arial" w:cs="Arial"/>
                <w:b/>
                <w:bCs/>
                <w:color w:val="000000"/>
                <w:sz w:val="18"/>
                <w:szCs w:val="18"/>
              </w:rPr>
              <w:t>Thousand Baht</w:t>
            </w:r>
          </w:p>
        </w:tc>
        <w:tc>
          <w:tcPr>
            <w:tcW w:w="1440" w:type="dxa"/>
            <w:tcBorders>
              <w:bottom w:val="single" w:sz="4" w:space="0" w:color="auto"/>
            </w:tcBorders>
          </w:tcPr>
          <w:p w14:paraId="61DE8E5E" w14:textId="77777777" w:rsidR="009B44C3" w:rsidRPr="00A64A83" w:rsidRDefault="009B44C3" w:rsidP="00877CEA">
            <w:pPr>
              <w:ind w:right="-72"/>
              <w:jc w:val="right"/>
              <w:rPr>
                <w:rFonts w:ascii="Arial" w:eastAsia="Arial" w:hAnsi="Arial" w:cs="Arial"/>
                <w:b/>
                <w:bCs/>
                <w:color w:val="000000"/>
                <w:sz w:val="18"/>
                <w:szCs w:val="18"/>
              </w:rPr>
            </w:pPr>
            <w:r w:rsidRPr="00A64A83">
              <w:rPr>
                <w:rFonts w:ascii="Arial" w:eastAsia="Arial" w:hAnsi="Arial" w:cs="Arial"/>
                <w:b/>
                <w:bCs/>
                <w:color w:val="000000"/>
                <w:sz w:val="18"/>
                <w:szCs w:val="18"/>
              </w:rPr>
              <w:t>Thousand Baht</w:t>
            </w:r>
          </w:p>
        </w:tc>
      </w:tr>
      <w:tr w:rsidR="009B44C3" w:rsidRPr="00A64A83" w14:paraId="03A1859E" w14:textId="77777777" w:rsidTr="00A64A83">
        <w:tc>
          <w:tcPr>
            <w:tcW w:w="3960" w:type="dxa"/>
            <w:shd w:val="clear" w:color="auto" w:fill="auto"/>
          </w:tcPr>
          <w:p w14:paraId="0FB7E22B" w14:textId="77777777" w:rsidR="009B44C3" w:rsidRPr="00A64A83" w:rsidRDefault="009B44C3" w:rsidP="00A64A83">
            <w:pPr>
              <w:jc w:val="thaiDistribute"/>
              <w:rPr>
                <w:rFonts w:ascii="Arial" w:eastAsia="Arial" w:hAnsi="Arial" w:cs="Arial"/>
                <w:color w:val="000000"/>
                <w:sz w:val="18"/>
                <w:szCs w:val="18"/>
              </w:rPr>
            </w:pPr>
          </w:p>
        </w:tc>
        <w:tc>
          <w:tcPr>
            <w:tcW w:w="1440" w:type="dxa"/>
            <w:tcBorders>
              <w:top w:val="single" w:sz="4" w:space="0" w:color="auto"/>
            </w:tcBorders>
            <w:shd w:val="clear" w:color="auto" w:fill="auto"/>
          </w:tcPr>
          <w:p w14:paraId="1C6C35A9" w14:textId="77777777" w:rsidR="009B44C3" w:rsidRPr="00A64A83" w:rsidRDefault="009B44C3" w:rsidP="009B44C3">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7E53440C" w14:textId="77777777" w:rsidR="009B44C3" w:rsidRPr="00A64A83" w:rsidRDefault="009B44C3" w:rsidP="009B44C3">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5B666E47" w14:textId="77777777" w:rsidR="009B44C3" w:rsidRPr="00A64A83" w:rsidRDefault="009B44C3" w:rsidP="009B44C3">
            <w:pPr>
              <w:ind w:right="-72"/>
              <w:jc w:val="right"/>
              <w:rPr>
                <w:rFonts w:ascii="Arial" w:eastAsia="Arial" w:hAnsi="Arial" w:cs="Arial"/>
                <w:color w:val="000000"/>
                <w:sz w:val="18"/>
                <w:szCs w:val="18"/>
              </w:rPr>
            </w:pPr>
          </w:p>
        </w:tc>
      </w:tr>
      <w:tr w:rsidR="009B44C3" w:rsidRPr="00A64A83" w14:paraId="64B9B386" w14:textId="77777777" w:rsidTr="00A64A83">
        <w:tc>
          <w:tcPr>
            <w:tcW w:w="3960" w:type="dxa"/>
            <w:shd w:val="clear" w:color="auto" w:fill="auto"/>
            <w:vAlign w:val="bottom"/>
          </w:tcPr>
          <w:p w14:paraId="668FC07C" w14:textId="77777777" w:rsidR="009B44C3" w:rsidRPr="00A64A83" w:rsidRDefault="009B44C3" w:rsidP="00A64A83">
            <w:pPr>
              <w:jc w:val="thaiDistribute"/>
              <w:rPr>
                <w:rFonts w:ascii="Arial" w:eastAsia="Arial" w:hAnsi="Arial" w:cs="Arial"/>
                <w:color w:val="000000"/>
                <w:sz w:val="18"/>
                <w:szCs w:val="18"/>
              </w:rPr>
            </w:pPr>
            <w:r w:rsidRPr="00A64A83">
              <w:rPr>
                <w:rFonts w:ascii="Arial" w:hAnsi="Arial" w:cs="Arial"/>
                <w:b/>
                <w:bCs/>
                <w:spacing w:val="-4"/>
                <w:sz w:val="18"/>
                <w:szCs w:val="18"/>
              </w:rPr>
              <w:t>Balance as at beginning year</w:t>
            </w:r>
          </w:p>
        </w:tc>
        <w:tc>
          <w:tcPr>
            <w:tcW w:w="1440" w:type="dxa"/>
            <w:shd w:val="clear" w:color="auto" w:fill="auto"/>
          </w:tcPr>
          <w:p w14:paraId="33D836D4" w14:textId="2F0483B4"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2</w:t>
            </w:r>
            <w:r w:rsidRPr="00A64A83">
              <w:rPr>
                <w:rFonts w:ascii="Arial" w:hAnsi="Arial" w:cs="Arial"/>
                <w:spacing w:val="-4"/>
                <w:sz w:val="18"/>
                <w:szCs w:val="18"/>
                <w:cs/>
              </w:rPr>
              <w:t>,</w:t>
            </w:r>
            <w:r w:rsidRPr="00A64A83">
              <w:rPr>
                <w:rFonts w:ascii="Arial" w:hAnsi="Arial" w:cs="Arial"/>
                <w:spacing w:val="-4"/>
                <w:sz w:val="18"/>
                <w:szCs w:val="18"/>
                <w:lang w:val="en-GB"/>
              </w:rPr>
              <w:t>243</w:t>
            </w:r>
            <w:r w:rsidRPr="00A64A83">
              <w:rPr>
                <w:rFonts w:ascii="Arial" w:hAnsi="Arial" w:cs="Arial"/>
                <w:spacing w:val="-4"/>
                <w:sz w:val="18"/>
                <w:szCs w:val="18"/>
                <w:cs/>
              </w:rPr>
              <w:t>,</w:t>
            </w:r>
            <w:r w:rsidRPr="00A64A83">
              <w:rPr>
                <w:rFonts w:ascii="Arial" w:hAnsi="Arial" w:cs="Arial"/>
                <w:spacing w:val="-4"/>
                <w:sz w:val="18"/>
                <w:szCs w:val="18"/>
                <w:lang w:val="en-GB"/>
              </w:rPr>
              <w:t>746</w:t>
            </w:r>
          </w:p>
        </w:tc>
        <w:tc>
          <w:tcPr>
            <w:tcW w:w="1440" w:type="dxa"/>
            <w:shd w:val="clear" w:color="auto" w:fill="auto"/>
          </w:tcPr>
          <w:p w14:paraId="08BC3E6F" w14:textId="5B3D5E5A"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cs/>
              </w:rPr>
              <w:t>(</w:t>
            </w:r>
            <w:r w:rsidRPr="00A64A83">
              <w:rPr>
                <w:rFonts w:ascii="Arial" w:hAnsi="Arial" w:cs="Arial"/>
                <w:spacing w:val="-4"/>
                <w:sz w:val="18"/>
                <w:szCs w:val="18"/>
                <w:lang w:val="en-GB"/>
              </w:rPr>
              <w:t>1</w:t>
            </w:r>
            <w:r w:rsidRPr="00A64A83">
              <w:rPr>
                <w:rFonts w:ascii="Arial" w:hAnsi="Arial" w:cs="Arial"/>
                <w:spacing w:val="-4"/>
                <w:sz w:val="18"/>
                <w:szCs w:val="18"/>
                <w:cs/>
              </w:rPr>
              <w:t>,</w:t>
            </w:r>
            <w:r w:rsidRPr="00A64A83">
              <w:rPr>
                <w:rFonts w:ascii="Arial" w:hAnsi="Arial" w:cs="Arial"/>
                <w:spacing w:val="-4"/>
                <w:sz w:val="18"/>
                <w:szCs w:val="18"/>
                <w:lang w:val="en-GB"/>
              </w:rPr>
              <w:t>255</w:t>
            </w:r>
            <w:r w:rsidRPr="00A64A83">
              <w:rPr>
                <w:rFonts w:ascii="Arial" w:hAnsi="Arial" w:cs="Arial"/>
                <w:spacing w:val="-4"/>
                <w:sz w:val="18"/>
                <w:szCs w:val="18"/>
                <w:cs/>
              </w:rPr>
              <w:t>,</w:t>
            </w:r>
            <w:r w:rsidRPr="00A64A83">
              <w:rPr>
                <w:rFonts w:ascii="Arial" w:hAnsi="Arial" w:cs="Arial"/>
                <w:spacing w:val="-4"/>
                <w:sz w:val="18"/>
                <w:szCs w:val="18"/>
                <w:lang w:val="en-GB"/>
              </w:rPr>
              <w:t>210</w:t>
            </w:r>
            <w:r w:rsidRPr="00A64A83">
              <w:rPr>
                <w:rFonts w:ascii="Arial" w:hAnsi="Arial" w:cs="Arial"/>
                <w:spacing w:val="-4"/>
                <w:sz w:val="18"/>
                <w:szCs w:val="18"/>
                <w:cs/>
              </w:rPr>
              <w:t>)</w:t>
            </w:r>
          </w:p>
        </w:tc>
        <w:tc>
          <w:tcPr>
            <w:tcW w:w="1440" w:type="dxa"/>
            <w:shd w:val="clear" w:color="auto" w:fill="auto"/>
          </w:tcPr>
          <w:p w14:paraId="38B3CC84" w14:textId="72E6F47D"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988</w:t>
            </w:r>
            <w:r w:rsidRPr="00A64A83">
              <w:rPr>
                <w:rFonts w:ascii="Arial" w:hAnsi="Arial" w:cs="Arial"/>
                <w:spacing w:val="-4"/>
                <w:sz w:val="18"/>
                <w:szCs w:val="18"/>
                <w:cs/>
              </w:rPr>
              <w:t>,</w:t>
            </w:r>
            <w:r w:rsidRPr="00A64A83">
              <w:rPr>
                <w:rFonts w:ascii="Arial" w:hAnsi="Arial" w:cs="Arial"/>
                <w:spacing w:val="-4"/>
                <w:sz w:val="18"/>
                <w:szCs w:val="18"/>
                <w:lang w:val="en-GB"/>
              </w:rPr>
              <w:t>536</w:t>
            </w:r>
          </w:p>
        </w:tc>
      </w:tr>
      <w:tr w:rsidR="009B44C3" w:rsidRPr="00A64A83" w14:paraId="50F1EFC1" w14:textId="77777777" w:rsidTr="00A64A83">
        <w:tc>
          <w:tcPr>
            <w:tcW w:w="3960" w:type="dxa"/>
            <w:shd w:val="clear" w:color="auto" w:fill="auto"/>
            <w:vAlign w:val="bottom"/>
          </w:tcPr>
          <w:p w14:paraId="43291823" w14:textId="77777777" w:rsidR="009B44C3" w:rsidRPr="00A64A83" w:rsidRDefault="009B44C3" w:rsidP="00A64A83">
            <w:pPr>
              <w:jc w:val="thaiDistribute"/>
              <w:rPr>
                <w:rFonts w:ascii="Arial" w:hAnsi="Arial" w:cs="Arial"/>
                <w:spacing w:val="-4"/>
                <w:sz w:val="18"/>
                <w:szCs w:val="18"/>
              </w:rPr>
            </w:pPr>
            <w:r w:rsidRPr="00A64A83">
              <w:rPr>
                <w:rFonts w:ascii="Arial" w:hAnsi="Arial" w:cs="Arial"/>
                <w:spacing w:val="-4"/>
                <w:sz w:val="18"/>
                <w:szCs w:val="18"/>
              </w:rPr>
              <w:t>Increase from Business Acquisition</w:t>
            </w:r>
          </w:p>
        </w:tc>
        <w:tc>
          <w:tcPr>
            <w:tcW w:w="1440" w:type="dxa"/>
            <w:shd w:val="clear" w:color="auto" w:fill="auto"/>
          </w:tcPr>
          <w:p w14:paraId="1A8FC53E" w14:textId="6E5D3902"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380</w:t>
            </w:r>
            <w:r w:rsidRPr="00A64A83">
              <w:rPr>
                <w:rFonts w:ascii="Arial" w:hAnsi="Arial" w:cs="Arial"/>
                <w:spacing w:val="-4"/>
                <w:sz w:val="18"/>
                <w:szCs w:val="18"/>
                <w:cs/>
              </w:rPr>
              <w:t>,</w:t>
            </w:r>
            <w:r w:rsidRPr="00A64A83">
              <w:rPr>
                <w:rFonts w:ascii="Arial" w:hAnsi="Arial" w:cs="Arial"/>
                <w:spacing w:val="-4"/>
                <w:sz w:val="18"/>
                <w:szCs w:val="18"/>
                <w:lang w:val="en-GB"/>
              </w:rPr>
              <w:t>148</w:t>
            </w:r>
          </w:p>
        </w:tc>
        <w:tc>
          <w:tcPr>
            <w:tcW w:w="1440" w:type="dxa"/>
            <w:shd w:val="clear" w:color="auto" w:fill="auto"/>
          </w:tcPr>
          <w:p w14:paraId="188E9CCA" w14:textId="66665DBB"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cs/>
              </w:rPr>
              <w:t>-</w:t>
            </w:r>
          </w:p>
        </w:tc>
        <w:tc>
          <w:tcPr>
            <w:tcW w:w="1440" w:type="dxa"/>
            <w:shd w:val="clear" w:color="auto" w:fill="auto"/>
          </w:tcPr>
          <w:p w14:paraId="3221ACE1" w14:textId="68618BDD"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380</w:t>
            </w:r>
            <w:r w:rsidRPr="00A64A83">
              <w:rPr>
                <w:rFonts w:ascii="Arial" w:hAnsi="Arial" w:cs="Arial"/>
                <w:spacing w:val="-4"/>
                <w:sz w:val="18"/>
                <w:szCs w:val="18"/>
                <w:cs/>
              </w:rPr>
              <w:t>,</w:t>
            </w:r>
            <w:r w:rsidRPr="00A64A83">
              <w:rPr>
                <w:rFonts w:ascii="Arial" w:hAnsi="Arial" w:cs="Arial"/>
                <w:spacing w:val="-4"/>
                <w:sz w:val="18"/>
                <w:szCs w:val="18"/>
                <w:lang w:val="en-GB"/>
              </w:rPr>
              <w:t>148</w:t>
            </w:r>
          </w:p>
        </w:tc>
      </w:tr>
      <w:tr w:rsidR="009B44C3" w:rsidRPr="00A64A83" w14:paraId="656C2E6D" w14:textId="77777777" w:rsidTr="00A64A83">
        <w:tc>
          <w:tcPr>
            <w:tcW w:w="3960" w:type="dxa"/>
            <w:shd w:val="clear" w:color="auto" w:fill="auto"/>
            <w:vAlign w:val="bottom"/>
          </w:tcPr>
          <w:p w14:paraId="6C87ABE8" w14:textId="12B1A63D" w:rsidR="009B44C3" w:rsidRPr="00A64A83" w:rsidRDefault="009B44C3" w:rsidP="00A64A83">
            <w:pPr>
              <w:widowControl w:val="0"/>
              <w:ind w:right="73"/>
              <w:jc w:val="both"/>
              <w:rPr>
                <w:rFonts w:ascii="Arial" w:hAnsi="Arial" w:cs="Arial"/>
                <w:spacing w:val="-4"/>
                <w:sz w:val="18"/>
                <w:szCs w:val="18"/>
              </w:rPr>
            </w:pPr>
            <w:r w:rsidRPr="00A64A83">
              <w:rPr>
                <w:rFonts w:ascii="Arial" w:hAnsi="Arial" w:cs="Arial"/>
                <w:spacing w:val="-4"/>
                <w:sz w:val="18"/>
                <w:szCs w:val="18"/>
              </w:rPr>
              <w:t xml:space="preserve">Claim and loss adjustment </w:t>
            </w:r>
            <w:proofErr w:type="gramStart"/>
            <w:r w:rsidRPr="00A64A83">
              <w:rPr>
                <w:rFonts w:ascii="Arial" w:hAnsi="Arial" w:cs="Arial"/>
                <w:spacing w:val="-4"/>
                <w:sz w:val="18"/>
                <w:szCs w:val="18"/>
              </w:rPr>
              <w:t>expenses</w:t>
            </w:r>
            <w:proofErr w:type="gramEnd"/>
            <w:r w:rsidRPr="00A64A83">
              <w:rPr>
                <w:rFonts w:ascii="Arial" w:hAnsi="Arial" w:cs="Arial"/>
                <w:spacing w:val="-4"/>
                <w:sz w:val="18"/>
                <w:szCs w:val="18"/>
              </w:rPr>
              <w:t xml:space="preserve"> </w:t>
            </w:r>
          </w:p>
          <w:p w14:paraId="2BDAD998" w14:textId="626BC8D4" w:rsidR="009B44C3" w:rsidRPr="00A64A83" w:rsidRDefault="009B44C3" w:rsidP="00A64A83">
            <w:pPr>
              <w:jc w:val="thaiDistribute"/>
              <w:rPr>
                <w:rFonts w:ascii="Arial" w:eastAsia="Arial" w:hAnsi="Arial" w:cs="Arial"/>
                <w:color w:val="000000"/>
                <w:sz w:val="18"/>
                <w:szCs w:val="18"/>
              </w:rPr>
            </w:pPr>
            <w:r w:rsidRPr="00A64A83">
              <w:rPr>
                <w:rFonts w:ascii="Arial" w:hAnsi="Arial" w:cs="Arial"/>
                <w:spacing w:val="-4"/>
                <w:sz w:val="18"/>
                <w:szCs w:val="18"/>
              </w:rPr>
              <w:t xml:space="preserve">   </w:t>
            </w:r>
            <w:r w:rsidR="00A64A83" w:rsidRPr="00A64A83">
              <w:rPr>
                <w:rFonts w:ascii="Arial" w:hAnsi="Arial" w:cs="Arial"/>
                <w:spacing w:val="-4"/>
                <w:sz w:val="18"/>
                <w:szCs w:val="18"/>
              </w:rPr>
              <w:t xml:space="preserve">incurred </w:t>
            </w:r>
            <w:r w:rsidRPr="00A64A83">
              <w:rPr>
                <w:rFonts w:ascii="Arial" w:hAnsi="Arial" w:cs="Arial"/>
                <w:spacing w:val="-4"/>
                <w:sz w:val="18"/>
                <w:szCs w:val="18"/>
              </w:rPr>
              <w:t>during the year</w:t>
            </w:r>
          </w:p>
        </w:tc>
        <w:tc>
          <w:tcPr>
            <w:tcW w:w="1440" w:type="dxa"/>
            <w:shd w:val="clear" w:color="auto" w:fill="auto"/>
            <w:vAlign w:val="bottom"/>
          </w:tcPr>
          <w:p w14:paraId="05DA6EDE" w14:textId="7E4D9E33"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4</w:t>
            </w:r>
            <w:r w:rsidRPr="00A64A83">
              <w:rPr>
                <w:rFonts w:ascii="Arial" w:hAnsi="Arial" w:cs="Arial"/>
                <w:spacing w:val="-4"/>
                <w:sz w:val="18"/>
                <w:szCs w:val="18"/>
                <w:cs/>
              </w:rPr>
              <w:t>,</w:t>
            </w:r>
            <w:r w:rsidRPr="00A64A83">
              <w:rPr>
                <w:rFonts w:ascii="Arial" w:hAnsi="Arial" w:cs="Arial"/>
                <w:spacing w:val="-4"/>
                <w:sz w:val="18"/>
                <w:szCs w:val="18"/>
                <w:lang w:val="en-GB"/>
              </w:rPr>
              <w:t>818</w:t>
            </w:r>
            <w:r w:rsidRPr="00A64A83">
              <w:rPr>
                <w:rFonts w:ascii="Arial" w:hAnsi="Arial" w:cs="Arial"/>
                <w:spacing w:val="-4"/>
                <w:sz w:val="18"/>
                <w:szCs w:val="18"/>
              </w:rPr>
              <w:t>,</w:t>
            </w:r>
            <w:r w:rsidRPr="00A64A83">
              <w:rPr>
                <w:rFonts w:ascii="Arial" w:hAnsi="Arial" w:cs="Arial"/>
                <w:spacing w:val="-4"/>
                <w:sz w:val="18"/>
                <w:szCs w:val="18"/>
                <w:lang w:val="en-GB"/>
              </w:rPr>
              <w:t>459</w:t>
            </w:r>
          </w:p>
        </w:tc>
        <w:tc>
          <w:tcPr>
            <w:tcW w:w="1440" w:type="dxa"/>
            <w:shd w:val="clear" w:color="auto" w:fill="auto"/>
            <w:vAlign w:val="bottom"/>
          </w:tcPr>
          <w:p w14:paraId="27DBFB8A" w14:textId="02BB13F3"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cs/>
              </w:rPr>
              <w:t>(</w:t>
            </w:r>
            <w:r w:rsidRPr="00A64A83">
              <w:rPr>
                <w:rFonts w:ascii="Arial" w:hAnsi="Arial" w:cs="Arial"/>
                <w:spacing w:val="-4"/>
                <w:sz w:val="18"/>
                <w:szCs w:val="18"/>
                <w:lang w:val="en-GB"/>
              </w:rPr>
              <w:t>587</w:t>
            </w:r>
            <w:r w:rsidRPr="00A64A83">
              <w:rPr>
                <w:rFonts w:ascii="Arial" w:hAnsi="Arial" w:cs="Arial"/>
                <w:spacing w:val="-4"/>
                <w:sz w:val="18"/>
                <w:szCs w:val="18"/>
              </w:rPr>
              <w:t>,</w:t>
            </w:r>
            <w:r w:rsidRPr="00A64A83">
              <w:rPr>
                <w:rFonts w:ascii="Arial" w:hAnsi="Arial" w:cs="Arial"/>
                <w:spacing w:val="-4"/>
                <w:sz w:val="18"/>
                <w:szCs w:val="18"/>
                <w:lang w:val="en-GB"/>
              </w:rPr>
              <w:t>559</w:t>
            </w:r>
            <w:r w:rsidRPr="00A64A83">
              <w:rPr>
                <w:rFonts w:ascii="Arial" w:hAnsi="Arial" w:cs="Arial"/>
                <w:spacing w:val="-4"/>
                <w:sz w:val="18"/>
                <w:szCs w:val="18"/>
                <w:cs/>
              </w:rPr>
              <w:t>)</w:t>
            </w:r>
          </w:p>
        </w:tc>
        <w:tc>
          <w:tcPr>
            <w:tcW w:w="1440" w:type="dxa"/>
            <w:shd w:val="clear" w:color="auto" w:fill="auto"/>
            <w:vAlign w:val="bottom"/>
          </w:tcPr>
          <w:p w14:paraId="3D4D9C26" w14:textId="37B09556"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4</w:t>
            </w:r>
            <w:r w:rsidRPr="00A64A83">
              <w:rPr>
                <w:rFonts w:ascii="Arial" w:hAnsi="Arial" w:cs="Arial"/>
                <w:spacing w:val="-4"/>
                <w:sz w:val="18"/>
                <w:szCs w:val="18"/>
                <w:cs/>
              </w:rPr>
              <w:t>,</w:t>
            </w:r>
            <w:r w:rsidRPr="00A64A83">
              <w:rPr>
                <w:rFonts w:ascii="Arial" w:hAnsi="Arial" w:cs="Arial"/>
                <w:spacing w:val="-4"/>
                <w:sz w:val="18"/>
                <w:szCs w:val="18"/>
                <w:lang w:val="en-GB"/>
              </w:rPr>
              <w:t>230</w:t>
            </w:r>
            <w:r w:rsidRPr="00A64A83">
              <w:rPr>
                <w:rFonts w:ascii="Arial" w:hAnsi="Arial" w:cs="Arial"/>
                <w:spacing w:val="-4"/>
                <w:sz w:val="18"/>
                <w:szCs w:val="18"/>
                <w:cs/>
              </w:rPr>
              <w:t>,</w:t>
            </w:r>
            <w:r w:rsidRPr="00A64A83">
              <w:rPr>
                <w:rFonts w:ascii="Arial" w:hAnsi="Arial" w:cs="Arial"/>
                <w:spacing w:val="-4"/>
                <w:sz w:val="18"/>
                <w:szCs w:val="18"/>
                <w:lang w:val="en-GB"/>
              </w:rPr>
              <w:t>900</w:t>
            </w:r>
          </w:p>
        </w:tc>
      </w:tr>
      <w:tr w:rsidR="009B44C3" w:rsidRPr="00A64A83" w14:paraId="00CC30CC" w14:textId="77777777" w:rsidTr="00A64A83">
        <w:tc>
          <w:tcPr>
            <w:tcW w:w="3960" w:type="dxa"/>
            <w:shd w:val="clear" w:color="auto" w:fill="auto"/>
            <w:vAlign w:val="bottom"/>
          </w:tcPr>
          <w:p w14:paraId="023DF686" w14:textId="77777777" w:rsidR="009B44C3" w:rsidRPr="00A64A83" w:rsidRDefault="009B44C3" w:rsidP="00A64A83">
            <w:pPr>
              <w:widowControl w:val="0"/>
              <w:jc w:val="both"/>
              <w:rPr>
                <w:rFonts w:ascii="Arial" w:hAnsi="Arial" w:cs="Arial"/>
                <w:spacing w:val="-4"/>
                <w:sz w:val="18"/>
                <w:szCs w:val="18"/>
              </w:rPr>
            </w:pPr>
            <w:r w:rsidRPr="00A64A83">
              <w:rPr>
                <w:rFonts w:ascii="Arial" w:hAnsi="Arial" w:cs="Arial"/>
                <w:spacing w:val="-4"/>
                <w:sz w:val="18"/>
                <w:szCs w:val="18"/>
              </w:rPr>
              <w:t xml:space="preserve">Change in claim reserves and </w:t>
            </w:r>
            <w:proofErr w:type="gramStart"/>
            <w:r w:rsidRPr="00A64A83">
              <w:rPr>
                <w:rFonts w:ascii="Arial" w:hAnsi="Arial" w:cs="Arial"/>
                <w:spacing w:val="-4"/>
                <w:sz w:val="18"/>
                <w:szCs w:val="18"/>
              </w:rPr>
              <w:t>assumptions</w:t>
            </w:r>
            <w:proofErr w:type="gramEnd"/>
          </w:p>
          <w:p w14:paraId="1E272DE0" w14:textId="77777777" w:rsidR="009B44C3" w:rsidRPr="00A64A83" w:rsidRDefault="009B44C3" w:rsidP="00A64A83">
            <w:pPr>
              <w:jc w:val="thaiDistribute"/>
              <w:rPr>
                <w:rFonts w:ascii="Arial" w:eastAsia="Arial" w:hAnsi="Arial" w:cs="Arial"/>
                <w:color w:val="000000"/>
                <w:sz w:val="18"/>
                <w:szCs w:val="18"/>
              </w:rPr>
            </w:pPr>
            <w:r w:rsidRPr="00A64A83">
              <w:rPr>
                <w:rFonts w:ascii="Arial" w:hAnsi="Arial" w:cs="Arial"/>
                <w:spacing w:val="-4"/>
                <w:sz w:val="18"/>
                <w:szCs w:val="18"/>
              </w:rPr>
              <w:t xml:space="preserve">   used in loss reserve calculation</w:t>
            </w:r>
          </w:p>
        </w:tc>
        <w:tc>
          <w:tcPr>
            <w:tcW w:w="1440" w:type="dxa"/>
            <w:shd w:val="clear" w:color="auto" w:fill="auto"/>
            <w:vAlign w:val="bottom"/>
          </w:tcPr>
          <w:p w14:paraId="6017B0E2" w14:textId="0C5DDC5D"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cs/>
              </w:rPr>
              <w:t>(</w:t>
            </w:r>
            <w:r w:rsidRPr="00A64A83">
              <w:rPr>
                <w:rFonts w:ascii="Arial" w:hAnsi="Arial" w:cs="Arial"/>
                <w:spacing w:val="-4"/>
                <w:sz w:val="18"/>
                <w:szCs w:val="18"/>
                <w:lang w:val="en-GB"/>
              </w:rPr>
              <w:t>200</w:t>
            </w:r>
            <w:r w:rsidRPr="00A64A83">
              <w:rPr>
                <w:rFonts w:ascii="Arial" w:hAnsi="Arial" w:cs="Arial"/>
                <w:spacing w:val="-4"/>
                <w:sz w:val="18"/>
                <w:szCs w:val="18"/>
              </w:rPr>
              <w:t>,</w:t>
            </w:r>
            <w:r w:rsidRPr="00A64A83">
              <w:rPr>
                <w:rFonts w:ascii="Arial" w:hAnsi="Arial" w:cs="Arial"/>
                <w:spacing w:val="-4"/>
                <w:sz w:val="18"/>
                <w:szCs w:val="18"/>
                <w:lang w:val="en-GB"/>
              </w:rPr>
              <w:t>676</w:t>
            </w:r>
            <w:r w:rsidRPr="00A64A83">
              <w:rPr>
                <w:rFonts w:ascii="Arial" w:hAnsi="Arial" w:cs="Arial"/>
                <w:spacing w:val="-4"/>
                <w:sz w:val="18"/>
                <w:szCs w:val="18"/>
                <w:cs/>
              </w:rPr>
              <w:t>)</w:t>
            </w:r>
          </w:p>
        </w:tc>
        <w:tc>
          <w:tcPr>
            <w:tcW w:w="1440" w:type="dxa"/>
            <w:shd w:val="clear" w:color="auto" w:fill="auto"/>
            <w:vAlign w:val="bottom"/>
          </w:tcPr>
          <w:p w14:paraId="07E9BC06" w14:textId="0AD4E8E1"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215</w:t>
            </w:r>
            <w:r w:rsidRPr="00A64A83">
              <w:rPr>
                <w:rFonts w:ascii="Arial" w:hAnsi="Arial" w:cs="Arial"/>
                <w:spacing w:val="-4"/>
                <w:sz w:val="18"/>
                <w:szCs w:val="18"/>
              </w:rPr>
              <w:t>,</w:t>
            </w:r>
            <w:r w:rsidRPr="00A64A83">
              <w:rPr>
                <w:rFonts w:ascii="Arial" w:hAnsi="Arial" w:cs="Arial"/>
                <w:spacing w:val="-4"/>
                <w:sz w:val="18"/>
                <w:szCs w:val="18"/>
                <w:lang w:val="en-GB"/>
              </w:rPr>
              <w:t>606</w:t>
            </w:r>
          </w:p>
        </w:tc>
        <w:tc>
          <w:tcPr>
            <w:tcW w:w="1440" w:type="dxa"/>
            <w:shd w:val="clear" w:color="auto" w:fill="auto"/>
            <w:vAlign w:val="bottom"/>
          </w:tcPr>
          <w:p w14:paraId="2CDEF791" w14:textId="29FDB75B"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14</w:t>
            </w:r>
            <w:r w:rsidRPr="00A64A83">
              <w:rPr>
                <w:rFonts w:ascii="Arial" w:hAnsi="Arial" w:cs="Arial"/>
                <w:spacing w:val="-4"/>
                <w:sz w:val="18"/>
                <w:szCs w:val="18"/>
                <w:cs/>
              </w:rPr>
              <w:t>,</w:t>
            </w:r>
            <w:r w:rsidRPr="00A64A83">
              <w:rPr>
                <w:rFonts w:ascii="Arial" w:hAnsi="Arial" w:cs="Arial"/>
                <w:spacing w:val="-4"/>
                <w:sz w:val="18"/>
                <w:szCs w:val="18"/>
                <w:lang w:val="en-GB"/>
              </w:rPr>
              <w:t>930</w:t>
            </w:r>
          </w:p>
        </w:tc>
      </w:tr>
      <w:tr w:rsidR="009B44C3" w:rsidRPr="00A64A83" w14:paraId="600FD8D2" w14:textId="77777777" w:rsidTr="00A64A83">
        <w:tc>
          <w:tcPr>
            <w:tcW w:w="3960" w:type="dxa"/>
            <w:shd w:val="clear" w:color="auto" w:fill="auto"/>
            <w:vAlign w:val="bottom"/>
          </w:tcPr>
          <w:p w14:paraId="3478C1A6" w14:textId="77777777" w:rsidR="009B44C3" w:rsidRPr="00A64A83" w:rsidRDefault="009B44C3" w:rsidP="00A64A83">
            <w:pPr>
              <w:jc w:val="thaiDistribute"/>
              <w:rPr>
                <w:rFonts w:ascii="Arial" w:eastAsia="Arial" w:hAnsi="Arial" w:cs="Arial"/>
                <w:color w:val="000000"/>
                <w:sz w:val="18"/>
                <w:szCs w:val="18"/>
              </w:rPr>
            </w:pPr>
            <w:r w:rsidRPr="00A64A83">
              <w:rPr>
                <w:rFonts w:ascii="Arial" w:hAnsi="Arial" w:cs="Arial"/>
                <w:spacing w:val="-4"/>
                <w:sz w:val="18"/>
                <w:szCs w:val="18"/>
              </w:rPr>
              <w:t>Loss paid during the year</w:t>
            </w:r>
          </w:p>
        </w:tc>
        <w:tc>
          <w:tcPr>
            <w:tcW w:w="1440" w:type="dxa"/>
            <w:tcBorders>
              <w:bottom w:val="single" w:sz="4" w:space="0" w:color="auto"/>
            </w:tcBorders>
            <w:shd w:val="clear" w:color="auto" w:fill="auto"/>
          </w:tcPr>
          <w:p w14:paraId="17A9D859" w14:textId="056FF79A"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cs/>
              </w:rPr>
              <w:t>(</w:t>
            </w:r>
            <w:r w:rsidRPr="00A64A83">
              <w:rPr>
                <w:rFonts w:ascii="Arial" w:hAnsi="Arial" w:cs="Arial"/>
                <w:spacing w:val="-4"/>
                <w:sz w:val="18"/>
                <w:szCs w:val="18"/>
                <w:lang w:val="en-GB"/>
              </w:rPr>
              <w:t>4</w:t>
            </w:r>
            <w:r w:rsidRPr="00A64A83">
              <w:rPr>
                <w:rFonts w:ascii="Arial" w:hAnsi="Arial" w:cs="Arial"/>
                <w:spacing w:val="-4"/>
                <w:sz w:val="18"/>
                <w:szCs w:val="18"/>
                <w:cs/>
              </w:rPr>
              <w:t>,</w:t>
            </w:r>
            <w:r w:rsidRPr="00A64A83">
              <w:rPr>
                <w:rFonts w:ascii="Arial" w:hAnsi="Arial" w:cs="Arial"/>
                <w:spacing w:val="-4"/>
                <w:sz w:val="18"/>
                <w:szCs w:val="18"/>
                <w:lang w:val="en-GB"/>
              </w:rPr>
              <w:t>564</w:t>
            </w:r>
            <w:r w:rsidRPr="00A64A83">
              <w:rPr>
                <w:rFonts w:ascii="Arial" w:hAnsi="Arial" w:cs="Arial"/>
                <w:spacing w:val="-4"/>
                <w:sz w:val="18"/>
                <w:szCs w:val="18"/>
                <w:cs/>
              </w:rPr>
              <w:t>,</w:t>
            </w:r>
            <w:r w:rsidRPr="00A64A83">
              <w:rPr>
                <w:rFonts w:ascii="Arial" w:hAnsi="Arial" w:cs="Arial"/>
                <w:spacing w:val="-4"/>
                <w:sz w:val="18"/>
                <w:szCs w:val="18"/>
                <w:lang w:val="en-GB"/>
              </w:rPr>
              <w:t>122</w:t>
            </w:r>
            <w:r w:rsidRPr="00A64A83">
              <w:rPr>
                <w:rFonts w:ascii="Arial" w:hAnsi="Arial" w:cs="Arial"/>
                <w:spacing w:val="-4"/>
                <w:sz w:val="18"/>
                <w:szCs w:val="18"/>
                <w:cs/>
              </w:rPr>
              <w:t>)</w:t>
            </w:r>
          </w:p>
        </w:tc>
        <w:tc>
          <w:tcPr>
            <w:tcW w:w="1440" w:type="dxa"/>
            <w:tcBorders>
              <w:bottom w:val="single" w:sz="4" w:space="0" w:color="auto"/>
            </w:tcBorders>
            <w:shd w:val="clear" w:color="auto" w:fill="auto"/>
          </w:tcPr>
          <w:p w14:paraId="69DD818B" w14:textId="7E4356E5"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550</w:t>
            </w:r>
            <w:r w:rsidRPr="00A64A83">
              <w:rPr>
                <w:rFonts w:ascii="Arial" w:hAnsi="Arial" w:cs="Arial"/>
                <w:spacing w:val="-4"/>
                <w:sz w:val="18"/>
                <w:szCs w:val="18"/>
                <w:cs/>
              </w:rPr>
              <w:t>,</w:t>
            </w:r>
            <w:r w:rsidRPr="00A64A83">
              <w:rPr>
                <w:rFonts w:ascii="Arial" w:hAnsi="Arial" w:cs="Arial"/>
                <w:spacing w:val="-4"/>
                <w:sz w:val="18"/>
                <w:szCs w:val="18"/>
                <w:lang w:val="en-GB"/>
              </w:rPr>
              <w:t>562</w:t>
            </w:r>
          </w:p>
        </w:tc>
        <w:tc>
          <w:tcPr>
            <w:tcW w:w="1440" w:type="dxa"/>
            <w:tcBorders>
              <w:bottom w:val="single" w:sz="4" w:space="0" w:color="auto"/>
            </w:tcBorders>
            <w:shd w:val="clear" w:color="auto" w:fill="auto"/>
          </w:tcPr>
          <w:p w14:paraId="71BFA452" w14:textId="78698247"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cs/>
              </w:rPr>
              <w:t>(</w:t>
            </w:r>
            <w:r w:rsidRPr="00A64A83">
              <w:rPr>
                <w:rFonts w:ascii="Arial" w:hAnsi="Arial" w:cs="Arial"/>
                <w:spacing w:val="-4"/>
                <w:sz w:val="18"/>
                <w:szCs w:val="18"/>
                <w:lang w:val="en-GB"/>
              </w:rPr>
              <w:t>4</w:t>
            </w:r>
            <w:r w:rsidRPr="00A64A83">
              <w:rPr>
                <w:rFonts w:ascii="Arial" w:hAnsi="Arial" w:cs="Arial"/>
                <w:spacing w:val="-4"/>
                <w:sz w:val="18"/>
                <w:szCs w:val="18"/>
                <w:cs/>
              </w:rPr>
              <w:t>,</w:t>
            </w:r>
            <w:r w:rsidRPr="00A64A83">
              <w:rPr>
                <w:rFonts w:ascii="Arial" w:hAnsi="Arial" w:cs="Arial"/>
                <w:spacing w:val="-4"/>
                <w:sz w:val="18"/>
                <w:szCs w:val="18"/>
                <w:lang w:val="en-GB"/>
              </w:rPr>
              <w:t>013</w:t>
            </w:r>
            <w:r w:rsidRPr="00A64A83">
              <w:rPr>
                <w:rFonts w:ascii="Arial" w:hAnsi="Arial" w:cs="Arial"/>
                <w:spacing w:val="-4"/>
                <w:sz w:val="18"/>
                <w:szCs w:val="18"/>
                <w:cs/>
              </w:rPr>
              <w:t>,</w:t>
            </w:r>
            <w:r w:rsidRPr="00A64A83">
              <w:rPr>
                <w:rFonts w:ascii="Arial" w:hAnsi="Arial" w:cs="Arial"/>
                <w:spacing w:val="-4"/>
                <w:sz w:val="18"/>
                <w:szCs w:val="18"/>
                <w:lang w:val="en-GB"/>
              </w:rPr>
              <w:t>560</w:t>
            </w:r>
            <w:r w:rsidRPr="00A64A83">
              <w:rPr>
                <w:rFonts w:ascii="Arial" w:hAnsi="Arial" w:cs="Arial"/>
                <w:spacing w:val="-4"/>
                <w:sz w:val="18"/>
                <w:szCs w:val="18"/>
                <w:cs/>
              </w:rPr>
              <w:t>)</w:t>
            </w:r>
          </w:p>
        </w:tc>
      </w:tr>
      <w:tr w:rsidR="009B44C3" w:rsidRPr="00A64A83" w14:paraId="5D68A758" w14:textId="77777777" w:rsidTr="00A64A83">
        <w:tc>
          <w:tcPr>
            <w:tcW w:w="3960" w:type="dxa"/>
            <w:shd w:val="clear" w:color="auto" w:fill="auto"/>
          </w:tcPr>
          <w:p w14:paraId="5AFDD404" w14:textId="77777777" w:rsidR="009B44C3" w:rsidRPr="00A64A83" w:rsidRDefault="009B44C3" w:rsidP="00A64A83">
            <w:pPr>
              <w:jc w:val="thaiDistribute"/>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56BB9497" w14:textId="77777777" w:rsidR="009B44C3" w:rsidRPr="00A64A83" w:rsidRDefault="009B44C3" w:rsidP="009B44C3">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75403759" w14:textId="77777777" w:rsidR="009B44C3" w:rsidRPr="00A64A83" w:rsidRDefault="009B44C3" w:rsidP="009B44C3">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3B985103" w14:textId="77777777" w:rsidR="009B44C3" w:rsidRPr="00A64A83" w:rsidRDefault="009B44C3" w:rsidP="009B44C3">
            <w:pPr>
              <w:ind w:right="-72"/>
              <w:jc w:val="right"/>
              <w:rPr>
                <w:rFonts w:ascii="Arial" w:eastAsia="Arial" w:hAnsi="Arial" w:cs="Arial"/>
                <w:color w:val="000000"/>
                <w:sz w:val="18"/>
                <w:szCs w:val="18"/>
              </w:rPr>
            </w:pPr>
          </w:p>
        </w:tc>
      </w:tr>
      <w:tr w:rsidR="009B44C3" w:rsidRPr="00A64A83" w14:paraId="6A8E0D8A" w14:textId="77777777" w:rsidTr="00A64A83">
        <w:tc>
          <w:tcPr>
            <w:tcW w:w="3960" w:type="dxa"/>
            <w:shd w:val="clear" w:color="auto" w:fill="auto"/>
            <w:vAlign w:val="center"/>
          </w:tcPr>
          <w:p w14:paraId="12E8D135" w14:textId="77777777" w:rsidR="009B44C3" w:rsidRPr="00A64A83" w:rsidRDefault="009B44C3" w:rsidP="00A64A83">
            <w:pPr>
              <w:jc w:val="thaiDistribute"/>
              <w:rPr>
                <w:rFonts w:ascii="Arial" w:eastAsia="Arial" w:hAnsi="Arial" w:cs="Arial"/>
                <w:color w:val="000000"/>
                <w:sz w:val="18"/>
                <w:szCs w:val="18"/>
              </w:rPr>
            </w:pPr>
            <w:r w:rsidRPr="00A64A83">
              <w:rPr>
                <w:rFonts w:ascii="Arial" w:hAnsi="Arial" w:cs="Arial"/>
                <w:b/>
                <w:bCs/>
                <w:spacing w:val="-4"/>
                <w:sz w:val="18"/>
                <w:szCs w:val="18"/>
              </w:rPr>
              <w:t>Balance as at ending year</w:t>
            </w:r>
          </w:p>
        </w:tc>
        <w:tc>
          <w:tcPr>
            <w:tcW w:w="1440" w:type="dxa"/>
            <w:tcBorders>
              <w:bottom w:val="single" w:sz="4" w:space="0" w:color="auto"/>
            </w:tcBorders>
            <w:shd w:val="clear" w:color="auto" w:fill="auto"/>
          </w:tcPr>
          <w:p w14:paraId="08AEA9DC" w14:textId="62CC5162"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2</w:t>
            </w:r>
            <w:r w:rsidRPr="00A64A83">
              <w:rPr>
                <w:rFonts w:ascii="Arial" w:hAnsi="Arial" w:cs="Arial"/>
                <w:spacing w:val="-4"/>
                <w:sz w:val="18"/>
                <w:szCs w:val="18"/>
                <w:cs/>
              </w:rPr>
              <w:t>,</w:t>
            </w:r>
            <w:r w:rsidRPr="00A64A83">
              <w:rPr>
                <w:rFonts w:ascii="Arial" w:hAnsi="Arial" w:cs="Arial"/>
                <w:spacing w:val="-4"/>
                <w:sz w:val="18"/>
                <w:szCs w:val="18"/>
                <w:lang w:val="en-GB"/>
              </w:rPr>
              <w:t>677</w:t>
            </w:r>
            <w:r w:rsidRPr="00A64A83">
              <w:rPr>
                <w:rFonts w:ascii="Arial" w:hAnsi="Arial" w:cs="Arial"/>
                <w:spacing w:val="-4"/>
                <w:sz w:val="18"/>
                <w:szCs w:val="18"/>
                <w:cs/>
              </w:rPr>
              <w:t>,</w:t>
            </w:r>
            <w:r w:rsidRPr="00A64A83">
              <w:rPr>
                <w:rFonts w:ascii="Arial" w:hAnsi="Arial" w:cs="Arial"/>
                <w:spacing w:val="-4"/>
                <w:sz w:val="18"/>
                <w:szCs w:val="18"/>
                <w:lang w:val="en-GB"/>
              </w:rPr>
              <w:t>555</w:t>
            </w:r>
          </w:p>
        </w:tc>
        <w:tc>
          <w:tcPr>
            <w:tcW w:w="1440" w:type="dxa"/>
            <w:tcBorders>
              <w:bottom w:val="single" w:sz="4" w:space="0" w:color="auto"/>
            </w:tcBorders>
            <w:shd w:val="clear" w:color="auto" w:fill="auto"/>
          </w:tcPr>
          <w:p w14:paraId="2FB71AF7" w14:textId="535AFCF6"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cs/>
              </w:rPr>
              <w:t>(</w:t>
            </w:r>
            <w:r w:rsidRPr="00A64A83">
              <w:rPr>
                <w:rFonts w:ascii="Arial" w:hAnsi="Arial" w:cs="Arial"/>
                <w:spacing w:val="-4"/>
                <w:sz w:val="18"/>
                <w:szCs w:val="18"/>
                <w:lang w:val="en-GB"/>
              </w:rPr>
              <w:t>1</w:t>
            </w:r>
            <w:r w:rsidRPr="00A64A83">
              <w:rPr>
                <w:rFonts w:ascii="Arial" w:hAnsi="Arial" w:cs="Arial"/>
                <w:spacing w:val="-4"/>
                <w:sz w:val="18"/>
                <w:szCs w:val="18"/>
                <w:cs/>
              </w:rPr>
              <w:t>,</w:t>
            </w:r>
            <w:r w:rsidRPr="00A64A83">
              <w:rPr>
                <w:rFonts w:ascii="Arial" w:hAnsi="Arial" w:cs="Arial"/>
                <w:spacing w:val="-4"/>
                <w:sz w:val="18"/>
                <w:szCs w:val="18"/>
                <w:lang w:val="en-GB"/>
              </w:rPr>
              <w:t>076</w:t>
            </w:r>
            <w:r w:rsidRPr="00A64A83">
              <w:rPr>
                <w:rFonts w:ascii="Arial" w:hAnsi="Arial" w:cs="Arial"/>
                <w:spacing w:val="-4"/>
                <w:sz w:val="18"/>
                <w:szCs w:val="18"/>
                <w:cs/>
              </w:rPr>
              <w:t>,</w:t>
            </w:r>
            <w:r w:rsidRPr="00A64A83">
              <w:rPr>
                <w:rFonts w:ascii="Arial" w:hAnsi="Arial" w:cs="Arial"/>
                <w:spacing w:val="-4"/>
                <w:sz w:val="18"/>
                <w:szCs w:val="18"/>
                <w:lang w:val="en-GB"/>
              </w:rPr>
              <w:t>601</w:t>
            </w:r>
            <w:r w:rsidRPr="00A64A83">
              <w:rPr>
                <w:rFonts w:ascii="Arial" w:hAnsi="Arial" w:cs="Arial"/>
                <w:spacing w:val="-4"/>
                <w:sz w:val="18"/>
                <w:szCs w:val="18"/>
                <w:cs/>
              </w:rPr>
              <w:t>)</w:t>
            </w:r>
          </w:p>
        </w:tc>
        <w:tc>
          <w:tcPr>
            <w:tcW w:w="1440" w:type="dxa"/>
            <w:tcBorders>
              <w:bottom w:val="single" w:sz="4" w:space="0" w:color="auto"/>
            </w:tcBorders>
            <w:shd w:val="clear" w:color="auto" w:fill="auto"/>
          </w:tcPr>
          <w:p w14:paraId="1E92387E" w14:textId="00E0ED63" w:rsidR="009B44C3" w:rsidRPr="00A64A83" w:rsidRDefault="009B44C3" w:rsidP="009B44C3">
            <w:pPr>
              <w:ind w:right="-72"/>
              <w:jc w:val="right"/>
              <w:rPr>
                <w:rFonts w:ascii="Arial" w:hAnsi="Arial" w:cs="Arial"/>
                <w:spacing w:val="-4"/>
                <w:sz w:val="18"/>
                <w:szCs w:val="18"/>
              </w:rPr>
            </w:pPr>
            <w:r w:rsidRPr="00A64A83">
              <w:rPr>
                <w:rFonts w:ascii="Arial" w:hAnsi="Arial" w:cs="Arial"/>
                <w:spacing w:val="-4"/>
                <w:sz w:val="18"/>
                <w:szCs w:val="18"/>
                <w:lang w:val="en-GB"/>
              </w:rPr>
              <w:t>1</w:t>
            </w:r>
            <w:r w:rsidRPr="00A64A83">
              <w:rPr>
                <w:rFonts w:ascii="Arial" w:hAnsi="Arial" w:cs="Arial"/>
                <w:spacing w:val="-4"/>
                <w:sz w:val="18"/>
                <w:szCs w:val="18"/>
                <w:cs/>
              </w:rPr>
              <w:t>,</w:t>
            </w:r>
            <w:r w:rsidRPr="00A64A83">
              <w:rPr>
                <w:rFonts w:ascii="Arial" w:hAnsi="Arial" w:cs="Arial"/>
                <w:spacing w:val="-4"/>
                <w:sz w:val="18"/>
                <w:szCs w:val="18"/>
                <w:lang w:val="en-GB"/>
              </w:rPr>
              <w:t>600</w:t>
            </w:r>
            <w:r w:rsidRPr="00A64A83">
              <w:rPr>
                <w:rFonts w:ascii="Arial" w:hAnsi="Arial" w:cs="Arial"/>
                <w:spacing w:val="-4"/>
                <w:sz w:val="18"/>
                <w:szCs w:val="18"/>
                <w:cs/>
              </w:rPr>
              <w:t>,</w:t>
            </w:r>
            <w:r w:rsidRPr="00A64A83">
              <w:rPr>
                <w:rFonts w:ascii="Arial" w:hAnsi="Arial" w:cs="Arial"/>
                <w:spacing w:val="-4"/>
                <w:sz w:val="18"/>
                <w:szCs w:val="18"/>
                <w:lang w:val="en-GB"/>
              </w:rPr>
              <w:t>954</w:t>
            </w:r>
          </w:p>
        </w:tc>
      </w:tr>
    </w:tbl>
    <w:p w14:paraId="01519A34" w14:textId="32957E14" w:rsidR="00CE28F6" w:rsidRPr="004E3EC7" w:rsidRDefault="00CE28F6" w:rsidP="00AC1B4E">
      <w:pPr>
        <w:jc w:val="both"/>
        <w:rPr>
          <w:rFonts w:ascii="Arial" w:hAnsi="Arial" w:cs="Arial"/>
          <w:b/>
          <w:bCs/>
          <w:color w:val="CF4A02"/>
        </w:rPr>
      </w:pPr>
    </w:p>
    <w:p w14:paraId="6EDE1526" w14:textId="02EAC096" w:rsidR="001B3071" w:rsidRPr="004E3EC7" w:rsidRDefault="00503352" w:rsidP="00AC1B4E">
      <w:pPr>
        <w:rPr>
          <w:rFonts w:ascii="Arial" w:hAnsi="Arial" w:cs="Arial"/>
          <w:b/>
          <w:bCs/>
        </w:rPr>
      </w:pPr>
      <w:r w:rsidRPr="004E3EC7">
        <w:rPr>
          <w:rFonts w:ascii="Arial" w:hAnsi="Arial" w:cs="Arial"/>
          <w:b/>
          <w:bCs/>
          <w:spacing w:val="-4"/>
        </w:rPr>
        <w:br w:type="page"/>
      </w:r>
    </w:p>
    <w:p w14:paraId="60BF4159" w14:textId="4411FCF5" w:rsidR="001B3071" w:rsidRPr="004E3EC7" w:rsidRDefault="004D6AAC" w:rsidP="00A64A83">
      <w:pPr>
        <w:ind w:left="1260"/>
        <w:jc w:val="thaiDistribute"/>
        <w:rPr>
          <w:rFonts w:ascii="Arial" w:eastAsia="Arial" w:hAnsi="Arial" w:cs="Arial"/>
          <w:b/>
          <w:bCs/>
          <w:color w:val="CF4A02"/>
        </w:rPr>
      </w:pPr>
      <w:r w:rsidRPr="004E3EC7">
        <w:rPr>
          <w:rFonts w:ascii="Arial" w:eastAsia="Arial" w:hAnsi="Arial" w:cs="Arial"/>
          <w:b/>
          <w:bCs/>
          <w:color w:val="CF4A02"/>
        </w:rPr>
        <w:lastRenderedPageBreak/>
        <w:t xml:space="preserve">Maturity analysis of claim reserves expected to be paid </w:t>
      </w:r>
      <w:r w:rsidR="001B3071" w:rsidRPr="004E3EC7">
        <w:rPr>
          <w:rFonts w:ascii="Arial" w:eastAsia="Arial" w:hAnsi="Arial" w:cs="Arial"/>
          <w:b/>
          <w:bCs/>
          <w:color w:val="CF4A02"/>
        </w:rPr>
        <w:t>is as follows</w:t>
      </w:r>
      <w:r w:rsidR="001B3071" w:rsidRPr="004E3EC7">
        <w:rPr>
          <w:rFonts w:ascii="Arial" w:eastAsia="Arial" w:hAnsi="Arial" w:cs="Arial"/>
          <w:b/>
          <w:bCs/>
          <w:color w:val="CF4A02"/>
          <w:cs/>
        </w:rPr>
        <w:t>:</w:t>
      </w:r>
    </w:p>
    <w:p w14:paraId="012222C4" w14:textId="159C71ED" w:rsidR="00CC4895" w:rsidRPr="004E3EC7" w:rsidRDefault="00CC4895" w:rsidP="00AC1B4E">
      <w:pPr>
        <w:jc w:val="thaiDistribute"/>
        <w:rPr>
          <w:rFonts w:ascii="Arial" w:eastAsia="Arial" w:hAnsi="Arial" w:cs="Arial"/>
          <w:b/>
          <w:bCs/>
          <w:color w:val="CF4A02"/>
        </w:rPr>
      </w:pPr>
    </w:p>
    <w:tbl>
      <w:tblPr>
        <w:tblStyle w:val="TableGrid"/>
        <w:tblW w:w="8319"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630"/>
        <w:gridCol w:w="1631"/>
      </w:tblGrid>
      <w:tr w:rsidR="00CC4895" w:rsidRPr="004E3EC7" w14:paraId="517A2C9A" w14:textId="77777777" w:rsidTr="00A64A83">
        <w:tc>
          <w:tcPr>
            <w:tcW w:w="5058" w:type="dxa"/>
            <w:vAlign w:val="bottom"/>
          </w:tcPr>
          <w:p w14:paraId="6CF55756" w14:textId="77777777" w:rsidR="00CC4895" w:rsidRPr="00A64A83" w:rsidRDefault="00CC4895" w:rsidP="00AC1B4E">
            <w:pPr>
              <w:jc w:val="thaiDistribute"/>
              <w:rPr>
                <w:rFonts w:ascii="Arial" w:eastAsia="Arial" w:hAnsi="Arial" w:cs="Arial"/>
                <w:color w:val="000000"/>
              </w:rPr>
            </w:pPr>
          </w:p>
        </w:tc>
        <w:tc>
          <w:tcPr>
            <w:tcW w:w="3261" w:type="dxa"/>
            <w:gridSpan w:val="2"/>
            <w:tcBorders>
              <w:top w:val="single" w:sz="4" w:space="0" w:color="auto"/>
              <w:bottom w:val="single" w:sz="4" w:space="0" w:color="auto"/>
            </w:tcBorders>
            <w:vAlign w:val="bottom"/>
          </w:tcPr>
          <w:p w14:paraId="702388EE" w14:textId="77777777" w:rsidR="00942662" w:rsidRPr="00A64A83" w:rsidRDefault="00CC4895" w:rsidP="00AC1B4E">
            <w:pPr>
              <w:jc w:val="center"/>
              <w:rPr>
                <w:rFonts w:ascii="Arial" w:hAnsi="Arial" w:cs="Arial"/>
                <w:b/>
                <w:bCs/>
                <w:lang w:val="en-GB"/>
              </w:rPr>
            </w:pPr>
            <w:r w:rsidRPr="00A64A83">
              <w:rPr>
                <w:rFonts w:ascii="Arial" w:hAnsi="Arial" w:cs="Arial"/>
                <w:b/>
                <w:bCs/>
                <w:lang w:val="en-GB"/>
              </w:rPr>
              <w:t>Consolidated</w:t>
            </w:r>
          </w:p>
          <w:p w14:paraId="60B66CD6" w14:textId="24EE96FF" w:rsidR="00CC4895" w:rsidRPr="00A64A83" w:rsidRDefault="00CC4895" w:rsidP="00AC1B4E">
            <w:pPr>
              <w:jc w:val="center"/>
              <w:rPr>
                <w:rFonts w:ascii="Arial" w:hAnsi="Arial" w:cs="Arial"/>
                <w:b/>
                <w:bCs/>
                <w:lang w:val="en-GB"/>
              </w:rPr>
            </w:pPr>
            <w:r w:rsidRPr="00A64A83">
              <w:rPr>
                <w:rFonts w:ascii="Arial" w:hAnsi="Arial" w:cs="Arial"/>
                <w:b/>
                <w:bCs/>
                <w:lang w:val="en-GB"/>
              </w:rPr>
              <w:t>financial statements</w:t>
            </w:r>
          </w:p>
        </w:tc>
      </w:tr>
      <w:tr w:rsidR="00A6405E" w:rsidRPr="004E3EC7" w14:paraId="59A80496" w14:textId="77777777" w:rsidTr="00A64A83">
        <w:tc>
          <w:tcPr>
            <w:tcW w:w="5058" w:type="dxa"/>
            <w:vAlign w:val="bottom"/>
          </w:tcPr>
          <w:p w14:paraId="0176E904" w14:textId="77777777" w:rsidR="00A6405E" w:rsidRPr="00A64A83" w:rsidRDefault="00A6405E" w:rsidP="00A6405E">
            <w:pPr>
              <w:jc w:val="thaiDistribute"/>
              <w:rPr>
                <w:rFonts w:ascii="Arial" w:eastAsia="Arial" w:hAnsi="Arial" w:cs="Arial"/>
                <w:color w:val="000000"/>
              </w:rPr>
            </w:pPr>
          </w:p>
        </w:tc>
        <w:tc>
          <w:tcPr>
            <w:tcW w:w="1630" w:type="dxa"/>
            <w:tcBorders>
              <w:top w:val="single" w:sz="4" w:space="0" w:color="auto"/>
            </w:tcBorders>
            <w:vAlign w:val="bottom"/>
          </w:tcPr>
          <w:p w14:paraId="49D5E138" w14:textId="1D0B45AC" w:rsidR="00A6405E" w:rsidRPr="00A64A83" w:rsidRDefault="00106018" w:rsidP="00E967D4">
            <w:pPr>
              <w:ind w:right="-72"/>
              <w:jc w:val="right"/>
              <w:rPr>
                <w:rFonts w:ascii="Arial" w:hAnsi="Arial" w:cs="Arial"/>
                <w:b/>
                <w:bCs/>
                <w:lang w:val="en-GB"/>
              </w:rPr>
            </w:pPr>
            <w:r w:rsidRPr="00A64A83">
              <w:rPr>
                <w:rFonts w:ascii="Arial" w:hAnsi="Arial" w:cs="Arial"/>
                <w:b/>
                <w:bCs/>
                <w:lang w:val="en-GB"/>
              </w:rPr>
              <w:t>2023</w:t>
            </w:r>
          </w:p>
        </w:tc>
        <w:tc>
          <w:tcPr>
            <w:tcW w:w="1631" w:type="dxa"/>
            <w:tcBorders>
              <w:top w:val="single" w:sz="4" w:space="0" w:color="auto"/>
            </w:tcBorders>
            <w:vAlign w:val="bottom"/>
          </w:tcPr>
          <w:p w14:paraId="2D2E05FA" w14:textId="0650B20E" w:rsidR="00A6405E" w:rsidRPr="00A64A83" w:rsidRDefault="00106018" w:rsidP="00E967D4">
            <w:pPr>
              <w:ind w:right="-72"/>
              <w:jc w:val="right"/>
              <w:rPr>
                <w:rFonts w:ascii="Arial" w:hAnsi="Arial" w:cs="Arial"/>
                <w:b/>
                <w:bCs/>
                <w:lang w:val="en-GB"/>
              </w:rPr>
            </w:pPr>
            <w:r w:rsidRPr="00A64A83">
              <w:rPr>
                <w:rFonts w:ascii="Arial" w:hAnsi="Arial" w:cs="Arial"/>
                <w:b/>
                <w:bCs/>
                <w:lang w:val="en-GB"/>
              </w:rPr>
              <w:t>2022</w:t>
            </w:r>
          </w:p>
        </w:tc>
      </w:tr>
      <w:tr w:rsidR="00A6405E" w:rsidRPr="004E3EC7" w14:paraId="3C33F011" w14:textId="77777777" w:rsidTr="00A64A83">
        <w:tc>
          <w:tcPr>
            <w:tcW w:w="5058" w:type="dxa"/>
            <w:vAlign w:val="bottom"/>
          </w:tcPr>
          <w:p w14:paraId="570DE823" w14:textId="77777777" w:rsidR="00A6405E" w:rsidRPr="00A64A83" w:rsidRDefault="00A6405E" w:rsidP="00A6405E">
            <w:pPr>
              <w:jc w:val="thaiDistribute"/>
              <w:rPr>
                <w:rFonts w:ascii="Arial" w:eastAsia="Arial" w:hAnsi="Arial" w:cs="Arial"/>
                <w:color w:val="000000"/>
              </w:rPr>
            </w:pPr>
          </w:p>
        </w:tc>
        <w:tc>
          <w:tcPr>
            <w:tcW w:w="1630" w:type="dxa"/>
            <w:tcBorders>
              <w:bottom w:val="single" w:sz="4" w:space="0" w:color="auto"/>
            </w:tcBorders>
            <w:vAlign w:val="bottom"/>
          </w:tcPr>
          <w:p w14:paraId="4B8F5889" w14:textId="74CAA772" w:rsidR="00A6405E" w:rsidRPr="00A64A83" w:rsidRDefault="00A6405E" w:rsidP="00E967D4">
            <w:pPr>
              <w:ind w:right="-72"/>
              <w:jc w:val="right"/>
              <w:rPr>
                <w:rFonts w:ascii="Arial" w:eastAsia="Arial" w:hAnsi="Arial" w:cs="Arial"/>
                <w:b/>
                <w:bCs/>
                <w:color w:val="000000"/>
              </w:rPr>
            </w:pPr>
            <w:r w:rsidRPr="00A64A83">
              <w:rPr>
                <w:rFonts w:ascii="Arial" w:eastAsia="Arial" w:hAnsi="Arial" w:cs="Arial"/>
                <w:b/>
                <w:bCs/>
                <w:color w:val="000000"/>
              </w:rPr>
              <w:t>Thousand Baht</w:t>
            </w:r>
          </w:p>
        </w:tc>
        <w:tc>
          <w:tcPr>
            <w:tcW w:w="1631" w:type="dxa"/>
            <w:tcBorders>
              <w:bottom w:val="single" w:sz="4" w:space="0" w:color="auto"/>
            </w:tcBorders>
            <w:vAlign w:val="bottom"/>
          </w:tcPr>
          <w:p w14:paraId="55446718" w14:textId="334D122F" w:rsidR="00A6405E" w:rsidRPr="00A64A83" w:rsidRDefault="00A6405E" w:rsidP="00E967D4">
            <w:pPr>
              <w:ind w:right="-72"/>
              <w:jc w:val="right"/>
              <w:rPr>
                <w:rFonts w:ascii="Arial" w:eastAsia="Arial" w:hAnsi="Arial" w:cs="Arial"/>
                <w:b/>
                <w:bCs/>
                <w:color w:val="000000"/>
              </w:rPr>
            </w:pPr>
            <w:r w:rsidRPr="00A64A83">
              <w:rPr>
                <w:rFonts w:ascii="Arial" w:eastAsia="Arial" w:hAnsi="Arial" w:cs="Arial"/>
                <w:b/>
                <w:bCs/>
                <w:color w:val="000000"/>
              </w:rPr>
              <w:t>Thousand Baht</w:t>
            </w:r>
          </w:p>
        </w:tc>
      </w:tr>
      <w:tr w:rsidR="00A6405E" w:rsidRPr="004E3EC7" w14:paraId="6B608595" w14:textId="77777777" w:rsidTr="00A64A83">
        <w:tc>
          <w:tcPr>
            <w:tcW w:w="5058" w:type="dxa"/>
          </w:tcPr>
          <w:p w14:paraId="2F8D88AE" w14:textId="77777777" w:rsidR="00A6405E" w:rsidRPr="00A64A83" w:rsidRDefault="00A6405E" w:rsidP="00A6405E">
            <w:pPr>
              <w:jc w:val="thaiDistribute"/>
              <w:rPr>
                <w:rFonts w:ascii="Arial" w:eastAsia="Arial" w:hAnsi="Arial" w:cs="Arial"/>
                <w:color w:val="000000"/>
              </w:rPr>
            </w:pPr>
          </w:p>
        </w:tc>
        <w:tc>
          <w:tcPr>
            <w:tcW w:w="1630" w:type="dxa"/>
            <w:tcBorders>
              <w:top w:val="single" w:sz="4" w:space="0" w:color="auto"/>
            </w:tcBorders>
            <w:shd w:val="clear" w:color="auto" w:fill="FAFAFA"/>
          </w:tcPr>
          <w:p w14:paraId="63C14025" w14:textId="77777777" w:rsidR="00A6405E" w:rsidRPr="00A64A83" w:rsidRDefault="00A6405E" w:rsidP="00E967D4">
            <w:pPr>
              <w:ind w:right="-72"/>
              <w:jc w:val="right"/>
              <w:rPr>
                <w:rFonts w:ascii="Arial" w:eastAsia="Arial" w:hAnsi="Arial" w:cs="Arial"/>
                <w:color w:val="000000"/>
              </w:rPr>
            </w:pPr>
          </w:p>
        </w:tc>
        <w:tc>
          <w:tcPr>
            <w:tcW w:w="1631" w:type="dxa"/>
            <w:tcBorders>
              <w:top w:val="single" w:sz="4" w:space="0" w:color="auto"/>
            </w:tcBorders>
            <w:shd w:val="clear" w:color="auto" w:fill="auto"/>
          </w:tcPr>
          <w:p w14:paraId="07C6A97B" w14:textId="77777777" w:rsidR="00A6405E" w:rsidRPr="00A64A83" w:rsidRDefault="00A6405E" w:rsidP="00E967D4">
            <w:pPr>
              <w:ind w:right="-72"/>
              <w:jc w:val="right"/>
              <w:rPr>
                <w:rFonts w:ascii="Arial" w:eastAsia="Arial" w:hAnsi="Arial" w:cs="Arial"/>
                <w:color w:val="000000"/>
              </w:rPr>
            </w:pPr>
          </w:p>
        </w:tc>
      </w:tr>
      <w:tr w:rsidR="009619BA" w:rsidRPr="004E3EC7" w14:paraId="553BC52F" w14:textId="77777777" w:rsidTr="00A64A83">
        <w:tc>
          <w:tcPr>
            <w:tcW w:w="5058" w:type="dxa"/>
            <w:vAlign w:val="center"/>
          </w:tcPr>
          <w:p w14:paraId="70F1A448" w14:textId="6F45A54D" w:rsidR="009619BA" w:rsidRPr="00A64A83" w:rsidRDefault="009619BA" w:rsidP="009619BA">
            <w:pPr>
              <w:jc w:val="thaiDistribute"/>
              <w:rPr>
                <w:rFonts w:ascii="Arial" w:eastAsia="Arial" w:hAnsi="Arial" w:cs="Arial"/>
                <w:color w:val="000000"/>
              </w:rPr>
            </w:pPr>
            <w:r w:rsidRPr="00A64A83">
              <w:rPr>
                <w:rFonts w:ascii="Arial" w:eastAsia="Arial" w:hAnsi="Arial" w:cs="Arial"/>
                <w:color w:val="000000"/>
              </w:rPr>
              <w:t>Claim reserves</w:t>
            </w:r>
            <w:r w:rsidRPr="00A64A83">
              <w:rPr>
                <w:rFonts w:ascii="Arial" w:eastAsia="Arial" w:hAnsi="Arial" w:cs="Arial"/>
                <w:color w:val="000000"/>
                <w:cs/>
              </w:rPr>
              <w:t xml:space="preserve"> </w:t>
            </w:r>
            <w:r w:rsidRPr="00A64A83">
              <w:rPr>
                <w:rFonts w:ascii="Arial" w:eastAsia="Arial" w:hAnsi="Arial" w:cs="Arial"/>
                <w:color w:val="000000"/>
              </w:rPr>
              <w:t xml:space="preserve">expected to be paid within </w:t>
            </w:r>
            <w:r w:rsidRPr="00A64A83">
              <w:rPr>
                <w:rFonts w:ascii="Arial" w:eastAsia="Arial" w:hAnsi="Arial" w:cs="Arial"/>
                <w:color w:val="000000"/>
                <w:lang w:val="en-GB"/>
              </w:rPr>
              <w:t>1</w:t>
            </w:r>
            <w:r w:rsidRPr="00A64A83">
              <w:rPr>
                <w:rFonts w:ascii="Arial" w:eastAsia="Arial" w:hAnsi="Arial" w:cs="Arial"/>
                <w:color w:val="000000"/>
              </w:rPr>
              <w:t xml:space="preserve"> year</w:t>
            </w:r>
          </w:p>
        </w:tc>
        <w:tc>
          <w:tcPr>
            <w:tcW w:w="1630" w:type="dxa"/>
            <w:tcBorders>
              <w:top w:val="nil"/>
              <w:left w:val="nil"/>
              <w:right w:val="nil"/>
            </w:tcBorders>
            <w:shd w:val="clear" w:color="auto" w:fill="FAFAFA"/>
            <w:vAlign w:val="center"/>
          </w:tcPr>
          <w:p w14:paraId="01384171" w14:textId="4B2751AC" w:rsidR="009619BA" w:rsidRPr="00A64A83" w:rsidRDefault="009619BA" w:rsidP="009619BA">
            <w:pPr>
              <w:ind w:right="-72"/>
              <w:jc w:val="right"/>
              <w:rPr>
                <w:rFonts w:ascii="Arial" w:eastAsia="Arial" w:hAnsi="Arial" w:cs="Arial"/>
                <w:color w:val="000000"/>
              </w:rPr>
            </w:pPr>
            <w:r w:rsidRPr="00A64A83">
              <w:rPr>
                <w:rFonts w:ascii="Arial" w:hAnsi="Arial" w:cs="Arial"/>
                <w:color w:val="000000"/>
                <w:lang w:val="en-GB"/>
              </w:rPr>
              <w:t>2,267,077</w:t>
            </w:r>
          </w:p>
        </w:tc>
        <w:tc>
          <w:tcPr>
            <w:tcW w:w="1631" w:type="dxa"/>
            <w:shd w:val="clear" w:color="auto" w:fill="auto"/>
            <w:vAlign w:val="center"/>
          </w:tcPr>
          <w:p w14:paraId="66333316" w14:textId="523A065A" w:rsidR="009619BA" w:rsidRPr="00A64A83" w:rsidRDefault="009619BA" w:rsidP="009619BA">
            <w:pPr>
              <w:ind w:right="-72"/>
              <w:jc w:val="right"/>
              <w:rPr>
                <w:rFonts w:ascii="Arial" w:eastAsia="Arial" w:hAnsi="Arial" w:cs="Arial"/>
                <w:color w:val="000000"/>
              </w:rPr>
            </w:pPr>
            <w:r w:rsidRPr="00A64A83">
              <w:rPr>
                <w:rFonts w:ascii="Arial" w:eastAsia="Arial" w:hAnsi="Arial" w:cs="Arial"/>
                <w:color w:val="000000"/>
                <w:lang w:val="en-GB"/>
              </w:rPr>
              <w:t>2</w:t>
            </w:r>
            <w:r w:rsidRPr="00A64A83">
              <w:rPr>
                <w:rFonts w:ascii="Arial" w:eastAsia="Arial" w:hAnsi="Arial" w:cs="Arial"/>
                <w:color w:val="000000"/>
              </w:rPr>
              <w:t>,</w:t>
            </w:r>
            <w:r w:rsidRPr="00A64A83">
              <w:rPr>
                <w:rFonts w:ascii="Arial" w:eastAsia="Arial" w:hAnsi="Arial" w:cs="Arial"/>
                <w:color w:val="000000"/>
                <w:lang w:val="en-GB"/>
              </w:rPr>
              <w:t>212</w:t>
            </w:r>
            <w:r w:rsidRPr="00A64A83">
              <w:rPr>
                <w:rFonts w:ascii="Arial" w:eastAsia="Arial" w:hAnsi="Arial" w:cs="Arial"/>
                <w:color w:val="000000"/>
              </w:rPr>
              <w:t>,</w:t>
            </w:r>
            <w:r w:rsidRPr="00A64A83">
              <w:rPr>
                <w:rFonts w:ascii="Arial" w:eastAsia="Arial" w:hAnsi="Arial" w:cs="Arial"/>
                <w:color w:val="000000"/>
                <w:lang w:val="en-GB"/>
              </w:rPr>
              <w:t>944</w:t>
            </w:r>
          </w:p>
        </w:tc>
      </w:tr>
      <w:tr w:rsidR="009619BA" w:rsidRPr="004E3EC7" w14:paraId="1886557D" w14:textId="77777777" w:rsidTr="00A64A83">
        <w:tc>
          <w:tcPr>
            <w:tcW w:w="5058" w:type="dxa"/>
            <w:vAlign w:val="center"/>
          </w:tcPr>
          <w:p w14:paraId="71087A7B" w14:textId="31BB9BBD" w:rsidR="009619BA" w:rsidRPr="00A64A83" w:rsidRDefault="009619BA" w:rsidP="009619BA">
            <w:pPr>
              <w:jc w:val="thaiDistribute"/>
              <w:rPr>
                <w:rFonts w:ascii="Arial" w:eastAsia="Arial" w:hAnsi="Arial" w:cs="Arial"/>
                <w:color w:val="000000"/>
              </w:rPr>
            </w:pPr>
            <w:r w:rsidRPr="00A64A83">
              <w:rPr>
                <w:rFonts w:ascii="Arial" w:eastAsia="Arial" w:hAnsi="Arial" w:cs="Arial"/>
                <w:color w:val="000000"/>
              </w:rPr>
              <w:t>Claim reserves</w:t>
            </w:r>
            <w:r w:rsidRPr="00A64A83">
              <w:rPr>
                <w:rFonts w:ascii="Arial" w:eastAsia="Arial" w:hAnsi="Arial" w:cs="Arial"/>
                <w:color w:val="000000"/>
                <w:cs/>
              </w:rPr>
              <w:t xml:space="preserve"> </w:t>
            </w:r>
            <w:r w:rsidRPr="00A64A83">
              <w:rPr>
                <w:rFonts w:ascii="Arial" w:eastAsia="Arial" w:hAnsi="Arial" w:cs="Arial"/>
                <w:color w:val="000000"/>
              </w:rPr>
              <w:t xml:space="preserve">expected to be paid between </w:t>
            </w:r>
            <w:r w:rsidRPr="00A64A83">
              <w:rPr>
                <w:rFonts w:ascii="Arial" w:eastAsia="Arial" w:hAnsi="Arial" w:cs="Arial"/>
                <w:color w:val="000000"/>
                <w:lang w:val="en-GB"/>
              </w:rPr>
              <w:t>1</w:t>
            </w:r>
            <w:r w:rsidRPr="00A64A83">
              <w:rPr>
                <w:rFonts w:ascii="Arial" w:eastAsia="Arial" w:hAnsi="Arial" w:cs="Arial"/>
                <w:color w:val="000000"/>
                <w:cs/>
              </w:rPr>
              <w:t>-</w:t>
            </w:r>
            <w:r w:rsidRPr="00A64A83">
              <w:rPr>
                <w:rFonts w:ascii="Arial" w:eastAsia="Arial" w:hAnsi="Arial" w:cs="Arial"/>
                <w:color w:val="000000"/>
                <w:lang w:val="en-GB"/>
              </w:rPr>
              <w:t>2</w:t>
            </w:r>
            <w:r w:rsidRPr="00A64A83">
              <w:rPr>
                <w:rFonts w:ascii="Arial" w:eastAsia="Arial" w:hAnsi="Arial" w:cs="Arial"/>
                <w:color w:val="000000"/>
              </w:rPr>
              <w:t xml:space="preserve"> years</w:t>
            </w:r>
          </w:p>
        </w:tc>
        <w:tc>
          <w:tcPr>
            <w:tcW w:w="1630" w:type="dxa"/>
            <w:tcBorders>
              <w:left w:val="nil"/>
              <w:right w:val="nil"/>
            </w:tcBorders>
            <w:shd w:val="clear" w:color="auto" w:fill="FAFAFA"/>
            <w:vAlign w:val="center"/>
          </w:tcPr>
          <w:p w14:paraId="6D4FBBCA" w14:textId="3E75090E" w:rsidR="009619BA" w:rsidRPr="00A64A83" w:rsidRDefault="009619BA" w:rsidP="009619BA">
            <w:pPr>
              <w:ind w:right="-72"/>
              <w:jc w:val="right"/>
              <w:rPr>
                <w:rFonts w:ascii="Arial" w:eastAsia="Arial" w:hAnsi="Arial" w:cs="Arial"/>
                <w:color w:val="000000"/>
              </w:rPr>
            </w:pPr>
            <w:r w:rsidRPr="00A64A83">
              <w:rPr>
                <w:rFonts w:ascii="Arial" w:hAnsi="Arial" w:cs="Arial"/>
                <w:color w:val="000000"/>
                <w:lang w:val="en-GB"/>
              </w:rPr>
              <w:t>231,598</w:t>
            </w:r>
          </w:p>
        </w:tc>
        <w:tc>
          <w:tcPr>
            <w:tcW w:w="1631" w:type="dxa"/>
            <w:shd w:val="clear" w:color="auto" w:fill="auto"/>
            <w:vAlign w:val="center"/>
          </w:tcPr>
          <w:p w14:paraId="26E41F02" w14:textId="1712819E" w:rsidR="009619BA" w:rsidRPr="00A64A83" w:rsidRDefault="009619BA" w:rsidP="009619BA">
            <w:pPr>
              <w:ind w:right="-72"/>
              <w:jc w:val="right"/>
              <w:rPr>
                <w:rFonts w:ascii="Arial" w:eastAsia="Arial" w:hAnsi="Arial" w:cs="Arial"/>
                <w:color w:val="000000"/>
              </w:rPr>
            </w:pPr>
            <w:r w:rsidRPr="00A64A83">
              <w:rPr>
                <w:rFonts w:ascii="Arial" w:eastAsia="Arial" w:hAnsi="Arial" w:cs="Arial"/>
                <w:color w:val="000000"/>
                <w:lang w:val="en-GB"/>
              </w:rPr>
              <w:t>294</w:t>
            </w:r>
            <w:r w:rsidRPr="00A64A83">
              <w:rPr>
                <w:rFonts w:ascii="Arial" w:eastAsia="Arial" w:hAnsi="Arial" w:cs="Arial"/>
                <w:color w:val="000000"/>
              </w:rPr>
              <w:t>,</w:t>
            </w:r>
            <w:r w:rsidRPr="00A64A83">
              <w:rPr>
                <w:rFonts w:ascii="Arial" w:eastAsia="Arial" w:hAnsi="Arial" w:cs="Arial"/>
                <w:color w:val="000000"/>
                <w:lang w:val="en-GB"/>
              </w:rPr>
              <w:t>388</w:t>
            </w:r>
          </w:p>
        </w:tc>
      </w:tr>
      <w:tr w:rsidR="009619BA" w:rsidRPr="004E3EC7" w14:paraId="5CCB3E21" w14:textId="77777777" w:rsidTr="00A64A83">
        <w:tc>
          <w:tcPr>
            <w:tcW w:w="5058" w:type="dxa"/>
            <w:vAlign w:val="center"/>
          </w:tcPr>
          <w:p w14:paraId="748A5401" w14:textId="3D2D50E6" w:rsidR="009619BA" w:rsidRPr="00A64A83" w:rsidRDefault="009619BA" w:rsidP="009619BA">
            <w:pPr>
              <w:jc w:val="thaiDistribute"/>
              <w:rPr>
                <w:rFonts w:ascii="Arial" w:eastAsia="Arial" w:hAnsi="Arial" w:cs="Arial"/>
                <w:color w:val="000000"/>
              </w:rPr>
            </w:pPr>
            <w:r w:rsidRPr="00A64A83">
              <w:rPr>
                <w:rFonts w:ascii="Arial" w:eastAsia="Arial" w:hAnsi="Arial" w:cs="Arial"/>
                <w:color w:val="000000"/>
              </w:rPr>
              <w:t>Claim reserves</w:t>
            </w:r>
            <w:r w:rsidRPr="00A64A83">
              <w:rPr>
                <w:rFonts w:ascii="Arial" w:eastAsia="Arial" w:hAnsi="Arial" w:cs="Arial"/>
                <w:color w:val="000000"/>
                <w:cs/>
              </w:rPr>
              <w:t xml:space="preserve"> </w:t>
            </w:r>
            <w:r w:rsidRPr="00A64A83">
              <w:rPr>
                <w:rFonts w:ascii="Arial" w:eastAsia="Arial" w:hAnsi="Arial" w:cs="Arial"/>
                <w:color w:val="000000"/>
              </w:rPr>
              <w:t xml:space="preserve">expected to be paid between </w:t>
            </w:r>
            <w:r w:rsidRPr="00A64A83">
              <w:rPr>
                <w:rFonts w:ascii="Arial" w:eastAsia="Arial" w:hAnsi="Arial" w:cs="Arial"/>
                <w:color w:val="000000"/>
                <w:lang w:val="en-GB"/>
              </w:rPr>
              <w:t>2</w:t>
            </w:r>
            <w:r w:rsidRPr="00A64A83">
              <w:rPr>
                <w:rFonts w:ascii="Arial" w:eastAsia="Arial" w:hAnsi="Arial" w:cs="Arial"/>
                <w:color w:val="000000"/>
                <w:cs/>
              </w:rPr>
              <w:t>-</w:t>
            </w:r>
            <w:r w:rsidRPr="00A64A83">
              <w:rPr>
                <w:rFonts w:ascii="Arial" w:eastAsia="Arial" w:hAnsi="Arial" w:cs="Arial"/>
                <w:color w:val="000000"/>
                <w:lang w:val="en-GB"/>
              </w:rPr>
              <w:t>5</w:t>
            </w:r>
            <w:r w:rsidRPr="00A64A83">
              <w:rPr>
                <w:rFonts w:ascii="Arial" w:eastAsia="Arial" w:hAnsi="Arial" w:cs="Arial"/>
                <w:color w:val="000000"/>
              </w:rPr>
              <w:t xml:space="preserve"> years</w:t>
            </w:r>
          </w:p>
        </w:tc>
        <w:tc>
          <w:tcPr>
            <w:tcW w:w="1630" w:type="dxa"/>
            <w:tcBorders>
              <w:top w:val="nil"/>
              <w:left w:val="nil"/>
              <w:right w:val="nil"/>
            </w:tcBorders>
            <w:shd w:val="clear" w:color="auto" w:fill="FAFAFA"/>
            <w:vAlign w:val="center"/>
          </w:tcPr>
          <w:p w14:paraId="79C5A205" w14:textId="2AE92233" w:rsidR="009619BA" w:rsidRPr="00A64A83" w:rsidRDefault="009619BA" w:rsidP="009619BA">
            <w:pPr>
              <w:ind w:right="-72"/>
              <w:jc w:val="right"/>
              <w:rPr>
                <w:rFonts w:ascii="Arial" w:eastAsia="Arial" w:hAnsi="Arial" w:cs="Arial"/>
                <w:color w:val="000000"/>
              </w:rPr>
            </w:pPr>
            <w:r w:rsidRPr="00A64A83">
              <w:rPr>
                <w:rFonts w:ascii="Arial" w:hAnsi="Arial" w:cs="Arial"/>
                <w:color w:val="000000"/>
                <w:lang w:val="en-GB"/>
              </w:rPr>
              <w:t>82,390</w:t>
            </w:r>
          </w:p>
        </w:tc>
        <w:tc>
          <w:tcPr>
            <w:tcW w:w="1631" w:type="dxa"/>
            <w:shd w:val="clear" w:color="auto" w:fill="auto"/>
            <w:vAlign w:val="center"/>
          </w:tcPr>
          <w:p w14:paraId="2DE59D2B" w14:textId="3C03497D" w:rsidR="009619BA" w:rsidRPr="00A64A83" w:rsidRDefault="009619BA" w:rsidP="009619BA">
            <w:pPr>
              <w:ind w:right="-72"/>
              <w:jc w:val="right"/>
              <w:rPr>
                <w:rFonts w:ascii="Arial" w:eastAsia="Arial" w:hAnsi="Arial" w:cs="Arial"/>
                <w:color w:val="000000"/>
              </w:rPr>
            </w:pPr>
            <w:r w:rsidRPr="00A64A83">
              <w:rPr>
                <w:rFonts w:ascii="Arial" w:eastAsia="Arial" w:hAnsi="Arial" w:cs="Arial"/>
                <w:color w:val="000000"/>
                <w:lang w:val="en-GB"/>
              </w:rPr>
              <w:t>170</w:t>
            </w:r>
            <w:r w:rsidRPr="00A64A83">
              <w:rPr>
                <w:rFonts w:ascii="Arial" w:eastAsia="Arial" w:hAnsi="Arial" w:cs="Arial"/>
                <w:color w:val="000000"/>
              </w:rPr>
              <w:t>,</w:t>
            </w:r>
            <w:r w:rsidRPr="00A64A83">
              <w:rPr>
                <w:rFonts w:ascii="Arial" w:eastAsia="Arial" w:hAnsi="Arial" w:cs="Arial"/>
                <w:color w:val="000000"/>
                <w:lang w:val="en-GB"/>
              </w:rPr>
              <w:t>223</w:t>
            </w:r>
          </w:p>
        </w:tc>
      </w:tr>
      <w:tr w:rsidR="009619BA" w:rsidRPr="004E3EC7" w14:paraId="53D7E8F1" w14:textId="77777777" w:rsidTr="00A64A83">
        <w:tc>
          <w:tcPr>
            <w:tcW w:w="5058" w:type="dxa"/>
            <w:vAlign w:val="center"/>
          </w:tcPr>
          <w:p w14:paraId="7C1B6B13" w14:textId="2CCB3ED1" w:rsidR="009619BA" w:rsidRPr="00A64A83" w:rsidRDefault="009619BA" w:rsidP="009619BA">
            <w:pPr>
              <w:jc w:val="thaiDistribute"/>
              <w:rPr>
                <w:rFonts w:ascii="Arial" w:eastAsia="Arial" w:hAnsi="Arial" w:cs="Arial"/>
                <w:color w:val="000000"/>
              </w:rPr>
            </w:pPr>
            <w:r w:rsidRPr="00A64A83">
              <w:rPr>
                <w:rFonts w:ascii="Arial" w:eastAsia="Arial" w:hAnsi="Arial" w:cs="Arial"/>
                <w:color w:val="000000"/>
              </w:rPr>
              <w:t>Claim reserves</w:t>
            </w:r>
            <w:r w:rsidRPr="00A64A83">
              <w:rPr>
                <w:rFonts w:ascii="Arial" w:eastAsia="Arial" w:hAnsi="Arial" w:cs="Arial"/>
                <w:color w:val="000000"/>
                <w:cs/>
              </w:rPr>
              <w:t xml:space="preserve"> </w:t>
            </w:r>
            <w:r w:rsidRPr="00A64A83">
              <w:rPr>
                <w:rFonts w:ascii="Arial" w:eastAsia="Arial" w:hAnsi="Arial" w:cs="Arial"/>
                <w:color w:val="000000"/>
              </w:rPr>
              <w:t xml:space="preserve">expected to be paid over </w:t>
            </w:r>
            <w:r w:rsidRPr="00A64A83">
              <w:rPr>
                <w:rFonts w:ascii="Arial" w:eastAsia="Arial" w:hAnsi="Arial" w:cs="Arial"/>
                <w:color w:val="000000"/>
                <w:lang w:val="en-GB"/>
              </w:rPr>
              <w:t>5</w:t>
            </w:r>
            <w:r w:rsidRPr="00A64A83">
              <w:rPr>
                <w:rFonts w:ascii="Arial" w:eastAsia="Arial" w:hAnsi="Arial" w:cs="Arial"/>
                <w:color w:val="000000"/>
              </w:rPr>
              <w:t xml:space="preserve"> years</w:t>
            </w:r>
          </w:p>
        </w:tc>
        <w:tc>
          <w:tcPr>
            <w:tcW w:w="1630" w:type="dxa"/>
            <w:tcBorders>
              <w:top w:val="nil"/>
              <w:left w:val="nil"/>
              <w:bottom w:val="single" w:sz="4" w:space="0" w:color="auto"/>
              <w:right w:val="nil"/>
            </w:tcBorders>
            <w:shd w:val="clear" w:color="auto" w:fill="FAFAFA"/>
            <w:vAlign w:val="center"/>
          </w:tcPr>
          <w:p w14:paraId="42E7B81B" w14:textId="4CD1B646" w:rsidR="009619BA" w:rsidRPr="00A64A83" w:rsidRDefault="009619BA" w:rsidP="009619BA">
            <w:pPr>
              <w:ind w:right="-72"/>
              <w:jc w:val="right"/>
              <w:rPr>
                <w:rFonts w:ascii="Arial" w:eastAsia="Arial" w:hAnsi="Arial" w:cs="Arial"/>
                <w:color w:val="000000"/>
              </w:rPr>
            </w:pPr>
            <w:r w:rsidRPr="00A64A83">
              <w:rPr>
                <w:rFonts w:ascii="Arial" w:hAnsi="Arial" w:cs="Arial"/>
                <w:color w:val="000000"/>
                <w:lang w:val="en-GB"/>
              </w:rPr>
              <w:t>-</w:t>
            </w:r>
          </w:p>
        </w:tc>
        <w:tc>
          <w:tcPr>
            <w:tcW w:w="1631" w:type="dxa"/>
            <w:tcBorders>
              <w:bottom w:val="single" w:sz="4" w:space="0" w:color="auto"/>
            </w:tcBorders>
            <w:shd w:val="clear" w:color="auto" w:fill="auto"/>
            <w:vAlign w:val="center"/>
          </w:tcPr>
          <w:p w14:paraId="4E8EB58E" w14:textId="65271800" w:rsidR="009619BA" w:rsidRPr="00A64A83" w:rsidRDefault="009619BA" w:rsidP="009619BA">
            <w:pPr>
              <w:ind w:right="-72"/>
              <w:jc w:val="right"/>
              <w:rPr>
                <w:rFonts w:ascii="Arial" w:eastAsia="Arial" w:hAnsi="Arial" w:cs="Arial"/>
                <w:color w:val="000000"/>
              </w:rPr>
            </w:pPr>
            <w:r w:rsidRPr="00A64A83">
              <w:rPr>
                <w:rFonts w:ascii="Arial" w:eastAsia="Arial" w:hAnsi="Arial" w:cs="Arial"/>
                <w:color w:val="000000"/>
                <w:cs/>
              </w:rPr>
              <w:t>-</w:t>
            </w:r>
          </w:p>
        </w:tc>
      </w:tr>
      <w:tr w:rsidR="009B44C3" w:rsidRPr="004E3EC7" w14:paraId="6C7735C9" w14:textId="77777777" w:rsidTr="00A64A83">
        <w:tc>
          <w:tcPr>
            <w:tcW w:w="5058" w:type="dxa"/>
            <w:vAlign w:val="center"/>
          </w:tcPr>
          <w:p w14:paraId="1D105605" w14:textId="1D1FAC27" w:rsidR="009B44C3" w:rsidRPr="00A64A83" w:rsidRDefault="009B44C3" w:rsidP="009B44C3">
            <w:pPr>
              <w:jc w:val="thaiDistribute"/>
              <w:rPr>
                <w:rFonts w:ascii="Arial" w:eastAsia="Arial" w:hAnsi="Arial" w:cs="Arial"/>
                <w:color w:val="000000"/>
              </w:rPr>
            </w:pPr>
          </w:p>
        </w:tc>
        <w:tc>
          <w:tcPr>
            <w:tcW w:w="1630" w:type="dxa"/>
            <w:tcBorders>
              <w:top w:val="single" w:sz="4" w:space="0" w:color="auto"/>
            </w:tcBorders>
            <w:shd w:val="clear" w:color="auto" w:fill="FAFAFA"/>
          </w:tcPr>
          <w:p w14:paraId="16C0C9F2" w14:textId="77777777" w:rsidR="009B44C3" w:rsidRPr="00A64A83" w:rsidRDefault="009B44C3" w:rsidP="009B44C3">
            <w:pPr>
              <w:ind w:right="-72"/>
              <w:jc w:val="right"/>
              <w:rPr>
                <w:rFonts w:ascii="Arial" w:eastAsia="Arial" w:hAnsi="Arial" w:cs="Arial"/>
                <w:color w:val="000000"/>
              </w:rPr>
            </w:pPr>
          </w:p>
        </w:tc>
        <w:tc>
          <w:tcPr>
            <w:tcW w:w="1631" w:type="dxa"/>
            <w:tcBorders>
              <w:top w:val="single" w:sz="4" w:space="0" w:color="auto"/>
            </w:tcBorders>
            <w:shd w:val="clear" w:color="auto" w:fill="auto"/>
          </w:tcPr>
          <w:p w14:paraId="7D10115E" w14:textId="353DC0F1" w:rsidR="009B44C3" w:rsidRPr="00A64A83" w:rsidRDefault="009B44C3" w:rsidP="009B44C3">
            <w:pPr>
              <w:ind w:right="-72"/>
              <w:jc w:val="right"/>
              <w:rPr>
                <w:rFonts w:ascii="Arial" w:eastAsia="Arial" w:hAnsi="Arial" w:cs="Arial"/>
                <w:color w:val="000000"/>
              </w:rPr>
            </w:pPr>
          </w:p>
        </w:tc>
      </w:tr>
      <w:tr w:rsidR="009619BA" w:rsidRPr="004E3EC7" w14:paraId="773245AE" w14:textId="77777777" w:rsidTr="00A64A83">
        <w:tc>
          <w:tcPr>
            <w:tcW w:w="5058" w:type="dxa"/>
            <w:vAlign w:val="center"/>
          </w:tcPr>
          <w:p w14:paraId="34575CED" w14:textId="6D604860" w:rsidR="009619BA" w:rsidRPr="00A64A83" w:rsidRDefault="009619BA" w:rsidP="009619BA">
            <w:pPr>
              <w:jc w:val="thaiDistribute"/>
              <w:rPr>
                <w:rFonts w:ascii="Arial" w:eastAsia="Arial" w:hAnsi="Arial" w:cs="Arial"/>
                <w:color w:val="000000"/>
              </w:rPr>
            </w:pPr>
            <w:r w:rsidRPr="00A64A83">
              <w:rPr>
                <w:rFonts w:ascii="Arial" w:eastAsia="Arial" w:hAnsi="Arial" w:cs="Arial"/>
                <w:color w:val="000000"/>
              </w:rPr>
              <w:t>Total Claim reserves</w:t>
            </w:r>
            <w:r w:rsidRPr="00A64A83">
              <w:rPr>
                <w:rFonts w:ascii="Arial" w:eastAsia="Arial" w:hAnsi="Arial" w:cs="Arial"/>
                <w:color w:val="000000"/>
                <w:cs/>
              </w:rPr>
              <w:t xml:space="preserve"> </w:t>
            </w:r>
            <w:r w:rsidRPr="00A64A83">
              <w:rPr>
                <w:rFonts w:ascii="Arial" w:eastAsia="Arial" w:hAnsi="Arial" w:cs="Arial"/>
                <w:color w:val="000000"/>
              </w:rPr>
              <w:t>expected to be paid</w:t>
            </w:r>
          </w:p>
        </w:tc>
        <w:tc>
          <w:tcPr>
            <w:tcW w:w="1630" w:type="dxa"/>
            <w:tcBorders>
              <w:bottom w:val="single" w:sz="4" w:space="0" w:color="auto"/>
            </w:tcBorders>
            <w:shd w:val="clear" w:color="auto" w:fill="FAFAFA"/>
            <w:vAlign w:val="center"/>
          </w:tcPr>
          <w:p w14:paraId="1694C226" w14:textId="1A24B988" w:rsidR="009619BA" w:rsidRPr="00A64A83" w:rsidRDefault="009619BA" w:rsidP="009619BA">
            <w:pPr>
              <w:ind w:right="-72"/>
              <w:jc w:val="right"/>
              <w:rPr>
                <w:rFonts w:ascii="Arial" w:eastAsia="Arial" w:hAnsi="Arial" w:cs="Arial"/>
                <w:color w:val="000000"/>
              </w:rPr>
            </w:pPr>
            <w:r w:rsidRPr="00A64A83">
              <w:rPr>
                <w:rFonts w:ascii="Arial" w:hAnsi="Arial" w:cs="Arial"/>
                <w:color w:val="000000"/>
                <w:lang w:val="en-GB"/>
              </w:rPr>
              <w:t>2,581,065</w:t>
            </w:r>
          </w:p>
        </w:tc>
        <w:tc>
          <w:tcPr>
            <w:tcW w:w="1631" w:type="dxa"/>
            <w:tcBorders>
              <w:bottom w:val="single" w:sz="4" w:space="0" w:color="auto"/>
            </w:tcBorders>
            <w:shd w:val="clear" w:color="auto" w:fill="auto"/>
          </w:tcPr>
          <w:p w14:paraId="63E8DB4F" w14:textId="27D09ECE" w:rsidR="009619BA" w:rsidRPr="00A64A83" w:rsidRDefault="009619BA" w:rsidP="009619BA">
            <w:pPr>
              <w:ind w:right="-72"/>
              <w:jc w:val="right"/>
              <w:rPr>
                <w:rFonts w:ascii="Arial" w:eastAsia="Arial" w:hAnsi="Arial" w:cs="Arial"/>
                <w:color w:val="000000"/>
              </w:rPr>
            </w:pPr>
            <w:r w:rsidRPr="00A64A83">
              <w:rPr>
                <w:rFonts w:ascii="Arial" w:eastAsia="Arial" w:hAnsi="Arial" w:cs="Arial"/>
                <w:color w:val="000000"/>
                <w:lang w:val="en-GB"/>
              </w:rPr>
              <w:t>2</w:t>
            </w:r>
            <w:r w:rsidRPr="00A64A83">
              <w:rPr>
                <w:rFonts w:ascii="Arial" w:eastAsia="Arial" w:hAnsi="Arial" w:cs="Arial"/>
                <w:color w:val="000000"/>
              </w:rPr>
              <w:t>,</w:t>
            </w:r>
            <w:r w:rsidRPr="00A64A83">
              <w:rPr>
                <w:rFonts w:ascii="Arial" w:eastAsia="Arial" w:hAnsi="Arial" w:cs="Arial"/>
                <w:color w:val="000000"/>
                <w:lang w:val="en-GB"/>
              </w:rPr>
              <w:t>677</w:t>
            </w:r>
            <w:r w:rsidRPr="00A64A83">
              <w:rPr>
                <w:rFonts w:ascii="Arial" w:eastAsia="Arial" w:hAnsi="Arial" w:cs="Arial"/>
                <w:color w:val="000000"/>
              </w:rPr>
              <w:t>,</w:t>
            </w:r>
            <w:r w:rsidRPr="00A64A83">
              <w:rPr>
                <w:rFonts w:ascii="Arial" w:eastAsia="Arial" w:hAnsi="Arial" w:cs="Arial"/>
                <w:color w:val="000000"/>
                <w:lang w:val="en-GB"/>
              </w:rPr>
              <w:t>555</w:t>
            </w:r>
          </w:p>
        </w:tc>
      </w:tr>
    </w:tbl>
    <w:p w14:paraId="2B1D2690" w14:textId="185D3004" w:rsidR="001B3071" w:rsidRPr="004E3EC7" w:rsidRDefault="001B3071" w:rsidP="00AC1B4E">
      <w:pPr>
        <w:jc w:val="both"/>
        <w:rPr>
          <w:rFonts w:ascii="Arial" w:hAnsi="Arial" w:cs="Arial"/>
          <w:b/>
          <w:bCs/>
          <w:color w:val="CF4A02"/>
        </w:rPr>
      </w:pPr>
    </w:p>
    <w:p w14:paraId="067A943C" w14:textId="087B9785" w:rsidR="004D6AAC" w:rsidRPr="004E3EC7" w:rsidRDefault="004D6AAC" w:rsidP="00A64A83">
      <w:pPr>
        <w:ind w:left="1260"/>
        <w:jc w:val="thaiDistribute"/>
        <w:rPr>
          <w:rFonts w:ascii="Arial" w:eastAsia="Arial" w:hAnsi="Arial" w:cs="Arial"/>
          <w:b/>
          <w:bCs/>
          <w:color w:val="CF4A02"/>
        </w:rPr>
      </w:pPr>
      <w:r w:rsidRPr="004E3EC7">
        <w:rPr>
          <w:rFonts w:ascii="Arial" w:eastAsia="Arial" w:hAnsi="Arial" w:cs="Arial"/>
          <w:b/>
          <w:bCs/>
          <w:color w:val="CF4A02"/>
        </w:rPr>
        <w:t>Sensitivity analysis of claim reserves is as follows:</w:t>
      </w:r>
    </w:p>
    <w:p w14:paraId="0870742E" w14:textId="5D25B84A" w:rsidR="00942662" w:rsidRPr="004E3EC7" w:rsidRDefault="00942662" w:rsidP="00AC1B4E">
      <w:pPr>
        <w:jc w:val="thaiDistribute"/>
        <w:rPr>
          <w:rFonts w:ascii="Arial" w:eastAsia="Arial" w:hAnsi="Arial" w:cs="Arial"/>
          <w:b/>
          <w:bCs/>
          <w:color w:val="CF4A02"/>
        </w:rPr>
      </w:pPr>
    </w:p>
    <w:tbl>
      <w:tblPr>
        <w:tblStyle w:val="TableGrid"/>
        <w:tblW w:w="8285"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1170"/>
        <w:gridCol w:w="1260"/>
        <w:gridCol w:w="1170"/>
        <w:gridCol w:w="1175"/>
      </w:tblGrid>
      <w:tr w:rsidR="003A72EA" w:rsidRPr="004E3EC7" w14:paraId="6245CE44" w14:textId="77777777" w:rsidTr="00A64A83">
        <w:tc>
          <w:tcPr>
            <w:tcW w:w="2250" w:type="dxa"/>
          </w:tcPr>
          <w:p w14:paraId="35B48B3D" w14:textId="77777777" w:rsidR="003A72EA" w:rsidRPr="00A64A83" w:rsidRDefault="003A72EA" w:rsidP="00AC1B4E">
            <w:pPr>
              <w:jc w:val="center"/>
              <w:rPr>
                <w:rFonts w:ascii="Arial" w:eastAsia="Arial" w:hAnsi="Arial" w:cs="Arial"/>
                <w:b/>
                <w:bCs/>
                <w:sz w:val="16"/>
                <w:szCs w:val="16"/>
              </w:rPr>
            </w:pPr>
          </w:p>
        </w:tc>
        <w:tc>
          <w:tcPr>
            <w:tcW w:w="6035" w:type="dxa"/>
            <w:gridSpan w:val="5"/>
            <w:tcBorders>
              <w:top w:val="single" w:sz="4" w:space="0" w:color="auto"/>
              <w:bottom w:val="single" w:sz="4" w:space="0" w:color="auto"/>
            </w:tcBorders>
          </w:tcPr>
          <w:p w14:paraId="0E80122C" w14:textId="6D8CAD0E" w:rsidR="003A72EA" w:rsidRPr="00A64A83" w:rsidRDefault="003A72EA" w:rsidP="00AC1B4E">
            <w:pPr>
              <w:ind w:right="-72"/>
              <w:jc w:val="center"/>
              <w:rPr>
                <w:rFonts w:ascii="Arial" w:hAnsi="Arial" w:cs="Arial"/>
                <w:b/>
                <w:bCs/>
                <w:sz w:val="16"/>
                <w:szCs w:val="16"/>
              </w:rPr>
            </w:pPr>
            <w:r w:rsidRPr="00A64A83">
              <w:rPr>
                <w:rFonts w:ascii="Arial" w:hAnsi="Arial" w:cs="Arial"/>
                <w:b/>
                <w:bCs/>
                <w:sz w:val="16"/>
                <w:szCs w:val="16"/>
                <w:lang w:val="en-GB"/>
              </w:rPr>
              <w:t>Consolidated</w:t>
            </w:r>
            <w:r w:rsidRPr="00A64A83">
              <w:rPr>
                <w:rFonts w:ascii="Arial" w:hAnsi="Arial" w:cs="Arial"/>
                <w:b/>
                <w:bCs/>
                <w:sz w:val="16"/>
                <w:szCs w:val="16"/>
                <w:cs/>
                <w:lang w:val="en-GB"/>
              </w:rPr>
              <w:t xml:space="preserve"> </w:t>
            </w:r>
            <w:r w:rsidRPr="00A64A83">
              <w:rPr>
                <w:rFonts w:ascii="Arial" w:hAnsi="Arial" w:cs="Arial"/>
                <w:b/>
                <w:bCs/>
                <w:sz w:val="16"/>
                <w:szCs w:val="16"/>
                <w:lang w:val="en-GB"/>
              </w:rPr>
              <w:t>financial statements</w:t>
            </w:r>
          </w:p>
        </w:tc>
      </w:tr>
      <w:tr w:rsidR="003A72EA" w:rsidRPr="004E3EC7" w14:paraId="52DDB921" w14:textId="77777777" w:rsidTr="00A64A83">
        <w:tc>
          <w:tcPr>
            <w:tcW w:w="2250" w:type="dxa"/>
          </w:tcPr>
          <w:p w14:paraId="1A49E383" w14:textId="77777777" w:rsidR="003A72EA" w:rsidRPr="00A64A83" w:rsidRDefault="003A72EA" w:rsidP="00AC1B4E">
            <w:pPr>
              <w:jc w:val="center"/>
              <w:rPr>
                <w:rFonts w:ascii="Arial" w:eastAsia="Arial" w:hAnsi="Arial" w:cs="Arial"/>
                <w:b/>
                <w:bCs/>
                <w:sz w:val="16"/>
                <w:szCs w:val="16"/>
              </w:rPr>
            </w:pPr>
          </w:p>
        </w:tc>
        <w:tc>
          <w:tcPr>
            <w:tcW w:w="6035" w:type="dxa"/>
            <w:gridSpan w:val="5"/>
            <w:tcBorders>
              <w:top w:val="single" w:sz="4" w:space="0" w:color="auto"/>
            </w:tcBorders>
          </w:tcPr>
          <w:p w14:paraId="1FA9DF06" w14:textId="55FB809A" w:rsidR="003A72EA" w:rsidRPr="00A64A83" w:rsidRDefault="00106018" w:rsidP="00AC1B4E">
            <w:pPr>
              <w:ind w:right="-72"/>
              <w:jc w:val="center"/>
              <w:rPr>
                <w:rFonts w:ascii="Arial" w:hAnsi="Arial" w:cs="Arial"/>
                <w:b/>
                <w:bCs/>
                <w:sz w:val="16"/>
                <w:szCs w:val="16"/>
              </w:rPr>
            </w:pPr>
            <w:r w:rsidRPr="00A64A83">
              <w:rPr>
                <w:rFonts w:ascii="Arial" w:eastAsia="Arial" w:hAnsi="Arial" w:cs="Arial"/>
                <w:b/>
                <w:bCs/>
                <w:sz w:val="16"/>
                <w:szCs w:val="16"/>
                <w:lang w:val="en-GB"/>
              </w:rPr>
              <w:t>202</w:t>
            </w:r>
            <w:r w:rsidR="009B44C3" w:rsidRPr="00A64A83">
              <w:rPr>
                <w:rFonts w:ascii="Arial" w:eastAsia="Arial" w:hAnsi="Arial" w:cs="Arial"/>
                <w:b/>
                <w:bCs/>
                <w:sz w:val="16"/>
                <w:szCs w:val="16"/>
                <w:lang w:val="en-GB"/>
              </w:rPr>
              <w:t>3</w:t>
            </w:r>
          </w:p>
        </w:tc>
      </w:tr>
      <w:tr w:rsidR="003A72EA" w:rsidRPr="004E3EC7" w14:paraId="56C69A5B" w14:textId="77777777" w:rsidTr="00A64A83">
        <w:tc>
          <w:tcPr>
            <w:tcW w:w="2250" w:type="dxa"/>
          </w:tcPr>
          <w:p w14:paraId="13DDE3C5" w14:textId="77777777" w:rsidR="003A72EA" w:rsidRPr="00A64A83" w:rsidRDefault="003A72EA" w:rsidP="00AC1B4E">
            <w:pPr>
              <w:jc w:val="thaiDistribute"/>
              <w:rPr>
                <w:rFonts w:ascii="Arial" w:eastAsia="Arial" w:hAnsi="Arial" w:cs="Arial"/>
                <w:b/>
                <w:bCs/>
                <w:sz w:val="16"/>
                <w:szCs w:val="16"/>
              </w:rPr>
            </w:pPr>
          </w:p>
        </w:tc>
        <w:tc>
          <w:tcPr>
            <w:tcW w:w="1260" w:type="dxa"/>
            <w:vMerge w:val="restart"/>
            <w:tcBorders>
              <w:top w:val="single" w:sz="4" w:space="0" w:color="auto"/>
            </w:tcBorders>
            <w:vAlign w:val="bottom"/>
          </w:tcPr>
          <w:p w14:paraId="4277ABB2" w14:textId="1C057721" w:rsidR="003A72EA" w:rsidRPr="00A64A83" w:rsidRDefault="003A72EA" w:rsidP="00A64A83">
            <w:pPr>
              <w:ind w:right="-72"/>
              <w:jc w:val="right"/>
              <w:rPr>
                <w:rFonts w:ascii="Arial" w:eastAsia="Arial" w:hAnsi="Arial" w:cs="Arial"/>
                <w:b/>
                <w:bCs/>
                <w:sz w:val="16"/>
                <w:szCs w:val="16"/>
              </w:rPr>
            </w:pPr>
            <w:r w:rsidRPr="00A64A83">
              <w:rPr>
                <w:rFonts w:ascii="Arial" w:hAnsi="Arial" w:cs="Arial"/>
                <w:b/>
                <w:bCs/>
                <w:sz w:val="16"/>
                <w:szCs w:val="16"/>
              </w:rPr>
              <w:t>Increase/ (decrease) in assumptions</w:t>
            </w:r>
          </w:p>
        </w:tc>
        <w:tc>
          <w:tcPr>
            <w:tcW w:w="1170" w:type="dxa"/>
            <w:tcBorders>
              <w:top w:val="single" w:sz="4" w:space="0" w:color="auto"/>
            </w:tcBorders>
            <w:vAlign w:val="bottom"/>
          </w:tcPr>
          <w:p w14:paraId="6697B416" w14:textId="77777777" w:rsidR="00FB4F78" w:rsidRPr="00A64A83" w:rsidRDefault="00FB4F78" w:rsidP="00A64A83">
            <w:pPr>
              <w:ind w:right="-72"/>
              <w:jc w:val="right"/>
              <w:rPr>
                <w:rFonts w:ascii="Arial" w:eastAsia="Arial" w:hAnsi="Arial" w:cs="Arial"/>
                <w:b/>
                <w:bCs/>
                <w:color w:val="000000"/>
                <w:sz w:val="16"/>
                <w:szCs w:val="16"/>
              </w:rPr>
            </w:pPr>
            <w:r w:rsidRPr="00A64A83">
              <w:rPr>
                <w:rFonts w:ascii="Arial" w:eastAsia="Arial" w:hAnsi="Arial" w:cs="Arial"/>
                <w:b/>
                <w:bCs/>
                <w:color w:val="000000"/>
                <w:sz w:val="16"/>
                <w:szCs w:val="16"/>
              </w:rPr>
              <w:t>Impact</w:t>
            </w:r>
          </w:p>
          <w:p w14:paraId="64E4A04F" w14:textId="77777777" w:rsidR="00FB4F78" w:rsidRPr="00A64A83" w:rsidRDefault="00FB4F78" w:rsidP="00A64A83">
            <w:pPr>
              <w:ind w:right="-72"/>
              <w:jc w:val="right"/>
              <w:rPr>
                <w:rFonts w:ascii="Arial" w:eastAsia="Arial" w:hAnsi="Arial" w:cs="Arial"/>
                <w:b/>
                <w:bCs/>
                <w:color w:val="000000"/>
                <w:sz w:val="16"/>
                <w:szCs w:val="16"/>
              </w:rPr>
            </w:pPr>
            <w:r w:rsidRPr="00A64A83">
              <w:rPr>
                <w:rFonts w:ascii="Arial" w:eastAsia="Arial" w:hAnsi="Arial" w:cs="Arial"/>
                <w:b/>
                <w:bCs/>
                <w:color w:val="000000"/>
                <w:sz w:val="16"/>
                <w:szCs w:val="16"/>
              </w:rPr>
              <w:t>on</w:t>
            </w:r>
          </w:p>
          <w:p w14:paraId="31E6DB41" w14:textId="77777777" w:rsidR="00FB4F78" w:rsidRPr="00A64A83" w:rsidRDefault="00FB4F78" w:rsidP="00A64A83">
            <w:pPr>
              <w:ind w:right="-72"/>
              <w:jc w:val="right"/>
              <w:rPr>
                <w:rFonts w:ascii="Arial" w:eastAsia="Arial" w:hAnsi="Arial" w:cs="Arial"/>
                <w:b/>
                <w:bCs/>
                <w:color w:val="000000"/>
                <w:sz w:val="16"/>
                <w:szCs w:val="16"/>
              </w:rPr>
            </w:pPr>
            <w:r w:rsidRPr="00A64A83">
              <w:rPr>
                <w:rFonts w:ascii="Arial" w:eastAsia="Arial" w:hAnsi="Arial" w:cs="Arial"/>
                <w:b/>
                <w:bCs/>
                <w:color w:val="000000"/>
                <w:sz w:val="16"/>
                <w:szCs w:val="16"/>
              </w:rPr>
              <w:t>reinsurance</w:t>
            </w:r>
          </w:p>
          <w:p w14:paraId="0402AF2C" w14:textId="00761D51" w:rsidR="003A72EA" w:rsidRPr="00A64A83" w:rsidRDefault="00FB4F78" w:rsidP="00A64A83">
            <w:pPr>
              <w:ind w:right="-72"/>
              <w:jc w:val="right"/>
              <w:rPr>
                <w:rFonts w:ascii="Arial" w:eastAsia="Arial" w:hAnsi="Arial" w:cs="Arial"/>
                <w:b/>
                <w:bCs/>
                <w:sz w:val="16"/>
                <w:szCs w:val="16"/>
              </w:rPr>
            </w:pPr>
            <w:r w:rsidRPr="00A64A83">
              <w:rPr>
                <w:rFonts w:ascii="Arial" w:eastAsia="Arial" w:hAnsi="Arial" w:cs="Arial"/>
                <w:b/>
                <w:bCs/>
                <w:color w:val="000000"/>
                <w:sz w:val="16"/>
                <w:szCs w:val="16"/>
              </w:rPr>
              <w:t>assets</w:t>
            </w:r>
          </w:p>
        </w:tc>
        <w:tc>
          <w:tcPr>
            <w:tcW w:w="1260" w:type="dxa"/>
            <w:tcBorders>
              <w:top w:val="single" w:sz="4" w:space="0" w:color="auto"/>
            </w:tcBorders>
            <w:vAlign w:val="bottom"/>
          </w:tcPr>
          <w:p w14:paraId="3C4EBA8F" w14:textId="77777777" w:rsidR="00FB4F78" w:rsidRPr="00A64A83" w:rsidRDefault="00FB4F78" w:rsidP="00A64A83">
            <w:pPr>
              <w:ind w:right="-72"/>
              <w:jc w:val="right"/>
              <w:rPr>
                <w:rFonts w:ascii="Arial" w:hAnsi="Arial" w:cs="Arial"/>
                <w:b/>
                <w:bCs/>
                <w:sz w:val="16"/>
                <w:szCs w:val="16"/>
              </w:rPr>
            </w:pPr>
            <w:r w:rsidRPr="00A64A83">
              <w:rPr>
                <w:rFonts w:ascii="Arial" w:hAnsi="Arial" w:cs="Arial"/>
                <w:b/>
                <w:bCs/>
                <w:sz w:val="16"/>
                <w:szCs w:val="16"/>
              </w:rPr>
              <w:t>Impact on loss</w:t>
            </w:r>
          </w:p>
          <w:p w14:paraId="3357D1B2" w14:textId="77777777" w:rsidR="00FB4F78" w:rsidRPr="00A64A83" w:rsidRDefault="00FB4F78" w:rsidP="00A64A83">
            <w:pPr>
              <w:ind w:right="-72"/>
              <w:jc w:val="right"/>
              <w:rPr>
                <w:rFonts w:ascii="Arial" w:hAnsi="Arial" w:cs="Arial"/>
                <w:b/>
                <w:bCs/>
                <w:sz w:val="16"/>
                <w:szCs w:val="16"/>
              </w:rPr>
            </w:pPr>
            <w:r w:rsidRPr="00A64A83">
              <w:rPr>
                <w:rFonts w:ascii="Arial" w:hAnsi="Arial" w:cs="Arial"/>
                <w:b/>
                <w:bCs/>
                <w:sz w:val="16"/>
                <w:szCs w:val="16"/>
              </w:rPr>
              <w:t>reserves and</w:t>
            </w:r>
          </w:p>
          <w:p w14:paraId="4B147A06" w14:textId="77777777" w:rsidR="00FB4F78" w:rsidRPr="00A64A83" w:rsidRDefault="00FB4F78" w:rsidP="00A64A83">
            <w:pPr>
              <w:ind w:right="-72"/>
              <w:jc w:val="right"/>
              <w:rPr>
                <w:rFonts w:ascii="Arial" w:hAnsi="Arial" w:cs="Arial"/>
                <w:b/>
                <w:bCs/>
                <w:sz w:val="16"/>
                <w:szCs w:val="16"/>
              </w:rPr>
            </w:pPr>
            <w:r w:rsidRPr="00A64A83">
              <w:rPr>
                <w:rFonts w:ascii="Arial" w:hAnsi="Arial" w:cs="Arial"/>
                <w:b/>
                <w:bCs/>
                <w:sz w:val="16"/>
                <w:szCs w:val="16"/>
              </w:rPr>
              <w:t>allocated loss</w:t>
            </w:r>
          </w:p>
          <w:p w14:paraId="6B9A0248" w14:textId="77777777" w:rsidR="00FB4F78" w:rsidRPr="00A64A83" w:rsidRDefault="00FB4F78" w:rsidP="00A64A83">
            <w:pPr>
              <w:ind w:right="-72"/>
              <w:jc w:val="right"/>
              <w:rPr>
                <w:rFonts w:ascii="Arial" w:hAnsi="Arial" w:cs="Arial"/>
                <w:b/>
                <w:bCs/>
                <w:sz w:val="16"/>
                <w:szCs w:val="16"/>
              </w:rPr>
            </w:pPr>
            <w:r w:rsidRPr="00A64A83">
              <w:rPr>
                <w:rFonts w:ascii="Arial" w:hAnsi="Arial" w:cs="Arial"/>
                <w:b/>
                <w:bCs/>
                <w:sz w:val="16"/>
                <w:szCs w:val="16"/>
              </w:rPr>
              <w:t>adjustment</w:t>
            </w:r>
          </w:p>
          <w:p w14:paraId="7606E6D9" w14:textId="0E5676A6" w:rsidR="003A72EA" w:rsidRPr="00A64A83" w:rsidRDefault="00FB4F78" w:rsidP="00A64A83">
            <w:pPr>
              <w:ind w:right="-72"/>
              <w:jc w:val="right"/>
              <w:rPr>
                <w:rFonts w:ascii="Arial" w:eastAsia="Arial" w:hAnsi="Arial" w:cs="Arial"/>
                <w:b/>
                <w:bCs/>
                <w:sz w:val="16"/>
                <w:szCs w:val="16"/>
              </w:rPr>
            </w:pPr>
            <w:r w:rsidRPr="00A64A83">
              <w:rPr>
                <w:rFonts w:ascii="Arial" w:hAnsi="Arial" w:cs="Arial"/>
                <w:b/>
                <w:bCs/>
                <w:sz w:val="16"/>
                <w:szCs w:val="16"/>
              </w:rPr>
              <w:t>expense</w:t>
            </w:r>
          </w:p>
        </w:tc>
        <w:tc>
          <w:tcPr>
            <w:tcW w:w="1170" w:type="dxa"/>
            <w:tcBorders>
              <w:top w:val="single" w:sz="4" w:space="0" w:color="auto"/>
            </w:tcBorders>
            <w:vAlign w:val="bottom"/>
          </w:tcPr>
          <w:p w14:paraId="48638D51" w14:textId="77777777" w:rsidR="003A72EA" w:rsidRPr="00A64A83" w:rsidRDefault="003A72EA" w:rsidP="00A64A83">
            <w:pPr>
              <w:ind w:right="-72"/>
              <w:jc w:val="right"/>
              <w:rPr>
                <w:rFonts w:ascii="Arial" w:hAnsi="Arial" w:cs="Arial"/>
                <w:b/>
                <w:bCs/>
                <w:sz w:val="16"/>
                <w:szCs w:val="16"/>
              </w:rPr>
            </w:pPr>
          </w:p>
          <w:p w14:paraId="2E31421B" w14:textId="77777777" w:rsidR="003A72EA" w:rsidRPr="00A64A83" w:rsidRDefault="003A72EA" w:rsidP="00A64A83">
            <w:pPr>
              <w:ind w:right="-72"/>
              <w:jc w:val="right"/>
              <w:rPr>
                <w:rFonts w:ascii="Arial" w:hAnsi="Arial" w:cs="Arial"/>
                <w:b/>
                <w:bCs/>
                <w:sz w:val="16"/>
                <w:szCs w:val="16"/>
              </w:rPr>
            </w:pPr>
          </w:p>
          <w:p w14:paraId="01D3180F" w14:textId="32C1CBF1" w:rsidR="003A72EA" w:rsidRPr="00A64A83" w:rsidRDefault="003A72EA" w:rsidP="00A64A83">
            <w:pPr>
              <w:ind w:right="-72"/>
              <w:jc w:val="right"/>
              <w:rPr>
                <w:rFonts w:ascii="Arial" w:eastAsia="Arial" w:hAnsi="Arial" w:cs="Arial"/>
                <w:b/>
                <w:bCs/>
                <w:sz w:val="16"/>
                <w:szCs w:val="16"/>
              </w:rPr>
            </w:pPr>
            <w:r w:rsidRPr="00A64A83">
              <w:rPr>
                <w:rFonts w:ascii="Arial" w:hAnsi="Arial" w:cs="Arial"/>
                <w:b/>
                <w:bCs/>
                <w:sz w:val="16"/>
                <w:szCs w:val="16"/>
              </w:rPr>
              <w:t>Increase / (decrease) in profit</w:t>
            </w:r>
          </w:p>
        </w:tc>
        <w:tc>
          <w:tcPr>
            <w:tcW w:w="1170" w:type="dxa"/>
            <w:tcBorders>
              <w:top w:val="single" w:sz="4" w:space="0" w:color="auto"/>
            </w:tcBorders>
            <w:vAlign w:val="bottom"/>
          </w:tcPr>
          <w:p w14:paraId="4FB9B6FD" w14:textId="77777777" w:rsidR="003A72EA" w:rsidRPr="00A64A83" w:rsidRDefault="003A72EA" w:rsidP="00A64A83">
            <w:pPr>
              <w:ind w:right="-72"/>
              <w:jc w:val="right"/>
              <w:rPr>
                <w:rFonts w:ascii="Arial" w:hAnsi="Arial" w:cs="Arial"/>
                <w:b/>
                <w:bCs/>
                <w:sz w:val="16"/>
                <w:szCs w:val="16"/>
              </w:rPr>
            </w:pPr>
          </w:p>
          <w:p w14:paraId="1A4EA96E" w14:textId="22ADEAF8" w:rsidR="003A72EA" w:rsidRPr="00A64A83" w:rsidRDefault="003A72EA" w:rsidP="00A64A83">
            <w:pPr>
              <w:ind w:right="-72"/>
              <w:jc w:val="right"/>
              <w:rPr>
                <w:rFonts w:ascii="Arial" w:eastAsia="Arial" w:hAnsi="Arial" w:cs="Arial"/>
                <w:b/>
                <w:bCs/>
                <w:sz w:val="16"/>
                <w:szCs w:val="16"/>
              </w:rPr>
            </w:pPr>
            <w:r w:rsidRPr="00A64A83">
              <w:rPr>
                <w:rFonts w:ascii="Arial" w:hAnsi="Arial" w:cs="Arial"/>
                <w:b/>
                <w:bCs/>
                <w:sz w:val="16"/>
                <w:szCs w:val="16"/>
              </w:rPr>
              <w:t>Increase / (decrease) in owners’ equity</w:t>
            </w:r>
          </w:p>
        </w:tc>
      </w:tr>
      <w:tr w:rsidR="003A72EA" w:rsidRPr="004E3EC7" w14:paraId="2BC1B6F0" w14:textId="77777777" w:rsidTr="00A64A83">
        <w:tc>
          <w:tcPr>
            <w:tcW w:w="2250" w:type="dxa"/>
          </w:tcPr>
          <w:p w14:paraId="1C1C8B26" w14:textId="77777777" w:rsidR="003A72EA" w:rsidRPr="00A64A83" w:rsidRDefault="003A72EA" w:rsidP="00AC1B4E">
            <w:pPr>
              <w:jc w:val="thaiDistribute"/>
              <w:rPr>
                <w:rFonts w:ascii="Arial" w:eastAsia="Arial" w:hAnsi="Arial" w:cs="Arial"/>
                <w:b/>
                <w:bCs/>
                <w:sz w:val="16"/>
                <w:szCs w:val="16"/>
              </w:rPr>
            </w:pPr>
          </w:p>
        </w:tc>
        <w:tc>
          <w:tcPr>
            <w:tcW w:w="1260" w:type="dxa"/>
            <w:vMerge/>
            <w:tcBorders>
              <w:bottom w:val="single" w:sz="4" w:space="0" w:color="auto"/>
            </w:tcBorders>
          </w:tcPr>
          <w:p w14:paraId="0E12EE79" w14:textId="77777777" w:rsidR="003A72EA" w:rsidRPr="00A64A83" w:rsidRDefault="003A72EA" w:rsidP="00A64A83">
            <w:pPr>
              <w:ind w:right="-72"/>
              <w:jc w:val="right"/>
              <w:rPr>
                <w:rFonts w:ascii="Arial" w:eastAsia="Arial" w:hAnsi="Arial" w:cs="Arial"/>
                <w:b/>
                <w:bCs/>
                <w:sz w:val="16"/>
                <w:szCs w:val="16"/>
              </w:rPr>
            </w:pPr>
          </w:p>
        </w:tc>
        <w:tc>
          <w:tcPr>
            <w:tcW w:w="1170" w:type="dxa"/>
            <w:tcBorders>
              <w:bottom w:val="single" w:sz="4" w:space="0" w:color="auto"/>
            </w:tcBorders>
            <w:vAlign w:val="bottom"/>
          </w:tcPr>
          <w:p w14:paraId="07535E3E" w14:textId="61EEAE8A" w:rsidR="003A72EA" w:rsidRPr="00A64A83" w:rsidRDefault="003A72EA" w:rsidP="00A64A83">
            <w:pPr>
              <w:ind w:right="-72"/>
              <w:jc w:val="right"/>
              <w:rPr>
                <w:rFonts w:ascii="Arial" w:eastAsia="Arial" w:hAnsi="Arial" w:cs="Arial"/>
                <w:b/>
                <w:bCs/>
                <w:sz w:val="16"/>
                <w:szCs w:val="16"/>
              </w:rPr>
            </w:pPr>
            <w:r w:rsidRPr="00A64A83">
              <w:rPr>
                <w:rFonts w:ascii="Arial" w:eastAsia="Arial" w:hAnsi="Arial" w:cs="Arial"/>
                <w:b/>
                <w:bCs/>
                <w:color w:val="000000"/>
                <w:sz w:val="16"/>
                <w:szCs w:val="16"/>
              </w:rPr>
              <w:t>Thousand Baht</w:t>
            </w:r>
          </w:p>
        </w:tc>
        <w:tc>
          <w:tcPr>
            <w:tcW w:w="1260" w:type="dxa"/>
            <w:tcBorders>
              <w:bottom w:val="single" w:sz="4" w:space="0" w:color="auto"/>
            </w:tcBorders>
            <w:vAlign w:val="bottom"/>
          </w:tcPr>
          <w:p w14:paraId="2453328A" w14:textId="1CAAD3B4" w:rsidR="003A72EA" w:rsidRPr="00A64A83" w:rsidRDefault="003A72EA" w:rsidP="00A64A83">
            <w:pPr>
              <w:ind w:right="-72"/>
              <w:jc w:val="right"/>
              <w:rPr>
                <w:rFonts w:ascii="Arial" w:eastAsia="Arial" w:hAnsi="Arial" w:cs="Arial"/>
                <w:b/>
                <w:bCs/>
                <w:sz w:val="16"/>
                <w:szCs w:val="16"/>
              </w:rPr>
            </w:pPr>
            <w:r w:rsidRPr="00A64A83">
              <w:rPr>
                <w:rFonts w:ascii="Arial" w:eastAsia="Arial" w:hAnsi="Arial" w:cs="Arial"/>
                <w:b/>
                <w:bCs/>
                <w:color w:val="000000"/>
                <w:sz w:val="16"/>
                <w:szCs w:val="16"/>
              </w:rPr>
              <w:t>Thousand Baht</w:t>
            </w:r>
          </w:p>
        </w:tc>
        <w:tc>
          <w:tcPr>
            <w:tcW w:w="1170" w:type="dxa"/>
            <w:tcBorders>
              <w:bottom w:val="single" w:sz="4" w:space="0" w:color="auto"/>
            </w:tcBorders>
            <w:vAlign w:val="bottom"/>
          </w:tcPr>
          <w:p w14:paraId="26C68C96" w14:textId="270C3B23" w:rsidR="003A72EA" w:rsidRPr="00A64A83" w:rsidRDefault="003A72EA" w:rsidP="00A64A83">
            <w:pPr>
              <w:ind w:right="-72"/>
              <w:jc w:val="right"/>
              <w:rPr>
                <w:rFonts w:ascii="Arial" w:eastAsia="Arial" w:hAnsi="Arial" w:cs="Arial"/>
                <w:b/>
                <w:bCs/>
                <w:sz w:val="16"/>
                <w:szCs w:val="16"/>
              </w:rPr>
            </w:pPr>
            <w:r w:rsidRPr="00A64A83">
              <w:rPr>
                <w:rFonts w:ascii="Arial" w:eastAsia="Arial" w:hAnsi="Arial" w:cs="Arial"/>
                <w:b/>
                <w:bCs/>
                <w:color w:val="000000"/>
                <w:sz w:val="16"/>
                <w:szCs w:val="16"/>
              </w:rPr>
              <w:t>Thousand Baht</w:t>
            </w:r>
          </w:p>
        </w:tc>
        <w:tc>
          <w:tcPr>
            <w:tcW w:w="1170" w:type="dxa"/>
            <w:tcBorders>
              <w:bottom w:val="single" w:sz="4" w:space="0" w:color="auto"/>
            </w:tcBorders>
            <w:vAlign w:val="bottom"/>
          </w:tcPr>
          <w:p w14:paraId="2A0C0FAA" w14:textId="1B456623" w:rsidR="003A72EA" w:rsidRPr="00A64A83" w:rsidRDefault="003A72EA" w:rsidP="00A64A83">
            <w:pPr>
              <w:ind w:right="-72"/>
              <w:jc w:val="right"/>
              <w:rPr>
                <w:rFonts w:ascii="Arial" w:eastAsia="Arial" w:hAnsi="Arial" w:cs="Arial"/>
                <w:b/>
                <w:bCs/>
                <w:sz w:val="16"/>
                <w:szCs w:val="16"/>
              </w:rPr>
            </w:pPr>
            <w:r w:rsidRPr="00A64A83">
              <w:rPr>
                <w:rFonts w:ascii="Arial" w:eastAsia="Arial" w:hAnsi="Arial" w:cs="Arial"/>
                <w:b/>
                <w:bCs/>
                <w:color w:val="000000"/>
                <w:sz w:val="16"/>
                <w:szCs w:val="16"/>
              </w:rPr>
              <w:t>Thousand Baht</w:t>
            </w:r>
          </w:p>
        </w:tc>
      </w:tr>
      <w:tr w:rsidR="003A72EA" w:rsidRPr="004E3EC7" w14:paraId="42D28207" w14:textId="77777777" w:rsidTr="00A64A83">
        <w:tc>
          <w:tcPr>
            <w:tcW w:w="2250" w:type="dxa"/>
          </w:tcPr>
          <w:p w14:paraId="4193E849" w14:textId="77777777" w:rsidR="003A72EA" w:rsidRPr="00A64A83" w:rsidRDefault="003A72EA" w:rsidP="00AC1B4E">
            <w:pPr>
              <w:jc w:val="thaiDistribute"/>
              <w:rPr>
                <w:rFonts w:ascii="Arial" w:eastAsia="Arial" w:hAnsi="Arial" w:cs="Arial"/>
                <w:b/>
                <w:bCs/>
                <w:sz w:val="16"/>
                <w:szCs w:val="16"/>
              </w:rPr>
            </w:pPr>
          </w:p>
        </w:tc>
        <w:tc>
          <w:tcPr>
            <w:tcW w:w="1260" w:type="dxa"/>
            <w:tcBorders>
              <w:top w:val="single" w:sz="4" w:space="0" w:color="auto"/>
            </w:tcBorders>
            <w:shd w:val="clear" w:color="auto" w:fill="FAFAFA"/>
          </w:tcPr>
          <w:p w14:paraId="6242FCDA" w14:textId="77777777" w:rsidR="003A72EA" w:rsidRPr="00A64A83" w:rsidRDefault="003A72EA" w:rsidP="00A64A83">
            <w:pPr>
              <w:ind w:right="-72"/>
              <w:jc w:val="right"/>
              <w:rPr>
                <w:rFonts w:ascii="Arial" w:eastAsia="Arial" w:hAnsi="Arial" w:cs="Arial"/>
                <w:b/>
                <w:bCs/>
                <w:sz w:val="16"/>
                <w:szCs w:val="16"/>
              </w:rPr>
            </w:pPr>
          </w:p>
        </w:tc>
        <w:tc>
          <w:tcPr>
            <w:tcW w:w="1170" w:type="dxa"/>
            <w:tcBorders>
              <w:top w:val="single" w:sz="4" w:space="0" w:color="auto"/>
            </w:tcBorders>
            <w:shd w:val="clear" w:color="auto" w:fill="FAFAFA"/>
          </w:tcPr>
          <w:p w14:paraId="3EEB2A36" w14:textId="77777777" w:rsidR="003A72EA" w:rsidRPr="00A64A83" w:rsidRDefault="003A72EA" w:rsidP="00A64A83">
            <w:pPr>
              <w:ind w:right="-72"/>
              <w:jc w:val="right"/>
              <w:rPr>
                <w:rFonts w:ascii="Arial" w:eastAsia="Arial" w:hAnsi="Arial" w:cs="Arial"/>
                <w:b/>
                <w:bCs/>
                <w:sz w:val="16"/>
                <w:szCs w:val="16"/>
              </w:rPr>
            </w:pPr>
          </w:p>
        </w:tc>
        <w:tc>
          <w:tcPr>
            <w:tcW w:w="1260" w:type="dxa"/>
            <w:tcBorders>
              <w:top w:val="single" w:sz="4" w:space="0" w:color="auto"/>
            </w:tcBorders>
            <w:shd w:val="clear" w:color="auto" w:fill="FAFAFA"/>
          </w:tcPr>
          <w:p w14:paraId="5EBF2C7D" w14:textId="77777777" w:rsidR="003A72EA" w:rsidRPr="00A64A83" w:rsidRDefault="003A72EA" w:rsidP="00A64A83">
            <w:pPr>
              <w:ind w:right="-72"/>
              <w:jc w:val="right"/>
              <w:rPr>
                <w:rFonts w:ascii="Arial" w:eastAsia="Arial" w:hAnsi="Arial" w:cs="Arial"/>
                <w:b/>
                <w:bCs/>
                <w:sz w:val="16"/>
                <w:szCs w:val="16"/>
              </w:rPr>
            </w:pPr>
          </w:p>
        </w:tc>
        <w:tc>
          <w:tcPr>
            <w:tcW w:w="1170" w:type="dxa"/>
            <w:tcBorders>
              <w:top w:val="single" w:sz="4" w:space="0" w:color="auto"/>
            </w:tcBorders>
            <w:shd w:val="clear" w:color="auto" w:fill="FAFAFA"/>
          </w:tcPr>
          <w:p w14:paraId="671A8D33" w14:textId="77777777" w:rsidR="003A72EA" w:rsidRPr="00A64A83" w:rsidRDefault="003A72EA" w:rsidP="00A64A83">
            <w:pPr>
              <w:ind w:right="-72"/>
              <w:jc w:val="right"/>
              <w:rPr>
                <w:rFonts w:ascii="Arial" w:eastAsia="Arial" w:hAnsi="Arial" w:cs="Arial"/>
                <w:b/>
                <w:bCs/>
                <w:sz w:val="16"/>
                <w:szCs w:val="16"/>
              </w:rPr>
            </w:pPr>
          </w:p>
        </w:tc>
        <w:tc>
          <w:tcPr>
            <w:tcW w:w="1170" w:type="dxa"/>
            <w:tcBorders>
              <w:top w:val="single" w:sz="4" w:space="0" w:color="auto"/>
            </w:tcBorders>
            <w:shd w:val="clear" w:color="auto" w:fill="FAFAFA"/>
          </w:tcPr>
          <w:p w14:paraId="00A7DCE9" w14:textId="77777777" w:rsidR="003A72EA" w:rsidRPr="00A64A83" w:rsidRDefault="003A72EA" w:rsidP="00A64A83">
            <w:pPr>
              <w:ind w:right="-72"/>
              <w:jc w:val="right"/>
              <w:rPr>
                <w:rFonts w:ascii="Arial" w:eastAsia="Arial" w:hAnsi="Arial" w:cs="Arial"/>
                <w:b/>
                <w:bCs/>
                <w:sz w:val="16"/>
                <w:szCs w:val="16"/>
              </w:rPr>
            </w:pPr>
          </w:p>
        </w:tc>
      </w:tr>
      <w:tr w:rsidR="00091E08" w:rsidRPr="00091E08" w14:paraId="6ED61BF0" w14:textId="77777777" w:rsidTr="00A64A83">
        <w:tc>
          <w:tcPr>
            <w:tcW w:w="2250" w:type="dxa"/>
            <w:vMerge w:val="restart"/>
          </w:tcPr>
          <w:p w14:paraId="4E1C2411" w14:textId="77777777" w:rsidR="00091E08" w:rsidRPr="00A64A83" w:rsidRDefault="00091E08" w:rsidP="00091E08">
            <w:pPr>
              <w:jc w:val="both"/>
              <w:rPr>
                <w:rFonts w:ascii="Arial" w:hAnsi="Arial" w:cs="Arial"/>
                <w:sz w:val="16"/>
                <w:szCs w:val="16"/>
              </w:rPr>
            </w:pPr>
            <w:r w:rsidRPr="00A64A83">
              <w:rPr>
                <w:rFonts w:ascii="Arial" w:hAnsi="Arial" w:cs="Arial"/>
                <w:sz w:val="16"/>
                <w:szCs w:val="16"/>
              </w:rPr>
              <w:t xml:space="preserve">Loss ratio of the </w:t>
            </w:r>
          </w:p>
          <w:p w14:paraId="20D326E7" w14:textId="28A08448" w:rsidR="00091E08" w:rsidRPr="00A64A83" w:rsidRDefault="00091E08" w:rsidP="00091E08">
            <w:pPr>
              <w:jc w:val="thaiDistribute"/>
              <w:rPr>
                <w:rFonts w:ascii="Arial" w:eastAsia="Arial" w:hAnsi="Arial" w:cs="Arial"/>
                <w:sz w:val="16"/>
                <w:szCs w:val="16"/>
              </w:rPr>
            </w:pPr>
            <w:r w:rsidRPr="00A64A83">
              <w:rPr>
                <w:rFonts w:ascii="Arial" w:hAnsi="Arial" w:cs="Arial"/>
                <w:sz w:val="16"/>
                <w:szCs w:val="16"/>
              </w:rPr>
              <w:t xml:space="preserve">   recent accident year</w:t>
            </w:r>
          </w:p>
        </w:tc>
        <w:tc>
          <w:tcPr>
            <w:tcW w:w="1260" w:type="dxa"/>
            <w:shd w:val="clear" w:color="auto" w:fill="FAFAFA"/>
            <w:vAlign w:val="bottom"/>
          </w:tcPr>
          <w:p w14:paraId="5F88417C" w14:textId="37D94BE2" w:rsidR="00091E08" w:rsidRPr="00A64A83" w:rsidRDefault="00091E08" w:rsidP="00A64A83">
            <w:pPr>
              <w:ind w:right="-72"/>
              <w:jc w:val="right"/>
              <w:rPr>
                <w:rFonts w:ascii="Arial" w:eastAsia="Arial" w:hAnsi="Arial" w:cs="Arial"/>
                <w:b/>
                <w:bCs/>
                <w:sz w:val="16"/>
                <w:szCs w:val="16"/>
              </w:rPr>
            </w:pPr>
            <w:r w:rsidRPr="00A64A83">
              <w:rPr>
                <w:rFonts w:ascii="Arial" w:hAnsi="Arial" w:cs="Arial"/>
                <w:sz w:val="16"/>
                <w:szCs w:val="16"/>
              </w:rPr>
              <w:t xml:space="preserve">Increase </w:t>
            </w:r>
            <w:r w:rsidRPr="00A64A83">
              <w:rPr>
                <w:rFonts w:ascii="Arial" w:hAnsi="Arial" w:cs="Arial"/>
                <w:sz w:val="16"/>
                <w:szCs w:val="16"/>
                <w:lang w:val="en-GB"/>
              </w:rPr>
              <w:t>2</w:t>
            </w:r>
            <w:r w:rsidRPr="00A64A83">
              <w:rPr>
                <w:rFonts w:ascii="Arial" w:hAnsi="Arial" w:cs="Arial"/>
                <w:sz w:val="16"/>
                <w:szCs w:val="16"/>
              </w:rPr>
              <w:t>%</w:t>
            </w:r>
          </w:p>
        </w:tc>
        <w:tc>
          <w:tcPr>
            <w:tcW w:w="1170" w:type="dxa"/>
            <w:shd w:val="clear" w:color="auto" w:fill="FAFAFA"/>
          </w:tcPr>
          <w:p w14:paraId="09451C86" w14:textId="4D406C28"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27</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819</w:t>
            </w:r>
          </w:p>
        </w:tc>
        <w:tc>
          <w:tcPr>
            <w:tcW w:w="1260" w:type="dxa"/>
            <w:shd w:val="clear" w:color="auto" w:fill="FAFAFA"/>
          </w:tcPr>
          <w:p w14:paraId="3B63F86D" w14:textId="3B82272E"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144</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334</w:t>
            </w:r>
          </w:p>
        </w:tc>
        <w:tc>
          <w:tcPr>
            <w:tcW w:w="1170" w:type="dxa"/>
            <w:shd w:val="clear" w:color="auto" w:fill="FAFAFA"/>
          </w:tcPr>
          <w:p w14:paraId="053E4CD6" w14:textId="0B25D1BA"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(116</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515)</w:t>
            </w:r>
          </w:p>
        </w:tc>
        <w:tc>
          <w:tcPr>
            <w:tcW w:w="1170" w:type="dxa"/>
            <w:shd w:val="clear" w:color="auto" w:fill="FAFAFA"/>
          </w:tcPr>
          <w:p w14:paraId="42165C0C" w14:textId="44EB8105"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(93</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212)</w:t>
            </w:r>
          </w:p>
        </w:tc>
      </w:tr>
      <w:tr w:rsidR="00091E08" w:rsidRPr="00091E08" w14:paraId="4A6F1E87" w14:textId="77777777" w:rsidTr="00A64A83">
        <w:tc>
          <w:tcPr>
            <w:tcW w:w="2250" w:type="dxa"/>
            <w:vMerge/>
          </w:tcPr>
          <w:p w14:paraId="7F35418A" w14:textId="77777777" w:rsidR="00091E08" w:rsidRPr="00A64A83" w:rsidRDefault="00091E08" w:rsidP="00091E08">
            <w:pPr>
              <w:jc w:val="thaiDistribute"/>
              <w:rPr>
                <w:rFonts w:ascii="Arial" w:eastAsia="Arial" w:hAnsi="Arial" w:cs="Arial"/>
                <w:sz w:val="16"/>
                <w:szCs w:val="16"/>
              </w:rPr>
            </w:pPr>
          </w:p>
        </w:tc>
        <w:tc>
          <w:tcPr>
            <w:tcW w:w="1260" w:type="dxa"/>
            <w:shd w:val="clear" w:color="auto" w:fill="FAFAFA"/>
            <w:vAlign w:val="bottom"/>
          </w:tcPr>
          <w:p w14:paraId="39204B69" w14:textId="2640F093" w:rsidR="00091E08" w:rsidRPr="00A64A83" w:rsidRDefault="00091E08" w:rsidP="00A64A83">
            <w:pPr>
              <w:ind w:right="-72"/>
              <w:jc w:val="right"/>
              <w:rPr>
                <w:rFonts w:ascii="Arial" w:eastAsia="Arial" w:hAnsi="Arial" w:cs="Arial"/>
                <w:b/>
                <w:bCs/>
                <w:sz w:val="16"/>
                <w:szCs w:val="16"/>
              </w:rPr>
            </w:pPr>
            <w:r w:rsidRPr="00A64A83">
              <w:rPr>
                <w:rFonts w:ascii="Arial" w:hAnsi="Arial" w:cs="Arial"/>
                <w:sz w:val="16"/>
                <w:szCs w:val="16"/>
              </w:rPr>
              <w:t xml:space="preserve">Decrease </w:t>
            </w:r>
            <w:r w:rsidRPr="00A64A83">
              <w:rPr>
                <w:rFonts w:ascii="Arial" w:hAnsi="Arial" w:cs="Arial"/>
                <w:sz w:val="16"/>
                <w:szCs w:val="16"/>
                <w:lang w:val="en-GB"/>
              </w:rPr>
              <w:t>2</w:t>
            </w:r>
            <w:r w:rsidRPr="00A64A83">
              <w:rPr>
                <w:rFonts w:ascii="Arial" w:hAnsi="Arial" w:cs="Arial"/>
                <w:sz w:val="16"/>
                <w:szCs w:val="16"/>
              </w:rPr>
              <w:t>%</w:t>
            </w:r>
          </w:p>
        </w:tc>
        <w:tc>
          <w:tcPr>
            <w:tcW w:w="1170" w:type="dxa"/>
            <w:shd w:val="clear" w:color="auto" w:fill="FAFAFA"/>
          </w:tcPr>
          <w:p w14:paraId="26F9D3C9" w14:textId="19C17C5A"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(27</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823)</w:t>
            </w:r>
          </w:p>
        </w:tc>
        <w:tc>
          <w:tcPr>
            <w:tcW w:w="1260" w:type="dxa"/>
            <w:shd w:val="clear" w:color="auto" w:fill="FAFAFA"/>
          </w:tcPr>
          <w:p w14:paraId="593E9B49" w14:textId="2ECC52E0"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(139</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731)</w:t>
            </w:r>
          </w:p>
        </w:tc>
        <w:tc>
          <w:tcPr>
            <w:tcW w:w="1170" w:type="dxa"/>
            <w:shd w:val="clear" w:color="auto" w:fill="FAFAFA"/>
          </w:tcPr>
          <w:p w14:paraId="51D8347B" w14:textId="6F942E78"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111</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908</w:t>
            </w:r>
          </w:p>
        </w:tc>
        <w:tc>
          <w:tcPr>
            <w:tcW w:w="1170" w:type="dxa"/>
            <w:shd w:val="clear" w:color="auto" w:fill="FAFAFA"/>
          </w:tcPr>
          <w:p w14:paraId="6E624146" w14:textId="22C79C4B"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89</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527</w:t>
            </w:r>
          </w:p>
        </w:tc>
      </w:tr>
      <w:tr w:rsidR="00091E08" w:rsidRPr="00091E08" w14:paraId="46D34C82" w14:textId="77777777" w:rsidTr="00A64A83">
        <w:tc>
          <w:tcPr>
            <w:tcW w:w="2250" w:type="dxa"/>
            <w:vMerge w:val="restart"/>
            <w:vAlign w:val="center"/>
          </w:tcPr>
          <w:p w14:paraId="26007E1D" w14:textId="73141E9B" w:rsidR="00091E08" w:rsidRPr="00A64A83" w:rsidRDefault="00091E08" w:rsidP="00091E08">
            <w:pPr>
              <w:jc w:val="both"/>
              <w:rPr>
                <w:rFonts w:ascii="Arial" w:hAnsi="Arial" w:cs="Arial"/>
                <w:sz w:val="16"/>
                <w:szCs w:val="16"/>
              </w:rPr>
            </w:pPr>
            <w:r w:rsidRPr="00A64A83">
              <w:rPr>
                <w:rFonts w:ascii="Arial" w:hAnsi="Arial" w:cs="Arial"/>
                <w:sz w:val="16"/>
                <w:szCs w:val="16"/>
              </w:rPr>
              <w:t>Claim reserve for</w:t>
            </w:r>
            <w:r w:rsidRPr="00A64A83">
              <w:rPr>
                <w:rFonts w:ascii="Arial" w:hAnsi="Arial" w:cs="Arial"/>
                <w:sz w:val="16"/>
                <w:szCs w:val="16"/>
                <w:cs/>
              </w:rPr>
              <w:t xml:space="preserve"> </w:t>
            </w:r>
            <w:r w:rsidRPr="00A64A83">
              <w:rPr>
                <w:rFonts w:ascii="Arial" w:hAnsi="Arial" w:cs="Arial"/>
                <w:sz w:val="16"/>
                <w:szCs w:val="16"/>
              </w:rPr>
              <w:t>big claims</w:t>
            </w:r>
          </w:p>
        </w:tc>
        <w:tc>
          <w:tcPr>
            <w:tcW w:w="1260" w:type="dxa"/>
            <w:shd w:val="clear" w:color="auto" w:fill="FAFAFA"/>
            <w:vAlign w:val="bottom"/>
          </w:tcPr>
          <w:p w14:paraId="7BF2ECFB" w14:textId="2459F838" w:rsidR="00091E08" w:rsidRPr="00A64A83" w:rsidRDefault="00091E08" w:rsidP="00A64A83">
            <w:pPr>
              <w:ind w:right="-72"/>
              <w:jc w:val="right"/>
              <w:rPr>
                <w:rFonts w:ascii="Arial" w:eastAsia="Arial" w:hAnsi="Arial" w:cs="Arial"/>
                <w:b/>
                <w:bCs/>
                <w:sz w:val="16"/>
                <w:szCs w:val="16"/>
              </w:rPr>
            </w:pPr>
            <w:r w:rsidRPr="00A64A83">
              <w:rPr>
                <w:rFonts w:ascii="Arial" w:hAnsi="Arial" w:cs="Arial"/>
                <w:sz w:val="16"/>
                <w:szCs w:val="16"/>
              </w:rPr>
              <w:t xml:space="preserve">Increase </w:t>
            </w:r>
            <w:r w:rsidRPr="00A64A83">
              <w:rPr>
                <w:rFonts w:ascii="Arial" w:hAnsi="Arial" w:cs="Arial"/>
                <w:sz w:val="16"/>
                <w:szCs w:val="16"/>
                <w:lang w:val="en-GB"/>
              </w:rPr>
              <w:t>2</w:t>
            </w:r>
            <w:r w:rsidRPr="00A64A83">
              <w:rPr>
                <w:rFonts w:ascii="Arial" w:hAnsi="Arial" w:cs="Arial"/>
                <w:sz w:val="16"/>
                <w:szCs w:val="16"/>
              </w:rPr>
              <w:t>%</w:t>
            </w:r>
          </w:p>
        </w:tc>
        <w:tc>
          <w:tcPr>
            <w:tcW w:w="1170" w:type="dxa"/>
            <w:shd w:val="clear" w:color="auto" w:fill="FAFAFA"/>
          </w:tcPr>
          <w:p w14:paraId="317A6035" w14:textId="5EC3B5E5"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36</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280</w:t>
            </w:r>
          </w:p>
        </w:tc>
        <w:tc>
          <w:tcPr>
            <w:tcW w:w="1260" w:type="dxa"/>
            <w:shd w:val="clear" w:color="auto" w:fill="FAFAFA"/>
          </w:tcPr>
          <w:p w14:paraId="3EC99105" w14:textId="15260B6E"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102</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308</w:t>
            </w:r>
          </w:p>
        </w:tc>
        <w:tc>
          <w:tcPr>
            <w:tcW w:w="1170" w:type="dxa"/>
            <w:shd w:val="clear" w:color="auto" w:fill="FAFAFA"/>
          </w:tcPr>
          <w:p w14:paraId="55CD3665" w14:textId="36F794B5"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(66</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02</w:t>
            </w:r>
            <w:r w:rsidR="00EA5526" w:rsidRPr="00A64A83">
              <w:rPr>
                <w:rFonts w:ascii="Arial" w:hAnsi="Arial" w:cs="Arial"/>
                <w:color w:val="000000" w:themeColor="text1"/>
                <w:sz w:val="16"/>
                <w:szCs w:val="16"/>
              </w:rPr>
              <w:t>8</w:t>
            </w:r>
            <w:r w:rsidRPr="00A64A83">
              <w:rPr>
                <w:rFonts w:ascii="Arial" w:hAnsi="Arial" w:cs="Arial"/>
                <w:color w:val="000000" w:themeColor="text1"/>
                <w:sz w:val="16"/>
                <w:szCs w:val="16"/>
                <w:cs/>
              </w:rPr>
              <w:t>)</w:t>
            </w:r>
          </w:p>
        </w:tc>
        <w:tc>
          <w:tcPr>
            <w:tcW w:w="1170" w:type="dxa"/>
            <w:shd w:val="clear" w:color="auto" w:fill="FAFAFA"/>
          </w:tcPr>
          <w:p w14:paraId="3CACA8C4" w14:textId="2F141758"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(52</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823)</w:t>
            </w:r>
          </w:p>
        </w:tc>
      </w:tr>
      <w:tr w:rsidR="00091E08" w:rsidRPr="00091E08" w14:paraId="16E2C8B4" w14:textId="77777777" w:rsidTr="00A64A83">
        <w:tc>
          <w:tcPr>
            <w:tcW w:w="2250" w:type="dxa"/>
            <w:vMerge/>
            <w:vAlign w:val="center"/>
          </w:tcPr>
          <w:p w14:paraId="233798E6" w14:textId="77777777" w:rsidR="00091E08" w:rsidRPr="00A64A83" w:rsidRDefault="00091E08" w:rsidP="00091E08">
            <w:pPr>
              <w:jc w:val="thaiDistribute"/>
              <w:rPr>
                <w:rFonts w:ascii="Arial" w:eastAsia="Arial" w:hAnsi="Arial" w:cs="Arial"/>
                <w:sz w:val="16"/>
                <w:szCs w:val="16"/>
              </w:rPr>
            </w:pPr>
          </w:p>
        </w:tc>
        <w:tc>
          <w:tcPr>
            <w:tcW w:w="1260" w:type="dxa"/>
            <w:shd w:val="clear" w:color="auto" w:fill="FAFAFA"/>
            <w:vAlign w:val="bottom"/>
          </w:tcPr>
          <w:p w14:paraId="26F17205" w14:textId="2A943464" w:rsidR="00091E08" w:rsidRPr="00A64A83" w:rsidRDefault="00091E08" w:rsidP="00A64A83">
            <w:pPr>
              <w:ind w:right="-72"/>
              <w:jc w:val="right"/>
              <w:rPr>
                <w:rFonts w:ascii="Arial" w:eastAsia="Arial" w:hAnsi="Arial" w:cs="Arial"/>
                <w:b/>
                <w:bCs/>
                <w:sz w:val="16"/>
                <w:szCs w:val="16"/>
              </w:rPr>
            </w:pPr>
            <w:r w:rsidRPr="00A64A83">
              <w:rPr>
                <w:rFonts w:ascii="Arial" w:hAnsi="Arial" w:cs="Arial"/>
                <w:sz w:val="16"/>
                <w:szCs w:val="16"/>
              </w:rPr>
              <w:t xml:space="preserve">Decrease </w:t>
            </w:r>
            <w:r w:rsidRPr="00A64A83">
              <w:rPr>
                <w:rFonts w:ascii="Arial" w:hAnsi="Arial" w:cs="Arial"/>
                <w:sz w:val="16"/>
                <w:szCs w:val="16"/>
                <w:lang w:val="en-GB"/>
              </w:rPr>
              <w:t>2</w:t>
            </w:r>
            <w:r w:rsidRPr="00A64A83">
              <w:rPr>
                <w:rFonts w:ascii="Arial" w:hAnsi="Arial" w:cs="Arial"/>
                <w:sz w:val="16"/>
                <w:szCs w:val="16"/>
              </w:rPr>
              <w:t>%</w:t>
            </w:r>
          </w:p>
        </w:tc>
        <w:tc>
          <w:tcPr>
            <w:tcW w:w="1170" w:type="dxa"/>
            <w:shd w:val="clear" w:color="auto" w:fill="FAFAFA"/>
          </w:tcPr>
          <w:p w14:paraId="17AFE1B7" w14:textId="30D05CB7"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(35</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483)</w:t>
            </w:r>
          </w:p>
        </w:tc>
        <w:tc>
          <w:tcPr>
            <w:tcW w:w="1260" w:type="dxa"/>
            <w:shd w:val="clear" w:color="auto" w:fill="FAFAFA"/>
          </w:tcPr>
          <w:p w14:paraId="5172F049" w14:textId="4481B8D7"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(98</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070)</w:t>
            </w:r>
          </w:p>
        </w:tc>
        <w:tc>
          <w:tcPr>
            <w:tcW w:w="1170" w:type="dxa"/>
            <w:shd w:val="clear" w:color="auto" w:fill="FAFAFA"/>
          </w:tcPr>
          <w:p w14:paraId="4179134F" w14:textId="3F9CDA36"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62</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587</w:t>
            </w:r>
          </w:p>
        </w:tc>
        <w:tc>
          <w:tcPr>
            <w:tcW w:w="1170" w:type="dxa"/>
            <w:shd w:val="clear" w:color="auto" w:fill="FAFAFA"/>
          </w:tcPr>
          <w:p w14:paraId="5CE6A207" w14:textId="7F6C15BE"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50</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069</w:t>
            </w:r>
          </w:p>
        </w:tc>
      </w:tr>
      <w:tr w:rsidR="00091E08" w:rsidRPr="00091E08" w14:paraId="68EF9CBE" w14:textId="77777777" w:rsidTr="00A64A83">
        <w:tc>
          <w:tcPr>
            <w:tcW w:w="2250" w:type="dxa"/>
            <w:vMerge w:val="restart"/>
          </w:tcPr>
          <w:p w14:paraId="05C5A976" w14:textId="77777777" w:rsidR="00091E08" w:rsidRPr="00A64A83" w:rsidRDefault="00091E08" w:rsidP="00091E08">
            <w:pPr>
              <w:jc w:val="both"/>
              <w:rPr>
                <w:rFonts w:ascii="Arial" w:hAnsi="Arial" w:cs="Arial"/>
                <w:spacing w:val="-4"/>
                <w:sz w:val="16"/>
                <w:szCs w:val="16"/>
              </w:rPr>
            </w:pPr>
            <w:r w:rsidRPr="00A64A83">
              <w:rPr>
                <w:rFonts w:ascii="Arial" w:hAnsi="Arial" w:cs="Arial"/>
                <w:spacing w:val="-4"/>
                <w:sz w:val="16"/>
                <w:szCs w:val="16"/>
              </w:rPr>
              <w:t>Unallocated Loss Adjustment</w:t>
            </w:r>
          </w:p>
          <w:p w14:paraId="48E9B9FE" w14:textId="0B02C985" w:rsidR="00091E08" w:rsidRPr="00A64A83" w:rsidRDefault="00091E08" w:rsidP="00091E08">
            <w:pPr>
              <w:jc w:val="thaiDistribute"/>
              <w:rPr>
                <w:rFonts w:ascii="Arial" w:eastAsia="Arial" w:hAnsi="Arial" w:cs="Arial"/>
                <w:sz w:val="16"/>
                <w:szCs w:val="16"/>
              </w:rPr>
            </w:pPr>
            <w:r w:rsidRPr="00A64A83">
              <w:rPr>
                <w:rFonts w:ascii="Arial" w:hAnsi="Arial" w:cs="Arial"/>
                <w:spacing w:val="-4"/>
                <w:sz w:val="16"/>
                <w:szCs w:val="16"/>
              </w:rPr>
              <w:t xml:space="preserve">   Expense ratio (ULAE)</w:t>
            </w:r>
          </w:p>
        </w:tc>
        <w:tc>
          <w:tcPr>
            <w:tcW w:w="1260" w:type="dxa"/>
            <w:shd w:val="clear" w:color="auto" w:fill="FAFAFA"/>
            <w:vAlign w:val="bottom"/>
          </w:tcPr>
          <w:p w14:paraId="4991319F" w14:textId="12AAB513" w:rsidR="00091E08" w:rsidRPr="00A64A83" w:rsidRDefault="00091E08" w:rsidP="00A64A83">
            <w:pPr>
              <w:ind w:right="-72"/>
              <w:jc w:val="right"/>
              <w:rPr>
                <w:rFonts w:ascii="Arial" w:eastAsia="Arial" w:hAnsi="Arial" w:cs="Arial"/>
                <w:b/>
                <w:bCs/>
                <w:sz w:val="16"/>
                <w:szCs w:val="16"/>
              </w:rPr>
            </w:pPr>
            <w:r w:rsidRPr="00A64A83">
              <w:rPr>
                <w:rFonts w:ascii="Arial" w:hAnsi="Arial" w:cs="Arial"/>
                <w:sz w:val="16"/>
                <w:szCs w:val="16"/>
              </w:rPr>
              <w:t xml:space="preserve">Increase </w:t>
            </w:r>
            <w:r w:rsidRPr="00A64A83">
              <w:rPr>
                <w:rFonts w:ascii="Arial" w:hAnsi="Arial" w:cs="Arial"/>
                <w:sz w:val="16"/>
                <w:szCs w:val="16"/>
                <w:lang w:val="en-GB"/>
              </w:rPr>
              <w:t>20</w:t>
            </w:r>
            <w:r w:rsidRPr="00A64A83">
              <w:rPr>
                <w:rFonts w:ascii="Arial" w:hAnsi="Arial" w:cs="Arial"/>
                <w:sz w:val="16"/>
                <w:szCs w:val="16"/>
              </w:rPr>
              <w:t>%</w:t>
            </w:r>
          </w:p>
        </w:tc>
        <w:tc>
          <w:tcPr>
            <w:tcW w:w="1170" w:type="dxa"/>
            <w:shd w:val="clear" w:color="auto" w:fill="FAFAFA"/>
          </w:tcPr>
          <w:p w14:paraId="62296D43" w14:textId="708B08D7"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rtl/>
              </w:rPr>
              <w:t>-</w:t>
            </w:r>
          </w:p>
        </w:tc>
        <w:tc>
          <w:tcPr>
            <w:tcW w:w="1260" w:type="dxa"/>
            <w:shd w:val="clear" w:color="auto" w:fill="FAFAFA"/>
          </w:tcPr>
          <w:p w14:paraId="6A518EA3" w14:textId="20DF12D3"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10</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621</w:t>
            </w:r>
          </w:p>
        </w:tc>
        <w:tc>
          <w:tcPr>
            <w:tcW w:w="1170" w:type="dxa"/>
            <w:shd w:val="clear" w:color="auto" w:fill="FAFAFA"/>
          </w:tcPr>
          <w:p w14:paraId="55D9E140" w14:textId="28E1DFBA"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(10</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621)</w:t>
            </w:r>
          </w:p>
        </w:tc>
        <w:tc>
          <w:tcPr>
            <w:tcW w:w="1170" w:type="dxa"/>
            <w:shd w:val="clear" w:color="auto" w:fill="FAFAFA"/>
          </w:tcPr>
          <w:p w14:paraId="22A32C85" w14:textId="7C50A973"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(8</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497)</w:t>
            </w:r>
          </w:p>
        </w:tc>
      </w:tr>
      <w:tr w:rsidR="00091E08" w:rsidRPr="00091E08" w14:paraId="233E3298" w14:textId="77777777" w:rsidTr="00A64A83">
        <w:tc>
          <w:tcPr>
            <w:tcW w:w="2250" w:type="dxa"/>
            <w:vMerge/>
          </w:tcPr>
          <w:p w14:paraId="4B747BE6" w14:textId="77777777" w:rsidR="00091E08" w:rsidRPr="00A64A83" w:rsidRDefault="00091E08" w:rsidP="00091E08">
            <w:pPr>
              <w:jc w:val="thaiDistribute"/>
              <w:rPr>
                <w:rFonts w:ascii="Arial" w:eastAsia="Arial" w:hAnsi="Arial" w:cs="Arial"/>
                <w:b/>
                <w:bCs/>
                <w:sz w:val="16"/>
                <w:szCs w:val="16"/>
              </w:rPr>
            </w:pPr>
          </w:p>
        </w:tc>
        <w:tc>
          <w:tcPr>
            <w:tcW w:w="1260" w:type="dxa"/>
            <w:shd w:val="clear" w:color="auto" w:fill="FAFAFA"/>
            <w:vAlign w:val="bottom"/>
          </w:tcPr>
          <w:p w14:paraId="4EC20856" w14:textId="39F15E16" w:rsidR="00091E08" w:rsidRPr="00A64A83" w:rsidRDefault="00091E08" w:rsidP="00A64A83">
            <w:pPr>
              <w:ind w:right="-72"/>
              <w:jc w:val="right"/>
              <w:rPr>
                <w:rFonts w:ascii="Arial" w:eastAsia="Arial" w:hAnsi="Arial" w:cs="Arial"/>
                <w:b/>
                <w:bCs/>
                <w:sz w:val="16"/>
                <w:szCs w:val="16"/>
              </w:rPr>
            </w:pPr>
            <w:r w:rsidRPr="00A64A83">
              <w:rPr>
                <w:rFonts w:ascii="Arial" w:hAnsi="Arial" w:cs="Arial"/>
                <w:sz w:val="16"/>
                <w:szCs w:val="16"/>
              </w:rPr>
              <w:t xml:space="preserve">Decrease </w:t>
            </w:r>
            <w:r w:rsidRPr="00A64A83">
              <w:rPr>
                <w:rFonts w:ascii="Arial" w:hAnsi="Arial" w:cs="Arial"/>
                <w:sz w:val="16"/>
                <w:szCs w:val="16"/>
                <w:lang w:val="en-GB"/>
              </w:rPr>
              <w:t>20</w:t>
            </w:r>
            <w:r w:rsidRPr="00A64A83">
              <w:rPr>
                <w:rFonts w:ascii="Arial" w:hAnsi="Arial" w:cs="Arial"/>
                <w:sz w:val="16"/>
                <w:szCs w:val="16"/>
              </w:rPr>
              <w:t>%</w:t>
            </w:r>
          </w:p>
        </w:tc>
        <w:tc>
          <w:tcPr>
            <w:tcW w:w="1170" w:type="dxa"/>
            <w:shd w:val="clear" w:color="auto" w:fill="FAFAFA"/>
          </w:tcPr>
          <w:p w14:paraId="04C6A6A9" w14:textId="3D819A89"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rtl/>
              </w:rPr>
              <w:t>-</w:t>
            </w:r>
          </w:p>
        </w:tc>
        <w:tc>
          <w:tcPr>
            <w:tcW w:w="1260" w:type="dxa"/>
            <w:shd w:val="clear" w:color="auto" w:fill="FAFAFA"/>
          </w:tcPr>
          <w:p w14:paraId="53F44596" w14:textId="30125A0E"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(10</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621)</w:t>
            </w:r>
          </w:p>
        </w:tc>
        <w:tc>
          <w:tcPr>
            <w:tcW w:w="1170" w:type="dxa"/>
            <w:shd w:val="clear" w:color="auto" w:fill="FAFAFA"/>
          </w:tcPr>
          <w:p w14:paraId="5D1E5B11" w14:textId="4B158E39"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10</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621</w:t>
            </w:r>
          </w:p>
        </w:tc>
        <w:tc>
          <w:tcPr>
            <w:tcW w:w="1170" w:type="dxa"/>
            <w:shd w:val="clear" w:color="auto" w:fill="FAFAFA"/>
          </w:tcPr>
          <w:p w14:paraId="70987144" w14:textId="14FDF0F5" w:rsidR="00091E08" w:rsidRPr="00A64A83" w:rsidRDefault="00091E08" w:rsidP="00A64A83">
            <w:pPr>
              <w:ind w:right="-72"/>
              <w:jc w:val="right"/>
              <w:rPr>
                <w:rFonts w:ascii="Arial" w:hAnsi="Arial" w:cs="Arial"/>
                <w:sz w:val="16"/>
                <w:szCs w:val="16"/>
              </w:rPr>
            </w:pPr>
            <w:r w:rsidRPr="00A64A83">
              <w:rPr>
                <w:rFonts w:ascii="Arial" w:hAnsi="Arial" w:cs="Arial"/>
                <w:color w:val="000000" w:themeColor="text1"/>
                <w:sz w:val="16"/>
                <w:szCs w:val="16"/>
                <w:cs/>
              </w:rPr>
              <w:t>8</w:t>
            </w:r>
            <w:r w:rsidRPr="00A64A83">
              <w:rPr>
                <w:rFonts w:ascii="Arial" w:hAnsi="Arial" w:cs="Arial"/>
                <w:color w:val="000000" w:themeColor="text1"/>
                <w:sz w:val="16"/>
                <w:szCs w:val="16"/>
              </w:rPr>
              <w:t>,</w:t>
            </w:r>
            <w:r w:rsidRPr="00A64A83">
              <w:rPr>
                <w:rFonts w:ascii="Arial" w:hAnsi="Arial" w:cs="Arial"/>
                <w:color w:val="000000" w:themeColor="text1"/>
                <w:sz w:val="16"/>
                <w:szCs w:val="16"/>
                <w:cs/>
              </w:rPr>
              <w:t>497</w:t>
            </w:r>
          </w:p>
        </w:tc>
      </w:tr>
    </w:tbl>
    <w:p w14:paraId="0B1BD5D6" w14:textId="47652CF8" w:rsidR="00942662" w:rsidRPr="00091E08" w:rsidRDefault="00942662" w:rsidP="00AC1B4E">
      <w:pPr>
        <w:jc w:val="thaiDistribute"/>
        <w:rPr>
          <w:rFonts w:ascii="Arial" w:eastAsia="Arial" w:hAnsi="Arial" w:cs="Arial"/>
          <w:b/>
          <w:bCs/>
          <w:color w:val="CF4A02"/>
          <w:sz w:val="17"/>
          <w:szCs w:val="17"/>
        </w:rPr>
      </w:pP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1170"/>
        <w:gridCol w:w="1260"/>
        <w:gridCol w:w="1170"/>
        <w:gridCol w:w="1170"/>
      </w:tblGrid>
      <w:tr w:rsidR="009B44C3" w:rsidRPr="004E3EC7" w14:paraId="5A758E3B" w14:textId="77777777" w:rsidTr="00A64A83">
        <w:tc>
          <w:tcPr>
            <w:tcW w:w="2250" w:type="dxa"/>
          </w:tcPr>
          <w:p w14:paraId="0B88A716" w14:textId="77777777" w:rsidR="009B44C3" w:rsidRPr="00A64A83" w:rsidRDefault="009B44C3" w:rsidP="00877CEA">
            <w:pPr>
              <w:jc w:val="center"/>
              <w:rPr>
                <w:rFonts w:ascii="Arial" w:eastAsia="Arial" w:hAnsi="Arial" w:cs="Arial"/>
                <w:b/>
                <w:bCs/>
                <w:sz w:val="16"/>
                <w:szCs w:val="16"/>
              </w:rPr>
            </w:pPr>
          </w:p>
        </w:tc>
        <w:tc>
          <w:tcPr>
            <w:tcW w:w="6030" w:type="dxa"/>
            <w:gridSpan w:val="5"/>
            <w:tcBorders>
              <w:top w:val="single" w:sz="4" w:space="0" w:color="auto"/>
              <w:bottom w:val="single" w:sz="4" w:space="0" w:color="auto"/>
            </w:tcBorders>
          </w:tcPr>
          <w:p w14:paraId="147EAB12" w14:textId="77777777" w:rsidR="009B44C3" w:rsidRPr="00A64A83" w:rsidRDefault="009B44C3" w:rsidP="00877CEA">
            <w:pPr>
              <w:ind w:right="-72"/>
              <w:jc w:val="center"/>
              <w:rPr>
                <w:rFonts w:ascii="Arial" w:hAnsi="Arial" w:cs="Arial"/>
                <w:b/>
                <w:bCs/>
                <w:sz w:val="16"/>
                <w:szCs w:val="16"/>
              </w:rPr>
            </w:pPr>
            <w:r w:rsidRPr="00A64A83">
              <w:rPr>
                <w:rFonts w:ascii="Arial" w:hAnsi="Arial" w:cs="Arial"/>
                <w:b/>
                <w:bCs/>
                <w:sz w:val="16"/>
                <w:szCs w:val="16"/>
                <w:lang w:val="en-GB"/>
              </w:rPr>
              <w:t>Consolidated</w:t>
            </w:r>
            <w:r w:rsidRPr="00A64A83">
              <w:rPr>
                <w:rFonts w:ascii="Arial" w:hAnsi="Arial" w:cs="Arial"/>
                <w:b/>
                <w:bCs/>
                <w:sz w:val="16"/>
                <w:szCs w:val="16"/>
                <w:cs/>
                <w:lang w:val="en-GB"/>
              </w:rPr>
              <w:t xml:space="preserve"> </w:t>
            </w:r>
            <w:r w:rsidRPr="00A64A83">
              <w:rPr>
                <w:rFonts w:ascii="Arial" w:hAnsi="Arial" w:cs="Arial"/>
                <w:b/>
                <w:bCs/>
                <w:sz w:val="16"/>
                <w:szCs w:val="16"/>
                <w:lang w:val="en-GB"/>
              </w:rPr>
              <w:t>financial statements</w:t>
            </w:r>
          </w:p>
        </w:tc>
      </w:tr>
      <w:tr w:rsidR="009B44C3" w:rsidRPr="004E3EC7" w14:paraId="525A7D9E" w14:textId="77777777" w:rsidTr="00A64A83">
        <w:tc>
          <w:tcPr>
            <w:tcW w:w="2250" w:type="dxa"/>
          </w:tcPr>
          <w:p w14:paraId="6ADE4C37" w14:textId="77777777" w:rsidR="009B44C3" w:rsidRPr="00A64A83" w:rsidRDefault="009B44C3" w:rsidP="00877CEA">
            <w:pPr>
              <w:jc w:val="center"/>
              <w:rPr>
                <w:rFonts w:ascii="Arial" w:eastAsia="Arial" w:hAnsi="Arial" w:cs="Arial"/>
                <w:b/>
                <w:bCs/>
                <w:sz w:val="16"/>
                <w:szCs w:val="16"/>
              </w:rPr>
            </w:pPr>
          </w:p>
        </w:tc>
        <w:tc>
          <w:tcPr>
            <w:tcW w:w="6030" w:type="dxa"/>
            <w:gridSpan w:val="5"/>
            <w:tcBorders>
              <w:top w:val="single" w:sz="4" w:space="0" w:color="auto"/>
            </w:tcBorders>
          </w:tcPr>
          <w:p w14:paraId="6D1ED190" w14:textId="77777777" w:rsidR="009B44C3" w:rsidRPr="00A64A83" w:rsidRDefault="009B44C3" w:rsidP="00877CEA">
            <w:pPr>
              <w:ind w:right="-72"/>
              <w:jc w:val="center"/>
              <w:rPr>
                <w:rFonts w:ascii="Arial" w:hAnsi="Arial" w:cs="Arial"/>
                <w:b/>
                <w:bCs/>
                <w:sz w:val="16"/>
                <w:szCs w:val="16"/>
              </w:rPr>
            </w:pPr>
            <w:r w:rsidRPr="00A64A83">
              <w:rPr>
                <w:rFonts w:ascii="Arial" w:eastAsia="Arial" w:hAnsi="Arial" w:cs="Arial"/>
                <w:b/>
                <w:bCs/>
                <w:sz w:val="16"/>
                <w:szCs w:val="16"/>
                <w:lang w:val="en-GB"/>
              </w:rPr>
              <w:t>2022</w:t>
            </w:r>
          </w:p>
        </w:tc>
      </w:tr>
      <w:tr w:rsidR="009B44C3" w:rsidRPr="004E3EC7" w14:paraId="0DB5F4C9" w14:textId="77777777" w:rsidTr="00A64A83">
        <w:tc>
          <w:tcPr>
            <w:tcW w:w="2250" w:type="dxa"/>
          </w:tcPr>
          <w:p w14:paraId="7491FD6C" w14:textId="77777777" w:rsidR="009B44C3" w:rsidRPr="00A64A83" w:rsidRDefault="009B44C3" w:rsidP="00877CEA">
            <w:pPr>
              <w:jc w:val="thaiDistribute"/>
              <w:rPr>
                <w:rFonts w:ascii="Arial" w:eastAsia="Arial" w:hAnsi="Arial" w:cs="Arial"/>
                <w:b/>
                <w:bCs/>
                <w:sz w:val="16"/>
                <w:szCs w:val="16"/>
              </w:rPr>
            </w:pPr>
          </w:p>
        </w:tc>
        <w:tc>
          <w:tcPr>
            <w:tcW w:w="1260" w:type="dxa"/>
            <w:vMerge w:val="restart"/>
            <w:tcBorders>
              <w:top w:val="single" w:sz="4" w:space="0" w:color="auto"/>
            </w:tcBorders>
            <w:vAlign w:val="bottom"/>
          </w:tcPr>
          <w:p w14:paraId="1FB40F13" w14:textId="77777777" w:rsidR="009B44C3" w:rsidRPr="00A64A83" w:rsidRDefault="009B44C3" w:rsidP="00A64A83">
            <w:pPr>
              <w:ind w:right="-72"/>
              <w:jc w:val="right"/>
              <w:rPr>
                <w:rFonts w:ascii="Arial" w:eastAsia="Arial" w:hAnsi="Arial" w:cs="Arial"/>
                <w:b/>
                <w:bCs/>
                <w:sz w:val="16"/>
                <w:szCs w:val="16"/>
              </w:rPr>
            </w:pPr>
            <w:r w:rsidRPr="00A64A83">
              <w:rPr>
                <w:rFonts w:ascii="Arial" w:hAnsi="Arial" w:cs="Arial"/>
                <w:b/>
                <w:bCs/>
                <w:sz w:val="16"/>
                <w:szCs w:val="16"/>
              </w:rPr>
              <w:t>Increase/ (decrease) in assumptions</w:t>
            </w:r>
          </w:p>
        </w:tc>
        <w:tc>
          <w:tcPr>
            <w:tcW w:w="1170" w:type="dxa"/>
            <w:tcBorders>
              <w:top w:val="single" w:sz="4" w:space="0" w:color="auto"/>
            </w:tcBorders>
            <w:vAlign w:val="bottom"/>
          </w:tcPr>
          <w:p w14:paraId="59B302AC" w14:textId="77777777" w:rsidR="009B44C3" w:rsidRPr="00A64A83" w:rsidRDefault="009B44C3" w:rsidP="00A64A83">
            <w:pPr>
              <w:ind w:right="-72"/>
              <w:jc w:val="right"/>
              <w:rPr>
                <w:rFonts w:ascii="Arial" w:eastAsia="Arial" w:hAnsi="Arial" w:cs="Arial"/>
                <w:b/>
                <w:bCs/>
                <w:color w:val="000000"/>
                <w:sz w:val="16"/>
                <w:szCs w:val="16"/>
              </w:rPr>
            </w:pPr>
            <w:r w:rsidRPr="00A64A83">
              <w:rPr>
                <w:rFonts w:ascii="Arial" w:eastAsia="Arial" w:hAnsi="Arial" w:cs="Arial"/>
                <w:b/>
                <w:bCs/>
                <w:color w:val="000000"/>
                <w:sz w:val="16"/>
                <w:szCs w:val="16"/>
              </w:rPr>
              <w:t>Impact</w:t>
            </w:r>
          </w:p>
          <w:p w14:paraId="437A7838" w14:textId="77777777" w:rsidR="009B44C3" w:rsidRPr="00A64A83" w:rsidRDefault="009B44C3" w:rsidP="00A64A83">
            <w:pPr>
              <w:ind w:right="-72"/>
              <w:jc w:val="right"/>
              <w:rPr>
                <w:rFonts w:ascii="Arial" w:eastAsia="Arial" w:hAnsi="Arial" w:cs="Arial"/>
                <w:b/>
                <w:bCs/>
                <w:color w:val="000000"/>
                <w:sz w:val="16"/>
                <w:szCs w:val="16"/>
              </w:rPr>
            </w:pPr>
            <w:r w:rsidRPr="00A64A83">
              <w:rPr>
                <w:rFonts w:ascii="Arial" w:eastAsia="Arial" w:hAnsi="Arial" w:cs="Arial"/>
                <w:b/>
                <w:bCs/>
                <w:color w:val="000000"/>
                <w:sz w:val="16"/>
                <w:szCs w:val="16"/>
              </w:rPr>
              <w:t>on</w:t>
            </w:r>
          </w:p>
          <w:p w14:paraId="4C62E039" w14:textId="77777777" w:rsidR="009B44C3" w:rsidRPr="00A64A83" w:rsidRDefault="009B44C3" w:rsidP="00A64A83">
            <w:pPr>
              <w:ind w:right="-72"/>
              <w:jc w:val="right"/>
              <w:rPr>
                <w:rFonts w:ascii="Arial" w:eastAsia="Arial" w:hAnsi="Arial" w:cs="Arial"/>
                <w:b/>
                <w:bCs/>
                <w:color w:val="000000"/>
                <w:sz w:val="16"/>
                <w:szCs w:val="16"/>
              </w:rPr>
            </w:pPr>
            <w:r w:rsidRPr="00A64A83">
              <w:rPr>
                <w:rFonts w:ascii="Arial" w:eastAsia="Arial" w:hAnsi="Arial" w:cs="Arial"/>
                <w:b/>
                <w:bCs/>
                <w:color w:val="000000"/>
                <w:sz w:val="16"/>
                <w:szCs w:val="16"/>
              </w:rPr>
              <w:t>reinsurance</w:t>
            </w:r>
          </w:p>
          <w:p w14:paraId="0840C96C" w14:textId="77777777" w:rsidR="009B44C3" w:rsidRPr="00A64A83" w:rsidRDefault="009B44C3" w:rsidP="00A64A83">
            <w:pPr>
              <w:ind w:right="-72"/>
              <w:jc w:val="right"/>
              <w:rPr>
                <w:rFonts w:ascii="Arial" w:eastAsia="Arial" w:hAnsi="Arial" w:cs="Arial"/>
                <w:b/>
                <w:bCs/>
                <w:sz w:val="16"/>
                <w:szCs w:val="16"/>
              </w:rPr>
            </w:pPr>
            <w:r w:rsidRPr="00A64A83">
              <w:rPr>
                <w:rFonts w:ascii="Arial" w:eastAsia="Arial" w:hAnsi="Arial" w:cs="Arial"/>
                <w:b/>
                <w:bCs/>
                <w:color w:val="000000"/>
                <w:sz w:val="16"/>
                <w:szCs w:val="16"/>
              </w:rPr>
              <w:t>assets</w:t>
            </w:r>
          </w:p>
        </w:tc>
        <w:tc>
          <w:tcPr>
            <w:tcW w:w="1260" w:type="dxa"/>
            <w:tcBorders>
              <w:top w:val="single" w:sz="4" w:space="0" w:color="auto"/>
            </w:tcBorders>
            <w:vAlign w:val="bottom"/>
          </w:tcPr>
          <w:p w14:paraId="387BD820" w14:textId="77777777" w:rsidR="009B44C3" w:rsidRPr="00A64A83" w:rsidRDefault="009B44C3" w:rsidP="00A64A83">
            <w:pPr>
              <w:ind w:right="-72"/>
              <w:jc w:val="right"/>
              <w:rPr>
                <w:rFonts w:ascii="Arial" w:hAnsi="Arial" w:cs="Arial"/>
                <w:b/>
                <w:bCs/>
                <w:sz w:val="16"/>
                <w:szCs w:val="16"/>
              </w:rPr>
            </w:pPr>
            <w:r w:rsidRPr="00A64A83">
              <w:rPr>
                <w:rFonts w:ascii="Arial" w:hAnsi="Arial" w:cs="Arial"/>
                <w:b/>
                <w:bCs/>
                <w:sz w:val="16"/>
                <w:szCs w:val="16"/>
              </w:rPr>
              <w:t>Impact on loss</w:t>
            </w:r>
          </w:p>
          <w:p w14:paraId="021F1DB1" w14:textId="77777777" w:rsidR="009B44C3" w:rsidRPr="00A64A83" w:rsidRDefault="009B44C3" w:rsidP="00A64A83">
            <w:pPr>
              <w:ind w:right="-72"/>
              <w:jc w:val="right"/>
              <w:rPr>
                <w:rFonts w:ascii="Arial" w:hAnsi="Arial" w:cs="Arial"/>
                <w:b/>
                <w:bCs/>
                <w:sz w:val="16"/>
                <w:szCs w:val="16"/>
              </w:rPr>
            </w:pPr>
            <w:r w:rsidRPr="00A64A83">
              <w:rPr>
                <w:rFonts w:ascii="Arial" w:hAnsi="Arial" w:cs="Arial"/>
                <w:b/>
                <w:bCs/>
                <w:sz w:val="16"/>
                <w:szCs w:val="16"/>
              </w:rPr>
              <w:t>reserves and</w:t>
            </w:r>
          </w:p>
          <w:p w14:paraId="7EC2CF83" w14:textId="77777777" w:rsidR="009B44C3" w:rsidRPr="00A64A83" w:rsidRDefault="009B44C3" w:rsidP="00A64A83">
            <w:pPr>
              <w:ind w:right="-72"/>
              <w:jc w:val="right"/>
              <w:rPr>
                <w:rFonts w:ascii="Arial" w:hAnsi="Arial" w:cs="Arial"/>
                <w:b/>
                <w:bCs/>
                <w:sz w:val="16"/>
                <w:szCs w:val="16"/>
              </w:rPr>
            </w:pPr>
            <w:r w:rsidRPr="00A64A83">
              <w:rPr>
                <w:rFonts w:ascii="Arial" w:hAnsi="Arial" w:cs="Arial"/>
                <w:b/>
                <w:bCs/>
                <w:sz w:val="16"/>
                <w:szCs w:val="16"/>
              </w:rPr>
              <w:t>allocated loss</w:t>
            </w:r>
          </w:p>
          <w:p w14:paraId="129FC7FC" w14:textId="77777777" w:rsidR="009B44C3" w:rsidRPr="00A64A83" w:rsidRDefault="009B44C3" w:rsidP="00A64A83">
            <w:pPr>
              <w:ind w:right="-72"/>
              <w:jc w:val="right"/>
              <w:rPr>
                <w:rFonts w:ascii="Arial" w:hAnsi="Arial" w:cs="Arial"/>
                <w:b/>
                <w:bCs/>
                <w:sz w:val="16"/>
                <w:szCs w:val="16"/>
              </w:rPr>
            </w:pPr>
            <w:r w:rsidRPr="00A64A83">
              <w:rPr>
                <w:rFonts w:ascii="Arial" w:hAnsi="Arial" w:cs="Arial"/>
                <w:b/>
                <w:bCs/>
                <w:sz w:val="16"/>
                <w:szCs w:val="16"/>
              </w:rPr>
              <w:t>adjustment</w:t>
            </w:r>
          </w:p>
          <w:p w14:paraId="16C7CE9D" w14:textId="77777777" w:rsidR="009B44C3" w:rsidRPr="00A64A83" w:rsidRDefault="009B44C3" w:rsidP="00A64A83">
            <w:pPr>
              <w:ind w:right="-72"/>
              <w:jc w:val="right"/>
              <w:rPr>
                <w:rFonts w:ascii="Arial" w:eastAsia="Arial" w:hAnsi="Arial" w:cs="Arial"/>
                <w:b/>
                <w:bCs/>
                <w:sz w:val="16"/>
                <w:szCs w:val="16"/>
              </w:rPr>
            </w:pPr>
            <w:r w:rsidRPr="00A64A83">
              <w:rPr>
                <w:rFonts w:ascii="Arial" w:hAnsi="Arial" w:cs="Arial"/>
                <w:b/>
                <w:bCs/>
                <w:sz w:val="16"/>
                <w:szCs w:val="16"/>
              </w:rPr>
              <w:t>expense</w:t>
            </w:r>
          </w:p>
        </w:tc>
        <w:tc>
          <w:tcPr>
            <w:tcW w:w="1170" w:type="dxa"/>
            <w:tcBorders>
              <w:top w:val="single" w:sz="4" w:space="0" w:color="auto"/>
            </w:tcBorders>
            <w:vAlign w:val="bottom"/>
          </w:tcPr>
          <w:p w14:paraId="0A4E1C21" w14:textId="77777777" w:rsidR="009B44C3" w:rsidRPr="00A64A83" w:rsidRDefault="009B44C3" w:rsidP="00A64A83">
            <w:pPr>
              <w:ind w:right="-72"/>
              <w:jc w:val="right"/>
              <w:rPr>
                <w:rFonts w:ascii="Arial" w:hAnsi="Arial" w:cs="Arial"/>
                <w:b/>
                <w:bCs/>
                <w:sz w:val="16"/>
                <w:szCs w:val="16"/>
              </w:rPr>
            </w:pPr>
          </w:p>
          <w:p w14:paraId="7199CF37" w14:textId="77777777" w:rsidR="009B44C3" w:rsidRPr="00A64A83" w:rsidRDefault="009B44C3" w:rsidP="00A64A83">
            <w:pPr>
              <w:ind w:right="-72"/>
              <w:jc w:val="right"/>
              <w:rPr>
                <w:rFonts w:ascii="Arial" w:hAnsi="Arial" w:cs="Arial"/>
                <w:b/>
                <w:bCs/>
                <w:sz w:val="16"/>
                <w:szCs w:val="16"/>
              </w:rPr>
            </w:pPr>
          </w:p>
          <w:p w14:paraId="34AF57C8" w14:textId="77777777" w:rsidR="009B44C3" w:rsidRPr="00A64A83" w:rsidRDefault="009B44C3" w:rsidP="00A64A83">
            <w:pPr>
              <w:ind w:right="-72"/>
              <w:jc w:val="right"/>
              <w:rPr>
                <w:rFonts w:ascii="Arial" w:eastAsia="Arial" w:hAnsi="Arial" w:cs="Arial"/>
                <w:b/>
                <w:bCs/>
                <w:sz w:val="16"/>
                <w:szCs w:val="16"/>
              </w:rPr>
            </w:pPr>
            <w:r w:rsidRPr="00A64A83">
              <w:rPr>
                <w:rFonts w:ascii="Arial" w:hAnsi="Arial" w:cs="Arial"/>
                <w:b/>
                <w:bCs/>
                <w:sz w:val="16"/>
                <w:szCs w:val="16"/>
              </w:rPr>
              <w:t>Increase / (decrease) in profit</w:t>
            </w:r>
          </w:p>
        </w:tc>
        <w:tc>
          <w:tcPr>
            <w:tcW w:w="1170" w:type="dxa"/>
            <w:tcBorders>
              <w:top w:val="single" w:sz="4" w:space="0" w:color="auto"/>
            </w:tcBorders>
            <w:vAlign w:val="bottom"/>
          </w:tcPr>
          <w:p w14:paraId="45C77596" w14:textId="77777777" w:rsidR="009B44C3" w:rsidRPr="00A64A83" w:rsidRDefault="009B44C3" w:rsidP="00A64A83">
            <w:pPr>
              <w:ind w:right="-72"/>
              <w:jc w:val="right"/>
              <w:rPr>
                <w:rFonts w:ascii="Arial" w:hAnsi="Arial" w:cs="Arial"/>
                <w:b/>
                <w:bCs/>
                <w:sz w:val="16"/>
                <w:szCs w:val="16"/>
              </w:rPr>
            </w:pPr>
          </w:p>
          <w:p w14:paraId="0FF6E4D8" w14:textId="77777777" w:rsidR="009B44C3" w:rsidRPr="00A64A83" w:rsidRDefault="009B44C3" w:rsidP="00A64A83">
            <w:pPr>
              <w:ind w:right="-72"/>
              <w:jc w:val="right"/>
              <w:rPr>
                <w:rFonts w:ascii="Arial" w:eastAsia="Arial" w:hAnsi="Arial" w:cs="Arial"/>
                <w:b/>
                <w:bCs/>
                <w:sz w:val="16"/>
                <w:szCs w:val="16"/>
              </w:rPr>
            </w:pPr>
            <w:r w:rsidRPr="00A64A83">
              <w:rPr>
                <w:rFonts w:ascii="Arial" w:hAnsi="Arial" w:cs="Arial"/>
                <w:b/>
                <w:bCs/>
                <w:sz w:val="16"/>
                <w:szCs w:val="16"/>
              </w:rPr>
              <w:t>Increase / (decrease) in owners’ equity</w:t>
            </w:r>
          </w:p>
        </w:tc>
      </w:tr>
      <w:tr w:rsidR="009B44C3" w:rsidRPr="004E3EC7" w14:paraId="6B8A176F" w14:textId="77777777" w:rsidTr="00A64A83">
        <w:tc>
          <w:tcPr>
            <w:tcW w:w="2250" w:type="dxa"/>
          </w:tcPr>
          <w:p w14:paraId="187C6CFB" w14:textId="77777777" w:rsidR="009B44C3" w:rsidRPr="00A64A83" w:rsidRDefault="009B44C3" w:rsidP="00877CEA">
            <w:pPr>
              <w:jc w:val="thaiDistribute"/>
              <w:rPr>
                <w:rFonts w:ascii="Arial" w:eastAsia="Arial" w:hAnsi="Arial" w:cs="Arial"/>
                <w:b/>
                <w:bCs/>
                <w:sz w:val="16"/>
                <w:szCs w:val="16"/>
              </w:rPr>
            </w:pPr>
          </w:p>
        </w:tc>
        <w:tc>
          <w:tcPr>
            <w:tcW w:w="1260" w:type="dxa"/>
            <w:vMerge/>
            <w:tcBorders>
              <w:bottom w:val="single" w:sz="4" w:space="0" w:color="auto"/>
            </w:tcBorders>
          </w:tcPr>
          <w:p w14:paraId="786DA83B" w14:textId="77777777" w:rsidR="009B44C3" w:rsidRPr="00A64A83" w:rsidRDefault="009B44C3" w:rsidP="00A64A83">
            <w:pPr>
              <w:ind w:right="-72"/>
              <w:jc w:val="right"/>
              <w:rPr>
                <w:rFonts w:ascii="Arial" w:eastAsia="Arial" w:hAnsi="Arial" w:cs="Arial"/>
                <w:b/>
                <w:bCs/>
                <w:sz w:val="16"/>
                <w:szCs w:val="16"/>
              </w:rPr>
            </w:pPr>
          </w:p>
        </w:tc>
        <w:tc>
          <w:tcPr>
            <w:tcW w:w="1170" w:type="dxa"/>
            <w:tcBorders>
              <w:bottom w:val="single" w:sz="4" w:space="0" w:color="auto"/>
            </w:tcBorders>
            <w:vAlign w:val="bottom"/>
          </w:tcPr>
          <w:p w14:paraId="21DBD17A" w14:textId="77777777" w:rsidR="009B44C3" w:rsidRPr="00A64A83" w:rsidRDefault="009B44C3" w:rsidP="00A64A83">
            <w:pPr>
              <w:ind w:right="-72"/>
              <w:jc w:val="right"/>
              <w:rPr>
                <w:rFonts w:ascii="Arial" w:eastAsia="Arial" w:hAnsi="Arial" w:cs="Arial"/>
                <w:b/>
                <w:bCs/>
                <w:sz w:val="16"/>
                <w:szCs w:val="16"/>
              </w:rPr>
            </w:pPr>
            <w:r w:rsidRPr="00A64A83">
              <w:rPr>
                <w:rFonts w:ascii="Arial" w:eastAsia="Arial" w:hAnsi="Arial" w:cs="Arial"/>
                <w:b/>
                <w:bCs/>
                <w:color w:val="000000"/>
                <w:sz w:val="16"/>
                <w:szCs w:val="16"/>
              </w:rPr>
              <w:t>Thousand Baht</w:t>
            </w:r>
          </w:p>
        </w:tc>
        <w:tc>
          <w:tcPr>
            <w:tcW w:w="1260" w:type="dxa"/>
            <w:tcBorders>
              <w:bottom w:val="single" w:sz="4" w:space="0" w:color="auto"/>
            </w:tcBorders>
            <w:vAlign w:val="bottom"/>
          </w:tcPr>
          <w:p w14:paraId="08FFFA7C" w14:textId="77777777" w:rsidR="009B44C3" w:rsidRPr="00A64A83" w:rsidRDefault="009B44C3" w:rsidP="00A64A83">
            <w:pPr>
              <w:ind w:right="-72"/>
              <w:jc w:val="right"/>
              <w:rPr>
                <w:rFonts w:ascii="Arial" w:eastAsia="Arial" w:hAnsi="Arial" w:cs="Arial"/>
                <w:b/>
                <w:bCs/>
                <w:sz w:val="16"/>
                <w:szCs w:val="16"/>
              </w:rPr>
            </w:pPr>
            <w:r w:rsidRPr="00A64A83">
              <w:rPr>
                <w:rFonts w:ascii="Arial" w:eastAsia="Arial" w:hAnsi="Arial" w:cs="Arial"/>
                <w:b/>
                <w:bCs/>
                <w:color w:val="000000"/>
                <w:sz w:val="16"/>
                <w:szCs w:val="16"/>
              </w:rPr>
              <w:t>Thousand Baht</w:t>
            </w:r>
          </w:p>
        </w:tc>
        <w:tc>
          <w:tcPr>
            <w:tcW w:w="1170" w:type="dxa"/>
            <w:tcBorders>
              <w:bottom w:val="single" w:sz="4" w:space="0" w:color="auto"/>
            </w:tcBorders>
            <w:vAlign w:val="bottom"/>
          </w:tcPr>
          <w:p w14:paraId="5F390D42" w14:textId="77777777" w:rsidR="009B44C3" w:rsidRPr="00A64A83" w:rsidRDefault="009B44C3" w:rsidP="00A64A83">
            <w:pPr>
              <w:ind w:right="-72"/>
              <w:jc w:val="right"/>
              <w:rPr>
                <w:rFonts w:ascii="Arial" w:eastAsia="Arial" w:hAnsi="Arial" w:cs="Arial"/>
                <w:b/>
                <w:bCs/>
                <w:sz w:val="16"/>
                <w:szCs w:val="16"/>
              </w:rPr>
            </w:pPr>
            <w:r w:rsidRPr="00A64A83">
              <w:rPr>
                <w:rFonts w:ascii="Arial" w:eastAsia="Arial" w:hAnsi="Arial" w:cs="Arial"/>
                <w:b/>
                <w:bCs/>
                <w:color w:val="000000"/>
                <w:sz w:val="16"/>
                <w:szCs w:val="16"/>
              </w:rPr>
              <w:t>Thousand Baht</w:t>
            </w:r>
          </w:p>
        </w:tc>
        <w:tc>
          <w:tcPr>
            <w:tcW w:w="1170" w:type="dxa"/>
            <w:tcBorders>
              <w:bottom w:val="single" w:sz="4" w:space="0" w:color="auto"/>
            </w:tcBorders>
            <w:vAlign w:val="bottom"/>
          </w:tcPr>
          <w:p w14:paraId="2ABE8F3E" w14:textId="77777777" w:rsidR="009B44C3" w:rsidRPr="00A64A83" w:rsidRDefault="009B44C3" w:rsidP="00A64A83">
            <w:pPr>
              <w:ind w:right="-72"/>
              <w:jc w:val="right"/>
              <w:rPr>
                <w:rFonts w:ascii="Arial" w:eastAsia="Arial" w:hAnsi="Arial" w:cs="Arial"/>
                <w:b/>
                <w:bCs/>
                <w:sz w:val="16"/>
                <w:szCs w:val="16"/>
              </w:rPr>
            </w:pPr>
            <w:r w:rsidRPr="00A64A83">
              <w:rPr>
                <w:rFonts w:ascii="Arial" w:eastAsia="Arial" w:hAnsi="Arial" w:cs="Arial"/>
                <w:b/>
                <w:bCs/>
                <w:color w:val="000000"/>
                <w:sz w:val="16"/>
                <w:szCs w:val="16"/>
              </w:rPr>
              <w:t>Thousand Baht</w:t>
            </w:r>
          </w:p>
        </w:tc>
      </w:tr>
      <w:tr w:rsidR="009B44C3" w:rsidRPr="004E3EC7" w14:paraId="5EB624C1" w14:textId="77777777" w:rsidTr="00A64A83">
        <w:tc>
          <w:tcPr>
            <w:tcW w:w="2250" w:type="dxa"/>
          </w:tcPr>
          <w:p w14:paraId="2BB1FC54" w14:textId="77777777" w:rsidR="009B44C3" w:rsidRPr="00A64A83" w:rsidRDefault="009B44C3" w:rsidP="00877CEA">
            <w:pPr>
              <w:jc w:val="thaiDistribute"/>
              <w:rPr>
                <w:rFonts w:ascii="Arial" w:eastAsia="Arial" w:hAnsi="Arial" w:cs="Arial"/>
                <w:b/>
                <w:bCs/>
                <w:sz w:val="16"/>
                <w:szCs w:val="16"/>
              </w:rPr>
            </w:pPr>
          </w:p>
        </w:tc>
        <w:tc>
          <w:tcPr>
            <w:tcW w:w="1260" w:type="dxa"/>
            <w:tcBorders>
              <w:top w:val="single" w:sz="4" w:space="0" w:color="auto"/>
            </w:tcBorders>
            <w:shd w:val="clear" w:color="auto" w:fill="FAFAFA"/>
          </w:tcPr>
          <w:p w14:paraId="6629F7DB" w14:textId="77777777" w:rsidR="009B44C3" w:rsidRPr="00A64A83" w:rsidRDefault="009B44C3" w:rsidP="00A64A83">
            <w:pPr>
              <w:ind w:right="-72"/>
              <w:jc w:val="right"/>
              <w:rPr>
                <w:rFonts w:ascii="Arial" w:eastAsia="Arial" w:hAnsi="Arial" w:cs="Arial"/>
                <w:b/>
                <w:bCs/>
                <w:sz w:val="16"/>
                <w:szCs w:val="16"/>
              </w:rPr>
            </w:pPr>
          </w:p>
        </w:tc>
        <w:tc>
          <w:tcPr>
            <w:tcW w:w="1170" w:type="dxa"/>
            <w:tcBorders>
              <w:top w:val="single" w:sz="4" w:space="0" w:color="auto"/>
            </w:tcBorders>
            <w:shd w:val="clear" w:color="auto" w:fill="auto"/>
          </w:tcPr>
          <w:p w14:paraId="7316887D" w14:textId="77777777" w:rsidR="009B44C3" w:rsidRPr="00A64A83" w:rsidRDefault="009B44C3" w:rsidP="00A64A83">
            <w:pPr>
              <w:ind w:right="-72"/>
              <w:jc w:val="right"/>
              <w:rPr>
                <w:rFonts w:ascii="Arial" w:eastAsia="Arial" w:hAnsi="Arial" w:cs="Arial"/>
                <w:b/>
                <w:bCs/>
                <w:sz w:val="16"/>
                <w:szCs w:val="16"/>
              </w:rPr>
            </w:pPr>
          </w:p>
        </w:tc>
        <w:tc>
          <w:tcPr>
            <w:tcW w:w="1260" w:type="dxa"/>
            <w:tcBorders>
              <w:top w:val="single" w:sz="4" w:space="0" w:color="auto"/>
            </w:tcBorders>
            <w:shd w:val="clear" w:color="auto" w:fill="auto"/>
          </w:tcPr>
          <w:p w14:paraId="427F0DE2" w14:textId="77777777" w:rsidR="009B44C3" w:rsidRPr="00A64A83" w:rsidRDefault="009B44C3" w:rsidP="00A64A83">
            <w:pPr>
              <w:ind w:right="-72"/>
              <w:jc w:val="right"/>
              <w:rPr>
                <w:rFonts w:ascii="Arial" w:eastAsia="Arial" w:hAnsi="Arial" w:cs="Arial"/>
                <w:b/>
                <w:bCs/>
                <w:sz w:val="16"/>
                <w:szCs w:val="16"/>
              </w:rPr>
            </w:pPr>
          </w:p>
        </w:tc>
        <w:tc>
          <w:tcPr>
            <w:tcW w:w="1170" w:type="dxa"/>
            <w:tcBorders>
              <w:top w:val="single" w:sz="4" w:space="0" w:color="auto"/>
            </w:tcBorders>
            <w:shd w:val="clear" w:color="auto" w:fill="auto"/>
          </w:tcPr>
          <w:p w14:paraId="1F44754A" w14:textId="77777777" w:rsidR="009B44C3" w:rsidRPr="00A64A83" w:rsidRDefault="009B44C3" w:rsidP="00A64A83">
            <w:pPr>
              <w:ind w:right="-72"/>
              <w:jc w:val="right"/>
              <w:rPr>
                <w:rFonts w:ascii="Arial" w:eastAsia="Arial" w:hAnsi="Arial" w:cs="Arial"/>
                <w:b/>
                <w:bCs/>
                <w:sz w:val="16"/>
                <w:szCs w:val="16"/>
              </w:rPr>
            </w:pPr>
          </w:p>
        </w:tc>
        <w:tc>
          <w:tcPr>
            <w:tcW w:w="1170" w:type="dxa"/>
            <w:tcBorders>
              <w:top w:val="single" w:sz="4" w:space="0" w:color="auto"/>
            </w:tcBorders>
            <w:shd w:val="clear" w:color="auto" w:fill="auto"/>
          </w:tcPr>
          <w:p w14:paraId="205457B9" w14:textId="77777777" w:rsidR="009B44C3" w:rsidRPr="00A64A83" w:rsidRDefault="009B44C3" w:rsidP="00A64A83">
            <w:pPr>
              <w:ind w:right="-72"/>
              <w:jc w:val="right"/>
              <w:rPr>
                <w:rFonts w:ascii="Arial" w:eastAsia="Arial" w:hAnsi="Arial" w:cs="Arial"/>
                <w:b/>
                <w:bCs/>
                <w:sz w:val="16"/>
                <w:szCs w:val="16"/>
              </w:rPr>
            </w:pPr>
          </w:p>
        </w:tc>
      </w:tr>
      <w:tr w:rsidR="009B44C3" w:rsidRPr="004E3EC7" w14:paraId="50374522" w14:textId="77777777" w:rsidTr="00A64A83">
        <w:tc>
          <w:tcPr>
            <w:tcW w:w="2250" w:type="dxa"/>
            <w:vMerge w:val="restart"/>
          </w:tcPr>
          <w:p w14:paraId="0CACE412" w14:textId="77777777" w:rsidR="009B44C3" w:rsidRPr="00A64A83" w:rsidRDefault="009B44C3" w:rsidP="00877CEA">
            <w:pPr>
              <w:jc w:val="both"/>
              <w:rPr>
                <w:rFonts w:ascii="Arial" w:hAnsi="Arial" w:cs="Arial"/>
                <w:sz w:val="16"/>
                <w:szCs w:val="16"/>
              </w:rPr>
            </w:pPr>
            <w:r w:rsidRPr="00A64A83">
              <w:rPr>
                <w:rFonts w:ascii="Arial" w:hAnsi="Arial" w:cs="Arial"/>
                <w:sz w:val="16"/>
                <w:szCs w:val="16"/>
              </w:rPr>
              <w:t xml:space="preserve">Loss ratio of the </w:t>
            </w:r>
          </w:p>
          <w:p w14:paraId="5FB645DA" w14:textId="77777777" w:rsidR="009B44C3" w:rsidRPr="00A64A83" w:rsidRDefault="009B44C3" w:rsidP="00877CEA">
            <w:pPr>
              <w:jc w:val="thaiDistribute"/>
              <w:rPr>
                <w:rFonts w:ascii="Arial" w:eastAsia="Arial" w:hAnsi="Arial" w:cs="Arial"/>
                <w:sz w:val="16"/>
                <w:szCs w:val="16"/>
              </w:rPr>
            </w:pPr>
            <w:r w:rsidRPr="00A64A83">
              <w:rPr>
                <w:rFonts w:ascii="Arial" w:hAnsi="Arial" w:cs="Arial"/>
                <w:sz w:val="16"/>
                <w:szCs w:val="16"/>
              </w:rPr>
              <w:t xml:space="preserve">   recent accident year</w:t>
            </w:r>
          </w:p>
        </w:tc>
        <w:tc>
          <w:tcPr>
            <w:tcW w:w="1260" w:type="dxa"/>
            <w:shd w:val="clear" w:color="auto" w:fill="FAFAFA"/>
            <w:vAlign w:val="bottom"/>
          </w:tcPr>
          <w:p w14:paraId="6EA2A8B0" w14:textId="77777777" w:rsidR="009B44C3" w:rsidRPr="00A64A83" w:rsidRDefault="009B44C3" w:rsidP="00A64A83">
            <w:pPr>
              <w:ind w:right="-72"/>
              <w:jc w:val="right"/>
              <w:rPr>
                <w:rFonts w:ascii="Arial" w:eastAsia="Arial" w:hAnsi="Arial" w:cs="Arial"/>
                <w:b/>
                <w:bCs/>
                <w:sz w:val="16"/>
                <w:szCs w:val="16"/>
              </w:rPr>
            </w:pPr>
            <w:r w:rsidRPr="00A64A83">
              <w:rPr>
                <w:rFonts w:ascii="Arial" w:hAnsi="Arial" w:cs="Arial"/>
                <w:sz w:val="16"/>
                <w:szCs w:val="16"/>
              </w:rPr>
              <w:t xml:space="preserve">Increase </w:t>
            </w:r>
            <w:r w:rsidRPr="00A64A83">
              <w:rPr>
                <w:rFonts w:ascii="Arial" w:hAnsi="Arial" w:cs="Arial"/>
                <w:sz w:val="16"/>
                <w:szCs w:val="16"/>
                <w:lang w:val="en-GB"/>
              </w:rPr>
              <w:t>2</w:t>
            </w:r>
            <w:r w:rsidRPr="00A64A83">
              <w:rPr>
                <w:rFonts w:ascii="Arial" w:hAnsi="Arial" w:cs="Arial"/>
                <w:sz w:val="16"/>
                <w:szCs w:val="16"/>
              </w:rPr>
              <w:t>%</w:t>
            </w:r>
          </w:p>
        </w:tc>
        <w:tc>
          <w:tcPr>
            <w:tcW w:w="1170" w:type="dxa"/>
            <w:shd w:val="clear" w:color="auto" w:fill="auto"/>
          </w:tcPr>
          <w:p w14:paraId="712E68BD" w14:textId="687119C9" w:rsidR="009B44C3" w:rsidRPr="00A64A83" w:rsidRDefault="009B44C3" w:rsidP="00A64A83">
            <w:pPr>
              <w:ind w:right="-72"/>
              <w:jc w:val="right"/>
              <w:rPr>
                <w:rFonts w:ascii="Arial" w:hAnsi="Arial" w:cs="Arial"/>
                <w:sz w:val="16"/>
                <w:szCs w:val="16"/>
              </w:rPr>
            </w:pPr>
            <w:r w:rsidRPr="00A64A83">
              <w:rPr>
                <w:rFonts w:ascii="Arial" w:hAnsi="Arial" w:cs="Arial"/>
                <w:sz w:val="16"/>
                <w:szCs w:val="16"/>
                <w:lang w:val="en-GB"/>
              </w:rPr>
              <w:t>36</w:t>
            </w:r>
            <w:r w:rsidRPr="00A64A83">
              <w:rPr>
                <w:rFonts w:ascii="Arial" w:hAnsi="Arial" w:cs="Arial"/>
                <w:sz w:val="16"/>
                <w:szCs w:val="16"/>
                <w:cs/>
              </w:rPr>
              <w:t>,</w:t>
            </w:r>
            <w:r w:rsidRPr="00A64A83">
              <w:rPr>
                <w:rFonts w:ascii="Arial" w:hAnsi="Arial" w:cs="Arial"/>
                <w:sz w:val="16"/>
                <w:szCs w:val="16"/>
                <w:lang w:val="en-GB"/>
              </w:rPr>
              <w:t>331</w:t>
            </w:r>
          </w:p>
        </w:tc>
        <w:tc>
          <w:tcPr>
            <w:tcW w:w="1260" w:type="dxa"/>
            <w:shd w:val="clear" w:color="auto" w:fill="auto"/>
          </w:tcPr>
          <w:p w14:paraId="1C74FDCB" w14:textId="06E90867" w:rsidR="009B44C3" w:rsidRPr="00A64A83" w:rsidRDefault="009B44C3" w:rsidP="00A64A83">
            <w:pPr>
              <w:ind w:right="-72"/>
              <w:jc w:val="right"/>
              <w:rPr>
                <w:rFonts w:ascii="Arial" w:hAnsi="Arial" w:cs="Arial"/>
                <w:sz w:val="16"/>
                <w:szCs w:val="16"/>
              </w:rPr>
            </w:pPr>
            <w:r w:rsidRPr="00A64A83">
              <w:rPr>
                <w:rFonts w:ascii="Arial" w:hAnsi="Arial" w:cs="Arial"/>
                <w:sz w:val="16"/>
                <w:szCs w:val="16"/>
                <w:lang w:val="en-GB"/>
              </w:rPr>
              <w:t>198</w:t>
            </w:r>
            <w:r w:rsidRPr="00A64A83">
              <w:rPr>
                <w:rFonts w:ascii="Arial" w:hAnsi="Arial" w:cs="Arial"/>
                <w:sz w:val="16"/>
                <w:szCs w:val="16"/>
                <w:cs/>
              </w:rPr>
              <w:t>,</w:t>
            </w:r>
            <w:r w:rsidRPr="00A64A83">
              <w:rPr>
                <w:rFonts w:ascii="Arial" w:hAnsi="Arial" w:cs="Arial"/>
                <w:sz w:val="16"/>
                <w:szCs w:val="16"/>
                <w:lang w:val="en-GB"/>
              </w:rPr>
              <w:t>687</w:t>
            </w:r>
          </w:p>
        </w:tc>
        <w:tc>
          <w:tcPr>
            <w:tcW w:w="1170" w:type="dxa"/>
            <w:shd w:val="clear" w:color="auto" w:fill="auto"/>
          </w:tcPr>
          <w:p w14:paraId="4F391436" w14:textId="77777777"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r w:rsidRPr="00A64A83">
              <w:rPr>
                <w:rFonts w:ascii="Arial" w:hAnsi="Arial" w:cs="Arial"/>
                <w:sz w:val="16"/>
                <w:szCs w:val="16"/>
                <w:lang w:val="en-GB"/>
              </w:rPr>
              <w:t>162</w:t>
            </w:r>
            <w:r w:rsidRPr="00A64A83">
              <w:rPr>
                <w:rFonts w:ascii="Arial" w:hAnsi="Arial" w:cs="Arial"/>
                <w:sz w:val="16"/>
                <w:szCs w:val="16"/>
              </w:rPr>
              <w:t>,</w:t>
            </w:r>
            <w:r w:rsidRPr="00A64A83">
              <w:rPr>
                <w:rFonts w:ascii="Arial" w:hAnsi="Arial" w:cs="Arial"/>
                <w:sz w:val="16"/>
                <w:szCs w:val="16"/>
                <w:lang w:val="en-GB"/>
              </w:rPr>
              <w:t>356</w:t>
            </w:r>
            <w:r w:rsidRPr="00A64A83">
              <w:rPr>
                <w:rFonts w:ascii="Arial" w:hAnsi="Arial" w:cs="Arial"/>
                <w:sz w:val="16"/>
                <w:szCs w:val="16"/>
                <w:cs/>
              </w:rPr>
              <w:t>)</w:t>
            </w:r>
          </w:p>
        </w:tc>
        <w:tc>
          <w:tcPr>
            <w:tcW w:w="1170" w:type="dxa"/>
            <w:shd w:val="clear" w:color="auto" w:fill="auto"/>
          </w:tcPr>
          <w:p w14:paraId="5BC92FAF" w14:textId="34F3FD68"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r w:rsidRPr="00A64A83">
              <w:rPr>
                <w:rFonts w:ascii="Arial" w:hAnsi="Arial" w:cs="Arial"/>
                <w:sz w:val="16"/>
                <w:szCs w:val="16"/>
                <w:lang w:val="en-GB"/>
              </w:rPr>
              <w:t>129</w:t>
            </w:r>
            <w:r w:rsidRPr="00A64A83">
              <w:rPr>
                <w:rFonts w:ascii="Arial" w:hAnsi="Arial" w:cs="Arial"/>
                <w:sz w:val="16"/>
                <w:szCs w:val="16"/>
                <w:cs/>
              </w:rPr>
              <w:t>,</w:t>
            </w:r>
            <w:r w:rsidRPr="00A64A83">
              <w:rPr>
                <w:rFonts w:ascii="Arial" w:hAnsi="Arial" w:cs="Arial"/>
                <w:sz w:val="16"/>
                <w:szCs w:val="16"/>
                <w:lang w:val="en-GB"/>
              </w:rPr>
              <w:t>885</w:t>
            </w:r>
            <w:r w:rsidRPr="00A64A83">
              <w:rPr>
                <w:rFonts w:ascii="Arial" w:hAnsi="Arial" w:cs="Arial"/>
                <w:sz w:val="16"/>
                <w:szCs w:val="16"/>
                <w:cs/>
              </w:rPr>
              <w:t>)</w:t>
            </w:r>
          </w:p>
        </w:tc>
      </w:tr>
      <w:tr w:rsidR="009B44C3" w:rsidRPr="004E3EC7" w14:paraId="600CD3F1" w14:textId="77777777" w:rsidTr="00A64A83">
        <w:tc>
          <w:tcPr>
            <w:tcW w:w="2250" w:type="dxa"/>
            <w:vMerge/>
          </w:tcPr>
          <w:p w14:paraId="73640D27" w14:textId="77777777" w:rsidR="009B44C3" w:rsidRPr="00A64A83" w:rsidRDefault="009B44C3" w:rsidP="00877CEA">
            <w:pPr>
              <w:jc w:val="thaiDistribute"/>
              <w:rPr>
                <w:rFonts w:ascii="Arial" w:eastAsia="Arial" w:hAnsi="Arial" w:cs="Arial"/>
                <w:sz w:val="16"/>
                <w:szCs w:val="16"/>
              </w:rPr>
            </w:pPr>
          </w:p>
        </w:tc>
        <w:tc>
          <w:tcPr>
            <w:tcW w:w="1260" w:type="dxa"/>
            <w:shd w:val="clear" w:color="auto" w:fill="FAFAFA"/>
            <w:vAlign w:val="bottom"/>
          </w:tcPr>
          <w:p w14:paraId="60598F45" w14:textId="77777777" w:rsidR="009B44C3" w:rsidRPr="00A64A83" w:rsidRDefault="009B44C3" w:rsidP="00A64A83">
            <w:pPr>
              <w:ind w:right="-72"/>
              <w:jc w:val="right"/>
              <w:rPr>
                <w:rFonts w:ascii="Arial" w:eastAsia="Arial" w:hAnsi="Arial" w:cs="Arial"/>
                <w:b/>
                <w:bCs/>
                <w:sz w:val="16"/>
                <w:szCs w:val="16"/>
              </w:rPr>
            </w:pPr>
            <w:r w:rsidRPr="00A64A83">
              <w:rPr>
                <w:rFonts w:ascii="Arial" w:hAnsi="Arial" w:cs="Arial"/>
                <w:sz w:val="16"/>
                <w:szCs w:val="16"/>
              </w:rPr>
              <w:t xml:space="preserve">Decrease </w:t>
            </w:r>
            <w:r w:rsidRPr="00A64A83">
              <w:rPr>
                <w:rFonts w:ascii="Arial" w:hAnsi="Arial" w:cs="Arial"/>
                <w:sz w:val="16"/>
                <w:szCs w:val="16"/>
                <w:lang w:val="en-GB"/>
              </w:rPr>
              <w:t>2</w:t>
            </w:r>
            <w:r w:rsidRPr="00A64A83">
              <w:rPr>
                <w:rFonts w:ascii="Arial" w:hAnsi="Arial" w:cs="Arial"/>
                <w:sz w:val="16"/>
                <w:szCs w:val="16"/>
              </w:rPr>
              <w:t>%</w:t>
            </w:r>
          </w:p>
        </w:tc>
        <w:tc>
          <w:tcPr>
            <w:tcW w:w="1170" w:type="dxa"/>
            <w:shd w:val="clear" w:color="auto" w:fill="auto"/>
          </w:tcPr>
          <w:p w14:paraId="66DA3EE1" w14:textId="77777777"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r w:rsidRPr="00A64A83">
              <w:rPr>
                <w:rFonts w:ascii="Arial" w:hAnsi="Arial" w:cs="Arial"/>
                <w:sz w:val="16"/>
                <w:szCs w:val="16"/>
                <w:lang w:val="en-GB"/>
              </w:rPr>
              <w:t>35</w:t>
            </w:r>
            <w:r w:rsidRPr="00A64A83">
              <w:rPr>
                <w:rFonts w:ascii="Arial" w:hAnsi="Arial" w:cs="Arial"/>
                <w:sz w:val="16"/>
                <w:szCs w:val="16"/>
              </w:rPr>
              <w:t>,</w:t>
            </w:r>
            <w:r w:rsidRPr="00A64A83">
              <w:rPr>
                <w:rFonts w:ascii="Arial" w:hAnsi="Arial" w:cs="Arial"/>
                <w:sz w:val="16"/>
                <w:szCs w:val="16"/>
                <w:lang w:val="en-GB"/>
              </w:rPr>
              <w:t>008</w:t>
            </w:r>
            <w:r w:rsidRPr="00A64A83">
              <w:rPr>
                <w:rFonts w:ascii="Arial" w:hAnsi="Arial" w:cs="Arial"/>
                <w:sz w:val="16"/>
                <w:szCs w:val="16"/>
                <w:cs/>
              </w:rPr>
              <w:t>)</w:t>
            </w:r>
          </w:p>
        </w:tc>
        <w:tc>
          <w:tcPr>
            <w:tcW w:w="1260" w:type="dxa"/>
            <w:shd w:val="clear" w:color="auto" w:fill="auto"/>
          </w:tcPr>
          <w:p w14:paraId="5DAB1E65" w14:textId="77777777"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r w:rsidRPr="00A64A83">
              <w:rPr>
                <w:rFonts w:ascii="Arial" w:hAnsi="Arial" w:cs="Arial"/>
                <w:sz w:val="16"/>
                <w:szCs w:val="16"/>
                <w:lang w:val="en-GB"/>
              </w:rPr>
              <w:t>191</w:t>
            </w:r>
            <w:r w:rsidRPr="00A64A83">
              <w:rPr>
                <w:rFonts w:ascii="Arial" w:hAnsi="Arial" w:cs="Arial"/>
                <w:sz w:val="16"/>
                <w:szCs w:val="16"/>
              </w:rPr>
              <w:t>,</w:t>
            </w:r>
            <w:r w:rsidRPr="00A64A83">
              <w:rPr>
                <w:rFonts w:ascii="Arial" w:hAnsi="Arial" w:cs="Arial"/>
                <w:sz w:val="16"/>
                <w:szCs w:val="16"/>
                <w:lang w:val="en-GB"/>
              </w:rPr>
              <w:t>587</w:t>
            </w:r>
            <w:r w:rsidRPr="00A64A83">
              <w:rPr>
                <w:rFonts w:ascii="Arial" w:hAnsi="Arial" w:cs="Arial"/>
                <w:sz w:val="16"/>
                <w:szCs w:val="16"/>
                <w:cs/>
              </w:rPr>
              <w:t>)</w:t>
            </w:r>
          </w:p>
        </w:tc>
        <w:tc>
          <w:tcPr>
            <w:tcW w:w="1170" w:type="dxa"/>
            <w:shd w:val="clear" w:color="auto" w:fill="auto"/>
          </w:tcPr>
          <w:p w14:paraId="08B9EEAC" w14:textId="25D4B75B" w:rsidR="009B44C3" w:rsidRPr="00A64A83" w:rsidRDefault="009B44C3" w:rsidP="00A64A83">
            <w:pPr>
              <w:ind w:right="-72"/>
              <w:jc w:val="right"/>
              <w:rPr>
                <w:rFonts w:ascii="Arial" w:hAnsi="Arial" w:cs="Arial"/>
                <w:sz w:val="16"/>
                <w:szCs w:val="16"/>
              </w:rPr>
            </w:pPr>
            <w:r w:rsidRPr="00A64A83">
              <w:rPr>
                <w:rFonts w:ascii="Arial" w:hAnsi="Arial" w:cs="Arial"/>
                <w:sz w:val="16"/>
                <w:szCs w:val="16"/>
                <w:lang w:val="en-GB"/>
              </w:rPr>
              <w:t>156</w:t>
            </w:r>
            <w:r w:rsidRPr="00A64A83">
              <w:rPr>
                <w:rFonts w:ascii="Arial" w:hAnsi="Arial" w:cs="Arial"/>
                <w:sz w:val="16"/>
                <w:szCs w:val="16"/>
                <w:cs/>
              </w:rPr>
              <w:t>,</w:t>
            </w:r>
            <w:r w:rsidRPr="00A64A83">
              <w:rPr>
                <w:rFonts w:ascii="Arial" w:hAnsi="Arial" w:cs="Arial"/>
                <w:sz w:val="16"/>
                <w:szCs w:val="16"/>
                <w:lang w:val="en-GB"/>
              </w:rPr>
              <w:t>499</w:t>
            </w:r>
          </w:p>
        </w:tc>
        <w:tc>
          <w:tcPr>
            <w:tcW w:w="1170" w:type="dxa"/>
            <w:shd w:val="clear" w:color="auto" w:fill="auto"/>
          </w:tcPr>
          <w:p w14:paraId="6005F820" w14:textId="29FBE83D" w:rsidR="009B44C3" w:rsidRPr="00A64A83" w:rsidRDefault="009B44C3" w:rsidP="00A64A83">
            <w:pPr>
              <w:ind w:right="-72"/>
              <w:jc w:val="right"/>
              <w:rPr>
                <w:rFonts w:ascii="Arial" w:hAnsi="Arial" w:cs="Arial"/>
                <w:sz w:val="16"/>
                <w:szCs w:val="16"/>
              </w:rPr>
            </w:pPr>
            <w:r w:rsidRPr="00A64A83">
              <w:rPr>
                <w:rFonts w:ascii="Arial" w:hAnsi="Arial" w:cs="Arial"/>
                <w:sz w:val="16"/>
                <w:szCs w:val="16"/>
                <w:lang w:val="en-GB"/>
              </w:rPr>
              <w:t>125</w:t>
            </w:r>
            <w:r w:rsidRPr="00A64A83">
              <w:rPr>
                <w:rFonts w:ascii="Arial" w:hAnsi="Arial" w:cs="Arial"/>
                <w:sz w:val="16"/>
                <w:szCs w:val="16"/>
                <w:cs/>
              </w:rPr>
              <w:t>,</w:t>
            </w:r>
            <w:r w:rsidRPr="00A64A83">
              <w:rPr>
                <w:rFonts w:ascii="Arial" w:hAnsi="Arial" w:cs="Arial"/>
                <w:sz w:val="16"/>
                <w:szCs w:val="16"/>
                <w:lang w:val="en-GB"/>
              </w:rPr>
              <w:t>200</w:t>
            </w:r>
          </w:p>
        </w:tc>
      </w:tr>
      <w:tr w:rsidR="009B44C3" w:rsidRPr="004E3EC7" w14:paraId="6A522D19" w14:textId="77777777" w:rsidTr="00A64A83">
        <w:tc>
          <w:tcPr>
            <w:tcW w:w="2250" w:type="dxa"/>
            <w:vMerge w:val="restart"/>
            <w:vAlign w:val="center"/>
          </w:tcPr>
          <w:p w14:paraId="672BA91A" w14:textId="77777777" w:rsidR="009B44C3" w:rsidRPr="00A64A83" w:rsidRDefault="009B44C3" w:rsidP="00877CEA">
            <w:pPr>
              <w:jc w:val="both"/>
              <w:rPr>
                <w:rFonts w:ascii="Arial" w:hAnsi="Arial" w:cs="Arial"/>
                <w:sz w:val="16"/>
                <w:szCs w:val="16"/>
              </w:rPr>
            </w:pPr>
            <w:r w:rsidRPr="00A64A83">
              <w:rPr>
                <w:rFonts w:ascii="Arial" w:hAnsi="Arial" w:cs="Arial"/>
                <w:sz w:val="16"/>
                <w:szCs w:val="16"/>
              </w:rPr>
              <w:t>Claim reserve for</w:t>
            </w:r>
            <w:r w:rsidRPr="00A64A83">
              <w:rPr>
                <w:rFonts w:ascii="Arial" w:hAnsi="Arial" w:cs="Arial"/>
                <w:sz w:val="16"/>
                <w:szCs w:val="16"/>
                <w:cs/>
              </w:rPr>
              <w:t xml:space="preserve"> </w:t>
            </w:r>
            <w:r w:rsidRPr="00A64A83">
              <w:rPr>
                <w:rFonts w:ascii="Arial" w:hAnsi="Arial" w:cs="Arial"/>
                <w:sz w:val="16"/>
                <w:szCs w:val="16"/>
              </w:rPr>
              <w:t>big claims</w:t>
            </w:r>
          </w:p>
        </w:tc>
        <w:tc>
          <w:tcPr>
            <w:tcW w:w="1260" w:type="dxa"/>
            <w:shd w:val="clear" w:color="auto" w:fill="FAFAFA"/>
            <w:vAlign w:val="bottom"/>
          </w:tcPr>
          <w:p w14:paraId="11034182" w14:textId="77777777" w:rsidR="009B44C3" w:rsidRPr="00A64A83" w:rsidRDefault="009B44C3" w:rsidP="00A64A83">
            <w:pPr>
              <w:ind w:right="-72"/>
              <w:jc w:val="right"/>
              <w:rPr>
                <w:rFonts w:ascii="Arial" w:eastAsia="Arial" w:hAnsi="Arial" w:cs="Arial"/>
                <w:b/>
                <w:bCs/>
                <w:sz w:val="16"/>
                <w:szCs w:val="16"/>
              </w:rPr>
            </w:pPr>
            <w:r w:rsidRPr="00A64A83">
              <w:rPr>
                <w:rFonts w:ascii="Arial" w:hAnsi="Arial" w:cs="Arial"/>
                <w:sz w:val="16"/>
                <w:szCs w:val="16"/>
              </w:rPr>
              <w:t xml:space="preserve">Increase </w:t>
            </w:r>
            <w:r w:rsidRPr="00A64A83">
              <w:rPr>
                <w:rFonts w:ascii="Arial" w:hAnsi="Arial" w:cs="Arial"/>
                <w:sz w:val="16"/>
                <w:szCs w:val="16"/>
                <w:lang w:val="en-GB"/>
              </w:rPr>
              <w:t>2</w:t>
            </w:r>
            <w:r w:rsidRPr="00A64A83">
              <w:rPr>
                <w:rFonts w:ascii="Arial" w:hAnsi="Arial" w:cs="Arial"/>
                <w:sz w:val="16"/>
                <w:szCs w:val="16"/>
              </w:rPr>
              <w:t>%</w:t>
            </w:r>
          </w:p>
        </w:tc>
        <w:tc>
          <w:tcPr>
            <w:tcW w:w="1170" w:type="dxa"/>
            <w:shd w:val="clear" w:color="auto" w:fill="auto"/>
          </w:tcPr>
          <w:p w14:paraId="44F4E3C1" w14:textId="3AE6ECAE" w:rsidR="009B44C3" w:rsidRPr="00A64A83" w:rsidRDefault="009B44C3" w:rsidP="00A64A83">
            <w:pPr>
              <w:ind w:right="-72"/>
              <w:jc w:val="right"/>
              <w:rPr>
                <w:rFonts w:ascii="Arial" w:hAnsi="Arial" w:cs="Arial"/>
                <w:sz w:val="16"/>
                <w:szCs w:val="16"/>
              </w:rPr>
            </w:pPr>
            <w:r w:rsidRPr="00A64A83">
              <w:rPr>
                <w:rFonts w:ascii="Arial" w:hAnsi="Arial" w:cs="Arial"/>
                <w:sz w:val="16"/>
                <w:szCs w:val="16"/>
                <w:lang w:val="en-GB"/>
              </w:rPr>
              <w:t>38</w:t>
            </w:r>
            <w:r w:rsidRPr="00A64A83">
              <w:rPr>
                <w:rFonts w:ascii="Arial" w:hAnsi="Arial" w:cs="Arial"/>
                <w:sz w:val="16"/>
                <w:szCs w:val="16"/>
                <w:cs/>
              </w:rPr>
              <w:t>,</w:t>
            </w:r>
            <w:r w:rsidRPr="00A64A83">
              <w:rPr>
                <w:rFonts w:ascii="Arial" w:hAnsi="Arial" w:cs="Arial"/>
                <w:sz w:val="16"/>
                <w:szCs w:val="16"/>
                <w:lang w:val="en-GB"/>
              </w:rPr>
              <w:t>014</w:t>
            </w:r>
          </w:p>
        </w:tc>
        <w:tc>
          <w:tcPr>
            <w:tcW w:w="1260" w:type="dxa"/>
            <w:shd w:val="clear" w:color="auto" w:fill="auto"/>
          </w:tcPr>
          <w:p w14:paraId="01D2408E" w14:textId="0B4E930A" w:rsidR="009B44C3" w:rsidRPr="00A64A83" w:rsidRDefault="009B44C3" w:rsidP="00A64A83">
            <w:pPr>
              <w:ind w:right="-72"/>
              <w:jc w:val="right"/>
              <w:rPr>
                <w:rFonts w:ascii="Arial" w:hAnsi="Arial" w:cs="Arial"/>
                <w:sz w:val="16"/>
                <w:szCs w:val="16"/>
              </w:rPr>
            </w:pPr>
            <w:r w:rsidRPr="00A64A83">
              <w:rPr>
                <w:rFonts w:ascii="Arial" w:hAnsi="Arial" w:cs="Arial"/>
                <w:sz w:val="16"/>
                <w:szCs w:val="16"/>
                <w:lang w:val="en-GB"/>
              </w:rPr>
              <w:t>143</w:t>
            </w:r>
            <w:r w:rsidRPr="00A64A83">
              <w:rPr>
                <w:rFonts w:ascii="Arial" w:hAnsi="Arial" w:cs="Arial"/>
                <w:sz w:val="16"/>
                <w:szCs w:val="16"/>
                <w:cs/>
              </w:rPr>
              <w:t>,</w:t>
            </w:r>
            <w:r w:rsidRPr="00A64A83">
              <w:rPr>
                <w:rFonts w:ascii="Arial" w:hAnsi="Arial" w:cs="Arial"/>
                <w:sz w:val="16"/>
                <w:szCs w:val="16"/>
                <w:lang w:val="en-GB"/>
              </w:rPr>
              <w:t>009</w:t>
            </w:r>
          </w:p>
        </w:tc>
        <w:tc>
          <w:tcPr>
            <w:tcW w:w="1170" w:type="dxa"/>
            <w:shd w:val="clear" w:color="auto" w:fill="auto"/>
          </w:tcPr>
          <w:p w14:paraId="7A03281A" w14:textId="606BB049"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r w:rsidRPr="00A64A83">
              <w:rPr>
                <w:rFonts w:ascii="Arial" w:hAnsi="Arial" w:cs="Arial"/>
                <w:sz w:val="16"/>
                <w:szCs w:val="16"/>
                <w:lang w:val="en-GB"/>
              </w:rPr>
              <w:t>104</w:t>
            </w:r>
            <w:r w:rsidRPr="00A64A83">
              <w:rPr>
                <w:rFonts w:ascii="Arial" w:hAnsi="Arial" w:cs="Arial"/>
                <w:sz w:val="16"/>
                <w:szCs w:val="16"/>
                <w:cs/>
              </w:rPr>
              <w:t>,</w:t>
            </w:r>
            <w:r w:rsidRPr="00A64A83">
              <w:rPr>
                <w:rFonts w:ascii="Arial" w:hAnsi="Arial" w:cs="Arial"/>
                <w:sz w:val="16"/>
                <w:szCs w:val="16"/>
                <w:lang w:val="en-GB"/>
              </w:rPr>
              <w:t>995</w:t>
            </w:r>
            <w:r w:rsidRPr="00A64A83">
              <w:rPr>
                <w:rFonts w:ascii="Arial" w:hAnsi="Arial" w:cs="Arial"/>
                <w:sz w:val="16"/>
                <w:szCs w:val="16"/>
                <w:cs/>
              </w:rPr>
              <w:t>)</w:t>
            </w:r>
          </w:p>
        </w:tc>
        <w:tc>
          <w:tcPr>
            <w:tcW w:w="1170" w:type="dxa"/>
            <w:shd w:val="clear" w:color="auto" w:fill="auto"/>
          </w:tcPr>
          <w:p w14:paraId="66266734" w14:textId="1E56CF91"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r w:rsidRPr="00A64A83">
              <w:rPr>
                <w:rFonts w:ascii="Arial" w:hAnsi="Arial" w:cs="Arial"/>
                <w:sz w:val="16"/>
                <w:szCs w:val="16"/>
                <w:lang w:val="en-GB"/>
              </w:rPr>
              <w:t>83</w:t>
            </w:r>
            <w:r w:rsidRPr="00A64A83">
              <w:rPr>
                <w:rFonts w:ascii="Arial" w:hAnsi="Arial" w:cs="Arial"/>
                <w:sz w:val="16"/>
                <w:szCs w:val="16"/>
                <w:cs/>
              </w:rPr>
              <w:t>,</w:t>
            </w:r>
            <w:r w:rsidRPr="00A64A83">
              <w:rPr>
                <w:rFonts w:ascii="Arial" w:hAnsi="Arial" w:cs="Arial"/>
                <w:sz w:val="16"/>
                <w:szCs w:val="16"/>
                <w:lang w:val="en-GB"/>
              </w:rPr>
              <w:t>996</w:t>
            </w:r>
            <w:r w:rsidRPr="00A64A83">
              <w:rPr>
                <w:rFonts w:ascii="Arial" w:hAnsi="Arial" w:cs="Arial"/>
                <w:sz w:val="16"/>
                <w:szCs w:val="16"/>
                <w:cs/>
              </w:rPr>
              <w:t>)</w:t>
            </w:r>
          </w:p>
        </w:tc>
      </w:tr>
      <w:tr w:rsidR="009B44C3" w:rsidRPr="004E3EC7" w14:paraId="2CAAADD8" w14:textId="77777777" w:rsidTr="00A64A83">
        <w:tc>
          <w:tcPr>
            <w:tcW w:w="2250" w:type="dxa"/>
            <w:vMerge/>
            <w:vAlign w:val="center"/>
          </w:tcPr>
          <w:p w14:paraId="6D9917E8" w14:textId="77777777" w:rsidR="009B44C3" w:rsidRPr="00A64A83" w:rsidRDefault="009B44C3" w:rsidP="00877CEA">
            <w:pPr>
              <w:jc w:val="thaiDistribute"/>
              <w:rPr>
                <w:rFonts w:ascii="Arial" w:eastAsia="Arial" w:hAnsi="Arial" w:cs="Arial"/>
                <w:sz w:val="16"/>
                <w:szCs w:val="16"/>
              </w:rPr>
            </w:pPr>
          </w:p>
        </w:tc>
        <w:tc>
          <w:tcPr>
            <w:tcW w:w="1260" w:type="dxa"/>
            <w:shd w:val="clear" w:color="auto" w:fill="FAFAFA"/>
            <w:vAlign w:val="bottom"/>
          </w:tcPr>
          <w:p w14:paraId="25371AD7" w14:textId="77777777" w:rsidR="009B44C3" w:rsidRPr="00A64A83" w:rsidRDefault="009B44C3" w:rsidP="00A64A83">
            <w:pPr>
              <w:ind w:right="-72"/>
              <w:jc w:val="right"/>
              <w:rPr>
                <w:rFonts w:ascii="Arial" w:eastAsia="Arial" w:hAnsi="Arial" w:cs="Arial"/>
                <w:b/>
                <w:bCs/>
                <w:sz w:val="16"/>
                <w:szCs w:val="16"/>
              </w:rPr>
            </w:pPr>
            <w:r w:rsidRPr="00A64A83">
              <w:rPr>
                <w:rFonts w:ascii="Arial" w:hAnsi="Arial" w:cs="Arial"/>
                <w:sz w:val="16"/>
                <w:szCs w:val="16"/>
              </w:rPr>
              <w:t xml:space="preserve">Decrease </w:t>
            </w:r>
            <w:r w:rsidRPr="00A64A83">
              <w:rPr>
                <w:rFonts w:ascii="Arial" w:hAnsi="Arial" w:cs="Arial"/>
                <w:sz w:val="16"/>
                <w:szCs w:val="16"/>
                <w:lang w:val="en-GB"/>
              </w:rPr>
              <w:t>2</w:t>
            </w:r>
            <w:r w:rsidRPr="00A64A83">
              <w:rPr>
                <w:rFonts w:ascii="Arial" w:hAnsi="Arial" w:cs="Arial"/>
                <w:sz w:val="16"/>
                <w:szCs w:val="16"/>
              </w:rPr>
              <w:t>%</w:t>
            </w:r>
          </w:p>
        </w:tc>
        <w:tc>
          <w:tcPr>
            <w:tcW w:w="1170" w:type="dxa"/>
            <w:shd w:val="clear" w:color="auto" w:fill="auto"/>
          </w:tcPr>
          <w:p w14:paraId="4E0D71D0" w14:textId="77777777"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r w:rsidRPr="00A64A83">
              <w:rPr>
                <w:rFonts w:ascii="Arial" w:hAnsi="Arial" w:cs="Arial"/>
                <w:sz w:val="16"/>
                <w:szCs w:val="16"/>
                <w:lang w:val="en-GB"/>
              </w:rPr>
              <w:t>37</w:t>
            </w:r>
            <w:r w:rsidRPr="00A64A83">
              <w:rPr>
                <w:rFonts w:ascii="Arial" w:hAnsi="Arial" w:cs="Arial"/>
                <w:sz w:val="16"/>
                <w:szCs w:val="16"/>
              </w:rPr>
              <w:t>,</w:t>
            </w:r>
            <w:r w:rsidRPr="00A64A83">
              <w:rPr>
                <w:rFonts w:ascii="Arial" w:hAnsi="Arial" w:cs="Arial"/>
                <w:sz w:val="16"/>
                <w:szCs w:val="16"/>
                <w:lang w:val="en-GB"/>
              </w:rPr>
              <w:t>527</w:t>
            </w:r>
            <w:r w:rsidRPr="00A64A83">
              <w:rPr>
                <w:rFonts w:ascii="Arial" w:hAnsi="Arial" w:cs="Arial"/>
                <w:sz w:val="16"/>
                <w:szCs w:val="16"/>
                <w:cs/>
              </w:rPr>
              <w:t>)</w:t>
            </w:r>
          </w:p>
        </w:tc>
        <w:tc>
          <w:tcPr>
            <w:tcW w:w="1260" w:type="dxa"/>
            <w:shd w:val="clear" w:color="auto" w:fill="auto"/>
          </w:tcPr>
          <w:p w14:paraId="74D40BE1" w14:textId="77777777"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r w:rsidRPr="00A64A83">
              <w:rPr>
                <w:rFonts w:ascii="Arial" w:hAnsi="Arial" w:cs="Arial"/>
                <w:sz w:val="16"/>
                <w:szCs w:val="16"/>
                <w:lang w:val="en-GB"/>
              </w:rPr>
              <w:t>139</w:t>
            </w:r>
            <w:r w:rsidRPr="00A64A83">
              <w:rPr>
                <w:rFonts w:ascii="Arial" w:hAnsi="Arial" w:cs="Arial"/>
                <w:sz w:val="16"/>
                <w:szCs w:val="16"/>
              </w:rPr>
              <w:t>,</w:t>
            </w:r>
            <w:r w:rsidRPr="00A64A83">
              <w:rPr>
                <w:rFonts w:ascii="Arial" w:hAnsi="Arial" w:cs="Arial"/>
                <w:sz w:val="16"/>
                <w:szCs w:val="16"/>
                <w:lang w:val="en-GB"/>
              </w:rPr>
              <w:t>661</w:t>
            </w:r>
            <w:r w:rsidRPr="00A64A83">
              <w:rPr>
                <w:rFonts w:ascii="Arial" w:hAnsi="Arial" w:cs="Arial"/>
                <w:sz w:val="16"/>
                <w:szCs w:val="16"/>
                <w:cs/>
              </w:rPr>
              <w:t>)</w:t>
            </w:r>
          </w:p>
        </w:tc>
        <w:tc>
          <w:tcPr>
            <w:tcW w:w="1170" w:type="dxa"/>
            <w:shd w:val="clear" w:color="auto" w:fill="auto"/>
          </w:tcPr>
          <w:p w14:paraId="05D8B658" w14:textId="6DFDDA2A" w:rsidR="009B44C3" w:rsidRPr="00A64A83" w:rsidRDefault="009B44C3" w:rsidP="00A64A83">
            <w:pPr>
              <w:ind w:right="-72"/>
              <w:jc w:val="right"/>
              <w:rPr>
                <w:rFonts w:ascii="Arial" w:hAnsi="Arial" w:cs="Arial"/>
                <w:sz w:val="16"/>
                <w:szCs w:val="16"/>
              </w:rPr>
            </w:pPr>
            <w:r w:rsidRPr="00A64A83">
              <w:rPr>
                <w:rFonts w:ascii="Arial" w:hAnsi="Arial" w:cs="Arial"/>
                <w:sz w:val="16"/>
                <w:szCs w:val="16"/>
                <w:lang w:val="en-GB"/>
              </w:rPr>
              <w:t>102</w:t>
            </w:r>
            <w:r w:rsidRPr="00A64A83">
              <w:rPr>
                <w:rFonts w:ascii="Arial" w:hAnsi="Arial" w:cs="Arial"/>
                <w:sz w:val="16"/>
                <w:szCs w:val="16"/>
                <w:cs/>
              </w:rPr>
              <w:t>,</w:t>
            </w:r>
            <w:r w:rsidRPr="00A64A83">
              <w:rPr>
                <w:rFonts w:ascii="Arial" w:hAnsi="Arial" w:cs="Arial"/>
                <w:sz w:val="16"/>
                <w:szCs w:val="16"/>
                <w:lang w:val="en-GB"/>
              </w:rPr>
              <w:t>135</w:t>
            </w:r>
          </w:p>
        </w:tc>
        <w:tc>
          <w:tcPr>
            <w:tcW w:w="1170" w:type="dxa"/>
            <w:shd w:val="clear" w:color="auto" w:fill="auto"/>
          </w:tcPr>
          <w:p w14:paraId="65D80E55" w14:textId="376B8D4F" w:rsidR="009B44C3" w:rsidRPr="00A64A83" w:rsidRDefault="009B44C3" w:rsidP="00A64A83">
            <w:pPr>
              <w:ind w:right="-72"/>
              <w:jc w:val="right"/>
              <w:rPr>
                <w:rFonts w:ascii="Arial" w:hAnsi="Arial" w:cs="Arial"/>
                <w:sz w:val="16"/>
                <w:szCs w:val="16"/>
              </w:rPr>
            </w:pPr>
            <w:r w:rsidRPr="00A64A83">
              <w:rPr>
                <w:rFonts w:ascii="Arial" w:hAnsi="Arial" w:cs="Arial"/>
                <w:sz w:val="16"/>
                <w:szCs w:val="16"/>
                <w:lang w:val="en-GB"/>
              </w:rPr>
              <w:t>81</w:t>
            </w:r>
            <w:r w:rsidRPr="00A64A83">
              <w:rPr>
                <w:rFonts w:ascii="Arial" w:hAnsi="Arial" w:cs="Arial"/>
                <w:sz w:val="16"/>
                <w:szCs w:val="16"/>
                <w:cs/>
              </w:rPr>
              <w:t>,</w:t>
            </w:r>
            <w:r w:rsidRPr="00A64A83">
              <w:rPr>
                <w:rFonts w:ascii="Arial" w:hAnsi="Arial" w:cs="Arial"/>
                <w:sz w:val="16"/>
                <w:szCs w:val="16"/>
                <w:lang w:val="en-GB"/>
              </w:rPr>
              <w:t>708</w:t>
            </w:r>
          </w:p>
        </w:tc>
      </w:tr>
      <w:tr w:rsidR="009B44C3" w:rsidRPr="004E3EC7" w14:paraId="48861B1C" w14:textId="77777777" w:rsidTr="00A64A83">
        <w:tc>
          <w:tcPr>
            <w:tcW w:w="2250" w:type="dxa"/>
            <w:vMerge w:val="restart"/>
          </w:tcPr>
          <w:p w14:paraId="2ADBFE94" w14:textId="77777777" w:rsidR="009B44C3" w:rsidRPr="00A64A83" w:rsidRDefault="009B44C3" w:rsidP="00877CEA">
            <w:pPr>
              <w:jc w:val="both"/>
              <w:rPr>
                <w:rFonts w:ascii="Arial" w:hAnsi="Arial" w:cs="Arial"/>
                <w:spacing w:val="-4"/>
                <w:sz w:val="16"/>
                <w:szCs w:val="16"/>
              </w:rPr>
            </w:pPr>
            <w:r w:rsidRPr="00A64A83">
              <w:rPr>
                <w:rFonts w:ascii="Arial" w:hAnsi="Arial" w:cs="Arial"/>
                <w:spacing w:val="-4"/>
                <w:sz w:val="16"/>
                <w:szCs w:val="16"/>
              </w:rPr>
              <w:t>Unallocated Loss Adjustment</w:t>
            </w:r>
          </w:p>
          <w:p w14:paraId="54C235B4" w14:textId="77777777" w:rsidR="009B44C3" w:rsidRPr="00A64A83" w:rsidRDefault="009B44C3" w:rsidP="00877CEA">
            <w:pPr>
              <w:jc w:val="thaiDistribute"/>
              <w:rPr>
                <w:rFonts w:ascii="Arial" w:eastAsia="Arial" w:hAnsi="Arial" w:cs="Arial"/>
                <w:sz w:val="16"/>
                <w:szCs w:val="16"/>
              </w:rPr>
            </w:pPr>
            <w:r w:rsidRPr="00A64A83">
              <w:rPr>
                <w:rFonts w:ascii="Arial" w:hAnsi="Arial" w:cs="Arial"/>
                <w:spacing w:val="-4"/>
                <w:sz w:val="16"/>
                <w:szCs w:val="16"/>
              </w:rPr>
              <w:t xml:space="preserve">   Expense ratio (ULAE)</w:t>
            </w:r>
          </w:p>
        </w:tc>
        <w:tc>
          <w:tcPr>
            <w:tcW w:w="1260" w:type="dxa"/>
            <w:shd w:val="clear" w:color="auto" w:fill="FAFAFA"/>
            <w:vAlign w:val="bottom"/>
          </w:tcPr>
          <w:p w14:paraId="39930E3C" w14:textId="77777777" w:rsidR="009B44C3" w:rsidRPr="00A64A83" w:rsidRDefault="009B44C3" w:rsidP="00A64A83">
            <w:pPr>
              <w:ind w:right="-72"/>
              <w:jc w:val="right"/>
              <w:rPr>
                <w:rFonts w:ascii="Arial" w:eastAsia="Arial" w:hAnsi="Arial" w:cs="Arial"/>
                <w:b/>
                <w:bCs/>
                <w:sz w:val="16"/>
                <w:szCs w:val="16"/>
              </w:rPr>
            </w:pPr>
            <w:r w:rsidRPr="00A64A83">
              <w:rPr>
                <w:rFonts w:ascii="Arial" w:hAnsi="Arial" w:cs="Arial"/>
                <w:sz w:val="16"/>
                <w:szCs w:val="16"/>
              </w:rPr>
              <w:t xml:space="preserve">Increase </w:t>
            </w:r>
            <w:r w:rsidRPr="00A64A83">
              <w:rPr>
                <w:rFonts w:ascii="Arial" w:hAnsi="Arial" w:cs="Arial"/>
                <w:sz w:val="16"/>
                <w:szCs w:val="16"/>
                <w:lang w:val="en-GB"/>
              </w:rPr>
              <w:t>20</w:t>
            </w:r>
            <w:r w:rsidRPr="00A64A83">
              <w:rPr>
                <w:rFonts w:ascii="Arial" w:hAnsi="Arial" w:cs="Arial"/>
                <w:sz w:val="16"/>
                <w:szCs w:val="16"/>
              </w:rPr>
              <w:t>%</w:t>
            </w:r>
          </w:p>
        </w:tc>
        <w:tc>
          <w:tcPr>
            <w:tcW w:w="1170" w:type="dxa"/>
            <w:shd w:val="clear" w:color="auto" w:fill="auto"/>
          </w:tcPr>
          <w:p w14:paraId="5995F773" w14:textId="39B8D0D5"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p>
        </w:tc>
        <w:tc>
          <w:tcPr>
            <w:tcW w:w="1260" w:type="dxa"/>
            <w:shd w:val="clear" w:color="auto" w:fill="auto"/>
          </w:tcPr>
          <w:p w14:paraId="6942E6F1" w14:textId="13227871" w:rsidR="009B44C3" w:rsidRPr="00A64A83" w:rsidRDefault="009B44C3" w:rsidP="00A64A83">
            <w:pPr>
              <w:ind w:right="-72"/>
              <w:jc w:val="right"/>
              <w:rPr>
                <w:rFonts w:ascii="Arial" w:hAnsi="Arial" w:cs="Arial"/>
                <w:sz w:val="16"/>
                <w:szCs w:val="16"/>
              </w:rPr>
            </w:pPr>
            <w:r w:rsidRPr="00A64A83">
              <w:rPr>
                <w:rFonts w:ascii="Arial" w:hAnsi="Arial" w:cs="Arial"/>
                <w:sz w:val="16"/>
                <w:szCs w:val="16"/>
                <w:lang w:val="en-GB"/>
              </w:rPr>
              <w:t>13</w:t>
            </w:r>
            <w:r w:rsidRPr="00A64A83">
              <w:rPr>
                <w:rFonts w:ascii="Arial" w:hAnsi="Arial" w:cs="Arial"/>
                <w:sz w:val="16"/>
                <w:szCs w:val="16"/>
                <w:cs/>
              </w:rPr>
              <w:t>,</w:t>
            </w:r>
            <w:r w:rsidRPr="00A64A83">
              <w:rPr>
                <w:rFonts w:ascii="Arial" w:hAnsi="Arial" w:cs="Arial"/>
                <w:sz w:val="16"/>
                <w:szCs w:val="16"/>
                <w:lang w:val="en-GB"/>
              </w:rPr>
              <w:t>628</w:t>
            </w:r>
          </w:p>
        </w:tc>
        <w:tc>
          <w:tcPr>
            <w:tcW w:w="1170" w:type="dxa"/>
            <w:shd w:val="clear" w:color="auto" w:fill="auto"/>
          </w:tcPr>
          <w:p w14:paraId="46A2A888" w14:textId="2C73410D"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r w:rsidRPr="00A64A83">
              <w:rPr>
                <w:rFonts w:ascii="Arial" w:hAnsi="Arial" w:cs="Arial"/>
                <w:sz w:val="16"/>
                <w:szCs w:val="16"/>
                <w:lang w:val="en-GB"/>
              </w:rPr>
              <w:t>13</w:t>
            </w:r>
            <w:r w:rsidRPr="00A64A83">
              <w:rPr>
                <w:rFonts w:ascii="Arial" w:hAnsi="Arial" w:cs="Arial"/>
                <w:sz w:val="16"/>
                <w:szCs w:val="16"/>
                <w:cs/>
              </w:rPr>
              <w:t>,</w:t>
            </w:r>
            <w:r w:rsidRPr="00A64A83">
              <w:rPr>
                <w:rFonts w:ascii="Arial" w:hAnsi="Arial" w:cs="Arial"/>
                <w:sz w:val="16"/>
                <w:szCs w:val="16"/>
                <w:lang w:val="en-GB"/>
              </w:rPr>
              <w:t>628</w:t>
            </w:r>
            <w:r w:rsidRPr="00A64A83">
              <w:rPr>
                <w:rFonts w:ascii="Arial" w:hAnsi="Arial" w:cs="Arial"/>
                <w:sz w:val="16"/>
                <w:szCs w:val="16"/>
                <w:cs/>
              </w:rPr>
              <w:t>)</w:t>
            </w:r>
          </w:p>
        </w:tc>
        <w:tc>
          <w:tcPr>
            <w:tcW w:w="1170" w:type="dxa"/>
            <w:shd w:val="clear" w:color="auto" w:fill="auto"/>
          </w:tcPr>
          <w:p w14:paraId="69284258" w14:textId="5C934A77"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r w:rsidRPr="00A64A83">
              <w:rPr>
                <w:rFonts w:ascii="Arial" w:hAnsi="Arial" w:cs="Arial"/>
                <w:sz w:val="16"/>
                <w:szCs w:val="16"/>
                <w:lang w:val="en-GB"/>
              </w:rPr>
              <w:t>10</w:t>
            </w:r>
            <w:r w:rsidRPr="00A64A83">
              <w:rPr>
                <w:rFonts w:ascii="Arial" w:hAnsi="Arial" w:cs="Arial"/>
                <w:sz w:val="16"/>
                <w:szCs w:val="16"/>
                <w:cs/>
              </w:rPr>
              <w:t>,</w:t>
            </w:r>
            <w:r w:rsidRPr="00A64A83">
              <w:rPr>
                <w:rFonts w:ascii="Arial" w:hAnsi="Arial" w:cs="Arial"/>
                <w:sz w:val="16"/>
                <w:szCs w:val="16"/>
                <w:lang w:val="en-GB"/>
              </w:rPr>
              <w:t>902</w:t>
            </w:r>
            <w:r w:rsidRPr="00A64A83">
              <w:rPr>
                <w:rFonts w:ascii="Arial" w:hAnsi="Arial" w:cs="Arial"/>
                <w:sz w:val="16"/>
                <w:szCs w:val="16"/>
                <w:cs/>
              </w:rPr>
              <w:t>)</w:t>
            </w:r>
          </w:p>
        </w:tc>
      </w:tr>
      <w:tr w:rsidR="009B44C3" w:rsidRPr="004E3EC7" w14:paraId="66A67178" w14:textId="77777777" w:rsidTr="00A64A83">
        <w:tc>
          <w:tcPr>
            <w:tcW w:w="2250" w:type="dxa"/>
            <w:vMerge/>
          </w:tcPr>
          <w:p w14:paraId="5BCAE5A6" w14:textId="77777777" w:rsidR="009B44C3" w:rsidRPr="00A64A83" w:rsidRDefault="009B44C3" w:rsidP="00877CEA">
            <w:pPr>
              <w:jc w:val="thaiDistribute"/>
              <w:rPr>
                <w:rFonts w:ascii="Arial" w:eastAsia="Arial" w:hAnsi="Arial" w:cs="Arial"/>
                <w:b/>
                <w:bCs/>
                <w:sz w:val="16"/>
                <w:szCs w:val="16"/>
              </w:rPr>
            </w:pPr>
          </w:p>
        </w:tc>
        <w:tc>
          <w:tcPr>
            <w:tcW w:w="1260" w:type="dxa"/>
            <w:shd w:val="clear" w:color="auto" w:fill="FAFAFA"/>
            <w:vAlign w:val="bottom"/>
          </w:tcPr>
          <w:p w14:paraId="11D90167" w14:textId="77777777" w:rsidR="009B44C3" w:rsidRPr="00A64A83" w:rsidRDefault="009B44C3" w:rsidP="00A64A83">
            <w:pPr>
              <w:ind w:right="-72"/>
              <w:jc w:val="right"/>
              <w:rPr>
                <w:rFonts w:ascii="Arial" w:eastAsia="Arial" w:hAnsi="Arial" w:cs="Arial"/>
                <w:b/>
                <w:bCs/>
                <w:sz w:val="16"/>
                <w:szCs w:val="16"/>
              </w:rPr>
            </w:pPr>
            <w:r w:rsidRPr="00A64A83">
              <w:rPr>
                <w:rFonts w:ascii="Arial" w:hAnsi="Arial" w:cs="Arial"/>
                <w:sz w:val="16"/>
                <w:szCs w:val="16"/>
              </w:rPr>
              <w:t xml:space="preserve">Decrease </w:t>
            </w:r>
            <w:r w:rsidRPr="00A64A83">
              <w:rPr>
                <w:rFonts w:ascii="Arial" w:hAnsi="Arial" w:cs="Arial"/>
                <w:sz w:val="16"/>
                <w:szCs w:val="16"/>
                <w:lang w:val="en-GB"/>
              </w:rPr>
              <w:t>20</w:t>
            </w:r>
            <w:r w:rsidRPr="00A64A83">
              <w:rPr>
                <w:rFonts w:ascii="Arial" w:hAnsi="Arial" w:cs="Arial"/>
                <w:sz w:val="16"/>
                <w:szCs w:val="16"/>
              </w:rPr>
              <w:t>%</w:t>
            </w:r>
          </w:p>
        </w:tc>
        <w:tc>
          <w:tcPr>
            <w:tcW w:w="1170" w:type="dxa"/>
            <w:shd w:val="clear" w:color="auto" w:fill="auto"/>
          </w:tcPr>
          <w:p w14:paraId="4D1775B4" w14:textId="199CA0A8"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p>
        </w:tc>
        <w:tc>
          <w:tcPr>
            <w:tcW w:w="1260" w:type="dxa"/>
            <w:shd w:val="clear" w:color="auto" w:fill="auto"/>
          </w:tcPr>
          <w:p w14:paraId="180B5774" w14:textId="77777777" w:rsidR="009B44C3" w:rsidRPr="00A64A83" w:rsidRDefault="009B44C3" w:rsidP="00A64A83">
            <w:pPr>
              <w:ind w:right="-72"/>
              <w:jc w:val="right"/>
              <w:rPr>
                <w:rFonts w:ascii="Arial" w:hAnsi="Arial" w:cs="Arial"/>
                <w:sz w:val="16"/>
                <w:szCs w:val="16"/>
              </w:rPr>
            </w:pPr>
            <w:r w:rsidRPr="00A64A83">
              <w:rPr>
                <w:rFonts w:ascii="Arial" w:hAnsi="Arial" w:cs="Arial"/>
                <w:sz w:val="16"/>
                <w:szCs w:val="16"/>
                <w:cs/>
              </w:rPr>
              <w:t>(</w:t>
            </w:r>
            <w:r w:rsidRPr="00A64A83">
              <w:rPr>
                <w:rFonts w:ascii="Arial" w:hAnsi="Arial" w:cs="Arial"/>
                <w:sz w:val="16"/>
                <w:szCs w:val="16"/>
                <w:lang w:val="en-GB"/>
              </w:rPr>
              <w:t>13</w:t>
            </w:r>
            <w:r w:rsidRPr="00A64A83">
              <w:rPr>
                <w:rFonts w:ascii="Arial" w:hAnsi="Arial" w:cs="Arial"/>
                <w:sz w:val="16"/>
                <w:szCs w:val="16"/>
                <w:cs/>
              </w:rPr>
              <w:t>,</w:t>
            </w:r>
            <w:r w:rsidRPr="00A64A83">
              <w:rPr>
                <w:rFonts w:ascii="Arial" w:hAnsi="Arial" w:cs="Arial"/>
                <w:sz w:val="16"/>
                <w:szCs w:val="16"/>
                <w:lang w:val="en-GB"/>
              </w:rPr>
              <w:t>628</w:t>
            </w:r>
            <w:r w:rsidRPr="00A64A83">
              <w:rPr>
                <w:rFonts w:ascii="Arial" w:hAnsi="Arial" w:cs="Arial"/>
                <w:sz w:val="16"/>
                <w:szCs w:val="16"/>
                <w:cs/>
              </w:rPr>
              <w:t>)</w:t>
            </w:r>
          </w:p>
        </w:tc>
        <w:tc>
          <w:tcPr>
            <w:tcW w:w="1170" w:type="dxa"/>
            <w:shd w:val="clear" w:color="auto" w:fill="auto"/>
          </w:tcPr>
          <w:p w14:paraId="0626C78C" w14:textId="77777777" w:rsidR="009B44C3" w:rsidRPr="00A64A83" w:rsidRDefault="009B44C3" w:rsidP="00A64A83">
            <w:pPr>
              <w:ind w:right="-72"/>
              <w:jc w:val="right"/>
              <w:rPr>
                <w:rFonts w:ascii="Arial" w:hAnsi="Arial" w:cs="Arial"/>
                <w:sz w:val="16"/>
                <w:szCs w:val="16"/>
              </w:rPr>
            </w:pPr>
            <w:r w:rsidRPr="00A64A83">
              <w:rPr>
                <w:rFonts w:ascii="Arial" w:hAnsi="Arial" w:cs="Arial"/>
                <w:sz w:val="16"/>
                <w:szCs w:val="16"/>
                <w:lang w:val="en-GB"/>
              </w:rPr>
              <w:t>13</w:t>
            </w:r>
            <w:r w:rsidRPr="00A64A83">
              <w:rPr>
                <w:rFonts w:ascii="Arial" w:hAnsi="Arial" w:cs="Arial"/>
                <w:sz w:val="16"/>
                <w:szCs w:val="16"/>
                <w:cs/>
              </w:rPr>
              <w:t>,</w:t>
            </w:r>
            <w:r w:rsidRPr="00A64A83">
              <w:rPr>
                <w:rFonts w:ascii="Arial" w:hAnsi="Arial" w:cs="Arial"/>
                <w:sz w:val="16"/>
                <w:szCs w:val="16"/>
                <w:lang w:val="en-GB"/>
              </w:rPr>
              <w:t>628</w:t>
            </w:r>
          </w:p>
        </w:tc>
        <w:tc>
          <w:tcPr>
            <w:tcW w:w="1170" w:type="dxa"/>
            <w:shd w:val="clear" w:color="auto" w:fill="auto"/>
          </w:tcPr>
          <w:p w14:paraId="18C20780" w14:textId="77777777" w:rsidR="009B44C3" w:rsidRPr="00A64A83" w:rsidRDefault="009B44C3" w:rsidP="00A64A83">
            <w:pPr>
              <w:ind w:right="-72"/>
              <w:jc w:val="right"/>
              <w:rPr>
                <w:rFonts w:ascii="Arial" w:hAnsi="Arial" w:cs="Arial"/>
                <w:sz w:val="16"/>
                <w:szCs w:val="16"/>
              </w:rPr>
            </w:pPr>
            <w:r w:rsidRPr="00A64A83">
              <w:rPr>
                <w:rFonts w:ascii="Arial" w:hAnsi="Arial" w:cs="Arial"/>
                <w:sz w:val="16"/>
                <w:szCs w:val="16"/>
                <w:lang w:val="en-GB"/>
              </w:rPr>
              <w:t>10</w:t>
            </w:r>
            <w:r w:rsidRPr="00A64A83">
              <w:rPr>
                <w:rFonts w:ascii="Arial" w:hAnsi="Arial" w:cs="Arial"/>
                <w:sz w:val="16"/>
                <w:szCs w:val="16"/>
                <w:cs/>
              </w:rPr>
              <w:t>,</w:t>
            </w:r>
            <w:r w:rsidRPr="00A64A83">
              <w:rPr>
                <w:rFonts w:ascii="Arial" w:hAnsi="Arial" w:cs="Arial"/>
                <w:sz w:val="16"/>
                <w:szCs w:val="16"/>
                <w:lang w:val="en-GB"/>
              </w:rPr>
              <w:t>902</w:t>
            </w:r>
          </w:p>
        </w:tc>
      </w:tr>
    </w:tbl>
    <w:p w14:paraId="267B7C35" w14:textId="6A58B8D2" w:rsidR="009600CB" w:rsidRPr="004E3EC7" w:rsidRDefault="009600CB" w:rsidP="00AC1B4E">
      <w:pPr>
        <w:jc w:val="both"/>
        <w:rPr>
          <w:rFonts w:ascii="Arial" w:hAnsi="Arial" w:cs="Arial"/>
          <w:b/>
          <w:bCs/>
          <w:color w:val="CF4A02"/>
        </w:rPr>
      </w:pPr>
    </w:p>
    <w:p w14:paraId="18138353" w14:textId="2D287BA8" w:rsidR="00967B91" w:rsidRPr="004E3EC7" w:rsidRDefault="00967B91" w:rsidP="00A64A83">
      <w:pPr>
        <w:pStyle w:val="ListParagraph"/>
        <w:numPr>
          <w:ilvl w:val="2"/>
          <w:numId w:val="29"/>
        </w:numPr>
        <w:spacing w:after="0"/>
        <w:ind w:left="1260" w:hanging="714"/>
        <w:jc w:val="both"/>
        <w:rPr>
          <w:rFonts w:cs="Arial"/>
          <w:b/>
          <w:bCs/>
          <w:color w:val="CF4A02"/>
          <w:sz w:val="20"/>
          <w:szCs w:val="20"/>
        </w:rPr>
      </w:pPr>
      <w:r w:rsidRPr="004E3EC7">
        <w:rPr>
          <w:rFonts w:cs="Arial"/>
          <w:b/>
          <w:bCs/>
          <w:color w:val="CF4A02"/>
          <w:sz w:val="20"/>
          <w:szCs w:val="20"/>
        </w:rPr>
        <w:t>Unearned premium reserve</w:t>
      </w:r>
    </w:p>
    <w:p w14:paraId="051CB846" w14:textId="12D8FFF8" w:rsidR="004D70E8" w:rsidRPr="00A64A83" w:rsidRDefault="004D70E8" w:rsidP="00AC1B4E">
      <w:pPr>
        <w:jc w:val="both"/>
        <w:rPr>
          <w:rFonts w:ascii="Arial" w:hAnsi="Arial" w:cs="Arial"/>
          <w:b/>
          <w:bCs/>
          <w:color w:val="CF4A0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5"/>
        <w:gridCol w:w="1701"/>
        <w:gridCol w:w="1701"/>
        <w:gridCol w:w="1701"/>
      </w:tblGrid>
      <w:tr w:rsidR="004D70E8" w:rsidRPr="00A64A83" w14:paraId="052C00B4" w14:textId="77777777" w:rsidTr="00C57868">
        <w:tc>
          <w:tcPr>
            <w:tcW w:w="4455" w:type="dxa"/>
          </w:tcPr>
          <w:p w14:paraId="25B3E713" w14:textId="77777777" w:rsidR="004D70E8" w:rsidRPr="00A64A83" w:rsidRDefault="004D70E8" w:rsidP="00A64A83">
            <w:pPr>
              <w:ind w:left="1260"/>
              <w:rPr>
                <w:rFonts w:ascii="Arial" w:eastAsia="Arial" w:hAnsi="Arial" w:cs="Arial"/>
                <w:color w:val="000000"/>
              </w:rPr>
            </w:pPr>
          </w:p>
        </w:tc>
        <w:tc>
          <w:tcPr>
            <w:tcW w:w="5103" w:type="dxa"/>
            <w:gridSpan w:val="3"/>
            <w:tcBorders>
              <w:top w:val="single" w:sz="4" w:space="0" w:color="auto"/>
              <w:bottom w:val="single" w:sz="4" w:space="0" w:color="auto"/>
            </w:tcBorders>
            <w:vAlign w:val="bottom"/>
          </w:tcPr>
          <w:p w14:paraId="01B483AC" w14:textId="77777777" w:rsidR="004D70E8" w:rsidRPr="00A64A83" w:rsidRDefault="004D70E8" w:rsidP="00AC1B4E">
            <w:pPr>
              <w:jc w:val="center"/>
              <w:rPr>
                <w:rFonts w:ascii="Arial" w:eastAsia="Arial" w:hAnsi="Arial" w:cs="Arial"/>
                <w:color w:val="000000"/>
              </w:rPr>
            </w:pPr>
            <w:r w:rsidRPr="00A64A83">
              <w:rPr>
                <w:rFonts w:ascii="Arial" w:hAnsi="Arial" w:cs="Arial"/>
                <w:b/>
                <w:bCs/>
                <w:shd w:val="clear" w:color="auto" w:fill="FFFFFF"/>
              </w:rPr>
              <w:t>Consolidated financial statements</w:t>
            </w:r>
          </w:p>
        </w:tc>
      </w:tr>
      <w:tr w:rsidR="004D70E8" w:rsidRPr="00A64A83" w14:paraId="17CDE0B8" w14:textId="77777777" w:rsidTr="00785B6B">
        <w:tc>
          <w:tcPr>
            <w:tcW w:w="4455" w:type="dxa"/>
          </w:tcPr>
          <w:p w14:paraId="0423BB1C" w14:textId="77777777" w:rsidR="004D70E8" w:rsidRPr="00A64A83" w:rsidRDefault="004D70E8" w:rsidP="00A64A83">
            <w:pPr>
              <w:ind w:left="1260"/>
              <w:rPr>
                <w:rFonts w:ascii="Arial" w:eastAsia="Arial" w:hAnsi="Arial" w:cs="Arial"/>
                <w:color w:val="000000"/>
              </w:rPr>
            </w:pPr>
          </w:p>
        </w:tc>
        <w:tc>
          <w:tcPr>
            <w:tcW w:w="5103" w:type="dxa"/>
            <w:gridSpan w:val="3"/>
            <w:tcBorders>
              <w:bottom w:val="single" w:sz="4" w:space="0" w:color="auto"/>
            </w:tcBorders>
            <w:vAlign w:val="bottom"/>
          </w:tcPr>
          <w:p w14:paraId="69CDD0BD" w14:textId="47B69B8C" w:rsidR="004D70E8" w:rsidRPr="00A64A83" w:rsidRDefault="00106018" w:rsidP="00AC1B4E">
            <w:pPr>
              <w:jc w:val="center"/>
              <w:rPr>
                <w:rFonts w:ascii="Arial" w:hAnsi="Arial" w:cs="Arial"/>
                <w:b/>
                <w:bCs/>
                <w:shd w:val="clear" w:color="auto" w:fill="FFFFFF"/>
              </w:rPr>
            </w:pPr>
            <w:r w:rsidRPr="00A64A83">
              <w:rPr>
                <w:rFonts w:ascii="Arial" w:hAnsi="Arial" w:cs="Arial"/>
                <w:b/>
                <w:bCs/>
                <w:shd w:val="clear" w:color="auto" w:fill="FFFFFF"/>
                <w:lang w:val="en-GB"/>
              </w:rPr>
              <w:t>202</w:t>
            </w:r>
            <w:r w:rsidR="009B44C3" w:rsidRPr="00A64A83">
              <w:rPr>
                <w:rFonts w:ascii="Arial" w:hAnsi="Arial" w:cs="Arial"/>
                <w:b/>
                <w:bCs/>
                <w:shd w:val="clear" w:color="auto" w:fill="FFFFFF"/>
                <w:lang w:val="en-GB"/>
              </w:rPr>
              <w:t>3</w:t>
            </w:r>
          </w:p>
        </w:tc>
      </w:tr>
      <w:tr w:rsidR="004D70E8" w:rsidRPr="00A64A83" w14:paraId="112C2754" w14:textId="77777777" w:rsidTr="00785B6B">
        <w:tc>
          <w:tcPr>
            <w:tcW w:w="4455" w:type="dxa"/>
            <w:vAlign w:val="bottom"/>
          </w:tcPr>
          <w:p w14:paraId="5032C1AB" w14:textId="77777777" w:rsidR="004D70E8" w:rsidRPr="00A64A83" w:rsidRDefault="004D70E8" w:rsidP="00A64A83">
            <w:pPr>
              <w:ind w:left="1260"/>
              <w:rPr>
                <w:rFonts w:ascii="Arial" w:eastAsia="Arial" w:hAnsi="Arial" w:cs="Arial"/>
                <w:color w:val="000000"/>
              </w:rPr>
            </w:pPr>
          </w:p>
        </w:tc>
        <w:tc>
          <w:tcPr>
            <w:tcW w:w="1701" w:type="dxa"/>
            <w:tcBorders>
              <w:top w:val="single" w:sz="4" w:space="0" w:color="auto"/>
            </w:tcBorders>
            <w:vAlign w:val="bottom"/>
          </w:tcPr>
          <w:p w14:paraId="463C9A42" w14:textId="77777777" w:rsidR="004D70E8" w:rsidRPr="00A64A83" w:rsidRDefault="004D70E8" w:rsidP="00E967D4">
            <w:pPr>
              <w:pStyle w:val="Default"/>
              <w:autoSpaceDE/>
              <w:autoSpaceDN/>
              <w:adjustRightInd/>
              <w:ind w:right="-72"/>
              <w:jc w:val="right"/>
              <w:rPr>
                <w:rFonts w:ascii="Arial" w:hAnsi="Arial" w:cs="Arial"/>
                <w:b/>
                <w:bCs/>
                <w:sz w:val="20"/>
                <w:szCs w:val="20"/>
              </w:rPr>
            </w:pPr>
            <w:r w:rsidRPr="00A64A83">
              <w:rPr>
                <w:rFonts w:ascii="Arial" w:hAnsi="Arial" w:cs="Arial"/>
                <w:b/>
                <w:bCs/>
                <w:spacing w:val="-4"/>
                <w:sz w:val="20"/>
                <w:szCs w:val="20"/>
              </w:rPr>
              <w:t>Gross</w:t>
            </w:r>
          </w:p>
        </w:tc>
        <w:tc>
          <w:tcPr>
            <w:tcW w:w="1701" w:type="dxa"/>
            <w:tcBorders>
              <w:top w:val="single" w:sz="4" w:space="0" w:color="auto"/>
            </w:tcBorders>
            <w:vAlign w:val="bottom"/>
          </w:tcPr>
          <w:p w14:paraId="1DF6A75A" w14:textId="77777777" w:rsidR="004D70E8" w:rsidRPr="00A64A83" w:rsidRDefault="004D70E8" w:rsidP="00E967D4">
            <w:pPr>
              <w:ind w:right="-72"/>
              <w:jc w:val="right"/>
              <w:rPr>
                <w:rFonts w:ascii="Arial" w:eastAsia="Arial" w:hAnsi="Arial" w:cs="Arial"/>
                <w:b/>
                <w:bCs/>
                <w:color w:val="000000"/>
              </w:rPr>
            </w:pPr>
            <w:r w:rsidRPr="00A64A83">
              <w:rPr>
                <w:rFonts w:ascii="Arial" w:hAnsi="Arial" w:cs="Arial"/>
                <w:b/>
                <w:bCs/>
                <w:spacing w:val="-4"/>
              </w:rPr>
              <w:t>Reinsurance</w:t>
            </w:r>
          </w:p>
        </w:tc>
        <w:tc>
          <w:tcPr>
            <w:tcW w:w="1701" w:type="dxa"/>
            <w:tcBorders>
              <w:top w:val="single" w:sz="4" w:space="0" w:color="auto"/>
            </w:tcBorders>
            <w:vAlign w:val="bottom"/>
          </w:tcPr>
          <w:p w14:paraId="1A7EE537" w14:textId="77777777" w:rsidR="004D70E8" w:rsidRPr="00A64A83" w:rsidRDefault="004D70E8" w:rsidP="00E967D4">
            <w:pPr>
              <w:pStyle w:val="Default"/>
              <w:autoSpaceDE/>
              <w:autoSpaceDN/>
              <w:adjustRightInd/>
              <w:ind w:right="-72"/>
              <w:jc w:val="right"/>
              <w:rPr>
                <w:rFonts w:ascii="Arial" w:hAnsi="Arial" w:cs="Arial"/>
                <w:b/>
                <w:bCs/>
                <w:sz w:val="20"/>
                <w:szCs w:val="20"/>
              </w:rPr>
            </w:pPr>
            <w:r w:rsidRPr="00A64A83">
              <w:rPr>
                <w:rFonts w:ascii="Arial" w:hAnsi="Arial" w:cs="Arial"/>
                <w:b/>
                <w:bCs/>
                <w:sz w:val="20"/>
                <w:szCs w:val="20"/>
              </w:rPr>
              <w:t>Net</w:t>
            </w:r>
          </w:p>
        </w:tc>
      </w:tr>
      <w:tr w:rsidR="004D70E8" w:rsidRPr="00A64A83" w14:paraId="2F02C43E" w14:textId="77777777" w:rsidTr="00785B6B">
        <w:tc>
          <w:tcPr>
            <w:tcW w:w="4455" w:type="dxa"/>
          </w:tcPr>
          <w:p w14:paraId="65ED8BC4" w14:textId="77777777" w:rsidR="004D70E8" w:rsidRPr="00A64A83" w:rsidRDefault="004D70E8" w:rsidP="00A64A83">
            <w:pPr>
              <w:ind w:left="1260"/>
              <w:rPr>
                <w:rFonts w:ascii="Arial" w:eastAsia="Arial" w:hAnsi="Arial" w:cs="Arial"/>
                <w:color w:val="000000"/>
              </w:rPr>
            </w:pPr>
          </w:p>
        </w:tc>
        <w:tc>
          <w:tcPr>
            <w:tcW w:w="1701" w:type="dxa"/>
            <w:tcBorders>
              <w:bottom w:val="single" w:sz="4" w:space="0" w:color="auto"/>
            </w:tcBorders>
          </w:tcPr>
          <w:p w14:paraId="6517DEA1" w14:textId="77777777" w:rsidR="004D70E8" w:rsidRPr="00A64A83" w:rsidRDefault="004D70E8" w:rsidP="00E967D4">
            <w:pPr>
              <w:ind w:right="-72"/>
              <w:jc w:val="right"/>
              <w:rPr>
                <w:rFonts w:ascii="Arial" w:eastAsia="Arial" w:hAnsi="Arial" w:cs="Arial"/>
                <w:b/>
                <w:bCs/>
                <w:color w:val="000000"/>
              </w:rPr>
            </w:pPr>
            <w:r w:rsidRPr="00A64A83">
              <w:rPr>
                <w:rFonts w:ascii="Arial" w:eastAsia="Arial" w:hAnsi="Arial" w:cs="Arial"/>
                <w:b/>
                <w:bCs/>
                <w:color w:val="000000"/>
              </w:rPr>
              <w:t>Thousand Baht</w:t>
            </w:r>
          </w:p>
        </w:tc>
        <w:tc>
          <w:tcPr>
            <w:tcW w:w="1701" w:type="dxa"/>
            <w:tcBorders>
              <w:bottom w:val="single" w:sz="4" w:space="0" w:color="auto"/>
            </w:tcBorders>
          </w:tcPr>
          <w:p w14:paraId="5FC4AD10" w14:textId="77777777" w:rsidR="004D70E8" w:rsidRPr="00A64A83" w:rsidRDefault="004D70E8" w:rsidP="00E967D4">
            <w:pPr>
              <w:ind w:right="-72"/>
              <w:jc w:val="right"/>
              <w:rPr>
                <w:rFonts w:ascii="Arial" w:eastAsia="Arial" w:hAnsi="Arial" w:cs="Arial"/>
                <w:b/>
                <w:bCs/>
                <w:color w:val="000000"/>
              </w:rPr>
            </w:pPr>
            <w:r w:rsidRPr="00A64A83">
              <w:rPr>
                <w:rFonts w:ascii="Arial" w:eastAsia="Arial" w:hAnsi="Arial" w:cs="Arial"/>
                <w:b/>
                <w:bCs/>
                <w:color w:val="000000"/>
              </w:rPr>
              <w:t>Thousand Baht</w:t>
            </w:r>
          </w:p>
        </w:tc>
        <w:tc>
          <w:tcPr>
            <w:tcW w:w="1701" w:type="dxa"/>
            <w:tcBorders>
              <w:bottom w:val="single" w:sz="4" w:space="0" w:color="auto"/>
            </w:tcBorders>
          </w:tcPr>
          <w:p w14:paraId="17303234" w14:textId="77777777" w:rsidR="004D70E8" w:rsidRPr="00A64A83" w:rsidRDefault="004D70E8" w:rsidP="00E967D4">
            <w:pPr>
              <w:ind w:right="-72"/>
              <w:jc w:val="right"/>
              <w:rPr>
                <w:rFonts w:ascii="Arial" w:eastAsia="Arial" w:hAnsi="Arial" w:cs="Arial"/>
                <w:b/>
                <w:bCs/>
                <w:color w:val="000000"/>
              </w:rPr>
            </w:pPr>
            <w:r w:rsidRPr="00A64A83">
              <w:rPr>
                <w:rFonts w:ascii="Arial" w:eastAsia="Arial" w:hAnsi="Arial" w:cs="Arial"/>
                <w:b/>
                <w:bCs/>
                <w:color w:val="000000"/>
              </w:rPr>
              <w:t>Thousand Baht</w:t>
            </w:r>
          </w:p>
        </w:tc>
      </w:tr>
      <w:tr w:rsidR="004D70E8" w:rsidRPr="00A64A83" w14:paraId="58F41539" w14:textId="77777777" w:rsidTr="00785B6B">
        <w:tc>
          <w:tcPr>
            <w:tcW w:w="4455" w:type="dxa"/>
            <w:shd w:val="clear" w:color="auto" w:fill="auto"/>
          </w:tcPr>
          <w:p w14:paraId="182F3FB7" w14:textId="77777777" w:rsidR="004D70E8" w:rsidRPr="00A64A83" w:rsidRDefault="004D70E8" w:rsidP="00A64A83">
            <w:pPr>
              <w:ind w:left="1260"/>
              <w:rPr>
                <w:rFonts w:ascii="Arial" w:eastAsia="Arial" w:hAnsi="Arial" w:cs="Arial"/>
                <w:color w:val="000000"/>
              </w:rPr>
            </w:pPr>
          </w:p>
        </w:tc>
        <w:tc>
          <w:tcPr>
            <w:tcW w:w="1701" w:type="dxa"/>
            <w:tcBorders>
              <w:top w:val="single" w:sz="4" w:space="0" w:color="auto"/>
            </w:tcBorders>
            <w:shd w:val="clear" w:color="auto" w:fill="FAFAFA"/>
          </w:tcPr>
          <w:p w14:paraId="67AC0401" w14:textId="77777777" w:rsidR="004D70E8" w:rsidRPr="00A64A83" w:rsidRDefault="004D70E8" w:rsidP="00E967D4">
            <w:pPr>
              <w:ind w:right="-72"/>
              <w:jc w:val="right"/>
              <w:rPr>
                <w:rFonts w:ascii="Arial" w:eastAsia="Arial" w:hAnsi="Arial" w:cs="Arial"/>
                <w:color w:val="000000"/>
              </w:rPr>
            </w:pPr>
          </w:p>
        </w:tc>
        <w:tc>
          <w:tcPr>
            <w:tcW w:w="1701" w:type="dxa"/>
            <w:tcBorders>
              <w:top w:val="single" w:sz="4" w:space="0" w:color="auto"/>
            </w:tcBorders>
            <w:shd w:val="clear" w:color="auto" w:fill="FAFAFA"/>
          </w:tcPr>
          <w:p w14:paraId="4D2280DD" w14:textId="77777777" w:rsidR="004D70E8" w:rsidRPr="00A64A83" w:rsidRDefault="004D70E8" w:rsidP="00E967D4">
            <w:pPr>
              <w:ind w:right="-72"/>
              <w:jc w:val="right"/>
              <w:rPr>
                <w:rFonts w:ascii="Arial" w:eastAsia="Arial" w:hAnsi="Arial" w:cs="Arial"/>
                <w:color w:val="000000"/>
              </w:rPr>
            </w:pPr>
          </w:p>
        </w:tc>
        <w:tc>
          <w:tcPr>
            <w:tcW w:w="1701" w:type="dxa"/>
            <w:tcBorders>
              <w:top w:val="single" w:sz="4" w:space="0" w:color="auto"/>
            </w:tcBorders>
            <w:shd w:val="clear" w:color="auto" w:fill="FAFAFA"/>
          </w:tcPr>
          <w:p w14:paraId="3FB68AB5" w14:textId="77777777" w:rsidR="004D70E8" w:rsidRPr="00A64A83" w:rsidRDefault="004D70E8" w:rsidP="00E967D4">
            <w:pPr>
              <w:ind w:right="-72"/>
              <w:jc w:val="right"/>
              <w:rPr>
                <w:rFonts w:ascii="Arial" w:eastAsia="Arial" w:hAnsi="Arial" w:cs="Arial"/>
                <w:color w:val="000000"/>
              </w:rPr>
            </w:pPr>
          </w:p>
        </w:tc>
      </w:tr>
      <w:tr w:rsidR="00C57868" w:rsidRPr="00A64A83" w14:paraId="4AF8E9AD" w14:textId="77777777" w:rsidTr="00785B6B">
        <w:tc>
          <w:tcPr>
            <w:tcW w:w="4455" w:type="dxa"/>
            <w:shd w:val="clear" w:color="auto" w:fill="auto"/>
            <w:vAlign w:val="bottom"/>
          </w:tcPr>
          <w:p w14:paraId="26DF12E3" w14:textId="77777777" w:rsidR="00C57868" w:rsidRPr="00A64A83" w:rsidRDefault="00C57868" w:rsidP="00A64A83">
            <w:pPr>
              <w:ind w:left="1260"/>
              <w:rPr>
                <w:rFonts w:ascii="Arial" w:eastAsia="Arial" w:hAnsi="Arial" w:cs="Arial"/>
                <w:color w:val="000000"/>
              </w:rPr>
            </w:pPr>
            <w:r w:rsidRPr="00A64A83">
              <w:rPr>
                <w:rFonts w:ascii="Arial" w:hAnsi="Arial" w:cs="Arial"/>
                <w:b/>
                <w:bCs/>
                <w:spacing w:val="-4"/>
              </w:rPr>
              <w:t>Balance as at beginning year</w:t>
            </w:r>
          </w:p>
        </w:tc>
        <w:tc>
          <w:tcPr>
            <w:tcW w:w="1701" w:type="dxa"/>
            <w:shd w:val="clear" w:color="auto" w:fill="FAFAFA"/>
          </w:tcPr>
          <w:p w14:paraId="56E44683" w14:textId="202BE857" w:rsidR="00C57868" w:rsidRPr="00A64A83" w:rsidRDefault="00C57868" w:rsidP="00C57868">
            <w:pPr>
              <w:ind w:right="-72"/>
              <w:jc w:val="right"/>
              <w:rPr>
                <w:rFonts w:ascii="Arial" w:hAnsi="Arial" w:cs="Arial"/>
                <w:lang w:val="en-GB"/>
              </w:rPr>
            </w:pPr>
            <w:r w:rsidRPr="00A64A83">
              <w:rPr>
                <w:rFonts w:ascii="Arial" w:hAnsi="Arial" w:cs="Arial"/>
                <w:lang w:val="en-GB"/>
              </w:rPr>
              <w:t>4</w:t>
            </w:r>
            <w:r w:rsidRPr="00A64A83">
              <w:rPr>
                <w:rFonts w:ascii="Arial" w:hAnsi="Arial" w:cs="Arial"/>
                <w:cs/>
                <w:lang w:val="en-GB"/>
              </w:rPr>
              <w:t>,</w:t>
            </w:r>
            <w:r w:rsidRPr="00A64A83">
              <w:rPr>
                <w:rFonts w:ascii="Arial" w:hAnsi="Arial" w:cs="Arial"/>
                <w:lang w:val="en-GB"/>
              </w:rPr>
              <w:t>554</w:t>
            </w:r>
            <w:r w:rsidRPr="00A64A83">
              <w:rPr>
                <w:rFonts w:ascii="Arial" w:hAnsi="Arial" w:cs="Arial"/>
                <w:cs/>
                <w:lang w:val="en-GB"/>
              </w:rPr>
              <w:t>,</w:t>
            </w:r>
            <w:r w:rsidRPr="00A64A83">
              <w:rPr>
                <w:rFonts w:ascii="Arial" w:hAnsi="Arial" w:cs="Arial"/>
                <w:lang w:val="en-GB"/>
              </w:rPr>
              <w:t>228</w:t>
            </w:r>
          </w:p>
        </w:tc>
        <w:tc>
          <w:tcPr>
            <w:tcW w:w="1701" w:type="dxa"/>
            <w:shd w:val="clear" w:color="auto" w:fill="FAFAFA"/>
          </w:tcPr>
          <w:p w14:paraId="0E71E456" w14:textId="4F7D27C6" w:rsidR="00C57868" w:rsidRPr="00A64A83" w:rsidRDefault="00C57868" w:rsidP="00C57868">
            <w:pPr>
              <w:ind w:right="-72"/>
              <w:jc w:val="right"/>
              <w:rPr>
                <w:rFonts w:ascii="Arial" w:hAnsi="Arial" w:cs="Arial"/>
                <w:lang w:val="en-GB"/>
              </w:rPr>
            </w:pPr>
            <w:r w:rsidRPr="00A64A83">
              <w:rPr>
                <w:rFonts w:ascii="Arial" w:hAnsi="Arial" w:cs="Arial"/>
                <w:cs/>
                <w:lang w:val="en-GB"/>
              </w:rPr>
              <w:t>(</w:t>
            </w:r>
            <w:r w:rsidRPr="00A64A83">
              <w:rPr>
                <w:rFonts w:ascii="Arial" w:hAnsi="Arial" w:cs="Arial"/>
                <w:lang w:val="en-GB"/>
              </w:rPr>
              <w:t>906</w:t>
            </w:r>
            <w:r w:rsidRPr="00A64A83">
              <w:rPr>
                <w:rFonts w:ascii="Arial" w:hAnsi="Arial" w:cs="Arial"/>
                <w:cs/>
                <w:lang w:val="en-GB"/>
              </w:rPr>
              <w:t>,</w:t>
            </w:r>
            <w:r w:rsidRPr="00A64A83">
              <w:rPr>
                <w:rFonts w:ascii="Arial" w:hAnsi="Arial" w:cs="Arial"/>
                <w:lang w:val="en-GB"/>
              </w:rPr>
              <w:t>883</w:t>
            </w:r>
            <w:r w:rsidRPr="00A64A83">
              <w:rPr>
                <w:rFonts w:ascii="Arial" w:hAnsi="Arial" w:cs="Arial"/>
                <w:cs/>
                <w:lang w:val="en-GB"/>
              </w:rPr>
              <w:t>)</w:t>
            </w:r>
          </w:p>
        </w:tc>
        <w:tc>
          <w:tcPr>
            <w:tcW w:w="1701" w:type="dxa"/>
            <w:shd w:val="clear" w:color="auto" w:fill="FAFAFA"/>
          </w:tcPr>
          <w:p w14:paraId="42517B6D" w14:textId="0F6BAC6D" w:rsidR="00C57868" w:rsidRPr="00A64A83" w:rsidRDefault="00C57868" w:rsidP="00C57868">
            <w:pPr>
              <w:ind w:right="-72"/>
              <w:jc w:val="right"/>
              <w:rPr>
                <w:rFonts w:ascii="Arial" w:hAnsi="Arial" w:cs="Arial"/>
                <w:lang w:val="en-GB"/>
              </w:rPr>
            </w:pPr>
            <w:r w:rsidRPr="00A64A83">
              <w:rPr>
                <w:rFonts w:ascii="Arial" w:hAnsi="Arial" w:cs="Arial"/>
                <w:lang w:val="en-GB"/>
              </w:rPr>
              <w:t>3</w:t>
            </w:r>
            <w:r w:rsidRPr="00A64A83">
              <w:rPr>
                <w:rFonts w:ascii="Arial" w:hAnsi="Arial" w:cs="Arial"/>
                <w:cs/>
                <w:lang w:val="en-GB"/>
              </w:rPr>
              <w:t>,</w:t>
            </w:r>
            <w:r w:rsidRPr="00A64A83">
              <w:rPr>
                <w:rFonts w:ascii="Arial" w:hAnsi="Arial" w:cs="Arial"/>
                <w:lang w:val="en-GB"/>
              </w:rPr>
              <w:t>647</w:t>
            </w:r>
            <w:r w:rsidRPr="00A64A83">
              <w:rPr>
                <w:rFonts w:ascii="Arial" w:hAnsi="Arial" w:cs="Arial"/>
                <w:cs/>
                <w:lang w:val="en-GB"/>
              </w:rPr>
              <w:t>,</w:t>
            </w:r>
            <w:r w:rsidRPr="00A64A83">
              <w:rPr>
                <w:rFonts w:ascii="Arial" w:hAnsi="Arial" w:cs="Arial"/>
                <w:lang w:val="en-GB"/>
              </w:rPr>
              <w:t>345</w:t>
            </w:r>
          </w:p>
        </w:tc>
      </w:tr>
      <w:tr w:rsidR="00091E08" w:rsidRPr="00A64A83" w14:paraId="2134585B" w14:textId="77777777" w:rsidTr="00785B6B">
        <w:tc>
          <w:tcPr>
            <w:tcW w:w="4455" w:type="dxa"/>
            <w:shd w:val="clear" w:color="auto" w:fill="auto"/>
            <w:vAlign w:val="bottom"/>
          </w:tcPr>
          <w:p w14:paraId="3245EE69" w14:textId="6933ECEE" w:rsidR="00091E08" w:rsidRPr="00A64A83" w:rsidRDefault="00091E08" w:rsidP="00A64A83">
            <w:pPr>
              <w:ind w:left="1260"/>
              <w:rPr>
                <w:rFonts w:ascii="Arial" w:eastAsia="Arial" w:hAnsi="Arial" w:cs="Arial"/>
                <w:color w:val="000000"/>
              </w:rPr>
            </w:pPr>
            <w:r w:rsidRPr="00A64A83">
              <w:rPr>
                <w:rFonts w:ascii="Arial" w:hAnsi="Arial" w:cs="Arial"/>
                <w:spacing w:val="-4"/>
              </w:rPr>
              <w:t>Premium written for the year</w:t>
            </w:r>
          </w:p>
        </w:tc>
        <w:tc>
          <w:tcPr>
            <w:tcW w:w="1701" w:type="dxa"/>
            <w:shd w:val="clear" w:color="auto" w:fill="FAFAFA"/>
          </w:tcPr>
          <w:p w14:paraId="3FD81234" w14:textId="7450F80F" w:rsidR="00091E08" w:rsidRPr="00A64A83" w:rsidRDefault="00091E08" w:rsidP="00091E08">
            <w:pPr>
              <w:ind w:right="-72"/>
              <w:jc w:val="right"/>
              <w:rPr>
                <w:rFonts w:ascii="Arial" w:hAnsi="Arial" w:cs="Arial"/>
                <w:lang w:val="en-GB"/>
              </w:rPr>
            </w:pPr>
            <w:r w:rsidRPr="00A64A83">
              <w:rPr>
                <w:rFonts w:ascii="Arial" w:eastAsia="Arial Unicode MS" w:hAnsi="Arial" w:cs="Arial"/>
                <w:color w:val="000000" w:themeColor="text1"/>
              </w:rPr>
              <w:t>10,236,80</w:t>
            </w:r>
            <w:r w:rsidR="00C4517F" w:rsidRPr="00A64A83">
              <w:rPr>
                <w:rFonts w:ascii="Arial" w:eastAsia="Arial Unicode MS" w:hAnsi="Arial" w:cs="Arial"/>
                <w:color w:val="000000" w:themeColor="text1"/>
              </w:rPr>
              <w:t>6</w:t>
            </w:r>
          </w:p>
        </w:tc>
        <w:tc>
          <w:tcPr>
            <w:tcW w:w="1701" w:type="dxa"/>
            <w:shd w:val="clear" w:color="auto" w:fill="FAFAFA"/>
          </w:tcPr>
          <w:p w14:paraId="5F3F297C" w14:textId="7623B5AC" w:rsidR="00091E08" w:rsidRPr="00A64A83" w:rsidRDefault="00091E08" w:rsidP="00091E08">
            <w:pPr>
              <w:ind w:right="-72"/>
              <w:jc w:val="right"/>
              <w:rPr>
                <w:rFonts w:ascii="Arial" w:hAnsi="Arial" w:cs="Arial"/>
                <w:lang w:val="en-GB"/>
              </w:rPr>
            </w:pPr>
            <w:r w:rsidRPr="00A64A83">
              <w:rPr>
                <w:rFonts w:ascii="Arial" w:eastAsia="Arial Unicode MS" w:hAnsi="Arial" w:cs="Arial"/>
                <w:color w:val="000000" w:themeColor="text1"/>
              </w:rPr>
              <w:t>(2,189,93</w:t>
            </w:r>
            <w:r w:rsidR="00C4517F" w:rsidRPr="00A64A83">
              <w:rPr>
                <w:rFonts w:ascii="Arial" w:eastAsia="Arial Unicode MS" w:hAnsi="Arial" w:cs="Arial"/>
                <w:color w:val="000000" w:themeColor="text1"/>
              </w:rPr>
              <w:t>8</w:t>
            </w:r>
            <w:r w:rsidRPr="00A64A83">
              <w:rPr>
                <w:rFonts w:ascii="Arial" w:eastAsia="Arial Unicode MS" w:hAnsi="Arial" w:cs="Arial"/>
                <w:color w:val="000000" w:themeColor="text1"/>
              </w:rPr>
              <w:t>)</w:t>
            </w:r>
          </w:p>
        </w:tc>
        <w:tc>
          <w:tcPr>
            <w:tcW w:w="1701" w:type="dxa"/>
            <w:shd w:val="clear" w:color="auto" w:fill="FAFAFA"/>
          </w:tcPr>
          <w:p w14:paraId="152756A9" w14:textId="7E929F97" w:rsidR="00091E08" w:rsidRPr="00A64A83" w:rsidRDefault="00091E08" w:rsidP="00091E08">
            <w:pPr>
              <w:ind w:right="-72"/>
              <w:jc w:val="right"/>
              <w:rPr>
                <w:rFonts w:ascii="Arial" w:hAnsi="Arial" w:cs="Arial"/>
                <w:lang w:val="en-GB"/>
              </w:rPr>
            </w:pPr>
            <w:r w:rsidRPr="00A64A83">
              <w:rPr>
                <w:rFonts w:ascii="Arial" w:eastAsia="Arial Unicode MS" w:hAnsi="Arial" w:cs="Arial"/>
                <w:color w:val="000000" w:themeColor="text1"/>
              </w:rPr>
              <w:t>8,046,868</w:t>
            </w:r>
          </w:p>
        </w:tc>
      </w:tr>
      <w:tr w:rsidR="00091E08" w:rsidRPr="00A64A83" w14:paraId="621D6A75" w14:textId="77777777" w:rsidTr="00785B6B">
        <w:tc>
          <w:tcPr>
            <w:tcW w:w="4455" w:type="dxa"/>
            <w:shd w:val="clear" w:color="auto" w:fill="auto"/>
            <w:vAlign w:val="bottom"/>
          </w:tcPr>
          <w:p w14:paraId="3B9BCE89" w14:textId="34AF205C" w:rsidR="00091E08" w:rsidRPr="00A64A83" w:rsidRDefault="00091E08" w:rsidP="00A64A83">
            <w:pPr>
              <w:ind w:left="1260"/>
              <w:rPr>
                <w:rFonts w:ascii="Arial" w:eastAsia="Arial" w:hAnsi="Arial" w:cs="Arial"/>
                <w:color w:val="000000"/>
              </w:rPr>
            </w:pPr>
            <w:r w:rsidRPr="00A64A83">
              <w:rPr>
                <w:rFonts w:ascii="Arial" w:hAnsi="Arial" w:cs="Arial"/>
                <w:spacing w:val="-4"/>
              </w:rPr>
              <w:t>Earned premium for the year</w:t>
            </w:r>
          </w:p>
        </w:tc>
        <w:tc>
          <w:tcPr>
            <w:tcW w:w="1701" w:type="dxa"/>
            <w:tcBorders>
              <w:bottom w:val="single" w:sz="4" w:space="0" w:color="auto"/>
            </w:tcBorders>
            <w:shd w:val="clear" w:color="auto" w:fill="FAFAFA"/>
          </w:tcPr>
          <w:p w14:paraId="634F40BF" w14:textId="63AE8122" w:rsidR="00091E08" w:rsidRPr="00A64A83" w:rsidRDefault="00091E08" w:rsidP="00091E08">
            <w:pPr>
              <w:ind w:right="-72"/>
              <w:jc w:val="right"/>
              <w:rPr>
                <w:rFonts w:ascii="Arial" w:hAnsi="Arial" w:cs="Arial"/>
                <w:lang w:val="en-GB"/>
              </w:rPr>
            </w:pPr>
            <w:r w:rsidRPr="00A64A83">
              <w:rPr>
                <w:rFonts w:ascii="Arial" w:eastAsia="Arial Unicode MS" w:hAnsi="Arial" w:cs="Arial"/>
                <w:color w:val="000000" w:themeColor="text1"/>
              </w:rPr>
              <w:t>(10,010,7</w:t>
            </w:r>
            <w:r w:rsidR="00C4517F" w:rsidRPr="00A64A83">
              <w:rPr>
                <w:rFonts w:ascii="Arial" w:eastAsia="Arial Unicode MS" w:hAnsi="Arial" w:cs="Arial"/>
                <w:color w:val="000000" w:themeColor="text1"/>
              </w:rPr>
              <w:t>50</w:t>
            </w:r>
            <w:r w:rsidRPr="00A64A83">
              <w:rPr>
                <w:rFonts w:ascii="Arial" w:eastAsia="Arial Unicode MS" w:hAnsi="Arial" w:cs="Arial"/>
                <w:color w:val="000000" w:themeColor="text1"/>
              </w:rPr>
              <w:t>)</w:t>
            </w:r>
          </w:p>
        </w:tc>
        <w:tc>
          <w:tcPr>
            <w:tcW w:w="1701" w:type="dxa"/>
            <w:tcBorders>
              <w:bottom w:val="single" w:sz="4" w:space="0" w:color="auto"/>
            </w:tcBorders>
            <w:shd w:val="clear" w:color="auto" w:fill="FAFAFA"/>
          </w:tcPr>
          <w:p w14:paraId="7273DD90" w14:textId="791A9330" w:rsidR="00091E08" w:rsidRPr="00A64A83" w:rsidRDefault="00091E08" w:rsidP="00091E08">
            <w:pPr>
              <w:ind w:right="-72"/>
              <w:jc w:val="right"/>
              <w:rPr>
                <w:rFonts w:ascii="Arial" w:hAnsi="Arial" w:cs="Arial"/>
                <w:lang w:val="en-GB"/>
              </w:rPr>
            </w:pPr>
            <w:r w:rsidRPr="00A64A83">
              <w:rPr>
                <w:rFonts w:ascii="Arial" w:eastAsia="Arial Unicode MS" w:hAnsi="Arial" w:cs="Arial"/>
                <w:color w:val="000000" w:themeColor="text1"/>
              </w:rPr>
              <w:t>1,971,4</w:t>
            </w:r>
            <w:r w:rsidR="00C4517F" w:rsidRPr="00A64A83">
              <w:rPr>
                <w:rFonts w:ascii="Arial" w:eastAsia="Arial Unicode MS" w:hAnsi="Arial" w:cs="Arial"/>
                <w:color w:val="000000" w:themeColor="text1"/>
              </w:rPr>
              <w:t>50</w:t>
            </w:r>
          </w:p>
        </w:tc>
        <w:tc>
          <w:tcPr>
            <w:tcW w:w="1701" w:type="dxa"/>
            <w:tcBorders>
              <w:bottom w:val="single" w:sz="4" w:space="0" w:color="auto"/>
            </w:tcBorders>
            <w:shd w:val="clear" w:color="auto" w:fill="FAFAFA"/>
          </w:tcPr>
          <w:p w14:paraId="6207D904" w14:textId="4AE450B5" w:rsidR="00091E08" w:rsidRPr="00A64A83" w:rsidRDefault="00091E08" w:rsidP="00091E08">
            <w:pPr>
              <w:ind w:right="-72"/>
              <w:jc w:val="right"/>
              <w:rPr>
                <w:rFonts w:ascii="Arial" w:hAnsi="Arial" w:cs="Arial"/>
                <w:lang w:val="en-GB"/>
              </w:rPr>
            </w:pPr>
            <w:r w:rsidRPr="00A64A83">
              <w:rPr>
                <w:rFonts w:ascii="Arial" w:eastAsia="Arial Unicode MS" w:hAnsi="Arial" w:cs="Arial"/>
                <w:color w:val="000000" w:themeColor="text1"/>
              </w:rPr>
              <w:t>(8,039,300)</w:t>
            </w:r>
          </w:p>
        </w:tc>
      </w:tr>
      <w:tr w:rsidR="00C57868" w:rsidRPr="00A64A83" w14:paraId="4343AD8D" w14:textId="77777777" w:rsidTr="00785B6B">
        <w:tc>
          <w:tcPr>
            <w:tcW w:w="4455" w:type="dxa"/>
            <w:shd w:val="clear" w:color="auto" w:fill="auto"/>
          </w:tcPr>
          <w:p w14:paraId="1B594E01" w14:textId="77777777" w:rsidR="00C57868" w:rsidRPr="00A64A83" w:rsidRDefault="00C57868" w:rsidP="00A64A83">
            <w:pPr>
              <w:ind w:left="1260"/>
              <w:rPr>
                <w:rFonts w:ascii="Arial" w:eastAsia="Arial" w:hAnsi="Arial" w:cs="Arial"/>
                <w:color w:val="000000"/>
              </w:rPr>
            </w:pPr>
          </w:p>
        </w:tc>
        <w:tc>
          <w:tcPr>
            <w:tcW w:w="1701" w:type="dxa"/>
            <w:tcBorders>
              <w:top w:val="single" w:sz="4" w:space="0" w:color="auto"/>
            </w:tcBorders>
            <w:shd w:val="clear" w:color="auto" w:fill="FAFAFA"/>
          </w:tcPr>
          <w:p w14:paraId="4C12457E" w14:textId="77777777" w:rsidR="00C57868" w:rsidRPr="00A64A83" w:rsidRDefault="00C57868" w:rsidP="00C57868">
            <w:pPr>
              <w:ind w:right="-72"/>
              <w:jc w:val="right"/>
              <w:rPr>
                <w:rFonts w:ascii="Arial" w:eastAsia="Arial" w:hAnsi="Arial" w:cs="Arial"/>
                <w:color w:val="000000"/>
              </w:rPr>
            </w:pPr>
          </w:p>
        </w:tc>
        <w:tc>
          <w:tcPr>
            <w:tcW w:w="1701" w:type="dxa"/>
            <w:tcBorders>
              <w:top w:val="single" w:sz="4" w:space="0" w:color="auto"/>
            </w:tcBorders>
            <w:shd w:val="clear" w:color="auto" w:fill="FAFAFA"/>
          </w:tcPr>
          <w:p w14:paraId="7400D766" w14:textId="77777777" w:rsidR="00C57868" w:rsidRPr="00A64A83" w:rsidRDefault="00C57868" w:rsidP="00C57868">
            <w:pPr>
              <w:ind w:right="-72"/>
              <w:jc w:val="right"/>
              <w:rPr>
                <w:rFonts w:ascii="Arial" w:eastAsia="Arial" w:hAnsi="Arial" w:cs="Arial"/>
                <w:color w:val="000000"/>
              </w:rPr>
            </w:pPr>
          </w:p>
        </w:tc>
        <w:tc>
          <w:tcPr>
            <w:tcW w:w="1701" w:type="dxa"/>
            <w:tcBorders>
              <w:top w:val="single" w:sz="4" w:space="0" w:color="auto"/>
            </w:tcBorders>
            <w:shd w:val="clear" w:color="auto" w:fill="FAFAFA"/>
          </w:tcPr>
          <w:p w14:paraId="5F546215" w14:textId="77777777" w:rsidR="00C57868" w:rsidRPr="00A64A83" w:rsidRDefault="00C57868" w:rsidP="00C57868">
            <w:pPr>
              <w:ind w:right="-72"/>
              <w:jc w:val="right"/>
              <w:rPr>
                <w:rFonts w:ascii="Arial" w:eastAsia="Arial" w:hAnsi="Arial" w:cs="Arial"/>
                <w:color w:val="000000"/>
              </w:rPr>
            </w:pPr>
          </w:p>
        </w:tc>
      </w:tr>
      <w:tr w:rsidR="00091E08" w:rsidRPr="00A64A83" w14:paraId="5A433406" w14:textId="77777777" w:rsidTr="00785B6B">
        <w:tc>
          <w:tcPr>
            <w:tcW w:w="4455" w:type="dxa"/>
            <w:shd w:val="clear" w:color="auto" w:fill="auto"/>
            <w:vAlign w:val="center"/>
          </w:tcPr>
          <w:p w14:paraId="1665BF9C" w14:textId="77777777" w:rsidR="00091E08" w:rsidRPr="00A64A83" w:rsidRDefault="00091E08" w:rsidP="00A64A83">
            <w:pPr>
              <w:ind w:left="1260"/>
              <w:rPr>
                <w:rFonts w:ascii="Arial" w:eastAsia="Arial" w:hAnsi="Arial" w:cs="Arial"/>
                <w:color w:val="000000"/>
              </w:rPr>
            </w:pPr>
            <w:r w:rsidRPr="00A64A83">
              <w:rPr>
                <w:rFonts w:ascii="Arial" w:hAnsi="Arial" w:cs="Arial"/>
                <w:b/>
                <w:bCs/>
                <w:spacing w:val="-4"/>
              </w:rPr>
              <w:t>Balance as at ending year</w:t>
            </w:r>
          </w:p>
        </w:tc>
        <w:tc>
          <w:tcPr>
            <w:tcW w:w="1701" w:type="dxa"/>
            <w:tcBorders>
              <w:bottom w:val="single" w:sz="4" w:space="0" w:color="auto"/>
            </w:tcBorders>
            <w:shd w:val="clear" w:color="auto" w:fill="FAFAFA"/>
          </w:tcPr>
          <w:p w14:paraId="58747ECA" w14:textId="6B73AB10" w:rsidR="00091E08" w:rsidRPr="00A64A83" w:rsidRDefault="00091E08" w:rsidP="00091E08">
            <w:pPr>
              <w:ind w:right="-72"/>
              <w:jc w:val="right"/>
              <w:rPr>
                <w:rFonts w:ascii="Arial" w:hAnsi="Arial" w:cs="Arial"/>
                <w:lang w:val="en-GB"/>
              </w:rPr>
            </w:pPr>
            <w:r w:rsidRPr="00A64A83">
              <w:rPr>
                <w:rFonts w:ascii="Arial" w:eastAsia="Arial Unicode MS" w:hAnsi="Arial" w:cs="Arial"/>
                <w:color w:val="000000" w:themeColor="text1"/>
              </w:rPr>
              <w:t>4,780,284</w:t>
            </w:r>
          </w:p>
        </w:tc>
        <w:tc>
          <w:tcPr>
            <w:tcW w:w="1701" w:type="dxa"/>
            <w:tcBorders>
              <w:bottom w:val="single" w:sz="4" w:space="0" w:color="auto"/>
            </w:tcBorders>
            <w:shd w:val="clear" w:color="auto" w:fill="FAFAFA"/>
          </w:tcPr>
          <w:p w14:paraId="0830F14A" w14:textId="4F768790" w:rsidR="00091E08" w:rsidRPr="00A64A83" w:rsidRDefault="00091E08" w:rsidP="00091E08">
            <w:pPr>
              <w:ind w:right="-72"/>
              <w:jc w:val="right"/>
              <w:rPr>
                <w:rFonts w:ascii="Arial" w:hAnsi="Arial" w:cs="Arial"/>
                <w:lang w:val="en-GB"/>
              </w:rPr>
            </w:pPr>
            <w:r w:rsidRPr="00A64A83">
              <w:rPr>
                <w:rFonts w:ascii="Arial" w:eastAsia="Arial Unicode MS" w:hAnsi="Arial" w:cs="Arial"/>
                <w:color w:val="000000" w:themeColor="text1"/>
              </w:rPr>
              <w:t>(1,125,371)</w:t>
            </w:r>
          </w:p>
        </w:tc>
        <w:tc>
          <w:tcPr>
            <w:tcW w:w="1701" w:type="dxa"/>
            <w:tcBorders>
              <w:bottom w:val="single" w:sz="4" w:space="0" w:color="auto"/>
            </w:tcBorders>
            <w:shd w:val="clear" w:color="auto" w:fill="FAFAFA"/>
          </w:tcPr>
          <w:p w14:paraId="58A5588E" w14:textId="113B77CE" w:rsidR="00091E08" w:rsidRPr="00A64A83" w:rsidRDefault="00091E08" w:rsidP="00091E08">
            <w:pPr>
              <w:ind w:right="-72"/>
              <w:jc w:val="right"/>
              <w:rPr>
                <w:rFonts w:ascii="Arial" w:hAnsi="Arial" w:cs="Arial"/>
                <w:lang w:val="en-GB"/>
              </w:rPr>
            </w:pPr>
            <w:r w:rsidRPr="00A64A83">
              <w:rPr>
                <w:rFonts w:ascii="Arial" w:eastAsia="Arial Unicode MS" w:hAnsi="Arial" w:cs="Arial"/>
                <w:color w:val="000000" w:themeColor="text1"/>
              </w:rPr>
              <w:t>3,654,913</w:t>
            </w:r>
          </w:p>
        </w:tc>
      </w:tr>
    </w:tbl>
    <w:p w14:paraId="1607DAAE" w14:textId="11F73FE2" w:rsidR="009B44C3" w:rsidRDefault="009B44C3" w:rsidP="00AC1B4E">
      <w:pPr>
        <w:rPr>
          <w:rFonts w:ascii="Arial" w:hAnsi="Arial" w:cs="Arial"/>
          <w:b/>
          <w:bCs/>
          <w:color w:val="CF4A02"/>
        </w:rPr>
      </w:pPr>
    </w:p>
    <w:p w14:paraId="555A6B0F" w14:textId="77777777" w:rsidR="009B44C3" w:rsidRDefault="009B44C3">
      <w:pPr>
        <w:rPr>
          <w:rFonts w:ascii="Arial" w:hAnsi="Arial" w:cs="Arial"/>
          <w:b/>
          <w:bCs/>
          <w:color w:val="CF4A02"/>
        </w:rPr>
      </w:pPr>
      <w:r>
        <w:rPr>
          <w:rFonts w:ascii="Arial" w:hAnsi="Arial" w:cs="Arial"/>
          <w:b/>
          <w:bCs/>
          <w:color w:val="CF4A02"/>
        </w:rPr>
        <w:br w:type="page"/>
      </w:r>
    </w:p>
    <w:tbl>
      <w:tblPr>
        <w:tblStyle w:val="TableGrid"/>
        <w:tblW w:w="830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97"/>
        <w:gridCol w:w="1701"/>
        <w:gridCol w:w="1701"/>
        <w:gridCol w:w="1701"/>
      </w:tblGrid>
      <w:tr w:rsidR="009B44C3" w:rsidRPr="004E3EC7" w14:paraId="7228C653" w14:textId="77777777" w:rsidTr="00A64A83">
        <w:tc>
          <w:tcPr>
            <w:tcW w:w="3197" w:type="dxa"/>
          </w:tcPr>
          <w:p w14:paraId="3D547324" w14:textId="77777777" w:rsidR="009B44C3" w:rsidRPr="004E3EC7" w:rsidRDefault="009B44C3" w:rsidP="00877CEA">
            <w:pPr>
              <w:jc w:val="thaiDistribute"/>
              <w:rPr>
                <w:rFonts w:ascii="Arial" w:eastAsia="Arial" w:hAnsi="Arial" w:cs="Arial"/>
                <w:color w:val="000000"/>
              </w:rPr>
            </w:pPr>
          </w:p>
        </w:tc>
        <w:tc>
          <w:tcPr>
            <w:tcW w:w="5103" w:type="dxa"/>
            <w:gridSpan w:val="3"/>
            <w:tcBorders>
              <w:top w:val="single" w:sz="4" w:space="0" w:color="auto"/>
              <w:bottom w:val="single" w:sz="4" w:space="0" w:color="auto"/>
            </w:tcBorders>
            <w:vAlign w:val="bottom"/>
          </w:tcPr>
          <w:p w14:paraId="6BD1FECC" w14:textId="77777777" w:rsidR="009B44C3" w:rsidRPr="004E3EC7" w:rsidRDefault="009B44C3" w:rsidP="00877CEA">
            <w:pPr>
              <w:jc w:val="center"/>
              <w:rPr>
                <w:rFonts w:ascii="Arial" w:eastAsia="Arial" w:hAnsi="Arial" w:cs="Arial"/>
                <w:color w:val="000000"/>
              </w:rPr>
            </w:pPr>
            <w:r w:rsidRPr="004E3EC7">
              <w:rPr>
                <w:rFonts w:ascii="Arial" w:hAnsi="Arial" w:cs="Arial"/>
                <w:b/>
                <w:bCs/>
                <w:shd w:val="clear" w:color="auto" w:fill="FFFFFF"/>
              </w:rPr>
              <w:t>Consolidated financial statements</w:t>
            </w:r>
          </w:p>
        </w:tc>
      </w:tr>
      <w:tr w:rsidR="009B44C3" w:rsidRPr="004E3EC7" w14:paraId="5AA60E42" w14:textId="77777777" w:rsidTr="00A64A83">
        <w:tc>
          <w:tcPr>
            <w:tcW w:w="3197" w:type="dxa"/>
          </w:tcPr>
          <w:p w14:paraId="214D65DA" w14:textId="77777777" w:rsidR="009B44C3" w:rsidRPr="004E3EC7" w:rsidRDefault="009B44C3" w:rsidP="00877CEA">
            <w:pPr>
              <w:jc w:val="thaiDistribute"/>
              <w:rPr>
                <w:rFonts w:ascii="Arial" w:eastAsia="Arial" w:hAnsi="Arial" w:cs="Arial"/>
                <w:color w:val="000000"/>
              </w:rPr>
            </w:pPr>
          </w:p>
        </w:tc>
        <w:tc>
          <w:tcPr>
            <w:tcW w:w="5103" w:type="dxa"/>
            <w:gridSpan w:val="3"/>
            <w:tcBorders>
              <w:bottom w:val="single" w:sz="4" w:space="0" w:color="auto"/>
            </w:tcBorders>
            <w:vAlign w:val="bottom"/>
          </w:tcPr>
          <w:p w14:paraId="31490DE0" w14:textId="77777777" w:rsidR="009B44C3" w:rsidRPr="004E3EC7" w:rsidRDefault="009B44C3" w:rsidP="00877CEA">
            <w:pPr>
              <w:jc w:val="center"/>
              <w:rPr>
                <w:rFonts w:ascii="Arial" w:hAnsi="Arial" w:cs="Arial"/>
                <w:b/>
                <w:bCs/>
                <w:shd w:val="clear" w:color="auto" w:fill="FFFFFF"/>
              </w:rPr>
            </w:pPr>
            <w:r w:rsidRPr="00106018">
              <w:rPr>
                <w:rFonts w:ascii="Arial" w:hAnsi="Arial" w:cs="Arial"/>
                <w:b/>
                <w:bCs/>
                <w:shd w:val="clear" w:color="auto" w:fill="FFFFFF"/>
                <w:lang w:val="en-GB"/>
              </w:rPr>
              <w:t>2022</w:t>
            </w:r>
          </w:p>
        </w:tc>
      </w:tr>
      <w:tr w:rsidR="009B44C3" w:rsidRPr="004E3EC7" w14:paraId="031B4C57" w14:textId="77777777" w:rsidTr="00A64A83">
        <w:tc>
          <w:tcPr>
            <w:tcW w:w="3197" w:type="dxa"/>
            <w:vAlign w:val="bottom"/>
          </w:tcPr>
          <w:p w14:paraId="2F7DE98C" w14:textId="77777777" w:rsidR="009B44C3" w:rsidRPr="004E3EC7" w:rsidRDefault="009B44C3" w:rsidP="00877CEA">
            <w:pPr>
              <w:jc w:val="thaiDistribute"/>
              <w:rPr>
                <w:rFonts w:ascii="Arial" w:eastAsia="Arial" w:hAnsi="Arial" w:cs="Arial"/>
                <w:color w:val="000000"/>
              </w:rPr>
            </w:pPr>
          </w:p>
        </w:tc>
        <w:tc>
          <w:tcPr>
            <w:tcW w:w="1701" w:type="dxa"/>
            <w:tcBorders>
              <w:top w:val="single" w:sz="4" w:space="0" w:color="auto"/>
            </w:tcBorders>
            <w:vAlign w:val="bottom"/>
          </w:tcPr>
          <w:p w14:paraId="0C756519" w14:textId="77777777" w:rsidR="009B44C3" w:rsidRPr="004E3EC7" w:rsidRDefault="009B44C3" w:rsidP="00877CEA">
            <w:pPr>
              <w:pStyle w:val="Default"/>
              <w:autoSpaceDE/>
              <w:autoSpaceDN/>
              <w:adjustRightInd/>
              <w:ind w:right="-72"/>
              <w:jc w:val="right"/>
              <w:rPr>
                <w:rFonts w:ascii="Arial" w:hAnsi="Arial" w:cs="Arial"/>
                <w:b/>
                <w:bCs/>
                <w:sz w:val="20"/>
                <w:szCs w:val="20"/>
              </w:rPr>
            </w:pPr>
            <w:r w:rsidRPr="004E3EC7">
              <w:rPr>
                <w:rFonts w:ascii="Arial" w:hAnsi="Arial" w:cs="Arial"/>
                <w:b/>
                <w:bCs/>
                <w:spacing w:val="-4"/>
                <w:sz w:val="20"/>
                <w:szCs w:val="20"/>
              </w:rPr>
              <w:t>Gross</w:t>
            </w:r>
          </w:p>
        </w:tc>
        <w:tc>
          <w:tcPr>
            <w:tcW w:w="1701" w:type="dxa"/>
            <w:tcBorders>
              <w:top w:val="single" w:sz="4" w:space="0" w:color="auto"/>
            </w:tcBorders>
            <w:vAlign w:val="bottom"/>
          </w:tcPr>
          <w:p w14:paraId="0EB41D44" w14:textId="77777777" w:rsidR="009B44C3" w:rsidRPr="004E3EC7" w:rsidRDefault="009B44C3" w:rsidP="00877CEA">
            <w:pPr>
              <w:ind w:right="-72"/>
              <w:jc w:val="right"/>
              <w:rPr>
                <w:rFonts w:ascii="Arial" w:eastAsia="Arial" w:hAnsi="Arial" w:cs="Arial"/>
                <w:b/>
                <w:bCs/>
                <w:color w:val="000000"/>
              </w:rPr>
            </w:pPr>
            <w:r w:rsidRPr="004E3EC7">
              <w:rPr>
                <w:rFonts w:ascii="Arial" w:hAnsi="Arial" w:cs="Arial"/>
                <w:b/>
                <w:bCs/>
                <w:spacing w:val="-4"/>
              </w:rPr>
              <w:t>Reinsurance</w:t>
            </w:r>
          </w:p>
        </w:tc>
        <w:tc>
          <w:tcPr>
            <w:tcW w:w="1701" w:type="dxa"/>
            <w:tcBorders>
              <w:top w:val="single" w:sz="4" w:space="0" w:color="auto"/>
            </w:tcBorders>
            <w:vAlign w:val="bottom"/>
          </w:tcPr>
          <w:p w14:paraId="2ED3817C" w14:textId="77777777" w:rsidR="009B44C3" w:rsidRPr="004E3EC7" w:rsidRDefault="009B44C3" w:rsidP="00877CEA">
            <w:pPr>
              <w:pStyle w:val="Default"/>
              <w:autoSpaceDE/>
              <w:autoSpaceDN/>
              <w:adjustRightInd/>
              <w:ind w:right="-72"/>
              <w:jc w:val="right"/>
              <w:rPr>
                <w:rFonts w:ascii="Arial" w:hAnsi="Arial" w:cs="Arial"/>
                <w:b/>
                <w:bCs/>
                <w:sz w:val="20"/>
                <w:szCs w:val="20"/>
              </w:rPr>
            </w:pPr>
            <w:r w:rsidRPr="004E3EC7">
              <w:rPr>
                <w:rFonts w:ascii="Arial" w:hAnsi="Arial" w:cs="Arial"/>
                <w:b/>
                <w:bCs/>
                <w:sz w:val="20"/>
                <w:szCs w:val="20"/>
              </w:rPr>
              <w:t>Net</w:t>
            </w:r>
          </w:p>
        </w:tc>
      </w:tr>
      <w:tr w:rsidR="009B44C3" w:rsidRPr="004E3EC7" w14:paraId="717C7807" w14:textId="77777777" w:rsidTr="00A64A83">
        <w:tc>
          <w:tcPr>
            <w:tcW w:w="3197" w:type="dxa"/>
          </w:tcPr>
          <w:p w14:paraId="494C545C" w14:textId="77777777" w:rsidR="009B44C3" w:rsidRPr="004E3EC7" w:rsidRDefault="009B44C3" w:rsidP="00877CEA">
            <w:pPr>
              <w:jc w:val="thaiDistribute"/>
              <w:rPr>
                <w:rFonts w:ascii="Arial" w:eastAsia="Arial" w:hAnsi="Arial" w:cs="Arial"/>
                <w:color w:val="000000"/>
              </w:rPr>
            </w:pPr>
          </w:p>
        </w:tc>
        <w:tc>
          <w:tcPr>
            <w:tcW w:w="1701" w:type="dxa"/>
            <w:tcBorders>
              <w:bottom w:val="single" w:sz="4" w:space="0" w:color="auto"/>
            </w:tcBorders>
          </w:tcPr>
          <w:p w14:paraId="104D3474" w14:textId="77777777" w:rsidR="009B44C3" w:rsidRPr="004E3EC7" w:rsidRDefault="009B44C3" w:rsidP="00877CEA">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tcPr>
          <w:p w14:paraId="7CE20740" w14:textId="77777777" w:rsidR="009B44C3" w:rsidRPr="004E3EC7" w:rsidRDefault="009B44C3" w:rsidP="00877CEA">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701" w:type="dxa"/>
            <w:tcBorders>
              <w:bottom w:val="single" w:sz="4" w:space="0" w:color="auto"/>
            </w:tcBorders>
          </w:tcPr>
          <w:p w14:paraId="063D1C89" w14:textId="77777777" w:rsidR="009B44C3" w:rsidRPr="004E3EC7" w:rsidRDefault="009B44C3" w:rsidP="00877CEA">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9B44C3" w:rsidRPr="004E3EC7" w14:paraId="553EF9C7" w14:textId="77777777" w:rsidTr="00A64A83">
        <w:tc>
          <w:tcPr>
            <w:tcW w:w="3197" w:type="dxa"/>
            <w:shd w:val="clear" w:color="auto" w:fill="auto"/>
          </w:tcPr>
          <w:p w14:paraId="4F159097" w14:textId="77777777" w:rsidR="009B44C3" w:rsidRPr="004E3EC7" w:rsidRDefault="009B44C3" w:rsidP="00877CEA">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tcPr>
          <w:p w14:paraId="0958C800" w14:textId="77777777" w:rsidR="009B44C3" w:rsidRPr="004E3EC7" w:rsidRDefault="009B44C3" w:rsidP="00877CEA">
            <w:pPr>
              <w:ind w:right="-72"/>
              <w:jc w:val="right"/>
              <w:rPr>
                <w:rFonts w:ascii="Arial" w:eastAsia="Arial" w:hAnsi="Arial" w:cs="Arial"/>
                <w:color w:val="000000"/>
                <w:sz w:val="10"/>
                <w:szCs w:val="10"/>
              </w:rPr>
            </w:pPr>
          </w:p>
        </w:tc>
        <w:tc>
          <w:tcPr>
            <w:tcW w:w="1701" w:type="dxa"/>
            <w:tcBorders>
              <w:top w:val="single" w:sz="4" w:space="0" w:color="auto"/>
            </w:tcBorders>
            <w:shd w:val="clear" w:color="auto" w:fill="FAFAFA"/>
          </w:tcPr>
          <w:p w14:paraId="2DFD64FE" w14:textId="77777777" w:rsidR="009B44C3" w:rsidRPr="004E3EC7" w:rsidRDefault="009B44C3" w:rsidP="00877CEA">
            <w:pPr>
              <w:ind w:right="-72"/>
              <w:jc w:val="right"/>
              <w:rPr>
                <w:rFonts w:ascii="Arial" w:eastAsia="Arial" w:hAnsi="Arial" w:cs="Arial"/>
                <w:color w:val="000000"/>
                <w:sz w:val="10"/>
                <w:szCs w:val="10"/>
              </w:rPr>
            </w:pPr>
          </w:p>
        </w:tc>
        <w:tc>
          <w:tcPr>
            <w:tcW w:w="1701" w:type="dxa"/>
            <w:tcBorders>
              <w:top w:val="single" w:sz="4" w:space="0" w:color="auto"/>
            </w:tcBorders>
            <w:shd w:val="clear" w:color="auto" w:fill="FAFAFA"/>
          </w:tcPr>
          <w:p w14:paraId="6D183891" w14:textId="77777777" w:rsidR="009B44C3" w:rsidRPr="004E3EC7" w:rsidRDefault="009B44C3" w:rsidP="00877CEA">
            <w:pPr>
              <w:ind w:right="-72"/>
              <w:jc w:val="right"/>
              <w:rPr>
                <w:rFonts w:ascii="Arial" w:eastAsia="Arial" w:hAnsi="Arial" w:cs="Arial"/>
                <w:color w:val="000000"/>
                <w:sz w:val="10"/>
                <w:szCs w:val="10"/>
              </w:rPr>
            </w:pPr>
          </w:p>
        </w:tc>
      </w:tr>
      <w:tr w:rsidR="009B44C3" w:rsidRPr="004E3EC7" w14:paraId="2F47086F" w14:textId="77777777" w:rsidTr="00A64A83">
        <w:tc>
          <w:tcPr>
            <w:tcW w:w="3197" w:type="dxa"/>
            <w:shd w:val="clear" w:color="auto" w:fill="auto"/>
            <w:vAlign w:val="bottom"/>
          </w:tcPr>
          <w:p w14:paraId="6C011EBB" w14:textId="77777777" w:rsidR="009B44C3" w:rsidRPr="004E3EC7" w:rsidRDefault="009B44C3" w:rsidP="00877CEA">
            <w:pPr>
              <w:jc w:val="thaiDistribute"/>
              <w:rPr>
                <w:rFonts w:ascii="Arial" w:eastAsia="Arial" w:hAnsi="Arial" w:cs="Arial"/>
                <w:color w:val="000000"/>
              </w:rPr>
            </w:pPr>
            <w:r w:rsidRPr="004E3EC7">
              <w:rPr>
                <w:rFonts w:ascii="Arial" w:hAnsi="Arial" w:cs="Arial"/>
                <w:b/>
                <w:bCs/>
                <w:spacing w:val="-4"/>
              </w:rPr>
              <w:t>Balance as at beginning year</w:t>
            </w:r>
          </w:p>
        </w:tc>
        <w:tc>
          <w:tcPr>
            <w:tcW w:w="1701" w:type="dxa"/>
            <w:shd w:val="clear" w:color="auto" w:fill="FAFAFA"/>
          </w:tcPr>
          <w:p w14:paraId="0204EB2A" w14:textId="165E1009" w:rsidR="009B44C3" w:rsidRPr="004E3EC7" w:rsidRDefault="009B44C3" w:rsidP="009B44C3">
            <w:pPr>
              <w:ind w:right="-72"/>
              <w:jc w:val="right"/>
              <w:rPr>
                <w:rFonts w:ascii="Arial" w:hAnsi="Arial" w:cs="Arial"/>
                <w:lang w:val="en-GB"/>
              </w:rPr>
            </w:pPr>
            <w:r w:rsidRPr="00106018">
              <w:rPr>
                <w:rFonts w:ascii="Arial" w:hAnsi="Arial" w:cs="Arial"/>
                <w:lang w:val="en-GB"/>
              </w:rPr>
              <w:t>2</w:t>
            </w:r>
            <w:r w:rsidRPr="004E3EC7">
              <w:rPr>
                <w:rFonts w:ascii="Arial" w:hAnsi="Arial" w:cs="Arial"/>
                <w:cs/>
                <w:lang w:val="en-GB"/>
              </w:rPr>
              <w:t>,</w:t>
            </w:r>
            <w:r w:rsidRPr="00106018">
              <w:rPr>
                <w:rFonts w:ascii="Arial" w:hAnsi="Arial" w:cs="Arial"/>
                <w:lang w:val="en-GB"/>
              </w:rPr>
              <w:t>826</w:t>
            </w:r>
            <w:r w:rsidRPr="004E3EC7">
              <w:rPr>
                <w:rFonts w:ascii="Arial" w:hAnsi="Arial" w:cs="Arial"/>
                <w:cs/>
                <w:lang w:val="en-GB"/>
              </w:rPr>
              <w:t>,</w:t>
            </w:r>
            <w:r w:rsidRPr="00106018">
              <w:rPr>
                <w:rFonts w:ascii="Arial" w:hAnsi="Arial" w:cs="Arial"/>
                <w:lang w:val="en-GB"/>
              </w:rPr>
              <w:t>998</w:t>
            </w:r>
          </w:p>
        </w:tc>
        <w:tc>
          <w:tcPr>
            <w:tcW w:w="1701" w:type="dxa"/>
            <w:shd w:val="clear" w:color="auto" w:fill="FAFAFA"/>
          </w:tcPr>
          <w:p w14:paraId="11BE6E39" w14:textId="3199D4F4" w:rsidR="009B44C3" w:rsidRPr="004E3EC7" w:rsidRDefault="009B44C3" w:rsidP="009B44C3">
            <w:pPr>
              <w:ind w:right="-72"/>
              <w:jc w:val="right"/>
              <w:rPr>
                <w:rFonts w:ascii="Arial" w:hAnsi="Arial" w:cs="Arial"/>
                <w:lang w:val="en-GB"/>
              </w:rPr>
            </w:pPr>
            <w:r w:rsidRPr="004E3EC7">
              <w:rPr>
                <w:rFonts w:ascii="Arial" w:hAnsi="Arial" w:cs="Arial"/>
                <w:cs/>
                <w:lang w:val="en-GB"/>
              </w:rPr>
              <w:t>(</w:t>
            </w:r>
            <w:r w:rsidRPr="00106018">
              <w:rPr>
                <w:rFonts w:ascii="Arial" w:hAnsi="Arial" w:cs="Arial"/>
                <w:lang w:val="en-GB"/>
              </w:rPr>
              <w:t>668</w:t>
            </w:r>
            <w:r w:rsidRPr="004E3EC7">
              <w:rPr>
                <w:rFonts w:ascii="Arial" w:hAnsi="Arial" w:cs="Arial"/>
                <w:cs/>
                <w:lang w:val="en-GB"/>
              </w:rPr>
              <w:t>,</w:t>
            </w:r>
            <w:r w:rsidRPr="00106018">
              <w:rPr>
                <w:rFonts w:ascii="Arial" w:hAnsi="Arial" w:cs="Arial"/>
                <w:lang w:val="en-GB"/>
              </w:rPr>
              <w:t>642</w:t>
            </w:r>
            <w:r w:rsidRPr="004E3EC7">
              <w:rPr>
                <w:rFonts w:ascii="Arial" w:hAnsi="Arial" w:cs="Arial"/>
                <w:cs/>
                <w:lang w:val="en-GB"/>
              </w:rPr>
              <w:t>)</w:t>
            </w:r>
          </w:p>
        </w:tc>
        <w:tc>
          <w:tcPr>
            <w:tcW w:w="1701" w:type="dxa"/>
            <w:shd w:val="clear" w:color="auto" w:fill="FAFAFA"/>
          </w:tcPr>
          <w:p w14:paraId="51972A85" w14:textId="0081DD37" w:rsidR="009B44C3" w:rsidRPr="004E3EC7" w:rsidRDefault="009B44C3" w:rsidP="009B44C3">
            <w:pPr>
              <w:ind w:right="-72"/>
              <w:jc w:val="right"/>
              <w:rPr>
                <w:rFonts w:ascii="Arial" w:hAnsi="Arial" w:cs="Arial"/>
                <w:lang w:val="en-GB"/>
              </w:rPr>
            </w:pPr>
            <w:r w:rsidRPr="00106018">
              <w:rPr>
                <w:rFonts w:ascii="Arial" w:hAnsi="Arial" w:cs="Arial"/>
                <w:lang w:val="en-GB"/>
              </w:rPr>
              <w:t>2</w:t>
            </w:r>
            <w:r w:rsidRPr="004E3EC7">
              <w:rPr>
                <w:rFonts w:ascii="Arial" w:hAnsi="Arial" w:cs="Arial"/>
                <w:cs/>
                <w:lang w:val="en-GB"/>
              </w:rPr>
              <w:t>,</w:t>
            </w:r>
            <w:r w:rsidRPr="00106018">
              <w:rPr>
                <w:rFonts w:ascii="Arial" w:hAnsi="Arial" w:cs="Arial"/>
                <w:lang w:val="en-GB"/>
              </w:rPr>
              <w:t>158</w:t>
            </w:r>
            <w:r w:rsidRPr="004E3EC7">
              <w:rPr>
                <w:rFonts w:ascii="Arial" w:hAnsi="Arial" w:cs="Arial"/>
                <w:cs/>
                <w:lang w:val="en-GB"/>
              </w:rPr>
              <w:t>,</w:t>
            </w:r>
            <w:r w:rsidRPr="00106018">
              <w:rPr>
                <w:rFonts w:ascii="Arial" w:hAnsi="Arial" w:cs="Arial"/>
                <w:lang w:val="en-GB"/>
              </w:rPr>
              <w:t>356</w:t>
            </w:r>
          </w:p>
        </w:tc>
      </w:tr>
      <w:tr w:rsidR="009B44C3" w:rsidRPr="004E3EC7" w14:paraId="5B95B930" w14:textId="77777777" w:rsidTr="00A64A83">
        <w:tc>
          <w:tcPr>
            <w:tcW w:w="3197" w:type="dxa"/>
            <w:shd w:val="clear" w:color="auto" w:fill="auto"/>
            <w:vAlign w:val="bottom"/>
          </w:tcPr>
          <w:p w14:paraId="531B552D" w14:textId="77777777" w:rsidR="009B44C3" w:rsidRPr="004E3EC7" w:rsidRDefault="009B44C3" w:rsidP="00877CEA">
            <w:pPr>
              <w:jc w:val="thaiDistribute"/>
              <w:rPr>
                <w:rFonts w:ascii="Arial" w:hAnsi="Arial" w:cs="Arial"/>
                <w:spacing w:val="-4"/>
              </w:rPr>
            </w:pPr>
            <w:r w:rsidRPr="004E3EC7">
              <w:rPr>
                <w:rFonts w:ascii="Arial" w:hAnsi="Arial" w:cs="Arial"/>
                <w:spacing w:val="-4"/>
              </w:rPr>
              <w:t>Increase from Business Acquisition</w:t>
            </w:r>
          </w:p>
        </w:tc>
        <w:tc>
          <w:tcPr>
            <w:tcW w:w="1701" w:type="dxa"/>
            <w:shd w:val="clear" w:color="auto" w:fill="FAFAFA"/>
          </w:tcPr>
          <w:p w14:paraId="5A9F8ACB" w14:textId="34CDC121" w:rsidR="009B44C3" w:rsidRPr="004E3EC7" w:rsidRDefault="009B44C3" w:rsidP="009B44C3">
            <w:pPr>
              <w:ind w:right="-72"/>
              <w:jc w:val="right"/>
              <w:rPr>
                <w:rFonts w:ascii="Arial" w:hAnsi="Arial" w:cs="Arial"/>
                <w:lang w:val="en-GB"/>
              </w:rPr>
            </w:pPr>
            <w:r w:rsidRPr="00106018">
              <w:rPr>
                <w:rFonts w:ascii="Arial" w:hAnsi="Arial" w:cs="Arial"/>
                <w:lang w:val="en-GB"/>
              </w:rPr>
              <w:t>1</w:t>
            </w:r>
            <w:r w:rsidRPr="004E3EC7">
              <w:rPr>
                <w:rFonts w:ascii="Arial" w:hAnsi="Arial" w:cs="Arial"/>
                <w:cs/>
                <w:lang w:val="en-GB"/>
              </w:rPr>
              <w:t>,</w:t>
            </w:r>
            <w:r w:rsidRPr="00106018">
              <w:rPr>
                <w:rFonts w:ascii="Arial" w:hAnsi="Arial" w:cs="Arial"/>
                <w:lang w:val="en-GB"/>
              </w:rPr>
              <w:t>641</w:t>
            </w:r>
            <w:r w:rsidRPr="004E3EC7">
              <w:rPr>
                <w:rFonts w:ascii="Arial" w:hAnsi="Arial" w:cs="Arial"/>
                <w:cs/>
                <w:lang w:val="en-GB"/>
              </w:rPr>
              <w:t>,</w:t>
            </w:r>
            <w:r w:rsidRPr="00106018">
              <w:rPr>
                <w:rFonts w:ascii="Arial" w:hAnsi="Arial" w:cs="Arial"/>
                <w:lang w:val="en-GB"/>
              </w:rPr>
              <w:t>373</w:t>
            </w:r>
          </w:p>
        </w:tc>
        <w:tc>
          <w:tcPr>
            <w:tcW w:w="1701" w:type="dxa"/>
            <w:shd w:val="clear" w:color="auto" w:fill="FAFAFA"/>
          </w:tcPr>
          <w:p w14:paraId="359C79B8" w14:textId="5476DCF3" w:rsidR="009B44C3" w:rsidRPr="004E3EC7" w:rsidRDefault="009B44C3" w:rsidP="009B44C3">
            <w:pPr>
              <w:ind w:right="-72"/>
              <w:jc w:val="right"/>
              <w:rPr>
                <w:rFonts w:ascii="Arial" w:hAnsi="Arial" w:cs="Arial"/>
                <w:lang w:val="en-GB"/>
              </w:rPr>
            </w:pPr>
            <w:r w:rsidRPr="004E3EC7">
              <w:rPr>
                <w:rFonts w:ascii="Arial" w:hAnsi="Arial" w:cs="Arial"/>
                <w:cs/>
                <w:lang w:val="en-GB"/>
              </w:rPr>
              <w:t>(</w:t>
            </w:r>
            <w:r w:rsidRPr="00106018">
              <w:rPr>
                <w:rFonts w:ascii="Arial" w:hAnsi="Arial" w:cs="Arial"/>
                <w:lang w:val="en-GB"/>
              </w:rPr>
              <w:t>1</w:t>
            </w:r>
            <w:r w:rsidRPr="004E3EC7">
              <w:rPr>
                <w:rFonts w:ascii="Arial" w:hAnsi="Arial" w:cs="Arial"/>
                <w:cs/>
                <w:lang w:val="en-GB"/>
              </w:rPr>
              <w:t>,</w:t>
            </w:r>
            <w:r w:rsidRPr="00106018">
              <w:rPr>
                <w:rFonts w:ascii="Arial" w:hAnsi="Arial" w:cs="Arial"/>
                <w:lang w:val="en-GB"/>
              </w:rPr>
              <w:t>938</w:t>
            </w:r>
            <w:r w:rsidRPr="004E3EC7">
              <w:rPr>
                <w:rFonts w:ascii="Arial" w:hAnsi="Arial" w:cs="Arial"/>
                <w:cs/>
                <w:lang w:val="en-GB"/>
              </w:rPr>
              <w:t>)</w:t>
            </w:r>
          </w:p>
        </w:tc>
        <w:tc>
          <w:tcPr>
            <w:tcW w:w="1701" w:type="dxa"/>
            <w:shd w:val="clear" w:color="auto" w:fill="FAFAFA"/>
          </w:tcPr>
          <w:p w14:paraId="4EF657DE" w14:textId="04A94FA0" w:rsidR="009B44C3" w:rsidRPr="004E3EC7" w:rsidRDefault="009B44C3" w:rsidP="009B44C3">
            <w:pPr>
              <w:ind w:right="-72"/>
              <w:jc w:val="right"/>
              <w:rPr>
                <w:rFonts w:ascii="Arial" w:hAnsi="Arial" w:cs="Arial"/>
                <w:lang w:val="en-GB"/>
              </w:rPr>
            </w:pPr>
            <w:r w:rsidRPr="00106018">
              <w:rPr>
                <w:rFonts w:ascii="Arial" w:hAnsi="Arial" w:cs="Arial"/>
                <w:lang w:val="en-GB"/>
              </w:rPr>
              <w:t>1</w:t>
            </w:r>
            <w:r w:rsidRPr="004E3EC7">
              <w:rPr>
                <w:rFonts w:ascii="Arial" w:hAnsi="Arial" w:cs="Arial"/>
                <w:cs/>
                <w:lang w:val="en-GB"/>
              </w:rPr>
              <w:t>,</w:t>
            </w:r>
            <w:r w:rsidRPr="00106018">
              <w:rPr>
                <w:rFonts w:ascii="Arial" w:hAnsi="Arial" w:cs="Arial"/>
                <w:lang w:val="en-GB"/>
              </w:rPr>
              <w:t>639</w:t>
            </w:r>
            <w:r w:rsidRPr="004E3EC7">
              <w:rPr>
                <w:rFonts w:ascii="Arial" w:hAnsi="Arial" w:cs="Arial"/>
                <w:cs/>
                <w:lang w:val="en-GB"/>
              </w:rPr>
              <w:t>,</w:t>
            </w:r>
            <w:r w:rsidRPr="00106018">
              <w:rPr>
                <w:rFonts w:ascii="Arial" w:hAnsi="Arial" w:cs="Arial"/>
                <w:lang w:val="en-GB"/>
              </w:rPr>
              <w:t>435</w:t>
            </w:r>
          </w:p>
        </w:tc>
      </w:tr>
      <w:tr w:rsidR="009B44C3" w:rsidRPr="004E3EC7" w14:paraId="498D6E1A" w14:textId="77777777" w:rsidTr="00A64A83">
        <w:tc>
          <w:tcPr>
            <w:tcW w:w="3197" w:type="dxa"/>
            <w:shd w:val="clear" w:color="auto" w:fill="auto"/>
            <w:vAlign w:val="bottom"/>
          </w:tcPr>
          <w:p w14:paraId="19EE429A" w14:textId="77777777" w:rsidR="009B44C3" w:rsidRPr="004E3EC7" w:rsidRDefault="009B44C3" w:rsidP="00877CEA">
            <w:pPr>
              <w:jc w:val="thaiDistribute"/>
              <w:rPr>
                <w:rFonts w:ascii="Arial" w:eastAsia="Arial" w:hAnsi="Arial" w:cs="Arial"/>
                <w:color w:val="000000"/>
              </w:rPr>
            </w:pPr>
            <w:r w:rsidRPr="004E3EC7">
              <w:rPr>
                <w:rFonts w:ascii="Arial" w:hAnsi="Arial" w:cs="Arial"/>
                <w:spacing w:val="-4"/>
              </w:rPr>
              <w:t>Premium written for the year</w:t>
            </w:r>
          </w:p>
        </w:tc>
        <w:tc>
          <w:tcPr>
            <w:tcW w:w="1701" w:type="dxa"/>
            <w:shd w:val="clear" w:color="auto" w:fill="FAFAFA"/>
          </w:tcPr>
          <w:p w14:paraId="647DD174" w14:textId="7FE2E295" w:rsidR="009B44C3" w:rsidRPr="004E3EC7" w:rsidRDefault="009B44C3" w:rsidP="009B44C3">
            <w:pPr>
              <w:ind w:right="-72"/>
              <w:jc w:val="right"/>
              <w:rPr>
                <w:rFonts w:ascii="Arial" w:hAnsi="Arial" w:cs="Arial"/>
                <w:lang w:val="en-GB"/>
              </w:rPr>
            </w:pPr>
            <w:r w:rsidRPr="00106018">
              <w:rPr>
                <w:rFonts w:ascii="Arial" w:hAnsi="Arial" w:cs="Arial"/>
                <w:lang w:val="en-GB"/>
              </w:rPr>
              <w:t>8</w:t>
            </w:r>
            <w:r w:rsidRPr="004E3EC7">
              <w:rPr>
                <w:rFonts w:ascii="Arial" w:hAnsi="Arial" w:cs="Arial"/>
                <w:cs/>
                <w:lang w:val="en-GB"/>
              </w:rPr>
              <w:t>,</w:t>
            </w:r>
            <w:r w:rsidRPr="00106018">
              <w:rPr>
                <w:rFonts w:ascii="Arial" w:hAnsi="Arial" w:cs="Arial"/>
                <w:lang w:val="en-GB"/>
              </w:rPr>
              <w:t>031</w:t>
            </w:r>
            <w:r w:rsidRPr="004E3EC7">
              <w:rPr>
                <w:rFonts w:ascii="Arial" w:hAnsi="Arial" w:cs="Arial"/>
                <w:cs/>
                <w:lang w:val="en-GB"/>
              </w:rPr>
              <w:t>,</w:t>
            </w:r>
            <w:r w:rsidRPr="00106018">
              <w:rPr>
                <w:rFonts w:ascii="Arial" w:hAnsi="Arial" w:cs="Arial"/>
                <w:lang w:val="en-GB"/>
              </w:rPr>
              <w:t>778</w:t>
            </w:r>
          </w:p>
        </w:tc>
        <w:tc>
          <w:tcPr>
            <w:tcW w:w="1701" w:type="dxa"/>
            <w:shd w:val="clear" w:color="auto" w:fill="FAFAFA"/>
          </w:tcPr>
          <w:p w14:paraId="49D9423B" w14:textId="3E1B706E" w:rsidR="009B44C3" w:rsidRPr="004E3EC7" w:rsidRDefault="009B44C3" w:rsidP="009B44C3">
            <w:pPr>
              <w:ind w:right="-72"/>
              <w:jc w:val="right"/>
              <w:rPr>
                <w:rFonts w:ascii="Arial" w:hAnsi="Arial" w:cs="Arial"/>
                <w:lang w:val="en-GB"/>
              </w:rPr>
            </w:pPr>
            <w:r w:rsidRPr="004E3EC7">
              <w:rPr>
                <w:rFonts w:ascii="Arial" w:hAnsi="Arial" w:cs="Arial"/>
                <w:cs/>
                <w:lang w:val="en-GB"/>
              </w:rPr>
              <w:t>(</w:t>
            </w:r>
            <w:r w:rsidRPr="00106018">
              <w:rPr>
                <w:rFonts w:ascii="Arial" w:hAnsi="Arial" w:cs="Arial"/>
                <w:lang w:val="en-GB"/>
              </w:rPr>
              <w:t>1</w:t>
            </w:r>
            <w:r w:rsidRPr="004E3EC7">
              <w:rPr>
                <w:rFonts w:ascii="Arial" w:hAnsi="Arial" w:cs="Arial"/>
                <w:cs/>
                <w:lang w:val="en-GB"/>
              </w:rPr>
              <w:t>,</w:t>
            </w:r>
            <w:r w:rsidRPr="00106018">
              <w:rPr>
                <w:rFonts w:ascii="Arial" w:hAnsi="Arial" w:cs="Arial"/>
                <w:lang w:val="en-GB"/>
              </w:rPr>
              <w:t>830</w:t>
            </w:r>
            <w:r w:rsidRPr="004E3EC7">
              <w:rPr>
                <w:rFonts w:ascii="Arial" w:hAnsi="Arial" w:cs="Arial"/>
                <w:cs/>
                <w:lang w:val="en-GB"/>
              </w:rPr>
              <w:t>,</w:t>
            </w:r>
            <w:r w:rsidRPr="00106018">
              <w:rPr>
                <w:rFonts w:ascii="Arial" w:hAnsi="Arial" w:cs="Arial"/>
                <w:lang w:val="en-GB"/>
              </w:rPr>
              <w:t>002</w:t>
            </w:r>
            <w:r w:rsidRPr="004E3EC7">
              <w:rPr>
                <w:rFonts w:ascii="Arial" w:hAnsi="Arial" w:cs="Arial"/>
                <w:cs/>
                <w:lang w:val="en-GB"/>
              </w:rPr>
              <w:t>)</w:t>
            </w:r>
          </w:p>
        </w:tc>
        <w:tc>
          <w:tcPr>
            <w:tcW w:w="1701" w:type="dxa"/>
            <w:shd w:val="clear" w:color="auto" w:fill="FAFAFA"/>
          </w:tcPr>
          <w:p w14:paraId="2ECEAB46" w14:textId="63F4636B" w:rsidR="009B44C3" w:rsidRPr="004E3EC7" w:rsidRDefault="009B44C3" w:rsidP="009B44C3">
            <w:pPr>
              <w:ind w:right="-72"/>
              <w:jc w:val="right"/>
              <w:rPr>
                <w:rFonts w:ascii="Arial" w:hAnsi="Arial" w:cs="Arial"/>
                <w:lang w:val="en-GB"/>
              </w:rPr>
            </w:pPr>
            <w:r w:rsidRPr="00106018">
              <w:rPr>
                <w:rFonts w:ascii="Arial" w:hAnsi="Arial" w:cs="Arial"/>
                <w:lang w:val="en-GB"/>
              </w:rPr>
              <w:t>6</w:t>
            </w:r>
            <w:r w:rsidRPr="004E3EC7">
              <w:rPr>
                <w:rFonts w:ascii="Arial" w:hAnsi="Arial" w:cs="Arial"/>
                <w:cs/>
                <w:lang w:val="en-GB"/>
              </w:rPr>
              <w:t>,</w:t>
            </w:r>
            <w:r w:rsidRPr="00106018">
              <w:rPr>
                <w:rFonts w:ascii="Arial" w:hAnsi="Arial" w:cs="Arial"/>
                <w:lang w:val="en-GB"/>
              </w:rPr>
              <w:t>201</w:t>
            </w:r>
            <w:r w:rsidRPr="004E3EC7">
              <w:rPr>
                <w:rFonts w:ascii="Arial" w:hAnsi="Arial" w:cs="Arial"/>
                <w:cs/>
                <w:lang w:val="en-GB"/>
              </w:rPr>
              <w:t>,</w:t>
            </w:r>
            <w:r w:rsidRPr="00106018">
              <w:rPr>
                <w:rFonts w:ascii="Arial" w:hAnsi="Arial" w:cs="Arial"/>
                <w:lang w:val="en-GB"/>
              </w:rPr>
              <w:t>776</w:t>
            </w:r>
          </w:p>
        </w:tc>
      </w:tr>
      <w:tr w:rsidR="009B44C3" w:rsidRPr="004E3EC7" w14:paraId="6C88A214" w14:textId="77777777" w:rsidTr="00A64A83">
        <w:tc>
          <w:tcPr>
            <w:tcW w:w="3197" w:type="dxa"/>
            <w:shd w:val="clear" w:color="auto" w:fill="auto"/>
            <w:vAlign w:val="bottom"/>
          </w:tcPr>
          <w:p w14:paraId="51C5B4D6" w14:textId="77777777" w:rsidR="009B44C3" w:rsidRPr="004E3EC7" w:rsidRDefault="009B44C3" w:rsidP="00877CEA">
            <w:pPr>
              <w:jc w:val="thaiDistribute"/>
              <w:rPr>
                <w:rFonts w:ascii="Arial" w:eastAsia="Arial" w:hAnsi="Arial" w:cs="Arial"/>
                <w:color w:val="000000"/>
              </w:rPr>
            </w:pPr>
            <w:r w:rsidRPr="004E3EC7">
              <w:rPr>
                <w:rFonts w:ascii="Arial" w:hAnsi="Arial" w:cs="Arial"/>
                <w:spacing w:val="-4"/>
              </w:rPr>
              <w:t>Earned premium for the year</w:t>
            </w:r>
          </w:p>
        </w:tc>
        <w:tc>
          <w:tcPr>
            <w:tcW w:w="1701" w:type="dxa"/>
            <w:tcBorders>
              <w:bottom w:val="single" w:sz="4" w:space="0" w:color="auto"/>
            </w:tcBorders>
            <w:shd w:val="clear" w:color="auto" w:fill="FAFAFA"/>
          </w:tcPr>
          <w:p w14:paraId="28B743F8" w14:textId="3196FAD4" w:rsidR="009B44C3" w:rsidRPr="004E3EC7" w:rsidRDefault="009B44C3" w:rsidP="009B44C3">
            <w:pPr>
              <w:ind w:right="-72"/>
              <w:jc w:val="right"/>
              <w:rPr>
                <w:rFonts w:ascii="Arial" w:hAnsi="Arial" w:cs="Arial"/>
                <w:lang w:val="en-GB"/>
              </w:rPr>
            </w:pPr>
            <w:r w:rsidRPr="004E3EC7">
              <w:rPr>
                <w:rFonts w:ascii="Arial" w:hAnsi="Arial" w:cs="Arial"/>
                <w:cs/>
                <w:lang w:val="en-GB"/>
              </w:rPr>
              <w:t>(</w:t>
            </w:r>
            <w:r w:rsidRPr="00106018">
              <w:rPr>
                <w:rFonts w:ascii="Arial" w:hAnsi="Arial" w:cs="Arial"/>
                <w:lang w:val="en-GB"/>
              </w:rPr>
              <w:t>7</w:t>
            </w:r>
            <w:r w:rsidRPr="004E3EC7">
              <w:rPr>
                <w:rFonts w:ascii="Arial" w:hAnsi="Arial" w:cs="Arial"/>
                <w:cs/>
                <w:lang w:val="en-GB"/>
              </w:rPr>
              <w:t>,</w:t>
            </w:r>
            <w:r w:rsidRPr="00106018">
              <w:rPr>
                <w:rFonts w:ascii="Arial" w:hAnsi="Arial" w:cs="Arial"/>
                <w:lang w:val="en-GB"/>
              </w:rPr>
              <w:t>945</w:t>
            </w:r>
            <w:r w:rsidRPr="004E3EC7">
              <w:rPr>
                <w:rFonts w:ascii="Arial" w:hAnsi="Arial" w:cs="Arial"/>
                <w:cs/>
                <w:lang w:val="en-GB"/>
              </w:rPr>
              <w:t>,</w:t>
            </w:r>
            <w:r w:rsidRPr="00106018">
              <w:rPr>
                <w:rFonts w:ascii="Arial" w:hAnsi="Arial" w:cs="Arial"/>
                <w:lang w:val="en-GB"/>
              </w:rPr>
              <w:t>921</w:t>
            </w:r>
            <w:r w:rsidRPr="004E3EC7">
              <w:rPr>
                <w:rFonts w:ascii="Arial" w:hAnsi="Arial" w:cs="Arial"/>
                <w:cs/>
                <w:lang w:val="en-GB"/>
              </w:rPr>
              <w:t>)</w:t>
            </w:r>
          </w:p>
        </w:tc>
        <w:tc>
          <w:tcPr>
            <w:tcW w:w="1701" w:type="dxa"/>
            <w:tcBorders>
              <w:bottom w:val="single" w:sz="4" w:space="0" w:color="auto"/>
            </w:tcBorders>
            <w:shd w:val="clear" w:color="auto" w:fill="FAFAFA"/>
          </w:tcPr>
          <w:p w14:paraId="19B74CD9" w14:textId="082173A1" w:rsidR="009B44C3" w:rsidRPr="004E3EC7" w:rsidRDefault="009B44C3" w:rsidP="009B44C3">
            <w:pPr>
              <w:ind w:right="-72"/>
              <w:jc w:val="right"/>
              <w:rPr>
                <w:rFonts w:ascii="Arial" w:hAnsi="Arial" w:cs="Arial"/>
                <w:lang w:val="en-GB"/>
              </w:rPr>
            </w:pPr>
            <w:r w:rsidRPr="00106018">
              <w:rPr>
                <w:rFonts w:ascii="Arial" w:hAnsi="Arial" w:cs="Arial"/>
                <w:lang w:val="en-GB"/>
              </w:rPr>
              <w:t>1</w:t>
            </w:r>
            <w:r w:rsidRPr="004E3EC7">
              <w:rPr>
                <w:rFonts w:ascii="Arial" w:hAnsi="Arial" w:cs="Arial"/>
                <w:lang w:val="en-GB"/>
              </w:rPr>
              <w:t>,</w:t>
            </w:r>
            <w:r w:rsidRPr="00106018">
              <w:rPr>
                <w:rFonts w:ascii="Arial" w:hAnsi="Arial" w:cs="Arial"/>
                <w:lang w:val="en-GB"/>
              </w:rPr>
              <w:t>593</w:t>
            </w:r>
            <w:r w:rsidRPr="004E3EC7">
              <w:rPr>
                <w:rFonts w:ascii="Arial" w:hAnsi="Arial" w:cs="Arial"/>
                <w:lang w:val="en-GB"/>
              </w:rPr>
              <w:t>,</w:t>
            </w:r>
            <w:r w:rsidRPr="00106018">
              <w:rPr>
                <w:rFonts w:ascii="Arial" w:hAnsi="Arial" w:cs="Arial"/>
                <w:lang w:val="en-GB"/>
              </w:rPr>
              <w:t>699</w:t>
            </w:r>
          </w:p>
        </w:tc>
        <w:tc>
          <w:tcPr>
            <w:tcW w:w="1701" w:type="dxa"/>
            <w:tcBorders>
              <w:bottom w:val="single" w:sz="4" w:space="0" w:color="auto"/>
            </w:tcBorders>
            <w:shd w:val="clear" w:color="auto" w:fill="FAFAFA"/>
          </w:tcPr>
          <w:p w14:paraId="280BECD0" w14:textId="065DAE73" w:rsidR="009B44C3" w:rsidRPr="004E3EC7" w:rsidRDefault="009B44C3" w:rsidP="009B44C3">
            <w:pPr>
              <w:ind w:right="-72"/>
              <w:jc w:val="right"/>
              <w:rPr>
                <w:rFonts w:ascii="Arial" w:hAnsi="Arial" w:cs="Arial"/>
                <w:lang w:val="en-GB"/>
              </w:rPr>
            </w:pPr>
            <w:r w:rsidRPr="004E3EC7">
              <w:rPr>
                <w:rFonts w:ascii="Arial" w:hAnsi="Arial" w:cs="Arial"/>
                <w:cs/>
                <w:lang w:val="en-GB"/>
              </w:rPr>
              <w:t>(</w:t>
            </w:r>
            <w:r w:rsidRPr="00106018">
              <w:rPr>
                <w:rFonts w:ascii="Arial" w:hAnsi="Arial" w:cs="Arial"/>
                <w:lang w:val="en-GB"/>
              </w:rPr>
              <w:t>6</w:t>
            </w:r>
            <w:r w:rsidRPr="004E3EC7">
              <w:rPr>
                <w:rFonts w:ascii="Arial" w:hAnsi="Arial" w:cs="Arial"/>
                <w:cs/>
                <w:lang w:val="en-GB"/>
              </w:rPr>
              <w:t>,</w:t>
            </w:r>
            <w:r w:rsidRPr="00106018">
              <w:rPr>
                <w:rFonts w:ascii="Arial" w:hAnsi="Arial" w:cs="Arial"/>
                <w:lang w:val="en-GB"/>
              </w:rPr>
              <w:t>352</w:t>
            </w:r>
            <w:r w:rsidRPr="004E3EC7">
              <w:rPr>
                <w:rFonts w:ascii="Arial" w:hAnsi="Arial" w:cs="Arial"/>
                <w:cs/>
                <w:lang w:val="en-GB"/>
              </w:rPr>
              <w:t>,</w:t>
            </w:r>
            <w:r w:rsidRPr="00106018">
              <w:rPr>
                <w:rFonts w:ascii="Arial" w:hAnsi="Arial" w:cs="Arial"/>
                <w:lang w:val="en-GB"/>
              </w:rPr>
              <w:t>222</w:t>
            </w:r>
            <w:r w:rsidRPr="004E3EC7">
              <w:rPr>
                <w:rFonts w:ascii="Arial" w:hAnsi="Arial" w:cs="Arial"/>
                <w:cs/>
                <w:lang w:val="en-GB"/>
              </w:rPr>
              <w:t>)</w:t>
            </w:r>
          </w:p>
        </w:tc>
      </w:tr>
      <w:tr w:rsidR="009B44C3" w:rsidRPr="004E3EC7" w14:paraId="2A076678" w14:textId="77777777" w:rsidTr="00A64A83">
        <w:tc>
          <w:tcPr>
            <w:tcW w:w="3197" w:type="dxa"/>
            <w:shd w:val="clear" w:color="auto" w:fill="auto"/>
          </w:tcPr>
          <w:p w14:paraId="50BED426" w14:textId="77777777" w:rsidR="009B44C3" w:rsidRPr="004E3EC7" w:rsidRDefault="009B44C3" w:rsidP="00877CEA">
            <w:pPr>
              <w:jc w:val="thaiDistribute"/>
              <w:rPr>
                <w:rFonts w:ascii="Arial" w:eastAsia="Arial" w:hAnsi="Arial" w:cs="Arial"/>
                <w:color w:val="000000"/>
                <w:sz w:val="10"/>
                <w:szCs w:val="10"/>
              </w:rPr>
            </w:pPr>
          </w:p>
        </w:tc>
        <w:tc>
          <w:tcPr>
            <w:tcW w:w="1701" w:type="dxa"/>
            <w:tcBorders>
              <w:top w:val="single" w:sz="4" w:space="0" w:color="auto"/>
            </w:tcBorders>
            <w:shd w:val="clear" w:color="auto" w:fill="FAFAFA"/>
          </w:tcPr>
          <w:p w14:paraId="43DD8B73" w14:textId="77777777" w:rsidR="009B44C3" w:rsidRPr="004E3EC7" w:rsidRDefault="009B44C3" w:rsidP="009B44C3">
            <w:pPr>
              <w:ind w:right="-72"/>
              <w:jc w:val="right"/>
              <w:rPr>
                <w:rFonts w:ascii="Arial" w:eastAsia="Arial" w:hAnsi="Arial" w:cs="Arial"/>
                <w:color w:val="000000"/>
                <w:sz w:val="10"/>
                <w:szCs w:val="10"/>
              </w:rPr>
            </w:pPr>
          </w:p>
        </w:tc>
        <w:tc>
          <w:tcPr>
            <w:tcW w:w="1701" w:type="dxa"/>
            <w:tcBorders>
              <w:top w:val="single" w:sz="4" w:space="0" w:color="auto"/>
            </w:tcBorders>
            <w:shd w:val="clear" w:color="auto" w:fill="FAFAFA"/>
          </w:tcPr>
          <w:p w14:paraId="253B85DC" w14:textId="77777777" w:rsidR="009B44C3" w:rsidRPr="004E3EC7" w:rsidRDefault="009B44C3" w:rsidP="009B44C3">
            <w:pPr>
              <w:ind w:right="-72"/>
              <w:jc w:val="right"/>
              <w:rPr>
                <w:rFonts w:ascii="Arial" w:eastAsia="Arial" w:hAnsi="Arial" w:cs="Arial"/>
                <w:color w:val="000000"/>
                <w:sz w:val="10"/>
                <w:szCs w:val="10"/>
              </w:rPr>
            </w:pPr>
          </w:p>
        </w:tc>
        <w:tc>
          <w:tcPr>
            <w:tcW w:w="1701" w:type="dxa"/>
            <w:tcBorders>
              <w:top w:val="single" w:sz="4" w:space="0" w:color="auto"/>
            </w:tcBorders>
            <w:shd w:val="clear" w:color="auto" w:fill="FAFAFA"/>
          </w:tcPr>
          <w:p w14:paraId="778AFC8B" w14:textId="77777777" w:rsidR="009B44C3" w:rsidRPr="004E3EC7" w:rsidRDefault="009B44C3" w:rsidP="009B44C3">
            <w:pPr>
              <w:ind w:right="-72"/>
              <w:jc w:val="right"/>
              <w:rPr>
                <w:rFonts w:ascii="Arial" w:eastAsia="Arial" w:hAnsi="Arial" w:cs="Arial"/>
                <w:color w:val="000000"/>
                <w:sz w:val="10"/>
                <w:szCs w:val="10"/>
              </w:rPr>
            </w:pPr>
          </w:p>
        </w:tc>
      </w:tr>
      <w:tr w:rsidR="009B44C3" w:rsidRPr="004E3EC7" w14:paraId="012CE24D" w14:textId="77777777" w:rsidTr="00A64A83">
        <w:tc>
          <w:tcPr>
            <w:tcW w:w="3197" w:type="dxa"/>
            <w:shd w:val="clear" w:color="auto" w:fill="auto"/>
            <w:vAlign w:val="center"/>
          </w:tcPr>
          <w:p w14:paraId="78F2DABD" w14:textId="77777777" w:rsidR="009B44C3" w:rsidRPr="004E3EC7" w:rsidRDefault="009B44C3" w:rsidP="00877CEA">
            <w:pPr>
              <w:jc w:val="thaiDistribute"/>
              <w:rPr>
                <w:rFonts w:ascii="Arial" w:eastAsia="Arial" w:hAnsi="Arial" w:cs="Arial"/>
                <w:color w:val="000000"/>
              </w:rPr>
            </w:pPr>
            <w:r w:rsidRPr="004E3EC7">
              <w:rPr>
                <w:rFonts w:ascii="Arial" w:hAnsi="Arial" w:cs="Arial"/>
                <w:b/>
                <w:bCs/>
                <w:spacing w:val="-4"/>
              </w:rPr>
              <w:t>Balance as at ending year</w:t>
            </w:r>
          </w:p>
        </w:tc>
        <w:tc>
          <w:tcPr>
            <w:tcW w:w="1701" w:type="dxa"/>
            <w:tcBorders>
              <w:bottom w:val="single" w:sz="4" w:space="0" w:color="auto"/>
            </w:tcBorders>
            <w:shd w:val="clear" w:color="auto" w:fill="FAFAFA"/>
          </w:tcPr>
          <w:p w14:paraId="17BE7A00" w14:textId="61881F61" w:rsidR="009B44C3" w:rsidRPr="004E3EC7" w:rsidRDefault="009B44C3" w:rsidP="009B44C3">
            <w:pPr>
              <w:ind w:right="-72"/>
              <w:jc w:val="right"/>
              <w:rPr>
                <w:rFonts w:ascii="Arial" w:hAnsi="Arial" w:cs="Arial"/>
                <w:lang w:val="en-GB"/>
              </w:rPr>
            </w:pPr>
            <w:r w:rsidRPr="00106018">
              <w:rPr>
                <w:rFonts w:ascii="Arial" w:hAnsi="Arial" w:cs="Arial"/>
                <w:lang w:val="en-GB"/>
              </w:rPr>
              <w:t>4</w:t>
            </w:r>
            <w:r w:rsidRPr="004E3EC7">
              <w:rPr>
                <w:rFonts w:ascii="Arial" w:hAnsi="Arial" w:cs="Arial"/>
                <w:cs/>
                <w:lang w:val="en-GB"/>
              </w:rPr>
              <w:t>,</w:t>
            </w:r>
            <w:r w:rsidRPr="00106018">
              <w:rPr>
                <w:rFonts w:ascii="Arial" w:hAnsi="Arial" w:cs="Arial"/>
                <w:lang w:val="en-GB"/>
              </w:rPr>
              <w:t>554</w:t>
            </w:r>
            <w:r w:rsidRPr="004E3EC7">
              <w:rPr>
                <w:rFonts w:ascii="Arial" w:hAnsi="Arial" w:cs="Arial"/>
                <w:cs/>
                <w:lang w:val="en-GB"/>
              </w:rPr>
              <w:t>,</w:t>
            </w:r>
            <w:r w:rsidRPr="00106018">
              <w:rPr>
                <w:rFonts w:ascii="Arial" w:hAnsi="Arial" w:cs="Arial"/>
                <w:lang w:val="en-GB"/>
              </w:rPr>
              <w:t>228</w:t>
            </w:r>
          </w:p>
        </w:tc>
        <w:tc>
          <w:tcPr>
            <w:tcW w:w="1701" w:type="dxa"/>
            <w:tcBorders>
              <w:bottom w:val="single" w:sz="4" w:space="0" w:color="auto"/>
            </w:tcBorders>
            <w:shd w:val="clear" w:color="auto" w:fill="FAFAFA"/>
          </w:tcPr>
          <w:p w14:paraId="015B16DD" w14:textId="3E28AF25" w:rsidR="009B44C3" w:rsidRPr="004E3EC7" w:rsidRDefault="009B44C3" w:rsidP="009B44C3">
            <w:pPr>
              <w:ind w:right="-72"/>
              <w:jc w:val="right"/>
              <w:rPr>
                <w:rFonts w:ascii="Arial" w:hAnsi="Arial" w:cs="Arial"/>
                <w:lang w:val="en-GB"/>
              </w:rPr>
            </w:pPr>
            <w:r w:rsidRPr="004E3EC7">
              <w:rPr>
                <w:rFonts w:ascii="Arial" w:hAnsi="Arial" w:cs="Arial"/>
                <w:cs/>
                <w:lang w:val="en-GB"/>
              </w:rPr>
              <w:t>(</w:t>
            </w:r>
            <w:r w:rsidRPr="00106018">
              <w:rPr>
                <w:rFonts w:ascii="Arial" w:hAnsi="Arial" w:cs="Arial"/>
                <w:lang w:val="en-GB"/>
              </w:rPr>
              <w:t>906</w:t>
            </w:r>
            <w:r w:rsidRPr="004E3EC7">
              <w:rPr>
                <w:rFonts w:ascii="Arial" w:hAnsi="Arial" w:cs="Arial"/>
                <w:cs/>
                <w:lang w:val="en-GB"/>
              </w:rPr>
              <w:t>,</w:t>
            </w:r>
            <w:r w:rsidRPr="00106018">
              <w:rPr>
                <w:rFonts w:ascii="Arial" w:hAnsi="Arial" w:cs="Arial"/>
                <w:lang w:val="en-GB"/>
              </w:rPr>
              <w:t>883</w:t>
            </w:r>
            <w:r w:rsidRPr="004E3EC7">
              <w:rPr>
                <w:rFonts w:ascii="Arial" w:hAnsi="Arial" w:cs="Arial"/>
                <w:cs/>
                <w:lang w:val="en-GB"/>
              </w:rPr>
              <w:t>)</w:t>
            </w:r>
          </w:p>
        </w:tc>
        <w:tc>
          <w:tcPr>
            <w:tcW w:w="1701" w:type="dxa"/>
            <w:tcBorders>
              <w:bottom w:val="single" w:sz="4" w:space="0" w:color="auto"/>
            </w:tcBorders>
            <w:shd w:val="clear" w:color="auto" w:fill="FAFAFA"/>
          </w:tcPr>
          <w:p w14:paraId="1E88CCFE" w14:textId="128FC35A" w:rsidR="009B44C3" w:rsidRPr="004E3EC7" w:rsidRDefault="009B44C3" w:rsidP="009B44C3">
            <w:pPr>
              <w:ind w:right="-72"/>
              <w:jc w:val="right"/>
              <w:rPr>
                <w:rFonts w:ascii="Arial" w:hAnsi="Arial" w:cs="Arial"/>
                <w:lang w:val="en-GB"/>
              </w:rPr>
            </w:pPr>
            <w:r w:rsidRPr="00106018">
              <w:rPr>
                <w:rFonts w:ascii="Arial" w:hAnsi="Arial" w:cs="Arial"/>
                <w:lang w:val="en-GB"/>
              </w:rPr>
              <w:t>3</w:t>
            </w:r>
            <w:r w:rsidRPr="004E3EC7">
              <w:rPr>
                <w:rFonts w:ascii="Arial" w:hAnsi="Arial" w:cs="Arial"/>
                <w:cs/>
                <w:lang w:val="en-GB"/>
              </w:rPr>
              <w:t>,</w:t>
            </w:r>
            <w:r w:rsidRPr="00106018">
              <w:rPr>
                <w:rFonts w:ascii="Arial" w:hAnsi="Arial" w:cs="Arial"/>
                <w:lang w:val="en-GB"/>
              </w:rPr>
              <w:t>647</w:t>
            </w:r>
            <w:r w:rsidRPr="004E3EC7">
              <w:rPr>
                <w:rFonts w:ascii="Arial" w:hAnsi="Arial" w:cs="Arial"/>
                <w:cs/>
                <w:lang w:val="en-GB"/>
              </w:rPr>
              <w:t>,</w:t>
            </w:r>
            <w:r w:rsidRPr="00106018">
              <w:rPr>
                <w:rFonts w:ascii="Arial" w:hAnsi="Arial" w:cs="Arial"/>
                <w:lang w:val="en-GB"/>
              </w:rPr>
              <w:t>345</w:t>
            </w:r>
          </w:p>
        </w:tc>
      </w:tr>
    </w:tbl>
    <w:p w14:paraId="3DD55CC3" w14:textId="7E0E1720" w:rsidR="009B44C3" w:rsidRDefault="009B44C3" w:rsidP="00A64A83">
      <w:pPr>
        <w:widowControl w:val="0"/>
        <w:adjustRightInd w:val="0"/>
        <w:ind w:left="1260" w:right="58"/>
        <w:jc w:val="both"/>
        <w:rPr>
          <w:rFonts w:ascii="Arial" w:hAnsi="Arial" w:cstheme="minorBidi"/>
          <w:b/>
          <w:bCs/>
        </w:rPr>
      </w:pPr>
    </w:p>
    <w:p w14:paraId="7D9A1EE2" w14:textId="02E35A63" w:rsidR="00C57868" w:rsidRPr="00C57868" w:rsidRDefault="00C57868" w:rsidP="00A64A83">
      <w:pPr>
        <w:ind w:left="1260"/>
        <w:jc w:val="both"/>
        <w:rPr>
          <w:rFonts w:ascii="Arial" w:eastAsia="Arial" w:hAnsi="Arial" w:cs="Arial"/>
          <w:color w:val="000000"/>
        </w:rPr>
      </w:pPr>
      <w:r w:rsidRPr="00C57868">
        <w:rPr>
          <w:rFonts w:ascii="Arial" w:eastAsia="Arial" w:hAnsi="Arial" w:cs="Arial"/>
          <w:color w:val="000000"/>
        </w:rPr>
        <w:t xml:space="preserve">As </w:t>
      </w:r>
      <w:proofErr w:type="gramStart"/>
      <w:r w:rsidRPr="00C57868">
        <w:rPr>
          <w:rFonts w:ascii="Arial" w:eastAsia="Arial" w:hAnsi="Arial" w:cs="Arial"/>
          <w:color w:val="000000"/>
        </w:rPr>
        <w:t>at</w:t>
      </w:r>
      <w:proofErr w:type="gramEnd"/>
      <w:r w:rsidRPr="00C57868">
        <w:rPr>
          <w:rFonts w:ascii="Arial" w:eastAsia="Arial" w:hAnsi="Arial" w:cs="Arial"/>
          <w:color w:val="000000"/>
        </w:rPr>
        <w:t xml:space="preserve"> </w:t>
      </w:r>
      <w:r w:rsidRPr="00C57868">
        <w:rPr>
          <w:rFonts w:ascii="Arial" w:eastAsia="Arial" w:hAnsi="Arial" w:cs="Arial"/>
          <w:color w:val="000000"/>
          <w:cs/>
        </w:rPr>
        <w:t>1</w:t>
      </w:r>
      <w:r w:rsidRPr="00C57868">
        <w:rPr>
          <w:rFonts w:ascii="Arial" w:eastAsia="Arial" w:hAnsi="Arial" w:cs="Arial"/>
          <w:color w:val="000000"/>
        </w:rPr>
        <w:t xml:space="preserve"> January </w:t>
      </w:r>
      <w:r w:rsidRPr="00C57868">
        <w:rPr>
          <w:rFonts w:ascii="Arial" w:eastAsia="Arial" w:hAnsi="Arial" w:cs="Arial"/>
          <w:color w:val="000000"/>
          <w:cs/>
        </w:rPr>
        <w:t>2023</w:t>
      </w:r>
      <w:r w:rsidRPr="00C57868">
        <w:rPr>
          <w:rFonts w:ascii="Arial" w:eastAsia="Arial" w:hAnsi="Arial" w:cs="Arial"/>
          <w:color w:val="000000"/>
        </w:rPr>
        <w:t>, the Company changed in accounting estimate of unearned premium reserve for</w:t>
      </w:r>
      <w:r>
        <w:rPr>
          <w:rFonts w:ascii="Arial" w:eastAsia="Arial" w:hAnsi="Arial" w:cs="Arial"/>
          <w:color w:val="000000"/>
        </w:rPr>
        <w:t xml:space="preserve"> </w:t>
      </w:r>
      <w:r w:rsidRPr="00C57868">
        <w:rPr>
          <w:rFonts w:ascii="Arial" w:eastAsia="Arial" w:hAnsi="Arial" w:cs="Arial"/>
          <w:color w:val="000000"/>
        </w:rPr>
        <w:t>fire, marine (hull), motor and miscellaneous from monthly average basis (the one - twenty four basis)</w:t>
      </w:r>
      <w:r>
        <w:rPr>
          <w:rFonts w:ascii="Arial" w:eastAsia="Arial" w:hAnsi="Arial" w:cs="Arial"/>
          <w:color w:val="000000"/>
        </w:rPr>
        <w:t xml:space="preserve"> </w:t>
      </w:r>
      <w:r w:rsidRPr="00C57868">
        <w:rPr>
          <w:rFonts w:ascii="Arial" w:eastAsia="Arial" w:hAnsi="Arial" w:cs="Arial"/>
          <w:color w:val="000000"/>
        </w:rPr>
        <w:t>to daily average basis (the one - three hundred sixty five basis). The Company recognized the impact</w:t>
      </w:r>
      <w:r>
        <w:rPr>
          <w:rFonts w:ascii="Arial" w:eastAsia="Arial" w:hAnsi="Arial" w:cs="Arial"/>
          <w:color w:val="000000"/>
        </w:rPr>
        <w:t xml:space="preserve"> </w:t>
      </w:r>
      <w:r w:rsidRPr="00C57868">
        <w:rPr>
          <w:rFonts w:ascii="Arial" w:eastAsia="Arial" w:hAnsi="Arial" w:cs="Arial"/>
          <w:color w:val="000000"/>
        </w:rPr>
        <w:t>of the</w:t>
      </w:r>
      <w:r>
        <w:rPr>
          <w:rFonts w:ascii="Arial" w:eastAsia="Arial" w:hAnsi="Arial" w:cs="Arial"/>
          <w:color w:val="000000"/>
        </w:rPr>
        <w:t xml:space="preserve"> </w:t>
      </w:r>
      <w:r w:rsidRPr="00C57868">
        <w:rPr>
          <w:rFonts w:ascii="Arial" w:eastAsia="Arial" w:hAnsi="Arial" w:cs="Arial"/>
          <w:color w:val="000000"/>
        </w:rPr>
        <w:t>change in accounting estimate in profit or loss for gross unearned premium reserve increased</w:t>
      </w:r>
      <w:r>
        <w:rPr>
          <w:rFonts w:ascii="Arial" w:eastAsia="Arial" w:hAnsi="Arial" w:cs="Arial"/>
          <w:color w:val="000000"/>
        </w:rPr>
        <w:t xml:space="preserve"> </w:t>
      </w:r>
      <w:r w:rsidRPr="00C57868">
        <w:rPr>
          <w:rFonts w:ascii="Arial" w:eastAsia="Arial" w:hAnsi="Arial" w:cs="Arial"/>
          <w:color w:val="000000"/>
        </w:rPr>
        <w:t xml:space="preserve">amounting to Baht </w:t>
      </w:r>
      <w:r w:rsidRPr="00C57868">
        <w:rPr>
          <w:rFonts w:ascii="Arial" w:eastAsia="Arial" w:hAnsi="Arial" w:cs="Arial"/>
          <w:color w:val="000000"/>
          <w:cs/>
        </w:rPr>
        <w:t xml:space="preserve">33.91 </w:t>
      </w:r>
      <w:r w:rsidRPr="00C57868">
        <w:rPr>
          <w:rFonts w:ascii="Arial" w:eastAsia="Arial" w:hAnsi="Arial" w:cs="Arial"/>
          <w:color w:val="000000"/>
        </w:rPr>
        <w:t xml:space="preserve">million and net of reinsurance increased amounting to Baht </w:t>
      </w:r>
      <w:r w:rsidRPr="00C57868">
        <w:rPr>
          <w:rFonts w:ascii="Arial" w:eastAsia="Arial" w:hAnsi="Arial" w:cs="Arial"/>
          <w:color w:val="000000"/>
          <w:cs/>
        </w:rPr>
        <w:t xml:space="preserve">10.22 </w:t>
      </w:r>
      <w:r w:rsidRPr="00C57868">
        <w:rPr>
          <w:rFonts w:ascii="Arial" w:eastAsia="Arial" w:hAnsi="Arial" w:cs="Arial"/>
          <w:color w:val="000000"/>
        </w:rPr>
        <w:t>million</w:t>
      </w:r>
      <w:r>
        <w:rPr>
          <w:rFonts w:ascii="Arial" w:eastAsia="Arial" w:hAnsi="Arial" w:cs="Browallia New"/>
          <w:color w:val="000000"/>
          <w:szCs w:val="25"/>
          <w:lang w:val="en-GB"/>
        </w:rPr>
        <w:t>.</w:t>
      </w:r>
    </w:p>
    <w:p w14:paraId="358E94DD" w14:textId="77777777" w:rsidR="00C57868" w:rsidRPr="00C57868" w:rsidRDefault="00C57868" w:rsidP="00AC1B4E">
      <w:pPr>
        <w:widowControl w:val="0"/>
        <w:adjustRightInd w:val="0"/>
        <w:ind w:right="58"/>
        <w:jc w:val="both"/>
        <w:rPr>
          <w:rFonts w:ascii="Arial" w:hAnsi="Arial" w:cstheme="minorBidi"/>
          <w:b/>
          <w:bCs/>
        </w:rPr>
      </w:pPr>
    </w:p>
    <w:p w14:paraId="09B3C636" w14:textId="56EBD695" w:rsidR="00967B91" w:rsidRPr="004E3EC7" w:rsidRDefault="00967B91" w:rsidP="00A64A83">
      <w:pPr>
        <w:pStyle w:val="ListParagraph"/>
        <w:numPr>
          <w:ilvl w:val="2"/>
          <w:numId w:val="29"/>
        </w:numPr>
        <w:spacing w:after="0"/>
        <w:ind w:left="1260" w:hanging="720"/>
        <w:jc w:val="both"/>
        <w:rPr>
          <w:rFonts w:cs="Arial"/>
          <w:b/>
          <w:bCs/>
          <w:color w:val="CF4A02"/>
          <w:sz w:val="20"/>
          <w:szCs w:val="20"/>
        </w:rPr>
      </w:pPr>
      <w:r w:rsidRPr="004E3EC7">
        <w:rPr>
          <w:rFonts w:cs="Arial"/>
          <w:b/>
          <w:bCs/>
          <w:color w:val="CF4A02"/>
          <w:sz w:val="20"/>
          <w:szCs w:val="20"/>
        </w:rPr>
        <w:t>Unexpired risk reserve</w:t>
      </w:r>
    </w:p>
    <w:p w14:paraId="50C7B87E" w14:textId="77777777" w:rsidR="00967B91" w:rsidRPr="004E3EC7" w:rsidRDefault="00967B91" w:rsidP="00A64A83">
      <w:pPr>
        <w:ind w:left="1260"/>
        <w:rPr>
          <w:rFonts w:ascii="Arial" w:hAnsi="Arial" w:cs="Arial"/>
        </w:rPr>
      </w:pPr>
    </w:p>
    <w:p w14:paraId="18FDA06E" w14:textId="6159216C" w:rsidR="00967B91" w:rsidRPr="004E3EC7" w:rsidRDefault="00967B91" w:rsidP="00A64A83">
      <w:pPr>
        <w:ind w:left="1260"/>
        <w:jc w:val="thaiDistribute"/>
        <w:rPr>
          <w:rFonts w:ascii="Arial" w:eastAsia="Arial" w:hAnsi="Arial" w:cs="Arial"/>
          <w:color w:val="000000"/>
        </w:rPr>
      </w:pPr>
      <w:r w:rsidRPr="001C48B1">
        <w:rPr>
          <w:rFonts w:ascii="Arial" w:eastAsia="Arial" w:hAnsi="Arial" w:cs="Arial"/>
          <w:color w:val="000000"/>
        </w:rPr>
        <w:t xml:space="preserve">As </w:t>
      </w:r>
      <w:proofErr w:type="gramStart"/>
      <w:r w:rsidRPr="001C48B1">
        <w:rPr>
          <w:rFonts w:ascii="Arial" w:eastAsia="Arial" w:hAnsi="Arial" w:cs="Arial"/>
          <w:color w:val="000000"/>
        </w:rPr>
        <w:t>at</w:t>
      </w:r>
      <w:proofErr w:type="gramEnd"/>
      <w:r w:rsidRPr="001C48B1">
        <w:rPr>
          <w:rFonts w:ascii="Arial" w:eastAsia="Arial" w:hAnsi="Arial" w:cs="Arial"/>
          <w:color w:val="000000"/>
        </w:rPr>
        <w:t xml:space="preserve"> </w:t>
      </w:r>
      <w:r w:rsidR="00106018" w:rsidRPr="001C48B1">
        <w:rPr>
          <w:rFonts w:ascii="Arial" w:eastAsia="Arial" w:hAnsi="Arial" w:cs="Arial"/>
          <w:color w:val="000000"/>
          <w:lang w:val="en-GB"/>
        </w:rPr>
        <w:t>31</w:t>
      </w:r>
      <w:r w:rsidRPr="001C48B1">
        <w:rPr>
          <w:rFonts w:ascii="Arial" w:eastAsia="Arial" w:hAnsi="Arial" w:cs="Arial"/>
          <w:color w:val="000000"/>
        </w:rPr>
        <w:t xml:space="preserve"> December </w:t>
      </w:r>
      <w:r w:rsidR="00106018" w:rsidRPr="001C48B1">
        <w:rPr>
          <w:rFonts w:ascii="Arial" w:eastAsia="Arial" w:hAnsi="Arial" w:cs="Arial"/>
          <w:color w:val="000000"/>
          <w:lang w:val="en-GB"/>
        </w:rPr>
        <w:t>2023</w:t>
      </w:r>
      <w:r w:rsidRPr="001C48B1">
        <w:rPr>
          <w:rFonts w:ascii="Arial" w:eastAsia="Arial" w:hAnsi="Arial" w:cs="Arial"/>
          <w:color w:val="000000"/>
        </w:rPr>
        <w:t xml:space="preserve"> and </w:t>
      </w:r>
      <w:r w:rsidR="00106018" w:rsidRPr="001C48B1">
        <w:rPr>
          <w:rFonts w:ascii="Arial" w:eastAsia="Arial" w:hAnsi="Arial" w:cs="Arial"/>
          <w:color w:val="000000"/>
          <w:lang w:val="en-GB"/>
        </w:rPr>
        <w:t>2022</w:t>
      </w:r>
      <w:r w:rsidRPr="001C48B1">
        <w:rPr>
          <w:rFonts w:ascii="Arial" w:eastAsia="Arial" w:hAnsi="Arial" w:cs="Arial"/>
          <w:color w:val="000000"/>
        </w:rPr>
        <w:t xml:space="preserve">, no additional reserve for unexpired risk reserve has been established as the gross unexpired risk reserve estimated by the Group amounting to Baht </w:t>
      </w:r>
      <w:r w:rsidR="0032640B" w:rsidRPr="001C48B1">
        <w:rPr>
          <w:rFonts w:ascii="Arial" w:eastAsia="Arial" w:hAnsi="Arial" w:cs="Arial"/>
          <w:color w:val="000000"/>
          <w:lang w:val="en-GB"/>
        </w:rPr>
        <w:t>2,833.04</w:t>
      </w:r>
      <w:r w:rsidR="00840A7C" w:rsidRPr="001C48B1">
        <w:rPr>
          <w:rFonts w:ascii="Arial" w:eastAsia="Arial" w:hAnsi="Arial" w:cs="Arial"/>
          <w:color w:val="000000"/>
        </w:rPr>
        <w:t xml:space="preserve"> </w:t>
      </w:r>
      <w:r w:rsidRPr="001C48B1">
        <w:rPr>
          <w:rFonts w:ascii="Arial" w:eastAsia="Arial" w:hAnsi="Arial" w:cs="Arial"/>
          <w:color w:val="000000"/>
        </w:rPr>
        <w:t xml:space="preserve">million and Baht </w:t>
      </w:r>
      <w:r w:rsidR="00AA1C04" w:rsidRPr="001C48B1">
        <w:rPr>
          <w:rFonts w:ascii="Arial" w:eastAsia="Arial" w:hAnsi="Arial" w:cs="Arial"/>
          <w:color w:val="000000"/>
          <w:lang w:val="en-GB"/>
        </w:rPr>
        <w:t>2</w:t>
      </w:r>
      <w:r w:rsidR="00AA1C04" w:rsidRPr="001C48B1">
        <w:rPr>
          <w:rFonts w:ascii="Arial" w:eastAsia="Arial" w:hAnsi="Arial" w:cs="Arial"/>
          <w:color w:val="000000"/>
        </w:rPr>
        <w:t>,</w:t>
      </w:r>
      <w:r w:rsidR="00AA1C04" w:rsidRPr="001C48B1">
        <w:rPr>
          <w:rFonts w:ascii="Arial" w:eastAsia="Arial" w:hAnsi="Arial" w:cs="Arial"/>
          <w:color w:val="000000"/>
          <w:lang w:val="en-GB"/>
        </w:rPr>
        <w:t>683</w:t>
      </w:r>
      <w:r w:rsidR="00AA1C04" w:rsidRPr="001C48B1">
        <w:rPr>
          <w:rFonts w:ascii="Arial" w:eastAsia="Arial" w:hAnsi="Arial" w:cs="Arial"/>
          <w:color w:val="000000"/>
        </w:rPr>
        <w:t>.</w:t>
      </w:r>
      <w:r w:rsidR="00AA1C04" w:rsidRPr="001C48B1">
        <w:rPr>
          <w:rFonts w:ascii="Arial" w:eastAsia="Arial" w:hAnsi="Arial" w:cs="Arial"/>
          <w:color w:val="000000"/>
          <w:lang w:val="en-GB"/>
        </w:rPr>
        <w:t>08</w:t>
      </w:r>
      <w:r w:rsidR="00AA1C04" w:rsidRPr="001C48B1">
        <w:rPr>
          <w:rFonts w:ascii="Arial" w:eastAsia="Arial" w:hAnsi="Arial" w:cs="Arial"/>
          <w:color w:val="000000"/>
        </w:rPr>
        <w:t xml:space="preserve"> million</w:t>
      </w:r>
      <w:r w:rsidRPr="001C48B1">
        <w:rPr>
          <w:rFonts w:ascii="Arial" w:eastAsia="Arial" w:hAnsi="Arial" w:cs="Arial"/>
          <w:color w:val="000000"/>
        </w:rPr>
        <w:t xml:space="preserve">, respectively and net unexpired risk reserve estimated by the Group amounting to Baht </w:t>
      </w:r>
      <w:r w:rsidR="0032640B" w:rsidRPr="001C48B1">
        <w:rPr>
          <w:rFonts w:ascii="Arial" w:eastAsia="Arial" w:hAnsi="Arial" w:cs="Arial"/>
          <w:color w:val="000000"/>
        </w:rPr>
        <w:t>2,513.42</w:t>
      </w:r>
      <w:r w:rsidR="00840A7C" w:rsidRPr="001C48B1">
        <w:rPr>
          <w:rFonts w:ascii="Arial" w:eastAsia="Arial" w:hAnsi="Arial" w:cs="Arial"/>
          <w:color w:val="000000"/>
        </w:rPr>
        <w:t xml:space="preserve"> </w:t>
      </w:r>
      <w:r w:rsidRPr="001C48B1">
        <w:rPr>
          <w:rFonts w:ascii="Arial" w:eastAsia="Arial" w:hAnsi="Arial" w:cs="Arial"/>
          <w:color w:val="000000"/>
        </w:rPr>
        <w:t xml:space="preserve">million and Baht </w:t>
      </w:r>
      <w:r w:rsidR="00AA1C04" w:rsidRPr="001C48B1">
        <w:rPr>
          <w:rFonts w:ascii="Arial" w:eastAsia="Arial" w:hAnsi="Arial" w:cs="Arial"/>
          <w:color w:val="000000"/>
          <w:lang w:val="en-GB"/>
        </w:rPr>
        <w:t>2</w:t>
      </w:r>
      <w:r w:rsidR="00AA1C04" w:rsidRPr="001C48B1">
        <w:rPr>
          <w:rFonts w:ascii="Arial" w:eastAsia="Arial" w:hAnsi="Arial" w:cs="Arial"/>
          <w:color w:val="000000"/>
        </w:rPr>
        <w:t>,</w:t>
      </w:r>
      <w:r w:rsidR="00AA1C04" w:rsidRPr="001C48B1">
        <w:rPr>
          <w:rFonts w:ascii="Arial" w:eastAsia="Arial" w:hAnsi="Arial" w:cs="Arial"/>
          <w:color w:val="000000"/>
          <w:lang w:val="en-GB"/>
        </w:rPr>
        <w:t>428</w:t>
      </w:r>
      <w:r w:rsidR="00AA1C04" w:rsidRPr="001C48B1">
        <w:rPr>
          <w:rFonts w:ascii="Arial" w:eastAsia="Arial" w:hAnsi="Arial" w:cs="Arial"/>
          <w:color w:val="000000"/>
        </w:rPr>
        <w:t>.</w:t>
      </w:r>
      <w:r w:rsidR="00AA1C04" w:rsidRPr="001C48B1">
        <w:rPr>
          <w:rFonts w:ascii="Arial" w:eastAsia="Arial" w:hAnsi="Arial" w:cs="Arial"/>
          <w:color w:val="000000"/>
          <w:lang w:val="en-GB"/>
        </w:rPr>
        <w:t>50</w:t>
      </w:r>
      <w:r w:rsidR="00AA1C04" w:rsidRPr="001C48B1">
        <w:rPr>
          <w:rFonts w:ascii="Arial" w:eastAsia="Arial" w:hAnsi="Arial" w:cs="Arial"/>
          <w:color w:val="000000"/>
        </w:rPr>
        <w:t xml:space="preserve"> million</w:t>
      </w:r>
      <w:r w:rsidRPr="001C48B1">
        <w:rPr>
          <w:rFonts w:ascii="Arial" w:eastAsia="Arial" w:hAnsi="Arial" w:cs="Arial"/>
          <w:color w:val="000000"/>
        </w:rPr>
        <w:t>, respectively, is lower than the unearned premium reserve</w:t>
      </w:r>
      <w:r w:rsidRPr="005060D4">
        <w:rPr>
          <w:rFonts w:ascii="Arial" w:eastAsia="Arial" w:hAnsi="Arial" w:cs="Arial"/>
          <w:color w:val="000000"/>
          <w:cs/>
        </w:rPr>
        <w:t>.</w:t>
      </w:r>
    </w:p>
    <w:p w14:paraId="15279186" w14:textId="00647985" w:rsidR="00503352" w:rsidRPr="004E3EC7" w:rsidRDefault="00503352" w:rsidP="00AC1B4E">
      <w:pPr>
        <w:rPr>
          <w:rFonts w:ascii="Arial" w:hAnsi="Arial" w:cs="Arial"/>
        </w:rPr>
      </w:pPr>
    </w:p>
    <w:p w14:paraId="3FA2EE3D" w14:textId="53424516" w:rsidR="00725B84" w:rsidRPr="004E3EC7" w:rsidRDefault="00725B84" w:rsidP="00A64A83">
      <w:pPr>
        <w:pStyle w:val="ListParagraph"/>
        <w:numPr>
          <w:ilvl w:val="1"/>
          <w:numId w:val="28"/>
        </w:numPr>
        <w:spacing w:after="0"/>
        <w:ind w:left="540" w:hanging="540"/>
        <w:jc w:val="thaiDistribute"/>
        <w:rPr>
          <w:rFonts w:cs="Arial"/>
          <w:b/>
          <w:bCs/>
          <w:color w:val="CF4A02"/>
          <w:sz w:val="20"/>
          <w:szCs w:val="20"/>
        </w:rPr>
      </w:pPr>
      <w:r w:rsidRPr="004E3EC7">
        <w:rPr>
          <w:rFonts w:cs="Arial"/>
          <w:b/>
          <w:bCs/>
          <w:color w:val="CF4A02"/>
          <w:sz w:val="20"/>
          <w:szCs w:val="20"/>
        </w:rPr>
        <w:t>Claim Development Table</w:t>
      </w:r>
    </w:p>
    <w:p w14:paraId="55D9A5E3" w14:textId="19BDD53A" w:rsidR="00725B84" w:rsidRPr="004E3EC7" w:rsidRDefault="00725B84" w:rsidP="00A64A83">
      <w:pPr>
        <w:ind w:left="540"/>
        <w:jc w:val="both"/>
        <w:rPr>
          <w:rFonts w:ascii="Arial" w:hAnsi="Arial" w:cs="Arial"/>
        </w:rPr>
      </w:pPr>
    </w:p>
    <w:p w14:paraId="3FDE8A5A" w14:textId="1D7E135E" w:rsidR="00263B28" w:rsidRPr="004E3EC7" w:rsidRDefault="00263B28" w:rsidP="00A64A83">
      <w:pPr>
        <w:pStyle w:val="ListParagraph"/>
        <w:numPr>
          <w:ilvl w:val="2"/>
          <w:numId w:val="30"/>
        </w:numPr>
        <w:spacing w:after="0"/>
        <w:ind w:left="1260" w:hanging="714"/>
        <w:jc w:val="both"/>
        <w:rPr>
          <w:rFonts w:cs="Arial"/>
          <w:b/>
          <w:bCs/>
          <w:color w:val="CF4A02"/>
          <w:sz w:val="20"/>
          <w:szCs w:val="20"/>
        </w:rPr>
      </w:pPr>
      <w:r w:rsidRPr="004E3EC7">
        <w:rPr>
          <w:rFonts w:cs="Arial"/>
          <w:b/>
          <w:bCs/>
          <w:color w:val="CF4A02"/>
          <w:sz w:val="20"/>
          <w:szCs w:val="20"/>
        </w:rPr>
        <w:t xml:space="preserve">Claim development table before </w:t>
      </w:r>
      <w:proofErr w:type="gramStart"/>
      <w:r w:rsidRPr="004E3EC7">
        <w:rPr>
          <w:rFonts w:cs="Arial"/>
          <w:b/>
          <w:bCs/>
          <w:color w:val="CF4A02"/>
          <w:sz w:val="20"/>
          <w:szCs w:val="20"/>
        </w:rPr>
        <w:t>reinsurance</w:t>
      </w:r>
      <w:proofErr w:type="gramEnd"/>
    </w:p>
    <w:p w14:paraId="08B9C635" w14:textId="1FEF745B" w:rsidR="00F26120" w:rsidRPr="00A64A83" w:rsidRDefault="00F26120" w:rsidP="00AC1B4E">
      <w:pPr>
        <w:jc w:val="both"/>
        <w:rPr>
          <w:rFonts w:ascii="Arial" w:hAnsi="Arial" w:cs="Arial"/>
          <w:b/>
          <w:bCs/>
          <w:color w:val="CF4A02"/>
        </w:rPr>
      </w:pPr>
    </w:p>
    <w:tbl>
      <w:tblPr>
        <w:tblStyle w:val="TableGrid"/>
        <w:tblW w:w="901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3"/>
        <w:gridCol w:w="1015"/>
        <w:gridCol w:w="1087"/>
        <w:gridCol w:w="1087"/>
        <w:gridCol w:w="1087"/>
        <w:gridCol w:w="1087"/>
        <w:gridCol w:w="1087"/>
      </w:tblGrid>
      <w:tr w:rsidR="00F26120" w:rsidRPr="004E3EC7" w14:paraId="31416F77" w14:textId="77777777" w:rsidTr="00DA73FC">
        <w:tc>
          <w:tcPr>
            <w:tcW w:w="2563" w:type="dxa"/>
          </w:tcPr>
          <w:p w14:paraId="0F850E70" w14:textId="77777777" w:rsidR="00F26120" w:rsidRPr="004E3EC7" w:rsidRDefault="00F26120" w:rsidP="00DA73FC">
            <w:pPr>
              <w:ind w:left="-24"/>
              <w:jc w:val="both"/>
              <w:rPr>
                <w:rFonts w:ascii="Arial" w:hAnsi="Arial" w:cs="Arial"/>
                <w:b/>
                <w:bCs/>
                <w:sz w:val="16"/>
                <w:szCs w:val="16"/>
              </w:rPr>
            </w:pPr>
          </w:p>
        </w:tc>
        <w:tc>
          <w:tcPr>
            <w:tcW w:w="6450" w:type="dxa"/>
            <w:gridSpan w:val="6"/>
            <w:tcBorders>
              <w:top w:val="single" w:sz="4" w:space="0" w:color="auto"/>
              <w:bottom w:val="single" w:sz="4" w:space="0" w:color="auto"/>
            </w:tcBorders>
          </w:tcPr>
          <w:p w14:paraId="7E878D37" w14:textId="77777777" w:rsidR="00F26120" w:rsidRPr="004E3EC7" w:rsidRDefault="00F26120" w:rsidP="00AC1B4E">
            <w:pPr>
              <w:jc w:val="center"/>
              <w:rPr>
                <w:rFonts w:ascii="Arial" w:hAnsi="Arial" w:cs="Arial"/>
                <w:b/>
                <w:bCs/>
                <w:sz w:val="16"/>
                <w:szCs w:val="16"/>
              </w:rPr>
            </w:pPr>
            <w:r w:rsidRPr="004E3EC7">
              <w:rPr>
                <w:rFonts w:ascii="Arial" w:hAnsi="Arial" w:cs="Arial"/>
                <w:b/>
                <w:bCs/>
                <w:sz w:val="16"/>
                <w:szCs w:val="16"/>
              </w:rPr>
              <w:t>Consolidated financial statements</w:t>
            </w:r>
          </w:p>
        </w:tc>
      </w:tr>
      <w:tr w:rsidR="00F26120" w:rsidRPr="004E3EC7" w14:paraId="0D9A02A3" w14:textId="77777777" w:rsidTr="00DA73FC">
        <w:tc>
          <w:tcPr>
            <w:tcW w:w="2563" w:type="dxa"/>
          </w:tcPr>
          <w:p w14:paraId="365E0511" w14:textId="77777777" w:rsidR="00F26120" w:rsidRPr="004E3EC7" w:rsidRDefault="00F26120" w:rsidP="00DA73FC">
            <w:pPr>
              <w:ind w:left="-24"/>
              <w:jc w:val="both"/>
              <w:rPr>
                <w:rFonts w:ascii="Arial" w:hAnsi="Arial" w:cs="Arial"/>
                <w:b/>
                <w:bCs/>
                <w:sz w:val="16"/>
                <w:szCs w:val="16"/>
              </w:rPr>
            </w:pPr>
          </w:p>
        </w:tc>
        <w:tc>
          <w:tcPr>
            <w:tcW w:w="6450" w:type="dxa"/>
            <w:gridSpan w:val="6"/>
            <w:tcBorders>
              <w:top w:val="single" w:sz="4" w:space="0" w:color="auto"/>
              <w:bottom w:val="single" w:sz="4" w:space="0" w:color="auto"/>
            </w:tcBorders>
          </w:tcPr>
          <w:p w14:paraId="4FF5390A" w14:textId="67495CBB" w:rsidR="00F26120" w:rsidRPr="004E3EC7" w:rsidRDefault="00106018" w:rsidP="00AC1B4E">
            <w:pPr>
              <w:jc w:val="center"/>
              <w:rPr>
                <w:rFonts w:ascii="Arial" w:hAnsi="Arial" w:cs="Arial"/>
                <w:b/>
                <w:bCs/>
                <w:sz w:val="16"/>
                <w:szCs w:val="16"/>
              </w:rPr>
            </w:pPr>
            <w:r w:rsidRPr="00106018">
              <w:rPr>
                <w:rFonts w:ascii="Arial" w:hAnsi="Arial" w:cs="Arial"/>
                <w:b/>
                <w:bCs/>
                <w:sz w:val="16"/>
                <w:szCs w:val="16"/>
                <w:lang w:val="en-GB"/>
              </w:rPr>
              <w:t>202</w:t>
            </w:r>
            <w:r w:rsidR="00CB1EDF">
              <w:rPr>
                <w:rFonts w:ascii="Arial" w:hAnsi="Arial" w:cs="Arial"/>
                <w:b/>
                <w:bCs/>
                <w:sz w:val="16"/>
                <w:szCs w:val="16"/>
                <w:lang w:val="en-GB"/>
              </w:rPr>
              <w:t>3</w:t>
            </w:r>
          </w:p>
        </w:tc>
      </w:tr>
      <w:tr w:rsidR="00CB1EDF" w:rsidRPr="003C36F0" w14:paraId="21519AC4" w14:textId="77777777" w:rsidTr="00DA73FC">
        <w:tc>
          <w:tcPr>
            <w:tcW w:w="2563" w:type="dxa"/>
            <w:vAlign w:val="bottom"/>
          </w:tcPr>
          <w:p w14:paraId="6863DE0F" w14:textId="77777777" w:rsidR="00CB1EDF" w:rsidRPr="003C36F0" w:rsidRDefault="00CB1EDF" w:rsidP="00DA73FC">
            <w:pPr>
              <w:ind w:left="-24"/>
              <w:jc w:val="both"/>
              <w:rPr>
                <w:rFonts w:ascii="Arial Bold" w:hAnsi="Arial Bold" w:cs="Arial"/>
                <w:b/>
                <w:bCs/>
                <w:spacing w:val="-4"/>
                <w:sz w:val="16"/>
                <w:szCs w:val="16"/>
              </w:rPr>
            </w:pPr>
            <w:r w:rsidRPr="003C36F0">
              <w:rPr>
                <w:rFonts w:ascii="Arial Bold" w:hAnsi="Arial Bold" w:cs="Arial"/>
                <w:b/>
                <w:bCs/>
                <w:spacing w:val="-4"/>
                <w:sz w:val="16"/>
                <w:szCs w:val="16"/>
              </w:rPr>
              <w:t>Accident Year</w:t>
            </w:r>
            <w:r w:rsidRPr="003C36F0">
              <w:rPr>
                <w:rFonts w:ascii="Arial Bold" w:hAnsi="Arial Bold" w:cs="Arial"/>
                <w:b/>
                <w:bCs/>
                <w:spacing w:val="-4"/>
                <w:sz w:val="16"/>
                <w:szCs w:val="16"/>
                <w:cs/>
              </w:rPr>
              <w:t xml:space="preserve"> </w:t>
            </w:r>
            <w:r w:rsidRPr="003C36F0">
              <w:rPr>
                <w:rFonts w:ascii="Arial Bold" w:hAnsi="Arial Bold" w:cs="Arial"/>
                <w:b/>
                <w:bCs/>
                <w:spacing w:val="-4"/>
                <w:sz w:val="16"/>
                <w:szCs w:val="16"/>
              </w:rPr>
              <w:t>/ Reporting Year</w:t>
            </w:r>
          </w:p>
        </w:tc>
        <w:tc>
          <w:tcPr>
            <w:tcW w:w="1015" w:type="dxa"/>
            <w:tcBorders>
              <w:top w:val="single" w:sz="4" w:space="0" w:color="auto"/>
            </w:tcBorders>
            <w:vAlign w:val="bottom"/>
          </w:tcPr>
          <w:p w14:paraId="5A4AE427" w14:textId="1F1AEE95" w:rsidR="00CB1EDF" w:rsidRPr="003C36F0" w:rsidRDefault="00CB1EDF" w:rsidP="00CB1EDF">
            <w:pPr>
              <w:ind w:right="-72"/>
              <w:jc w:val="right"/>
              <w:rPr>
                <w:rFonts w:ascii="Arial Bold" w:hAnsi="Arial Bold" w:cs="Arial"/>
                <w:b/>
                <w:bCs/>
                <w:spacing w:val="-4"/>
                <w:sz w:val="16"/>
                <w:szCs w:val="16"/>
              </w:rPr>
            </w:pPr>
            <w:r w:rsidRPr="003C36F0">
              <w:rPr>
                <w:rFonts w:ascii="Arial Bold" w:hAnsi="Arial Bold" w:cs="Arial"/>
                <w:b/>
                <w:bCs/>
                <w:spacing w:val="-4"/>
                <w:sz w:val="16"/>
                <w:szCs w:val="16"/>
                <w:lang w:val="en-GB"/>
              </w:rPr>
              <w:t>2019</w:t>
            </w:r>
          </w:p>
        </w:tc>
        <w:tc>
          <w:tcPr>
            <w:tcW w:w="1087" w:type="dxa"/>
            <w:tcBorders>
              <w:top w:val="single" w:sz="4" w:space="0" w:color="auto"/>
            </w:tcBorders>
            <w:vAlign w:val="bottom"/>
          </w:tcPr>
          <w:p w14:paraId="061F8BEE" w14:textId="7AC8774C" w:rsidR="00CB1EDF" w:rsidRPr="003C36F0" w:rsidRDefault="00CB1EDF" w:rsidP="00CB1EDF">
            <w:pPr>
              <w:ind w:left="-138" w:right="-72"/>
              <w:jc w:val="right"/>
              <w:rPr>
                <w:rFonts w:ascii="Arial Bold" w:hAnsi="Arial Bold" w:cs="Arial"/>
                <w:b/>
                <w:bCs/>
                <w:spacing w:val="-4"/>
                <w:sz w:val="16"/>
                <w:szCs w:val="16"/>
              </w:rPr>
            </w:pPr>
            <w:r w:rsidRPr="003C36F0">
              <w:rPr>
                <w:rFonts w:ascii="Arial Bold" w:hAnsi="Arial Bold" w:cs="Arial"/>
                <w:b/>
                <w:bCs/>
                <w:spacing w:val="-4"/>
                <w:sz w:val="16"/>
                <w:szCs w:val="16"/>
                <w:lang w:val="en-GB"/>
              </w:rPr>
              <w:t>2020</w:t>
            </w:r>
          </w:p>
        </w:tc>
        <w:tc>
          <w:tcPr>
            <w:tcW w:w="1087" w:type="dxa"/>
            <w:tcBorders>
              <w:top w:val="single" w:sz="4" w:space="0" w:color="auto"/>
            </w:tcBorders>
            <w:vAlign w:val="bottom"/>
          </w:tcPr>
          <w:p w14:paraId="0347E230" w14:textId="1BEB592C" w:rsidR="00CB1EDF" w:rsidRPr="003C36F0" w:rsidRDefault="00CB1EDF" w:rsidP="00CB1EDF">
            <w:pPr>
              <w:ind w:left="-131" w:right="-72"/>
              <w:jc w:val="right"/>
              <w:rPr>
                <w:rFonts w:ascii="Arial Bold" w:hAnsi="Arial Bold" w:cs="Arial"/>
                <w:b/>
                <w:bCs/>
                <w:spacing w:val="-4"/>
                <w:sz w:val="16"/>
                <w:szCs w:val="16"/>
              </w:rPr>
            </w:pPr>
            <w:r w:rsidRPr="003C36F0">
              <w:rPr>
                <w:rFonts w:ascii="Arial Bold" w:hAnsi="Arial Bold" w:cs="Arial"/>
                <w:b/>
                <w:bCs/>
                <w:spacing w:val="-4"/>
                <w:sz w:val="16"/>
                <w:szCs w:val="16"/>
                <w:lang w:val="en-GB"/>
              </w:rPr>
              <w:t>2021</w:t>
            </w:r>
          </w:p>
        </w:tc>
        <w:tc>
          <w:tcPr>
            <w:tcW w:w="1087" w:type="dxa"/>
            <w:tcBorders>
              <w:top w:val="single" w:sz="4" w:space="0" w:color="auto"/>
            </w:tcBorders>
            <w:vAlign w:val="bottom"/>
          </w:tcPr>
          <w:p w14:paraId="77BCEBCE" w14:textId="3AC3C657" w:rsidR="00CB1EDF" w:rsidRPr="003C36F0" w:rsidRDefault="00CB1EDF" w:rsidP="00CB1EDF">
            <w:pPr>
              <w:ind w:left="-112" w:right="-72"/>
              <w:jc w:val="right"/>
              <w:rPr>
                <w:rFonts w:ascii="Arial Bold" w:hAnsi="Arial Bold" w:cs="Arial"/>
                <w:b/>
                <w:bCs/>
                <w:spacing w:val="-4"/>
                <w:sz w:val="16"/>
                <w:szCs w:val="16"/>
              </w:rPr>
            </w:pPr>
            <w:r w:rsidRPr="003C36F0">
              <w:rPr>
                <w:rFonts w:ascii="Arial Bold" w:hAnsi="Arial Bold" w:cs="Arial"/>
                <w:b/>
                <w:bCs/>
                <w:spacing w:val="-4"/>
                <w:sz w:val="16"/>
                <w:szCs w:val="16"/>
                <w:lang w:val="en-GB"/>
              </w:rPr>
              <w:t>2022</w:t>
            </w:r>
          </w:p>
        </w:tc>
        <w:tc>
          <w:tcPr>
            <w:tcW w:w="1087" w:type="dxa"/>
            <w:tcBorders>
              <w:top w:val="single" w:sz="4" w:space="0" w:color="auto"/>
            </w:tcBorders>
            <w:vAlign w:val="bottom"/>
          </w:tcPr>
          <w:p w14:paraId="25AF29A9" w14:textId="7BE14F50" w:rsidR="00CB1EDF" w:rsidRPr="003C36F0" w:rsidRDefault="00CB1EDF" w:rsidP="00CB1EDF">
            <w:pPr>
              <w:ind w:left="-79" w:right="-72"/>
              <w:jc w:val="right"/>
              <w:rPr>
                <w:rFonts w:ascii="Arial Bold" w:hAnsi="Arial Bold" w:cs="Arial"/>
                <w:b/>
                <w:bCs/>
                <w:spacing w:val="-4"/>
                <w:sz w:val="16"/>
                <w:szCs w:val="16"/>
              </w:rPr>
            </w:pPr>
            <w:r w:rsidRPr="003C36F0">
              <w:rPr>
                <w:rFonts w:ascii="Arial Bold" w:hAnsi="Arial Bold" w:cs="Arial"/>
                <w:b/>
                <w:bCs/>
                <w:spacing w:val="-4"/>
                <w:sz w:val="16"/>
                <w:szCs w:val="16"/>
                <w:lang w:val="en-GB"/>
              </w:rPr>
              <w:t>2023</w:t>
            </w:r>
          </w:p>
        </w:tc>
        <w:tc>
          <w:tcPr>
            <w:tcW w:w="1087" w:type="dxa"/>
            <w:tcBorders>
              <w:top w:val="single" w:sz="4" w:space="0" w:color="auto"/>
            </w:tcBorders>
            <w:vAlign w:val="bottom"/>
          </w:tcPr>
          <w:p w14:paraId="4BDE117C" w14:textId="77777777" w:rsidR="00CB1EDF" w:rsidRPr="003C36F0" w:rsidRDefault="00CB1EDF" w:rsidP="00CB1EDF">
            <w:pPr>
              <w:ind w:left="-201" w:right="-72"/>
              <w:jc w:val="right"/>
              <w:rPr>
                <w:rFonts w:ascii="Arial Bold" w:hAnsi="Arial Bold" w:cs="Arial"/>
                <w:b/>
                <w:bCs/>
                <w:spacing w:val="-4"/>
                <w:sz w:val="16"/>
                <w:szCs w:val="16"/>
              </w:rPr>
            </w:pPr>
            <w:r w:rsidRPr="003C36F0">
              <w:rPr>
                <w:rFonts w:ascii="Arial Bold" w:hAnsi="Arial Bold" w:cs="Arial"/>
                <w:b/>
                <w:bCs/>
                <w:spacing w:val="-4"/>
                <w:sz w:val="16"/>
                <w:szCs w:val="16"/>
              </w:rPr>
              <w:t>Total</w:t>
            </w:r>
          </w:p>
        </w:tc>
      </w:tr>
      <w:tr w:rsidR="00CB1EDF" w:rsidRPr="004E3EC7" w14:paraId="6DA828FA" w14:textId="77777777" w:rsidTr="00DA73FC">
        <w:tc>
          <w:tcPr>
            <w:tcW w:w="2563" w:type="dxa"/>
          </w:tcPr>
          <w:p w14:paraId="52AB0713" w14:textId="77777777" w:rsidR="00CB1EDF" w:rsidRPr="004E3EC7" w:rsidRDefault="00CB1EDF" w:rsidP="00DA73FC">
            <w:pPr>
              <w:ind w:left="-24"/>
              <w:jc w:val="both"/>
              <w:rPr>
                <w:rFonts w:ascii="Arial" w:hAnsi="Arial" w:cs="Arial"/>
                <w:b/>
                <w:bCs/>
                <w:sz w:val="16"/>
                <w:szCs w:val="16"/>
              </w:rPr>
            </w:pPr>
          </w:p>
        </w:tc>
        <w:tc>
          <w:tcPr>
            <w:tcW w:w="1015" w:type="dxa"/>
            <w:tcBorders>
              <w:bottom w:val="single" w:sz="4" w:space="0" w:color="auto"/>
            </w:tcBorders>
          </w:tcPr>
          <w:p w14:paraId="063B54C0" w14:textId="673F94D5" w:rsidR="00CB1EDF" w:rsidRPr="004E3EC7" w:rsidRDefault="00CB1EDF" w:rsidP="00CB1EDF">
            <w:pPr>
              <w:ind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2D2EEBFE" w14:textId="77959E0F" w:rsidR="00CB1EDF" w:rsidRPr="004E3EC7" w:rsidRDefault="00CB1EDF" w:rsidP="00CB1EDF">
            <w:pPr>
              <w:ind w:left="-138"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7C20497C" w14:textId="2EC8C0C1" w:rsidR="00CB1EDF" w:rsidRPr="004E3EC7" w:rsidRDefault="00CB1EDF" w:rsidP="00CB1EDF">
            <w:pPr>
              <w:ind w:left="-131"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7DB00E8F" w14:textId="039CBDD1" w:rsidR="00CB1EDF" w:rsidRPr="004E3EC7" w:rsidRDefault="00CB1EDF" w:rsidP="00CB1EDF">
            <w:pPr>
              <w:ind w:left="-112"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662B6F2B" w14:textId="3F5DC656" w:rsidR="00CB1EDF" w:rsidRPr="004E3EC7" w:rsidRDefault="00CB1EDF" w:rsidP="00CB1EDF">
            <w:pPr>
              <w:ind w:left="-79"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2B54C221" w14:textId="77777777" w:rsidR="00CB1EDF" w:rsidRPr="004E3EC7" w:rsidRDefault="00CB1EDF" w:rsidP="00CB1EDF">
            <w:pPr>
              <w:ind w:left="-201" w:right="-72"/>
              <w:jc w:val="right"/>
              <w:rPr>
                <w:rFonts w:ascii="Arial" w:hAnsi="Arial" w:cs="Arial"/>
                <w:b/>
                <w:bCs/>
                <w:sz w:val="16"/>
                <w:szCs w:val="16"/>
              </w:rPr>
            </w:pPr>
            <w:r w:rsidRPr="004E3EC7">
              <w:rPr>
                <w:rFonts w:ascii="Arial" w:hAnsi="Arial" w:cs="Arial"/>
                <w:b/>
                <w:bCs/>
                <w:sz w:val="16"/>
                <w:szCs w:val="16"/>
                <w:lang w:val="en-GB"/>
              </w:rPr>
              <w:t>Thousand Baht</w:t>
            </w:r>
          </w:p>
        </w:tc>
      </w:tr>
      <w:tr w:rsidR="00CB1EDF" w:rsidRPr="004E3EC7" w14:paraId="2D2906F2" w14:textId="77777777" w:rsidTr="00DA73FC">
        <w:tc>
          <w:tcPr>
            <w:tcW w:w="2563" w:type="dxa"/>
          </w:tcPr>
          <w:p w14:paraId="6738F97A" w14:textId="77777777" w:rsidR="00CB1EDF" w:rsidRPr="004E3EC7" w:rsidRDefault="00CB1EDF" w:rsidP="00DA73FC">
            <w:pPr>
              <w:ind w:left="-24"/>
              <w:jc w:val="both"/>
              <w:rPr>
                <w:rFonts w:ascii="Arial" w:hAnsi="Arial" w:cs="Arial"/>
                <w:b/>
                <w:bCs/>
                <w:sz w:val="16"/>
                <w:szCs w:val="16"/>
              </w:rPr>
            </w:pPr>
          </w:p>
        </w:tc>
        <w:tc>
          <w:tcPr>
            <w:tcW w:w="1015" w:type="dxa"/>
            <w:tcBorders>
              <w:top w:val="single" w:sz="4" w:space="0" w:color="auto"/>
            </w:tcBorders>
            <w:shd w:val="clear" w:color="auto" w:fill="FAFAFA"/>
          </w:tcPr>
          <w:p w14:paraId="0FC7A480" w14:textId="77777777" w:rsidR="00CB1EDF" w:rsidRPr="004E3EC7" w:rsidRDefault="00CB1EDF" w:rsidP="00CB1EDF">
            <w:pPr>
              <w:ind w:left="-41" w:right="-72"/>
              <w:jc w:val="right"/>
              <w:rPr>
                <w:rFonts w:ascii="Arial" w:hAnsi="Arial" w:cs="Arial"/>
                <w:b/>
                <w:bCs/>
                <w:sz w:val="16"/>
                <w:szCs w:val="16"/>
              </w:rPr>
            </w:pPr>
          </w:p>
        </w:tc>
        <w:tc>
          <w:tcPr>
            <w:tcW w:w="1087" w:type="dxa"/>
            <w:tcBorders>
              <w:top w:val="single" w:sz="4" w:space="0" w:color="auto"/>
            </w:tcBorders>
            <w:shd w:val="clear" w:color="auto" w:fill="FAFAFA"/>
          </w:tcPr>
          <w:p w14:paraId="78FE7A8B" w14:textId="77777777" w:rsidR="00CB1EDF" w:rsidRPr="004E3EC7" w:rsidRDefault="00CB1EDF" w:rsidP="00CB1EDF">
            <w:pPr>
              <w:ind w:left="-138" w:right="-72"/>
              <w:jc w:val="right"/>
              <w:rPr>
                <w:rFonts w:ascii="Arial" w:hAnsi="Arial" w:cs="Arial"/>
                <w:b/>
                <w:bCs/>
                <w:sz w:val="16"/>
                <w:szCs w:val="16"/>
              </w:rPr>
            </w:pPr>
          </w:p>
        </w:tc>
        <w:tc>
          <w:tcPr>
            <w:tcW w:w="1087" w:type="dxa"/>
            <w:tcBorders>
              <w:top w:val="single" w:sz="4" w:space="0" w:color="auto"/>
            </w:tcBorders>
            <w:shd w:val="clear" w:color="auto" w:fill="FAFAFA"/>
          </w:tcPr>
          <w:p w14:paraId="55B0219A" w14:textId="77777777" w:rsidR="00CB1EDF" w:rsidRPr="004E3EC7" w:rsidRDefault="00CB1EDF" w:rsidP="00CB1EDF">
            <w:pPr>
              <w:ind w:left="-131" w:right="-72"/>
              <w:jc w:val="right"/>
              <w:rPr>
                <w:rFonts w:ascii="Arial" w:hAnsi="Arial" w:cs="Arial"/>
                <w:b/>
                <w:bCs/>
                <w:sz w:val="16"/>
                <w:szCs w:val="16"/>
              </w:rPr>
            </w:pPr>
          </w:p>
        </w:tc>
        <w:tc>
          <w:tcPr>
            <w:tcW w:w="1087" w:type="dxa"/>
            <w:tcBorders>
              <w:top w:val="single" w:sz="4" w:space="0" w:color="auto"/>
            </w:tcBorders>
            <w:shd w:val="clear" w:color="auto" w:fill="FAFAFA"/>
          </w:tcPr>
          <w:p w14:paraId="6105FB91" w14:textId="77777777" w:rsidR="00CB1EDF" w:rsidRPr="004E3EC7" w:rsidRDefault="00CB1EDF" w:rsidP="00CB1EDF">
            <w:pPr>
              <w:ind w:left="-112" w:right="-72"/>
              <w:jc w:val="right"/>
              <w:rPr>
                <w:rFonts w:ascii="Arial" w:hAnsi="Arial" w:cs="Arial"/>
                <w:b/>
                <w:bCs/>
                <w:sz w:val="16"/>
                <w:szCs w:val="16"/>
              </w:rPr>
            </w:pPr>
          </w:p>
        </w:tc>
        <w:tc>
          <w:tcPr>
            <w:tcW w:w="1087" w:type="dxa"/>
            <w:tcBorders>
              <w:top w:val="single" w:sz="4" w:space="0" w:color="auto"/>
            </w:tcBorders>
            <w:shd w:val="clear" w:color="auto" w:fill="FAFAFA"/>
          </w:tcPr>
          <w:p w14:paraId="3D90D5B9" w14:textId="77777777" w:rsidR="00CB1EDF" w:rsidRPr="004E3EC7" w:rsidRDefault="00CB1EDF" w:rsidP="00CB1EDF">
            <w:pPr>
              <w:ind w:left="-79" w:right="-72"/>
              <w:jc w:val="right"/>
              <w:rPr>
                <w:rFonts w:ascii="Arial" w:hAnsi="Arial" w:cs="Arial"/>
                <w:b/>
                <w:bCs/>
                <w:sz w:val="16"/>
                <w:szCs w:val="16"/>
              </w:rPr>
            </w:pPr>
          </w:p>
        </w:tc>
        <w:tc>
          <w:tcPr>
            <w:tcW w:w="1087" w:type="dxa"/>
            <w:tcBorders>
              <w:top w:val="single" w:sz="4" w:space="0" w:color="auto"/>
            </w:tcBorders>
            <w:shd w:val="clear" w:color="auto" w:fill="FAFAFA"/>
          </w:tcPr>
          <w:p w14:paraId="7863F132" w14:textId="77777777" w:rsidR="00CB1EDF" w:rsidRPr="004E3EC7" w:rsidRDefault="00CB1EDF" w:rsidP="00CB1EDF">
            <w:pPr>
              <w:ind w:left="-201" w:right="-72"/>
              <w:jc w:val="right"/>
              <w:rPr>
                <w:rFonts w:ascii="Arial" w:hAnsi="Arial" w:cs="Arial"/>
                <w:b/>
                <w:bCs/>
                <w:sz w:val="16"/>
                <w:szCs w:val="16"/>
              </w:rPr>
            </w:pPr>
          </w:p>
        </w:tc>
      </w:tr>
      <w:tr w:rsidR="00CB1EDF" w:rsidRPr="004E3EC7" w14:paraId="1030D46F" w14:textId="77777777" w:rsidTr="00DA73FC">
        <w:tc>
          <w:tcPr>
            <w:tcW w:w="2563" w:type="dxa"/>
            <w:vAlign w:val="bottom"/>
          </w:tcPr>
          <w:p w14:paraId="19FC4E74" w14:textId="77777777" w:rsidR="00CB1EDF" w:rsidRPr="00C57868" w:rsidRDefault="00CB1EDF" w:rsidP="00DA73FC">
            <w:pPr>
              <w:ind w:left="-24"/>
              <w:jc w:val="both"/>
              <w:rPr>
                <w:rFonts w:ascii="Arial" w:hAnsi="Arial" w:cs="Arial"/>
                <w:sz w:val="16"/>
                <w:szCs w:val="16"/>
              </w:rPr>
            </w:pPr>
            <w:r w:rsidRPr="00C57868">
              <w:rPr>
                <w:rFonts w:ascii="Arial" w:hAnsi="Arial" w:cs="Arial"/>
                <w:sz w:val="16"/>
                <w:szCs w:val="16"/>
              </w:rPr>
              <w:t xml:space="preserve">Gross estimate of </w:t>
            </w:r>
          </w:p>
          <w:p w14:paraId="7F5A7820" w14:textId="77777777" w:rsidR="00CB1EDF" w:rsidRPr="00C57868" w:rsidRDefault="00CB1EDF" w:rsidP="00DA73FC">
            <w:pPr>
              <w:ind w:left="-24"/>
              <w:jc w:val="both"/>
              <w:rPr>
                <w:rFonts w:ascii="Arial" w:hAnsi="Arial" w:cs="Arial"/>
                <w:sz w:val="16"/>
                <w:szCs w:val="16"/>
              </w:rPr>
            </w:pPr>
            <w:r w:rsidRPr="00C57868">
              <w:rPr>
                <w:rFonts w:ascii="Arial" w:hAnsi="Arial" w:cs="Arial"/>
                <w:sz w:val="16"/>
                <w:szCs w:val="16"/>
              </w:rPr>
              <w:t xml:space="preserve">   cumulative claim costs</w:t>
            </w:r>
          </w:p>
        </w:tc>
        <w:tc>
          <w:tcPr>
            <w:tcW w:w="1015" w:type="dxa"/>
            <w:shd w:val="clear" w:color="auto" w:fill="FAFAFA"/>
            <w:vAlign w:val="bottom"/>
          </w:tcPr>
          <w:p w14:paraId="4CBF6879" w14:textId="77777777" w:rsidR="00CB1EDF" w:rsidRPr="004E3EC7" w:rsidRDefault="00CB1EDF" w:rsidP="00CB1EDF">
            <w:pPr>
              <w:ind w:left="-41" w:right="-72"/>
              <w:jc w:val="right"/>
              <w:rPr>
                <w:rFonts w:ascii="Arial" w:hAnsi="Arial" w:cs="Arial"/>
                <w:b/>
                <w:bCs/>
                <w:sz w:val="16"/>
                <w:szCs w:val="16"/>
              </w:rPr>
            </w:pPr>
          </w:p>
        </w:tc>
        <w:tc>
          <w:tcPr>
            <w:tcW w:w="1087" w:type="dxa"/>
            <w:shd w:val="clear" w:color="auto" w:fill="FAFAFA"/>
            <w:vAlign w:val="bottom"/>
          </w:tcPr>
          <w:p w14:paraId="6617C5BE" w14:textId="77777777" w:rsidR="00CB1EDF" w:rsidRPr="004E3EC7" w:rsidRDefault="00CB1EDF" w:rsidP="00CB1EDF">
            <w:pPr>
              <w:ind w:left="-138" w:right="-72"/>
              <w:jc w:val="right"/>
              <w:rPr>
                <w:rFonts w:ascii="Arial" w:hAnsi="Arial" w:cs="Arial"/>
                <w:b/>
                <w:bCs/>
                <w:sz w:val="16"/>
                <w:szCs w:val="16"/>
              </w:rPr>
            </w:pPr>
          </w:p>
        </w:tc>
        <w:tc>
          <w:tcPr>
            <w:tcW w:w="1087" w:type="dxa"/>
            <w:shd w:val="clear" w:color="auto" w:fill="FAFAFA"/>
            <w:vAlign w:val="bottom"/>
          </w:tcPr>
          <w:p w14:paraId="3909F76B" w14:textId="77777777" w:rsidR="00CB1EDF" w:rsidRPr="004E3EC7" w:rsidRDefault="00CB1EDF" w:rsidP="00CB1EDF">
            <w:pPr>
              <w:ind w:left="-131" w:right="-72"/>
              <w:jc w:val="right"/>
              <w:rPr>
                <w:rFonts w:ascii="Arial" w:hAnsi="Arial" w:cs="Arial"/>
                <w:b/>
                <w:bCs/>
                <w:sz w:val="16"/>
                <w:szCs w:val="16"/>
              </w:rPr>
            </w:pPr>
          </w:p>
        </w:tc>
        <w:tc>
          <w:tcPr>
            <w:tcW w:w="1087" w:type="dxa"/>
            <w:shd w:val="clear" w:color="auto" w:fill="FAFAFA"/>
            <w:vAlign w:val="bottom"/>
          </w:tcPr>
          <w:p w14:paraId="4E65A534" w14:textId="77777777" w:rsidR="00CB1EDF" w:rsidRPr="004E3EC7" w:rsidRDefault="00CB1EDF" w:rsidP="00CB1EDF">
            <w:pPr>
              <w:ind w:left="-112" w:right="-72"/>
              <w:jc w:val="right"/>
              <w:rPr>
                <w:rFonts w:ascii="Arial" w:hAnsi="Arial" w:cs="Arial"/>
                <w:b/>
                <w:bCs/>
                <w:sz w:val="16"/>
                <w:szCs w:val="16"/>
              </w:rPr>
            </w:pPr>
          </w:p>
        </w:tc>
        <w:tc>
          <w:tcPr>
            <w:tcW w:w="1087" w:type="dxa"/>
            <w:shd w:val="clear" w:color="auto" w:fill="FAFAFA"/>
            <w:vAlign w:val="bottom"/>
          </w:tcPr>
          <w:p w14:paraId="2C7F93DC" w14:textId="77777777" w:rsidR="00CB1EDF" w:rsidRPr="004E3EC7" w:rsidRDefault="00CB1EDF" w:rsidP="00CB1EDF">
            <w:pPr>
              <w:ind w:left="-79" w:right="-72"/>
              <w:jc w:val="right"/>
              <w:rPr>
                <w:rFonts w:ascii="Arial" w:hAnsi="Arial" w:cs="Arial"/>
                <w:b/>
                <w:bCs/>
                <w:sz w:val="16"/>
                <w:szCs w:val="16"/>
              </w:rPr>
            </w:pPr>
          </w:p>
        </w:tc>
        <w:tc>
          <w:tcPr>
            <w:tcW w:w="1087" w:type="dxa"/>
            <w:shd w:val="clear" w:color="auto" w:fill="FAFAFA"/>
            <w:vAlign w:val="bottom"/>
          </w:tcPr>
          <w:p w14:paraId="35581BD7" w14:textId="77777777" w:rsidR="00CB1EDF" w:rsidRPr="004E3EC7" w:rsidRDefault="00CB1EDF" w:rsidP="00CB1EDF">
            <w:pPr>
              <w:ind w:left="-201" w:right="-72"/>
              <w:jc w:val="right"/>
              <w:rPr>
                <w:rFonts w:ascii="Arial" w:hAnsi="Arial" w:cs="Arial"/>
                <w:b/>
                <w:bCs/>
                <w:sz w:val="16"/>
                <w:szCs w:val="16"/>
              </w:rPr>
            </w:pPr>
          </w:p>
        </w:tc>
      </w:tr>
      <w:tr w:rsidR="00A13F2A" w:rsidRPr="004E3EC7" w14:paraId="6662EE45" w14:textId="77777777" w:rsidTr="00DA73FC">
        <w:tc>
          <w:tcPr>
            <w:tcW w:w="2563" w:type="dxa"/>
            <w:vAlign w:val="center"/>
          </w:tcPr>
          <w:p w14:paraId="3C526B2F" w14:textId="77777777" w:rsidR="00A13F2A" w:rsidRPr="00C57868" w:rsidRDefault="00A13F2A" w:rsidP="00DA73FC">
            <w:pPr>
              <w:ind w:left="-24"/>
              <w:jc w:val="both"/>
              <w:rPr>
                <w:rFonts w:ascii="Arial" w:hAnsi="Arial" w:cs="Arial"/>
                <w:sz w:val="16"/>
                <w:szCs w:val="16"/>
              </w:rPr>
            </w:pPr>
            <w:r w:rsidRPr="00C57868">
              <w:rPr>
                <w:rFonts w:ascii="Arial" w:hAnsi="Arial" w:cs="Arial"/>
                <w:sz w:val="16"/>
                <w:szCs w:val="16"/>
              </w:rPr>
              <w:t>- At the end of the accident year</w:t>
            </w:r>
          </w:p>
        </w:tc>
        <w:tc>
          <w:tcPr>
            <w:tcW w:w="1015" w:type="dxa"/>
            <w:shd w:val="clear" w:color="auto" w:fill="FAFAFA"/>
          </w:tcPr>
          <w:p w14:paraId="40E6C124" w14:textId="76FEEF71" w:rsidR="00A13F2A" w:rsidRPr="00A13F2A" w:rsidRDefault="00A13F2A" w:rsidP="00DA73FC">
            <w:pPr>
              <w:ind w:left="-41" w:right="-72"/>
              <w:jc w:val="right"/>
              <w:rPr>
                <w:rFonts w:ascii="Arial" w:hAnsi="Arial" w:cs="Arial"/>
                <w:color w:val="000000"/>
                <w:sz w:val="16"/>
                <w:szCs w:val="16"/>
              </w:rPr>
            </w:pPr>
            <w:r w:rsidRPr="00A13F2A">
              <w:rPr>
                <w:rFonts w:ascii="Arial" w:hAnsi="Arial" w:cs="Arial"/>
                <w:color w:val="000000" w:themeColor="text1"/>
                <w:sz w:val="16"/>
                <w:szCs w:val="16"/>
                <w:lang w:val="en-GB"/>
              </w:rPr>
              <w:t>5,768,60</w:t>
            </w:r>
            <w:r w:rsidR="00011351">
              <w:rPr>
                <w:rFonts w:ascii="Arial" w:hAnsi="Arial" w:cs="Arial"/>
                <w:color w:val="000000" w:themeColor="text1"/>
                <w:sz w:val="16"/>
                <w:szCs w:val="16"/>
                <w:lang w:val="en-GB"/>
              </w:rPr>
              <w:t>5</w:t>
            </w:r>
          </w:p>
        </w:tc>
        <w:tc>
          <w:tcPr>
            <w:tcW w:w="1087" w:type="dxa"/>
            <w:shd w:val="clear" w:color="auto" w:fill="FAFAFA"/>
          </w:tcPr>
          <w:p w14:paraId="6F8C5E76" w14:textId="5EBB5C1D" w:rsidR="00A13F2A" w:rsidRPr="00A13F2A" w:rsidRDefault="00A13F2A" w:rsidP="00DA73FC">
            <w:pPr>
              <w:ind w:left="-138" w:right="-72"/>
              <w:jc w:val="right"/>
              <w:rPr>
                <w:rFonts w:ascii="Arial" w:hAnsi="Arial" w:cs="Arial"/>
                <w:color w:val="000000"/>
                <w:sz w:val="16"/>
                <w:szCs w:val="16"/>
              </w:rPr>
            </w:pPr>
            <w:r w:rsidRPr="00A13F2A">
              <w:rPr>
                <w:rFonts w:ascii="Arial" w:hAnsi="Arial" w:cs="Arial"/>
                <w:color w:val="000000" w:themeColor="text1"/>
                <w:sz w:val="16"/>
                <w:szCs w:val="16"/>
                <w:cs/>
                <w:lang w:val="en-GB"/>
              </w:rPr>
              <w:t>5,216,</w:t>
            </w:r>
            <w:r w:rsidR="00011351">
              <w:rPr>
                <w:rFonts w:ascii="Arial" w:hAnsi="Arial" w:cs="Arial"/>
                <w:color w:val="000000" w:themeColor="text1"/>
                <w:sz w:val="16"/>
                <w:szCs w:val="16"/>
                <w:lang w:val="en-GB"/>
              </w:rPr>
              <w:t>231</w:t>
            </w:r>
          </w:p>
        </w:tc>
        <w:tc>
          <w:tcPr>
            <w:tcW w:w="1087" w:type="dxa"/>
            <w:shd w:val="clear" w:color="auto" w:fill="FAFAFA"/>
          </w:tcPr>
          <w:p w14:paraId="7710D3A5" w14:textId="1B4E51BC" w:rsidR="00A13F2A" w:rsidRPr="00A13F2A" w:rsidRDefault="00A13F2A" w:rsidP="00A13F2A">
            <w:pPr>
              <w:ind w:left="-131"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4,535,</w:t>
            </w:r>
            <w:r w:rsidR="00011351">
              <w:rPr>
                <w:rFonts w:ascii="Arial" w:hAnsi="Arial" w:cs="Arial"/>
                <w:color w:val="000000" w:themeColor="text1"/>
                <w:sz w:val="16"/>
                <w:szCs w:val="16"/>
                <w:lang w:val="en-GB"/>
              </w:rPr>
              <w:t>312</w:t>
            </w:r>
            <w:r w:rsidRPr="00A13F2A">
              <w:rPr>
                <w:rFonts w:ascii="Arial" w:hAnsi="Arial" w:cs="Arial"/>
                <w:color w:val="000000" w:themeColor="text1"/>
                <w:sz w:val="16"/>
                <w:szCs w:val="16"/>
                <w:cs/>
                <w:lang w:val="en-GB"/>
              </w:rPr>
              <w:t xml:space="preserve"> </w:t>
            </w:r>
          </w:p>
        </w:tc>
        <w:tc>
          <w:tcPr>
            <w:tcW w:w="1087" w:type="dxa"/>
            <w:shd w:val="clear" w:color="auto" w:fill="FAFAFA"/>
          </w:tcPr>
          <w:p w14:paraId="5B9447AB" w14:textId="7FC88FB8" w:rsidR="00A13F2A" w:rsidRPr="003E3493" w:rsidRDefault="003E3493" w:rsidP="003E3493">
            <w:pPr>
              <w:ind w:left="-131" w:right="-72"/>
              <w:jc w:val="right"/>
              <w:rPr>
                <w:rFonts w:ascii="Arial" w:hAnsi="Arial" w:cs="Arial"/>
                <w:color w:val="000000" w:themeColor="text1"/>
                <w:sz w:val="16"/>
                <w:szCs w:val="16"/>
                <w:lang w:val="en-GB"/>
              </w:rPr>
            </w:pPr>
            <w:r w:rsidRPr="003E3493">
              <w:rPr>
                <w:rFonts w:ascii="Arial" w:hAnsi="Arial" w:cs="Arial"/>
                <w:color w:val="000000" w:themeColor="text1"/>
                <w:sz w:val="16"/>
                <w:szCs w:val="16"/>
                <w:cs/>
                <w:lang w:val="en-GB"/>
              </w:rPr>
              <w:t>5</w:t>
            </w:r>
            <w:r w:rsidRPr="003E3493">
              <w:rPr>
                <w:rFonts w:ascii="Arial" w:hAnsi="Arial" w:cs="Arial"/>
                <w:color w:val="000000" w:themeColor="text1"/>
                <w:sz w:val="16"/>
                <w:szCs w:val="16"/>
                <w:lang w:val="en-GB"/>
              </w:rPr>
              <w:t>,</w:t>
            </w:r>
            <w:r w:rsidRPr="003E3493">
              <w:rPr>
                <w:rFonts w:ascii="Arial" w:hAnsi="Arial" w:cs="Arial"/>
                <w:color w:val="000000" w:themeColor="text1"/>
                <w:sz w:val="16"/>
                <w:szCs w:val="16"/>
                <w:cs/>
                <w:lang w:val="en-GB"/>
              </w:rPr>
              <w:t>196</w:t>
            </w:r>
            <w:r w:rsidRPr="003E3493">
              <w:rPr>
                <w:rFonts w:ascii="Arial" w:hAnsi="Arial" w:cs="Arial"/>
                <w:color w:val="000000" w:themeColor="text1"/>
                <w:sz w:val="16"/>
                <w:szCs w:val="16"/>
                <w:lang w:val="en-GB"/>
              </w:rPr>
              <w:t>,</w:t>
            </w:r>
            <w:r w:rsidRPr="003E3493">
              <w:rPr>
                <w:rFonts w:ascii="Arial" w:hAnsi="Arial" w:cs="Arial"/>
                <w:color w:val="000000" w:themeColor="text1"/>
                <w:sz w:val="16"/>
                <w:szCs w:val="16"/>
                <w:cs/>
                <w:lang w:val="en-GB"/>
              </w:rPr>
              <w:t>24</w:t>
            </w:r>
            <w:r w:rsidR="00011351">
              <w:rPr>
                <w:rFonts w:ascii="Arial" w:hAnsi="Arial" w:cs="Arial"/>
                <w:color w:val="000000" w:themeColor="text1"/>
                <w:sz w:val="16"/>
                <w:szCs w:val="16"/>
                <w:lang w:val="en-GB"/>
              </w:rPr>
              <w:t>6</w:t>
            </w:r>
          </w:p>
        </w:tc>
        <w:tc>
          <w:tcPr>
            <w:tcW w:w="1087" w:type="dxa"/>
            <w:shd w:val="clear" w:color="auto" w:fill="FAFAFA"/>
          </w:tcPr>
          <w:p w14:paraId="628E4628" w14:textId="72A3FAF5" w:rsidR="00A13F2A" w:rsidRPr="00A13F2A" w:rsidRDefault="00A13F2A" w:rsidP="00A13F2A">
            <w:pPr>
              <w:ind w:left="-79" w:right="-72"/>
              <w:jc w:val="right"/>
              <w:rPr>
                <w:rFonts w:ascii="Arial" w:hAnsi="Arial" w:cs="Arial"/>
                <w:color w:val="000000"/>
                <w:sz w:val="16"/>
                <w:szCs w:val="16"/>
                <w:highlight w:val="yellow"/>
              </w:rPr>
            </w:pPr>
            <w:r w:rsidRPr="00A13F2A">
              <w:rPr>
                <w:rFonts w:ascii="Arial" w:hAnsi="Arial" w:cs="Arial"/>
                <w:color w:val="000000" w:themeColor="text1"/>
                <w:sz w:val="16"/>
                <w:szCs w:val="16"/>
                <w:lang w:val="en-GB"/>
              </w:rPr>
              <w:t>5,544,265</w:t>
            </w:r>
          </w:p>
        </w:tc>
        <w:tc>
          <w:tcPr>
            <w:tcW w:w="1087" w:type="dxa"/>
            <w:shd w:val="clear" w:color="auto" w:fill="FAFAFA"/>
            <w:vAlign w:val="center"/>
          </w:tcPr>
          <w:p w14:paraId="072660F9" w14:textId="77777777" w:rsidR="00A13F2A" w:rsidRPr="00A13F2A" w:rsidRDefault="00A13F2A" w:rsidP="00A13F2A">
            <w:pPr>
              <w:ind w:left="-201" w:right="-72"/>
              <w:jc w:val="right"/>
              <w:rPr>
                <w:rFonts w:ascii="Arial" w:hAnsi="Arial" w:cs="Arial"/>
                <w:color w:val="000000"/>
                <w:sz w:val="16"/>
                <w:szCs w:val="16"/>
                <w:highlight w:val="yellow"/>
              </w:rPr>
            </w:pPr>
          </w:p>
        </w:tc>
      </w:tr>
      <w:tr w:rsidR="00A13F2A" w:rsidRPr="004E3EC7" w14:paraId="50FDF309" w14:textId="77777777" w:rsidTr="00DA73FC">
        <w:tc>
          <w:tcPr>
            <w:tcW w:w="2563" w:type="dxa"/>
            <w:vAlign w:val="center"/>
          </w:tcPr>
          <w:p w14:paraId="7C5BC7A5" w14:textId="77777777" w:rsidR="00A13F2A" w:rsidRPr="00C57868" w:rsidRDefault="00A13F2A" w:rsidP="00DA73FC">
            <w:pPr>
              <w:ind w:left="-24"/>
              <w:jc w:val="both"/>
              <w:rPr>
                <w:rFonts w:ascii="Arial" w:hAnsi="Arial" w:cs="Arial"/>
                <w:sz w:val="16"/>
                <w:szCs w:val="16"/>
              </w:rPr>
            </w:pPr>
            <w:r w:rsidRPr="00C57868">
              <w:rPr>
                <w:rFonts w:ascii="Arial" w:hAnsi="Arial" w:cs="Arial"/>
                <w:sz w:val="16"/>
                <w:szCs w:val="16"/>
              </w:rPr>
              <w:t>- One year later</w:t>
            </w:r>
          </w:p>
        </w:tc>
        <w:tc>
          <w:tcPr>
            <w:tcW w:w="1015" w:type="dxa"/>
            <w:shd w:val="clear" w:color="auto" w:fill="FAFAFA"/>
          </w:tcPr>
          <w:p w14:paraId="68070B70" w14:textId="55F018FE" w:rsidR="00A13F2A" w:rsidRPr="00A13F2A" w:rsidRDefault="00A13F2A" w:rsidP="00DA73FC">
            <w:pPr>
              <w:ind w:left="-41" w:right="-72"/>
              <w:jc w:val="right"/>
              <w:rPr>
                <w:rFonts w:ascii="Arial" w:hAnsi="Arial" w:cs="Arial"/>
                <w:color w:val="000000"/>
                <w:sz w:val="16"/>
                <w:szCs w:val="16"/>
              </w:rPr>
            </w:pPr>
            <w:r w:rsidRPr="00A13F2A">
              <w:rPr>
                <w:rFonts w:ascii="Arial" w:hAnsi="Arial" w:cs="Arial"/>
                <w:color w:val="000000" w:themeColor="text1"/>
                <w:sz w:val="16"/>
                <w:szCs w:val="16"/>
                <w:cs/>
                <w:lang w:val="en-GB"/>
              </w:rPr>
              <w:t>5,871,</w:t>
            </w:r>
            <w:r w:rsidR="00011351">
              <w:rPr>
                <w:rFonts w:ascii="Arial" w:hAnsi="Arial" w:cs="Arial"/>
                <w:color w:val="000000" w:themeColor="text1"/>
                <w:sz w:val="16"/>
                <w:szCs w:val="16"/>
                <w:lang w:val="en-GB"/>
              </w:rPr>
              <w:t>198</w:t>
            </w:r>
          </w:p>
        </w:tc>
        <w:tc>
          <w:tcPr>
            <w:tcW w:w="1087" w:type="dxa"/>
            <w:shd w:val="clear" w:color="auto" w:fill="FAFAFA"/>
          </w:tcPr>
          <w:p w14:paraId="714EA352" w14:textId="328C15E9" w:rsidR="00A13F2A" w:rsidRPr="00A13F2A" w:rsidRDefault="00A13F2A" w:rsidP="00DA73FC">
            <w:pPr>
              <w:ind w:left="-138" w:right="-72"/>
              <w:jc w:val="right"/>
              <w:rPr>
                <w:rFonts w:ascii="Arial" w:hAnsi="Arial" w:cs="Arial"/>
                <w:color w:val="000000"/>
                <w:sz w:val="16"/>
                <w:szCs w:val="16"/>
              </w:rPr>
            </w:pPr>
            <w:r w:rsidRPr="00A13F2A">
              <w:rPr>
                <w:rFonts w:ascii="Arial" w:hAnsi="Arial" w:cs="Arial"/>
                <w:color w:val="000000" w:themeColor="text1"/>
                <w:sz w:val="16"/>
                <w:szCs w:val="16"/>
                <w:cs/>
                <w:lang w:val="en-GB"/>
              </w:rPr>
              <w:t>5,181,</w:t>
            </w:r>
            <w:r w:rsidR="00011351">
              <w:rPr>
                <w:rFonts w:ascii="Arial" w:hAnsi="Arial" w:cs="Arial"/>
                <w:color w:val="000000" w:themeColor="text1"/>
                <w:sz w:val="16"/>
                <w:szCs w:val="16"/>
                <w:lang w:val="en-GB"/>
              </w:rPr>
              <w:t>177</w:t>
            </w:r>
          </w:p>
        </w:tc>
        <w:tc>
          <w:tcPr>
            <w:tcW w:w="1087" w:type="dxa"/>
            <w:shd w:val="clear" w:color="auto" w:fill="FAFAFA"/>
          </w:tcPr>
          <w:p w14:paraId="70DC869C" w14:textId="588D8CBA" w:rsidR="00A13F2A" w:rsidRPr="00A13F2A" w:rsidRDefault="00A13F2A" w:rsidP="00A13F2A">
            <w:pPr>
              <w:ind w:left="-131"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4,27</w:t>
            </w:r>
            <w:r w:rsidR="00011351">
              <w:rPr>
                <w:rFonts w:ascii="Arial" w:hAnsi="Arial" w:cs="Arial"/>
                <w:color w:val="000000" w:themeColor="text1"/>
                <w:sz w:val="16"/>
                <w:szCs w:val="16"/>
                <w:lang w:val="en-GB"/>
              </w:rPr>
              <w:t>7,283</w:t>
            </w:r>
            <w:r w:rsidRPr="00A13F2A">
              <w:rPr>
                <w:rFonts w:ascii="Arial" w:hAnsi="Arial" w:cs="Arial"/>
                <w:color w:val="000000" w:themeColor="text1"/>
                <w:sz w:val="16"/>
                <w:szCs w:val="16"/>
                <w:cs/>
                <w:lang w:val="en-GB"/>
              </w:rPr>
              <w:t xml:space="preserve"> </w:t>
            </w:r>
          </w:p>
        </w:tc>
        <w:tc>
          <w:tcPr>
            <w:tcW w:w="1087" w:type="dxa"/>
            <w:shd w:val="clear" w:color="auto" w:fill="FAFAFA"/>
          </w:tcPr>
          <w:p w14:paraId="5724F865" w14:textId="3D17F0F2" w:rsidR="00A13F2A" w:rsidRPr="00A13F2A" w:rsidRDefault="00A13F2A" w:rsidP="00A13F2A">
            <w:pPr>
              <w:ind w:left="-112"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4,904,752 </w:t>
            </w:r>
          </w:p>
        </w:tc>
        <w:tc>
          <w:tcPr>
            <w:tcW w:w="1087" w:type="dxa"/>
            <w:shd w:val="clear" w:color="auto" w:fill="FAFAFA"/>
          </w:tcPr>
          <w:p w14:paraId="405A1FEB" w14:textId="5A834AAE" w:rsidR="00A13F2A" w:rsidRPr="00A13F2A" w:rsidRDefault="00A13F2A" w:rsidP="00A13F2A">
            <w:pPr>
              <w:ind w:left="-79" w:right="-72"/>
              <w:jc w:val="right"/>
              <w:rPr>
                <w:rFonts w:ascii="Arial" w:hAnsi="Arial" w:cs="Arial"/>
                <w:color w:val="000000"/>
                <w:sz w:val="16"/>
                <w:szCs w:val="16"/>
                <w:highlight w:val="yellow"/>
              </w:rPr>
            </w:pPr>
            <w:r w:rsidRPr="00A13F2A">
              <w:rPr>
                <w:rFonts w:ascii="Arial" w:hAnsi="Arial" w:cs="Arial"/>
                <w:color w:val="000000" w:themeColor="text1"/>
                <w:sz w:val="16"/>
                <w:szCs w:val="16"/>
                <w:lang w:val="en-GB"/>
              </w:rPr>
              <w:t>-</w:t>
            </w:r>
          </w:p>
        </w:tc>
        <w:tc>
          <w:tcPr>
            <w:tcW w:w="1087" w:type="dxa"/>
            <w:shd w:val="clear" w:color="auto" w:fill="FAFAFA"/>
            <w:vAlign w:val="center"/>
          </w:tcPr>
          <w:p w14:paraId="5C87636B" w14:textId="77777777" w:rsidR="00A13F2A" w:rsidRPr="00A13F2A" w:rsidRDefault="00A13F2A" w:rsidP="00A13F2A">
            <w:pPr>
              <w:ind w:left="-201" w:right="-72"/>
              <w:jc w:val="right"/>
              <w:rPr>
                <w:rFonts w:ascii="Arial" w:hAnsi="Arial" w:cs="Arial"/>
                <w:color w:val="000000"/>
                <w:sz w:val="16"/>
                <w:szCs w:val="16"/>
                <w:highlight w:val="yellow"/>
              </w:rPr>
            </w:pPr>
          </w:p>
        </w:tc>
      </w:tr>
      <w:tr w:rsidR="00A13F2A" w:rsidRPr="004E3EC7" w14:paraId="7F915649" w14:textId="77777777" w:rsidTr="00DA73FC">
        <w:tc>
          <w:tcPr>
            <w:tcW w:w="2563" w:type="dxa"/>
            <w:vAlign w:val="center"/>
          </w:tcPr>
          <w:p w14:paraId="39618114" w14:textId="77777777" w:rsidR="00A13F2A" w:rsidRPr="00C57868" w:rsidRDefault="00A13F2A" w:rsidP="00DA73FC">
            <w:pPr>
              <w:ind w:left="-24"/>
              <w:jc w:val="both"/>
              <w:rPr>
                <w:rFonts w:ascii="Arial" w:hAnsi="Arial" w:cs="Arial"/>
                <w:sz w:val="16"/>
                <w:szCs w:val="16"/>
              </w:rPr>
            </w:pPr>
            <w:r w:rsidRPr="00C57868">
              <w:rPr>
                <w:rFonts w:ascii="Arial" w:hAnsi="Arial" w:cs="Arial"/>
                <w:sz w:val="16"/>
                <w:szCs w:val="16"/>
              </w:rPr>
              <w:t>- Two years later</w:t>
            </w:r>
          </w:p>
        </w:tc>
        <w:tc>
          <w:tcPr>
            <w:tcW w:w="1015" w:type="dxa"/>
            <w:shd w:val="clear" w:color="auto" w:fill="FAFAFA"/>
          </w:tcPr>
          <w:p w14:paraId="6CA1A9D0" w14:textId="565D36C2" w:rsidR="00A13F2A" w:rsidRPr="00A13F2A" w:rsidRDefault="00A13F2A" w:rsidP="00DA73FC">
            <w:pPr>
              <w:ind w:left="-41" w:right="-72"/>
              <w:jc w:val="right"/>
              <w:rPr>
                <w:rFonts w:ascii="Arial" w:hAnsi="Arial" w:cs="Arial"/>
                <w:color w:val="000000"/>
                <w:sz w:val="16"/>
                <w:szCs w:val="16"/>
              </w:rPr>
            </w:pPr>
            <w:r w:rsidRPr="00A13F2A">
              <w:rPr>
                <w:rFonts w:ascii="Arial" w:hAnsi="Arial" w:cs="Arial"/>
                <w:color w:val="000000" w:themeColor="text1"/>
                <w:sz w:val="16"/>
                <w:szCs w:val="16"/>
                <w:cs/>
                <w:lang w:val="en-GB"/>
              </w:rPr>
              <w:t>5,837,</w:t>
            </w:r>
            <w:r w:rsidR="00011351">
              <w:rPr>
                <w:rFonts w:ascii="Arial" w:hAnsi="Arial" w:cs="Arial"/>
                <w:color w:val="000000" w:themeColor="text1"/>
                <w:sz w:val="16"/>
                <w:szCs w:val="16"/>
                <w:lang w:val="en-GB"/>
              </w:rPr>
              <w:t>294</w:t>
            </w:r>
          </w:p>
        </w:tc>
        <w:tc>
          <w:tcPr>
            <w:tcW w:w="1087" w:type="dxa"/>
            <w:shd w:val="clear" w:color="auto" w:fill="FAFAFA"/>
          </w:tcPr>
          <w:p w14:paraId="10FC90B1" w14:textId="1B15E65C" w:rsidR="00A13F2A" w:rsidRPr="00A13F2A" w:rsidRDefault="00A13F2A" w:rsidP="00DA73FC">
            <w:pPr>
              <w:ind w:left="-138" w:right="-72"/>
              <w:jc w:val="right"/>
              <w:rPr>
                <w:rFonts w:ascii="Arial" w:hAnsi="Arial" w:cs="Arial"/>
                <w:color w:val="000000"/>
                <w:sz w:val="16"/>
                <w:szCs w:val="16"/>
              </w:rPr>
            </w:pPr>
            <w:r w:rsidRPr="00A13F2A">
              <w:rPr>
                <w:rFonts w:ascii="Arial" w:hAnsi="Arial" w:cs="Arial"/>
                <w:color w:val="000000" w:themeColor="text1"/>
                <w:sz w:val="16"/>
                <w:szCs w:val="16"/>
                <w:cs/>
                <w:lang w:val="en-GB"/>
              </w:rPr>
              <w:t>5,132,</w:t>
            </w:r>
            <w:r w:rsidR="00011351">
              <w:rPr>
                <w:rFonts w:ascii="Arial" w:hAnsi="Arial" w:cs="Arial"/>
                <w:color w:val="000000" w:themeColor="text1"/>
                <w:sz w:val="16"/>
                <w:szCs w:val="16"/>
                <w:lang w:val="en-GB"/>
              </w:rPr>
              <w:t>902</w:t>
            </w:r>
          </w:p>
        </w:tc>
        <w:tc>
          <w:tcPr>
            <w:tcW w:w="1087" w:type="dxa"/>
            <w:shd w:val="clear" w:color="auto" w:fill="FAFAFA"/>
          </w:tcPr>
          <w:p w14:paraId="4447A127" w14:textId="4A56B00E" w:rsidR="00A13F2A" w:rsidRPr="00A13F2A" w:rsidRDefault="00A13F2A" w:rsidP="00A13F2A">
            <w:pPr>
              <w:ind w:left="-131"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4,217,238 </w:t>
            </w:r>
          </w:p>
        </w:tc>
        <w:tc>
          <w:tcPr>
            <w:tcW w:w="1087" w:type="dxa"/>
            <w:shd w:val="clear" w:color="auto" w:fill="FAFAFA"/>
          </w:tcPr>
          <w:p w14:paraId="0AFE409E" w14:textId="7AACF235" w:rsidR="00A13F2A" w:rsidRPr="00A13F2A" w:rsidRDefault="00A13F2A" w:rsidP="00A13F2A">
            <w:pPr>
              <w:ind w:left="-112" w:right="-72"/>
              <w:jc w:val="right"/>
              <w:rPr>
                <w:rFonts w:ascii="Arial" w:hAnsi="Arial" w:cs="Arial"/>
                <w:color w:val="000000"/>
                <w:sz w:val="16"/>
                <w:szCs w:val="16"/>
              </w:rPr>
            </w:pPr>
            <w:r w:rsidRPr="00A13F2A">
              <w:rPr>
                <w:rFonts w:ascii="Arial" w:hAnsi="Arial" w:cs="Arial"/>
                <w:color w:val="000000" w:themeColor="text1"/>
                <w:sz w:val="16"/>
                <w:szCs w:val="16"/>
                <w:lang w:val="en-GB"/>
              </w:rPr>
              <w:t>-</w:t>
            </w:r>
          </w:p>
        </w:tc>
        <w:tc>
          <w:tcPr>
            <w:tcW w:w="1087" w:type="dxa"/>
            <w:shd w:val="clear" w:color="auto" w:fill="FAFAFA"/>
          </w:tcPr>
          <w:p w14:paraId="5701B301" w14:textId="57D4D563" w:rsidR="00A13F2A" w:rsidRPr="00A13F2A" w:rsidRDefault="00A13F2A" w:rsidP="00A13F2A">
            <w:pPr>
              <w:ind w:left="-79" w:right="-72"/>
              <w:jc w:val="right"/>
              <w:rPr>
                <w:rFonts w:ascii="Arial" w:hAnsi="Arial" w:cs="Arial"/>
                <w:color w:val="000000"/>
                <w:sz w:val="16"/>
                <w:szCs w:val="16"/>
                <w:highlight w:val="yellow"/>
              </w:rPr>
            </w:pPr>
            <w:r w:rsidRPr="00A13F2A">
              <w:rPr>
                <w:rFonts w:ascii="Arial" w:hAnsi="Arial" w:cs="Arial"/>
                <w:color w:val="000000" w:themeColor="text1"/>
                <w:sz w:val="16"/>
                <w:szCs w:val="16"/>
                <w:lang w:val="en-GB"/>
              </w:rPr>
              <w:t>-</w:t>
            </w:r>
          </w:p>
        </w:tc>
        <w:tc>
          <w:tcPr>
            <w:tcW w:w="1087" w:type="dxa"/>
            <w:shd w:val="clear" w:color="auto" w:fill="FAFAFA"/>
            <w:vAlign w:val="center"/>
          </w:tcPr>
          <w:p w14:paraId="773D23BF" w14:textId="77777777" w:rsidR="00A13F2A" w:rsidRPr="00A13F2A" w:rsidRDefault="00A13F2A" w:rsidP="00A13F2A">
            <w:pPr>
              <w:ind w:left="-201" w:right="-72"/>
              <w:jc w:val="right"/>
              <w:rPr>
                <w:rFonts w:ascii="Arial" w:hAnsi="Arial" w:cs="Arial"/>
                <w:color w:val="000000"/>
                <w:sz w:val="16"/>
                <w:szCs w:val="16"/>
                <w:highlight w:val="yellow"/>
              </w:rPr>
            </w:pPr>
          </w:p>
        </w:tc>
      </w:tr>
      <w:tr w:rsidR="00A13F2A" w:rsidRPr="004E3EC7" w14:paraId="11B17747" w14:textId="77777777" w:rsidTr="00DA73FC">
        <w:tc>
          <w:tcPr>
            <w:tcW w:w="2563" w:type="dxa"/>
            <w:vAlign w:val="center"/>
          </w:tcPr>
          <w:p w14:paraId="05A83120" w14:textId="77777777" w:rsidR="00A13F2A" w:rsidRPr="00C57868" w:rsidRDefault="00A13F2A" w:rsidP="00DA73FC">
            <w:pPr>
              <w:ind w:left="-24"/>
              <w:jc w:val="both"/>
              <w:rPr>
                <w:rFonts w:ascii="Arial" w:hAnsi="Arial" w:cs="Arial"/>
                <w:sz w:val="16"/>
                <w:szCs w:val="16"/>
              </w:rPr>
            </w:pPr>
            <w:r w:rsidRPr="00C57868">
              <w:rPr>
                <w:rFonts w:ascii="Arial" w:hAnsi="Arial" w:cs="Arial"/>
                <w:sz w:val="16"/>
                <w:szCs w:val="16"/>
              </w:rPr>
              <w:t>- Three years later</w:t>
            </w:r>
          </w:p>
        </w:tc>
        <w:tc>
          <w:tcPr>
            <w:tcW w:w="1015" w:type="dxa"/>
            <w:shd w:val="clear" w:color="auto" w:fill="FAFAFA"/>
          </w:tcPr>
          <w:p w14:paraId="20713CD1" w14:textId="6F073F41" w:rsidR="00A13F2A" w:rsidRPr="00A13F2A" w:rsidRDefault="00A13F2A" w:rsidP="00DA73FC">
            <w:pPr>
              <w:ind w:left="-41" w:right="-72"/>
              <w:jc w:val="right"/>
              <w:rPr>
                <w:rFonts w:ascii="Arial" w:hAnsi="Arial" w:cs="Arial"/>
                <w:color w:val="000000"/>
                <w:sz w:val="16"/>
                <w:szCs w:val="16"/>
              </w:rPr>
            </w:pPr>
            <w:r w:rsidRPr="00A13F2A">
              <w:rPr>
                <w:rFonts w:ascii="Arial" w:hAnsi="Arial" w:cs="Arial"/>
                <w:color w:val="000000" w:themeColor="text1"/>
                <w:sz w:val="16"/>
                <w:szCs w:val="16"/>
                <w:cs/>
                <w:lang w:val="en-GB"/>
              </w:rPr>
              <w:t>5,843,</w:t>
            </w:r>
            <w:r w:rsidR="00011351">
              <w:rPr>
                <w:rFonts w:ascii="Arial" w:hAnsi="Arial" w:cs="Arial"/>
                <w:color w:val="000000" w:themeColor="text1"/>
                <w:sz w:val="16"/>
                <w:szCs w:val="16"/>
                <w:lang w:val="en-GB"/>
              </w:rPr>
              <w:t>133</w:t>
            </w:r>
          </w:p>
        </w:tc>
        <w:tc>
          <w:tcPr>
            <w:tcW w:w="1087" w:type="dxa"/>
            <w:shd w:val="clear" w:color="auto" w:fill="FAFAFA"/>
          </w:tcPr>
          <w:p w14:paraId="3336ED80" w14:textId="569CA71B" w:rsidR="00A13F2A" w:rsidRPr="00A13F2A" w:rsidRDefault="00A13F2A" w:rsidP="00DA73FC">
            <w:pPr>
              <w:ind w:left="-138" w:right="-72"/>
              <w:jc w:val="right"/>
              <w:rPr>
                <w:rFonts w:ascii="Arial" w:hAnsi="Arial" w:cs="Arial"/>
                <w:color w:val="000000"/>
                <w:sz w:val="16"/>
                <w:szCs w:val="16"/>
              </w:rPr>
            </w:pPr>
            <w:r w:rsidRPr="00A13F2A">
              <w:rPr>
                <w:rFonts w:ascii="Arial" w:hAnsi="Arial" w:cs="Arial"/>
                <w:color w:val="000000" w:themeColor="text1"/>
                <w:sz w:val="16"/>
                <w:szCs w:val="16"/>
                <w:cs/>
                <w:lang w:val="en-GB"/>
              </w:rPr>
              <w:t>5,126,565</w:t>
            </w:r>
          </w:p>
        </w:tc>
        <w:tc>
          <w:tcPr>
            <w:tcW w:w="1087" w:type="dxa"/>
            <w:shd w:val="clear" w:color="auto" w:fill="FAFAFA"/>
          </w:tcPr>
          <w:p w14:paraId="5D421D97" w14:textId="079F603F" w:rsidR="00A13F2A" w:rsidRPr="00A13F2A" w:rsidRDefault="00A13F2A" w:rsidP="00A13F2A">
            <w:pPr>
              <w:ind w:left="-131"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w:t>
            </w:r>
            <w:r w:rsidRPr="00A13F2A">
              <w:rPr>
                <w:rFonts w:ascii="Arial" w:hAnsi="Arial" w:cs="Arial"/>
                <w:color w:val="000000" w:themeColor="text1"/>
                <w:sz w:val="16"/>
                <w:szCs w:val="16"/>
                <w:lang w:val="en-GB"/>
              </w:rPr>
              <w:t>-</w:t>
            </w:r>
            <w:r w:rsidRPr="00A13F2A">
              <w:rPr>
                <w:rFonts w:ascii="Arial" w:hAnsi="Arial" w:cs="Arial"/>
                <w:color w:val="000000" w:themeColor="text1"/>
                <w:sz w:val="16"/>
                <w:szCs w:val="16"/>
                <w:cs/>
                <w:lang w:val="en-GB"/>
              </w:rPr>
              <w:t xml:space="preserve"> </w:t>
            </w:r>
          </w:p>
        </w:tc>
        <w:tc>
          <w:tcPr>
            <w:tcW w:w="1087" w:type="dxa"/>
            <w:shd w:val="clear" w:color="auto" w:fill="FAFAFA"/>
          </w:tcPr>
          <w:p w14:paraId="4C761EBE" w14:textId="083C07BD" w:rsidR="00A13F2A" w:rsidRPr="00A13F2A" w:rsidRDefault="00A13F2A" w:rsidP="00A13F2A">
            <w:pPr>
              <w:ind w:left="-112" w:right="-72"/>
              <w:jc w:val="right"/>
              <w:rPr>
                <w:rFonts w:ascii="Arial" w:hAnsi="Arial" w:cs="Arial"/>
                <w:color w:val="000000"/>
                <w:sz w:val="16"/>
                <w:szCs w:val="16"/>
              </w:rPr>
            </w:pPr>
            <w:r w:rsidRPr="00A13F2A">
              <w:rPr>
                <w:rFonts w:ascii="Arial" w:hAnsi="Arial" w:cs="Arial"/>
                <w:color w:val="000000" w:themeColor="text1"/>
                <w:sz w:val="16"/>
                <w:szCs w:val="16"/>
                <w:lang w:val="en-GB"/>
              </w:rPr>
              <w:t>-</w:t>
            </w:r>
          </w:p>
        </w:tc>
        <w:tc>
          <w:tcPr>
            <w:tcW w:w="1087" w:type="dxa"/>
            <w:shd w:val="clear" w:color="auto" w:fill="FAFAFA"/>
          </w:tcPr>
          <w:p w14:paraId="6A8646A6" w14:textId="02018FA4" w:rsidR="00A13F2A" w:rsidRPr="00A13F2A" w:rsidRDefault="00A13F2A" w:rsidP="00A13F2A">
            <w:pPr>
              <w:ind w:left="-79" w:right="-72"/>
              <w:jc w:val="right"/>
              <w:rPr>
                <w:rFonts w:ascii="Arial" w:hAnsi="Arial" w:cs="Arial"/>
                <w:color w:val="000000"/>
                <w:sz w:val="16"/>
                <w:szCs w:val="16"/>
                <w:highlight w:val="yellow"/>
              </w:rPr>
            </w:pPr>
            <w:r w:rsidRPr="00A13F2A">
              <w:rPr>
                <w:rFonts w:ascii="Arial" w:hAnsi="Arial" w:cs="Arial"/>
                <w:color w:val="000000" w:themeColor="text1"/>
                <w:sz w:val="16"/>
                <w:szCs w:val="16"/>
                <w:lang w:val="en-GB"/>
              </w:rPr>
              <w:t>-</w:t>
            </w:r>
          </w:p>
        </w:tc>
        <w:tc>
          <w:tcPr>
            <w:tcW w:w="1087" w:type="dxa"/>
            <w:shd w:val="clear" w:color="auto" w:fill="FAFAFA"/>
            <w:vAlign w:val="center"/>
          </w:tcPr>
          <w:p w14:paraId="3C513029" w14:textId="77777777" w:rsidR="00A13F2A" w:rsidRPr="00A13F2A" w:rsidRDefault="00A13F2A" w:rsidP="00A13F2A">
            <w:pPr>
              <w:ind w:left="-201" w:right="-72"/>
              <w:jc w:val="right"/>
              <w:rPr>
                <w:rFonts w:ascii="Arial" w:hAnsi="Arial" w:cs="Arial"/>
                <w:color w:val="000000"/>
                <w:sz w:val="16"/>
                <w:szCs w:val="16"/>
                <w:highlight w:val="yellow"/>
              </w:rPr>
            </w:pPr>
          </w:p>
        </w:tc>
      </w:tr>
      <w:tr w:rsidR="00A13F2A" w:rsidRPr="004E3EC7" w14:paraId="60CA5D9C" w14:textId="77777777" w:rsidTr="00DA73FC">
        <w:tc>
          <w:tcPr>
            <w:tcW w:w="2563" w:type="dxa"/>
            <w:vAlign w:val="center"/>
          </w:tcPr>
          <w:p w14:paraId="6039A539" w14:textId="77777777" w:rsidR="00A13F2A" w:rsidRPr="00C57868" w:rsidRDefault="00A13F2A" w:rsidP="00DA73FC">
            <w:pPr>
              <w:ind w:left="-24"/>
              <w:jc w:val="both"/>
              <w:rPr>
                <w:rFonts w:ascii="Arial" w:hAnsi="Arial" w:cs="Arial"/>
                <w:sz w:val="16"/>
                <w:szCs w:val="16"/>
              </w:rPr>
            </w:pPr>
            <w:r w:rsidRPr="00C57868">
              <w:rPr>
                <w:rFonts w:ascii="Arial" w:hAnsi="Arial" w:cs="Arial"/>
                <w:sz w:val="16"/>
                <w:szCs w:val="16"/>
              </w:rPr>
              <w:t>- Four years later</w:t>
            </w:r>
          </w:p>
        </w:tc>
        <w:tc>
          <w:tcPr>
            <w:tcW w:w="1015" w:type="dxa"/>
            <w:shd w:val="clear" w:color="auto" w:fill="FAFAFA"/>
          </w:tcPr>
          <w:p w14:paraId="1E847205" w14:textId="37093A04" w:rsidR="00A13F2A" w:rsidRPr="00A13F2A" w:rsidRDefault="00A13F2A" w:rsidP="00DA73FC">
            <w:pPr>
              <w:ind w:left="-41" w:right="-72"/>
              <w:jc w:val="right"/>
              <w:rPr>
                <w:rFonts w:ascii="Arial" w:hAnsi="Arial" w:cs="Arial"/>
                <w:color w:val="000000"/>
                <w:sz w:val="16"/>
                <w:szCs w:val="16"/>
              </w:rPr>
            </w:pPr>
            <w:r w:rsidRPr="00A13F2A">
              <w:rPr>
                <w:rFonts w:ascii="Arial" w:hAnsi="Arial" w:cs="Arial"/>
                <w:color w:val="000000" w:themeColor="text1"/>
                <w:sz w:val="16"/>
                <w:szCs w:val="16"/>
                <w:cs/>
                <w:lang w:val="en-GB"/>
              </w:rPr>
              <w:t>5,854,4</w:t>
            </w:r>
            <w:r w:rsidR="00011351">
              <w:rPr>
                <w:rFonts w:ascii="Arial" w:hAnsi="Arial" w:cs="Arial"/>
                <w:color w:val="000000" w:themeColor="text1"/>
                <w:sz w:val="16"/>
                <w:szCs w:val="16"/>
                <w:lang w:val="en-GB"/>
              </w:rPr>
              <w:t>37</w:t>
            </w:r>
          </w:p>
        </w:tc>
        <w:tc>
          <w:tcPr>
            <w:tcW w:w="1087" w:type="dxa"/>
            <w:shd w:val="clear" w:color="auto" w:fill="FAFAFA"/>
          </w:tcPr>
          <w:p w14:paraId="5A16FC63" w14:textId="6BD3128B" w:rsidR="00A13F2A" w:rsidRPr="00A13F2A" w:rsidRDefault="00A13F2A" w:rsidP="00DA73FC">
            <w:pPr>
              <w:ind w:left="-138" w:right="-72"/>
              <w:jc w:val="right"/>
              <w:rPr>
                <w:rFonts w:ascii="Arial" w:hAnsi="Arial" w:cs="Arial"/>
                <w:color w:val="000000"/>
                <w:sz w:val="16"/>
                <w:szCs w:val="16"/>
              </w:rPr>
            </w:pPr>
            <w:r w:rsidRPr="00A13F2A">
              <w:rPr>
                <w:rFonts w:ascii="Arial" w:hAnsi="Arial" w:cs="Arial"/>
                <w:color w:val="000000" w:themeColor="text1"/>
                <w:sz w:val="16"/>
                <w:szCs w:val="16"/>
                <w:lang w:val="en-GB"/>
              </w:rPr>
              <w:t>-</w:t>
            </w:r>
          </w:p>
        </w:tc>
        <w:tc>
          <w:tcPr>
            <w:tcW w:w="1087" w:type="dxa"/>
            <w:shd w:val="clear" w:color="auto" w:fill="FAFAFA"/>
          </w:tcPr>
          <w:p w14:paraId="3EDD4240" w14:textId="1B7B3C3C" w:rsidR="00A13F2A" w:rsidRPr="00A13F2A" w:rsidRDefault="00A13F2A" w:rsidP="00A13F2A">
            <w:pPr>
              <w:ind w:left="-131" w:right="-72"/>
              <w:jc w:val="right"/>
              <w:rPr>
                <w:rFonts w:ascii="Arial" w:hAnsi="Arial" w:cs="Arial"/>
                <w:color w:val="000000"/>
                <w:sz w:val="16"/>
                <w:szCs w:val="16"/>
              </w:rPr>
            </w:pPr>
            <w:r w:rsidRPr="00A13F2A">
              <w:rPr>
                <w:rFonts w:ascii="Arial" w:hAnsi="Arial" w:cs="Arial"/>
                <w:color w:val="000000" w:themeColor="text1"/>
                <w:sz w:val="16"/>
                <w:szCs w:val="16"/>
                <w:lang w:val="en-GB"/>
              </w:rPr>
              <w:t>-</w:t>
            </w:r>
          </w:p>
        </w:tc>
        <w:tc>
          <w:tcPr>
            <w:tcW w:w="1087" w:type="dxa"/>
            <w:shd w:val="clear" w:color="auto" w:fill="FAFAFA"/>
          </w:tcPr>
          <w:p w14:paraId="49435463" w14:textId="61C28643" w:rsidR="00A13F2A" w:rsidRPr="00A13F2A" w:rsidRDefault="00A13F2A" w:rsidP="00A13F2A">
            <w:pPr>
              <w:ind w:left="-112" w:right="-72"/>
              <w:jc w:val="right"/>
              <w:rPr>
                <w:rFonts w:ascii="Arial" w:hAnsi="Arial" w:cs="Arial"/>
                <w:color w:val="000000"/>
                <w:sz w:val="16"/>
                <w:szCs w:val="16"/>
              </w:rPr>
            </w:pPr>
            <w:r w:rsidRPr="00A13F2A">
              <w:rPr>
                <w:rFonts w:ascii="Arial" w:hAnsi="Arial" w:cs="Arial"/>
                <w:color w:val="000000" w:themeColor="text1"/>
                <w:sz w:val="16"/>
                <w:szCs w:val="16"/>
                <w:lang w:val="en-GB"/>
              </w:rPr>
              <w:t>-</w:t>
            </w:r>
          </w:p>
        </w:tc>
        <w:tc>
          <w:tcPr>
            <w:tcW w:w="1087" w:type="dxa"/>
            <w:shd w:val="clear" w:color="auto" w:fill="FAFAFA"/>
          </w:tcPr>
          <w:p w14:paraId="37092A37" w14:textId="7EA5A894" w:rsidR="00A13F2A" w:rsidRPr="00A13F2A" w:rsidRDefault="00A13F2A" w:rsidP="00A13F2A">
            <w:pPr>
              <w:ind w:left="-79" w:right="-72"/>
              <w:jc w:val="right"/>
              <w:rPr>
                <w:rFonts w:ascii="Arial" w:hAnsi="Arial" w:cs="Arial"/>
                <w:color w:val="000000"/>
                <w:sz w:val="16"/>
                <w:szCs w:val="16"/>
                <w:highlight w:val="yellow"/>
              </w:rPr>
            </w:pPr>
            <w:r w:rsidRPr="00A13F2A">
              <w:rPr>
                <w:rFonts w:ascii="Arial" w:hAnsi="Arial" w:cs="Arial"/>
                <w:color w:val="000000" w:themeColor="text1"/>
                <w:sz w:val="16"/>
                <w:szCs w:val="16"/>
                <w:lang w:val="en-GB"/>
              </w:rPr>
              <w:t>-</w:t>
            </w:r>
          </w:p>
        </w:tc>
        <w:tc>
          <w:tcPr>
            <w:tcW w:w="1087" w:type="dxa"/>
            <w:shd w:val="clear" w:color="auto" w:fill="FAFAFA"/>
            <w:vAlign w:val="center"/>
          </w:tcPr>
          <w:p w14:paraId="75A5480F" w14:textId="77777777" w:rsidR="00A13F2A" w:rsidRPr="00A13F2A" w:rsidRDefault="00A13F2A" w:rsidP="00A13F2A">
            <w:pPr>
              <w:ind w:left="-201" w:right="-72"/>
              <w:jc w:val="right"/>
              <w:rPr>
                <w:rFonts w:ascii="Arial" w:hAnsi="Arial" w:cs="Arial"/>
                <w:color w:val="000000"/>
                <w:sz w:val="16"/>
                <w:szCs w:val="16"/>
                <w:highlight w:val="yellow"/>
              </w:rPr>
            </w:pPr>
          </w:p>
        </w:tc>
      </w:tr>
      <w:tr w:rsidR="00CB1EDF" w:rsidRPr="004E3EC7" w14:paraId="61494077" w14:textId="77777777" w:rsidTr="00DA73FC">
        <w:tc>
          <w:tcPr>
            <w:tcW w:w="2563" w:type="dxa"/>
          </w:tcPr>
          <w:p w14:paraId="4E7614BE" w14:textId="77777777" w:rsidR="00CB1EDF" w:rsidRPr="00C57868" w:rsidRDefault="00CB1EDF" w:rsidP="00DA73FC">
            <w:pPr>
              <w:ind w:left="-24"/>
              <w:jc w:val="both"/>
              <w:rPr>
                <w:rFonts w:ascii="Arial" w:hAnsi="Arial" w:cs="Arial"/>
                <w:sz w:val="16"/>
                <w:szCs w:val="16"/>
              </w:rPr>
            </w:pPr>
          </w:p>
        </w:tc>
        <w:tc>
          <w:tcPr>
            <w:tcW w:w="1015" w:type="dxa"/>
            <w:tcBorders>
              <w:top w:val="single" w:sz="4" w:space="0" w:color="auto"/>
            </w:tcBorders>
            <w:shd w:val="clear" w:color="auto" w:fill="FAFAFA"/>
          </w:tcPr>
          <w:p w14:paraId="2306AC85" w14:textId="77777777" w:rsidR="00CB1EDF" w:rsidRPr="00A13F2A" w:rsidRDefault="00CB1EDF" w:rsidP="00DA73FC">
            <w:pPr>
              <w:ind w:left="-41" w:right="-72"/>
              <w:jc w:val="right"/>
              <w:rPr>
                <w:rFonts w:ascii="Arial" w:hAnsi="Arial" w:cs="Arial"/>
                <w:b/>
                <w:bCs/>
                <w:sz w:val="16"/>
                <w:szCs w:val="16"/>
              </w:rPr>
            </w:pPr>
          </w:p>
        </w:tc>
        <w:tc>
          <w:tcPr>
            <w:tcW w:w="1087" w:type="dxa"/>
            <w:tcBorders>
              <w:top w:val="single" w:sz="4" w:space="0" w:color="auto"/>
            </w:tcBorders>
            <w:shd w:val="clear" w:color="auto" w:fill="FAFAFA"/>
          </w:tcPr>
          <w:p w14:paraId="52152895" w14:textId="77777777" w:rsidR="00CB1EDF" w:rsidRPr="00A13F2A" w:rsidRDefault="00CB1EDF" w:rsidP="00DA73FC">
            <w:pPr>
              <w:ind w:left="-138" w:right="-72"/>
              <w:jc w:val="right"/>
              <w:rPr>
                <w:rFonts w:ascii="Arial" w:hAnsi="Arial" w:cs="Arial"/>
                <w:b/>
                <w:bCs/>
                <w:sz w:val="16"/>
                <w:szCs w:val="16"/>
              </w:rPr>
            </w:pPr>
          </w:p>
        </w:tc>
        <w:tc>
          <w:tcPr>
            <w:tcW w:w="1087" w:type="dxa"/>
            <w:tcBorders>
              <w:top w:val="single" w:sz="4" w:space="0" w:color="auto"/>
            </w:tcBorders>
            <w:shd w:val="clear" w:color="auto" w:fill="FAFAFA"/>
          </w:tcPr>
          <w:p w14:paraId="10C2B3CC" w14:textId="77777777" w:rsidR="00CB1EDF" w:rsidRPr="00A13F2A" w:rsidRDefault="00CB1EDF" w:rsidP="00CB1EDF">
            <w:pPr>
              <w:ind w:left="-131" w:right="-72"/>
              <w:jc w:val="right"/>
              <w:rPr>
                <w:rFonts w:ascii="Arial" w:hAnsi="Arial" w:cs="Arial"/>
                <w:b/>
                <w:bCs/>
                <w:sz w:val="16"/>
                <w:szCs w:val="16"/>
              </w:rPr>
            </w:pPr>
          </w:p>
        </w:tc>
        <w:tc>
          <w:tcPr>
            <w:tcW w:w="1087" w:type="dxa"/>
            <w:tcBorders>
              <w:top w:val="single" w:sz="4" w:space="0" w:color="auto"/>
            </w:tcBorders>
            <w:shd w:val="clear" w:color="auto" w:fill="FAFAFA"/>
          </w:tcPr>
          <w:p w14:paraId="18786085" w14:textId="77777777" w:rsidR="00CB1EDF" w:rsidRPr="00A13F2A" w:rsidRDefault="00CB1EDF" w:rsidP="00CB1EDF">
            <w:pPr>
              <w:ind w:left="-112" w:right="-72"/>
              <w:jc w:val="right"/>
              <w:rPr>
                <w:rFonts w:ascii="Arial" w:hAnsi="Arial" w:cs="Arial"/>
                <w:b/>
                <w:bCs/>
                <w:sz w:val="16"/>
                <w:szCs w:val="16"/>
              </w:rPr>
            </w:pPr>
          </w:p>
        </w:tc>
        <w:tc>
          <w:tcPr>
            <w:tcW w:w="1087" w:type="dxa"/>
            <w:tcBorders>
              <w:top w:val="single" w:sz="4" w:space="0" w:color="auto"/>
            </w:tcBorders>
            <w:shd w:val="clear" w:color="auto" w:fill="FAFAFA"/>
          </w:tcPr>
          <w:p w14:paraId="5D1B85C3" w14:textId="77777777" w:rsidR="00CB1EDF" w:rsidRPr="00A13F2A" w:rsidRDefault="00CB1EDF" w:rsidP="00CB1EDF">
            <w:pPr>
              <w:ind w:left="-79" w:right="-72"/>
              <w:jc w:val="right"/>
              <w:rPr>
                <w:rFonts w:ascii="Arial" w:hAnsi="Arial" w:cs="Arial"/>
                <w:b/>
                <w:bCs/>
                <w:sz w:val="16"/>
                <w:szCs w:val="16"/>
                <w:highlight w:val="yellow"/>
              </w:rPr>
            </w:pPr>
          </w:p>
        </w:tc>
        <w:tc>
          <w:tcPr>
            <w:tcW w:w="1087" w:type="dxa"/>
            <w:shd w:val="clear" w:color="auto" w:fill="FAFAFA"/>
          </w:tcPr>
          <w:p w14:paraId="03E77391" w14:textId="77777777" w:rsidR="00CB1EDF" w:rsidRPr="00A13F2A" w:rsidRDefault="00CB1EDF" w:rsidP="00CB1EDF">
            <w:pPr>
              <w:ind w:left="-201" w:right="-72"/>
              <w:jc w:val="right"/>
              <w:rPr>
                <w:rFonts w:ascii="Arial" w:hAnsi="Arial" w:cs="Arial"/>
                <w:b/>
                <w:bCs/>
                <w:sz w:val="16"/>
                <w:szCs w:val="16"/>
                <w:highlight w:val="yellow"/>
              </w:rPr>
            </w:pPr>
          </w:p>
        </w:tc>
      </w:tr>
      <w:tr w:rsidR="00A13F2A" w:rsidRPr="004E3EC7" w14:paraId="32BC81CE" w14:textId="77777777" w:rsidTr="00DA73FC">
        <w:tc>
          <w:tcPr>
            <w:tcW w:w="2563" w:type="dxa"/>
          </w:tcPr>
          <w:p w14:paraId="523AF750" w14:textId="77777777" w:rsidR="00A13F2A" w:rsidRPr="00C57868" w:rsidRDefault="00A13F2A" w:rsidP="00DA73FC">
            <w:pPr>
              <w:ind w:left="-24"/>
              <w:jc w:val="both"/>
              <w:rPr>
                <w:rFonts w:ascii="Arial" w:hAnsi="Arial" w:cs="Arial"/>
                <w:sz w:val="16"/>
                <w:szCs w:val="16"/>
              </w:rPr>
            </w:pPr>
            <w:r w:rsidRPr="00C57868">
              <w:rPr>
                <w:rFonts w:ascii="Arial" w:hAnsi="Arial" w:cs="Arial"/>
                <w:sz w:val="16"/>
                <w:szCs w:val="16"/>
              </w:rPr>
              <w:t xml:space="preserve">Absolute estimated claim   </w:t>
            </w:r>
          </w:p>
        </w:tc>
        <w:tc>
          <w:tcPr>
            <w:tcW w:w="1015" w:type="dxa"/>
            <w:shd w:val="clear" w:color="auto" w:fill="FAFAFA"/>
          </w:tcPr>
          <w:p w14:paraId="3B2E88FC" w14:textId="72A5D1B4" w:rsidR="00A13F2A" w:rsidRPr="00A13F2A" w:rsidRDefault="00A13F2A" w:rsidP="00A13F2A">
            <w:pPr>
              <w:ind w:left="-41"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5,854,437 </w:t>
            </w:r>
          </w:p>
        </w:tc>
        <w:tc>
          <w:tcPr>
            <w:tcW w:w="1087" w:type="dxa"/>
            <w:shd w:val="clear" w:color="auto" w:fill="FAFAFA"/>
          </w:tcPr>
          <w:p w14:paraId="034A0BFC" w14:textId="5E6ACB9E" w:rsidR="00A13F2A" w:rsidRPr="00A13F2A" w:rsidRDefault="00A13F2A" w:rsidP="00A13F2A">
            <w:pPr>
              <w:ind w:left="-138"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5,126,565 </w:t>
            </w:r>
          </w:p>
        </w:tc>
        <w:tc>
          <w:tcPr>
            <w:tcW w:w="1087" w:type="dxa"/>
            <w:shd w:val="clear" w:color="auto" w:fill="FAFAFA"/>
          </w:tcPr>
          <w:p w14:paraId="4ABA6D41" w14:textId="42125586" w:rsidR="00A13F2A" w:rsidRPr="00A13F2A" w:rsidRDefault="00A13F2A" w:rsidP="00A13F2A">
            <w:pPr>
              <w:ind w:left="-131"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4,217,238 </w:t>
            </w:r>
          </w:p>
        </w:tc>
        <w:tc>
          <w:tcPr>
            <w:tcW w:w="1087" w:type="dxa"/>
            <w:shd w:val="clear" w:color="auto" w:fill="FAFAFA"/>
          </w:tcPr>
          <w:p w14:paraId="6CFE44FC" w14:textId="5467C973" w:rsidR="00A13F2A" w:rsidRPr="00A13F2A" w:rsidRDefault="00A13F2A" w:rsidP="00A13F2A">
            <w:pPr>
              <w:ind w:left="-112"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4,904,752 </w:t>
            </w:r>
          </w:p>
        </w:tc>
        <w:tc>
          <w:tcPr>
            <w:tcW w:w="1087" w:type="dxa"/>
            <w:shd w:val="clear" w:color="auto" w:fill="FAFAFA"/>
          </w:tcPr>
          <w:p w14:paraId="71A95761" w14:textId="2CA81D77" w:rsidR="00A13F2A" w:rsidRPr="00A13F2A" w:rsidRDefault="00A13F2A" w:rsidP="00A13F2A">
            <w:pPr>
              <w:ind w:left="-131" w:right="-72"/>
              <w:jc w:val="right"/>
              <w:rPr>
                <w:rFonts w:ascii="Arial" w:hAnsi="Arial" w:cs="Arial"/>
                <w:color w:val="000000"/>
                <w:sz w:val="16"/>
                <w:szCs w:val="16"/>
                <w:highlight w:val="yellow"/>
              </w:rPr>
            </w:pPr>
            <w:r w:rsidRPr="00A13F2A">
              <w:rPr>
                <w:rFonts w:ascii="Arial" w:hAnsi="Arial" w:cs="Arial"/>
                <w:color w:val="000000" w:themeColor="text1"/>
                <w:sz w:val="16"/>
                <w:szCs w:val="16"/>
                <w:cs/>
                <w:lang w:val="en-GB"/>
              </w:rPr>
              <w:t xml:space="preserve"> 5,544,265 </w:t>
            </w:r>
          </w:p>
        </w:tc>
        <w:tc>
          <w:tcPr>
            <w:tcW w:w="1087" w:type="dxa"/>
            <w:shd w:val="clear" w:color="auto" w:fill="FAFAFA"/>
          </w:tcPr>
          <w:p w14:paraId="088A0A5F" w14:textId="487F2C28" w:rsidR="00A13F2A" w:rsidRPr="00A13F2A" w:rsidRDefault="00A13F2A" w:rsidP="00A13F2A">
            <w:pPr>
              <w:ind w:left="-131" w:right="-72"/>
              <w:jc w:val="right"/>
              <w:rPr>
                <w:rFonts w:ascii="Arial" w:hAnsi="Arial" w:cs="Arial"/>
                <w:color w:val="000000"/>
                <w:sz w:val="16"/>
                <w:szCs w:val="16"/>
                <w:highlight w:val="yellow"/>
              </w:rPr>
            </w:pPr>
            <w:r w:rsidRPr="00A13F2A">
              <w:rPr>
                <w:rFonts w:ascii="Arial" w:hAnsi="Arial" w:cs="Arial"/>
                <w:color w:val="000000" w:themeColor="text1"/>
                <w:sz w:val="16"/>
                <w:szCs w:val="16"/>
                <w:cs/>
                <w:lang w:val="en-GB"/>
              </w:rPr>
              <w:t xml:space="preserve"> 25,647,257 </w:t>
            </w:r>
          </w:p>
        </w:tc>
      </w:tr>
      <w:tr w:rsidR="00A13F2A" w:rsidRPr="004E3EC7" w14:paraId="47632835" w14:textId="77777777" w:rsidTr="00DA73FC">
        <w:tc>
          <w:tcPr>
            <w:tcW w:w="2563" w:type="dxa"/>
          </w:tcPr>
          <w:p w14:paraId="04CC8485" w14:textId="77777777" w:rsidR="00A13F2A" w:rsidRPr="00C57868" w:rsidRDefault="00A13F2A" w:rsidP="00DA73FC">
            <w:pPr>
              <w:ind w:left="-24"/>
              <w:jc w:val="both"/>
              <w:rPr>
                <w:rFonts w:ascii="Arial" w:hAnsi="Arial" w:cs="Arial"/>
                <w:sz w:val="16"/>
                <w:szCs w:val="16"/>
              </w:rPr>
            </w:pPr>
            <w:r w:rsidRPr="00C57868">
              <w:rPr>
                <w:rFonts w:ascii="Arial" w:hAnsi="Arial" w:cs="Arial"/>
                <w:sz w:val="16"/>
                <w:szCs w:val="16"/>
              </w:rPr>
              <w:t>Cumulative claim paid</w:t>
            </w:r>
          </w:p>
        </w:tc>
        <w:tc>
          <w:tcPr>
            <w:tcW w:w="1015" w:type="dxa"/>
            <w:tcBorders>
              <w:bottom w:val="single" w:sz="4" w:space="0" w:color="auto"/>
            </w:tcBorders>
            <w:shd w:val="clear" w:color="auto" w:fill="FAFAFA"/>
          </w:tcPr>
          <w:p w14:paraId="35049D23" w14:textId="51CDD0C6" w:rsidR="00A13F2A" w:rsidRPr="00A13F2A" w:rsidRDefault="00A13F2A" w:rsidP="00A13F2A">
            <w:pPr>
              <w:ind w:left="-41" w:right="-72"/>
              <w:jc w:val="right"/>
              <w:rPr>
                <w:rFonts w:ascii="Arial" w:hAnsi="Arial" w:cs="Arial"/>
                <w:color w:val="000000"/>
                <w:sz w:val="16"/>
                <w:szCs w:val="16"/>
                <w:cs/>
              </w:rPr>
            </w:pPr>
            <w:r w:rsidRPr="00A13F2A">
              <w:rPr>
                <w:rFonts w:ascii="Arial" w:hAnsi="Arial" w:cs="Arial"/>
                <w:color w:val="000000" w:themeColor="text1"/>
                <w:sz w:val="16"/>
                <w:szCs w:val="16"/>
                <w:cs/>
                <w:lang w:val="en-GB"/>
              </w:rPr>
              <w:t xml:space="preserve"> (5,530,989)</w:t>
            </w:r>
          </w:p>
        </w:tc>
        <w:tc>
          <w:tcPr>
            <w:tcW w:w="1087" w:type="dxa"/>
            <w:tcBorders>
              <w:bottom w:val="single" w:sz="4" w:space="0" w:color="auto"/>
            </w:tcBorders>
            <w:shd w:val="clear" w:color="auto" w:fill="FAFAFA"/>
          </w:tcPr>
          <w:p w14:paraId="0D0D11BF" w14:textId="5FCF1864" w:rsidR="00A13F2A" w:rsidRPr="00A13F2A" w:rsidRDefault="00A13F2A" w:rsidP="00A13F2A">
            <w:pPr>
              <w:ind w:left="-41"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(5,090,137)</w:t>
            </w:r>
          </w:p>
        </w:tc>
        <w:tc>
          <w:tcPr>
            <w:tcW w:w="1087" w:type="dxa"/>
            <w:tcBorders>
              <w:bottom w:val="single" w:sz="4" w:space="0" w:color="auto"/>
            </w:tcBorders>
            <w:shd w:val="clear" w:color="auto" w:fill="FAFAFA"/>
          </w:tcPr>
          <w:p w14:paraId="496E918C" w14:textId="26E793B7" w:rsidR="00A13F2A" w:rsidRPr="00A13F2A" w:rsidRDefault="00A13F2A" w:rsidP="00A13F2A">
            <w:pPr>
              <w:ind w:left="-41"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(4,136,400)</w:t>
            </w:r>
          </w:p>
        </w:tc>
        <w:tc>
          <w:tcPr>
            <w:tcW w:w="1087" w:type="dxa"/>
            <w:tcBorders>
              <w:bottom w:val="single" w:sz="4" w:space="0" w:color="auto"/>
            </w:tcBorders>
            <w:shd w:val="clear" w:color="auto" w:fill="FAFAFA"/>
          </w:tcPr>
          <w:p w14:paraId="31D27470" w14:textId="71DA2264" w:rsidR="00A13F2A" w:rsidRPr="00A13F2A" w:rsidRDefault="00A13F2A" w:rsidP="00A13F2A">
            <w:pPr>
              <w:ind w:left="-41"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(4,668,5</w:t>
            </w:r>
            <w:r w:rsidR="004B3526">
              <w:rPr>
                <w:rFonts w:ascii="Arial" w:hAnsi="Arial" w:cs="Arial"/>
                <w:color w:val="000000" w:themeColor="text1"/>
                <w:sz w:val="16"/>
                <w:szCs w:val="16"/>
                <w:lang w:val="en-GB"/>
              </w:rPr>
              <w:t>25</w:t>
            </w:r>
            <w:r w:rsidRPr="00A13F2A">
              <w:rPr>
                <w:rFonts w:ascii="Arial" w:hAnsi="Arial" w:cs="Arial"/>
                <w:color w:val="000000" w:themeColor="text1"/>
                <w:sz w:val="16"/>
                <w:szCs w:val="16"/>
                <w:cs/>
                <w:lang w:val="en-GB"/>
              </w:rPr>
              <w:t>)</w:t>
            </w:r>
          </w:p>
        </w:tc>
        <w:tc>
          <w:tcPr>
            <w:tcW w:w="1087" w:type="dxa"/>
            <w:tcBorders>
              <w:bottom w:val="single" w:sz="4" w:space="0" w:color="auto"/>
            </w:tcBorders>
            <w:shd w:val="clear" w:color="auto" w:fill="FAFAFA"/>
          </w:tcPr>
          <w:p w14:paraId="71C9B896" w14:textId="1F08878C" w:rsidR="00A13F2A" w:rsidRPr="00A13F2A" w:rsidRDefault="00A13F2A" w:rsidP="00A13F2A">
            <w:pPr>
              <w:ind w:left="-41" w:right="-72"/>
              <w:jc w:val="right"/>
              <w:rPr>
                <w:rFonts w:ascii="Arial" w:hAnsi="Arial" w:cs="Arial"/>
                <w:color w:val="000000"/>
                <w:sz w:val="16"/>
                <w:szCs w:val="16"/>
                <w:highlight w:val="yellow"/>
              </w:rPr>
            </w:pPr>
            <w:r w:rsidRPr="00A13F2A">
              <w:rPr>
                <w:rFonts w:ascii="Arial" w:hAnsi="Arial" w:cs="Arial"/>
                <w:color w:val="000000" w:themeColor="text1"/>
                <w:sz w:val="16"/>
                <w:szCs w:val="16"/>
                <w:cs/>
                <w:lang w:val="en-GB"/>
              </w:rPr>
              <w:t xml:space="preserve"> (4,031,839)</w:t>
            </w:r>
          </w:p>
        </w:tc>
        <w:tc>
          <w:tcPr>
            <w:tcW w:w="1087" w:type="dxa"/>
            <w:tcBorders>
              <w:bottom w:val="single" w:sz="4" w:space="0" w:color="auto"/>
            </w:tcBorders>
            <w:shd w:val="clear" w:color="auto" w:fill="FAFAFA"/>
          </w:tcPr>
          <w:p w14:paraId="62BB52C5" w14:textId="45480B7D" w:rsidR="00A13F2A" w:rsidRPr="00A13F2A" w:rsidRDefault="00A13F2A" w:rsidP="00A13F2A">
            <w:pPr>
              <w:ind w:left="-41" w:right="-72"/>
              <w:jc w:val="right"/>
              <w:rPr>
                <w:rFonts w:ascii="Arial" w:hAnsi="Arial" w:cs="Arial"/>
                <w:color w:val="000000"/>
                <w:sz w:val="16"/>
                <w:szCs w:val="16"/>
                <w:highlight w:val="yellow"/>
              </w:rPr>
            </w:pPr>
            <w:r w:rsidRPr="00A13F2A">
              <w:rPr>
                <w:rFonts w:ascii="Arial" w:hAnsi="Arial" w:cs="Arial"/>
                <w:color w:val="000000" w:themeColor="text1"/>
                <w:sz w:val="16"/>
                <w:szCs w:val="16"/>
                <w:cs/>
                <w:lang w:val="en-GB"/>
              </w:rPr>
              <w:t xml:space="preserve"> (23,457,8</w:t>
            </w:r>
            <w:r w:rsidR="004B3526">
              <w:rPr>
                <w:rFonts w:ascii="Arial" w:hAnsi="Arial" w:cs="Arial"/>
                <w:color w:val="000000" w:themeColor="text1"/>
                <w:sz w:val="16"/>
                <w:szCs w:val="16"/>
                <w:lang w:val="en-GB"/>
              </w:rPr>
              <w:t>90</w:t>
            </w:r>
            <w:r w:rsidRPr="00A13F2A">
              <w:rPr>
                <w:rFonts w:ascii="Arial" w:hAnsi="Arial" w:cs="Arial"/>
                <w:color w:val="000000" w:themeColor="text1"/>
                <w:sz w:val="16"/>
                <w:szCs w:val="16"/>
                <w:cs/>
                <w:lang w:val="en-GB"/>
              </w:rPr>
              <w:t>)</w:t>
            </w:r>
          </w:p>
        </w:tc>
      </w:tr>
      <w:tr w:rsidR="00CB1EDF" w:rsidRPr="004E3EC7" w14:paraId="78FD8244" w14:textId="77777777" w:rsidTr="00DA73FC">
        <w:tc>
          <w:tcPr>
            <w:tcW w:w="2563" w:type="dxa"/>
          </w:tcPr>
          <w:p w14:paraId="420A4E86" w14:textId="77777777" w:rsidR="00CB1EDF" w:rsidRPr="00C57868" w:rsidRDefault="00CB1EDF" w:rsidP="00DA73FC">
            <w:pPr>
              <w:ind w:left="-24"/>
              <w:jc w:val="both"/>
              <w:rPr>
                <w:rFonts w:ascii="Arial" w:hAnsi="Arial" w:cs="Arial"/>
                <w:sz w:val="16"/>
                <w:szCs w:val="16"/>
              </w:rPr>
            </w:pPr>
          </w:p>
        </w:tc>
        <w:tc>
          <w:tcPr>
            <w:tcW w:w="1015" w:type="dxa"/>
            <w:tcBorders>
              <w:top w:val="single" w:sz="4" w:space="0" w:color="auto"/>
            </w:tcBorders>
            <w:shd w:val="clear" w:color="auto" w:fill="FAFAFA"/>
          </w:tcPr>
          <w:p w14:paraId="20733948" w14:textId="77777777" w:rsidR="00CB1EDF" w:rsidRPr="00A13F2A" w:rsidRDefault="00CB1EDF" w:rsidP="00CB1EDF">
            <w:pPr>
              <w:ind w:left="-41" w:right="-72"/>
              <w:jc w:val="right"/>
              <w:rPr>
                <w:rFonts w:ascii="Arial" w:hAnsi="Arial" w:cs="Arial"/>
                <w:b/>
                <w:bCs/>
                <w:sz w:val="16"/>
                <w:szCs w:val="16"/>
              </w:rPr>
            </w:pPr>
          </w:p>
        </w:tc>
        <w:tc>
          <w:tcPr>
            <w:tcW w:w="1087" w:type="dxa"/>
            <w:tcBorders>
              <w:top w:val="single" w:sz="4" w:space="0" w:color="auto"/>
            </w:tcBorders>
            <w:shd w:val="clear" w:color="auto" w:fill="FAFAFA"/>
          </w:tcPr>
          <w:p w14:paraId="7F694762" w14:textId="77777777" w:rsidR="00CB1EDF" w:rsidRPr="00A13F2A" w:rsidRDefault="00CB1EDF" w:rsidP="00CB1EDF">
            <w:pPr>
              <w:ind w:left="-138" w:right="-72"/>
              <w:jc w:val="right"/>
              <w:rPr>
                <w:rFonts w:ascii="Arial" w:hAnsi="Arial" w:cs="Arial"/>
                <w:b/>
                <w:bCs/>
                <w:sz w:val="16"/>
                <w:szCs w:val="16"/>
              </w:rPr>
            </w:pPr>
          </w:p>
        </w:tc>
        <w:tc>
          <w:tcPr>
            <w:tcW w:w="1087" w:type="dxa"/>
            <w:tcBorders>
              <w:top w:val="single" w:sz="4" w:space="0" w:color="auto"/>
            </w:tcBorders>
            <w:shd w:val="clear" w:color="auto" w:fill="FAFAFA"/>
          </w:tcPr>
          <w:p w14:paraId="04E47EB4" w14:textId="77777777" w:rsidR="00CB1EDF" w:rsidRPr="00A13F2A" w:rsidRDefault="00CB1EDF" w:rsidP="00CB1EDF">
            <w:pPr>
              <w:ind w:left="-131" w:right="-72"/>
              <w:jc w:val="right"/>
              <w:rPr>
                <w:rFonts w:ascii="Arial" w:hAnsi="Arial" w:cs="Arial"/>
                <w:b/>
                <w:bCs/>
                <w:sz w:val="16"/>
                <w:szCs w:val="16"/>
              </w:rPr>
            </w:pPr>
          </w:p>
        </w:tc>
        <w:tc>
          <w:tcPr>
            <w:tcW w:w="1087" w:type="dxa"/>
            <w:tcBorders>
              <w:top w:val="single" w:sz="4" w:space="0" w:color="auto"/>
            </w:tcBorders>
            <w:shd w:val="clear" w:color="auto" w:fill="FAFAFA"/>
          </w:tcPr>
          <w:p w14:paraId="4CDD7BDB" w14:textId="77777777" w:rsidR="00CB1EDF" w:rsidRPr="00A13F2A" w:rsidRDefault="00CB1EDF" w:rsidP="00CB1EDF">
            <w:pPr>
              <w:ind w:left="-112" w:right="-72"/>
              <w:jc w:val="right"/>
              <w:rPr>
                <w:rFonts w:ascii="Arial" w:hAnsi="Arial" w:cs="Arial"/>
                <w:b/>
                <w:bCs/>
                <w:sz w:val="16"/>
                <w:szCs w:val="16"/>
              </w:rPr>
            </w:pPr>
          </w:p>
        </w:tc>
        <w:tc>
          <w:tcPr>
            <w:tcW w:w="1087" w:type="dxa"/>
            <w:tcBorders>
              <w:top w:val="single" w:sz="4" w:space="0" w:color="auto"/>
            </w:tcBorders>
            <w:shd w:val="clear" w:color="auto" w:fill="FAFAFA"/>
          </w:tcPr>
          <w:p w14:paraId="67E570CD" w14:textId="77777777" w:rsidR="00CB1EDF" w:rsidRPr="00A13F2A" w:rsidRDefault="00CB1EDF" w:rsidP="00CB1EDF">
            <w:pPr>
              <w:ind w:left="-79" w:right="-72"/>
              <w:jc w:val="right"/>
              <w:rPr>
                <w:rFonts w:ascii="Arial" w:hAnsi="Arial" w:cs="Arial"/>
                <w:b/>
                <w:bCs/>
                <w:sz w:val="16"/>
                <w:szCs w:val="16"/>
                <w:highlight w:val="yellow"/>
              </w:rPr>
            </w:pPr>
          </w:p>
        </w:tc>
        <w:tc>
          <w:tcPr>
            <w:tcW w:w="1087" w:type="dxa"/>
            <w:tcBorders>
              <w:top w:val="single" w:sz="4" w:space="0" w:color="auto"/>
            </w:tcBorders>
            <w:shd w:val="clear" w:color="auto" w:fill="FAFAFA"/>
          </w:tcPr>
          <w:p w14:paraId="6825460E" w14:textId="77777777" w:rsidR="00CB1EDF" w:rsidRPr="00A13F2A" w:rsidRDefault="00CB1EDF" w:rsidP="00CB1EDF">
            <w:pPr>
              <w:ind w:left="-201" w:right="-72"/>
              <w:jc w:val="right"/>
              <w:rPr>
                <w:rFonts w:ascii="Arial" w:hAnsi="Arial" w:cs="Arial"/>
                <w:b/>
                <w:bCs/>
                <w:sz w:val="16"/>
                <w:szCs w:val="16"/>
                <w:highlight w:val="yellow"/>
              </w:rPr>
            </w:pPr>
          </w:p>
        </w:tc>
      </w:tr>
      <w:tr w:rsidR="00A13F2A" w:rsidRPr="004E3EC7" w14:paraId="0921E5AB" w14:textId="77777777" w:rsidTr="00DA73FC">
        <w:tc>
          <w:tcPr>
            <w:tcW w:w="2563" w:type="dxa"/>
          </w:tcPr>
          <w:p w14:paraId="307B5C39" w14:textId="77777777" w:rsidR="00A13F2A" w:rsidRPr="00C57868" w:rsidRDefault="00A13F2A" w:rsidP="00DA73FC">
            <w:pPr>
              <w:ind w:left="-24"/>
              <w:jc w:val="both"/>
              <w:rPr>
                <w:rFonts w:ascii="Arial" w:hAnsi="Arial" w:cs="Arial"/>
                <w:sz w:val="16"/>
                <w:szCs w:val="16"/>
              </w:rPr>
            </w:pPr>
            <w:r w:rsidRPr="00C57868">
              <w:rPr>
                <w:rFonts w:ascii="Arial" w:hAnsi="Arial" w:cs="Arial"/>
                <w:sz w:val="16"/>
                <w:szCs w:val="16"/>
              </w:rPr>
              <w:t>Total claim reserve</w:t>
            </w:r>
          </w:p>
        </w:tc>
        <w:tc>
          <w:tcPr>
            <w:tcW w:w="1015" w:type="dxa"/>
            <w:tcBorders>
              <w:bottom w:val="single" w:sz="4" w:space="0" w:color="auto"/>
            </w:tcBorders>
            <w:shd w:val="clear" w:color="auto" w:fill="FAFAFA"/>
          </w:tcPr>
          <w:p w14:paraId="078DB161" w14:textId="6B866E55" w:rsidR="00A13F2A" w:rsidRPr="00A13F2A" w:rsidRDefault="00A13F2A" w:rsidP="00A13F2A">
            <w:pPr>
              <w:ind w:left="-41"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323,448 </w:t>
            </w:r>
          </w:p>
        </w:tc>
        <w:tc>
          <w:tcPr>
            <w:tcW w:w="1087" w:type="dxa"/>
            <w:tcBorders>
              <w:bottom w:val="single" w:sz="4" w:space="0" w:color="auto"/>
            </w:tcBorders>
            <w:shd w:val="clear" w:color="auto" w:fill="FAFAFA"/>
          </w:tcPr>
          <w:p w14:paraId="61DA9254" w14:textId="1F43A526" w:rsidR="00A13F2A" w:rsidRPr="00A13F2A" w:rsidRDefault="00A13F2A" w:rsidP="00A13F2A">
            <w:pPr>
              <w:ind w:left="-138"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36,428 </w:t>
            </w:r>
          </w:p>
        </w:tc>
        <w:tc>
          <w:tcPr>
            <w:tcW w:w="1087" w:type="dxa"/>
            <w:tcBorders>
              <w:bottom w:val="single" w:sz="4" w:space="0" w:color="auto"/>
            </w:tcBorders>
            <w:shd w:val="clear" w:color="auto" w:fill="FAFAFA"/>
          </w:tcPr>
          <w:p w14:paraId="192C9448" w14:textId="0123566F" w:rsidR="00A13F2A" w:rsidRPr="00A13F2A" w:rsidRDefault="00A13F2A" w:rsidP="00A13F2A">
            <w:pPr>
              <w:ind w:left="-131"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80,838 </w:t>
            </w:r>
          </w:p>
        </w:tc>
        <w:tc>
          <w:tcPr>
            <w:tcW w:w="1087" w:type="dxa"/>
            <w:tcBorders>
              <w:bottom w:val="single" w:sz="4" w:space="0" w:color="auto"/>
            </w:tcBorders>
            <w:shd w:val="clear" w:color="auto" w:fill="FAFAFA"/>
          </w:tcPr>
          <w:p w14:paraId="5E4159FB" w14:textId="64ABC700" w:rsidR="00A13F2A" w:rsidRPr="00A13F2A" w:rsidRDefault="00A13F2A" w:rsidP="00A13F2A">
            <w:pPr>
              <w:ind w:left="-112" w:right="-72"/>
              <w:jc w:val="right"/>
              <w:rPr>
                <w:rFonts w:ascii="Arial" w:hAnsi="Arial" w:cs="Arial"/>
                <w:color w:val="000000"/>
                <w:sz w:val="16"/>
                <w:szCs w:val="16"/>
              </w:rPr>
            </w:pPr>
            <w:r w:rsidRPr="00A13F2A">
              <w:rPr>
                <w:rFonts w:ascii="Arial" w:hAnsi="Arial" w:cs="Arial"/>
                <w:color w:val="000000" w:themeColor="text1"/>
                <w:sz w:val="16"/>
                <w:szCs w:val="16"/>
                <w:cs/>
                <w:lang w:val="en-GB"/>
              </w:rPr>
              <w:t xml:space="preserve"> 236,2</w:t>
            </w:r>
            <w:r w:rsidR="004B3526">
              <w:rPr>
                <w:rFonts w:ascii="Arial" w:hAnsi="Arial" w:cs="Arial"/>
                <w:color w:val="000000" w:themeColor="text1"/>
                <w:sz w:val="16"/>
                <w:szCs w:val="16"/>
                <w:lang w:val="en-GB"/>
              </w:rPr>
              <w:t>27</w:t>
            </w:r>
            <w:r w:rsidRPr="00A13F2A">
              <w:rPr>
                <w:rFonts w:ascii="Arial" w:hAnsi="Arial" w:cs="Arial"/>
                <w:color w:val="000000" w:themeColor="text1"/>
                <w:sz w:val="16"/>
                <w:szCs w:val="16"/>
                <w:cs/>
                <w:lang w:val="en-GB"/>
              </w:rPr>
              <w:t xml:space="preserve"> </w:t>
            </w:r>
          </w:p>
        </w:tc>
        <w:tc>
          <w:tcPr>
            <w:tcW w:w="1087" w:type="dxa"/>
            <w:tcBorders>
              <w:bottom w:val="single" w:sz="4" w:space="0" w:color="auto"/>
            </w:tcBorders>
            <w:shd w:val="clear" w:color="auto" w:fill="FAFAFA"/>
          </w:tcPr>
          <w:p w14:paraId="0C25EB7F" w14:textId="758B472F" w:rsidR="00A13F2A" w:rsidRPr="00A13F2A" w:rsidRDefault="00A13F2A" w:rsidP="00A13F2A">
            <w:pPr>
              <w:ind w:left="-131" w:right="-72"/>
              <w:jc w:val="right"/>
              <w:rPr>
                <w:rFonts w:ascii="Arial" w:hAnsi="Arial" w:cs="Arial"/>
                <w:color w:val="000000"/>
                <w:sz w:val="16"/>
                <w:szCs w:val="16"/>
                <w:highlight w:val="yellow"/>
              </w:rPr>
            </w:pPr>
            <w:r w:rsidRPr="00A13F2A">
              <w:rPr>
                <w:rFonts w:ascii="Arial" w:hAnsi="Arial" w:cs="Arial"/>
                <w:color w:val="000000" w:themeColor="text1"/>
                <w:sz w:val="16"/>
                <w:szCs w:val="16"/>
                <w:cs/>
                <w:lang w:val="en-GB"/>
              </w:rPr>
              <w:t xml:space="preserve"> 1,512,426 </w:t>
            </w:r>
          </w:p>
        </w:tc>
        <w:tc>
          <w:tcPr>
            <w:tcW w:w="1087" w:type="dxa"/>
            <w:shd w:val="clear" w:color="auto" w:fill="FAFAFA"/>
          </w:tcPr>
          <w:p w14:paraId="25C81D89" w14:textId="0DBAE2C5" w:rsidR="00A13F2A" w:rsidRPr="00A13F2A" w:rsidRDefault="00A13F2A" w:rsidP="00A13F2A">
            <w:pPr>
              <w:ind w:left="-131" w:right="-72"/>
              <w:jc w:val="right"/>
              <w:rPr>
                <w:rFonts w:ascii="Arial" w:hAnsi="Arial" w:cs="Arial"/>
                <w:color w:val="000000"/>
                <w:sz w:val="16"/>
                <w:szCs w:val="16"/>
                <w:highlight w:val="yellow"/>
              </w:rPr>
            </w:pPr>
            <w:r w:rsidRPr="00A13F2A">
              <w:rPr>
                <w:rFonts w:ascii="Arial" w:hAnsi="Arial" w:cs="Arial"/>
                <w:color w:val="000000" w:themeColor="text1"/>
                <w:sz w:val="16"/>
                <w:szCs w:val="16"/>
                <w:cs/>
                <w:lang w:val="en-GB"/>
              </w:rPr>
              <w:t xml:space="preserve"> 2,189,3</w:t>
            </w:r>
            <w:r w:rsidR="004B3526">
              <w:rPr>
                <w:rFonts w:ascii="Arial" w:hAnsi="Arial" w:cs="Arial"/>
                <w:color w:val="000000" w:themeColor="text1"/>
                <w:sz w:val="16"/>
                <w:szCs w:val="16"/>
                <w:lang w:val="en-GB"/>
              </w:rPr>
              <w:t>67</w:t>
            </w:r>
            <w:r w:rsidRPr="00A13F2A">
              <w:rPr>
                <w:rFonts w:ascii="Arial" w:hAnsi="Arial" w:cs="Arial"/>
                <w:color w:val="000000" w:themeColor="text1"/>
                <w:sz w:val="16"/>
                <w:szCs w:val="16"/>
                <w:cs/>
                <w:lang w:val="en-GB"/>
              </w:rPr>
              <w:t xml:space="preserve"> </w:t>
            </w:r>
          </w:p>
        </w:tc>
      </w:tr>
      <w:tr w:rsidR="00A13F2A" w:rsidRPr="004E3EC7" w14:paraId="49188BA0" w14:textId="77777777" w:rsidTr="00DA73FC">
        <w:tc>
          <w:tcPr>
            <w:tcW w:w="2563" w:type="dxa"/>
            <w:vAlign w:val="bottom"/>
          </w:tcPr>
          <w:p w14:paraId="33E7A093" w14:textId="41B3BBA4" w:rsidR="00A13F2A" w:rsidRPr="00C57868" w:rsidRDefault="00A13F2A" w:rsidP="00DA73FC">
            <w:pPr>
              <w:ind w:left="-24"/>
              <w:jc w:val="both"/>
              <w:rPr>
                <w:rFonts w:ascii="Arial" w:hAnsi="Arial" w:cs="Arial"/>
                <w:sz w:val="16"/>
                <w:szCs w:val="16"/>
              </w:rPr>
            </w:pPr>
            <w:r w:rsidRPr="00C57868">
              <w:rPr>
                <w:rFonts w:ascii="Arial" w:hAnsi="Arial" w:cs="Arial"/>
                <w:sz w:val="16"/>
                <w:szCs w:val="16"/>
              </w:rPr>
              <w:t>Claim liability before year 2019</w:t>
            </w:r>
          </w:p>
        </w:tc>
        <w:tc>
          <w:tcPr>
            <w:tcW w:w="1015" w:type="dxa"/>
            <w:tcBorders>
              <w:top w:val="single" w:sz="4" w:space="0" w:color="auto"/>
            </w:tcBorders>
            <w:shd w:val="clear" w:color="auto" w:fill="FAFAFA"/>
            <w:vAlign w:val="bottom"/>
          </w:tcPr>
          <w:p w14:paraId="58080357" w14:textId="77777777" w:rsidR="00A13F2A" w:rsidRPr="00A13F2A" w:rsidRDefault="00A13F2A" w:rsidP="00A13F2A">
            <w:pPr>
              <w:ind w:left="-41" w:right="-72"/>
              <w:jc w:val="right"/>
              <w:rPr>
                <w:rFonts w:ascii="Arial" w:hAnsi="Arial" w:cs="Arial"/>
                <w:b/>
                <w:bCs/>
                <w:sz w:val="16"/>
                <w:szCs w:val="16"/>
              </w:rPr>
            </w:pPr>
          </w:p>
        </w:tc>
        <w:tc>
          <w:tcPr>
            <w:tcW w:w="1087" w:type="dxa"/>
            <w:tcBorders>
              <w:top w:val="single" w:sz="4" w:space="0" w:color="auto"/>
            </w:tcBorders>
            <w:shd w:val="clear" w:color="auto" w:fill="FAFAFA"/>
            <w:vAlign w:val="bottom"/>
          </w:tcPr>
          <w:p w14:paraId="4674F593" w14:textId="77777777" w:rsidR="00A13F2A" w:rsidRPr="00A13F2A" w:rsidRDefault="00A13F2A" w:rsidP="00A13F2A">
            <w:pPr>
              <w:ind w:left="-138" w:right="-72"/>
              <w:jc w:val="right"/>
              <w:rPr>
                <w:rFonts w:ascii="Arial" w:hAnsi="Arial" w:cs="Arial"/>
                <w:b/>
                <w:bCs/>
                <w:sz w:val="16"/>
                <w:szCs w:val="16"/>
              </w:rPr>
            </w:pPr>
          </w:p>
        </w:tc>
        <w:tc>
          <w:tcPr>
            <w:tcW w:w="1087" w:type="dxa"/>
            <w:tcBorders>
              <w:top w:val="single" w:sz="4" w:space="0" w:color="auto"/>
            </w:tcBorders>
            <w:shd w:val="clear" w:color="auto" w:fill="FAFAFA"/>
            <w:vAlign w:val="bottom"/>
          </w:tcPr>
          <w:p w14:paraId="0FFDE17F" w14:textId="77777777" w:rsidR="00A13F2A" w:rsidRPr="00A13F2A" w:rsidRDefault="00A13F2A" w:rsidP="00A13F2A">
            <w:pPr>
              <w:ind w:left="-131" w:right="-72"/>
              <w:jc w:val="right"/>
              <w:rPr>
                <w:rFonts w:ascii="Arial" w:hAnsi="Arial" w:cs="Arial"/>
                <w:b/>
                <w:bCs/>
                <w:sz w:val="16"/>
                <w:szCs w:val="16"/>
              </w:rPr>
            </w:pPr>
          </w:p>
        </w:tc>
        <w:tc>
          <w:tcPr>
            <w:tcW w:w="1087" w:type="dxa"/>
            <w:tcBorders>
              <w:top w:val="single" w:sz="4" w:space="0" w:color="auto"/>
            </w:tcBorders>
            <w:shd w:val="clear" w:color="auto" w:fill="FAFAFA"/>
            <w:vAlign w:val="bottom"/>
          </w:tcPr>
          <w:p w14:paraId="19C0777E" w14:textId="77777777" w:rsidR="00A13F2A" w:rsidRPr="00A13F2A" w:rsidRDefault="00A13F2A" w:rsidP="00A13F2A">
            <w:pPr>
              <w:ind w:left="-112" w:right="-72"/>
              <w:jc w:val="right"/>
              <w:rPr>
                <w:rFonts w:ascii="Arial" w:hAnsi="Arial" w:cs="Arial"/>
                <w:b/>
                <w:bCs/>
                <w:sz w:val="16"/>
                <w:szCs w:val="16"/>
              </w:rPr>
            </w:pPr>
          </w:p>
        </w:tc>
        <w:tc>
          <w:tcPr>
            <w:tcW w:w="1087" w:type="dxa"/>
            <w:tcBorders>
              <w:top w:val="single" w:sz="4" w:space="0" w:color="auto"/>
            </w:tcBorders>
            <w:shd w:val="clear" w:color="auto" w:fill="FAFAFA"/>
            <w:vAlign w:val="bottom"/>
          </w:tcPr>
          <w:p w14:paraId="07B4D2A7" w14:textId="77777777" w:rsidR="00A13F2A" w:rsidRPr="00A13F2A" w:rsidRDefault="00A13F2A" w:rsidP="00A13F2A">
            <w:pPr>
              <w:ind w:left="-79" w:right="-72"/>
              <w:jc w:val="right"/>
              <w:rPr>
                <w:rFonts w:ascii="Arial" w:hAnsi="Arial" w:cs="Arial"/>
                <w:b/>
                <w:bCs/>
                <w:sz w:val="16"/>
                <w:szCs w:val="16"/>
              </w:rPr>
            </w:pPr>
          </w:p>
        </w:tc>
        <w:tc>
          <w:tcPr>
            <w:tcW w:w="1087" w:type="dxa"/>
            <w:tcBorders>
              <w:bottom w:val="single" w:sz="4" w:space="0" w:color="auto"/>
            </w:tcBorders>
            <w:shd w:val="clear" w:color="auto" w:fill="FAFAFA"/>
            <w:vAlign w:val="bottom"/>
          </w:tcPr>
          <w:p w14:paraId="3F01F4C9" w14:textId="4762C91E" w:rsidR="00A13F2A" w:rsidRPr="00A13F2A" w:rsidRDefault="00A13F2A" w:rsidP="00A13F2A">
            <w:pPr>
              <w:ind w:left="-201" w:right="-72"/>
              <w:jc w:val="right"/>
              <w:rPr>
                <w:rFonts w:ascii="Arial" w:hAnsi="Arial" w:cs="Arial"/>
                <w:sz w:val="16"/>
                <w:szCs w:val="16"/>
              </w:rPr>
            </w:pPr>
            <w:r w:rsidRPr="00A13F2A">
              <w:rPr>
                <w:rFonts w:ascii="Arial" w:hAnsi="Arial" w:cs="Arial"/>
                <w:color w:val="000000" w:themeColor="text1"/>
                <w:sz w:val="16"/>
                <w:szCs w:val="16"/>
                <w:lang w:val="en-GB"/>
              </w:rPr>
              <w:t>391,698</w:t>
            </w:r>
          </w:p>
        </w:tc>
      </w:tr>
      <w:tr w:rsidR="00A13F2A" w:rsidRPr="004E3EC7" w14:paraId="73E49548" w14:textId="77777777" w:rsidTr="00DA73FC">
        <w:tc>
          <w:tcPr>
            <w:tcW w:w="2563" w:type="dxa"/>
          </w:tcPr>
          <w:p w14:paraId="4DB15357" w14:textId="77777777" w:rsidR="00A13F2A" w:rsidRPr="00C57868" w:rsidRDefault="00A13F2A" w:rsidP="00DA73FC">
            <w:pPr>
              <w:ind w:left="-24"/>
              <w:jc w:val="both"/>
              <w:rPr>
                <w:rFonts w:ascii="Arial" w:hAnsi="Arial" w:cs="Arial"/>
                <w:sz w:val="16"/>
                <w:szCs w:val="16"/>
              </w:rPr>
            </w:pPr>
          </w:p>
        </w:tc>
        <w:tc>
          <w:tcPr>
            <w:tcW w:w="1015" w:type="dxa"/>
            <w:shd w:val="clear" w:color="auto" w:fill="FAFAFA"/>
          </w:tcPr>
          <w:p w14:paraId="26D6FEC2" w14:textId="77777777" w:rsidR="00A13F2A" w:rsidRPr="00A13F2A" w:rsidRDefault="00A13F2A" w:rsidP="00A13F2A">
            <w:pPr>
              <w:ind w:left="-41" w:right="-72"/>
              <w:jc w:val="right"/>
              <w:rPr>
                <w:rFonts w:ascii="Arial" w:hAnsi="Arial" w:cs="Arial"/>
                <w:b/>
                <w:bCs/>
                <w:sz w:val="16"/>
                <w:szCs w:val="16"/>
              </w:rPr>
            </w:pPr>
          </w:p>
        </w:tc>
        <w:tc>
          <w:tcPr>
            <w:tcW w:w="1087" w:type="dxa"/>
            <w:shd w:val="clear" w:color="auto" w:fill="FAFAFA"/>
          </w:tcPr>
          <w:p w14:paraId="20F81D43" w14:textId="77777777" w:rsidR="00A13F2A" w:rsidRPr="00A13F2A" w:rsidRDefault="00A13F2A" w:rsidP="00A13F2A">
            <w:pPr>
              <w:ind w:left="-138" w:right="-72"/>
              <w:jc w:val="right"/>
              <w:rPr>
                <w:rFonts w:ascii="Arial" w:hAnsi="Arial" w:cs="Arial"/>
                <w:b/>
                <w:bCs/>
                <w:sz w:val="16"/>
                <w:szCs w:val="16"/>
              </w:rPr>
            </w:pPr>
          </w:p>
        </w:tc>
        <w:tc>
          <w:tcPr>
            <w:tcW w:w="1087" w:type="dxa"/>
            <w:shd w:val="clear" w:color="auto" w:fill="FAFAFA"/>
          </w:tcPr>
          <w:p w14:paraId="69876370" w14:textId="77777777" w:rsidR="00A13F2A" w:rsidRPr="00A13F2A" w:rsidRDefault="00A13F2A" w:rsidP="00A13F2A">
            <w:pPr>
              <w:ind w:left="-131" w:right="-72"/>
              <w:jc w:val="right"/>
              <w:rPr>
                <w:rFonts w:ascii="Arial" w:hAnsi="Arial" w:cs="Arial"/>
                <w:b/>
                <w:bCs/>
                <w:sz w:val="16"/>
                <w:szCs w:val="16"/>
              </w:rPr>
            </w:pPr>
          </w:p>
        </w:tc>
        <w:tc>
          <w:tcPr>
            <w:tcW w:w="1087" w:type="dxa"/>
            <w:shd w:val="clear" w:color="auto" w:fill="FAFAFA"/>
          </w:tcPr>
          <w:p w14:paraId="09FEA033" w14:textId="77777777" w:rsidR="00A13F2A" w:rsidRPr="00A13F2A" w:rsidRDefault="00A13F2A" w:rsidP="00A13F2A">
            <w:pPr>
              <w:ind w:left="-112" w:right="-72"/>
              <w:jc w:val="right"/>
              <w:rPr>
                <w:rFonts w:ascii="Arial" w:hAnsi="Arial" w:cs="Arial"/>
                <w:b/>
                <w:bCs/>
                <w:sz w:val="16"/>
                <w:szCs w:val="16"/>
              </w:rPr>
            </w:pPr>
          </w:p>
        </w:tc>
        <w:tc>
          <w:tcPr>
            <w:tcW w:w="1087" w:type="dxa"/>
            <w:shd w:val="clear" w:color="auto" w:fill="FAFAFA"/>
          </w:tcPr>
          <w:p w14:paraId="08547635" w14:textId="77777777" w:rsidR="00A13F2A" w:rsidRPr="00A13F2A" w:rsidRDefault="00A13F2A" w:rsidP="00A13F2A">
            <w:pPr>
              <w:ind w:left="-79" w:right="-72"/>
              <w:jc w:val="right"/>
              <w:rPr>
                <w:rFonts w:ascii="Arial" w:hAnsi="Arial" w:cs="Arial"/>
                <w:b/>
                <w:bCs/>
                <w:sz w:val="16"/>
                <w:szCs w:val="16"/>
              </w:rPr>
            </w:pPr>
          </w:p>
        </w:tc>
        <w:tc>
          <w:tcPr>
            <w:tcW w:w="1087" w:type="dxa"/>
            <w:tcBorders>
              <w:top w:val="single" w:sz="4" w:space="0" w:color="auto"/>
            </w:tcBorders>
            <w:shd w:val="clear" w:color="auto" w:fill="FAFAFA"/>
            <w:vAlign w:val="bottom"/>
          </w:tcPr>
          <w:p w14:paraId="2B479324" w14:textId="77777777" w:rsidR="00A13F2A" w:rsidRPr="00A13F2A" w:rsidRDefault="00A13F2A" w:rsidP="00A13F2A">
            <w:pPr>
              <w:ind w:left="-201" w:right="-72"/>
              <w:jc w:val="right"/>
              <w:rPr>
                <w:rFonts w:ascii="Arial" w:hAnsi="Arial" w:cs="Arial"/>
                <w:sz w:val="16"/>
                <w:szCs w:val="16"/>
              </w:rPr>
            </w:pPr>
          </w:p>
        </w:tc>
      </w:tr>
      <w:tr w:rsidR="00A13F2A" w:rsidRPr="004E3EC7" w14:paraId="3FF91E40" w14:textId="77777777" w:rsidTr="00DA73FC">
        <w:tc>
          <w:tcPr>
            <w:tcW w:w="2563" w:type="dxa"/>
          </w:tcPr>
          <w:p w14:paraId="233FD6C1" w14:textId="77777777" w:rsidR="00A13F2A" w:rsidRPr="007C2E5E" w:rsidRDefault="00A13F2A" w:rsidP="00DA73FC">
            <w:pPr>
              <w:ind w:left="-24"/>
              <w:jc w:val="both"/>
              <w:rPr>
                <w:rFonts w:ascii="Arial" w:hAnsi="Arial" w:cs="Arial"/>
                <w:b/>
                <w:bCs/>
                <w:sz w:val="16"/>
                <w:szCs w:val="16"/>
              </w:rPr>
            </w:pPr>
            <w:r w:rsidRPr="007C2E5E">
              <w:rPr>
                <w:rFonts w:ascii="Arial" w:hAnsi="Arial" w:cs="Arial"/>
                <w:b/>
                <w:bCs/>
                <w:sz w:val="16"/>
                <w:szCs w:val="16"/>
              </w:rPr>
              <w:t>Total claim liability</w:t>
            </w:r>
          </w:p>
        </w:tc>
        <w:tc>
          <w:tcPr>
            <w:tcW w:w="1015" w:type="dxa"/>
            <w:shd w:val="clear" w:color="auto" w:fill="FAFAFA"/>
          </w:tcPr>
          <w:p w14:paraId="631E7DA8" w14:textId="77777777" w:rsidR="00A13F2A" w:rsidRPr="00A13F2A" w:rsidRDefault="00A13F2A" w:rsidP="00A13F2A">
            <w:pPr>
              <w:ind w:left="-41" w:right="-72"/>
              <w:jc w:val="right"/>
              <w:rPr>
                <w:rFonts w:ascii="Arial" w:hAnsi="Arial" w:cs="Arial"/>
                <w:b/>
                <w:bCs/>
                <w:sz w:val="16"/>
                <w:szCs w:val="16"/>
              </w:rPr>
            </w:pPr>
          </w:p>
        </w:tc>
        <w:tc>
          <w:tcPr>
            <w:tcW w:w="1087" w:type="dxa"/>
            <w:shd w:val="clear" w:color="auto" w:fill="FAFAFA"/>
          </w:tcPr>
          <w:p w14:paraId="23C7842E" w14:textId="77777777" w:rsidR="00A13F2A" w:rsidRPr="00A13F2A" w:rsidRDefault="00A13F2A" w:rsidP="00A13F2A">
            <w:pPr>
              <w:ind w:left="-138" w:right="-72"/>
              <w:jc w:val="right"/>
              <w:rPr>
                <w:rFonts w:ascii="Arial" w:hAnsi="Arial" w:cs="Arial"/>
                <w:b/>
                <w:bCs/>
                <w:sz w:val="16"/>
                <w:szCs w:val="16"/>
              </w:rPr>
            </w:pPr>
          </w:p>
        </w:tc>
        <w:tc>
          <w:tcPr>
            <w:tcW w:w="1087" w:type="dxa"/>
            <w:shd w:val="clear" w:color="auto" w:fill="FAFAFA"/>
          </w:tcPr>
          <w:p w14:paraId="38268CA3" w14:textId="77777777" w:rsidR="00A13F2A" w:rsidRPr="00A13F2A" w:rsidRDefault="00A13F2A" w:rsidP="00A13F2A">
            <w:pPr>
              <w:ind w:left="-131" w:right="-72"/>
              <w:jc w:val="right"/>
              <w:rPr>
                <w:rFonts w:ascii="Arial" w:hAnsi="Arial" w:cs="Arial"/>
                <w:b/>
                <w:bCs/>
                <w:sz w:val="16"/>
                <w:szCs w:val="16"/>
              </w:rPr>
            </w:pPr>
          </w:p>
        </w:tc>
        <w:tc>
          <w:tcPr>
            <w:tcW w:w="1087" w:type="dxa"/>
            <w:shd w:val="clear" w:color="auto" w:fill="FAFAFA"/>
          </w:tcPr>
          <w:p w14:paraId="39EE1E56" w14:textId="77777777" w:rsidR="00A13F2A" w:rsidRPr="00A13F2A" w:rsidRDefault="00A13F2A" w:rsidP="00A13F2A">
            <w:pPr>
              <w:ind w:left="-112" w:right="-72"/>
              <w:jc w:val="right"/>
              <w:rPr>
                <w:rFonts w:ascii="Arial" w:hAnsi="Arial" w:cs="Arial"/>
                <w:b/>
                <w:bCs/>
                <w:sz w:val="16"/>
                <w:szCs w:val="16"/>
              </w:rPr>
            </w:pPr>
          </w:p>
        </w:tc>
        <w:tc>
          <w:tcPr>
            <w:tcW w:w="1087" w:type="dxa"/>
            <w:shd w:val="clear" w:color="auto" w:fill="FAFAFA"/>
          </w:tcPr>
          <w:p w14:paraId="7F0E89E7" w14:textId="77777777" w:rsidR="00A13F2A" w:rsidRPr="00A13F2A" w:rsidRDefault="00A13F2A" w:rsidP="00A13F2A">
            <w:pPr>
              <w:ind w:left="-79" w:right="-72"/>
              <w:jc w:val="right"/>
              <w:rPr>
                <w:rFonts w:ascii="Arial" w:hAnsi="Arial" w:cs="Arial"/>
                <w:b/>
                <w:bCs/>
                <w:sz w:val="16"/>
                <w:szCs w:val="16"/>
              </w:rPr>
            </w:pPr>
          </w:p>
        </w:tc>
        <w:tc>
          <w:tcPr>
            <w:tcW w:w="1087" w:type="dxa"/>
            <w:tcBorders>
              <w:bottom w:val="single" w:sz="4" w:space="0" w:color="auto"/>
            </w:tcBorders>
            <w:shd w:val="clear" w:color="auto" w:fill="FAFAFA"/>
          </w:tcPr>
          <w:p w14:paraId="6BCD59C0" w14:textId="249A2B97" w:rsidR="00A13F2A" w:rsidRPr="00A13F2A" w:rsidRDefault="00A13F2A" w:rsidP="00A13F2A">
            <w:pPr>
              <w:ind w:left="-201" w:right="-72"/>
              <w:jc w:val="right"/>
              <w:rPr>
                <w:rFonts w:ascii="Arial" w:hAnsi="Arial" w:cs="Arial"/>
                <w:sz w:val="16"/>
                <w:szCs w:val="16"/>
              </w:rPr>
            </w:pPr>
            <w:r w:rsidRPr="004B3526">
              <w:rPr>
                <w:rFonts w:ascii="Arial" w:hAnsi="Arial" w:cs="Arial"/>
                <w:color w:val="000000" w:themeColor="text1"/>
                <w:sz w:val="16"/>
                <w:szCs w:val="16"/>
                <w:lang w:val="en-GB"/>
              </w:rPr>
              <w:t>2,581,0</w:t>
            </w:r>
            <w:r w:rsidR="004B3526" w:rsidRPr="004B3526">
              <w:rPr>
                <w:rFonts w:ascii="Arial" w:hAnsi="Arial" w:cs="Arial"/>
                <w:color w:val="000000" w:themeColor="text1"/>
                <w:sz w:val="16"/>
                <w:szCs w:val="16"/>
                <w:lang w:val="en-GB"/>
              </w:rPr>
              <w:t>65</w:t>
            </w:r>
          </w:p>
        </w:tc>
      </w:tr>
    </w:tbl>
    <w:p w14:paraId="2615059D" w14:textId="707B76C9" w:rsidR="00C57868" w:rsidRDefault="00C57868" w:rsidP="00AC1B4E">
      <w:pPr>
        <w:jc w:val="both"/>
        <w:rPr>
          <w:rFonts w:ascii="Arial" w:hAnsi="Arial" w:cs="Arial"/>
          <w:b/>
          <w:bCs/>
          <w:color w:val="CF4A02"/>
        </w:rPr>
      </w:pPr>
    </w:p>
    <w:p w14:paraId="4E2EB250" w14:textId="5D2E7614" w:rsidR="00F26120" w:rsidRPr="004E3EC7" w:rsidRDefault="00C57868" w:rsidP="00C57868">
      <w:pPr>
        <w:rPr>
          <w:rFonts w:ascii="Arial" w:hAnsi="Arial" w:cs="Arial"/>
          <w:b/>
          <w:bCs/>
          <w:color w:val="CF4A02"/>
        </w:rPr>
      </w:pPr>
      <w:r>
        <w:rPr>
          <w:rFonts w:ascii="Arial" w:hAnsi="Arial" w:cs="Arial"/>
          <w:b/>
          <w:bCs/>
          <w:color w:val="CF4A02"/>
        </w:rPr>
        <w:br w:type="page"/>
      </w: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9"/>
        <w:gridCol w:w="1015"/>
        <w:gridCol w:w="1087"/>
        <w:gridCol w:w="1087"/>
        <w:gridCol w:w="1087"/>
        <w:gridCol w:w="1087"/>
        <w:gridCol w:w="1087"/>
      </w:tblGrid>
      <w:tr w:rsidR="00CB1EDF" w:rsidRPr="004E3EC7" w14:paraId="29C476A6" w14:textId="77777777" w:rsidTr="00DA73FC">
        <w:tc>
          <w:tcPr>
            <w:tcW w:w="2549" w:type="dxa"/>
          </w:tcPr>
          <w:p w14:paraId="2B121A38" w14:textId="77777777" w:rsidR="00CB1EDF" w:rsidRPr="004E3EC7" w:rsidRDefault="00CB1EDF" w:rsidP="00DA73FC">
            <w:pPr>
              <w:jc w:val="both"/>
              <w:rPr>
                <w:rFonts w:ascii="Arial" w:hAnsi="Arial" w:cs="Arial"/>
                <w:b/>
                <w:bCs/>
                <w:sz w:val="16"/>
                <w:szCs w:val="16"/>
              </w:rPr>
            </w:pPr>
          </w:p>
        </w:tc>
        <w:tc>
          <w:tcPr>
            <w:tcW w:w="6450" w:type="dxa"/>
            <w:gridSpan w:val="6"/>
            <w:tcBorders>
              <w:top w:val="single" w:sz="4" w:space="0" w:color="auto"/>
              <w:bottom w:val="single" w:sz="4" w:space="0" w:color="auto"/>
            </w:tcBorders>
          </w:tcPr>
          <w:p w14:paraId="708497E7" w14:textId="77777777" w:rsidR="00CB1EDF" w:rsidRPr="004E3EC7" w:rsidRDefault="00CB1EDF" w:rsidP="00956E00">
            <w:pPr>
              <w:jc w:val="center"/>
              <w:rPr>
                <w:rFonts w:ascii="Arial" w:hAnsi="Arial" w:cs="Arial"/>
                <w:b/>
                <w:bCs/>
                <w:sz w:val="16"/>
                <w:szCs w:val="16"/>
              </w:rPr>
            </w:pPr>
            <w:r w:rsidRPr="004E3EC7">
              <w:rPr>
                <w:rFonts w:ascii="Arial" w:hAnsi="Arial" w:cs="Arial"/>
                <w:b/>
                <w:bCs/>
                <w:sz w:val="16"/>
                <w:szCs w:val="16"/>
              </w:rPr>
              <w:t>Consolidated financial statements</w:t>
            </w:r>
          </w:p>
        </w:tc>
      </w:tr>
      <w:tr w:rsidR="00CB1EDF" w:rsidRPr="004E3EC7" w14:paraId="5DE74E72" w14:textId="77777777" w:rsidTr="00DA73FC">
        <w:tc>
          <w:tcPr>
            <w:tcW w:w="2549" w:type="dxa"/>
          </w:tcPr>
          <w:p w14:paraId="71089059" w14:textId="77777777" w:rsidR="00CB1EDF" w:rsidRPr="004E3EC7" w:rsidRDefault="00CB1EDF" w:rsidP="00DA73FC">
            <w:pPr>
              <w:jc w:val="both"/>
              <w:rPr>
                <w:rFonts w:ascii="Arial" w:hAnsi="Arial" w:cs="Arial"/>
                <w:b/>
                <w:bCs/>
                <w:sz w:val="16"/>
                <w:szCs w:val="16"/>
              </w:rPr>
            </w:pPr>
          </w:p>
        </w:tc>
        <w:tc>
          <w:tcPr>
            <w:tcW w:w="6450" w:type="dxa"/>
            <w:gridSpan w:val="6"/>
            <w:tcBorders>
              <w:top w:val="single" w:sz="4" w:space="0" w:color="auto"/>
              <w:bottom w:val="single" w:sz="4" w:space="0" w:color="auto"/>
            </w:tcBorders>
          </w:tcPr>
          <w:p w14:paraId="7096A28F" w14:textId="77777777" w:rsidR="00CB1EDF" w:rsidRPr="004E3EC7" w:rsidRDefault="00CB1EDF" w:rsidP="00956E00">
            <w:pPr>
              <w:jc w:val="center"/>
              <w:rPr>
                <w:rFonts w:ascii="Arial" w:hAnsi="Arial" w:cs="Arial"/>
                <w:b/>
                <w:bCs/>
                <w:sz w:val="16"/>
                <w:szCs w:val="16"/>
              </w:rPr>
            </w:pPr>
            <w:r w:rsidRPr="00106018">
              <w:rPr>
                <w:rFonts w:ascii="Arial" w:hAnsi="Arial" w:cs="Arial"/>
                <w:b/>
                <w:bCs/>
                <w:sz w:val="16"/>
                <w:szCs w:val="16"/>
                <w:lang w:val="en-GB"/>
              </w:rPr>
              <w:t>2022</w:t>
            </w:r>
          </w:p>
        </w:tc>
      </w:tr>
      <w:tr w:rsidR="00CB1EDF" w:rsidRPr="004E3EC7" w14:paraId="397A20F8" w14:textId="77777777" w:rsidTr="00DA73FC">
        <w:tc>
          <w:tcPr>
            <w:tcW w:w="2549" w:type="dxa"/>
            <w:vAlign w:val="bottom"/>
          </w:tcPr>
          <w:p w14:paraId="0DB9470E" w14:textId="77777777" w:rsidR="00CB1EDF" w:rsidRPr="003C36F0" w:rsidRDefault="00CB1EDF" w:rsidP="00DA73FC">
            <w:pPr>
              <w:jc w:val="both"/>
              <w:rPr>
                <w:rFonts w:ascii="Arial Bold" w:hAnsi="Arial Bold" w:cs="Arial"/>
                <w:b/>
                <w:bCs/>
                <w:spacing w:val="-4"/>
                <w:sz w:val="16"/>
                <w:szCs w:val="16"/>
              </w:rPr>
            </w:pPr>
            <w:r w:rsidRPr="003C36F0">
              <w:rPr>
                <w:rFonts w:ascii="Arial Bold" w:hAnsi="Arial Bold" w:cs="Arial"/>
                <w:b/>
                <w:bCs/>
                <w:spacing w:val="-4"/>
                <w:sz w:val="16"/>
                <w:szCs w:val="16"/>
              </w:rPr>
              <w:t>Accident Year</w:t>
            </w:r>
            <w:r w:rsidRPr="003C36F0">
              <w:rPr>
                <w:rFonts w:ascii="Arial Bold" w:hAnsi="Arial Bold" w:cs="Arial"/>
                <w:b/>
                <w:bCs/>
                <w:spacing w:val="-4"/>
                <w:sz w:val="16"/>
                <w:szCs w:val="16"/>
                <w:cs/>
              </w:rPr>
              <w:t xml:space="preserve"> </w:t>
            </w:r>
            <w:r w:rsidRPr="003C36F0">
              <w:rPr>
                <w:rFonts w:ascii="Arial Bold" w:hAnsi="Arial Bold" w:cs="Arial"/>
                <w:b/>
                <w:bCs/>
                <w:spacing w:val="-4"/>
                <w:sz w:val="16"/>
                <w:szCs w:val="16"/>
              </w:rPr>
              <w:t>/ Reporting Year</w:t>
            </w:r>
          </w:p>
        </w:tc>
        <w:tc>
          <w:tcPr>
            <w:tcW w:w="1015" w:type="dxa"/>
            <w:tcBorders>
              <w:top w:val="single" w:sz="4" w:space="0" w:color="auto"/>
            </w:tcBorders>
            <w:vAlign w:val="bottom"/>
          </w:tcPr>
          <w:p w14:paraId="17E79D2F" w14:textId="77777777" w:rsidR="00CB1EDF" w:rsidRPr="004E3EC7" w:rsidRDefault="00CB1EDF" w:rsidP="00956E00">
            <w:pPr>
              <w:ind w:right="-72"/>
              <w:jc w:val="right"/>
              <w:rPr>
                <w:rFonts w:ascii="Arial" w:hAnsi="Arial" w:cs="Arial"/>
                <w:b/>
                <w:bCs/>
                <w:sz w:val="16"/>
                <w:szCs w:val="16"/>
              </w:rPr>
            </w:pPr>
            <w:r w:rsidRPr="00106018">
              <w:rPr>
                <w:rFonts w:ascii="Arial" w:hAnsi="Arial" w:cs="Arial"/>
                <w:b/>
                <w:bCs/>
                <w:sz w:val="16"/>
                <w:szCs w:val="16"/>
                <w:lang w:val="en-GB"/>
              </w:rPr>
              <w:t>2018</w:t>
            </w:r>
          </w:p>
        </w:tc>
        <w:tc>
          <w:tcPr>
            <w:tcW w:w="1087" w:type="dxa"/>
            <w:tcBorders>
              <w:top w:val="single" w:sz="4" w:space="0" w:color="auto"/>
            </w:tcBorders>
            <w:vAlign w:val="bottom"/>
          </w:tcPr>
          <w:p w14:paraId="2B85D749" w14:textId="77777777" w:rsidR="00CB1EDF" w:rsidRPr="004E3EC7" w:rsidRDefault="00CB1EDF" w:rsidP="00956E00">
            <w:pPr>
              <w:ind w:left="-138" w:right="-72"/>
              <w:jc w:val="right"/>
              <w:rPr>
                <w:rFonts w:ascii="Arial" w:hAnsi="Arial" w:cs="Arial"/>
                <w:b/>
                <w:bCs/>
                <w:sz w:val="16"/>
                <w:szCs w:val="16"/>
              </w:rPr>
            </w:pPr>
            <w:r w:rsidRPr="00106018">
              <w:rPr>
                <w:rFonts w:ascii="Arial" w:hAnsi="Arial" w:cs="Arial"/>
                <w:b/>
                <w:bCs/>
                <w:sz w:val="16"/>
                <w:szCs w:val="16"/>
                <w:lang w:val="en-GB"/>
              </w:rPr>
              <w:t>2019</w:t>
            </w:r>
          </w:p>
        </w:tc>
        <w:tc>
          <w:tcPr>
            <w:tcW w:w="1087" w:type="dxa"/>
            <w:tcBorders>
              <w:top w:val="single" w:sz="4" w:space="0" w:color="auto"/>
            </w:tcBorders>
            <w:vAlign w:val="bottom"/>
          </w:tcPr>
          <w:p w14:paraId="48A0E2BC" w14:textId="77777777" w:rsidR="00CB1EDF" w:rsidRPr="004E3EC7" w:rsidRDefault="00CB1EDF" w:rsidP="00956E00">
            <w:pPr>
              <w:ind w:left="-131" w:right="-72"/>
              <w:jc w:val="right"/>
              <w:rPr>
                <w:rFonts w:ascii="Arial" w:hAnsi="Arial" w:cs="Arial"/>
                <w:b/>
                <w:bCs/>
                <w:sz w:val="16"/>
                <w:szCs w:val="16"/>
              </w:rPr>
            </w:pPr>
            <w:r w:rsidRPr="00106018">
              <w:rPr>
                <w:rFonts w:ascii="Arial" w:hAnsi="Arial" w:cs="Arial"/>
                <w:b/>
                <w:bCs/>
                <w:sz w:val="16"/>
                <w:szCs w:val="16"/>
                <w:lang w:val="en-GB"/>
              </w:rPr>
              <w:t>2020</w:t>
            </w:r>
          </w:p>
        </w:tc>
        <w:tc>
          <w:tcPr>
            <w:tcW w:w="1087" w:type="dxa"/>
            <w:tcBorders>
              <w:top w:val="single" w:sz="4" w:space="0" w:color="auto"/>
            </w:tcBorders>
            <w:vAlign w:val="bottom"/>
          </w:tcPr>
          <w:p w14:paraId="5F27309E" w14:textId="77777777" w:rsidR="00CB1EDF" w:rsidRPr="004E3EC7" w:rsidRDefault="00CB1EDF" w:rsidP="00956E00">
            <w:pPr>
              <w:ind w:left="-112" w:right="-72"/>
              <w:jc w:val="right"/>
              <w:rPr>
                <w:rFonts w:ascii="Arial" w:hAnsi="Arial" w:cs="Arial"/>
                <w:b/>
                <w:bCs/>
                <w:sz w:val="16"/>
                <w:szCs w:val="16"/>
              </w:rPr>
            </w:pPr>
            <w:r w:rsidRPr="00106018">
              <w:rPr>
                <w:rFonts w:ascii="Arial" w:hAnsi="Arial" w:cs="Arial"/>
                <w:b/>
                <w:bCs/>
                <w:sz w:val="16"/>
                <w:szCs w:val="16"/>
                <w:lang w:val="en-GB"/>
              </w:rPr>
              <w:t>2021</w:t>
            </w:r>
          </w:p>
        </w:tc>
        <w:tc>
          <w:tcPr>
            <w:tcW w:w="1087" w:type="dxa"/>
            <w:tcBorders>
              <w:top w:val="single" w:sz="4" w:space="0" w:color="auto"/>
            </w:tcBorders>
            <w:vAlign w:val="bottom"/>
          </w:tcPr>
          <w:p w14:paraId="7D8113EE" w14:textId="77777777" w:rsidR="00CB1EDF" w:rsidRPr="004E3EC7" w:rsidRDefault="00CB1EDF" w:rsidP="00956E00">
            <w:pPr>
              <w:ind w:left="-79" w:right="-72"/>
              <w:jc w:val="right"/>
              <w:rPr>
                <w:rFonts w:ascii="Arial" w:hAnsi="Arial" w:cs="Arial"/>
                <w:b/>
                <w:bCs/>
                <w:sz w:val="16"/>
                <w:szCs w:val="16"/>
              </w:rPr>
            </w:pPr>
            <w:r w:rsidRPr="00106018">
              <w:rPr>
                <w:rFonts w:ascii="Arial" w:hAnsi="Arial" w:cs="Arial"/>
                <w:b/>
                <w:bCs/>
                <w:sz w:val="16"/>
                <w:szCs w:val="16"/>
                <w:lang w:val="en-GB"/>
              </w:rPr>
              <w:t>2022</w:t>
            </w:r>
          </w:p>
        </w:tc>
        <w:tc>
          <w:tcPr>
            <w:tcW w:w="1087" w:type="dxa"/>
            <w:tcBorders>
              <w:top w:val="single" w:sz="4" w:space="0" w:color="auto"/>
            </w:tcBorders>
            <w:vAlign w:val="bottom"/>
          </w:tcPr>
          <w:p w14:paraId="5BE69F4C" w14:textId="77777777" w:rsidR="00CB1EDF" w:rsidRPr="004E3EC7" w:rsidRDefault="00CB1EDF" w:rsidP="00956E00">
            <w:pPr>
              <w:ind w:left="-201" w:right="-72"/>
              <w:jc w:val="right"/>
              <w:rPr>
                <w:rFonts w:ascii="Arial" w:hAnsi="Arial" w:cs="Arial"/>
                <w:b/>
                <w:bCs/>
                <w:sz w:val="16"/>
                <w:szCs w:val="16"/>
              </w:rPr>
            </w:pPr>
            <w:r w:rsidRPr="004E3EC7">
              <w:rPr>
                <w:rFonts w:ascii="Arial" w:hAnsi="Arial" w:cs="Arial"/>
                <w:b/>
                <w:bCs/>
                <w:sz w:val="16"/>
                <w:szCs w:val="16"/>
              </w:rPr>
              <w:t>Total</w:t>
            </w:r>
          </w:p>
        </w:tc>
      </w:tr>
      <w:tr w:rsidR="00CB1EDF" w:rsidRPr="004E3EC7" w14:paraId="669EA927" w14:textId="77777777" w:rsidTr="00DA73FC">
        <w:tc>
          <w:tcPr>
            <w:tcW w:w="2549" w:type="dxa"/>
          </w:tcPr>
          <w:p w14:paraId="1D4F9553" w14:textId="77777777" w:rsidR="00CB1EDF" w:rsidRPr="004E3EC7" w:rsidRDefault="00CB1EDF" w:rsidP="00DA73FC">
            <w:pPr>
              <w:jc w:val="both"/>
              <w:rPr>
                <w:rFonts w:ascii="Arial" w:hAnsi="Arial" w:cs="Arial"/>
                <w:b/>
                <w:bCs/>
                <w:sz w:val="16"/>
                <w:szCs w:val="16"/>
              </w:rPr>
            </w:pPr>
          </w:p>
        </w:tc>
        <w:tc>
          <w:tcPr>
            <w:tcW w:w="1015" w:type="dxa"/>
            <w:tcBorders>
              <w:bottom w:val="single" w:sz="4" w:space="0" w:color="auto"/>
            </w:tcBorders>
          </w:tcPr>
          <w:p w14:paraId="112052B8" w14:textId="77777777" w:rsidR="00CB1EDF" w:rsidRPr="004E3EC7" w:rsidRDefault="00CB1EDF" w:rsidP="00956E00">
            <w:pPr>
              <w:ind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20120DD9" w14:textId="77777777" w:rsidR="00CB1EDF" w:rsidRPr="004E3EC7" w:rsidRDefault="00CB1EDF" w:rsidP="00956E00">
            <w:pPr>
              <w:ind w:left="-138"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6FAA0FBA" w14:textId="77777777" w:rsidR="00CB1EDF" w:rsidRPr="004E3EC7" w:rsidRDefault="00CB1EDF" w:rsidP="00956E00">
            <w:pPr>
              <w:ind w:left="-131"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6A2A40DD" w14:textId="77777777" w:rsidR="00CB1EDF" w:rsidRPr="004E3EC7" w:rsidRDefault="00CB1EDF" w:rsidP="00956E00">
            <w:pPr>
              <w:ind w:left="-112"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72074682" w14:textId="77777777" w:rsidR="00CB1EDF" w:rsidRPr="004E3EC7" w:rsidRDefault="00CB1EDF" w:rsidP="00956E00">
            <w:pPr>
              <w:ind w:left="-79" w:right="-72"/>
              <w:jc w:val="right"/>
              <w:rPr>
                <w:rFonts w:ascii="Arial" w:hAnsi="Arial" w:cs="Arial"/>
                <w:b/>
                <w:bCs/>
                <w:sz w:val="16"/>
                <w:szCs w:val="16"/>
              </w:rPr>
            </w:pPr>
            <w:r w:rsidRPr="004E3EC7">
              <w:rPr>
                <w:rFonts w:ascii="Arial" w:hAnsi="Arial" w:cs="Arial"/>
                <w:b/>
                <w:bCs/>
                <w:sz w:val="16"/>
                <w:szCs w:val="16"/>
                <w:lang w:val="en-GB"/>
              </w:rPr>
              <w:t>Thousand Baht</w:t>
            </w:r>
          </w:p>
        </w:tc>
        <w:tc>
          <w:tcPr>
            <w:tcW w:w="1087" w:type="dxa"/>
            <w:tcBorders>
              <w:bottom w:val="single" w:sz="4" w:space="0" w:color="auto"/>
            </w:tcBorders>
          </w:tcPr>
          <w:p w14:paraId="1C28DC78" w14:textId="77777777" w:rsidR="00CB1EDF" w:rsidRPr="004E3EC7" w:rsidRDefault="00CB1EDF" w:rsidP="00956E00">
            <w:pPr>
              <w:ind w:left="-201" w:right="-72"/>
              <w:jc w:val="right"/>
              <w:rPr>
                <w:rFonts w:ascii="Arial" w:hAnsi="Arial" w:cs="Arial"/>
                <w:b/>
                <w:bCs/>
                <w:sz w:val="16"/>
                <w:szCs w:val="16"/>
              </w:rPr>
            </w:pPr>
            <w:r w:rsidRPr="004E3EC7">
              <w:rPr>
                <w:rFonts w:ascii="Arial" w:hAnsi="Arial" w:cs="Arial"/>
                <w:b/>
                <w:bCs/>
                <w:sz w:val="16"/>
                <w:szCs w:val="16"/>
                <w:lang w:val="en-GB"/>
              </w:rPr>
              <w:t>Thousand Baht</w:t>
            </w:r>
          </w:p>
        </w:tc>
      </w:tr>
      <w:tr w:rsidR="00CB1EDF" w:rsidRPr="004E3EC7" w14:paraId="0E827FA5" w14:textId="77777777" w:rsidTr="00DA73FC">
        <w:tc>
          <w:tcPr>
            <w:tcW w:w="2549" w:type="dxa"/>
          </w:tcPr>
          <w:p w14:paraId="6FCC3AE5" w14:textId="77777777" w:rsidR="00CB1EDF" w:rsidRPr="004E3EC7" w:rsidRDefault="00CB1EDF" w:rsidP="00DA73FC">
            <w:pPr>
              <w:jc w:val="both"/>
              <w:rPr>
                <w:rFonts w:ascii="Arial" w:hAnsi="Arial" w:cs="Arial"/>
                <w:b/>
                <w:bCs/>
                <w:sz w:val="16"/>
                <w:szCs w:val="16"/>
              </w:rPr>
            </w:pPr>
          </w:p>
        </w:tc>
        <w:tc>
          <w:tcPr>
            <w:tcW w:w="1015" w:type="dxa"/>
            <w:tcBorders>
              <w:top w:val="single" w:sz="4" w:space="0" w:color="auto"/>
            </w:tcBorders>
            <w:shd w:val="clear" w:color="auto" w:fill="auto"/>
          </w:tcPr>
          <w:p w14:paraId="08FC5B74" w14:textId="77777777" w:rsidR="00CB1EDF" w:rsidRPr="004E3EC7" w:rsidRDefault="00CB1EDF" w:rsidP="00956E00">
            <w:pPr>
              <w:ind w:left="-41" w:right="-72"/>
              <w:jc w:val="right"/>
              <w:rPr>
                <w:rFonts w:ascii="Arial" w:hAnsi="Arial" w:cs="Arial"/>
                <w:b/>
                <w:bCs/>
                <w:sz w:val="16"/>
                <w:szCs w:val="16"/>
              </w:rPr>
            </w:pPr>
          </w:p>
        </w:tc>
        <w:tc>
          <w:tcPr>
            <w:tcW w:w="1087" w:type="dxa"/>
            <w:tcBorders>
              <w:top w:val="single" w:sz="4" w:space="0" w:color="auto"/>
            </w:tcBorders>
            <w:shd w:val="clear" w:color="auto" w:fill="auto"/>
          </w:tcPr>
          <w:p w14:paraId="544D3925" w14:textId="77777777" w:rsidR="00CB1EDF" w:rsidRPr="004E3EC7" w:rsidRDefault="00CB1EDF" w:rsidP="00956E00">
            <w:pPr>
              <w:ind w:left="-138" w:right="-72"/>
              <w:jc w:val="right"/>
              <w:rPr>
                <w:rFonts w:ascii="Arial" w:hAnsi="Arial" w:cs="Arial"/>
                <w:b/>
                <w:bCs/>
                <w:sz w:val="16"/>
                <w:szCs w:val="16"/>
              </w:rPr>
            </w:pPr>
          </w:p>
        </w:tc>
        <w:tc>
          <w:tcPr>
            <w:tcW w:w="1087" w:type="dxa"/>
            <w:tcBorders>
              <w:top w:val="single" w:sz="4" w:space="0" w:color="auto"/>
            </w:tcBorders>
            <w:shd w:val="clear" w:color="auto" w:fill="auto"/>
          </w:tcPr>
          <w:p w14:paraId="31962FA3" w14:textId="77777777" w:rsidR="00CB1EDF" w:rsidRPr="004E3EC7" w:rsidRDefault="00CB1EDF" w:rsidP="00956E00">
            <w:pPr>
              <w:ind w:left="-131" w:right="-72"/>
              <w:jc w:val="right"/>
              <w:rPr>
                <w:rFonts w:ascii="Arial" w:hAnsi="Arial" w:cs="Arial"/>
                <w:b/>
                <w:bCs/>
                <w:sz w:val="16"/>
                <w:szCs w:val="16"/>
              </w:rPr>
            </w:pPr>
          </w:p>
        </w:tc>
        <w:tc>
          <w:tcPr>
            <w:tcW w:w="1087" w:type="dxa"/>
            <w:tcBorders>
              <w:top w:val="single" w:sz="4" w:space="0" w:color="auto"/>
            </w:tcBorders>
            <w:shd w:val="clear" w:color="auto" w:fill="auto"/>
          </w:tcPr>
          <w:p w14:paraId="69AE48F8" w14:textId="77777777" w:rsidR="00CB1EDF" w:rsidRPr="004E3EC7" w:rsidRDefault="00CB1EDF" w:rsidP="00956E00">
            <w:pPr>
              <w:ind w:left="-112" w:right="-72"/>
              <w:jc w:val="right"/>
              <w:rPr>
                <w:rFonts w:ascii="Arial" w:hAnsi="Arial" w:cs="Arial"/>
                <w:b/>
                <w:bCs/>
                <w:sz w:val="16"/>
                <w:szCs w:val="16"/>
              </w:rPr>
            </w:pPr>
          </w:p>
        </w:tc>
        <w:tc>
          <w:tcPr>
            <w:tcW w:w="1087" w:type="dxa"/>
            <w:tcBorders>
              <w:top w:val="single" w:sz="4" w:space="0" w:color="auto"/>
            </w:tcBorders>
            <w:shd w:val="clear" w:color="auto" w:fill="auto"/>
          </w:tcPr>
          <w:p w14:paraId="5E323A3E" w14:textId="77777777" w:rsidR="00CB1EDF" w:rsidRPr="004E3EC7" w:rsidRDefault="00CB1EDF" w:rsidP="00956E00">
            <w:pPr>
              <w:ind w:left="-79" w:right="-72"/>
              <w:jc w:val="right"/>
              <w:rPr>
                <w:rFonts w:ascii="Arial" w:hAnsi="Arial" w:cs="Arial"/>
                <w:b/>
                <w:bCs/>
                <w:sz w:val="16"/>
                <w:szCs w:val="16"/>
              </w:rPr>
            </w:pPr>
          </w:p>
        </w:tc>
        <w:tc>
          <w:tcPr>
            <w:tcW w:w="1087" w:type="dxa"/>
            <w:tcBorders>
              <w:top w:val="single" w:sz="4" w:space="0" w:color="auto"/>
            </w:tcBorders>
            <w:shd w:val="clear" w:color="auto" w:fill="auto"/>
          </w:tcPr>
          <w:p w14:paraId="47F148CB" w14:textId="77777777" w:rsidR="00CB1EDF" w:rsidRPr="004E3EC7" w:rsidRDefault="00CB1EDF" w:rsidP="00956E00">
            <w:pPr>
              <w:ind w:left="-201" w:right="-72"/>
              <w:jc w:val="right"/>
              <w:rPr>
                <w:rFonts w:ascii="Arial" w:hAnsi="Arial" w:cs="Arial"/>
                <w:b/>
                <w:bCs/>
                <w:sz w:val="16"/>
                <w:szCs w:val="16"/>
              </w:rPr>
            </w:pPr>
          </w:p>
        </w:tc>
      </w:tr>
      <w:tr w:rsidR="00CB1EDF" w:rsidRPr="004E3EC7" w14:paraId="42BC657E" w14:textId="77777777" w:rsidTr="00DA73FC">
        <w:tc>
          <w:tcPr>
            <w:tcW w:w="2549" w:type="dxa"/>
            <w:vAlign w:val="bottom"/>
          </w:tcPr>
          <w:p w14:paraId="3F67A5FF" w14:textId="77777777" w:rsidR="00CB1EDF" w:rsidRPr="00C57868" w:rsidRDefault="00CB1EDF" w:rsidP="00DA73FC">
            <w:pPr>
              <w:jc w:val="both"/>
              <w:rPr>
                <w:rFonts w:ascii="Arial" w:hAnsi="Arial" w:cs="Arial"/>
                <w:sz w:val="16"/>
                <w:szCs w:val="16"/>
              </w:rPr>
            </w:pPr>
            <w:r w:rsidRPr="00C57868">
              <w:rPr>
                <w:rFonts w:ascii="Arial" w:hAnsi="Arial" w:cs="Arial"/>
                <w:sz w:val="16"/>
                <w:szCs w:val="16"/>
              </w:rPr>
              <w:t xml:space="preserve">Gross estimate of </w:t>
            </w:r>
          </w:p>
          <w:p w14:paraId="0658054D" w14:textId="77777777" w:rsidR="00CB1EDF" w:rsidRPr="00C57868" w:rsidRDefault="00CB1EDF" w:rsidP="00DA73FC">
            <w:pPr>
              <w:jc w:val="both"/>
              <w:rPr>
                <w:rFonts w:ascii="Arial" w:hAnsi="Arial" w:cs="Arial"/>
                <w:sz w:val="16"/>
                <w:szCs w:val="16"/>
              </w:rPr>
            </w:pPr>
            <w:r w:rsidRPr="00C57868">
              <w:rPr>
                <w:rFonts w:ascii="Arial" w:hAnsi="Arial" w:cs="Arial"/>
                <w:sz w:val="16"/>
                <w:szCs w:val="16"/>
              </w:rPr>
              <w:t xml:space="preserve">   cumulative claim costs</w:t>
            </w:r>
          </w:p>
        </w:tc>
        <w:tc>
          <w:tcPr>
            <w:tcW w:w="1015" w:type="dxa"/>
            <w:shd w:val="clear" w:color="auto" w:fill="auto"/>
            <w:vAlign w:val="bottom"/>
          </w:tcPr>
          <w:p w14:paraId="79D01065" w14:textId="77777777" w:rsidR="00CB1EDF" w:rsidRPr="004E3EC7" w:rsidRDefault="00CB1EDF" w:rsidP="00956E00">
            <w:pPr>
              <w:ind w:left="-41" w:right="-72"/>
              <w:jc w:val="right"/>
              <w:rPr>
                <w:rFonts w:ascii="Arial" w:hAnsi="Arial" w:cs="Arial"/>
                <w:b/>
                <w:bCs/>
                <w:sz w:val="16"/>
                <w:szCs w:val="16"/>
              </w:rPr>
            </w:pPr>
          </w:p>
        </w:tc>
        <w:tc>
          <w:tcPr>
            <w:tcW w:w="1087" w:type="dxa"/>
            <w:shd w:val="clear" w:color="auto" w:fill="auto"/>
            <w:vAlign w:val="bottom"/>
          </w:tcPr>
          <w:p w14:paraId="3E11E016" w14:textId="77777777" w:rsidR="00CB1EDF" w:rsidRPr="004E3EC7" w:rsidRDefault="00CB1EDF" w:rsidP="00956E00">
            <w:pPr>
              <w:ind w:left="-138" w:right="-72"/>
              <w:jc w:val="right"/>
              <w:rPr>
                <w:rFonts w:ascii="Arial" w:hAnsi="Arial" w:cs="Arial"/>
                <w:b/>
                <w:bCs/>
                <w:sz w:val="16"/>
                <w:szCs w:val="16"/>
              </w:rPr>
            </w:pPr>
          </w:p>
        </w:tc>
        <w:tc>
          <w:tcPr>
            <w:tcW w:w="1087" w:type="dxa"/>
            <w:shd w:val="clear" w:color="auto" w:fill="auto"/>
            <w:vAlign w:val="bottom"/>
          </w:tcPr>
          <w:p w14:paraId="4ECE8D53" w14:textId="77777777" w:rsidR="00CB1EDF" w:rsidRPr="004E3EC7" w:rsidRDefault="00CB1EDF" w:rsidP="00956E00">
            <w:pPr>
              <w:ind w:left="-131" w:right="-72"/>
              <w:jc w:val="right"/>
              <w:rPr>
                <w:rFonts w:ascii="Arial" w:hAnsi="Arial" w:cs="Arial"/>
                <w:b/>
                <w:bCs/>
                <w:sz w:val="16"/>
                <w:szCs w:val="16"/>
              </w:rPr>
            </w:pPr>
          </w:p>
        </w:tc>
        <w:tc>
          <w:tcPr>
            <w:tcW w:w="1087" w:type="dxa"/>
            <w:shd w:val="clear" w:color="auto" w:fill="auto"/>
            <w:vAlign w:val="bottom"/>
          </w:tcPr>
          <w:p w14:paraId="6510811E" w14:textId="77777777" w:rsidR="00CB1EDF" w:rsidRPr="004E3EC7" w:rsidRDefault="00CB1EDF" w:rsidP="00956E00">
            <w:pPr>
              <w:ind w:left="-112" w:right="-72"/>
              <w:jc w:val="right"/>
              <w:rPr>
                <w:rFonts w:ascii="Arial" w:hAnsi="Arial" w:cs="Arial"/>
                <w:b/>
                <w:bCs/>
                <w:sz w:val="16"/>
                <w:szCs w:val="16"/>
              </w:rPr>
            </w:pPr>
          </w:p>
        </w:tc>
        <w:tc>
          <w:tcPr>
            <w:tcW w:w="1087" w:type="dxa"/>
            <w:shd w:val="clear" w:color="auto" w:fill="auto"/>
            <w:vAlign w:val="bottom"/>
          </w:tcPr>
          <w:p w14:paraId="45363F2E" w14:textId="77777777" w:rsidR="00CB1EDF" w:rsidRPr="004E3EC7" w:rsidRDefault="00CB1EDF" w:rsidP="00956E00">
            <w:pPr>
              <w:ind w:left="-79" w:right="-72"/>
              <w:jc w:val="right"/>
              <w:rPr>
                <w:rFonts w:ascii="Arial" w:hAnsi="Arial" w:cs="Arial"/>
                <w:b/>
                <w:bCs/>
                <w:sz w:val="16"/>
                <w:szCs w:val="16"/>
              </w:rPr>
            </w:pPr>
          </w:p>
        </w:tc>
        <w:tc>
          <w:tcPr>
            <w:tcW w:w="1087" w:type="dxa"/>
            <w:shd w:val="clear" w:color="auto" w:fill="auto"/>
            <w:vAlign w:val="bottom"/>
          </w:tcPr>
          <w:p w14:paraId="4D229509" w14:textId="77777777" w:rsidR="00CB1EDF" w:rsidRPr="004E3EC7" w:rsidRDefault="00CB1EDF" w:rsidP="00956E00">
            <w:pPr>
              <w:ind w:left="-201" w:right="-72"/>
              <w:jc w:val="right"/>
              <w:rPr>
                <w:rFonts w:ascii="Arial" w:hAnsi="Arial" w:cs="Arial"/>
                <w:b/>
                <w:bCs/>
                <w:sz w:val="16"/>
                <w:szCs w:val="16"/>
              </w:rPr>
            </w:pPr>
          </w:p>
        </w:tc>
      </w:tr>
      <w:tr w:rsidR="00CB1EDF" w:rsidRPr="004E3EC7" w14:paraId="77E3B960" w14:textId="77777777" w:rsidTr="00DA73FC">
        <w:tc>
          <w:tcPr>
            <w:tcW w:w="2549" w:type="dxa"/>
            <w:vAlign w:val="center"/>
          </w:tcPr>
          <w:p w14:paraId="508E69D7" w14:textId="77777777" w:rsidR="00CB1EDF" w:rsidRPr="00C57868" w:rsidRDefault="00CB1EDF" w:rsidP="00DA73FC">
            <w:pPr>
              <w:jc w:val="both"/>
              <w:rPr>
                <w:rFonts w:ascii="Arial" w:hAnsi="Arial" w:cs="Arial"/>
                <w:sz w:val="16"/>
                <w:szCs w:val="16"/>
              </w:rPr>
            </w:pPr>
            <w:r w:rsidRPr="00C57868">
              <w:rPr>
                <w:rFonts w:ascii="Arial" w:hAnsi="Arial" w:cs="Arial"/>
                <w:sz w:val="16"/>
                <w:szCs w:val="16"/>
              </w:rPr>
              <w:t>- At the end of the accident year</w:t>
            </w:r>
          </w:p>
        </w:tc>
        <w:tc>
          <w:tcPr>
            <w:tcW w:w="1015" w:type="dxa"/>
            <w:shd w:val="clear" w:color="auto" w:fill="auto"/>
          </w:tcPr>
          <w:p w14:paraId="027F397F"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6</w:t>
            </w:r>
            <w:r w:rsidRPr="004E3EC7">
              <w:rPr>
                <w:rFonts w:ascii="Arial" w:hAnsi="Arial" w:cs="Arial"/>
                <w:color w:val="000000"/>
                <w:sz w:val="16"/>
                <w:szCs w:val="16"/>
                <w:cs/>
              </w:rPr>
              <w:t>,</w:t>
            </w:r>
            <w:r w:rsidRPr="00106018">
              <w:rPr>
                <w:rFonts w:ascii="Arial" w:hAnsi="Arial" w:cs="Arial"/>
                <w:color w:val="000000"/>
                <w:sz w:val="16"/>
                <w:szCs w:val="16"/>
                <w:lang w:val="en-GB"/>
              </w:rPr>
              <w:t>168</w:t>
            </w:r>
            <w:r w:rsidRPr="004E3EC7">
              <w:rPr>
                <w:rFonts w:ascii="Arial" w:hAnsi="Arial" w:cs="Arial"/>
                <w:color w:val="000000"/>
                <w:sz w:val="16"/>
                <w:szCs w:val="16"/>
                <w:cs/>
              </w:rPr>
              <w:t>,</w:t>
            </w:r>
            <w:r w:rsidRPr="00106018">
              <w:rPr>
                <w:rFonts w:ascii="Arial" w:hAnsi="Arial" w:cs="Arial"/>
                <w:color w:val="000000"/>
                <w:sz w:val="16"/>
                <w:szCs w:val="16"/>
                <w:lang w:val="en-GB"/>
              </w:rPr>
              <w:t>846</w:t>
            </w:r>
            <w:r w:rsidRPr="004E3EC7">
              <w:rPr>
                <w:rFonts w:ascii="Arial" w:hAnsi="Arial" w:cs="Arial"/>
                <w:color w:val="000000"/>
                <w:sz w:val="16"/>
                <w:szCs w:val="16"/>
                <w:cs/>
              </w:rPr>
              <w:t xml:space="preserve"> </w:t>
            </w:r>
          </w:p>
        </w:tc>
        <w:tc>
          <w:tcPr>
            <w:tcW w:w="1087" w:type="dxa"/>
            <w:shd w:val="clear" w:color="auto" w:fill="auto"/>
          </w:tcPr>
          <w:p w14:paraId="65CD6F30" w14:textId="77777777" w:rsidR="00CB1EDF" w:rsidRPr="004E3EC7" w:rsidRDefault="00CB1EDF" w:rsidP="00956E00">
            <w:pPr>
              <w:ind w:left="-138"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768</w:t>
            </w:r>
            <w:r w:rsidRPr="004E3EC7">
              <w:rPr>
                <w:rFonts w:ascii="Arial" w:hAnsi="Arial" w:cs="Arial"/>
                <w:color w:val="000000"/>
                <w:sz w:val="16"/>
                <w:szCs w:val="16"/>
                <w:cs/>
              </w:rPr>
              <w:t>,</w:t>
            </w:r>
            <w:r w:rsidRPr="00106018">
              <w:rPr>
                <w:rFonts w:ascii="Arial" w:hAnsi="Arial" w:cs="Arial"/>
                <w:color w:val="000000"/>
                <w:sz w:val="16"/>
                <w:szCs w:val="16"/>
                <w:lang w:val="en-GB"/>
              </w:rPr>
              <w:t>605</w:t>
            </w:r>
            <w:r w:rsidRPr="004E3EC7">
              <w:rPr>
                <w:rFonts w:ascii="Arial" w:hAnsi="Arial" w:cs="Arial"/>
                <w:color w:val="000000"/>
                <w:sz w:val="16"/>
                <w:szCs w:val="16"/>
                <w:cs/>
              </w:rPr>
              <w:t xml:space="preserve"> </w:t>
            </w:r>
          </w:p>
        </w:tc>
        <w:tc>
          <w:tcPr>
            <w:tcW w:w="1087" w:type="dxa"/>
            <w:shd w:val="clear" w:color="auto" w:fill="auto"/>
          </w:tcPr>
          <w:p w14:paraId="152F6B2B" w14:textId="77777777" w:rsidR="00CB1EDF" w:rsidRPr="004E3EC7" w:rsidRDefault="00CB1EDF" w:rsidP="00956E00">
            <w:pPr>
              <w:ind w:left="-13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216</w:t>
            </w:r>
            <w:r w:rsidRPr="004E3EC7">
              <w:rPr>
                <w:rFonts w:ascii="Arial" w:hAnsi="Arial" w:cs="Arial"/>
                <w:color w:val="000000"/>
                <w:sz w:val="16"/>
                <w:szCs w:val="16"/>
                <w:cs/>
              </w:rPr>
              <w:t>,</w:t>
            </w:r>
            <w:r w:rsidRPr="00106018">
              <w:rPr>
                <w:rFonts w:ascii="Arial" w:hAnsi="Arial" w:cs="Arial"/>
                <w:color w:val="000000"/>
                <w:sz w:val="16"/>
                <w:szCs w:val="16"/>
                <w:lang w:val="en-GB"/>
              </w:rPr>
              <w:t>231</w:t>
            </w:r>
            <w:r w:rsidRPr="004E3EC7">
              <w:rPr>
                <w:rFonts w:ascii="Arial" w:hAnsi="Arial" w:cs="Arial"/>
                <w:color w:val="000000"/>
                <w:sz w:val="16"/>
                <w:szCs w:val="16"/>
                <w:cs/>
              </w:rPr>
              <w:t xml:space="preserve"> </w:t>
            </w:r>
          </w:p>
        </w:tc>
        <w:tc>
          <w:tcPr>
            <w:tcW w:w="1087" w:type="dxa"/>
            <w:shd w:val="clear" w:color="auto" w:fill="auto"/>
          </w:tcPr>
          <w:p w14:paraId="572F1C39" w14:textId="77777777" w:rsidR="00CB1EDF" w:rsidRPr="004E3EC7" w:rsidRDefault="00CB1EDF" w:rsidP="00956E00">
            <w:pPr>
              <w:ind w:left="-112"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4</w:t>
            </w:r>
            <w:r w:rsidRPr="004E3EC7">
              <w:rPr>
                <w:rFonts w:ascii="Arial" w:hAnsi="Arial" w:cs="Arial"/>
                <w:color w:val="000000"/>
                <w:sz w:val="16"/>
                <w:szCs w:val="16"/>
                <w:cs/>
              </w:rPr>
              <w:t>,</w:t>
            </w:r>
            <w:r w:rsidRPr="00106018">
              <w:rPr>
                <w:rFonts w:ascii="Arial" w:hAnsi="Arial" w:cs="Arial"/>
                <w:color w:val="000000"/>
                <w:sz w:val="16"/>
                <w:szCs w:val="16"/>
                <w:lang w:val="en-GB"/>
              </w:rPr>
              <w:t>535</w:t>
            </w:r>
            <w:r w:rsidRPr="004E3EC7">
              <w:rPr>
                <w:rFonts w:ascii="Arial" w:hAnsi="Arial" w:cs="Arial"/>
                <w:color w:val="000000"/>
                <w:sz w:val="16"/>
                <w:szCs w:val="16"/>
                <w:cs/>
              </w:rPr>
              <w:t>,</w:t>
            </w:r>
            <w:r w:rsidRPr="00106018">
              <w:rPr>
                <w:rFonts w:ascii="Arial" w:hAnsi="Arial" w:cs="Arial"/>
                <w:color w:val="000000"/>
                <w:sz w:val="16"/>
                <w:szCs w:val="16"/>
                <w:lang w:val="en-GB"/>
              </w:rPr>
              <w:t>312</w:t>
            </w:r>
            <w:r w:rsidRPr="004E3EC7">
              <w:rPr>
                <w:rFonts w:ascii="Arial" w:hAnsi="Arial" w:cs="Arial"/>
                <w:color w:val="000000"/>
                <w:sz w:val="16"/>
                <w:szCs w:val="16"/>
                <w:cs/>
              </w:rPr>
              <w:t xml:space="preserve"> </w:t>
            </w:r>
          </w:p>
        </w:tc>
        <w:tc>
          <w:tcPr>
            <w:tcW w:w="1087" w:type="dxa"/>
            <w:shd w:val="clear" w:color="auto" w:fill="auto"/>
          </w:tcPr>
          <w:p w14:paraId="455A9B1C" w14:textId="77777777" w:rsidR="00CB1EDF" w:rsidRPr="004E3EC7" w:rsidRDefault="00CB1EDF" w:rsidP="00956E00">
            <w:pPr>
              <w:ind w:left="-79"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196</w:t>
            </w:r>
            <w:r w:rsidRPr="004E3EC7">
              <w:rPr>
                <w:rFonts w:ascii="Arial" w:hAnsi="Arial" w:cs="Arial"/>
                <w:color w:val="000000"/>
                <w:sz w:val="16"/>
                <w:szCs w:val="16"/>
                <w:cs/>
              </w:rPr>
              <w:t>,</w:t>
            </w:r>
            <w:r w:rsidRPr="00106018">
              <w:rPr>
                <w:rFonts w:ascii="Arial" w:hAnsi="Arial" w:cs="Arial"/>
                <w:color w:val="000000"/>
                <w:sz w:val="16"/>
                <w:szCs w:val="16"/>
                <w:lang w:val="en-GB"/>
              </w:rPr>
              <w:t>246</w:t>
            </w:r>
            <w:r w:rsidRPr="004E3EC7">
              <w:rPr>
                <w:rFonts w:ascii="Arial" w:hAnsi="Arial" w:cs="Arial"/>
                <w:color w:val="000000"/>
                <w:sz w:val="16"/>
                <w:szCs w:val="16"/>
                <w:cs/>
              </w:rPr>
              <w:t xml:space="preserve"> </w:t>
            </w:r>
          </w:p>
        </w:tc>
        <w:tc>
          <w:tcPr>
            <w:tcW w:w="1087" w:type="dxa"/>
            <w:shd w:val="clear" w:color="auto" w:fill="auto"/>
            <w:vAlign w:val="center"/>
          </w:tcPr>
          <w:p w14:paraId="3FFD6A4C" w14:textId="77777777" w:rsidR="00CB1EDF" w:rsidRPr="004E3EC7" w:rsidRDefault="00CB1EDF" w:rsidP="00956E00">
            <w:pPr>
              <w:ind w:left="-201" w:right="-72"/>
              <w:jc w:val="right"/>
              <w:rPr>
                <w:rFonts w:ascii="Arial" w:hAnsi="Arial" w:cs="Arial"/>
                <w:color w:val="000000"/>
                <w:sz w:val="16"/>
                <w:szCs w:val="16"/>
              </w:rPr>
            </w:pPr>
          </w:p>
        </w:tc>
      </w:tr>
      <w:tr w:rsidR="00CB1EDF" w:rsidRPr="004E3EC7" w14:paraId="07E640EE" w14:textId="77777777" w:rsidTr="00DA73FC">
        <w:tc>
          <w:tcPr>
            <w:tcW w:w="2549" w:type="dxa"/>
            <w:vAlign w:val="center"/>
          </w:tcPr>
          <w:p w14:paraId="764B9AEC" w14:textId="77777777" w:rsidR="00CB1EDF" w:rsidRPr="00C57868" w:rsidRDefault="00CB1EDF" w:rsidP="00DA73FC">
            <w:pPr>
              <w:jc w:val="both"/>
              <w:rPr>
                <w:rFonts w:ascii="Arial" w:hAnsi="Arial" w:cs="Arial"/>
                <w:sz w:val="16"/>
                <w:szCs w:val="16"/>
              </w:rPr>
            </w:pPr>
            <w:r w:rsidRPr="00C57868">
              <w:rPr>
                <w:rFonts w:ascii="Arial" w:hAnsi="Arial" w:cs="Arial"/>
                <w:sz w:val="16"/>
                <w:szCs w:val="16"/>
              </w:rPr>
              <w:t>- One year later</w:t>
            </w:r>
          </w:p>
        </w:tc>
        <w:tc>
          <w:tcPr>
            <w:tcW w:w="1015" w:type="dxa"/>
            <w:shd w:val="clear" w:color="auto" w:fill="auto"/>
          </w:tcPr>
          <w:p w14:paraId="4D834419"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832</w:t>
            </w:r>
            <w:r w:rsidRPr="004E3EC7">
              <w:rPr>
                <w:rFonts w:ascii="Arial" w:hAnsi="Arial" w:cs="Arial"/>
                <w:color w:val="000000"/>
                <w:sz w:val="16"/>
                <w:szCs w:val="16"/>
                <w:cs/>
              </w:rPr>
              <w:t>,</w:t>
            </w:r>
            <w:r w:rsidRPr="00106018">
              <w:rPr>
                <w:rFonts w:ascii="Arial" w:hAnsi="Arial" w:cs="Arial"/>
                <w:color w:val="000000"/>
                <w:sz w:val="16"/>
                <w:szCs w:val="16"/>
                <w:lang w:val="en-GB"/>
              </w:rPr>
              <w:t>897</w:t>
            </w:r>
            <w:r w:rsidRPr="004E3EC7">
              <w:rPr>
                <w:rFonts w:ascii="Arial" w:hAnsi="Arial" w:cs="Arial"/>
                <w:color w:val="000000"/>
                <w:sz w:val="16"/>
                <w:szCs w:val="16"/>
                <w:cs/>
              </w:rPr>
              <w:t xml:space="preserve"> </w:t>
            </w:r>
          </w:p>
        </w:tc>
        <w:tc>
          <w:tcPr>
            <w:tcW w:w="1087" w:type="dxa"/>
            <w:shd w:val="clear" w:color="auto" w:fill="auto"/>
          </w:tcPr>
          <w:p w14:paraId="3FD8505E" w14:textId="77777777" w:rsidR="00CB1EDF" w:rsidRPr="004E3EC7" w:rsidRDefault="00CB1EDF" w:rsidP="00956E00">
            <w:pPr>
              <w:ind w:left="-138"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871</w:t>
            </w:r>
            <w:r w:rsidRPr="004E3EC7">
              <w:rPr>
                <w:rFonts w:ascii="Arial" w:hAnsi="Arial" w:cs="Arial"/>
                <w:color w:val="000000"/>
                <w:sz w:val="16"/>
                <w:szCs w:val="16"/>
                <w:cs/>
              </w:rPr>
              <w:t>,</w:t>
            </w:r>
            <w:r w:rsidRPr="00106018">
              <w:rPr>
                <w:rFonts w:ascii="Arial" w:hAnsi="Arial" w:cs="Arial"/>
                <w:color w:val="000000"/>
                <w:sz w:val="16"/>
                <w:szCs w:val="16"/>
                <w:lang w:val="en-GB"/>
              </w:rPr>
              <w:t>198</w:t>
            </w:r>
            <w:r w:rsidRPr="004E3EC7">
              <w:rPr>
                <w:rFonts w:ascii="Arial" w:hAnsi="Arial" w:cs="Arial"/>
                <w:color w:val="000000"/>
                <w:sz w:val="16"/>
                <w:szCs w:val="16"/>
                <w:cs/>
              </w:rPr>
              <w:t xml:space="preserve"> </w:t>
            </w:r>
          </w:p>
        </w:tc>
        <w:tc>
          <w:tcPr>
            <w:tcW w:w="1087" w:type="dxa"/>
            <w:shd w:val="clear" w:color="auto" w:fill="auto"/>
          </w:tcPr>
          <w:p w14:paraId="68900574" w14:textId="77777777" w:rsidR="00CB1EDF" w:rsidRPr="004E3EC7" w:rsidRDefault="00CB1EDF" w:rsidP="00956E00">
            <w:pPr>
              <w:ind w:left="-13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181</w:t>
            </w:r>
            <w:r w:rsidRPr="004E3EC7">
              <w:rPr>
                <w:rFonts w:ascii="Arial" w:hAnsi="Arial" w:cs="Arial"/>
                <w:color w:val="000000"/>
                <w:sz w:val="16"/>
                <w:szCs w:val="16"/>
                <w:cs/>
              </w:rPr>
              <w:t>,</w:t>
            </w:r>
            <w:r w:rsidRPr="00106018">
              <w:rPr>
                <w:rFonts w:ascii="Arial" w:hAnsi="Arial" w:cs="Arial"/>
                <w:color w:val="000000"/>
                <w:sz w:val="16"/>
                <w:szCs w:val="16"/>
                <w:lang w:val="en-GB"/>
              </w:rPr>
              <w:t>177</w:t>
            </w:r>
            <w:r w:rsidRPr="004E3EC7">
              <w:rPr>
                <w:rFonts w:ascii="Arial" w:hAnsi="Arial" w:cs="Arial"/>
                <w:color w:val="000000"/>
                <w:sz w:val="16"/>
                <w:szCs w:val="16"/>
                <w:cs/>
              </w:rPr>
              <w:t xml:space="preserve"> </w:t>
            </w:r>
          </w:p>
        </w:tc>
        <w:tc>
          <w:tcPr>
            <w:tcW w:w="1087" w:type="dxa"/>
            <w:shd w:val="clear" w:color="auto" w:fill="auto"/>
          </w:tcPr>
          <w:p w14:paraId="782E3523" w14:textId="77777777" w:rsidR="00CB1EDF" w:rsidRPr="004E3EC7" w:rsidRDefault="00CB1EDF" w:rsidP="00956E00">
            <w:pPr>
              <w:ind w:left="-112"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4</w:t>
            </w:r>
            <w:r w:rsidRPr="004E3EC7">
              <w:rPr>
                <w:rFonts w:ascii="Arial" w:hAnsi="Arial" w:cs="Arial"/>
                <w:color w:val="000000"/>
                <w:sz w:val="16"/>
                <w:szCs w:val="16"/>
                <w:cs/>
              </w:rPr>
              <w:t>,</w:t>
            </w:r>
            <w:r w:rsidRPr="00106018">
              <w:rPr>
                <w:rFonts w:ascii="Arial" w:hAnsi="Arial" w:cs="Arial"/>
                <w:color w:val="000000"/>
                <w:sz w:val="16"/>
                <w:szCs w:val="16"/>
                <w:lang w:val="en-GB"/>
              </w:rPr>
              <w:t>277</w:t>
            </w:r>
            <w:r w:rsidRPr="004E3EC7">
              <w:rPr>
                <w:rFonts w:ascii="Arial" w:hAnsi="Arial" w:cs="Arial"/>
                <w:color w:val="000000"/>
                <w:sz w:val="16"/>
                <w:szCs w:val="16"/>
                <w:cs/>
              </w:rPr>
              <w:t>,</w:t>
            </w:r>
            <w:r w:rsidRPr="00106018">
              <w:rPr>
                <w:rFonts w:ascii="Arial" w:hAnsi="Arial" w:cs="Arial"/>
                <w:color w:val="000000"/>
                <w:sz w:val="16"/>
                <w:szCs w:val="16"/>
                <w:lang w:val="en-GB"/>
              </w:rPr>
              <w:t>283</w:t>
            </w:r>
            <w:r w:rsidRPr="004E3EC7">
              <w:rPr>
                <w:rFonts w:ascii="Arial" w:hAnsi="Arial" w:cs="Arial"/>
                <w:color w:val="000000"/>
                <w:sz w:val="16"/>
                <w:szCs w:val="16"/>
                <w:cs/>
              </w:rPr>
              <w:t xml:space="preserve"> </w:t>
            </w:r>
          </w:p>
        </w:tc>
        <w:tc>
          <w:tcPr>
            <w:tcW w:w="1087" w:type="dxa"/>
            <w:shd w:val="clear" w:color="auto" w:fill="auto"/>
          </w:tcPr>
          <w:p w14:paraId="1FB9858A" w14:textId="77777777" w:rsidR="00CB1EDF" w:rsidRPr="004E3EC7" w:rsidRDefault="00CB1EDF" w:rsidP="00956E00">
            <w:pPr>
              <w:ind w:left="-79"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auto"/>
            <w:vAlign w:val="center"/>
          </w:tcPr>
          <w:p w14:paraId="2B44C27F" w14:textId="77777777" w:rsidR="00CB1EDF" w:rsidRPr="004E3EC7" w:rsidRDefault="00CB1EDF" w:rsidP="00956E00">
            <w:pPr>
              <w:ind w:left="-201" w:right="-72"/>
              <w:jc w:val="right"/>
              <w:rPr>
                <w:rFonts w:ascii="Arial" w:hAnsi="Arial" w:cs="Arial"/>
                <w:color w:val="000000"/>
                <w:sz w:val="16"/>
                <w:szCs w:val="16"/>
              </w:rPr>
            </w:pPr>
          </w:p>
        </w:tc>
      </w:tr>
      <w:tr w:rsidR="00CB1EDF" w:rsidRPr="004E3EC7" w14:paraId="286F7FA3" w14:textId="77777777" w:rsidTr="00DA73FC">
        <w:tc>
          <w:tcPr>
            <w:tcW w:w="2549" w:type="dxa"/>
            <w:vAlign w:val="center"/>
          </w:tcPr>
          <w:p w14:paraId="2755A62E" w14:textId="77777777" w:rsidR="00CB1EDF" w:rsidRPr="00C57868" w:rsidRDefault="00CB1EDF" w:rsidP="00DA73FC">
            <w:pPr>
              <w:jc w:val="both"/>
              <w:rPr>
                <w:rFonts w:ascii="Arial" w:hAnsi="Arial" w:cs="Arial"/>
                <w:sz w:val="16"/>
                <w:szCs w:val="16"/>
              </w:rPr>
            </w:pPr>
            <w:r w:rsidRPr="00C57868">
              <w:rPr>
                <w:rFonts w:ascii="Arial" w:hAnsi="Arial" w:cs="Arial"/>
                <w:sz w:val="16"/>
                <w:szCs w:val="16"/>
              </w:rPr>
              <w:t>- Two years later</w:t>
            </w:r>
          </w:p>
        </w:tc>
        <w:tc>
          <w:tcPr>
            <w:tcW w:w="1015" w:type="dxa"/>
            <w:shd w:val="clear" w:color="auto" w:fill="auto"/>
          </w:tcPr>
          <w:p w14:paraId="1BD503A3"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736</w:t>
            </w:r>
            <w:r w:rsidRPr="004E3EC7">
              <w:rPr>
                <w:rFonts w:ascii="Arial" w:hAnsi="Arial" w:cs="Arial"/>
                <w:color w:val="000000"/>
                <w:sz w:val="16"/>
                <w:szCs w:val="16"/>
                <w:cs/>
              </w:rPr>
              <w:t>,</w:t>
            </w:r>
            <w:r w:rsidRPr="00106018">
              <w:rPr>
                <w:rFonts w:ascii="Arial" w:hAnsi="Arial" w:cs="Arial"/>
                <w:color w:val="000000"/>
                <w:sz w:val="16"/>
                <w:szCs w:val="16"/>
                <w:lang w:val="en-GB"/>
              </w:rPr>
              <w:t>608</w:t>
            </w:r>
            <w:r w:rsidRPr="004E3EC7">
              <w:rPr>
                <w:rFonts w:ascii="Arial" w:hAnsi="Arial" w:cs="Arial"/>
                <w:color w:val="000000"/>
                <w:sz w:val="16"/>
                <w:szCs w:val="16"/>
                <w:cs/>
              </w:rPr>
              <w:t xml:space="preserve"> </w:t>
            </w:r>
          </w:p>
        </w:tc>
        <w:tc>
          <w:tcPr>
            <w:tcW w:w="1087" w:type="dxa"/>
            <w:shd w:val="clear" w:color="auto" w:fill="auto"/>
          </w:tcPr>
          <w:p w14:paraId="55F93E49" w14:textId="77777777" w:rsidR="00CB1EDF" w:rsidRPr="004E3EC7" w:rsidRDefault="00CB1EDF" w:rsidP="00956E00">
            <w:pPr>
              <w:ind w:left="-138"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837</w:t>
            </w:r>
            <w:r w:rsidRPr="004E3EC7">
              <w:rPr>
                <w:rFonts w:ascii="Arial" w:hAnsi="Arial" w:cs="Arial"/>
                <w:color w:val="000000"/>
                <w:sz w:val="16"/>
                <w:szCs w:val="16"/>
                <w:cs/>
              </w:rPr>
              <w:t>,</w:t>
            </w:r>
            <w:r w:rsidRPr="00106018">
              <w:rPr>
                <w:rFonts w:ascii="Arial" w:hAnsi="Arial" w:cs="Arial"/>
                <w:color w:val="000000"/>
                <w:sz w:val="16"/>
                <w:szCs w:val="16"/>
                <w:lang w:val="en-GB"/>
              </w:rPr>
              <w:t>294</w:t>
            </w:r>
            <w:r w:rsidRPr="004E3EC7">
              <w:rPr>
                <w:rFonts w:ascii="Arial" w:hAnsi="Arial" w:cs="Arial"/>
                <w:color w:val="000000"/>
                <w:sz w:val="16"/>
                <w:szCs w:val="16"/>
                <w:cs/>
              </w:rPr>
              <w:t xml:space="preserve"> </w:t>
            </w:r>
          </w:p>
        </w:tc>
        <w:tc>
          <w:tcPr>
            <w:tcW w:w="1087" w:type="dxa"/>
            <w:shd w:val="clear" w:color="auto" w:fill="auto"/>
          </w:tcPr>
          <w:p w14:paraId="55D74797" w14:textId="77777777" w:rsidR="00CB1EDF" w:rsidRPr="004E3EC7" w:rsidRDefault="00CB1EDF" w:rsidP="00956E00">
            <w:pPr>
              <w:ind w:left="-13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131</w:t>
            </w:r>
            <w:r w:rsidRPr="004E3EC7">
              <w:rPr>
                <w:rFonts w:ascii="Arial" w:hAnsi="Arial" w:cs="Arial"/>
                <w:color w:val="000000"/>
                <w:sz w:val="16"/>
                <w:szCs w:val="16"/>
                <w:cs/>
              </w:rPr>
              <w:t>,</w:t>
            </w:r>
            <w:r w:rsidRPr="00106018">
              <w:rPr>
                <w:rFonts w:ascii="Arial" w:hAnsi="Arial" w:cs="Arial"/>
                <w:color w:val="000000"/>
                <w:sz w:val="16"/>
                <w:szCs w:val="16"/>
                <w:lang w:val="en-GB"/>
              </w:rPr>
              <w:t>902</w:t>
            </w:r>
            <w:r w:rsidRPr="004E3EC7">
              <w:rPr>
                <w:rFonts w:ascii="Arial" w:hAnsi="Arial" w:cs="Arial"/>
                <w:color w:val="000000"/>
                <w:sz w:val="16"/>
                <w:szCs w:val="16"/>
                <w:cs/>
              </w:rPr>
              <w:t xml:space="preserve"> </w:t>
            </w:r>
          </w:p>
        </w:tc>
        <w:tc>
          <w:tcPr>
            <w:tcW w:w="1087" w:type="dxa"/>
            <w:shd w:val="clear" w:color="auto" w:fill="auto"/>
          </w:tcPr>
          <w:p w14:paraId="3EE25A3A" w14:textId="77777777" w:rsidR="00CB1EDF" w:rsidRPr="004E3EC7" w:rsidRDefault="00CB1EDF" w:rsidP="00956E00">
            <w:pPr>
              <w:ind w:left="-112"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auto"/>
          </w:tcPr>
          <w:p w14:paraId="0CAC2BE7" w14:textId="77777777" w:rsidR="00CB1EDF" w:rsidRPr="004E3EC7" w:rsidRDefault="00CB1EDF" w:rsidP="00956E00">
            <w:pPr>
              <w:ind w:left="-79"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auto"/>
            <w:vAlign w:val="center"/>
          </w:tcPr>
          <w:p w14:paraId="441D05AC" w14:textId="77777777" w:rsidR="00CB1EDF" w:rsidRPr="004E3EC7" w:rsidRDefault="00CB1EDF" w:rsidP="00956E00">
            <w:pPr>
              <w:ind w:left="-201" w:right="-72"/>
              <w:jc w:val="right"/>
              <w:rPr>
                <w:rFonts w:ascii="Arial" w:hAnsi="Arial" w:cs="Arial"/>
                <w:color w:val="000000"/>
                <w:sz w:val="16"/>
                <w:szCs w:val="16"/>
              </w:rPr>
            </w:pPr>
          </w:p>
        </w:tc>
      </w:tr>
      <w:tr w:rsidR="00CB1EDF" w:rsidRPr="004E3EC7" w14:paraId="0A82256B" w14:textId="77777777" w:rsidTr="00DA73FC">
        <w:tc>
          <w:tcPr>
            <w:tcW w:w="2549" w:type="dxa"/>
            <w:vAlign w:val="center"/>
          </w:tcPr>
          <w:p w14:paraId="5880561F" w14:textId="77777777" w:rsidR="00CB1EDF" w:rsidRPr="00C57868" w:rsidRDefault="00CB1EDF" w:rsidP="00DA73FC">
            <w:pPr>
              <w:jc w:val="both"/>
              <w:rPr>
                <w:rFonts w:ascii="Arial" w:hAnsi="Arial" w:cs="Arial"/>
                <w:sz w:val="16"/>
                <w:szCs w:val="16"/>
              </w:rPr>
            </w:pPr>
            <w:r w:rsidRPr="00C57868">
              <w:rPr>
                <w:rFonts w:ascii="Arial" w:hAnsi="Arial" w:cs="Arial"/>
                <w:sz w:val="16"/>
                <w:szCs w:val="16"/>
              </w:rPr>
              <w:t>- Three years later</w:t>
            </w:r>
          </w:p>
        </w:tc>
        <w:tc>
          <w:tcPr>
            <w:tcW w:w="1015" w:type="dxa"/>
            <w:shd w:val="clear" w:color="auto" w:fill="auto"/>
          </w:tcPr>
          <w:p w14:paraId="4E74CF28"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623</w:t>
            </w:r>
            <w:r w:rsidRPr="004E3EC7">
              <w:rPr>
                <w:rFonts w:ascii="Arial" w:hAnsi="Arial" w:cs="Arial"/>
                <w:color w:val="000000"/>
                <w:sz w:val="16"/>
                <w:szCs w:val="16"/>
                <w:cs/>
              </w:rPr>
              <w:t>,</w:t>
            </w:r>
            <w:r w:rsidRPr="00106018">
              <w:rPr>
                <w:rFonts w:ascii="Arial" w:hAnsi="Arial" w:cs="Arial"/>
                <w:color w:val="000000"/>
                <w:sz w:val="16"/>
                <w:szCs w:val="16"/>
                <w:lang w:val="en-GB"/>
              </w:rPr>
              <w:t>494</w:t>
            </w:r>
            <w:r w:rsidRPr="004E3EC7">
              <w:rPr>
                <w:rFonts w:ascii="Arial" w:hAnsi="Arial" w:cs="Arial"/>
                <w:color w:val="000000"/>
                <w:sz w:val="16"/>
                <w:szCs w:val="16"/>
                <w:cs/>
              </w:rPr>
              <w:t xml:space="preserve"> </w:t>
            </w:r>
          </w:p>
        </w:tc>
        <w:tc>
          <w:tcPr>
            <w:tcW w:w="1087" w:type="dxa"/>
            <w:shd w:val="clear" w:color="auto" w:fill="auto"/>
          </w:tcPr>
          <w:p w14:paraId="723C20F2" w14:textId="77777777" w:rsidR="00CB1EDF" w:rsidRPr="004E3EC7" w:rsidRDefault="00CB1EDF" w:rsidP="00956E00">
            <w:pPr>
              <w:ind w:left="-138"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843</w:t>
            </w:r>
            <w:r w:rsidRPr="004E3EC7">
              <w:rPr>
                <w:rFonts w:ascii="Arial" w:hAnsi="Arial" w:cs="Arial"/>
                <w:color w:val="000000"/>
                <w:sz w:val="16"/>
                <w:szCs w:val="16"/>
                <w:cs/>
              </w:rPr>
              <w:t>,</w:t>
            </w:r>
            <w:r w:rsidRPr="00106018">
              <w:rPr>
                <w:rFonts w:ascii="Arial" w:hAnsi="Arial" w:cs="Arial"/>
                <w:color w:val="000000"/>
                <w:sz w:val="16"/>
                <w:szCs w:val="16"/>
                <w:lang w:val="en-GB"/>
              </w:rPr>
              <w:t>133</w:t>
            </w:r>
            <w:r w:rsidRPr="004E3EC7">
              <w:rPr>
                <w:rFonts w:ascii="Arial" w:hAnsi="Arial" w:cs="Arial"/>
                <w:color w:val="000000"/>
                <w:sz w:val="16"/>
                <w:szCs w:val="16"/>
                <w:cs/>
              </w:rPr>
              <w:t xml:space="preserve"> </w:t>
            </w:r>
          </w:p>
        </w:tc>
        <w:tc>
          <w:tcPr>
            <w:tcW w:w="1087" w:type="dxa"/>
            <w:shd w:val="clear" w:color="auto" w:fill="auto"/>
          </w:tcPr>
          <w:p w14:paraId="07C8E7F1" w14:textId="77777777" w:rsidR="00CB1EDF" w:rsidRPr="004E3EC7" w:rsidRDefault="00CB1EDF" w:rsidP="00956E00">
            <w:pPr>
              <w:ind w:left="-131"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auto"/>
          </w:tcPr>
          <w:p w14:paraId="4176BE20" w14:textId="77777777" w:rsidR="00CB1EDF" w:rsidRPr="004E3EC7" w:rsidRDefault="00CB1EDF" w:rsidP="00956E00">
            <w:pPr>
              <w:ind w:left="-112"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auto"/>
          </w:tcPr>
          <w:p w14:paraId="0368A699" w14:textId="77777777" w:rsidR="00CB1EDF" w:rsidRPr="004E3EC7" w:rsidRDefault="00CB1EDF" w:rsidP="00956E00">
            <w:pPr>
              <w:ind w:left="-79"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auto"/>
            <w:vAlign w:val="center"/>
          </w:tcPr>
          <w:p w14:paraId="60CBEE4F" w14:textId="77777777" w:rsidR="00CB1EDF" w:rsidRPr="004E3EC7" w:rsidRDefault="00CB1EDF" w:rsidP="00956E00">
            <w:pPr>
              <w:ind w:left="-201" w:right="-72"/>
              <w:jc w:val="right"/>
              <w:rPr>
                <w:rFonts w:ascii="Arial" w:hAnsi="Arial" w:cs="Arial"/>
                <w:color w:val="000000"/>
                <w:sz w:val="16"/>
                <w:szCs w:val="16"/>
              </w:rPr>
            </w:pPr>
          </w:p>
        </w:tc>
      </w:tr>
      <w:tr w:rsidR="00CB1EDF" w:rsidRPr="004E3EC7" w14:paraId="08F1FA40" w14:textId="77777777" w:rsidTr="00DA73FC">
        <w:tc>
          <w:tcPr>
            <w:tcW w:w="2549" w:type="dxa"/>
            <w:vAlign w:val="center"/>
          </w:tcPr>
          <w:p w14:paraId="3DE22FBF" w14:textId="77777777" w:rsidR="00CB1EDF" w:rsidRPr="00C57868" w:rsidRDefault="00CB1EDF" w:rsidP="00DA73FC">
            <w:pPr>
              <w:jc w:val="both"/>
              <w:rPr>
                <w:rFonts w:ascii="Arial" w:hAnsi="Arial" w:cs="Arial"/>
                <w:sz w:val="16"/>
                <w:szCs w:val="16"/>
              </w:rPr>
            </w:pPr>
            <w:r w:rsidRPr="00C57868">
              <w:rPr>
                <w:rFonts w:ascii="Arial" w:hAnsi="Arial" w:cs="Arial"/>
                <w:sz w:val="16"/>
                <w:szCs w:val="16"/>
              </w:rPr>
              <w:t>- Four years later</w:t>
            </w:r>
          </w:p>
        </w:tc>
        <w:tc>
          <w:tcPr>
            <w:tcW w:w="1015" w:type="dxa"/>
            <w:shd w:val="clear" w:color="auto" w:fill="auto"/>
          </w:tcPr>
          <w:p w14:paraId="294E7CDE"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610</w:t>
            </w:r>
            <w:r w:rsidRPr="004E3EC7">
              <w:rPr>
                <w:rFonts w:ascii="Arial" w:hAnsi="Arial" w:cs="Arial"/>
                <w:color w:val="000000"/>
                <w:sz w:val="16"/>
                <w:szCs w:val="16"/>
                <w:cs/>
              </w:rPr>
              <w:t>,</w:t>
            </w:r>
            <w:r w:rsidRPr="00106018">
              <w:rPr>
                <w:rFonts w:ascii="Arial" w:hAnsi="Arial" w:cs="Arial"/>
                <w:color w:val="000000"/>
                <w:sz w:val="16"/>
                <w:szCs w:val="16"/>
                <w:lang w:val="en-GB"/>
              </w:rPr>
              <w:t>465</w:t>
            </w:r>
            <w:r w:rsidRPr="004E3EC7">
              <w:rPr>
                <w:rFonts w:ascii="Arial" w:hAnsi="Arial" w:cs="Arial"/>
                <w:color w:val="000000"/>
                <w:sz w:val="16"/>
                <w:szCs w:val="16"/>
                <w:cs/>
              </w:rPr>
              <w:t xml:space="preserve"> </w:t>
            </w:r>
          </w:p>
        </w:tc>
        <w:tc>
          <w:tcPr>
            <w:tcW w:w="1087" w:type="dxa"/>
            <w:shd w:val="clear" w:color="auto" w:fill="auto"/>
          </w:tcPr>
          <w:p w14:paraId="43191941" w14:textId="77777777" w:rsidR="00CB1EDF" w:rsidRPr="004E3EC7" w:rsidRDefault="00CB1EDF" w:rsidP="00956E00">
            <w:pPr>
              <w:ind w:left="-138"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auto"/>
          </w:tcPr>
          <w:p w14:paraId="34EAACD4" w14:textId="77777777" w:rsidR="00CB1EDF" w:rsidRPr="004E3EC7" w:rsidRDefault="00CB1EDF" w:rsidP="00956E00">
            <w:pPr>
              <w:ind w:left="-131"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auto"/>
          </w:tcPr>
          <w:p w14:paraId="29F50F2B" w14:textId="77777777" w:rsidR="00CB1EDF" w:rsidRPr="004E3EC7" w:rsidRDefault="00CB1EDF" w:rsidP="00956E00">
            <w:pPr>
              <w:ind w:left="-112"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auto"/>
          </w:tcPr>
          <w:p w14:paraId="3953A968" w14:textId="77777777" w:rsidR="00CB1EDF" w:rsidRPr="004E3EC7" w:rsidRDefault="00CB1EDF" w:rsidP="00956E00">
            <w:pPr>
              <w:ind w:left="-79" w:right="-72"/>
              <w:jc w:val="right"/>
              <w:rPr>
                <w:rFonts w:ascii="Arial" w:hAnsi="Arial" w:cs="Arial"/>
                <w:color w:val="000000"/>
                <w:sz w:val="16"/>
                <w:szCs w:val="16"/>
              </w:rPr>
            </w:pPr>
            <w:r w:rsidRPr="004E3EC7">
              <w:rPr>
                <w:rFonts w:ascii="Arial" w:hAnsi="Arial" w:cs="Arial"/>
                <w:color w:val="000000"/>
                <w:sz w:val="16"/>
                <w:szCs w:val="16"/>
                <w:cs/>
              </w:rPr>
              <w:t xml:space="preserve"> -   </w:t>
            </w:r>
          </w:p>
        </w:tc>
        <w:tc>
          <w:tcPr>
            <w:tcW w:w="1087" w:type="dxa"/>
            <w:shd w:val="clear" w:color="auto" w:fill="auto"/>
            <w:vAlign w:val="center"/>
          </w:tcPr>
          <w:p w14:paraId="5996CAE1" w14:textId="77777777" w:rsidR="00CB1EDF" w:rsidRPr="004E3EC7" w:rsidRDefault="00CB1EDF" w:rsidP="00956E00">
            <w:pPr>
              <w:ind w:left="-201" w:right="-72"/>
              <w:jc w:val="right"/>
              <w:rPr>
                <w:rFonts w:ascii="Arial" w:hAnsi="Arial" w:cs="Arial"/>
                <w:color w:val="000000"/>
                <w:sz w:val="16"/>
                <w:szCs w:val="16"/>
              </w:rPr>
            </w:pPr>
          </w:p>
        </w:tc>
      </w:tr>
      <w:tr w:rsidR="00CB1EDF" w:rsidRPr="004E3EC7" w14:paraId="4D1A8FE1" w14:textId="77777777" w:rsidTr="00DA73FC">
        <w:tc>
          <w:tcPr>
            <w:tcW w:w="2549" w:type="dxa"/>
          </w:tcPr>
          <w:p w14:paraId="461A1AED" w14:textId="77777777" w:rsidR="00CB1EDF" w:rsidRPr="00C57868" w:rsidRDefault="00CB1EDF" w:rsidP="00DA73FC">
            <w:pPr>
              <w:jc w:val="both"/>
              <w:rPr>
                <w:rFonts w:ascii="Arial" w:hAnsi="Arial" w:cs="Arial"/>
                <w:sz w:val="16"/>
                <w:szCs w:val="16"/>
              </w:rPr>
            </w:pPr>
          </w:p>
        </w:tc>
        <w:tc>
          <w:tcPr>
            <w:tcW w:w="1015" w:type="dxa"/>
            <w:tcBorders>
              <w:top w:val="single" w:sz="4" w:space="0" w:color="auto"/>
            </w:tcBorders>
            <w:shd w:val="clear" w:color="auto" w:fill="auto"/>
          </w:tcPr>
          <w:p w14:paraId="7287E058" w14:textId="77777777" w:rsidR="00CB1EDF" w:rsidRPr="004E3EC7" w:rsidRDefault="00CB1EDF" w:rsidP="00956E00">
            <w:pPr>
              <w:ind w:left="-41" w:right="-72"/>
              <w:jc w:val="right"/>
              <w:rPr>
                <w:rFonts w:ascii="Arial" w:hAnsi="Arial" w:cs="Arial"/>
                <w:b/>
                <w:bCs/>
                <w:sz w:val="16"/>
                <w:szCs w:val="16"/>
              </w:rPr>
            </w:pPr>
          </w:p>
        </w:tc>
        <w:tc>
          <w:tcPr>
            <w:tcW w:w="1087" w:type="dxa"/>
            <w:tcBorders>
              <w:top w:val="single" w:sz="4" w:space="0" w:color="auto"/>
            </w:tcBorders>
            <w:shd w:val="clear" w:color="auto" w:fill="auto"/>
          </w:tcPr>
          <w:p w14:paraId="61B67F89" w14:textId="77777777" w:rsidR="00CB1EDF" w:rsidRPr="004E3EC7" w:rsidRDefault="00CB1EDF" w:rsidP="00956E00">
            <w:pPr>
              <w:ind w:left="-138" w:right="-72"/>
              <w:jc w:val="right"/>
              <w:rPr>
                <w:rFonts w:ascii="Arial" w:hAnsi="Arial" w:cs="Arial"/>
                <w:b/>
                <w:bCs/>
                <w:sz w:val="16"/>
                <w:szCs w:val="16"/>
              </w:rPr>
            </w:pPr>
          </w:p>
        </w:tc>
        <w:tc>
          <w:tcPr>
            <w:tcW w:w="1087" w:type="dxa"/>
            <w:tcBorders>
              <w:top w:val="single" w:sz="4" w:space="0" w:color="auto"/>
            </w:tcBorders>
            <w:shd w:val="clear" w:color="auto" w:fill="auto"/>
          </w:tcPr>
          <w:p w14:paraId="31479671" w14:textId="77777777" w:rsidR="00CB1EDF" w:rsidRPr="004E3EC7" w:rsidRDefault="00CB1EDF" w:rsidP="00956E00">
            <w:pPr>
              <w:ind w:left="-131" w:right="-72"/>
              <w:jc w:val="right"/>
              <w:rPr>
                <w:rFonts w:ascii="Arial" w:hAnsi="Arial" w:cs="Arial"/>
                <w:b/>
                <w:bCs/>
                <w:sz w:val="16"/>
                <w:szCs w:val="16"/>
              </w:rPr>
            </w:pPr>
          </w:p>
        </w:tc>
        <w:tc>
          <w:tcPr>
            <w:tcW w:w="1087" w:type="dxa"/>
            <w:tcBorders>
              <w:top w:val="single" w:sz="4" w:space="0" w:color="auto"/>
            </w:tcBorders>
            <w:shd w:val="clear" w:color="auto" w:fill="auto"/>
          </w:tcPr>
          <w:p w14:paraId="22634791" w14:textId="77777777" w:rsidR="00CB1EDF" w:rsidRPr="004E3EC7" w:rsidRDefault="00CB1EDF" w:rsidP="00956E00">
            <w:pPr>
              <w:ind w:left="-112" w:right="-72"/>
              <w:jc w:val="right"/>
              <w:rPr>
                <w:rFonts w:ascii="Arial" w:hAnsi="Arial" w:cs="Arial"/>
                <w:b/>
                <w:bCs/>
                <w:sz w:val="16"/>
                <w:szCs w:val="16"/>
              </w:rPr>
            </w:pPr>
          </w:p>
        </w:tc>
        <w:tc>
          <w:tcPr>
            <w:tcW w:w="1087" w:type="dxa"/>
            <w:tcBorders>
              <w:top w:val="single" w:sz="4" w:space="0" w:color="auto"/>
            </w:tcBorders>
            <w:shd w:val="clear" w:color="auto" w:fill="auto"/>
          </w:tcPr>
          <w:p w14:paraId="55BD4956" w14:textId="77777777" w:rsidR="00CB1EDF" w:rsidRPr="004E3EC7" w:rsidRDefault="00CB1EDF" w:rsidP="00956E00">
            <w:pPr>
              <w:ind w:left="-79" w:right="-72"/>
              <w:jc w:val="right"/>
              <w:rPr>
                <w:rFonts w:ascii="Arial" w:hAnsi="Arial" w:cs="Arial"/>
                <w:b/>
                <w:bCs/>
                <w:sz w:val="16"/>
                <w:szCs w:val="16"/>
              </w:rPr>
            </w:pPr>
          </w:p>
        </w:tc>
        <w:tc>
          <w:tcPr>
            <w:tcW w:w="1087" w:type="dxa"/>
            <w:shd w:val="clear" w:color="auto" w:fill="auto"/>
          </w:tcPr>
          <w:p w14:paraId="59B342E7" w14:textId="77777777" w:rsidR="00CB1EDF" w:rsidRPr="004E3EC7" w:rsidRDefault="00CB1EDF" w:rsidP="00956E00">
            <w:pPr>
              <w:ind w:left="-201" w:right="-72"/>
              <w:jc w:val="right"/>
              <w:rPr>
                <w:rFonts w:ascii="Arial" w:hAnsi="Arial" w:cs="Arial"/>
                <w:b/>
                <w:bCs/>
                <w:sz w:val="16"/>
                <w:szCs w:val="16"/>
              </w:rPr>
            </w:pPr>
          </w:p>
        </w:tc>
      </w:tr>
      <w:tr w:rsidR="00CB1EDF" w:rsidRPr="004E3EC7" w14:paraId="07FDBA09" w14:textId="77777777" w:rsidTr="00DA73FC">
        <w:tc>
          <w:tcPr>
            <w:tcW w:w="2549" w:type="dxa"/>
          </w:tcPr>
          <w:p w14:paraId="0F0E7D2A" w14:textId="77777777" w:rsidR="00CB1EDF" w:rsidRPr="00C57868" w:rsidRDefault="00CB1EDF" w:rsidP="00DA73FC">
            <w:pPr>
              <w:jc w:val="both"/>
              <w:rPr>
                <w:rFonts w:ascii="Arial" w:hAnsi="Arial" w:cs="Arial"/>
                <w:sz w:val="16"/>
                <w:szCs w:val="16"/>
              </w:rPr>
            </w:pPr>
            <w:r w:rsidRPr="00C57868">
              <w:rPr>
                <w:rFonts w:ascii="Arial" w:hAnsi="Arial" w:cs="Arial"/>
                <w:sz w:val="16"/>
                <w:szCs w:val="16"/>
              </w:rPr>
              <w:t xml:space="preserve">Absolute estimated claim   </w:t>
            </w:r>
          </w:p>
        </w:tc>
        <w:tc>
          <w:tcPr>
            <w:tcW w:w="1015" w:type="dxa"/>
            <w:shd w:val="clear" w:color="auto" w:fill="auto"/>
          </w:tcPr>
          <w:p w14:paraId="39E4603E"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610</w:t>
            </w:r>
            <w:r w:rsidRPr="004E3EC7">
              <w:rPr>
                <w:rFonts w:ascii="Arial" w:hAnsi="Arial" w:cs="Arial"/>
                <w:color w:val="000000"/>
                <w:sz w:val="16"/>
                <w:szCs w:val="16"/>
                <w:cs/>
              </w:rPr>
              <w:t>,</w:t>
            </w:r>
            <w:r w:rsidRPr="00106018">
              <w:rPr>
                <w:rFonts w:ascii="Arial" w:hAnsi="Arial" w:cs="Arial"/>
                <w:color w:val="000000"/>
                <w:sz w:val="16"/>
                <w:szCs w:val="16"/>
                <w:lang w:val="en-GB"/>
              </w:rPr>
              <w:t>465</w:t>
            </w:r>
            <w:r w:rsidRPr="004E3EC7">
              <w:rPr>
                <w:rFonts w:ascii="Arial" w:hAnsi="Arial" w:cs="Arial"/>
                <w:color w:val="000000"/>
                <w:sz w:val="16"/>
                <w:szCs w:val="16"/>
                <w:cs/>
              </w:rPr>
              <w:t xml:space="preserve"> </w:t>
            </w:r>
          </w:p>
        </w:tc>
        <w:tc>
          <w:tcPr>
            <w:tcW w:w="1087" w:type="dxa"/>
            <w:shd w:val="clear" w:color="auto" w:fill="auto"/>
          </w:tcPr>
          <w:p w14:paraId="094CF5E8" w14:textId="77777777" w:rsidR="00CB1EDF" w:rsidRPr="004E3EC7" w:rsidRDefault="00CB1EDF" w:rsidP="00956E00">
            <w:pPr>
              <w:ind w:left="-138"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843</w:t>
            </w:r>
            <w:r w:rsidRPr="004E3EC7">
              <w:rPr>
                <w:rFonts w:ascii="Arial" w:hAnsi="Arial" w:cs="Arial"/>
                <w:color w:val="000000"/>
                <w:sz w:val="16"/>
                <w:szCs w:val="16"/>
                <w:cs/>
              </w:rPr>
              <w:t>,</w:t>
            </w:r>
            <w:r w:rsidRPr="00106018">
              <w:rPr>
                <w:rFonts w:ascii="Arial" w:hAnsi="Arial" w:cs="Arial"/>
                <w:color w:val="000000"/>
                <w:sz w:val="16"/>
                <w:szCs w:val="16"/>
                <w:lang w:val="en-GB"/>
              </w:rPr>
              <w:t>133</w:t>
            </w:r>
            <w:r w:rsidRPr="004E3EC7">
              <w:rPr>
                <w:rFonts w:ascii="Arial" w:hAnsi="Arial" w:cs="Arial"/>
                <w:color w:val="000000"/>
                <w:sz w:val="16"/>
                <w:szCs w:val="16"/>
                <w:cs/>
              </w:rPr>
              <w:t xml:space="preserve"> </w:t>
            </w:r>
          </w:p>
        </w:tc>
        <w:tc>
          <w:tcPr>
            <w:tcW w:w="1087" w:type="dxa"/>
            <w:shd w:val="clear" w:color="auto" w:fill="auto"/>
          </w:tcPr>
          <w:p w14:paraId="68826E6A" w14:textId="77777777" w:rsidR="00CB1EDF" w:rsidRPr="004E3EC7" w:rsidRDefault="00CB1EDF" w:rsidP="00956E00">
            <w:pPr>
              <w:ind w:left="-13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131</w:t>
            </w:r>
            <w:r w:rsidRPr="004E3EC7">
              <w:rPr>
                <w:rFonts w:ascii="Arial" w:hAnsi="Arial" w:cs="Arial"/>
                <w:color w:val="000000"/>
                <w:sz w:val="16"/>
                <w:szCs w:val="16"/>
                <w:cs/>
              </w:rPr>
              <w:t>,</w:t>
            </w:r>
            <w:r w:rsidRPr="00106018">
              <w:rPr>
                <w:rFonts w:ascii="Arial" w:hAnsi="Arial" w:cs="Arial"/>
                <w:color w:val="000000"/>
                <w:sz w:val="16"/>
                <w:szCs w:val="16"/>
                <w:lang w:val="en-GB"/>
              </w:rPr>
              <w:t>902</w:t>
            </w:r>
            <w:r w:rsidRPr="004E3EC7">
              <w:rPr>
                <w:rFonts w:ascii="Arial" w:hAnsi="Arial" w:cs="Arial"/>
                <w:color w:val="000000"/>
                <w:sz w:val="16"/>
                <w:szCs w:val="16"/>
                <w:cs/>
              </w:rPr>
              <w:t xml:space="preserve"> </w:t>
            </w:r>
          </w:p>
        </w:tc>
        <w:tc>
          <w:tcPr>
            <w:tcW w:w="1087" w:type="dxa"/>
            <w:shd w:val="clear" w:color="auto" w:fill="auto"/>
          </w:tcPr>
          <w:p w14:paraId="6ED2CDFE" w14:textId="77777777" w:rsidR="00CB1EDF" w:rsidRPr="004E3EC7" w:rsidRDefault="00CB1EDF" w:rsidP="00956E00">
            <w:pPr>
              <w:ind w:left="-112"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4</w:t>
            </w:r>
            <w:r w:rsidRPr="004E3EC7">
              <w:rPr>
                <w:rFonts w:ascii="Arial" w:hAnsi="Arial" w:cs="Arial"/>
                <w:color w:val="000000"/>
                <w:sz w:val="16"/>
                <w:szCs w:val="16"/>
                <w:cs/>
              </w:rPr>
              <w:t>,</w:t>
            </w:r>
            <w:r w:rsidRPr="00106018">
              <w:rPr>
                <w:rFonts w:ascii="Arial" w:hAnsi="Arial" w:cs="Arial"/>
                <w:color w:val="000000"/>
                <w:sz w:val="16"/>
                <w:szCs w:val="16"/>
                <w:lang w:val="en-GB"/>
              </w:rPr>
              <w:t>277</w:t>
            </w:r>
            <w:r w:rsidRPr="004E3EC7">
              <w:rPr>
                <w:rFonts w:ascii="Arial" w:hAnsi="Arial" w:cs="Arial"/>
                <w:color w:val="000000"/>
                <w:sz w:val="16"/>
                <w:szCs w:val="16"/>
                <w:cs/>
              </w:rPr>
              <w:t>,</w:t>
            </w:r>
            <w:r w:rsidRPr="00106018">
              <w:rPr>
                <w:rFonts w:ascii="Arial" w:hAnsi="Arial" w:cs="Arial"/>
                <w:color w:val="000000"/>
                <w:sz w:val="16"/>
                <w:szCs w:val="16"/>
                <w:lang w:val="en-GB"/>
              </w:rPr>
              <w:t>283</w:t>
            </w:r>
            <w:r w:rsidRPr="004E3EC7">
              <w:rPr>
                <w:rFonts w:ascii="Arial" w:hAnsi="Arial" w:cs="Arial"/>
                <w:color w:val="000000"/>
                <w:sz w:val="16"/>
                <w:szCs w:val="16"/>
                <w:cs/>
              </w:rPr>
              <w:t xml:space="preserve"> </w:t>
            </w:r>
          </w:p>
        </w:tc>
        <w:tc>
          <w:tcPr>
            <w:tcW w:w="1087" w:type="dxa"/>
            <w:shd w:val="clear" w:color="auto" w:fill="auto"/>
          </w:tcPr>
          <w:p w14:paraId="28358249" w14:textId="77777777" w:rsidR="00CB1EDF" w:rsidRPr="004E3EC7" w:rsidRDefault="00CB1EDF" w:rsidP="00956E00">
            <w:pPr>
              <w:ind w:left="-13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196</w:t>
            </w:r>
            <w:r w:rsidRPr="004E3EC7">
              <w:rPr>
                <w:rFonts w:ascii="Arial" w:hAnsi="Arial" w:cs="Arial"/>
                <w:color w:val="000000"/>
                <w:sz w:val="16"/>
                <w:szCs w:val="16"/>
                <w:cs/>
              </w:rPr>
              <w:t>,</w:t>
            </w:r>
            <w:r w:rsidRPr="00106018">
              <w:rPr>
                <w:rFonts w:ascii="Arial" w:hAnsi="Arial" w:cs="Arial"/>
                <w:color w:val="000000"/>
                <w:sz w:val="16"/>
                <w:szCs w:val="16"/>
                <w:lang w:val="en-GB"/>
              </w:rPr>
              <w:t>246</w:t>
            </w:r>
            <w:r w:rsidRPr="004E3EC7">
              <w:rPr>
                <w:rFonts w:ascii="Arial" w:hAnsi="Arial" w:cs="Arial"/>
                <w:color w:val="000000"/>
                <w:sz w:val="16"/>
                <w:szCs w:val="16"/>
                <w:cs/>
              </w:rPr>
              <w:t xml:space="preserve"> </w:t>
            </w:r>
          </w:p>
        </w:tc>
        <w:tc>
          <w:tcPr>
            <w:tcW w:w="1087" w:type="dxa"/>
            <w:shd w:val="clear" w:color="auto" w:fill="auto"/>
          </w:tcPr>
          <w:p w14:paraId="27D3EB7C" w14:textId="77777777" w:rsidR="00CB1EDF" w:rsidRPr="004E3EC7" w:rsidRDefault="00CB1EDF" w:rsidP="00956E00">
            <w:pPr>
              <w:ind w:left="-13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26</w:t>
            </w:r>
            <w:r w:rsidRPr="004E3EC7">
              <w:rPr>
                <w:rFonts w:ascii="Arial" w:hAnsi="Arial" w:cs="Arial"/>
                <w:color w:val="000000"/>
                <w:sz w:val="16"/>
                <w:szCs w:val="16"/>
                <w:cs/>
              </w:rPr>
              <w:t>,</w:t>
            </w:r>
            <w:r w:rsidRPr="00106018">
              <w:rPr>
                <w:rFonts w:ascii="Arial" w:hAnsi="Arial" w:cs="Arial"/>
                <w:color w:val="000000"/>
                <w:sz w:val="16"/>
                <w:szCs w:val="16"/>
                <w:lang w:val="en-GB"/>
              </w:rPr>
              <w:t>059</w:t>
            </w:r>
            <w:r w:rsidRPr="004E3EC7">
              <w:rPr>
                <w:rFonts w:ascii="Arial" w:hAnsi="Arial" w:cs="Arial"/>
                <w:color w:val="000000"/>
                <w:sz w:val="16"/>
                <w:szCs w:val="16"/>
                <w:cs/>
              </w:rPr>
              <w:t>,</w:t>
            </w:r>
            <w:r w:rsidRPr="00106018">
              <w:rPr>
                <w:rFonts w:ascii="Arial" w:hAnsi="Arial" w:cs="Arial"/>
                <w:color w:val="000000"/>
                <w:sz w:val="16"/>
                <w:szCs w:val="16"/>
                <w:lang w:val="en-GB"/>
              </w:rPr>
              <w:t>029</w:t>
            </w:r>
            <w:r w:rsidRPr="004E3EC7">
              <w:rPr>
                <w:rFonts w:ascii="Arial" w:hAnsi="Arial" w:cs="Arial"/>
                <w:color w:val="000000"/>
                <w:sz w:val="16"/>
                <w:szCs w:val="16"/>
                <w:cs/>
              </w:rPr>
              <w:t xml:space="preserve"> </w:t>
            </w:r>
          </w:p>
        </w:tc>
      </w:tr>
      <w:tr w:rsidR="00CB1EDF" w:rsidRPr="004E3EC7" w14:paraId="7321E7C2" w14:textId="77777777" w:rsidTr="00DA73FC">
        <w:tc>
          <w:tcPr>
            <w:tcW w:w="2549" w:type="dxa"/>
          </w:tcPr>
          <w:p w14:paraId="2BD69169" w14:textId="77777777" w:rsidR="00CB1EDF" w:rsidRPr="00C57868" w:rsidRDefault="00CB1EDF" w:rsidP="00DA73FC">
            <w:pPr>
              <w:jc w:val="both"/>
              <w:rPr>
                <w:rFonts w:ascii="Arial" w:hAnsi="Arial" w:cs="Arial"/>
                <w:sz w:val="16"/>
                <w:szCs w:val="16"/>
              </w:rPr>
            </w:pPr>
            <w:r w:rsidRPr="00C57868">
              <w:rPr>
                <w:rFonts w:ascii="Arial" w:hAnsi="Arial" w:cs="Arial"/>
                <w:sz w:val="16"/>
                <w:szCs w:val="16"/>
              </w:rPr>
              <w:t>Cumulative claim paid</w:t>
            </w:r>
          </w:p>
        </w:tc>
        <w:tc>
          <w:tcPr>
            <w:tcW w:w="1015" w:type="dxa"/>
            <w:tcBorders>
              <w:bottom w:val="single" w:sz="4" w:space="0" w:color="auto"/>
            </w:tcBorders>
            <w:shd w:val="clear" w:color="auto" w:fill="auto"/>
          </w:tcPr>
          <w:p w14:paraId="61952E14" w14:textId="77777777" w:rsidR="00CB1EDF" w:rsidRPr="004E3EC7" w:rsidRDefault="00CB1EDF" w:rsidP="00956E00">
            <w:pPr>
              <w:ind w:left="-41" w:right="-72"/>
              <w:jc w:val="right"/>
              <w:rPr>
                <w:rFonts w:ascii="Arial" w:hAnsi="Arial" w:cs="Arial"/>
                <w:color w:val="000000"/>
                <w:sz w:val="16"/>
                <w:szCs w:val="16"/>
                <w:cs/>
              </w:rPr>
            </w:pPr>
            <w:r w:rsidRPr="004E3EC7">
              <w:rPr>
                <w:rFonts w:ascii="Arial" w:hAnsi="Arial" w:cs="Arial"/>
                <w:color w:val="000000"/>
                <w:sz w:val="16"/>
                <w:szCs w:val="16"/>
              </w:rPr>
              <w:t>(</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568</w:t>
            </w:r>
            <w:r w:rsidRPr="004E3EC7">
              <w:rPr>
                <w:rFonts w:ascii="Arial" w:hAnsi="Arial" w:cs="Arial"/>
                <w:color w:val="000000"/>
                <w:sz w:val="16"/>
                <w:szCs w:val="16"/>
                <w:cs/>
              </w:rPr>
              <w:t>,</w:t>
            </w:r>
            <w:r w:rsidRPr="00106018">
              <w:rPr>
                <w:rFonts w:ascii="Arial" w:hAnsi="Arial" w:cs="Arial"/>
                <w:color w:val="000000"/>
                <w:sz w:val="16"/>
                <w:szCs w:val="16"/>
                <w:lang w:val="en-GB"/>
              </w:rPr>
              <w:t>916</w:t>
            </w:r>
            <w:r w:rsidRPr="004E3EC7">
              <w:rPr>
                <w:rFonts w:ascii="Arial" w:hAnsi="Arial" w:cs="Arial"/>
                <w:color w:val="000000"/>
                <w:sz w:val="16"/>
                <w:szCs w:val="16"/>
              </w:rPr>
              <w:t>)</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auto"/>
          </w:tcPr>
          <w:p w14:paraId="3315934D"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rPr>
              <w:t>(</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521</w:t>
            </w:r>
            <w:r w:rsidRPr="004E3EC7">
              <w:rPr>
                <w:rFonts w:ascii="Arial" w:hAnsi="Arial" w:cs="Arial"/>
                <w:color w:val="000000"/>
                <w:sz w:val="16"/>
                <w:szCs w:val="16"/>
                <w:cs/>
              </w:rPr>
              <w:t>,</w:t>
            </w:r>
            <w:r w:rsidRPr="00106018">
              <w:rPr>
                <w:rFonts w:ascii="Arial" w:hAnsi="Arial" w:cs="Arial"/>
                <w:color w:val="000000"/>
                <w:sz w:val="16"/>
                <w:szCs w:val="16"/>
                <w:lang w:val="en-GB"/>
              </w:rPr>
              <w:t>631</w:t>
            </w:r>
            <w:r w:rsidRPr="004E3EC7">
              <w:rPr>
                <w:rFonts w:ascii="Arial" w:hAnsi="Arial" w:cs="Arial"/>
                <w:color w:val="000000"/>
                <w:sz w:val="16"/>
                <w:szCs w:val="16"/>
              </w:rPr>
              <w:t>)</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auto"/>
          </w:tcPr>
          <w:p w14:paraId="5DC0C93D"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rPr>
              <w:t>(</w:t>
            </w:r>
            <w:r w:rsidRPr="00106018">
              <w:rPr>
                <w:rFonts w:ascii="Arial" w:hAnsi="Arial" w:cs="Arial"/>
                <w:color w:val="000000"/>
                <w:sz w:val="16"/>
                <w:szCs w:val="16"/>
                <w:lang w:val="en-GB"/>
              </w:rPr>
              <w:t>5</w:t>
            </w:r>
            <w:r w:rsidRPr="004E3EC7">
              <w:rPr>
                <w:rFonts w:ascii="Arial" w:hAnsi="Arial" w:cs="Arial"/>
                <w:color w:val="000000"/>
                <w:sz w:val="16"/>
                <w:szCs w:val="16"/>
                <w:cs/>
              </w:rPr>
              <w:t>,</w:t>
            </w:r>
            <w:r w:rsidRPr="00106018">
              <w:rPr>
                <w:rFonts w:ascii="Arial" w:hAnsi="Arial" w:cs="Arial"/>
                <w:color w:val="000000"/>
                <w:sz w:val="16"/>
                <w:szCs w:val="16"/>
                <w:lang w:val="en-GB"/>
              </w:rPr>
              <w:t>056</w:t>
            </w:r>
            <w:r w:rsidRPr="004E3EC7">
              <w:rPr>
                <w:rFonts w:ascii="Arial" w:hAnsi="Arial" w:cs="Arial"/>
                <w:color w:val="000000"/>
                <w:sz w:val="16"/>
                <w:szCs w:val="16"/>
                <w:cs/>
              </w:rPr>
              <w:t>,</w:t>
            </w:r>
            <w:r w:rsidRPr="00106018">
              <w:rPr>
                <w:rFonts w:ascii="Arial" w:hAnsi="Arial" w:cs="Arial"/>
                <w:color w:val="000000"/>
                <w:sz w:val="16"/>
                <w:szCs w:val="16"/>
                <w:lang w:val="en-GB"/>
              </w:rPr>
              <w:t>774</w:t>
            </w:r>
            <w:r w:rsidRPr="004E3EC7">
              <w:rPr>
                <w:rFonts w:ascii="Arial" w:hAnsi="Arial" w:cs="Arial"/>
                <w:color w:val="000000"/>
                <w:sz w:val="16"/>
                <w:szCs w:val="16"/>
              </w:rPr>
              <w:t>)</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auto"/>
          </w:tcPr>
          <w:p w14:paraId="47F501F3"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rPr>
              <w:t>(</w:t>
            </w:r>
            <w:r w:rsidRPr="00106018">
              <w:rPr>
                <w:rFonts w:ascii="Arial" w:hAnsi="Arial" w:cs="Arial"/>
                <w:color w:val="000000"/>
                <w:sz w:val="16"/>
                <w:szCs w:val="16"/>
                <w:lang w:val="en-GB"/>
              </w:rPr>
              <w:t>4</w:t>
            </w:r>
            <w:r w:rsidRPr="004E3EC7">
              <w:rPr>
                <w:rFonts w:ascii="Arial" w:hAnsi="Arial" w:cs="Arial"/>
                <w:color w:val="000000"/>
                <w:sz w:val="16"/>
                <w:szCs w:val="16"/>
                <w:cs/>
              </w:rPr>
              <w:t>,</w:t>
            </w:r>
            <w:r w:rsidRPr="00106018">
              <w:rPr>
                <w:rFonts w:ascii="Arial" w:hAnsi="Arial" w:cs="Arial"/>
                <w:color w:val="000000"/>
                <w:sz w:val="16"/>
                <w:szCs w:val="16"/>
                <w:lang w:val="en-GB"/>
              </w:rPr>
              <w:t>069</w:t>
            </w:r>
            <w:r w:rsidRPr="004E3EC7">
              <w:rPr>
                <w:rFonts w:ascii="Arial" w:hAnsi="Arial" w:cs="Arial"/>
                <w:color w:val="000000"/>
                <w:sz w:val="16"/>
                <w:szCs w:val="16"/>
                <w:cs/>
              </w:rPr>
              <w:t>,</w:t>
            </w:r>
            <w:r w:rsidRPr="00106018">
              <w:rPr>
                <w:rFonts w:ascii="Arial" w:hAnsi="Arial" w:cs="Arial"/>
                <w:color w:val="000000"/>
                <w:sz w:val="16"/>
                <w:szCs w:val="16"/>
                <w:lang w:val="en-GB"/>
              </w:rPr>
              <w:t>431</w:t>
            </w:r>
            <w:r w:rsidRPr="004E3EC7">
              <w:rPr>
                <w:rFonts w:ascii="Arial" w:hAnsi="Arial" w:cs="Arial"/>
                <w:color w:val="000000"/>
                <w:sz w:val="16"/>
                <w:szCs w:val="16"/>
              </w:rPr>
              <w:t>)</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auto"/>
          </w:tcPr>
          <w:p w14:paraId="1D58AA7C"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rPr>
              <w:t>(</w:t>
            </w:r>
            <w:r w:rsidRPr="00106018">
              <w:rPr>
                <w:rFonts w:ascii="Arial" w:hAnsi="Arial" w:cs="Arial"/>
                <w:color w:val="000000"/>
                <w:sz w:val="16"/>
                <w:szCs w:val="16"/>
                <w:lang w:val="en-GB"/>
              </w:rPr>
              <w:t>3</w:t>
            </w:r>
            <w:r w:rsidRPr="004E3EC7">
              <w:rPr>
                <w:rFonts w:ascii="Arial" w:hAnsi="Arial" w:cs="Arial"/>
                <w:color w:val="000000"/>
                <w:sz w:val="16"/>
                <w:szCs w:val="16"/>
                <w:cs/>
              </w:rPr>
              <w:t>,</w:t>
            </w:r>
            <w:r w:rsidRPr="00106018">
              <w:rPr>
                <w:rFonts w:ascii="Arial" w:hAnsi="Arial" w:cs="Arial"/>
                <w:color w:val="000000"/>
                <w:sz w:val="16"/>
                <w:szCs w:val="16"/>
                <w:lang w:val="en-GB"/>
              </w:rPr>
              <w:t>443</w:t>
            </w:r>
            <w:r w:rsidRPr="004E3EC7">
              <w:rPr>
                <w:rFonts w:ascii="Arial" w:hAnsi="Arial" w:cs="Arial"/>
                <w:color w:val="000000"/>
                <w:sz w:val="16"/>
                <w:szCs w:val="16"/>
                <w:cs/>
              </w:rPr>
              <w:t>,</w:t>
            </w:r>
            <w:r w:rsidRPr="00106018">
              <w:rPr>
                <w:rFonts w:ascii="Arial" w:hAnsi="Arial" w:cs="Arial"/>
                <w:color w:val="000000"/>
                <w:sz w:val="16"/>
                <w:szCs w:val="16"/>
                <w:lang w:val="en-GB"/>
              </w:rPr>
              <w:t>212</w:t>
            </w:r>
            <w:r w:rsidRPr="004E3EC7">
              <w:rPr>
                <w:rFonts w:ascii="Arial" w:hAnsi="Arial" w:cs="Arial"/>
                <w:color w:val="000000"/>
                <w:sz w:val="16"/>
                <w:szCs w:val="16"/>
              </w:rPr>
              <w:t>)</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auto"/>
          </w:tcPr>
          <w:p w14:paraId="6D911D67"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rPr>
              <w:t>(</w:t>
            </w:r>
            <w:r w:rsidRPr="00106018">
              <w:rPr>
                <w:rFonts w:ascii="Arial" w:hAnsi="Arial" w:cs="Arial"/>
                <w:color w:val="000000"/>
                <w:sz w:val="16"/>
                <w:szCs w:val="16"/>
                <w:lang w:val="en-GB"/>
              </w:rPr>
              <w:t>23</w:t>
            </w:r>
            <w:r w:rsidRPr="004E3EC7">
              <w:rPr>
                <w:rFonts w:ascii="Arial" w:hAnsi="Arial" w:cs="Arial"/>
                <w:color w:val="000000"/>
                <w:sz w:val="16"/>
                <w:szCs w:val="16"/>
                <w:cs/>
              </w:rPr>
              <w:t>,</w:t>
            </w:r>
            <w:r w:rsidRPr="00106018">
              <w:rPr>
                <w:rFonts w:ascii="Arial" w:hAnsi="Arial" w:cs="Arial"/>
                <w:color w:val="000000"/>
                <w:sz w:val="16"/>
                <w:szCs w:val="16"/>
                <w:lang w:val="en-GB"/>
              </w:rPr>
              <w:t>659</w:t>
            </w:r>
            <w:r w:rsidRPr="004E3EC7">
              <w:rPr>
                <w:rFonts w:ascii="Arial" w:hAnsi="Arial" w:cs="Arial"/>
                <w:color w:val="000000"/>
                <w:sz w:val="16"/>
                <w:szCs w:val="16"/>
                <w:cs/>
              </w:rPr>
              <w:t>,</w:t>
            </w:r>
            <w:r w:rsidRPr="00106018">
              <w:rPr>
                <w:rFonts w:ascii="Arial" w:hAnsi="Arial" w:cs="Arial"/>
                <w:color w:val="000000"/>
                <w:sz w:val="16"/>
                <w:szCs w:val="16"/>
                <w:lang w:val="en-GB"/>
              </w:rPr>
              <w:t>964</w:t>
            </w:r>
            <w:r w:rsidRPr="004E3EC7">
              <w:rPr>
                <w:rFonts w:ascii="Arial" w:hAnsi="Arial" w:cs="Arial"/>
                <w:color w:val="000000"/>
                <w:sz w:val="16"/>
                <w:szCs w:val="16"/>
              </w:rPr>
              <w:t>)</w:t>
            </w:r>
            <w:r w:rsidRPr="004E3EC7">
              <w:rPr>
                <w:rFonts w:ascii="Arial" w:hAnsi="Arial" w:cs="Arial"/>
                <w:color w:val="000000"/>
                <w:sz w:val="16"/>
                <w:szCs w:val="16"/>
                <w:cs/>
              </w:rPr>
              <w:t xml:space="preserve"> </w:t>
            </w:r>
          </w:p>
        </w:tc>
      </w:tr>
      <w:tr w:rsidR="00CB1EDF" w:rsidRPr="004E3EC7" w14:paraId="2A56D464" w14:textId="77777777" w:rsidTr="00DA73FC">
        <w:tc>
          <w:tcPr>
            <w:tcW w:w="2549" w:type="dxa"/>
          </w:tcPr>
          <w:p w14:paraId="76C4FAAE" w14:textId="77777777" w:rsidR="00CB1EDF" w:rsidRPr="00C57868" w:rsidRDefault="00CB1EDF" w:rsidP="00DA73FC">
            <w:pPr>
              <w:jc w:val="both"/>
              <w:rPr>
                <w:rFonts w:ascii="Arial" w:hAnsi="Arial" w:cs="Arial"/>
                <w:sz w:val="16"/>
                <w:szCs w:val="16"/>
              </w:rPr>
            </w:pPr>
          </w:p>
        </w:tc>
        <w:tc>
          <w:tcPr>
            <w:tcW w:w="1015" w:type="dxa"/>
            <w:tcBorders>
              <w:top w:val="single" w:sz="4" w:space="0" w:color="auto"/>
            </w:tcBorders>
            <w:shd w:val="clear" w:color="auto" w:fill="auto"/>
          </w:tcPr>
          <w:p w14:paraId="7DD1D321" w14:textId="77777777" w:rsidR="00CB1EDF" w:rsidRPr="004E3EC7" w:rsidRDefault="00CB1EDF" w:rsidP="00956E00">
            <w:pPr>
              <w:ind w:left="-41" w:right="-72"/>
              <w:jc w:val="right"/>
              <w:rPr>
                <w:rFonts w:ascii="Arial" w:hAnsi="Arial" w:cs="Arial"/>
                <w:b/>
                <w:bCs/>
                <w:sz w:val="16"/>
                <w:szCs w:val="16"/>
              </w:rPr>
            </w:pPr>
          </w:p>
        </w:tc>
        <w:tc>
          <w:tcPr>
            <w:tcW w:w="1087" w:type="dxa"/>
            <w:tcBorders>
              <w:top w:val="single" w:sz="4" w:space="0" w:color="auto"/>
            </w:tcBorders>
            <w:shd w:val="clear" w:color="auto" w:fill="auto"/>
          </w:tcPr>
          <w:p w14:paraId="759D84CF" w14:textId="77777777" w:rsidR="00CB1EDF" w:rsidRPr="004E3EC7" w:rsidRDefault="00CB1EDF" w:rsidP="00956E00">
            <w:pPr>
              <w:ind w:left="-138" w:right="-72"/>
              <w:jc w:val="right"/>
              <w:rPr>
                <w:rFonts w:ascii="Arial" w:hAnsi="Arial" w:cs="Arial"/>
                <w:b/>
                <w:bCs/>
                <w:sz w:val="16"/>
                <w:szCs w:val="16"/>
              </w:rPr>
            </w:pPr>
          </w:p>
        </w:tc>
        <w:tc>
          <w:tcPr>
            <w:tcW w:w="1087" w:type="dxa"/>
            <w:tcBorders>
              <w:top w:val="single" w:sz="4" w:space="0" w:color="auto"/>
            </w:tcBorders>
            <w:shd w:val="clear" w:color="auto" w:fill="auto"/>
          </w:tcPr>
          <w:p w14:paraId="36FCE1BA" w14:textId="77777777" w:rsidR="00CB1EDF" w:rsidRPr="004E3EC7" w:rsidRDefault="00CB1EDF" w:rsidP="00956E00">
            <w:pPr>
              <w:ind w:left="-131" w:right="-72"/>
              <w:jc w:val="right"/>
              <w:rPr>
                <w:rFonts w:ascii="Arial" w:hAnsi="Arial" w:cs="Arial"/>
                <w:b/>
                <w:bCs/>
                <w:sz w:val="16"/>
                <w:szCs w:val="16"/>
              </w:rPr>
            </w:pPr>
          </w:p>
        </w:tc>
        <w:tc>
          <w:tcPr>
            <w:tcW w:w="1087" w:type="dxa"/>
            <w:tcBorders>
              <w:top w:val="single" w:sz="4" w:space="0" w:color="auto"/>
            </w:tcBorders>
            <w:shd w:val="clear" w:color="auto" w:fill="auto"/>
          </w:tcPr>
          <w:p w14:paraId="1E6C5F09" w14:textId="77777777" w:rsidR="00CB1EDF" w:rsidRPr="004E3EC7" w:rsidRDefault="00CB1EDF" w:rsidP="00956E00">
            <w:pPr>
              <w:ind w:left="-112" w:right="-72"/>
              <w:jc w:val="right"/>
              <w:rPr>
                <w:rFonts w:ascii="Arial" w:hAnsi="Arial" w:cs="Arial"/>
                <w:b/>
                <w:bCs/>
                <w:sz w:val="16"/>
                <w:szCs w:val="16"/>
              </w:rPr>
            </w:pPr>
          </w:p>
        </w:tc>
        <w:tc>
          <w:tcPr>
            <w:tcW w:w="1087" w:type="dxa"/>
            <w:tcBorders>
              <w:top w:val="single" w:sz="4" w:space="0" w:color="auto"/>
            </w:tcBorders>
            <w:shd w:val="clear" w:color="auto" w:fill="auto"/>
          </w:tcPr>
          <w:p w14:paraId="3E86942B" w14:textId="77777777" w:rsidR="00CB1EDF" w:rsidRPr="004E3EC7" w:rsidRDefault="00CB1EDF" w:rsidP="00956E00">
            <w:pPr>
              <w:ind w:left="-79" w:right="-72"/>
              <w:jc w:val="right"/>
              <w:rPr>
                <w:rFonts w:ascii="Arial" w:hAnsi="Arial" w:cs="Arial"/>
                <w:b/>
                <w:bCs/>
                <w:sz w:val="16"/>
                <w:szCs w:val="16"/>
              </w:rPr>
            </w:pPr>
          </w:p>
        </w:tc>
        <w:tc>
          <w:tcPr>
            <w:tcW w:w="1087" w:type="dxa"/>
            <w:tcBorders>
              <w:top w:val="single" w:sz="4" w:space="0" w:color="auto"/>
            </w:tcBorders>
            <w:shd w:val="clear" w:color="auto" w:fill="auto"/>
          </w:tcPr>
          <w:p w14:paraId="4BEEFC6E" w14:textId="77777777" w:rsidR="00CB1EDF" w:rsidRPr="004E3EC7" w:rsidRDefault="00CB1EDF" w:rsidP="00956E00">
            <w:pPr>
              <w:ind w:left="-201" w:right="-72"/>
              <w:jc w:val="right"/>
              <w:rPr>
                <w:rFonts w:ascii="Arial" w:hAnsi="Arial" w:cs="Arial"/>
                <w:b/>
                <w:bCs/>
                <w:sz w:val="16"/>
                <w:szCs w:val="16"/>
              </w:rPr>
            </w:pPr>
          </w:p>
        </w:tc>
      </w:tr>
      <w:tr w:rsidR="00CB1EDF" w:rsidRPr="004E3EC7" w14:paraId="2784108B" w14:textId="77777777" w:rsidTr="00DA73FC">
        <w:tc>
          <w:tcPr>
            <w:tcW w:w="2549" w:type="dxa"/>
          </w:tcPr>
          <w:p w14:paraId="601EBE4B" w14:textId="77777777" w:rsidR="00CB1EDF" w:rsidRPr="00C57868" w:rsidRDefault="00CB1EDF" w:rsidP="00DA73FC">
            <w:pPr>
              <w:jc w:val="both"/>
              <w:rPr>
                <w:rFonts w:ascii="Arial" w:hAnsi="Arial" w:cs="Arial"/>
                <w:sz w:val="16"/>
                <w:szCs w:val="16"/>
              </w:rPr>
            </w:pPr>
            <w:r w:rsidRPr="00C57868">
              <w:rPr>
                <w:rFonts w:ascii="Arial" w:hAnsi="Arial" w:cs="Arial"/>
                <w:sz w:val="16"/>
                <w:szCs w:val="16"/>
              </w:rPr>
              <w:t>Total claim reserve</w:t>
            </w:r>
          </w:p>
        </w:tc>
        <w:tc>
          <w:tcPr>
            <w:tcW w:w="1015" w:type="dxa"/>
            <w:tcBorders>
              <w:bottom w:val="single" w:sz="4" w:space="0" w:color="auto"/>
            </w:tcBorders>
            <w:shd w:val="clear" w:color="auto" w:fill="auto"/>
          </w:tcPr>
          <w:p w14:paraId="16772568" w14:textId="77777777" w:rsidR="00CB1EDF" w:rsidRPr="004E3EC7" w:rsidRDefault="00CB1EDF" w:rsidP="00956E00">
            <w:pPr>
              <w:ind w:left="-4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41</w:t>
            </w:r>
            <w:r w:rsidRPr="004E3EC7">
              <w:rPr>
                <w:rFonts w:ascii="Arial" w:hAnsi="Arial" w:cs="Arial"/>
                <w:color w:val="000000"/>
                <w:sz w:val="16"/>
                <w:szCs w:val="16"/>
                <w:cs/>
              </w:rPr>
              <w:t>,</w:t>
            </w:r>
            <w:r w:rsidRPr="00106018">
              <w:rPr>
                <w:rFonts w:ascii="Arial" w:hAnsi="Arial" w:cs="Arial"/>
                <w:color w:val="000000"/>
                <w:sz w:val="16"/>
                <w:szCs w:val="16"/>
                <w:lang w:val="en-GB"/>
              </w:rPr>
              <w:t>549</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auto"/>
          </w:tcPr>
          <w:p w14:paraId="73E2B84E" w14:textId="77777777" w:rsidR="00CB1EDF" w:rsidRPr="004E3EC7" w:rsidRDefault="00CB1EDF" w:rsidP="00956E00">
            <w:pPr>
              <w:ind w:left="-138"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321</w:t>
            </w:r>
            <w:r w:rsidRPr="004E3EC7">
              <w:rPr>
                <w:rFonts w:ascii="Arial" w:hAnsi="Arial" w:cs="Arial"/>
                <w:color w:val="000000"/>
                <w:sz w:val="16"/>
                <w:szCs w:val="16"/>
                <w:cs/>
              </w:rPr>
              <w:t>,</w:t>
            </w:r>
            <w:r w:rsidRPr="00106018">
              <w:rPr>
                <w:rFonts w:ascii="Arial" w:hAnsi="Arial" w:cs="Arial"/>
                <w:color w:val="000000"/>
                <w:sz w:val="16"/>
                <w:szCs w:val="16"/>
                <w:lang w:val="en-GB"/>
              </w:rPr>
              <w:t>502</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auto"/>
          </w:tcPr>
          <w:p w14:paraId="5BC58B02" w14:textId="77777777" w:rsidR="00CB1EDF" w:rsidRPr="004E3EC7" w:rsidRDefault="00CB1EDF" w:rsidP="00956E00">
            <w:pPr>
              <w:ind w:left="-13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75</w:t>
            </w:r>
            <w:r w:rsidRPr="004E3EC7">
              <w:rPr>
                <w:rFonts w:ascii="Arial" w:hAnsi="Arial" w:cs="Arial"/>
                <w:color w:val="000000"/>
                <w:sz w:val="16"/>
                <w:szCs w:val="16"/>
                <w:cs/>
              </w:rPr>
              <w:t>,</w:t>
            </w:r>
            <w:r w:rsidRPr="00106018">
              <w:rPr>
                <w:rFonts w:ascii="Arial" w:hAnsi="Arial" w:cs="Arial"/>
                <w:color w:val="000000"/>
                <w:sz w:val="16"/>
                <w:szCs w:val="16"/>
                <w:lang w:val="en-GB"/>
              </w:rPr>
              <w:t>128</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auto"/>
          </w:tcPr>
          <w:p w14:paraId="4472C389" w14:textId="77777777" w:rsidR="00CB1EDF" w:rsidRPr="004E3EC7" w:rsidRDefault="00CB1EDF" w:rsidP="00956E00">
            <w:pPr>
              <w:ind w:left="-112"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207</w:t>
            </w:r>
            <w:r w:rsidRPr="004E3EC7">
              <w:rPr>
                <w:rFonts w:ascii="Arial" w:hAnsi="Arial" w:cs="Arial"/>
                <w:color w:val="000000"/>
                <w:sz w:val="16"/>
                <w:szCs w:val="16"/>
                <w:cs/>
              </w:rPr>
              <w:t>,</w:t>
            </w:r>
            <w:r w:rsidRPr="00106018">
              <w:rPr>
                <w:rFonts w:ascii="Arial" w:hAnsi="Arial" w:cs="Arial"/>
                <w:color w:val="000000"/>
                <w:sz w:val="16"/>
                <w:szCs w:val="16"/>
                <w:lang w:val="en-GB"/>
              </w:rPr>
              <w:t>852</w:t>
            </w:r>
            <w:r w:rsidRPr="004E3EC7">
              <w:rPr>
                <w:rFonts w:ascii="Arial" w:hAnsi="Arial" w:cs="Arial"/>
                <w:color w:val="000000"/>
                <w:sz w:val="16"/>
                <w:szCs w:val="16"/>
                <w:cs/>
              </w:rPr>
              <w:t xml:space="preserve"> </w:t>
            </w:r>
          </w:p>
        </w:tc>
        <w:tc>
          <w:tcPr>
            <w:tcW w:w="1087" w:type="dxa"/>
            <w:tcBorders>
              <w:bottom w:val="single" w:sz="4" w:space="0" w:color="auto"/>
            </w:tcBorders>
            <w:shd w:val="clear" w:color="auto" w:fill="auto"/>
          </w:tcPr>
          <w:p w14:paraId="01C4499F" w14:textId="77777777" w:rsidR="00CB1EDF" w:rsidRPr="004E3EC7" w:rsidRDefault="00CB1EDF" w:rsidP="00956E00">
            <w:pPr>
              <w:ind w:left="-13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1</w:t>
            </w:r>
            <w:r w:rsidRPr="004E3EC7">
              <w:rPr>
                <w:rFonts w:ascii="Arial" w:hAnsi="Arial" w:cs="Arial"/>
                <w:color w:val="000000"/>
                <w:sz w:val="16"/>
                <w:szCs w:val="16"/>
                <w:cs/>
              </w:rPr>
              <w:t>,</w:t>
            </w:r>
            <w:r w:rsidRPr="00106018">
              <w:rPr>
                <w:rFonts w:ascii="Arial" w:hAnsi="Arial" w:cs="Arial"/>
                <w:color w:val="000000"/>
                <w:sz w:val="16"/>
                <w:szCs w:val="16"/>
                <w:lang w:val="en-GB"/>
              </w:rPr>
              <w:t>753</w:t>
            </w:r>
            <w:r w:rsidRPr="004E3EC7">
              <w:rPr>
                <w:rFonts w:ascii="Arial" w:hAnsi="Arial" w:cs="Arial"/>
                <w:color w:val="000000"/>
                <w:sz w:val="16"/>
                <w:szCs w:val="16"/>
                <w:cs/>
              </w:rPr>
              <w:t>,</w:t>
            </w:r>
            <w:r w:rsidRPr="00106018">
              <w:rPr>
                <w:rFonts w:ascii="Arial" w:hAnsi="Arial" w:cs="Arial"/>
                <w:color w:val="000000"/>
                <w:sz w:val="16"/>
                <w:szCs w:val="16"/>
                <w:lang w:val="en-GB"/>
              </w:rPr>
              <w:t>034</w:t>
            </w:r>
            <w:r w:rsidRPr="004E3EC7">
              <w:rPr>
                <w:rFonts w:ascii="Arial" w:hAnsi="Arial" w:cs="Arial"/>
                <w:color w:val="000000"/>
                <w:sz w:val="16"/>
                <w:szCs w:val="16"/>
                <w:cs/>
              </w:rPr>
              <w:t xml:space="preserve"> </w:t>
            </w:r>
          </w:p>
        </w:tc>
        <w:tc>
          <w:tcPr>
            <w:tcW w:w="1087" w:type="dxa"/>
            <w:shd w:val="clear" w:color="auto" w:fill="auto"/>
          </w:tcPr>
          <w:p w14:paraId="62490CFC" w14:textId="77777777" w:rsidR="00CB1EDF" w:rsidRPr="004E3EC7" w:rsidRDefault="00CB1EDF" w:rsidP="00956E00">
            <w:pPr>
              <w:ind w:left="-131" w:right="-72"/>
              <w:jc w:val="right"/>
              <w:rPr>
                <w:rFonts w:ascii="Arial" w:hAnsi="Arial" w:cs="Arial"/>
                <w:color w:val="000000"/>
                <w:sz w:val="16"/>
                <w:szCs w:val="16"/>
              </w:rPr>
            </w:pPr>
            <w:r w:rsidRPr="004E3EC7">
              <w:rPr>
                <w:rFonts w:ascii="Arial" w:hAnsi="Arial" w:cs="Arial"/>
                <w:color w:val="000000"/>
                <w:sz w:val="16"/>
                <w:szCs w:val="16"/>
                <w:cs/>
              </w:rPr>
              <w:t xml:space="preserve"> </w:t>
            </w:r>
            <w:r w:rsidRPr="00106018">
              <w:rPr>
                <w:rFonts w:ascii="Arial" w:hAnsi="Arial" w:cs="Arial"/>
                <w:color w:val="000000"/>
                <w:sz w:val="16"/>
                <w:szCs w:val="16"/>
                <w:lang w:val="en-GB"/>
              </w:rPr>
              <w:t>2</w:t>
            </w:r>
            <w:r w:rsidRPr="004E3EC7">
              <w:rPr>
                <w:rFonts w:ascii="Arial" w:hAnsi="Arial" w:cs="Arial"/>
                <w:color w:val="000000"/>
                <w:sz w:val="16"/>
                <w:szCs w:val="16"/>
                <w:cs/>
              </w:rPr>
              <w:t>,</w:t>
            </w:r>
            <w:r w:rsidRPr="00106018">
              <w:rPr>
                <w:rFonts w:ascii="Arial" w:hAnsi="Arial" w:cs="Arial"/>
                <w:color w:val="000000"/>
                <w:sz w:val="16"/>
                <w:szCs w:val="16"/>
                <w:lang w:val="en-GB"/>
              </w:rPr>
              <w:t>399</w:t>
            </w:r>
            <w:r w:rsidRPr="004E3EC7">
              <w:rPr>
                <w:rFonts w:ascii="Arial" w:hAnsi="Arial" w:cs="Arial"/>
                <w:color w:val="000000"/>
                <w:sz w:val="16"/>
                <w:szCs w:val="16"/>
              </w:rPr>
              <w:t>,</w:t>
            </w:r>
            <w:r w:rsidRPr="00106018">
              <w:rPr>
                <w:rFonts w:ascii="Arial" w:hAnsi="Arial" w:cs="Arial"/>
                <w:color w:val="000000"/>
                <w:sz w:val="16"/>
                <w:szCs w:val="16"/>
                <w:lang w:val="en-GB"/>
              </w:rPr>
              <w:t>065</w:t>
            </w:r>
            <w:r w:rsidRPr="004E3EC7">
              <w:rPr>
                <w:rFonts w:ascii="Arial" w:hAnsi="Arial" w:cs="Arial"/>
                <w:color w:val="000000"/>
                <w:sz w:val="16"/>
                <w:szCs w:val="16"/>
                <w:cs/>
              </w:rPr>
              <w:t xml:space="preserve"> </w:t>
            </w:r>
          </w:p>
        </w:tc>
      </w:tr>
      <w:tr w:rsidR="00CB1EDF" w:rsidRPr="004E3EC7" w14:paraId="3ECEE29C" w14:textId="77777777" w:rsidTr="00DA73FC">
        <w:tc>
          <w:tcPr>
            <w:tcW w:w="2549" w:type="dxa"/>
            <w:vAlign w:val="bottom"/>
          </w:tcPr>
          <w:p w14:paraId="107B6BAE" w14:textId="77777777" w:rsidR="00CB1EDF" w:rsidRPr="00C57868" w:rsidRDefault="00CB1EDF" w:rsidP="00DA73FC">
            <w:pPr>
              <w:jc w:val="both"/>
              <w:rPr>
                <w:rFonts w:ascii="Arial" w:hAnsi="Arial" w:cs="Arial"/>
                <w:sz w:val="16"/>
                <w:szCs w:val="16"/>
              </w:rPr>
            </w:pPr>
            <w:r w:rsidRPr="00C57868">
              <w:rPr>
                <w:rFonts w:ascii="Arial" w:hAnsi="Arial" w:cs="Arial"/>
                <w:sz w:val="16"/>
                <w:szCs w:val="16"/>
              </w:rPr>
              <w:t xml:space="preserve">Claim liability before year 2018 </w:t>
            </w:r>
          </w:p>
        </w:tc>
        <w:tc>
          <w:tcPr>
            <w:tcW w:w="1015" w:type="dxa"/>
            <w:tcBorders>
              <w:top w:val="single" w:sz="4" w:space="0" w:color="auto"/>
            </w:tcBorders>
            <w:shd w:val="clear" w:color="auto" w:fill="auto"/>
            <w:vAlign w:val="bottom"/>
          </w:tcPr>
          <w:p w14:paraId="69DEBB1D" w14:textId="77777777" w:rsidR="00CB1EDF" w:rsidRPr="004E3EC7" w:rsidRDefault="00CB1EDF" w:rsidP="00956E00">
            <w:pPr>
              <w:ind w:left="-41"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20BD3DA0" w14:textId="77777777" w:rsidR="00CB1EDF" w:rsidRPr="004E3EC7" w:rsidRDefault="00CB1EDF" w:rsidP="00956E00">
            <w:pPr>
              <w:ind w:left="-138"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16F1E0CB" w14:textId="77777777" w:rsidR="00CB1EDF" w:rsidRPr="004E3EC7" w:rsidRDefault="00CB1EDF" w:rsidP="00956E00">
            <w:pPr>
              <w:ind w:left="-131"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58499207" w14:textId="77777777" w:rsidR="00CB1EDF" w:rsidRPr="004E3EC7" w:rsidRDefault="00CB1EDF" w:rsidP="00956E00">
            <w:pPr>
              <w:ind w:left="-112"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1973FEEC" w14:textId="77777777" w:rsidR="00CB1EDF" w:rsidRPr="004E3EC7" w:rsidRDefault="00CB1EDF" w:rsidP="00956E00">
            <w:pPr>
              <w:ind w:left="-79" w:right="-72"/>
              <w:jc w:val="right"/>
              <w:rPr>
                <w:rFonts w:ascii="Arial" w:hAnsi="Arial" w:cs="Arial"/>
                <w:b/>
                <w:bCs/>
                <w:sz w:val="16"/>
                <w:szCs w:val="16"/>
              </w:rPr>
            </w:pPr>
          </w:p>
        </w:tc>
        <w:tc>
          <w:tcPr>
            <w:tcW w:w="1087" w:type="dxa"/>
            <w:tcBorders>
              <w:bottom w:val="single" w:sz="4" w:space="0" w:color="auto"/>
            </w:tcBorders>
            <w:shd w:val="clear" w:color="auto" w:fill="auto"/>
            <w:vAlign w:val="bottom"/>
          </w:tcPr>
          <w:p w14:paraId="12075830" w14:textId="77777777" w:rsidR="00CB1EDF" w:rsidRPr="004E3EC7" w:rsidRDefault="00CB1EDF" w:rsidP="00956E00">
            <w:pPr>
              <w:ind w:left="-201" w:right="-72"/>
              <w:jc w:val="right"/>
              <w:rPr>
                <w:rFonts w:ascii="Arial" w:hAnsi="Arial" w:cs="Arial"/>
                <w:sz w:val="16"/>
                <w:szCs w:val="16"/>
              </w:rPr>
            </w:pPr>
            <w:r w:rsidRPr="00106018">
              <w:rPr>
                <w:rFonts w:ascii="Arial" w:hAnsi="Arial" w:cs="Arial"/>
                <w:sz w:val="16"/>
                <w:szCs w:val="16"/>
                <w:lang w:val="en-GB"/>
              </w:rPr>
              <w:t>278</w:t>
            </w:r>
            <w:r w:rsidRPr="004E3EC7">
              <w:rPr>
                <w:rFonts w:ascii="Arial" w:hAnsi="Arial" w:cs="Arial"/>
                <w:sz w:val="16"/>
                <w:szCs w:val="16"/>
              </w:rPr>
              <w:t>,</w:t>
            </w:r>
            <w:r w:rsidRPr="00106018">
              <w:rPr>
                <w:rFonts w:ascii="Arial" w:hAnsi="Arial" w:cs="Arial"/>
                <w:sz w:val="16"/>
                <w:szCs w:val="16"/>
                <w:lang w:val="en-GB"/>
              </w:rPr>
              <w:t>490</w:t>
            </w:r>
          </w:p>
        </w:tc>
      </w:tr>
      <w:tr w:rsidR="00CB1EDF" w:rsidRPr="004E3EC7" w14:paraId="11BDC328" w14:textId="77777777" w:rsidTr="00DA73FC">
        <w:tc>
          <w:tcPr>
            <w:tcW w:w="2549" w:type="dxa"/>
          </w:tcPr>
          <w:p w14:paraId="21D844DA" w14:textId="77777777" w:rsidR="00CB1EDF" w:rsidRPr="00C57868" w:rsidRDefault="00CB1EDF" w:rsidP="00DA73FC">
            <w:pPr>
              <w:jc w:val="both"/>
              <w:rPr>
                <w:rFonts w:ascii="Arial" w:hAnsi="Arial" w:cs="Arial"/>
                <w:sz w:val="16"/>
                <w:szCs w:val="16"/>
              </w:rPr>
            </w:pPr>
          </w:p>
        </w:tc>
        <w:tc>
          <w:tcPr>
            <w:tcW w:w="1015" w:type="dxa"/>
            <w:shd w:val="clear" w:color="auto" w:fill="auto"/>
          </w:tcPr>
          <w:p w14:paraId="00D6324C" w14:textId="77777777" w:rsidR="00CB1EDF" w:rsidRPr="004E3EC7" w:rsidRDefault="00CB1EDF" w:rsidP="00956E00">
            <w:pPr>
              <w:ind w:left="-41" w:right="-72"/>
              <w:jc w:val="right"/>
              <w:rPr>
                <w:rFonts w:ascii="Arial" w:hAnsi="Arial" w:cs="Arial"/>
                <w:b/>
                <w:bCs/>
                <w:sz w:val="16"/>
                <w:szCs w:val="16"/>
              </w:rPr>
            </w:pPr>
          </w:p>
        </w:tc>
        <w:tc>
          <w:tcPr>
            <w:tcW w:w="1087" w:type="dxa"/>
            <w:shd w:val="clear" w:color="auto" w:fill="auto"/>
          </w:tcPr>
          <w:p w14:paraId="34542B95" w14:textId="77777777" w:rsidR="00CB1EDF" w:rsidRPr="004E3EC7" w:rsidRDefault="00CB1EDF" w:rsidP="00956E00">
            <w:pPr>
              <w:ind w:left="-138" w:right="-72"/>
              <w:jc w:val="right"/>
              <w:rPr>
                <w:rFonts w:ascii="Arial" w:hAnsi="Arial" w:cs="Arial"/>
                <w:b/>
                <w:bCs/>
                <w:sz w:val="16"/>
                <w:szCs w:val="16"/>
              </w:rPr>
            </w:pPr>
          </w:p>
        </w:tc>
        <w:tc>
          <w:tcPr>
            <w:tcW w:w="1087" w:type="dxa"/>
            <w:shd w:val="clear" w:color="auto" w:fill="auto"/>
          </w:tcPr>
          <w:p w14:paraId="1C18BFC9" w14:textId="77777777" w:rsidR="00CB1EDF" w:rsidRPr="004E3EC7" w:rsidRDefault="00CB1EDF" w:rsidP="00956E00">
            <w:pPr>
              <w:ind w:left="-131" w:right="-72"/>
              <w:jc w:val="right"/>
              <w:rPr>
                <w:rFonts w:ascii="Arial" w:hAnsi="Arial" w:cs="Arial"/>
                <w:b/>
                <w:bCs/>
                <w:sz w:val="16"/>
                <w:szCs w:val="16"/>
              </w:rPr>
            </w:pPr>
          </w:p>
        </w:tc>
        <w:tc>
          <w:tcPr>
            <w:tcW w:w="1087" w:type="dxa"/>
            <w:shd w:val="clear" w:color="auto" w:fill="auto"/>
          </w:tcPr>
          <w:p w14:paraId="7C823A06" w14:textId="77777777" w:rsidR="00CB1EDF" w:rsidRPr="004E3EC7" w:rsidRDefault="00CB1EDF" w:rsidP="00956E00">
            <w:pPr>
              <w:ind w:left="-112" w:right="-72"/>
              <w:jc w:val="right"/>
              <w:rPr>
                <w:rFonts w:ascii="Arial" w:hAnsi="Arial" w:cs="Arial"/>
                <w:b/>
                <w:bCs/>
                <w:sz w:val="16"/>
                <w:szCs w:val="16"/>
              </w:rPr>
            </w:pPr>
          </w:p>
        </w:tc>
        <w:tc>
          <w:tcPr>
            <w:tcW w:w="1087" w:type="dxa"/>
            <w:shd w:val="clear" w:color="auto" w:fill="auto"/>
          </w:tcPr>
          <w:p w14:paraId="2AF902FC" w14:textId="77777777" w:rsidR="00CB1EDF" w:rsidRPr="004E3EC7" w:rsidRDefault="00CB1EDF" w:rsidP="00956E00">
            <w:pPr>
              <w:ind w:left="-79"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2DF45716" w14:textId="77777777" w:rsidR="00CB1EDF" w:rsidRPr="004E3EC7" w:rsidRDefault="00CB1EDF" w:rsidP="00956E00">
            <w:pPr>
              <w:ind w:left="-201" w:right="-72"/>
              <w:jc w:val="right"/>
              <w:rPr>
                <w:rFonts w:ascii="Arial" w:hAnsi="Arial" w:cs="Arial"/>
                <w:sz w:val="16"/>
                <w:szCs w:val="16"/>
              </w:rPr>
            </w:pPr>
          </w:p>
        </w:tc>
      </w:tr>
      <w:tr w:rsidR="00CB1EDF" w:rsidRPr="004E3EC7" w14:paraId="7961961C" w14:textId="77777777" w:rsidTr="00DA73FC">
        <w:tc>
          <w:tcPr>
            <w:tcW w:w="2549" w:type="dxa"/>
          </w:tcPr>
          <w:p w14:paraId="37F4990B" w14:textId="77777777" w:rsidR="00CB1EDF" w:rsidRPr="007C2E5E" w:rsidRDefault="00CB1EDF" w:rsidP="00DA73FC">
            <w:pPr>
              <w:jc w:val="both"/>
              <w:rPr>
                <w:rFonts w:ascii="Arial" w:hAnsi="Arial" w:cs="Arial"/>
                <w:b/>
                <w:bCs/>
                <w:sz w:val="16"/>
                <w:szCs w:val="16"/>
              </w:rPr>
            </w:pPr>
            <w:r w:rsidRPr="007C2E5E">
              <w:rPr>
                <w:rFonts w:ascii="Arial" w:hAnsi="Arial" w:cs="Arial"/>
                <w:b/>
                <w:bCs/>
                <w:sz w:val="16"/>
                <w:szCs w:val="16"/>
              </w:rPr>
              <w:t>Total claim liability</w:t>
            </w:r>
          </w:p>
        </w:tc>
        <w:tc>
          <w:tcPr>
            <w:tcW w:w="1015" w:type="dxa"/>
            <w:shd w:val="clear" w:color="auto" w:fill="auto"/>
          </w:tcPr>
          <w:p w14:paraId="3DA007B9" w14:textId="77777777" w:rsidR="00CB1EDF" w:rsidRPr="004E3EC7" w:rsidRDefault="00CB1EDF" w:rsidP="00956E00">
            <w:pPr>
              <w:ind w:left="-41" w:right="-72"/>
              <w:jc w:val="right"/>
              <w:rPr>
                <w:rFonts w:ascii="Arial" w:hAnsi="Arial" w:cs="Arial"/>
                <w:b/>
                <w:bCs/>
                <w:sz w:val="16"/>
                <w:szCs w:val="16"/>
              </w:rPr>
            </w:pPr>
          </w:p>
        </w:tc>
        <w:tc>
          <w:tcPr>
            <w:tcW w:w="1087" w:type="dxa"/>
            <w:shd w:val="clear" w:color="auto" w:fill="auto"/>
          </w:tcPr>
          <w:p w14:paraId="3F551E0C" w14:textId="77777777" w:rsidR="00CB1EDF" w:rsidRPr="004E3EC7" w:rsidRDefault="00CB1EDF" w:rsidP="00956E00">
            <w:pPr>
              <w:ind w:left="-138" w:right="-72"/>
              <w:jc w:val="right"/>
              <w:rPr>
                <w:rFonts w:ascii="Arial" w:hAnsi="Arial" w:cs="Arial"/>
                <w:b/>
                <w:bCs/>
                <w:sz w:val="16"/>
                <w:szCs w:val="16"/>
              </w:rPr>
            </w:pPr>
          </w:p>
        </w:tc>
        <w:tc>
          <w:tcPr>
            <w:tcW w:w="1087" w:type="dxa"/>
            <w:shd w:val="clear" w:color="auto" w:fill="auto"/>
          </w:tcPr>
          <w:p w14:paraId="3F6E8408" w14:textId="77777777" w:rsidR="00CB1EDF" w:rsidRPr="004E3EC7" w:rsidRDefault="00CB1EDF" w:rsidP="00956E00">
            <w:pPr>
              <w:ind w:left="-131" w:right="-72"/>
              <w:jc w:val="right"/>
              <w:rPr>
                <w:rFonts w:ascii="Arial" w:hAnsi="Arial" w:cs="Arial"/>
                <w:b/>
                <w:bCs/>
                <w:sz w:val="16"/>
                <w:szCs w:val="16"/>
              </w:rPr>
            </w:pPr>
          </w:p>
        </w:tc>
        <w:tc>
          <w:tcPr>
            <w:tcW w:w="1087" w:type="dxa"/>
            <w:shd w:val="clear" w:color="auto" w:fill="auto"/>
          </w:tcPr>
          <w:p w14:paraId="0DCC004D" w14:textId="77777777" w:rsidR="00CB1EDF" w:rsidRPr="004E3EC7" w:rsidRDefault="00CB1EDF" w:rsidP="00956E00">
            <w:pPr>
              <w:ind w:left="-112" w:right="-72"/>
              <w:jc w:val="right"/>
              <w:rPr>
                <w:rFonts w:ascii="Arial" w:hAnsi="Arial" w:cs="Arial"/>
                <w:b/>
                <w:bCs/>
                <w:sz w:val="16"/>
                <w:szCs w:val="16"/>
              </w:rPr>
            </w:pPr>
          </w:p>
        </w:tc>
        <w:tc>
          <w:tcPr>
            <w:tcW w:w="1087" w:type="dxa"/>
            <w:shd w:val="clear" w:color="auto" w:fill="auto"/>
          </w:tcPr>
          <w:p w14:paraId="663431D5" w14:textId="77777777" w:rsidR="00CB1EDF" w:rsidRPr="004E3EC7" w:rsidRDefault="00CB1EDF" w:rsidP="00956E00">
            <w:pPr>
              <w:ind w:left="-79" w:right="-72"/>
              <w:jc w:val="right"/>
              <w:rPr>
                <w:rFonts w:ascii="Arial" w:hAnsi="Arial" w:cs="Arial"/>
                <w:b/>
                <w:bCs/>
                <w:sz w:val="16"/>
                <w:szCs w:val="16"/>
              </w:rPr>
            </w:pPr>
          </w:p>
        </w:tc>
        <w:tc>
          <w:tcPr>
            <w:tcW w:w="1087" w:type="dxa"/>
            <w:tcBorders>
              <w:bottom w:val="single" w:sz="4" w:space="0" w:color="auto"/>
            </w:tcBorders>
            <w:shd w:val="clear" w:color="auto" w:fill="auto"/>
            <w:vAlign w:val="bottom"/>
          </w:tcPr>
          <w:p w14:paraId="7B68AA7E" w14:textId="77777777" w:rsidR="00CB1EDF" w:rsidRPr="004E3EC7" w:rsidRDefault="00CB1EDF" w:rsidP="00956E00">
            <w:pPr>
              <w:ind w:left="-201" w:right="-72"/>
              <w:jc w:val="right"/>
              <w:rPr>
                <w:rFonts w:ascii="Arial" w:hAnsi="Arial" w:cs="Arial"/>
                <w:sz w:val="16"/>
                <w:szCs w:val="16"/>
              </w:rPr>
            </w:pPr>
            <w:r w:rsidRPr="00106018">
              <w:rPr>
                <w:rFonts w:ascii="Arial" w:hAnsi="Arial" w:cs="Arial"/>
                <w:sz w:val="16"/>
                <w:szCs w:val="16"/>
                <w:lang w:val="en-GB"/>
              </w:rPr>
              <w:t>2</w:t>
            </w:r>
            <w:r w:rsidRPr="004E3EC7">
              <w:rPr>
                <w:rFonts w:ascii="Arial" w:hAnsi="Arial" w:cs="Arial"/>
                <w:sz w:val="16"/>
                <w:szCs w:val="16"/>
              </w:rPr>
              <w:t>,</w:t>
            </w:r>
            <w:r w:rsidRPr="00106018">
              <w:rPr>
                <w:rFonts w:ascii="Arial" w:hAnsi="Arial" w:cs="Arial"/>
                <w:sz w:val="16"/>
                <w:szCs w:val="16"/>
                <w:lang w:val="en-GB"/>
              </w:rPr>
              <w:t>677</w:t>
            </w:r>
            <w:r w:rsidRPr="004E3EC7">
              <w:rPr>
                <w:rFonts w:ascii="Arial" w:hAnsi="Arial" w:cs="Arial"/>
                <w:sz w:val="16"/>
                <w:szCs w:val="16"/>
              </w:rPr>
              <w:t>,</w:t>
            </w:r>
            <w:r w:rsidRPr="00106018">
              <w:rPr>
                <w:rFonts w:ascii="Arial" w:hAnsi="Arial" w:cs="Arial"/>
                <w:sz w:val="16"/>
                <w:szCs w:val="16"/>
                <w:lang w:val="en-GB"/>
              </w:rPr>
              <w:t>555</w:t>
            </w:r>
          </w:p>
        </w:tc>
      </w:tr>
    </w:tbl>
    <w:p w14:paraId="6964D962" w14:textId="5A74CC9C" w:rsidR="00644933" w:rsidRPr="00A64A83" w:rsidRDefault="00644933">
      <w:pPr>
        <w:rPr>
          <w:rFonts w:ascii="Arial" w:hAnsi="Arial" w:cs="Arial"/>
        </w:rPr>
      </w:pPr>
    </w:p>
    <w:p w14:paraId="215CB26A" w14:textId="401F3D69" w:rsidR="00263B28" w:rsidRPr="00A64A83" w:rsidRDefault="00263B28" w:rsidP="00A64A83">
      <w:pPr>
        <w:pStyle w:val="ListParagraph"/>
        <w:numPr>
          <w:ilvl w:val="2"/>
          <w:numId w:val="30"/>
        </w:numPr>
        <w:tabs>
          <w:tab w:val="left" w:pos="1260"/>
        </w:tabs>
        <w:spacing w:after="0"/>
        <w:ind w:left="1260" w:hanging="720"/>
        <w:jc w:val="both"/>
        <w:rPr>
          <w:rFonts w:cs="Arial"/>
          <w:b/>
          <w:bCs/>
          <w:color w:val="CF4A02"/>
          <w:sz w:val="20"/>
          <w:szCs w:val="20"/>
        </w:rPr>
      </w:pPr>
      <w:r w:rsidRPr="00A64A83">
        <w:rPr>
          <w:rFonts w:cs="Arial"/>
          <w:b/>
          <w:bCs/>
          <w:color w:val="CF4A02"/>
          <w:sz w:val="20"/>
          <w:szCs w:val="20"/>
        </w:rPr>
        <w:tab/>
        <w:t xml:space="preserve">Claim development table after </w:t>
      </w:r>
      <w:proofErr w:type="gramStart"/>
      <w:r w:rsidRPr="00A64A83">
        <w:rPr>
          <w:rFonts w:cs="Arial"/>
          <w:b/>
          <w:bCs/>
          <w:color w:val="CF4A02"/>
          <w:sz w:val="20"/>
          <w:szCs w:val="20"/>
        </w:rPr>
        <w:t>reinsurance</w:t>
      </w:r>
      <w:proofErr w:type="gramEnd"/>
    </w:p>
    <w:p w14:paraId="0983A8CF" w14:textId="5DCB4122" w:rsidR="004D10FD" w:rsidRPr="00A64A83" w:rsidRDefault="004D10FD" w:rsidP="00AC1B4E">
      <w:pPr>
        <w:jc w:val="both"/>
        <w:rPr>
          <w:rFonts w:ascii="Arial" w:hAnsi="Arial" w:cs="Arial"/>
          <w:b/>
          <w:bCs/>
          <w:color w:val="CF4A02"/>
        </w:rPr>
      </w:pPr>
    </w:p>
    <w:tbl>
      <w:tblPr>
        <w:tblStyle w:val="TableGrid"/>
        <w:tblW w:w="902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0"/>
        <w:gridCol w:w="1062"/>
        <w:gridCol w:w="1056"/>
        <w:gridCol w:w="1079"/>
        <w:gridCol w:w="1087"/>
        <w:gridCol w:w="1008"/>
        <w:gridCol w:w="1079"/>
        <w:gridCol w:w="8"/>
      </w:tblGrid>
      <w:tr w:rsidR="004D10FD" w:rsidRPr="004E3EC7" w14:paraId="2B1F3F09" w14:textId="77777777" w:rsidTr="00DA73FC">
        <w:trPr>
          <w:gridAfter w:val="1"/>
          <w:wAfter w:w="8" w:type="dxa"/>
        </w:trPr>
        <w:tc>
          <w:tcPr>
            <w:tcW w:w="2650" w:type="dxa"/>
          </w:tcPr>
          <w:p w14:paraId="370AF258" w14:textId="77777777" w:rsidR="004D10FD" w:rsidRPr="004E3EC7" w:rsidRDefault="004D10FD" w:rsidP="00A64A83">
            <w:pPr>
              <w:ind w:left="-24"/>
              <w:jc w:val="both"/>
              <w:rPr>
                <w:rFonts w:ascii="Arial" w:hAnsi="Arial" w:cs="Arial"/>
                <w:b/>
                <w:bCs/>
                <w:sz w:val="16"/>
                <w:szCs w:val="16"/>
              </w:rPr>
            </w:pPr>
          </w:p>
        </w:tc>
        <w:tc>
          <w:tcPr>
            <w:tcW w:w="6371" w:type="dxa"/>
            <w:gridSpan w:val="6"/>
            <w:tcBorders>
              <w:top w:val="single" w:sz="4" w:space="0" w:color="auto"/>
              <w:bottom w:val="single" w:sz="4" w:space="0" w:color="auto"/>
            </w:tcBorders>
          </w:tcPr>
          <w:p w14:paraId="39FFF322" w14:textId="77777777" w:rsidR="004D10FD" w:rsidRPr="004E3EC7" w:rsidRDefault="004D10FD" w:rsidP="00AC1B4E">
            <w:pPr>
              <w:jc w:val="center"/>
              <w:rPr>
                <w:rFonts w:ascii="Arial" w:hAnsi="Arial" w:cs="Arial"/>
                <w:b/>
                <w:bCs/>
                <w:sz w:val="16"/>
                <w:szCs w:val="16"/>
              </w:rPr>
            </w:pPr>
            <w:r w:rsidRPr="004E3EC7">
              <w:rPr>
                <w:rFonts w:ascii="Arial" w:hAnsi="Arial" w:cs="Arial"/>
                <w:b/>
                <w:bCs/>
                <w:sz w:val="16"/>
                <w:szCs w:val="16"/>
              </w:rPr>
              <w:t>Consolidated financial statements</w:t>
            </w:r>
          </w:p>
        </w:tc>
      </w:tr>
      <w:tr w:rsidR="004D10FD" w:rsidRPr="004E3EC7" w14:paraId="031B1161" w14:textId="77777777" w:rsidTr="00DA73FC">
        <w:trPr>
          <w:gridAfter w:val="1"/>
          <w:wAfter w:w="8" w:type="dxa"/>
        </w:trPr>
        <w:tc>
          <w:tcPr>
            <w:tcW w:w="2650" w:type="dxa"/>
          </w:tcPr>
          <w:p w14:paraId="68C21462" w14:textId="77777777" w:rsidR="004D10FD" w:rsidRPr="004E3EC7" w:rsidRDefault="004D10FD" w:rsidP="00A64A83">
            <w:pPr>
              <w:ind w:left="-24"/>
              <w:jc w:val="both"/>
              <w:rPr>
                <w:rFonts w:ascii="Arial" w:hAnsi="Arial" w:cs="Arial"/>
                <w:b/>
                <w:bCs/>
                <w:sz w:val="16"/>
                <w:szCs w:val="16"/>
              </w:rPr>
            </w:pPr>
          </w:p>
        </w:tc>
        <w:tc>
          <w:tcPr>
            <w:tcW w:w="6371" w:type="dxa"/>
            <w:gridSpan w:val="6"/>
            <w:tcBorders>
              <w:top w:val="single" w:sz="4" w:space="0" w:color="auto"/>
              <w:bottom w:val="single" w:sz="4" w:space="0" w:color="auto"/>
            </w:tcBorders>
          </w:tcPr>
          <w:p w14:paraId="7894E4D1" w14:textId="3B894E37" w:rsidR="004D10FD" w:rsidRPr="004E3EC7" w:rsidRDefault="00106018" w:rsidP="00AC1B4E">
            <w:pPr>
              <w:jc w:val="center"/>
              <w:rPr>
                <w:rFonts w:ascii="Arial" w:hAnsi="Arial" w:cs="Arial"/>
                <w:b/>
                <w:bCs/>
                <w:sz w:val="16"/>
                <w:szCs w:val="16"/>
              </w:rPr>
            </w:pPr>
            <w:r w:rsidRPr="00106018">
              <w:rPr>
                <w:rFonts w:ascii="Arial" w:hAnsi="Arial" w:cs="Arial"/>
                <w:b/>
                <w:bCs/>
                <w:sz w:val="16"/>
                <w:szCs w:val="16"/>
                <w:lang w:val="en-GB"/>
              </w:rPr>
              <w:t>202</w:t>
            </w:r>
            <w:r w:rsidR="00CB1EDF">
              <w:rPr>
                <w:rFonts w:ascii="Arial" w:hAnsi="Arial" w:cs="Arial"/>
                <w:b/>
                <w:bCs/>
                <w:sz w:val="16"/>
                <w:szCs w:val="16"/>
                <w:lang w:val="en-GB"/>
              </w:rPr>
              <w:t>3</w:t>
            </w:r>
          </w:p>
        </w:tc>
      </w:tr>
      <w:tr w:rsidR="00CB1EDF" w:rsidRPr="004E3EC7" w14:paraId="17026740" w14:textId="77777777" w:rsidTr="00DA73FC">
        <w:trPr>
          <w:trHeight w:val="179"/>
        </w:trPr>
        <w:tc>
          <w:tcPr>
            <w:tcW w:w="2650" w:type="dxa"/>
            <w:vAlign w:val="bottom"/>
          </w:tcPr>
          <w:p w14:paraId="407655A2" w14:textId="77777777" w:rsidR="00CB1EDF" w:rsidRPr="00A64A83" w:rsidRDefault="00CB1EDF" w:rsidP="00A64A83">
            <w:pPr>
              <w:ind w:left="-24"/>
              <w:jc w:val="both"/>
              <w:rPr>
                <w:rFonts w:ascii="Arial Bold" w:hAnsi="Arial Bold" w:cs="Arial"/>
                <w:b/>
                <w:bCs/>
                <w:spacing w:val="-4"/>
                <w:sz w:val="16"/>
                <w:szCs w:val="16"/>
              </w:rPr>
            </w:pPr>
            <w:r w:rsidRPr="00A64A83">
              <w:rPr>
                <w:rFonts w:ascii="Arial Bold" w:hAnsi="Arial Bold" w:cs="Arial"/>
                <w:b/>
                <w:bCs/>
                <w:spacing w:val="-4"/>
                <w:sz w:val="16"/>
                <w:szCs w:val="16"/>
              </w:rPr>
              <w:t>Accident Year</w:t>
            </w:r>
            <w:r w:rsidRPr="00A64A83">
              <w:rPr>
                <w:rFonts w:ascii="Arial Bold" w:hAnsi="Arial Bold" w:cs="Arial"/>
                <w:b/>
                <w:bCs/>
                <w:spacing w:val="-4"/>
                <w:sz w:val="16"/>
                <w:szCs w:val="16"/>
                <w:cs/>
              </w:rPr>
              <w:t xml:space="preserve"> </w:t>
            </w:r>
            <w:r w:rsidRPr="00A64A83">
              <w:rPr>
                <w:rFonts w:ascii="Arial Bold" w:hAnsi="Arial Bold" w:cs="Arial"/>
                <w:b/>
                <w:bCs/>
                <w:spacing w:val="-4"/>
                <w:sz w:val="16"/>
                <w:szCs w:val="16"/>
              </w:rPr>
              <w:t>/ Reporting Year</w:t>
            </w:r>
          </w:p>
        </w:tc>
        <w:tc>
          <w:tcPr>
            <w:tcW w:w="1062" w:type="dxa"/>
            <w:tcBorders>
              <w:top w:val="single" w:sz="4" w:space="0" w:color="auto"/>
            </w:tcBorders>
            <w:vAlign w:val="bottom"/>
          </w:tcPr>
          <w:p w14:paraId="16C005D1" w14:textId="3B5E08A8" w:rsidR="00CB1EDF" w:rsidRPr="004E3EC7" w:rsidRDefault="00CB1EDF" w:rsidP="00A64A83">
            <w:pPr>
              <w:ind w:right="-72"/>
              <w:jc w:val="right"/>
              <w:rPr>
                <w:rFonts w:ascii="Arial" w:hAnsi="Arial" w:cs="Arial"/>
                <w:b/>
                <w:bCs/>
                <w:sz w:val="16"/>
                <w:szCs w:val="16"/>
              </w:rPr>
            </w:pPr>
            <w:r w:rsidRPr="00106018">
              <w:rPr>
                <w:rFonts w:ascii="Arial" w:hAnsi="Arial" w:cs="Arial"/>
                <w:b/>
                <w:bCs/>
                <w:sz w:val="16"/>
                <w:szCs w:val="16"/>
                <w:lang w:val="en-GB"/>
              </w:rPr>
              <w:t>2019</w:t>
            </w:r>
          </w:p>
        </w:tc>
        <w:tc>
          <w:tcPr>
            <w:tcW w:w="1056" w:type="dxa"/>
            <w:tcBorders>
              <w:top w:val="single" w:sz="4" w:space="0" w:color="auto"/>
            </w:tcBorders>
            <w:vAlign w:val="bottom"/>
          </w:tcPr>
          <w:p w14:paraId="5FABE4DC" w14:textId="35F0ABC8" w:rsidR="00CB1EDF" w:rsidRPr="004E3EC7" w:rsidRDefault="00CB1EDF" w:rsidP="00A64A83">
            <w:pPr>
              <w:ind w:right="-72"/>
              <w:jc w:val="right"/>
              <w:rPr>
                <w:rFonts w:ascii="Arial" w:hAnsi="Arial" w:cs="Arial"/>
                <w:b/>
                <w:bCs/>
                <w:sz w:val="16"/>
                <w:szCs w:val="16"/>
              </w:rPr>
            </w:pPr>
            <w:r w:rsidRPr="00106018">
              <w:rPr>
                <w:rFonts w:ascii="Arial" w:hAnsi="Arial" w:cs="Arial"/>
                <w:b/>
                <w:bCs/>
                <w:sz w:val="16"/>
                <w:szCs w:val="16"/>
                <w:lang w:val="en-GB"/>
              </w:rPr>
              <w:t>2020</w:t>
            </w:r>
          </w:p>
        </w:tc>
        <w:tc>
          <w:tcPr>
            <w:tcW w:w="1079" w:type="dxa"/>
            <w:tcBorders>
              <w:top w:val="single" w:sz="4" w:space="0" w:color="auto"/>
            </w:tcBorders>
            <w:vAlign w:val="bottom"/>
          </w:tcPr>
          <w:p w14:paraId="6077C621" w14:textId="4A09E2B1" w:rsidR="00CB1EDF" w:rsidRPr="004E3EC7" w:rsidRDefault="00CB1EDF" w:rsidP="00A64A83">
            <w:pPr>
              <w:ind w:right="-72"/>
              <w:jc w:val="right"/>
              <w:rPr>
                <w:rFonts w:ascii="Arial" w:hAnsi="Arial" w:cs="Arial"/>
                <w:b/>
                <w:bCs/>
                <w:sz w:val="16"/>
                <w:szCs w:val="16"/>
              </w:rPr>
            </w:pPr>
            <w:r w:rsidRPr="00106018">
              <w:rPr>
                <w:rFonts w:ascii="Arial" w:hAnsi="Arial" w:cs="Arial"/>
                <w:b/>
                <w:bCs/>
                <w:sz w:val="16"/>
                <w:szCs w:val="16"/>
                <w:lang w:val="en-GB"/>
              </w:rPr>
              <w:t>2021</w:t>
            </w:r>
          </w:p>
        </w:tc>
        <w:tc>
          <w:tcPr>
            <w:tcW w:w="1087" w:type="dxa"/>
            <w:tcBorders>
              <w:top w:val="single" w:sz="4" w:space="0" w:color="auto"/>
            </w:tcBorders>
            <w:vAlign w:val="bottom"/>
          </w:tcPr>
          <w:p w14:paraId="6DF8C3A4" w14:textId="2ABF31CA" w:rsidR="00CB1EDF" w:rsidRPr="004E3EC7" w:rsidRDefault="00CB1EDF" w:rsidP="00A64A83">
            <w:pPr>
              <w:ind w:right="-72"/>
              <w:jc w:val="right"/>
              <w:rPr>
                <w:rFonts w:ascii="Arial" w:hAnsi="Arial" w:cs="Arial"/>
                <w:b/>
                <w:bCs/>
                <w:sz w:val="16"/>
                <w:szCs w:val="16"/>
              </w:rPr>
            </w:pPr>
            <w:r w:rsidRPr="00106018">
              <w:rPr>
                <w:rFonts w:ascii="Arial" w:hAnsi="Arial" w:cs="Arial"/>
                <w:b/>
                <w:bCs/>
                <w:sz w:val="16"/>
                <w:szCs w:val="16"/>
                <w:lang w:val="en-GB"/>
              </w:rPr>
              <w:t>2022</w:t>
            </w:r>
          </w:p>
        </w:tc>
        <w:tc>
          <w:tcPr>
            <w:tcW w:w="1008" w:type="dxa"/>
            <w:tcBorders>
              <w:top w:val="single" w:sz="4" w:space="0" w:color="auto"/>
            </w:tcBorders>
            <w:vAlign w:val="bottom"/>
          </w:tcPr>
          <w:p w14:paraId="7B765ABE" w14:textId="25CAFFBC" w:rsidR="00CB1EDF" w:rsidRPr="004E3EC7" w:rsidRDefault="00CB1EDF" w:rsidP="00A64A83">
            <w:pPr>
              <w:ind w:right="-72"/>
              <w:jc w:val="right"/>
              <w:rPr>
                <w:rFonts w:ascii="Arial" w:hAnsi="Arial" w:cs="Arial"/>
                <w:b/>
                <w:bCs/>
                <w:sz w:val="16"/>
                <w:szCs w:val="16"/>
              </w:rPr>
            </w:pPr>
            <w:r w:rsidRPr="00106018">
              <w:rPr>
                <w:rFonts w:ascii="Arial" w:hAnsi="Arial" w:cs="Arial"/>
                <w:b/>
                <w:bCs/>
                <w:sz w:val="16"/>
                <w:szCs w:val="16"/>
                <w:lang w:val="en-GB"/>
              </w:rPr>
              <w:t>202</w:t>
            </w:r>
            <w:r>
              <w:rPr>
                <w:rFonts w:ascii="Arial" w:hAnsi="Arial" w:cs="Arial"/>
                <w:b/>
                <w:bCs/>
                <w:sz w:val="16"/>
                <w:szCs w:val="16"/>
                <w:lang w:val="en-GB"/>
              </w:rPr>
              <w:t>3</w:t>
            </w:r>
          </w:p>
        </w:tc>
        <w:tc>
          <w:tcPr>
            <w:tcW w:w="1087" w:type="dxa"/>
            <w:gridSpan w:val="2"/>
            <w:tcBorders>
              <w:top w:val="single" w:sz="4" w:space="0" w:color="auto"/>
            </w:tcBorders>
            <w:vAlign w:val="bottom"/>
          </w:tcPr>
          <w:p w14:paraId="06842815" w14:textId="77777777"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rPr>
              <w:t>Total</w:t>
            </w:r>
          </w:p>
        </w:tc>
      </w:tr>
      <w:tr w:rsidR="00CB1EDF" w:rsidRPr="004E3EC7" w14:paraId="32F9F194" w14:textId="77777777" w:rsidTr="00DA73FC">
        <w:tc>
          <w:tcPr>
            <w:tcW w:w="2650" w:type="dxa"/>
          </w:tcPr>
          <w:p w14:paraId="523FCFE0" w14:textId="77777777" w:rsidR="00CB1EDF" w:rsidRPr="004E3EC7" w:rsidRDefault="00CB1EDF" w:rsidP="00A64A83">
            <w:pPr>
              <w:ind w:left="-24"/>
              <w:jc w:val="both"/>
              <w:rPr>
                <w:rFonts w:ascii="Arial" w:hAnsi="Arial" w:cs="Arial"/>
                <w:b/>
                <w:bCs/>
                <w:sz w:val="16"/>
                <w:szCs w:val="16"/>
              </w:rPr>
            </w:pPr>
          </w:p>
        </w:tc>
        <w:tc>
          <w:tcPr>
            <w:tcW w:w="1062" w:type="dxa"/>
            <w:tcBorders>
              <w:bottom w:val="single" w:sz="4" w:space="0" w:color="auto"/>
            </w:tcBorders>
          </w:tcPr>
          <w:p w14:paraId="57D67FAD"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7516A51B" w14:textId="77C190A2"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c>
          <w:tcPr>
            <w:tcW w:w="1056" w:type="dxa"/>
            <w:tcBorders>
              <w:bottom w:val="single" w:sz="4" w:space="0" w:color="auto"/>
            </w:tcBorders>
          </w:tcPr>
          <w:p w14:paraId="24A0DC24"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00C8E9C2" w14:textId="4A2A1064"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c>
          <w:tcPr>
            <w:tcW w:w="1079" w:type="dxa"/>
            <w:tcBorders>
              <w:bottom w:val="single" w:sz="4" w:space="0" w:color="auto"/>
            </w:tcBorders>
          </w:tcPr>
          <w:p w14:paraId="51965117"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36BC6F26" w14:textId="0EB1C26A"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c>
          <w:tcPr>
            <w:tcW w:w="1087" w:type="dxa"/>
            <w:tcBorders>
              <w:bottom w:val="single" w:sz="4" w:space="0" w:color="auto"/>
            </w:tcBorders>
          </w:tcPr>
          <w:p w14:paraId="373BBFAF"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7600DD12" w14:textId="0A357285"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c>
          <w:tcPr>
            <w:tcW w:w="1008" w:type="dxa"/>
            <w:tcBorders>
              <w:bottom w:val="single" w:sz="4" w:space="0" w:color="auto"/>
            </w:tcBorders>
          </w:tcPr>
          <w:p w14:paraId="570345C9"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1A2DDFCC" w14:textId="33991121"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c>
          <w:tcPr>
            <w:tcW w:w="1087" w:type="dxa"/>
            <w:gridSpan w:val="2"/>
            <w:tcBorders>
              <w:bottom w:val="single" w:sz="4" w:space="0" w:color="auto"/>
            </w:tcBorders>
          </w:tcPr>
          <w:p w14:paraId="4516D601"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6CEF4A15" w14:textId="181CB091"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r>
      <w:tr w:rsidR="00CB1EDF" w:rsidRPr="004E3EC7" w14:paraId="4A4B2946" w14:textId="77777777" w:rsidTr="00DA73FC">
        <w:tc>
          <w:tcPr>
            <w:tcW w:w="2650" w:type="dxa"/>
          </w:tcPr>
          <w:p w14:paraId="39B58E9C" w14:textId="77777777" w:rsidR="00CB1EDF" w:rsidRPr="004E3EC7" w:rsidRDefault="00CB1EDF" w:rsidP="00A64A83">
            <w:pPr>
              <w:ind w:left="-24"/>
              <w:jc w:val="both"/>
              <w:rPr>
                <w:rFonts w:ascii="Arial" w:hAnsi="Arial" w:cs="Arial"/>
                <w:b/>
                <w:bCs/>
                <w:sz w:val="16"/>
                <w:szCs w:val="16"/>
              </w:rPr>
            </w:pPr>
          </w:p>
        </w:tc>
        <w:tc>
          <w:tcPr>
            <w:tcW w:w="1062" w:type="dxa"/>
            <w:tcBorders>
              <w:top w:val="single" w:sz="4" w:space="0" w:color="auto"/>
            </w:tcBorders>
            <w:shd w:val="clear" w:color="auto" w:fill="FAFAFA"/>
          </w:tcPr>
          <w:p w14:paraId="052CDA55" w14:textId="77777777" w:rsidR="00CB1EDF" w:rsidRPr="004E3EC7" w:rsidRDefault="00CB1EDF" w:rsidP="00A64A83">
            <w:pPr>
              <w:ind w:right="-72"/>
              <w:jc w:val="right"/>
              <w:rPr>
                <w:rFonts w:ascii="Arial" w:hAnsi="Arial" w:cs="Arial"/>
                <w:b/>
                <w:bCs/>
                <w:sz w:val="16"/>
                <w:szCs w:val="16"/>
              </w:rPr>
            </w:pPr>
          </w:p>
        </w:tc>
        <w:tc>
          <w:tcPr>
            <w:tcW w:w="1056" w:type="dxa"/>
            <w:tcBorders>
              <w:top w:val="single" w:sz="4" w:space="0" w:color="auto"/>
            </w:tcBorders>
            <w:shd w:val="clear" w:color="auto" w:fill="FAFAFA"/>
          </w:tcPr>
          <w:p w14:paraId="24C09252" w14:textId="77777777" w:rsidR="00CB1EDF" w:rsidRPr="004E3EC7" w:rsidRDefault="00CB1EDF" w:rsidP="00A64A83">
            <w:pPr>
              <w:ind w:right="-72"/>
              <w:jc w:val="right"/>
              <w:rPr>
                <w:rFonts w:ascii="Arial" w:hAnsi="Arial" w:cs="Arial"/>
                <w:b/>
                <w:bCs/>
                <w:sz w:val="16"/>
                <w:szCs w:val="16"/>
              </w:rPr>
            </w:pPr>
          </w:p>
        </w:tc>
        <w:tc>
          <w:tcPr>
            <w:tcW w:w="1079" w:type="dxa"/>
            <w:tcBorders>
              <w:top w:val="single" w:sz="4" w:space="0" w:color="auto"/>
            </w:tcBorders>
            <w:shd w:val="clear" w:color="auto" w:fill="FAFAFA"/>
          </w:tcPr>
          <w:p w14:paraId="0ABA2A69"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FAFAFA"/>
          </w:tcPr>
          <w:p w14:paraId="22F9B0B9" w14:textId="77777777" w:rsidR="00CB1EDF" w:rsidRPr="004E3EC7" w:rsidRDefault="00CB1EDF" w:rsidP="00A64A83">
            <w:pPr>
              <w:ind w:right="-72"/>
              <w:jc w:val="right"/>
              <w:rPr>
                <w:rFonts w:ascii="Arial" w:hAnsi="Arial" w:cs="Arial"/>
                <w:b/>
                <w:bCs/>
                <w:sz w:val="16"/>
                <w:szCs w:val="16"/>
              </w:rPr>
            </w:pPr>
          </w:p>
        </w:tc>
        <w:tc>
          <w:tcPr>
            <w:tcW w:w="1008" w:type="dxa"/>
            <w:tcBorders>
              <w:top w:val="single" w:sz="4" w:space="0" w:color="auto"/>
            </w:tcBorders>
            <w:shd w:val="clear" w:color="auto" w:fill="FAFAFA"/>
          </w:tcPr>
          <w:p w14:paraId="5FFD73FC" w14:textId="77777777" w:rsidR="00CB1EDF" w:rsidRPr="004E3EC7" w:rsidRDefault="00CB1EDF" w:rsidP="00A64A83">
            <w:pPr>
              <w:ind w:right="-72"/>
              <w:jc w:val="right"/>
              <w:rPr>
                <w:rFonts w:ascii="Arial" w:hAnsi="Arial" w:cs="Arial"/>
                <w:b/>
                <w:bCs/>
                <w:sz w:val="16"/>
                <w:szCs w:val="16"/>
              </w:rPr>
            </w:pPr>
          </w:p>
        </w:tc>
        <w:tc>
          <w:tcPr>
            <w:tcW w:w="1087" w:type="dxa"/>
            <w:gridSpan w:val="2"/>
            <w:tcBorders>
              <w:top w:val="single" w:sz="4" w:space="0" w:color="auto"/>
            </w:tcBorders>
            <w:shd w:val="clear" w:color="auto" w:fill="FAFAFA"/>
          </w:tcPr>
          <w:p w14:paraId="19576F07" w14:textId="77777777" w:rsidR="00CB1EDF" w:rsidRPr="004E3EC7" w:rsidRDefault="00CB1EDF" w:rsidP="00A64A83">
            <w:pPr>
              <w:ind w:right="-72"/>
              <w:jc w:val="right"/>
              <w:rPr>
                <w:rFonts w:ascii="Arial" w:hAnsi="Arial" w:cs="Arial"/>
                <w:b/>
                <w:bCs/>
                <w:sz w:val="16"/>
                <w:szCs w:val="16"/>
              </w:rPr>
            </w:pPr>
          </w:p>
        </w:tc>
      </w:tr>
      <w:tr w:rsidR="00CB1EDF" w:rsidRPr="004E3EC7" w14:paraId="3095A319" w14:textId="77777777" w:rsidTr="00DA73FC">
        <w:tc>
          <w:tcPr>
            <w:tcW w:w="2650" w:type="dxa"/>
            <w:vAlign w:val="bottom"/>
          </w:tcPr>
          <w:p w14:paraId="407B3214" w14:textId="77777777" w:rsidR="00CB1EDF" w:rsidRPr="004E3EC7" w:rsidRDefault="00CB1EDF" w:rsidP="00A64A83">
            <w:pPr>
              <w:ind w:left="-24"/>
              <w:jc w:val="both"/>
              <w:rPr>
                <w:rFonts w:ascii="Arial" w:hAnsi="Arial" w:cs="Arial"/>
                <w:sz w:val="16"/>
                <w:szCs w:val="16"/>
              </w:rPr>
            </w:pPr>
            <w:r w:rsidRPr="004E3EC7">
              <w:rPr>
                <w:rFonts w:ascii="Arial" w:hAnsi="Arial" w:cs="Arial"/>
                <w:sz w:val="16"/>
                <w:szCs w:val="16"/>
              </w:rPr>
              <w:t xml:space="preserve">Gross estimate of </w:t>
            </w:r>
          </w:p>
          <w:p w14:paraId="513D0653" w14:textId="77777777" w:rsidR="00CB1EDF" w:rsidRPr="004E3EC7" w:rsidRDefault="00CB1EDF" w:rsidP="00A64A83">
            <w:pPr>
              <w:ind w:left="-24"/>
              <w:jc w:val="both"/>
              <w:rPr>
                <w:rFonts w:ascii="Arial" w:hAnsi="Arial" w:cs="Arial"/>
                <w:sz w:val="16"/>
                <w:szCs w:val="16"/>
              </w:rPr>
            </w:pPr>
            <w:r w:rsidRPr="004E3EC7">
              <w:rPr>
                <w:rFonts w:ascii="Arial" w:hAnsi="Arial" w:cs="Arial"/>
                <w:sz w:val="16"/>
                <w:szCs w:val="16"/>
              </w:rPr>
              <w:t xml:space="preserve">   cumulative claim costs</w:t>
            </w:r>
          </w:p>
        </w:tc>
        <w:tc>
          <w:tcPr>
            <w:tcW w:w="1062" w:type="dxa"/>
            <w:shd w:val="clear" w:color="auto" w:fill="FAFAFA"/>
            <w:vAlign w:val="bottom"/>
          </w:tcPr>
          <w:p w14:paraId="2D288EEC" w14:textId="77777777" w:rsidR="00CB1EDF" w:rsidRPr="004E3EC7" w:rsidRDefault="00CB1EDF" w:rsidP="00A64A83">
            <w:pPr>
              <w:ind w:right="-72"/>
              <w:jc w:val="right"/>
              <w:rPr>
                <w:rFonts w:ascii="Arial" w:hAnsi="Arial" w:cs="Arial"/>
                <w:b/>
                <w:bCs/>
                <w:sz w:val="16"/>
                <w:szCs w:val="16"/>
              </w:rPr>
            </w:pPr>
          </w:p>
        </w:tc>
        <w:tc>
          <w:tcPr>
            <w:tcW w:w="1056" w:type="dxa"/>
            <w:shd w:val="clear" w:color="auto" w:fill="FAFAFA"/>
            <w:vAlign w:val="bottom"/>
          </w:tcPr>
          <w:p w14:paraId="07FFB560" w14:textId="77777777" w:rsidR="00CB1EDF" w:rsidRPr="004E3EC7" w:rsidRDefault="00CB1EDF" w:rsidP="00A64A83">
            <w:pPr>
              <w:ind w:right="-72"/>
              <w:jc w:val="right"/>
              <w:rPr>
                <w:rFonts w:ascii="Arial" w:hAnsi="Arial" w:cs="Arial"/>
                <w:b/>
                <w:bCs/>
                <w:sz w:val="16"/>
                <w:szCs w:val="16"/>
              </w:rPr>
            </w:pPr>
          </w:p>
        </w:tc>
        <w:tc>
          <w:tcPr>
            <w:tcW w:w="1079" w:type="dxa"/>
            <w:shd w:val="clear" w:color="auto" w:fill="FAFAFA"/>
            <w:vAlign w:val="bottom"/>
          </w:tcPr>
          <w:p w14:paraId="77DDDBD8" w14:textId="77777777" w:rsidR="00CB1EDF" w:rsidRPr="004E3EC7" w:rsidRDefault="00CB1EDF" w:rsidP="00A64A83">
            <w:pPr>
              <w:ind w:right="-72"/>
              <w:jc w:val="right"/>
              <w:rPr>
                <w:rFonts w:ascii="Arial" w:hAnsi="Arial" w:cs="Arial"/>
                <w:b/>
                <w:bCs/>
                <w:sz w:val="16"/>
                <w:szCs w:val="16"/>
              </w:rPr>
            </w:pPr>
          </w:p>
        </w:tc>
        <w:tc>
          <w:tcPr>
            <w:tcW w:w="1087" w:type="dxa"/>
            <w:shd w:val="clear" w:color="auto" w:fill="FAFAFA"/>
            <w:vAlign w:val="bottom"/>
          </w:tcPr>
          <w:p w14:paraId="1547E19C" w14:textId="77777777" w:rsidR="00CB1EDF" w:rsidRPr="004E3EC7" w:rsidRDefault="00CB1EDF" w:rsidP="00A64A83">
            <w:pPr>
              <w:ind w:right="-72"/>
              <w:jc w:val="right"/>
              <w:rPr>
                <w:rFonts w:ascii="Arial" w:hAnsi="Arial" w:cs="Arial"/>
                <w:b/>
                <w:bCs/>
                <w:sz w:val="16"/>
                <w:szCs w:val="16"/>
              </w:rPr>
            </w:pPr>
          </w:p>
        </w:tc>
        <w:tc>
          <w:tcPr>
            <w:tcW w:w="1008" w:type="dxa"/>
            <w:shd w:val="clear" w:color="auto" w:fill="FAFAFA"/>
            <w:vAlign w:val="bottom"/>
          </w:tcPr>
          <w:p w14:paraId="01A6E622" w14:textId="77777777" w:rsidR="00CB1EDF" w:rsidRPr="004E3EC7" w:rsidRDefault="00CB1EDF" w:rsidP="00A64A83">
            <w:pPr>
              <w:ind w:right="-72"/>
              <w:jc w:val="right"/>
              <w:rPr>
                <w:rFonts w:ascii="Arial" w:hAnsi="Arial" w:cs="Arial"/>
                <w:b/>
                <w:bCs/>
                <w:sz w:val="16"/>
                <w:szCs w:val="16"/>
              </w:rPr>
            </w:pPr>
          </w:p>
        </w:tc>
        <w:tc>
          <w:tcPr>
            <w:tcW w:w="1087" w:type="dxa"/>
            <w:gridSpan w:val="2"/>
            <w:shd w:val="clear" w:color="auto" w:fill="FAFAFA"/>
            <w:vAlign w:val="bottom"/>
          </w:tcPr>
          <w:p w14:paraId="7AD74C43" w14:textId="77777777" w:rsidR="00CB1EDF" w:rsidRPr="004E3EC7" w:rsidRDefault="00CB1EDF" w:rsidP="00A64A83">
            <w:pPr>
              <w:ind w:right="-72"/>
              <w:jc w:val="right"/>
              <w:rPr>
                <w:rFonts w:ascii="Arial" w:hAnsi="Arial" w:cs="Arial"/>
                <w:b/>
                <w:bCs/>
                <w:sz w:val="16"/>
                <w:szCs w:val="16"/>
              </w:rPr>
            </w:pPr>
          </w:p>
        </w:tc>
      </w:tr>
      <w:tr w:rsidR="00011351" w:rsidRPr="004E3EC7" w14:paraId="0CE021EE" w14:textId="77777777" w:rsidTr="00DA73FC">
        <w:tc>
          <w:tcPr>
            <w:tcW w:w="2650" w:type="dxa"/>
            <w:vAlign w:val="center"/>
          </w:tcPr>
          <w:p w14:paraId="779EC5BA" w14:textId="77777777" w:rsidR="00011351" w:rsidRPr="004E3EC7" w:rsidRDefault="00011351" w:rsidP="00A64A83">
            <w:pPr>
              <w:ind w:left="-24"/>
              <w:jc w:val="both"/>
              <w:rPr>
                <w:rFonts w:ascii="Arial" w:hAnsi="Arial" w:cs="Arial"/>
                <w:sz w:val="16"/>
                <w:szCs w:val="16"/>
              </w:rPr>
            </w:pPr>
            <w:r w:rsidRPr="004E3EC7">
              <w:rPr>
                <w:rFonts w:ascii="Arial" w:hAnsi="Arial" w:cs="Arial"/>
                <w:sz w:val="16"/>
                <w:szCs w:val="16"/>
              </w:rPr>
              <w:t>- At the end of the accident year</w:t>
            </w:r>
          </w:p>
        </w:tc>
        <w:tc>
          <w:tcPr>
            <w:tcW w:w="1062" w:type="dxa"/>
            <w:tcBorders>
              <w:top w:val="nil"/>
              <w:left w:val="nil"/>
              <w:bottom w:val="nil"/>
              <w:right w:val="nil"/>
            </w:tcBorders>
            <w:shd w:val="clear" w:color="auto" w:fill="FAFAFA"/>
          </w:tcPr>
          <w:p w14:paraId="211473FF" w14:textId="38C3064D" w:rsidR="00011351" w:rsidRPr="00011351" w:rsidRDefault="00011351" w:rsidP="00A64A83">
            <w:pPr>
              <w:ind w:right="-72"/>
              <w:jc w:val="right"/>
              <w:rPr>
                <w:rFonts w:ascii="Arial" w:hAnsi="Arial" w:cs="Arial"/>
                <w:sz w:val="16"/>
                <w:szCs w:val="16"/>
              </w:rPr>
            </w:pPr>
            <w:r w:rsidRPr="00011351">
              <w:rPr>
                <w:rFonts w:ascii="Arial" w:hAnsi="Arial" w:cs="Arial"/>
                <w:sz w:val="16"/>
                <w:szCs w:val="16"/>
              </w:rPr>
              <w:t>4,302,475</w:t>
            </w:r>
          </w:p>
        </w:tc>
        <w:tc>
          <w:tcPr>
            <w:tcW w:w="1056" w:type="dxa"/>
            <w:tcBorders>
              <w:top w:val="nil"/>
              <w:left w:val="nil"/>
              <w:bottom w:val="nil"/>
              <w:right w:val="nil"/>
            </w:tcBorders>
            <w:shd w:val="clear" w:color="auto" w:fill="FAFAFA"/>
          </w:tcPr>
          <w:p w14:paraId="28B2C831" w14:textId="73396C6E" w:rsidR="00011351" w:rsidRPr="00A13F2A" w:rsidRDefault="00011351" w:rsidP="00A64A83">
            <w:pPr>
              <w:ind w:right="-72"/>
              <w:jc w:val="right"/>
              <w:rPr>
                <w:rFonts w:ascii="Arial" w:hAnsi="Arial" w:cs="Arial"/>
                <w:sz w:val="16"/>
                <w:szCs w:val="16"/>
              </w:rPr>
            </w:pPr>
            <w:r w:rsidRPr="00011351">
              <w:rPr>
                <w:rFonts w:ascii="Arial" w:hAnsi="Arial" w:cs="Arial"/>
                <w:sz w:val="16"/>
                <w:szCs w:val="16"/>
              </w:rPr>
              <w:t>4,308,398</w:t>
            </w:r>
          </w:p>
        </w:tc>
        <w:tc>
          <w:tcPr>
            <w:tcW w:w="1079" w:type="dxa"/>
            <w:tcBorders>
              <w:top w:val="nil"/>
              <w:left w:val="nil"/>
              <w:bottom w:val="nil"/>
              <w:right w:val="nil"/>
            </w:tcBorders>
            <w:shd w:val="clear" w:color="auto" w:fill="FAFAFA"/>
          </w:tcPr>
          <w:p w14:paraId="6DB6CF5F" w14:textId="10DAB52C" w:rsidR="00011351" w:rsidRPr="00A13F2A" w:rsidRDefault="00011351" w:rsidP="00A64A83">
            <w:pPr>
              <w:ind w:right="-72"/>
              <w:jc w:val="right"/>
              <w:rPr>
                <w:rFonts w:ascii="Arial" w:hAnsi="Arial" w:cs="Arial"/>
                <w:sz w:val="16"/>
                <w:szCs w:val="16"/>
              </w:rPr>
            </w:pPr>
            <w:r w:rsidRPr="00011351">
              <w:rPr>
                <w:rFonts w:ascii="Arial" w:hAnsi="Arial" w:cs="Arial"/>
                <w:sz w:val="16"/>
                <w:szCs w:val="16"/>
              </w:rPr>
              <w:t>3,951,772</w:t>
            </w:r>
          </w:p>
        </w:tc>
        <w:tc>
          <w:tcPr>
            <w:tcW w:w="1087" w:type="dxa"/>
            <w:tcBorders>
              <w:top w:val="nil"/>
              <w:left w:val="nil"/>
              <w:bottom w:val="nil"/>
              <w:right w:val="nil"/>
            </w:tcBorders>
            <w:shd w:val="clear" w:color="auto" w:fill="FAFAFA"/>
          </w:tcPr>
          <w:p w14:paraId="193E6BF8" w14:textId="085EE2F1" w:rsidR="00011351" w:rsidRPr="00A13F2A" w:rsidRDefault="00011351" w:rsidP="00A64A83">
            <w:pPr>
              <w:ind w:right="-72"/>
              <w:jc w:val="right"/>
              <w:rPr>
                <w:rFonts w:ascii="Arial" w:hAnsi="Arial" w:cs="Arial"/>
                <w:sz w:val="16"/>
                <w:szCs w:val="16"/>
              </w:rPr>
            </w:pPr>
            <w:r w:rsidRPr="00A13F2A">
              <w:rPr>
                <w:rFonts w:ascii="Arial" w:hAnsi="Arial" w:cs="Arial"/>
                <w:sz w:val="16"/>
                <w:szCs w:val="16"/>
                <w:cs/>
              </w:rPr>
              <w:t xml:space="preserve"> </w:t>
            </w:r>
            <w:r w:rsidRPr="00011351">
              <w:rPr>
                <w:rFonts w:ascii="Arial" w:hAnsi="Arial" w:cs="Arial"/>
                <w:sz w:val="16"/>
                <w:szCs w:val="16"/>
                <w:cs/>
              </w:rPr>
              <w:t>4</w:t>
            </w:r>
            <w:r w:rsidRPr="00011351">
              <w:rPr>
                <w:rFonts w:ascii="Arial" w:hAnsi="Arial" w:cs="Arial"/>
                <w:sz w:val="16"/>
                <w:szCs w:val="16"/>
              </w:rPr>
              <w:t>,</w:t>
            </w:r>
            <w:r w:rsidRPr="00011351">
              <w:rPr>
                <w:rFonts w:ascii="Arial" w:hAnsi="Arial" w:cs="Arial"/>
                <w:sz w:val="16"/>
                <w:szCs w:val="16"/>
                <w:cs/>
              </w:rPr>
              <w:t>529</w:t>
            </w:r>
            <w:r w:rsidRPr="00011351">
              <w:rPr>
                <w:rFonts w:ascii="Arial" w:hAnsi="Arial" w:cs="Arial"/>
                <w:sz w:val="16"/>
                <w:szCs w:val="16"/>
              </w:rPr>
              <w:t>,</w:t>
            </w:r>
            <w:r w:rsidRPr="00011351">
              <w:rPr>
                <w:rFonts w:ascii="Arial" w:hAnsi="Arial" w:cs="Arial"/>
                <w:sz w:val="16"/>
                <w:szCs w:val="16"/>
                <w:cs/>
              </w:rPr>
              <w:t>798</w:t>
            </w:r>
          </w:p>
        </w:tc>
        <w:tc>
          <w:tcPr>
            <w:tcW w:w="1008" w:type="dxa"/>
            <w:tcBorders>
              <w:top w:val="nil"/>
              <w:left w:val="nil"/>
              <w:bottom w:val="nil"/>
              <w:right w:val="nil"/>
            </w:tcBorders>
            <w:shd w:val="clear" w:color="auto" w:fill="FAFAFA"/>
          </w:tcPr>
          <w:p w14:paraId="0AC0D7B2" w14:textId="03F4E8FB" w:rsidR="00011351" w:rsidRPr="00A13F2A" w:rsidRDefault="00011351" w:rsidP="00A64A83">
            <w:pPr>
              <w:ind w:right="-72"/>
              <w:jc w:val="right"/>
              <w:rPr>
                <w:rFonts w:ascii="Arial" w:hAnsi="Arial" w:cs="Arial"/>
                <w:sz w:val="16"/>
                <w:szCs w:val="16"/>
              </w:rPr>
            </w:pPr>
            <w:r w:rsidRPr="00A13F2A">
              <w:rPr>
                <w:rFonts w:ascii="Arial" w:hAnsi="Arial" w:cs="Arial"/>
                <w:sz w:val="16"/>
                <w:szCs w:val="16"/>
                <w:cs/>
              </w:rPr>
              <w:t xml:space="preserve"> 4,864,439 </w:t>
            </w:r>
          </w:p>
        </w:tc>
        <w:tc>
          <w:tcPr>
            <w:tcW w:w="1087" w:type="dxa"/>
            <w:gridSpan w:val="2"/>
            <w:shd w:val="clear" w:color="auto" w:fill="FAFAFA"/>
            <w:vAlign w:val="center"/>
          </w:tcPr>
          <w:p w14:paraId="231F8FE6" w14:textId="77777777" w:rsidR="00011351" w:rsidRPr="00A13F2A" w:rsidRDefault="00011351" w:rsidP="00A64A83">
            <w:pPr>
              <w:ind w:right="-72"/>
              <w:jc w:val="right"/>
              <w:rPr>
                <w:rFonts w:ascii="Arial" w:hAnsi="Arial" w:cs="Arial"/>
                <w:b/>
                <w:bCs/>
                <w:sz w:val="16"/>
                <w:szCs w:val="16"/>
              </w:rPr>
            </w:pPr>
          </w:p>
        </w:tc>
      </w:tr>
      <w:tr w:rsidR="00011351" w:rsidRPr="004E3EC7" w14:paraId="7F476525" w14:textId="77777777" w:rsidTr="00DA73FC">
        <w:trPr>
          <w:trHeight w:val="68"/>
        </w:trPr>
        <w:tc>
          <w:tcPr>
            <w:tcW w:w="2650" w:type="dxa"/>
            <w:vAlign w:val="center"/>
          </w:tcPr>
          <w:p w14:paraId="0D8263DB" w14:textId="77777777" w:rsidR="00011351" w:rsidRPr="004E3EC7" w:rsidRDefault="00011351" w:rsidP="00A64A83">
            <w:pPr>
              <w:ind w:left="-24"/>
              <w:jc w:val="both"/>
              <w:rPr>
                <w:rFonts w:ascii="Arial" w:hAnsi="Arial" w:cs="Arial"/>
                <w:sz w:val="16"/>
                <w:szCs w:val="16"/>
              </w:rPr>
            </w:pPr>
            <w:r w:rsidRPr="004E3EC7">
              <w:rPr>
                <w:rFonts w:ascii="Arial" w:hAnsi="Arial" w:cs="Arial"/>
                <w:sz w:val="16"/>
                <w:szCs w:val="16"/>
              </w:rPr>
              <w:t>- One year later</w:t>
            </w:r>
          </w:p>
        </w:tc>
        <w:tc>
          <w:tcPr>
            <w:tcW w:w="1062" w:type="dxa"/>
            <w:tcBorders>
              <w:top w:val="nil"/>
              <w:left w:val="nil"/>
              <w:bottom w:val="nil"/>
              <w:right w:val="nil"/>
            </w:tcBorders>
            <w:shd w:val="clear" w:color="auto" w:fill="FAFAFA"/>
          </w:tcPr>
          <w:p w14:paraId="5E3D8B78" w14:textId="147EF5D2" w:rsidR="00011351" w:rsidRPr="00A13F2A" w:rsidRDefault="00011351" w:rsidP="00A64A83">
            <w:pPr>
              <w:ind w:right="-72"/>
              <w:jc w:val="right"/>
              <w:rPr>
                <w:rFonts w:ascii="Arial" w:hAnsi="Arial" w:cs="Arial"/>
                <w:sz w:val="16"/>
                <w:szCs w:val="16"/>
              </w:rPr>
            </w:pPr>
            <w:r w:rsidRPr="00011351">
              <w:rPr>
                <w:rFonts w:ascii="Arial" w:hAnsi="Arial" w:cs="Arial"/>
                <w:sz w:val="16"/>
                <w:szCs w:val="16"/>
              </w:rPr>
              <w:t>4,312,269</w:t>
            </w:r>
          </w:p>
        </w:tc>
        <w:tc>
          <w:tcPr>
            <w:tcW w:w="1056" w:type="dxa"/>
            <w:tcBorders>
              <w:top w:val="nil"/>
              <w:left w:val="nil"/>
              <w:bottom w:val="nil"/>
              <w:right w:val="nil"/>
            </w:tcBorders>
            <w:shd w:val="clear" w:color="auto" w:fill="FAFAFA"/>
          </w:tcPr>
          <w:p w14:paraId="7A1C5C4C" w14:textId="446227D5" w:rsidR="00011351" w:rsidRPr="00A13F2A" w:rsidRDefault="00011351" w:rsidP="00A64A83">
            <w:pPr>
              <w:ind w:right="-72"/>
              <w:jc w:val="right"/>
              <w:rPr>
                <w:rFonts w:ascii="Arial" w:hAnsi="Arial" w:cs="Arial"/>
                <w:sz w:val="16"/>
                <w:szCs w:val="16"/>
              </w:rPr>
            </w:pPr>
            <w:r w:rsidRPr="00011351">
              <w:rPr>
                <w:rFonts w:ascii="Arial" w:hAnsi="Arial" w:cs="Arial"/>
                <w:sz w:val="16"/>
                <w:szCs w:val="16"/>
              </w:rPr>
              <w:t>4,282,618</w:t>
            </w:r>
          </w:p>
        </w:tc>
        <w:tc>
          <w:tcPr>
            <w:tcW w:w="1079" w:type="dxa"/>
            <w:tcBorders>
              <w:top w:val="nil"/>
              <w:left w:val="nil"/>
              <w:bottom w:val="nil"/>
              <w:right w:val="nil"/>
            </w:tcBorders>
            <w:shd w:val="clear" w:color="auto" w:fill="FAFAFA"/>
          </w:tcPr>
          <w:p w14:paraId="2D0DCA6B" w14:textId="0C6DDE9D" w:rsidR="00011351" w:rsidRPr="00A13F2A" w:rsidRDefault="00011351" w:rsidP="00A64A83">
            <w:pPr>
              <w:ind w:right="-72"/>
              <w:jc w:val="right"/>
              <w:rPr>
                <w:rFonts w:ascii="Arial" w:hAnsi="Arial" w:cs="Arial"/>
                <w:sz w:val="16"/>
                <w:szCs w:val="16"/>
              </w:rPr>
            </w:pPr>
            <w:r w:rsidRPr="00011351">
              <w:rPr>
                <w:rFonts w:ascii="Arial" w:hAnsi="Arial" w:cs="Arial"/>
                <w:sz w:val="16"/>
                <w:szCs w:val="16"/>
              </w:rPr>
              <w:t>3,864,353</w:t>
            </w:r>
          </w:p>
        </w:tc>
        <w:tc>
          <w:tcPr>
            <w:tcW w:w="1087" w:type="dxa"/>
            <w:tcBorders>
              <w:top w:val="nil"/>
              <w:left w:val="nil"/>
              <w:bottom w:val="nil"/>
              <w:right w:val="nil"/>
            </w:tcBorders>
            <w:shd w:val="clear" w:color="auto" w:fill="FAFAFA"/>
          </w:tcPr>
          <w:p w14:paraId="051B39A0" w14:textId="49AF565E" w:rsidR="00011351" w:rsidRPr="00A13F2A" w:rsidRDefault="00011351" w:rsidP="00A64A83">
            <w:pPr>
              <w:ind w:right="-72"/>
              <w:jc w:val="right"/>
              <w:rPr>
                <w:rFonts w:ascii="Arial" w:hAnsi="Arial" w:cs="Arial"/>
                <w:sz w:val="16"/>
                <w:szCs w:val="16"/>
              </w:rPr>
            </w:pPr>
            <w:r w:rsidRPr="00A13F2A">
              <w:rPr>
                <w:rFonts w:ascii="Arial" w:hAnsi="Arial" w:cs="Arial"/>
                <w:sz w:val="16"/>
                <w:szCs w:val="16"/>
                <w:cs/>
              </w:rPr>
              <w:t xml:space="preserve"> 4,364,851 </w:t>
            </w:r>
          </w:p>
        </w:tc>
        <w:tc>
          <w:tcPr>
            <w:tcW w:w="1008" w:type="dxa"/>
            <w:tcBorders>
              <w:top w:val="nil"/>
              <w:left w:val="nil"/>
              <w:bottom w:val="nil"/>
              <w:right w:val="nil"/>
            </w:tcBorders>
            <w:shd w:val="clear" w:color="auto" w:fill="FAFAFA"/>
          </w:tcPr>
          <w:p w14:paraId="007E5EEF" w14:textId="4A5A0FF9" w:rsidR="00011351" w:rsidRPr="00A13F2A" w:rsidRDefault="00011351" w:rsidP="00A64A83">
            <w:pPr>
              <w:ind w:right="-72"/>
              <w:jc w:val="right"/>
              <w:rPr>
                <w:rFonts w:ascii="Arial" w:hAnsi="Arial" w:cs="Arial"/>
                <w:sz w:val="16"/>
                <w:szCs w:val="16"/>
              </w:rPr>
            </w:pPr>
            <w:r>
              <w:rPr>
                <w:rFonts w:ascii="Arial" w:hAnsi="Arial" w:cs="Arial"/>
                <w:sz w:val="16"/>
                <w:szCs w:val="16"/>
              </w:rPr>
              <w:t>-</w:t>
            </w:r>
          </w:p>
        </w:tc>
        <w:tc>
          <w:tcPr>
            <w:tcW w:w="1087" w:type="dxa"/>
            <w:gridSpan w:val="2"/>
            <w:shd w:val="clear" w:color="auto" w:fill="FAFAFA"/>
            <w:vAlign w:val="center"/>
          </w:tcPr>
          <w:p w14:paraId="0B0CA5F5" w14:textId="77777777" w:rsidR="00011351" w:rsidRPr="00A13F2A" w:rsidRDefault="00011351" w:rsidP="00A64A83">
            <w:pPr>
              <w:ind w:right="-72"/>
              <w:jc w:val="right"/>
              <w:rPr>
                <w:rFonts w:ascii="Arial" w:hAnsi="Arial" w:cs="Arial"/>
                <w:b/>
                <w:bCs/>
                <w:sz w:val="16"/>
                <w:szCs w:val="16"/>
              </w:rPr>
            </w:pPr>
          </w:p>
        </w:tc>
      </w:tr>
      <w:tr w:rsidR="00011351" w:rsidRPr="004E3EC7" w14:paraId="6B997388" w14:textId="77777777" w:rsidTr="00DA73FC">
        <w:tc>
          <w:tcPr>
            <w:tcW w:w="2650" w:type="dxa"/>
            <w:vAlign w:val="center"/>
          </w:tcPr>
          <w:p w14:paraId="71002A2C" w14:textId="77777777" w:rsidR="00011351" w:rsidRPr="004E3EC7" w:rsidRDefault="00011351" w:rsidP="00A64A83">
            <w:pPr>
              <w:ind w:left="-24"/>
              <w:jc w:val="both"/>
              <w:rPr>
                <w:rFonts w:ascii="Arial" w:hAnsi="Arial" w:cs="Arial"/>
                <w:sz w:val="16"/>
                <w:szCs w:val="16"/>
              </w:rPr>
            </w:pPr>
            <w:r w:rsidRPr="004E3EC7">
              <w:rPr>
                <w:rFonts w:ascii="Arial" w:hAnsi="Arial" w:cs="Arial"/>
                <w:sz w:val="16"/>
                <w:szCs w:val="16"/>
              </w:rPr>
              <w:t>- Two years later</w:t>
            </w:r>
          </w:p>
        </w:tc>
        <w:tc>
          <w:tcPr>
            <w:tcW w:w="1062" w:type="dxa"/>
            <w:tcBorders>
              <w:top w:val="nil"/>
              <w:left w:val="nil"/>
              <w:bottom w:val="nil"/>
              <w:right w:val="nil"/>
            </w:tcBorders>
            <w:shd w:val="clear" w:color="auto" w:fill="FAFAFA"/>
          </w:tcPr>
          <w:p w14:paraId="2E5EC79B" w14:textId="273E0055" w:rsidR="00011351" w:rsidRPr="00A13F2A" w:rsidRDefault="00011351" w:rsidP="00A64A83">
            <w:pPr>
              <w:ind w:right="-72"/>
              <w:jc w:val="right"/>
              <w:rPr>
                <w:rFonts w:ascii="Arial" w:hAnsi="Arial" w:cs="Arial"/>
                <w:sz w:val="16"/>
                <w:szCs w:val="16"/>
              </w:rPr>
            </w:pPr>
            <w:r w:rsidRPr="00011351">
              <w:rPr>
                <w:rFonts w:ascii="Arial" w:hAnsi="Arial" w:cs="Arial"/>
                <w:sz w:val="16"/>
                <w:szCs w:val="16"/>
              </w:rPr>
              <w:t>4,311,999</w:t>
            </w:r>
          </w:p>
        </w:tc>
        <w:tc>
          <w:tcPr>
            <w:tcW w:w="1056" w:type="dxa"/>
            <w:tcBorders>
              <w:top w:val="nil"/>
              <w:left w:val="nil"/>
              <w:bottom w:val="nil"/>
              <w:right w:val="nil"/>
            </w:tcBorders>
            <w:shd w:val="clear" w:color="auto" w:fill="FAFAFA"/>
          </w:tcPr>
          <w:p w14:paraId="051C5543" w14:textId="600AEAAB" w:rsidR="00011351" w:rsidRPr="00A13F2A" w:rsidRDefault="00011351" w:rsidP="00A64A83">
            <w:pPr>
              <w:ind w:right="-72"/>
              <w:jc w:val="right"/>
              <w:rPr>
                <w:rFonts w:ascii="Arial" w:hAnsi="Arial" w:cs="Arial"/>
                <w:sz w:val="16"/>
                <w:szCs w:val="16"/>
              </w:rPr>
            </w:pPr>
            <w:r w:rsidRPr="00011351">
              <w:rPr>
                <w:rFonts w:ascii="Arial" w:hAnsi="Arial" w:cs="Arial"/>
                <w:sz w:val="16"/>
                <w:szCs w:val="16"/>
              </w:rPr>
              <w:t>4,285,383</w:t>
            </w:r>
          </w:p>
        </w:tc>
        <w:tc>
          <w:tcPr>
            <w:tcW w:w="1079" w:type="dxa"/>
            <w:tcBorders>
              <w:top w:val="nil"/>
              <w:left w:val="nil"/>
              <w:bottom w:val="nil"/>
              <w:right w:val="nil"/>
            </w:tcBorders>
            <w:shd w:val="clear" w:color="auto" w:fill="FAFAFA"/>
          </w:tcPr>
          <w:p w14:paraId="2AFF978D" w14:textId="02F36E10" w:rsidR="00011351" w:rsidRPr="00A13F2A" w:rsidRDefault="00011351" w:rsidP="00A64A83">
            <w:pPr>
              <w:ind w:right="-72"/>
              <w:jc w:val="right"/>
              <w:rPr>
                <w:rFonts w:ascii="Arial" w:hAnsi="Arial" w:cs="Arial"/>
                <w:sz w:val="16"/>
                <w:szCs w:val="16"/>
              </w:rPr>
            </w:pPr>
            <w:r w:rsidRPr="00A13F2A">
              <w:rPr>
                <w:rFonts w:ascii="Arial" w:hAnsi="Arial" w:cs="Arial"/>
                <w:sz w:val="16"/>
                <w:szCs w:val="16"/>
                <w:cs/>
              </w:rPr>
              <w:t xml:space="preserve"> 3,815,347 </w:t>
            </w:r>
          </w:p>
        </w:tc>
        <w:tc>
          <w:tcPr>
            <w:tcW w:w="1087" w:type="dxa"/>
            <w:tcBorders>
              <w:top w:val="nil"/>
              <w:left w:val="nil"/>
              <w:bottom w:val="nil"/>
              <w:right w:val="nil"/>
            </w:tcBorders>
            <w:shd w:val="clear" w:color="auto" w:fill="FAFAFA"/>
          </w:tcPr>
          <w:p w14:paraId="2A65B625" w14:textId="7D75F3DC" w:rsidR="00011351" w:rsidRPr="00A13F2A" w:rsidRDefault="00011351" w:rsidP="00A64A83">
            <w:pPr>
              <w:ind w:right="-72"/>
              <w:jc w:val="right"/>
              <w:rPr>
                <w:rFonts w:ascii="Arial" w:hAnsi="Arial" w:cs="Arial"/>
                <w:sz w:val="16"/>
                <w:szCs w:val="16"/>
              </w:rPr>
            </w:pPr>
            <w:r>
              <w:rPr>
                <w:rFonts w:ascii="Arial" w:hAnsi="Arial" w:cs="Arial"/>
                <w:sz w:val="16"/>
                <w:szCs w:val="16"/>
              </w:rPr>
              <w:t>-</w:t>
            </w:r>
          </w:p>
        </w:tc>
        <w:tc>
          <w:tcPr>
            <w:tcW w:w="1008" w:type="dxa"/>
            <w:tcBorders>
              <w:top w:val="nil"/>
              <w:left w:val="nil"/>
              <w:bottom w:val="nil"/>
              <w:right w:val="nil"/>
            </w:tcBorders>
            <w:shd w:val="clear" w:color="auto" w:fill="FAFAFA"/>
          </w:tcPr>
          <w:p w14:paraId="1B096C94" w14:textId="7C239E1F" w:rsidR="00011351" w:rsidRPr="00A13F2A" w:rsidRDefault="00011351" w:rsidP="00A64A83">
            <w:pPr>
              <w:ind w:right="-72"/>
              <w:jc w:val="right"/>
              <w:rPr>
                <w:rFonts w:ascii="Arial" w:hAnsi="Arial" w:cs="Arial"/>
                <w:sz w:val="16"/>
                <w:szCs w:val="16"/>
              </w:rPr>
            </w:pPr>
            <w:r>
              <w:rPr>
                <w:rFonts w:ascii="Arial" w:hAnsi="Arial" w:cs="Arial"/>
                <w:sz w:val="16"/>
                <w:szCs w:val="16"/>
              </w:rPr>
              <w:t>-</w:t>
            </w:r>
          </w:p>
        </w:tc>
        <w:tc>
          <w:tcPr>
            <w:tcW w:w="1087" w:type="dxa"/>
            <w:gridSpan w:val="2"/>
            <w:shd w:val="clear" w:color="auto" w:fill="FAFAFA"/>
            <w:vAlign w:val="center"/>
          </w:tcPr>
          <w:p w14:paraId="53973A03" w14:textId="77777777" w:rsidR="00011351" w:rsidRPr="00A13F2A" w:rsidRDefault="00011351" w:rsidP="00A64A83">
            <w:pPr>
              <w:ind w:right="-72"/>
              <w:jc w:val="right"/>
              <w:rPr>
                <w:rFonts w:ascii="Arial" w:hAnsi="Arial" w:cs="Arial"/>
                <w:b/>
                <w:bCs/>
                <w:sz w:val="16"/>
                <w:szCs w:val="16"/>
              </w:rPr>
            </w:pPr>
          </w:p>
        </w:tc>
      </w:tr>
      <w:tr w:rsidR="00011351" w:rsidRPr="004E3EC7" w14:paraId="4A3CFD16" w14:textId="77777777" w:rsidTr="00DA73FC">
        <w:tc>
          <w:tcPr>
            <w:tcW w:w="2650" w:type="dxa"/>
            <w:vAlign w:val="center"/>
          </w:tcPr>
          <w:p w14:paraId="78F21E91" w14:textId="77777777" w:rsidR="00011351" w:rsidRPr="004E3EC7" w:rsidRDefault="00011351" w:rsidP="00A64A83">
            <w:pPr>
              <w:ind w:left="-24"/>
              <w:jc w:val="both"/>
              <w:rPr>
                <w:rFonts w:ascii="Arial" w:hAnsi="Arial" w:cs="Arial"/>
                <w:sz w:val="16"/>
                <w:szCs w:val="16"/>
              </w:rPr>
            </w:pPr>
            <w:r w:rsidRPr="004E3EC7">
              <w:rPr>
                <w:rFonts w:ascii="Arial" w:hAnsi="Arial" w:cs="Arial"/>
                <w:sz w:val="16"/>
                <w:szCs w:val="16"/>
              </w:rPr>
              <w:t>- Three years later</w:t>
            </w:r>
          </w:p>
        </w:tc>
        <w:tc>
          <w:tcPr>
            <w:tcW w:w="1062" w:type="dxa"/>
            <w:tcBorders>
              <w:top w:val="nil"/>
              <w:left w:val="nil"/>
              <w:bottom w:val="nil"/>
              <w:right w:val="nil"/>
            </w:tcBorders>
            <w:shd w:val="clear" w:color="auto" w:fill="FAFAFA"/>
          </w:tcPr>
          <w:p w14:paraId="7B8B8BBF" w14:textId="52EA9F19" w:rsidR="00011351" w:rsidRPr="00A13F2A" w:rsidRDefault="00011351" w:rsidP="00A64A83">
            <w:pPr>
              <w:ind w:right="-72"/>
              <w:jc w:val="right"/>
              <w:rPr>
                <w:rFonts w:ascii="Arial" w:hAnsi="Arial" w:cs="Arial"/>
                <w:sz w:val="16"/>
                <w:szCs w:val="16"/>
              </w:rPr>
            </w:pPr>
            <w:r w:rsidRPr="00011351">
              <w:rPr>
                <w:rFonts w:ascii="Arial" w:hAnsi="Arial" w:cs="Arial"/>
                <w:sz w:val="16"/>
                <w:szCs w:val="16"/>
              </w:rPr>
              <w:t>4,309,827</w:t>
            </w:r>
          </w:p>
        </w:tc>
        <w:tc>
          <w:tcPr>
            <w:tcW w:w="1056" w:type="dxa"/>
            <w:tcBorders>
              <w:top w:val="nil"/>
              <w:left w:val="nil"/>
              <w:bottom w:val="nil"/>
              <w:right w:val="nil"/>
            </w:tcBorders>
            <w:shd w:val="clear" w:color="auto" w:fill="FAFAFA"/>
          </w:tcPr>
          <w:p w14:paraId="337D0DF5" w14:textId="4AEBC12D" w:rsidR="00011351" w:rsidRPr="00A13F2A" w:rsidRDefault="00011351" w:rsidP="00A64A83">
            <w:pPr>
              <w:ind w:right="-72"/>
              <w:jc w:val="right"/>
              <w:rPr>
                <w:rFonts w:ascii="Arial" w:hAnsi="Arial" w:cs="Arial"/>
                <w:sz w:val="16"/>
                <w:szCs w:val="16"/>
              </w:rPr>
            </w:pPr>
            <w:r w:rsidRPr="00A13F2A">
              <w:rPr>
                <w:rFonts w:ascii="Arial" w:hAnsi="Arial" w:cs="Arial"/>
                <w:sz w:val="16"/>
                <w:szCs w:val="16"/>
                <w:cs/>
              </w:rPr>
              <w:t xml:space="preserve"> 4,283,246 </w:t>
            </w:r>
          </w:p>
        </w:tc>
        <w:tc>
          <w:tcPr>
            <w:tcW w:w="1079" w:type="dxa"/>
            <w:tcBorders>
              <w:top w:val="nil"/>
              <w:left w:val="nil"/>
              <w:bottom w:val="nil"/>
              <w:right w:val="nil"/>
            </w:tcBorders>
            <w:shd w:val="clear" w:color="auto" w:fill="FAFAFA"/>
          </w:tcPr>
          <w:p w14:paraId="5F8D3550" w14:textId="2E1F1CD3" w:rsidR="00011351" w:rsidRPr="00A13F2A" w:rsidRDefault="00011351" w:rsidP="00A64A83">
            <w:pPr>
              <w:ind w:right="-72"/>
              <w:jc w:val="right"/>
              <w:rPr>
                <w:rFonts w:ascii="Arial" w:hAnsi="Arial" w:cs="Arial"/>
                <w:sz w:val="16"/>
                <w:szCs w:val="16"/>
              </w:rPr>
            </w:pPr>
            <w:r>
              <w:rPr>
                <w:rFonts w:ascii="Arial" w:hAnsi="Arial" w:cs="Arial"/>
                <w:sz w:val="16"/>
                <w:szCs w:val="16"/>
              </w:rPr>
              <w:t>-</w:t>
            </w:r>
          </w:p>
        </w:tc>
        <w:tc>
          <w:tcPr>
            <w:tcW w:w="1087" w:type="dxa"/>
            <w:tcBorders>
              <w:top w:val="nil"/>
              <w:left w:val="nil"/>
              <w:bottom w:val="nil"/>
              <w:right w:val="nil"/>
            </w:tcBorders>
            <w:shd w:val="clear" w:color="auto" w:fill="FAFAFA"/>
          </w:tcPr>
          <w:p w14:paraId="47431893" w14:textId="31192EA4" w:rsidR="00011351" w:rsidRPr="00A13F2A" w:rsidRDefault="00011351" w:rsidP="00A64A83">
            <w:pPr>
              <w:ind w:right="-72"/>
              <w:jc w:val="right"/>
              <w:rPr>
                <w:rFonts w:ascii="Arial" w:hAnsi="Arial" w:cs="Arial"/>
                <w:sz w:val="16"/>
                <w:szCs w:val="16"/>
              </w:rPr>
            </w:pPr>
            <w:r>
              <w:rPr>
                <w:rFonts w:ascii="Arial" w:hAnsi="Arial" w:cs="Arial"/>
                <w:sz w:val="16"/>
                <w:szCs w:val="16"/>
              </w:rPr>
              <w:t>-</w:t>
            </w:r>
          </w:p>
        </w:tc>
        <w:tc>
          <w:tcPr>
            <w:tcW w:w="1008" w:type="dxa"/>
            <w:tcBorders>
              <w:top w:val="nil"/>
              <w:left w:val="nil"/>
              <w:bottom w:val="nil"/>
              <w:right w:val="nil"/>
            </w:tcBorders>
            <w:shd w:val="clear" w:color="auto" w:fill="FAFAFA"/>
          </w:tcPr>
          <w:p w14:paraId="7412A96C" w14:textId="7AA19CEC" w:rsidR="00011351" w:rsidRPr="00A13F2A" w:rsidRDefault="00011351" w:rsidP="00A64A83">
            <w:pPr>
              <w:ind w:right="-72"/>
              <w:jc w:val="right"/>
              <w:rPr>
                <w:rFonts w:ascii="Arial" w:hAnsi="Arial" w:cs="Arial"/>
                <w:sz w:val="16"/>
                <w:szCs w:val="16"/>
              </w:rPr>
            </w:pPr>
            <w:r>
              <w:rPr>
                <w:rFonts w:ascii="Arial" w:hAnsi="Arial" w:cs="Arial"/>
                <w:sz w:val="16"/>
                <w:szCs w:val="16"/>
              </w:rPr>
              <w:t>-</w:t>
            </w:r>
          </w:p>
        </w:tc>
        <w:tc>
          <w:tcPr>
            <w:tcW w:w="1087" w:type="dxa"/>
            <w:gridSpan w:val="2"/>
            <w:shd w:val="clear" w:color="auto" w:fill="FAFAFA"/>
            <w:vAlign w:val="center"/>
          </w:tcPr>
          <w:p w14:paraId="0AFA9544" w14:textId="77777777" w:rsidR="00011351" w:rsidRPr="00A13F2A" w:rsidRDefault="00011351" w:rsidP="00A64A83">
            <w:pPr>
              <w:ind w:right="-72"/>
              <w:jc w:val="right"/>
              <w:rPr>
                <w:rFonts w:ascii="Arial" w:hAnsi="Arial" w:cs="Arial"/>
                <w:b/>
                <w:bCs/>
                <w:sz w:val="16"/>
                <w:szCs w:val="16"/>
              </w:rPr>
            </w:pPr>
          </w:p>
        </w:tc>
      </w:tr>
      <w:tr w:rsidR="00A13F2A" w:rsidRPr="004E3EC7" w14:paraId="35E33478" w14:textId="77777777" w:rsidTr="00DA73FC">
        <w:tc>
          <w:tcPr>
            <w:tcW w:w="2650" w:type="dxa"/>
            <w:vAlign w:val="center"/>
          </w:tcPr>
          <w:p w14:paraId="20C6155A" w14:textId="77777777" w:rsidR="00A13F2A" w:rsidRPr="004E3EC7" w:rsidRDefault="00A13F2A" w:rsidP="00A64A83">
            <w:pPr>
              <w:ind w:left="-24"/>
              <w:jc w:val="both"/>
              <w:rPr>
                <w:rFonts w:ascii="Arial" w:hAnsi="Arial" w:cs="Arial"/>
                <w:sz w:val="16"/>
                <w:szCs w:val="16"/>
              </w:rPr>
            </w:pPr>
            <w:r w:rsidRPr="004E3EC7">
              <w:rPr>
                <w:rFonts w:ascii="Arial" w:hAnsi="Arial" w:cs="Arial"/>
                <w:sz w:val="16"/>
                <w:szCs w:val="16"/>
              </w:rPr>
              <w:t>- Four years later</w:t>
            </w:r>
          </w:p>
        </w:tc>
        <w:tc>
          <w:tcPr>
            <w:tcW w:w="1062" w:type="dxa"/>
            <w:tcBorders>
              <w:top w:val="nil"/>
              <w:left w:val="nil"/>
              <w:bottom w:val="nil"/>
              <w:right w:val="nil"/>
            </w:tcBorders>
            <w:shd w:val="clear" w:color="auto" w:fill="FAFAFA"/>
          </w:tcPr>
          <w:p w14:paraId="6A2DE7CC" w14:textId="515EA8AC" w:rsidR="00A13F2A" w:rsidRPr="00A13F2A" w:rsidRDefault="00A13F2A" w:rsidP="00A64A83">
            <w:pPr>
              <w:ind w:right="-72"/>
              <w:jc w:val="right"/>
              <w:rPr>
                <w:rFonts w:ascii="Arial" w:hAnsi="Arial" w:cs="Arial"/>
                <w:sz w:val="16"/>
                <w:szCs w:val="16"/>
              </w:rPr>
            </w:pPr>
            <w:r w:rsidRPr="00A13F2A">
              <w:rPr>
                <w:rFonts w:ascii="Arial" w:hAnsi="Arial" w:cs="Arial"/>
                <w:sz w:val="16"/>
                <w:szCs w:val="16"/>
                <w:cs/>
              </w:rPr>
              <w:t xml:space="preserve"> 4,313,061 </w:t>
            </w:r>
          </w:p>
        </w:tc>
        <w:tc>
          <w:tcPr>
            <w:tcW w:w="1056" w:type="dxa"/>
            <w:tcBorders>
              <w:top w:val="nil"/>
              <w:left w:val="nil"/>
              <w:bottom w:val="nil"/>
              <w:right w:val="nil"/>
            </w:tcBorders>
            <w:shd w:val="clear" w:color="auto" w:fill="FAFAFA"/>
          </w:tcPr>
          <w:p w14:paraId="7E226F99" w14:textId="370BBD30" w:rsidR="00A13F2A" w:rsidRPr="00A13F2A" w:rsidRDefault="00011351" w:rsidP="00A64A83">
            <w:pPr>
              <w:ind w:right="-72"/>
              <w:jc w:val="right"/>
              <w:rPr>
                <w:rFonts w:ascii="Arial" w:hAnsi="Arial" w:cs="Arial"/>
                <w:sz w:val="16"/>
                <w:szCs w:val="16"/>
              </w:rPr>
            </w:pPr>
            <w:r>
              <w:rPr>
                <w:rFonts w:ascii="Arial" w:hAnsi="Arial" w:cs="Arial"/>
                <w:sz w:val="16"/>
                <w:szCs w:val="16"/>
              </w:rPr>
              <w:t>-</w:t>
            </w:r>
          </w:p>
        </w:tc>
        <w:tc>
          <w:tcPr>
            <w:tcW w:w="1079" w:type="dxa"/>
            <w:tcBorders>
              <w:top w:val="nil"/>
              <w:left w:val="nil"/>
              <w:bottom w:val="nil"/>
              <w:right w:val="nil"/>
            </w:tcBorders>
            <w:shd w:val="clear" w:color="auto" w:fill="FAFAFA"/>
          </w:tcPr>
          <w:p w14:paraId="0A202F68" w14:textId="32991D74" w:rsidR="00A13F2A" w:rsidRPr="00A13F2A" w:rsidRDefault="00011351" w:rsidP="00A64A83">
            <w:pPr>
              <w:ind w:right="-72"/>
              <w:jc w:val="right"/>
              <w:rPr>
                <w:rFonts w:ascii="Arial" w:hAnsi="Arial" w:cs="Arial"/>
                <w:sz w:val="16"/>
                <w:szCs w:val="16"/>
              </w:rPr>
            </w:pPr>
            <w:r>
              <w:rPr>
                <w:rFonts w:ascii="Arial" w:hAnsi="Arial" w:cs="Arial"/>
                <w:sz w:val="16"/>
                <w:szCs w:val="16"/>
              </w:rPr>
              <w:t>-</w:t>
            </w:r>
          </w:p>
        </w:tc>
        <w:tc>
          <w:tcPr>
            <w:tcW w:w="1087" w:type="dxa"/>
            <w:tcBorders>
              <w:top w:val="nil"/>
              <w:left w:val="nil"/>
              <w:bottom w:val="nil"/>
              <w:right w:val="nil"/>
            </w:tcBorders>
            <w:shd w:val="clear" w:color="auto" w:fill="FAFAFA"/>
          </w:tcPr>
          <w:p w14:paraId="0FC74EC6" w14:textId="2369F2EC" w:rsidR="00A13F2A" w:rsidRPr="00A13F2A" w:rsidRDefault="00011351" w:rsidP="00A64A83">
            <w:pPr>
              <w:ind w:right="-72"/>
              <w:jc w:val="right"/>
              <w:rPr>
                <w:rFonts w:ascii="Arial" w:hAnsi="Arial" w:cs="Arial"/>
                <w:sz w:val="16"/>
                <w:szCs w:val="16"/>
              </w:rPr>
            </w:pPr>
            <w:r>
              <w:rPr>
                <w:rFonts w:ascii="Arial" w:hAnsi="Arial" w:cs="Arial"/>
                <w:sz w:val="16"/>
                <w:szCs w:val="16"/>
              </w:rPr>
              <w:t>-</w:t>
            </w:r>
          </w:p>
        </w:tc>
        <w:tc>
          <w:tcPr>
            <w:tcW w:w="1008" w:type="dxa"/>
            <w:tcBorders>
              <w:top w:val="nil"/>
              <w:left w:val="nil"/>
              <w:bottom w:val="nil"/>
              <w:right w:val="nil"/>
            </w:tcBorders>
            <w:shd w:val="clear" w:color="auto" w:fill="FAFAFA"/>
          </w:tcPr>
          <w:p w14:paraId="6C25B8ED" w14:textId="250DF482" w:rsidR="00A13F2A" w:rsidRPr="00A13F2A" w:rsidRDefault="00011351" w:rsidP="00A64A83">
            <w:pPr>
              <w:ind w:right="-72"/>
              <w:jc w:val="right"/>
              <w:rPr>
                <w:rFonts w:ascii="Arial" w:hAnsi="Arial" w:cs="Arial"/>
                <w:sz w:val="16"/>
                <w:szCs w:val="16"/>
              </w:rPr>
            </w:pPr>
            <w:r>
              <w:rPr>
                <w:rFonts w:ascii="Arial" w:hAnsi="Arial" w:cs="Arial"/>
                <w:sz w:val="16"/>
                <w:szCs w:val="16"/>
              </w:rPr>
              <w:t>-</w:t>
            </w:r>
          </w:p>
        </w:tc>
        <w:tc>
          <w:tcPr>
            <w:tcW w:w="1087" w:type="dxa"/>
            <w:gridSpan w:val="2"/>
            <w:shd w:val="clear" w:color="auto" w:fill="FAFAFA"/>
            <w:vAlign w:val="center"/>
          </w:tcPr>
          <w:p w14:paraId="7E34425F" w14:textId="77777777" w:rsidR="00A13F2A" w:rsidRPr="00A13F2A" w:rsidRDefault="00A13F2A" w:rsidP="00A64A83">
            <w:pPr>
              <w:ind w:right="-72"/>
              <w:jc w:val="right"/>
              <w:rPr>
                <w:rFonts w:ascii="Arial" w:hAnsi="Arial" w:cs="Arial"/>
                <w:b/>
                <w:bCs/>
                <w:sz w:val="16"/>
                <w:szCs w:val="16"/>
              </w:rPr>
            </w:pPr>
          </w:p>
        </w:tc>
      </w:tr>
      <w:tr w:rsidR="00CB1EDF" w:rsidRPr="004E3EC7" w14:paraId="26E65481" w14:textId="77777777" w:rsidTr="00DA73FC">
        <w:tc>
          <w:tcPr>
            <w:tcW w:w="2650" w:type="dxa"/>
          </w:tcPr>
          <w:p w14:paraId="6860A01B" w14:textId="77777777" w:rsidR="00CB1EDF" w:rsidRPr="004E3EC7" w:rsidRDefault="00CB1EDF" w:rsidP="00A64A83">
            <w:pPr>
              <w:ind w:left="-24"/>
              <w:jc w:val="both"/>
              <w:rPr>
                <w:rFonts w:ascii="Arial" w:hAnsi="Arial" w:cs="Arial"/>
                <w:b/>
                <w:bCs/>
                <w:sz w:val="16"/>
                <w:szCs w:val="16"/>
              </w:rPr>
            </w:pPr>
          </w:p>
        </w:tc>
        <w:tc>
          <w:tcPr>
            <w:tcW w:w="1062" w:type="dxa"/>
            <w:tcBorders>
              <w:top w:val="single" w:sz="4" w:space="0" w:color="auto"/>
            </w:tcBorders>
            <w:shd w:val="clear" w:color="auto" w:fill="FAFAFA"/>
          </w:tcPr>
          <w:p w14:paraId="5DEB14B5" w14:textId="77777777" w:rsidR="00CB1EDF" w:rsidRPr="00A13F2A" w:rsidRDefault="00CB1EDF" w:rsidP="00A64A83">
            <w:pPr>
              <w:ind w:right="-72"/>
              <w:jc w:val="right"/>
              <w:rPr>
                <w:rFonts w:ascii="Arial" w:hAnsi="Arial" w:cs="Arial"/>
                <w:b/>
                <w:bCs/>
                <w:sz w:val="16"/>
                <w:szCs w:val="16"/>
              </w:rPr>
            </w:pPr>
          </w:p>
        </w:tc>
        <w:tc>
          <w:tcPr>
            <w:tcW w:w="1056" w:type="dxa"/>
            <w:tcBorders>
              <w:top w:val="single" w:sz="4" w:space="0" w:color="auto"/>
            </w:tcBorders>
            <w:shd w:val="clear" w:color="auto" w:fill="FAFAFA"/>
          </w:tcPr>
          <w:p w14:paraId="1E8648FC" w14:textId="77777777" w:rsidR="00CB1EDF" w:rsidRPr="00A13F2A" w:rsidRDefault="00CB1EDF" w:rsidP="00A64A83">
            <w:pPr>
              <w:ind w:right="-72"/>
              <w:jc w:val="right"/>
              <w:rPr>
                <w:rFonts w:ascii="Arial" w:hAnsi="Arial" w:cs="Arial"/>
                <w:b/>
                <w:bCs/>
                <w:sz w:val="16"/>
                <w:szCs w:val="16"/>
              </w:rPr>
            </w:pPr>
          </w:p>
        </w:tc>
        <w:tc>
          <w:tcPr>
            <w:tcW w:w="1079" w:type="dxa"/>
            <w:tcBorders>
              <w:top w:val="single" w:sz="4" w:space="0" w:color="auto"/>
            </w:tcBorders>
            <w:shd w:val="clear" w:color="auto" w:fill="FAFAFA"/>
          </w:tcPr>
          <w:p w14:paraId="20AAAE3C" w14:textId="77777777" w:rsidR="00CB1EDF" w:rsidRPr="00A13F2A"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FAFAFA"/>
          </w:tcPr>
          <w:p w14:paraId="4EEB0099" w14:textId="77777777" w:rsidR="00CB1EDF" w:rsidRPr="00A13F2A" w:rsidRDefault="00CB1EDF" w:rsidP="00A64A83">
            <w:pPr>
              <w:ind w:right="-72"/>
              <w:jc w:val="right"/>
              <w:rPr>
                <w:rFonts w:ascii="Arial" w:hAnsi="Arial" w:cs="Arial"/>
                <w:b/>
                <w:bCs/>
                <w:sz w:val="16"/>
                <w:szCs w:val="16"/>
              </w:rPr>
            </w:pPr>
          </w:p>
        </w:tc>
        <w:tc>
          <w:tcPr>
            <w:tcW w:w="1008" w:type="dxa"/>
            <w:tcBorders>
              <w:top w:val="single" w:sz="4" w:space="0" w:color="auto"/>
            </w:tcBorders>
            <w:shd w:val="clear" w:color="auto" w:fill="FAFAFA"/>
          </w:tcPr>
          <w:p w14:paraId="2882CE64" w14:textId="77777777" w:rsidR="00CB1EDF" w:rsidRPr="00A13F2A" w:rsidRDefault="00CB1EDF" w:rsidP="00A64A83">
            <w:pPr>
              <w:ind w:right="-72"/>
              <w:jc w:val="right"/>
              <w:rPr>
                <w:rFonts w:ascii="Arial" w:hAnsi="Arial" w:cs="Arial"/>
                <w:b/>
                <w:bCs/>
                <w:sz w:val="16"/>
                <w:szCs w:val="16"/>
              </w:rPr>
            </w:pPr>
          </w:p>
        </w:tc>
        <w:tc>
          <w:tcPr>
            <w:tcW w:w="1087" w:type="dxa"/>
            <w:gridSpan w:val="2"/>
            <w:shd w:val="clear" w:color="auto" w:fill="FAFAFA"/>
          </w:tcPr>
          <w:p w14:paraId="3D349FE1" w14:textId="77777777" w:rsidR="00CB1EDF" w:rsidRPr="00A13F2A" w:rsidRDefault="00CB1EDF" w:rsidP="00A64A83">
            <w:pPr>
              <w:ind w:right="-72"/>
              <w:jc w:val="right"/>
              <w:rPr>
                <w:rFonts w:ascii="Arial" w:hAnsi="Arial" w:cs="Arial"/>
                <w:b/>
                <w:bCs/>
                <w:sz w:val="16"/>
                <w:szCs w:val="16"/>
              </w:rPr>
            </w:pPr>
          </w:p>
        </w:tc>
      </w:tr>
      <w:tr w:rsidR="00A13F2A" w:rsidRPr="004E3EC7" w14:paraId="7DFAC712" w14:textId="77777777" w:rsidTr="00DA73FC">
        <w:trPr>
          <w:trHeight w:val="70"/>
        </w:trPr>
        <w:tc>
          <w:tcPr>
            <w:tcW w:w="2650" w:type="dxa"/>
          </w:tcPr>
          <w:p w14:paraId="6D44A390" w14:textId="77777777" w:rsidR="00A13F2A" w:rsidRPr="004E3EC7" w:rsidRDefault="00A13F2A" w:rsidP="00A64A83">
            <w:pPr>
              <w:ind w:left="-24"/>
              <w:jc w:val="both"/>
              <w:rPr>
                <w:rFonts w:ascii="Arial" w:hAnsi="Arial" w:cs="Arial"/>
                <w:sz w:val="16"/>
                <w:szCs w:val="16"/>
              </w:rPr>
            </w:pPr>
            <w:r w:rsidRPr="004E3EC7">
              <w:rPr>
                <w:rFonts w:ascii="Arial" w:hAnsi="Arial" w:cs="Arial"/>
                <w:sz w:val="16"/>
                <w:szCs w:val="16"/>
              </w:rPr>
              <w:t xml:space="preserve">Absolute estimated claim   </w:t>
            </w:r>
          </w:p>
        </w:tc>
        <w:tc>
          <w:tcPr>
            <w:tcW w:w="1062" w:type="dxa"/>
            <w:tcBorders>
              <w:top w:val="nil"/>
              <w:left w:val="nil"/>
              <w:right w:val="nil"/>
            </w:tcBorders>
            <w:shd w:val="clear" w:color="auto" w:fill="FAFAFA"/>
          </w:tcPr>
          <w:p w14:paraId="7D43CF2F" w14:textId="6FD3F58C"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4,313,061 </w:t>
            </w:r>
          </w:p>
        </w:tc>
        <w:tc>
          <w:tcPr>
            <w:tcW w:w="1056" w:type="dxa"/>
            <w:tcBorders>
              <w:top w:val="nil"/>
              <w:left w:val="nil"/>
              <w:right w:val="nil"/>
            </w:tcBorders>
            <w:shd w:val="clear" w:color="auto" w:fill="FAFAFA"/>
          </w:tcPr>
          <w:p w14:paraId="2D70324A" w14:textId="317FE8CE"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4,283,246 </w:t>
            </w:r>
          </w:p>
        </w:tc>
        <w:tc>
          <w:tcPr>
            <w:tcW w:w="1079" w:type="dxa"/>
            <w:tcBorders>
              <w:top w:val="nil"/>
              <w:left w:val="nil"/>
              <w:right w:val="nil"/>
            </w:tcBorders>
            <w:shd w:val="clear" w:color="auto" w:fill="FAFAFA"/>
          </w:tcPr>
          <w:p w14:paraId="4446103B" w14:textId="131304E0"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3,815,347 </w:t>
            </w:r>
          </w:p>
        </w:tc>
        <w:tc>
          <w:tcPr>
            <w:tcW w:w="1087" w:type="dxa"/>
            <w:tcBorders>
              <w:top w:val="nil"/>
              <w:left w:val="nil"/>
              <w:right w:val="nil"/>
            </w:tcBorders>
            <w:shd w:val="clear" w:color="auto" w:fill="FAFAFA"/>
          </w:tcPr>
          <w:p w14:paraId="4EE98EFC" w14:textId="5BAEB747"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4,364,851 </w:t>
            </w:r>
          </w:p>
        </w:tc>
        <w:tc>
          <w:tcPr>
            <w:tcW w:w="1008" w:type="dxa"/>
            <w:tcBorders>
              <w:top w:val="nil"/>
              <w:left w:val="nil"/>
              <w:right w:val="nil"/>
            </w:tcBorders>
            <w:shd w:val="clear" w:color="auto" w:fill="FAFAFA"/>
          </w:tcPr>
          <w:p w14:paraId="711F346F" w14:textId="58B9F795"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4,864,439 </w:t>
            </w:r>
          </w:p>
        </w:tc>
        <w:tc>
          <w:tcPr>
            <w:tcW w:w="1087" w:type="dxa"/>
            <w:gridSpan w:val="2"/>
            <w:tcBorders>
              <w:top w:val="nil"/>
              <w:left w:val="nil"/>
              <w:right w:val="nil"/>
            </w:tcBorders>
            <w:shd w:val="clear" w:color="auto" w:fill="FAFAFA"/>
          </w:tcPr>
          <w:p w14:paraId="552B6CD3" w14:textId="715BF255"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21,640,944 </w:t>
            </w:r>
          </w:p>
        </w:tc>
      </w:tr>
      <w:tr w:rsidR="00A13F2A" w:rsidRPr="004E3EC7" w14:paraId="42F995B5" w14:textId="77777777" w:rsidTr="00DA73FC">
        <w:tc>
          <w:tcPr>
            <w:tcW w:w="2650" w:type="dxa"/>
          </w:tcPr>
          <w:p w14:paraId="18B3F760" w14:textId="77777777" w:rsidR="00A13F2A" w:rsidRPr="004E3EC7" w:rsidRDefault="00A13F2A" w:rsidP="00A64A83">
            <w:pPr>
              <w:ind w:left="-24"/>
              <w:jc w:val="both"/>
              <w:rPr>
                <w:rFonts w:ascii="Arial" w:hAnsi="Arial" w:cs="Arial"/>
                <w:sz w:val="16"/>
                <w:szCs w:val="16"/>
              </w:rPr>
            </w:pPr>
            <w:r w:rsidRPr="004E3EC7">
              <w:rPr>
                <w:rFonts w:ascii="Arial" w:hAnsi="Arial" w:cs="Arial"/>
                <w:sz w:val="16"/>
                <w:szCs w:val="16"/>
              </w:rPr>
              <w:t>Cumulative claim paid</w:t>
            </w:r>
          </w:p>
        </w:tc>
        <w:tc>
          <w:tcPr>
            <w:tcW w:w="1062" w:type="dxa"/>
            <w:tcBorders>
              <w:top w:val="nil"/>
              <w:left w:val="nil"/>
              <w:bottom w:val="single" w:sz="4" w:space="0" w:color="auto"/>
              <w:right w:val="nil"/>
            </w:tcBorders>
            <w:shd w:val="clear" w:color="auto" w:fill="FAFAFA"/>
          </w:tcPr>
          <w:p w14:paraId="4B25DED6" w14:textId="6F6C9399"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(4,301,674)</w:t>
            </w:r>
          </w:p>
        </w:tc>
        <w:tc>
          <w:tcPr>
            <w:tcW w:w="1056" w:type="dxa"/>
            <w:tcBorders>
              <w:top w:val="nil"/>
              <w:left w:val="nil"/>
              <w:bottom w:val="single" w:sz="4" w:space="0" w:color="auto"/>
              <w:right w:val="nil"/>
            </w:tcBorders>
            <w:shd w:val="clear" w:color="auto" w:fill="FAFAFA"/>
          </w:tcPr>
          <w:p w14:paraId="06E2A418" w14:textId="33674400"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(4,276,664)</w:t>
            </w:r>
          </w:p>
        </w:tc>
        <w:tc>
          <w:tcPr>
            <w:tcW w:w="1079" w:type="dxa"/>
            <w:tcBorders>
              <w:top w:val="nil"/>
              <w:left w:val="nil"/>
              <w:bottom w:val="single" w:sz="4" w:space="0" w:color="auto"/>
              <w:right w:val="nil"/>
            </w:tcBorders>
            <w:shd w:val="clear" w:color="auto" w:fill="FAFAFA"/>
          </w:tcPr>
          <w:p w14:paraId="3FBDD2DC" w14:textId="1BA891BD"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(3,768,855)</w:t>
            </w:r>
          </w:p>
        </w:tc>
        <w:tc>
          <w:tcPr>
            <w:tcW w:w="1087" w:type="dxa"/>
            <w:tcBorders>
              <w:top w:val="nil"/>
              <w:left w:val="nil"/>
              <w:bottom w:val="single" w:sz="4" w:space="0" w:color="auto"/>
              <w:right w:val="nil"/>
            </w:tcBorders>
            <w:shd w:val="clear" w:color="auto" w:fill="FAFAFA"/>
          </w:tcPr>
          <w:p w14:paraId="704F06DA" w14:textId="2583990D"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(4,249,2</w:t>
            </w:r>
            <w:r w:rsidR="004B3526">
              <w:rPr>
                <w:rFonts w:ascii="Arial" w:hAnsi="Arial" w:cs="Arial"/>
                <w:sz w:val="16"/>
                <w:szCs w:val="16"/>
              </w:rPr>
              <w:t>62</w:t>
            </w:r>
            <w:r w:rsidRPr="00A13F2A">
              <w:rPr>
                <w:rFonts w:ascii="Arial" w:hAnsi="Arial" w:cs="Arial"/>
                <w:sz w:val="16"/>
                <w:szCs w:val="16"/>
                <w:cs/>
              </w:rPr>
              <w:t>)</w:t>
            </w:r>
          </w:p>
        </w:tc>
        <w:tc>
          <w:tcPr>
            <w:tcW w:w="1008" w:type="dxa"/>
            <w:tcBorders>
              <w:top w:val="nil"/>
              <w:left w:val="nil"/>
              <w:bottom w:val="single" w:sz="4" w:space="0" w:color="auto"/>
              <w:right w:val="nil"/>
            </w:tcBorders>
            <w:shd w:val="clear" w:color="auto" w:fill="FAFAFA"/>
          </w:tcPr>
          <w:p w14:paraId="22C6DD99" w14:textId="6A9A27FF"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(3,722,287)</w:t>
            </w:r>
          </w:p>
        </w:tc>
        <w:tc>
          <w:tcPr>
            <w:tcW w:w="1087" w:type="dxa"/>
            <w:gridSpan w:val="2"/>
            <w:tcBorders>
              <w:top w:val="nil"/>
              <w:left w:val="nil"/>
              <w:bottom w:val="single" w:sz="4" w:space="0" w:color="auto"/>
              <w:right w:val="nil"/>
            </w:tcBorders>
            <w:shd w:val="clear" w:color="auto" w:fill="FAFAFA"/>
          </w:tcPr>
          <w:p w14:paraId="422FE88F" w14:textId="4D0780C0"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(20,318,7</w:t>
            </w:r>
            <w:r w:rsidR="004B3526">
              <w:rPr>
                <w:rFonts w:ascii="Arial" w:hAnsi="Arial" w:cs="Arial"/>
                <w:sz w:val="16"/>
                <w:szCs w:val="16"/>
              </w:rPr>
              <w:t>42</w:t>
            </w:r>
            <w:r w:rsidRPr="00A13F2A">
              <w:rPr>
                <w:rFonts w:ascii="Arial" w:hAnsi="Arial" w:cs="Arial"/>
                <w:sz w:val="16"/>
                <w:szCs w:val="16"/>
                <w:cs/>
              </w:rPr>
              <w:t>)</w:t>
            </w:r>
          </w:p>
        </w:tc>
      </w:tr>
      <w:tr w:rsidR="00CB1EDF" w:rsidRPr="004E3EC7" w14:paraId="1CD66F5D" w14:textId="77777777" w:rsidTr="00DA73FC">
        <w:tc>
          <w:tcPr>
            <w:tcW w:w="2650" w:type="dxa"/>
          </w:tcPr>
          <w:p w14:paraId="7BF11FD6" w14:textId="77777777" w:rsidR="00CB1EDF" w:rsidRPr="004E3EC7" w:rsidRDefault="00CB1EDF" w:rsidP="00A64A83">
            <w:pPr>
              <w:ind w:left="-24"/>
              <w:jc w:val="both"/>
              <w:rPr>
                <w:rFonts w:ascii="Arial" w:hAnsi="Arial" w:cs="Arial"/>
                <w:sz w:val="16"/>
                <w:szCs w:val="16"/>
              </w:rPr>
            </w:pPr>
          </w:p>
        </w:tc>
        <w:tc>
          <w:tcPr>
            <w:tcW w:w="1062" w:type="dxa"/>
            <w:tcBorders>
              <w:top w:val="single" w:sz="4" w:space="0" w:color="auto"/>
            </w:tcBorders>
            <w:shd w:val="clear" w:color="auto" w:fill="FAFAFA"/>
          </w:tcPr>
          <w:p w14:paraId="6C5F41D6" w14:textId="77777777" w:rsidR="00CB1EDF" w:rsidRPr="00A13F2A" w:rsidRDefault="00CB1EDF" w:rsidP="00A64A83">
            <w:pPr>
              <w:ind w:right="-72"/>
              <w:jc w:val="right"/>
              <w:rPr>
                <w:rFonts w:ascii="Arial" w:hAnsi="Arial" w:cs="Arial"/>
                <w:b/>
                <w:bCs/>
                <w:sz w:val="16"/>
                <w:szCs w:val="16"/>
              </w:rPr>
            </w:pPr>
          </w:p>
        </w:tc>
        <w:tc>
          <w:tcPr>
            <w:tcW w:w="1056" w:type="dxa"/>
            <w:tcBorders>
              <w:top w:val="single" w:sz="4" w:space="0" w:color="auto"/>
            </w:tcBorders>
            <w:shd w:val="clear" w:color="auto" w:fill="FAFAFA"/>
          </w:tcPr>
          <w:p w14:paraId="1D6D9A91" w14:textId="77777777" w:rsidR="00CB1EDF" w:rsidRPr="00A13F2A" w:rsidRDefault="00CB1EDF" w:rsidP="00A64A83">
            <w:pPr>
              <w:ind w:right="-72"/>
              <w:jc w:val="right"/>
              <w:rPr>
                <w:rFonts w:ascii="Arial" w:hAnsi="Arial" w:cs="Arial"/>
                <w:b/>
                <w:bCs/>
                <w:sz w:val="16"/>
                <w:szCs w:val="16"/>
              </w:rPr>
            </w:pPr>
          </w:p>
        </w:tc>
        <w:tc>
          <w:tcPr>
            <w:tcW w:w="1079" w:type="dxa"/>
            <w:tcBorders>
              <w:top w:val="single" w:sz="4" w:space="0" w:color="auto"/>
            </w:tcBorders>
            <w:shd w:val="clear" w:color="auto" w:fill="FAFAFA"/>
          </w:tcPr>
          <w:p w14:paraId="10CF6ED7" w14:textId="77777777" w:rsidR="00CB1EDF" w:rsidRPr="00A13F2A"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FAFAFA"/>
          </w:tcPr>
          <w:p w14:paraId="00DBF07F" w14:textId="77777777" w:rsidR="00CB1EDF" w:rsidRPr="00A13F2A" w:rsidRDefault="00CB1EDF" w:rsidP="00A64A83">
            <w:pPr>
              <w:ind w:right="-72"/>
              <w:jc w:val="right"/>
              <w:rPr>
                <w:rFonts w:ascii="Arial" w:hAnsi="Arial" w:cs="Arial"/>
                <w:b/>
                <w:bCs/>
                <w:sz w:val="16"/>
                <w:szCs w:val="16"/>
              </w:rPr>
            </w:pPr>
          </w:p>
        </w:tc>
        <w:tc>
          <w:tcPr>
            <w:tcW w:w="1008" w:type="dxa"/>
            <w:tcBorders>
              <w:top w:val="single" w:sz="4" w:space="0" w:color="auto"/>
            </w:tcBorders>
            <w:shd w:val="clear" w:color="auto" w:fill="FAFAFA"/>
          </w:tcPr>
          <w:p w14:paraId="10A5E911" w14:textId="77777777" w:rsidR="00CB1EDF" w:rsidRPr="00A13F2A" w:rsidRDefault="00CB1EDF" w:rsidP="00A64A83">
            <w:pPr>
              <w:ind w:right="-72"/>
              <w:jc w:val="right"/>
              <w:rPr>
                <w:rFonts w:ascii="Arial" w:hAnsi="Arial" w:cs="Arial"/>
                <w:b/>
                <w:bCs/>
                <w:sz w:val="16"/>
                <w:szCs w:val="16"/>
              </w:rPr>
            </w:pPr>
          </w:p>
        </w:tc>
        <w:tc>
          <w:tcPr>
            <w:tcW w:w="1087" w:type="dxa"/>
            <w:gridSpan w:val="2"/>
            <w:tcBorders>
              <w:top w:val="single" w:sz="4" w:space="0" w:color="auto"/>
            </w:tcBorders>
            <w:shd w:val="clear" w:color="auto" w:fill="FAFAFA"/>
          </w:tcPr>
          <w:p w14:paraId="47EAFC1B" w14:textId="77777777" w:rsidR="00CB1EDF" w:rsidRPr="00A13F2A" w:rsidRDefault="00CB1EDF" w:rsidP="00A64A83">
            <w:pPr>
              <w:ind w:right="-72"/>
              <w:jc w:val="right"/>
              <w:rPr>
                <w:rFonts w:ascii="Arial" w:hAnsi="Arial" w:cs="Arial"/>
                <w:b/>
                <w:bCs/>
                <w:sz w:val="16"/>
                <w:szCs w:val="16"/>
              </w:rPr>
            </w:pPr>
          </w:p>
        </w:tc>
      </w:tr>
      <w:tr w:rsidR="00A13F2A" w:rsidRPr="004E3EC7" w14:paraId="22B78BF4" w14:textId="77777777" w:rsidTr="00DA73FC">
        <w:tc>
          <w:tcPr>
            <w:tcW w:w="2650" w:type="dxa"/>
          </w:tcPr>
          <w:p w14:paraId="697B12F5" w14:textId="77777777" w:rsidR="00A13F2A" w:rsidRPr="004E3EC7" w:rsidRDefault="00A13F2A" w:rsidP="00A64A83">
            <w:pPr>
              <w:ind w:left="-24"/>
              <w:jc w:val="both"/>
              <w:rPr>
                <w:rFonts w:ascii="Arial" w:hAnsi="Arial" w:cs="Arial"/>
                <w:sz w:val="16"/>
                <w:szCs w:val="16"/>
              </w:rPr>
            </w:pPr>
            <w:r w:rsidRPr="004E3EC7">
              <w:rPr>
                <w:rFonts w:ascii="Arial" w:hAnsi="Arial" w:cs="Arial"/>
                <w:sz w:val="16"/>
                <w:szCs w:val="16"/>
              </w:rPr>
              <w:t>Total claim reserve</w:t>
            </w:r>
          </w:p>
        </w:tc>
        <w:tc>
          <w:tcPr>
            <w:tcW w:w="1062" w:type="dxa"/>
            <w:tcBorders>
              <w:left w:val="nil"/>
              <w:bottom w:val="nil"/>
              <w:right w:val="nil"/>
            </w:tcBorders>
            <w:shd w:val="clear" w:color="auto" w:fill="FAFAFA"/>
          </w:tcPr>
          <w:p w14:paraId="3193287B" w14:textId="301A7A6B"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11,387 </w:t>
            </w:r>
          </w:p>
        </w:tc>
        <w:tc>
          <w:tcPr>
            <w:tcW w:w="1056" w:type="dxa"/>
            <w:tcBorders>
              <w:left w:val="nil"/>
              <w:bottom w:val="nil"/>
              <w:right w:val="nil"/>
            </w:tcBorders>
            <w:shd w:val="clear" w:color="auto" w:fill="FAFAFA"/>
          </w:tcPr>
          <w:p w14:paraId="7584CA9A" w14:textId="02D72521"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6,582 </w:t>
            </w:r>
          </w:p>
        </w:tc>
        <w:tc>
          <w:tcPr>
            <w:tcW w:w="1079" w:type="dxa"/>
            <w:tcBorders>
              <w:left w:val="nil"/>
              <w:bottom w:val="nil"/>
              <w:right w:val="nil"/>
            </w:tcBorders>
            <w:shd w:val="clear" w:color="auto" w:fill="FAFAFA"/>
          </w:tcPr>
          <w:p w14:paraId="025D6093" w14:textId="12B816B1"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46,492 </w:t>
            </w:r>
          </w:p>
        </w:tc>
        <w:tc>
          <w:tcPr>
            <w:tcW w:w="1087" w:type="dxa"/>
            <w:tcBorders>
              <w:left w:val="nil"/>
              <w:bottom w:val="nil"/>
              <w:right w:val="nil"/>
            </w:tcBorders>
            <w:shd w:val="clear" w:color="auto" w:fill="FAFAFA"/>
          </w:tcPr>
          <w:p w14:paraId="534E86CC" w14:textId="28D93FAC"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115,5</w:t>
            </w:r>
            <w:r w:rsidR="004B3526">
              <w:rPr>
                <w:rFonts w:ascii="Arial" w:hAnsi="Arial" w:cs="Arial"/>
                <w:sz w:val="16"/>
                <w:szCs w:val="16"/>
              </w:rPr>
              <w:t>89</w:t>
            </w:r>
            <w:r w:rsidRPr="00A13F2A">
              <w:rPr>
                <w:rFonts w:ascii="Arial" w:hAnsi="Arial" w:cs="Arial"/>
                <w:sz w:val="16"/>
                <w:szCs w:val="16"/>
                <w:cs/>
              </w:rPr>
              <w:t xml:space="preserve"> </w:t>
            </w:r>
          </w:p>
        </w:tc>
        <w:tc>
          <w:tcPr>
            <w:tcW w:w="1008" w:type="dxa"/>
            <w:tcBorders>
              <w:left w:val="nil"/>
              <w:bottom w:val="nil"/>
              <w:right w:val="nil"/>
            </w:tcBorders>
            <w:shd w:val="clear" w:color="auto" w:fill="FAFAFA"/>
          </w:tcPr>
          <w:p w14:paraId="06961E13" w14:textId="51905FFB"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1,142,152 </w:t>
            </w:r>
          </w:p>
        </w:tc>
        <w:tc>
          <w:tcPr>
            <w:tcW w:w="1087" w:type="dxa"/>
            <w:gridSpan w:val="2"/>
            <w:tcBorders>
              <w:left w:val="nil"/>
              <w:right w:val="nil"/>
            </w:tcBorders>
            <w:shd w:val="clear" w:color="auto" w:fill="FAFAFA"/>
          </w:tcPr>
          <w:p w14:paraId="480C80D7" w14:textId="0AEB3D14" w:rsidR="00A13F2A" w:rsidRPr="00A13F2A" w:rsidRDefault="00A13F2A" w:rsidP="00A64A83">
            <w:pPr>
              <w:ind w:right="-72"/>
              <w:jc w:val="right"/>
              <w:rPr>
                <w:rFonts w:ascii="Arial" w:hAnsi="Arial" w:cs="Arial"/>
                <w:color w:val="000000"/>
                <w:sz w:val="16"/>
                <w:szCs w:val="16"/>
              </w:rPr>
            </w:pPr>
            <w:r w:rsidRPr="00A13F2A">
              <w:rPr>
                <w:rFonts w:ascii="Arial" w:hAnsi="Arial" w:cs="Arial"/>
                <w:sz w:val="16"/>
                <w:szCs w:val="16"/>
                <w:cs/>
              </w:rPr>
              <w:t xml:space="preserve"> 1,322,2</w:t>
            </w:r>
            <w:r w:rsidR="004B3526">
              <w:rPr>
                <w:rFonts w:ascii="Arial" w:hAnsi="Arial" w:cs="Arial"/>
                <w:sz w:val="16"/>
                <w:szCs w:val="16"/>
              </w:rPr>
              <w:t>02</w:t>
            </w:r>
            <w:r w:rsidRPr="00A13F2A">
              <w:rPr>
                <w:rFonts w:ascii="Arial" w:hAnsi="Arial" w:cs="Arial"/>
                <w:sz w:val="16"/>
                <w:szCs w:val="16"/>
                <w:cs/>
              </w:rPr>
              <w:t xml:space="preserve"> </w:t>
            </w:r>
          </w:p>
        </w:tc>
      </w:tr>
      <w:tr w:rsidR="00A13F2A" w:rsidRPr="004E3EC7" w14:paraId="03B601D6" w14:textId="77777777" w:rsidTr="00DA73FC">
        <w:tc>
          <w:tcPr>
            <w:tcW w:w="2650" w:type="dxa"/>
            <w:vAlign w:val="bottom"/>
          </w:tcPr>
          <w:p w14:paraId="4642B6A1" w14:textId="6F088503" w:rsidR="00A13F2A" w:rsidRPr="004E3EC7" w:rsidRDefault="00A13F2A" w:rsidP="00A64A83">
            <w:pPr>
              <w:ind w:left="-24"/>
              <w:jc w:val="both"/>
              <w:rPr>
                <w:rFonts w:ascii="Arial" w:hAnsi="Arial" w:cs="Arial"/>
                <w:sz w:val="16"/>
                <w:szCs w:val="16"/>
              </w:rPr>
            </w:pPr>
            <w:r w:rsidRPr="004E3EC7">
              <w:rPr>
                <w:rFonts w:ascii="Arial" w:hAnsi="Arial" w:cs="Arial"/>
                <w:sz w:val="16"/>
                <w:szCs w:val="16"/>
              </w:rPr>
              <w:t xml:space="preserve">Claim liability before year </w:t>
            </w:r>
            <w:r w:rsidRPr="00106018">
              <w:rPr>
                <w:rFonts w:ascii="Arial" w:hAnsi="Arial" w:cs="Arial"/>
                <w:sz w:val="16"/>
                <w:szCs w:val="16"/>
                <w:lang w:val="en-GB"/>
              </w:rPr>
              <w:t>201</w:t>
            </w:r>
            <w:r>
              <w:rPr>
                <w:rFonts w:ascii="Arial" w:hAnsi="Arial" w:cs="Arial"/>
                <w:sz w:val="16"/>
                <w:szCs w:val="16"/>
                <w:lang w:val="en-GB"/>
              </w:rPr>
              <w:t>9</w:t>
            </w:r>
          </w:p>
        </w:tc>
        <w:tc>
          <w:tcPr>
            <w:tcW w:w="1062" w:type="dxa"/>
            <w:tcBorders>
              <w:top w:val="single" w:sz="4" w:space="0" w:color="auto"/>
            </w:tcBorders>
            <w:shd w:val="clear" w:color="auto" w:fill="FAFAFA"/>
            <w:vAlign w:val="bottom"/>
          </w:tcPr>
          <w:p w14:paraId="0865152F" w14:textId="77777777" w:rsidR="00A13F2A" w:rsidRPr="00A13F2A" w:rsidRDefault="00A13F2A" w:rsidP="00A64A83">
            <w:pPr>
              <w:ind w:right="-72"/>
              <w:jc w:val="right"/>
              <w:rPr>
                <w:rFonts w:ascii="Arial" w:hAnsi="Arial" w:cs="Arial"/>
                <w:b/>
                <w:bCs/>
                <w:sz w:val="16"/>
                <w:szCs w:val="16"/>
              </w:rPr>
            </w:pPr>
          </w:p>
        </w:tc>
        <w:tc>
          <w:tcPr>
            <w:tcW w:w="1056" w:type="dxa"/>
            <w:tcBorders>
              <w:top w:val="single" w:sz="4" w:space="0" w:color="auto"/>
            </w:tcBorders>
            <w:shd w:val="clear" w:color="auto" w:fill="FAFAFA"/>
            <w:vAlign w:val="bottom"/>
          </w:tcPr>
          <w:p w14:paraId="28EA659F" w14:textId="77777777" w:rsidR="00A13F2A" w:rsidRPr="00A13F2A" w:rsidRDefault="00A13F2A" w:rsidP="00A64A83">
            <w:pPr>
              <w:ind w:right="-72"/>
              <w:jc w:val="right"/>
              <w:rPr>
                <w:rFonts w:ascii="Arial" w:hAnsi="Arial" w:cs="Arial"/>
                <w:b/>
                <w:bCs/>
                <w:sz w:val="16"/>
                <w:szCs w:val="16"/>
              </w:rPr>
            </w:pPr>
          </w:p>
        </w:tc>
        <w:tc>
          <w:tcPr>
            <w:tcW w:w="1079" w:type="dxa"/>
            <w:tcBorders>
              <w:top w:val="single" w:sz="4" w:space="0" w:color="auto"/>
            </w:tcBorders>
            <w:shd w:val="clear" w:color="auto" w:fill="FAFAFA"/>
            <w:vAlign w:val="bottom"/>
          </w:tcPr>
          <w:p w14:paraId="43494B6B" w14:textId="77777777" w:rsidR="00A13F2A" w:rsidRPr="00A13F2A" w:rsidRDefault="00A13F2A" w:rsidP="00A64A83">
            <w:pPr>
              <w:ind w:right="-72"/>
              <w:jc w:val="right"/>
              <w:rPr>
                <w:rFonts w:ascii="Arial" w:hAnsi="Arial" w:cs="Arial"/>
                <w:b/>
                <w:bCs/>
                <w:sz w:val="16"/>
                <w:szCs w:val="16"/>
              </w:rPr>
            </w:pPr>
          </w:p>
        </w:tc>
        <w:tc>
          <w:tcPr>
            <w:tcW w:w="1087" w:type="dxa"/>
            <w:tcBorders>
              <w:top w:val="single" w:sz="4" w:space="0" w:color="auto"/>
            </w:tcBorders>
            <w:shd w:val="clear" w:color="auto" w:fill="FAFAFA"/>
            <w:vAlign w:val="bottom"/>
          </w:tcPr>
          <w:p w14:paraId="6DDF2CB9" w14:textId="77777777" w:rsidR="00A13F2A" w:rsidRPr="00A13F2A" w:rsidRDefault="00A13F2A" w:rsidP="00A64A83">
            <w:pPr>
              <w:ind w:right="-72"/>
              <w:jc w:val="right"/>
              <w:rPr>
                <w:rFonts w:ascii="Arial" w:hAnsi="Arial" w:cs="Arial"/>
                <w:b/>
                <w:bCs/>
                <w:sz w:val="16"/>
                <w:szCs w:val="16"/>
              </w:rPr>
            </w:pPr>
          </w:p>
        </w:tc>
        <w:tc>
          <w:tcPr>
            <w:tcW w:w="1008" w:type="dxa"/>
            <w:tcBorders>
              <w:top w:val="single" w:sz="4" w:space="0" w:color="auto"/>
            </w:tcBorders>
            <w:shd w:val="clear" w:color="auto" w:fill="FAFAFA"/>
            <w:vAlign w:val="bottom"/>
          </w:tcPr>
          <w:p w14:paraId="25C3A1C8" w14:textId="77777777" w:rsidR="00A13F2A" w:rsidRPr="00A13F2A" w:rsidRDefault="00A13F2A" w:rsidP="00A64A83">
            <w:pPr>
              <w:ind w:right="-72"/>
              <w:jc w:val="right"/>
              <w:rPr>
                <w:rFonts w:ascii="Arial" w:hAnsi="Arial" w:cs="Arial"/>
                <w:b/>
                <w:bCs/>
                <w:sz w:val="16"/>
                <w:szCs w:val="16"/>
              </w:rPr>
            </w:pPr>
          </w:p>
        </w:tc>
        <w:tc>
          <w:tcPr>
            <w:tcW w:w="1087" w:type="dxa"/>
            <w:gridSpan w:val="2"/>
            <w:tcBorders>
              <w:bottom w:val="single" w:sz="4" w:space="0" w:color="auto"/>
            </w:tcBorders>
            <w:shd w:val="clear" w:color="auto" w:fill="FAFAFA"/>
            <w:vAlign w:val="bottom"/>
          </w:tcPr>
          <w:p w14:paraId="5D2230C6" w14:textId="02DF01DD" w:rsidR="00A13F2A" w:rsidRPr="00A13F2A" w:rsidRDefault="00A13F2A" w:rsidP="00A64A83">
            <w:pPr>
              <w:ind w:right="-72"/>
              <w:jc w:val="right"/>
              <w:rPr>
                <w:rFonts w:ascii="Arial" w:hAnsi="Arial" w:cs="Arial"/>
                <w:sz w:val="16"/>
                <w:szCs w:val="16"/>
              </w:rPr>
            </w:pPr>
            <w:r w:rsidRPr="00A13F2A">
              <w:rPr>
                <w:rFonts w:ascii="Arial" w:hAnsi="Arial" w:cs="Arial"/>
                <w:color w:val="000000" w:themeColor="text1"/>
                <w:sz w:val="16"/>
                <w:szCs w:val="16"/>
                <w:lang w:val="en-GB"/>
              </w:rPr>
              <w:t>201,069</w:t>
            </w:r>
          </w:p>
        </w:tc>
      </w:tr>
      <w:tr w:rsidR="00A13F2A" w:rsidRPr="004E3EC7" w14:paraId="01273911" w14:textId="77777777" w:rsidTr="00DA73FC">
        <w:tc>
          <w:tcPr>
            <w:tcW w:w="2650" w:type="dxa"/>
          </w:tcPr>
          <w:p w14:paraId="7871236A" w14:textId="77777777" w:rsidR="00A13F2A" w:rsidRPr="004E3EC7" w:rsidRDefault="00A13F2A" w:rsidP="00A64A83">
            <w:pPr>
              <w:ind w:left="-24"/>
              <w:jc w:val="both"/>
              <w:rPr>
                <w:rFonts w:ascii="Arial" w:hAnsi="Arial" w:cs="Arial"/>
                <w:sz w:val="16"/>
                <w:szCs w:val="16"/>
              </w:rPr>
            </w:pPr>
          </w:p>
        </w:tc>
        <w:tc>
          <w:tcPr>
            <w:tcW w:w="1062" w:type="dxa"/>
            <w:shd w:val="clear" w:color="auto" w:fill="FAFAFA"/>
          </w:tcPr>
          <w:p w14:paraId="27688DF3" w14:textId="77777777" w:rsidR="00A13F2A" w:rsidRPr="004E3EC7" w:rsidRDefault="00A13F2A" w:rsidP="00A64A83">
            <w:pPr>
              <w:ind w:right="-72"/>
              <w:jc w:val="right"/>
              <w:rPr>
                <w:rFonts w:ascii="Arial" w:hAnsi="Arial" w:cs="Arial"/>
                <w:b/>
                <w:bCs/>
                <w:sz w:val="16"/>
                <w:szCs w:val="16"/>
              </w:rPr>
            </w:pPr>
          </w:p>
        </w:tc>
        <w:tc>
          <w:tcPr>
            <w:tcW w:w="1056" w:type="dxa"/>
            <w:shd w:val="clear" w:color="auto" w:fill="FAFAFA"/>
          </w:tcPr>
          <w:p w14:paraId="711A613E" w14:textId="77777777" w:rsidR="00A13F2A" w:rsidRPr="004E3EC7" w:rsidRDefault="00A13F2A" w:rsidP="00A64A83">
            <w:pPr>
              <w:ind w:right="-72"/>
              <w:jc w:val="right"/>
              <w:rPr>
                <w:rFonts w:ascii="Arial" w:hAnsi="Arial" w:cs="Arial"/>
                <w:b/>
                <w:bCs/>
                <w:sz w:val="16"/>
                <w:szCs w:val="16"/>
              </w:rPr>
            </w:pPr>
          </w:p>
        </w:tc>
        <w:tc>
          <w:tcPr>
            <w:tcW w:w="1079" w:type="dxa"/>
            <w:shd w:val="clear" w:color="auto" w:fill="FAFAFA"/>
          </w:tcPr>
          <w:p w14:paraId="1C1169AF" w14:textId="77777777" w:rsidR="00A13F2A" w:rsidRPr="004E3EC7" w:rsidRDefault="00A13F2A" w:rsidP="00A64A83">
            <w:pPr>
              <w:ind w:right="-72"/>
              <w:jc w:val="right"/>
              <w:rPr>
                <w:rFonts w:ascii="Arial" w:hAnsi="Arial" w:cs="Arial"/>
                <w:b/>
                <w:bCs/>
                <w:sz w:val="16"/>
                <w:szCs w:val="16"/>
              </w:rPr>
            </w:pPr>
          </w:p>
        </w:tc>
        <w:tc>
          <w:tcPr>
            <w:tcW w:w="1087" w:type="dxa"/>
            <w:shd w:val="clear" w:color="auto" w:fill="FAFAFA"/>
          </w:tcPr>
          <w:p w14:paraId="63101040" w14:textId="77777777" w:rsidR="00A13F2A" w:rsidRPr="004E3EC7" w:rsidRDefault="00A13F2A" w:rsidP="00A64A83">
            <w:pPr>
              <w:ind w:right="-72"/>
              <w:jc w:val="right"/>
              <w:rPr>
                <w:rFonts w:ascii="Arial" w:hAnsi="Arial" w:cs="Arial"/>
                <w:b/>
                <w:bCs/>
                <w:sz w:val="16"/>
                <w:szCs w:val="16"/>
              </w:rPr>
            </w:pPr>
          </w:p>
        </w:tc>
        <w:tc>
          <w:tcPr>
            <w:tcW w:w="1008" w:type="dxa"/>
            <w:shd w:val="clear" w:color="auto" w:fill="FAFAFA"/>
          </w:tcPr>
          <w:p w14:paraId="7A4C517F" w14:textId="77777777" w:rsidR="00A13F2A" w:rsidRPr="004E3EC7" w:rsidRDefault="00A13F2A" w:rsidP="00A64A83">
            <w:pPr>
              <w:ind w:right="-72"/>
              <w:jc w:val="right"/>
              <w:rPr>
                <w:rFonts w:ascii="Arial" w:hAnsi="Arial" w:cs="Arial"/>
                <w:b/>
                <w:bCs/>
                <w:sz w:val="16"/>
                <w:szCs w:val="16"/>
              </w:rPr>
            </w:pPr>
          </w:p>
        </w:tc>
        <w:tc>
          <w:tcPr>
            <w:tcW w:w="1087" w:type="dxa"/>
            <w:gridSpan w:val="2"/>
            <w:tcBorders>
              <w:top w:val="single" w:sz="4" w:space="0" w:color="auto"/>
            </w:tcBorders>
            <w:shd w:val="clear" w:color="auto" w:fill="FAFAFA"/>
          </w:tcPr>
          <w:p w14:paraId="5CDF64B4" w14:textId="77777777" w:rsidR="00A13F2A" w:rsidRPr="00C677D0" w:rsidRDefault="00A13F2A" w:rsidP="00A64A83">
            <w:pPr>
              <w:ind w:right="-72"/>
              <w:jc w:val="right"/>
              <w:rPr>
                <w:rFonts w:ascii="Arial" w:hAnsi="Arial" w:cs="Arial"/>
                <w:sz w:val="16"/>
                <w:szCs w:val="16"/>
                <w:highlight w:val="yellow"/>
              </w:rPr>
            </w:pPr>
          </w:p>
        </w:tc>
      </w:tr>
      <w:tr w:rsidR="00A13F2A" w:rsidRPr="004E3EC7" w14:paraId="64C2D919" w14:textId="77777777" w:rsidTr="00DA73FC">
        <w:tc>
          <w:tcPr>
            <w:tcW w:w="2650" w:type="dxa"/>
          </w:tcPr>
          <w:p w14:paraId="58C4F553" w14:textId="77777777" w:rsidR="00A13F2A" w:rsidRPr="007C2E5E" w:rsidRDefault="00A13F2A" w:rsidP="00A64A83">
            <w:pPr>
              <w:ind w:left="-24"/>
              <w:jc w:val="both"/>
              <w:rPr>
                <w:rFonts w:ascii="Arial" w:hAnsi="Arial" w:cs="Arial"/>
                <w:b/>
                <w:bCs/>
                <w:sz w:val="16"/>
                <w:szCs w:val="16"/>
              </w:rPr>
            </w:pPr>
            <w:r w:rsidRPr="007C2E5E">
              <w:rPr>
                <w:rFonts w:ascii="Arial" w:hAnsi="Arial" w:cs="Arial"/>
                <w:b/>
                <w:bCs/>
                <w:sz w:val="16"/>
                <w:szCs w:val="16"/>
              </w:rPr>
              <w:t>Total claim liability</w:t>
            </w:r>
          </w:p>
        </w:tc>
        <w:tc>
          <w:tcPr>
            <w:tcW w:w="1062" w:type="dxa"/>
            <w:shd w:val="clear" w:color="auto" w:fill="FAFAFA"/>
          </w:tcPr>
          <w:p w14:paraId="17045B2E" w14:textId="77777777" w:rsidR="00A13F2A" w:rsidRPr="004E3EC7" w:rsidRDefault="00A13F2A" w:rsidP="00A64A83">
            <w:pPr>
              <w:ind w:right="-72"/>
              <w:jc w:val="right"/>
              <w:rPr>
                <w:rFonts w:ascii="Arial" w:hAnsi="Arial" w:cs="Arial"/>
                <w:b/>
                <w:bCs/>
                <w:sz w:val="16"/>
                <w:szCs w:val="16"/>
              </w:rPr>
            </w:pPr>
          </w:p>
        </w:tc>
        <w:tc>
          <w:tcPr>
            <w:tcW w:w="1056" w:type="dxa"/>
            <w:shd w:val="clear" w:color="auto" w:fill="FAFAFA"/>
          </w:tcPr>
          <w:p w14:paraId="1D2AB37A" w14:textId="77777777" w:rsidR="00A13F2A" w:rsidRPr="004E3EC7" w:rsidRDefault="00A13F2A" w:rsidP="00A64A83">
            <w:pPr>
              <w:ind w:right="-72"/>
              <w:jc w:val="right"/>
              <w:rPr>
                <w:rFonts w:ascii="Arial" w:hAnsi="Arial" w:cs="Arial"/>
                <w:b/>
                <w:bCs/>
                <w:sz w:val="16"/>
                <w:szCs w:val="16"/>
              </w:rPr>
            </w:pPr>
          </w:p>
        </w:tc>
        <w:tc>
          <w:tcPr>
            <w:tcW w:w="1079" w:type="dxa"/>
            <w:shd w:val="clear" w:color="auto" w:fill="FAFAFA"/>
          </w:tcPr>
          <w:p w14:paraId="0A3418E7" w14:textId="77777777" w:rsidR="00A13F2A" w:rsidRPr="004E3EC7" w:rsidRDefault="00A13F2A" w:rsidP="00A64A83">
            <w:pPr>
              <w:ind w:right="-72"/>
              <w:jc w:val="right"/>
              <w:rPr>
                <w:rFonts w:ascii="Arial" w:hAnsi="Arial" w:cs="Arial"/>
                <w:b/>
                <w:bCs/>
                <w:sz w:val="16"/>
                <w:szCs w:val="16"/>
              </w:rPr>
            </w:pPr>
          </w:p>
        </w:tc>
        <w:tc>
          <w:tcPr>
            <w:tcW w:w="1087" w:type="dxa"/>
            <w:shd w:val="clear" w:color="auto" w:fill="FAFAFA"/>
          </w:tcPr>
          <w:p w14:paraId="0BAC17A2" w14:textId="77777777" w:rsidR="00A13F2A" w:rsidRPr="004E3EC7" w:rsidRDefault="00A13F2A" w:rsidP="00A64A83">
            <w:pPr>
              <w:ind w:right="-72"/>
              <w:jc w:val="right"/>
              <w:rPr>
                <w:rFonts w:ascii="Arial" w:hAnsi="Arial" w:cs="Arial"/>
                <w:b/>
                <w:bCs/>
                <w:sz w:val="16"/>
                <w:szCs w:val="16"/>
              </w:rPr>
            </w:pPr>
          </w:p>
        </w:tc>
        <w:tc>
          <w:tcPr>
            <w:tcW w:w="1008" w:type="dxa"/>
            <w:shd w:val="clear" w:color="auto" w:fill="FAFAFA"/>
          </w:tcPr>
          <w:p w14:paraId="641360CA" w14:textId="77777777" w:rsidR="00A13F2A" w:rsidRPr="004E3EC7" w:rsidRDefault="00A13F2A" w:rsidP="00A64A83">
            <w:pPr>
              <w:ind w:right="-72"/>
              <w:jc w:val="right"/>
              <w:rPr>
                <w:rFonts w:ascii="Arial" w:hAnsi="Arial" w:cs="Arial"/>
                <w:b/>
                <w:bCs/>
                <w:sz w:val="16"/>
                <w:szCs w:val="16"/>
              </w:rPr>
            </w:pPr>
          </w:p>
        </w:tc>
        <w:tc>
          <w:tcPr>
            <w:tcW w:w="1087" w:type="dxa"/>
            <w:gridSpan w:val="2"/>
            <w:tcBorders>
              <w:bottom w:val="single" w:sz="4" w:space="0" w:color="auto"/>
            </w:tcBorders>
            <w:shd w:val="clear" w:color="auto" w:fill="FAFAFA"/>
            <w:vAlign w:val="bottom"/>
          </w:tcPr>
          <w:p w14:paraId="56751566" w14:textId="07DC447D" w:rsidR="00A13F2A" w:rsidRPr="00C677D0" w:rsidRDefault="00A13F2A" w:rsidP="00A64A83">
            <w:pPr>
              <w:ind w:right="-72"/>
              <w:jc w:val="right"/>
              <w:rPr>
                <w:rFonts w:ascii="Arial" w:hAnsi="Arial" w:cs="Arial"/>
                <w:sz w:val="16"/>
                <w:szCs w:val="16"/>
                <w:highlight w:val="yellow"/>
              </w:rPr>
            </w:pPr>
            <w:r w:rsidRPr="004B3526">
              <w:rPr>
                <w:rFonts w:ascii="Arial" w:hAnsi="Arial" w:cs="Arial"/>
                <w:color w:val="000000" w:themeColor="text1"/>
                <w:sz w:val="16"/>
                <w:szCs w:val="16"/>
                <w:lang w:val="en-GB"/>
              </w:rPr>
              <w:t>1,523,27</w:t>
            </w:r>
            <w:r w:rsidR="004B3526" w:rsidRPr="004B3526">
              <w:rPr>
                <w:rFonts w:ascii="Arial" w:hAnsi="Arial" w:cs="Arial"/>
                <w:color w:val="000000" w:themeColor="text1"/>
                <w:sz w:val="16"/>
                <w:szCs w:val="16"/>
                <w:lang w:val="en-GB"/>
              </w:rPr>
              <w:t>1</w:t>
            </w:r>
          </w:p>
        </w:tc>
      </w:tr>
    </w:tbl>
    <w:p w14:paraId="598EAAD7" w14:textId="77777777" w:rsidR="004D10FD" w:rsidRPr="004E3EC7" w:rsidRDefault="004D10FD" w:rsidP="00AC1B4E">
      <w:pPr>
        <w:jc w:val="both"/>
        <w:rPr>
          <w:rFonts w:ascii="Arial" w:hAnsi="Arial" w:cs="Arial"/>
          <w:b/>
          <w:bCs/>
          <w:color w:val="CF4A02"/>
        </w:rPr>
      </w:pPr>
    </w:p>
    <w:tbl>
      <w:tblPr>
        <w:tblStyle w:val="TableGrid"/>
        <w:tblW w:w="90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6"/>
        <w:gridCol w:w="1086"/>
        <w:gridCol w:w="996"/>
        <w:gridCol w:w="1087"/>
        <w:gridCol w:w="1087"/>
        <w:gridCol w:w="1087"/>
        <w:gridCol w:w="1088"/>
      </w:tblGrid>
      <w:tr w:rsidR="00CB1EDF" w:rsidRPr="004E3EC7" w14:paraId="507911F2" w14:textId="77777777" w:rsidTr="00DA73FC">
        <w:tc>
          <w:tcPr>
            <w:tcW w:w="2606" w:type="dxa"/>
          </w:tcPr>
          <w:p w14:paraId="675FE933" w14:textId="77777777" w:rsidR="00CB1EDF" w:rsidRPr="004E3EC7" w:rsidRDefault="00CB1EDF" w:rsidP="00A64A83">
            <w:pPr>
              <w:jc w:val="both"/>
              <w:rPr>
                <w:rFonts w:ascii="Arial" w:hAnsi="Arial" w:cs="Arial"/>
                <w:b/>
                <w:bCs/>
                <w:sz w:val="16"/>
                <w:szCs w:val="16"/>
              </w:rPr>
            </w:pPr>
          </w:p>
        </w:tc>
        <w:tc>
          <w:tcPr>
            <w:tcW w:w="6431" w:type="dxa"/>
            <w:gridSpan w:val="6"/>
            <w:tcBorders>
              <w:top w:val="single" w:sz="4" w:space="0" w:color="auto"/>
              <w:bottom w:val="single" w:sz="4" w:space="0" w:color="auto"/>
            </w:tcBorders>
          </w:tcPr>
          <w:p w14:paraId="65823D5D" w14:textId="77777777" w:rsidR="00CB1EDF" w:rsidRPr="004E3EC7" w:rsidRDefault="00CB1EDF" w:rsidP="00956E00">
            <w:pPr>
              <w:jc w:val="center"/>
              <w:rPr>
                <w:rFonts w:ascii="Arial" w:hAnsi="Arial" w:cs="Arial"/>
                <w:b/>
                <w:bCs/>
                <w:sz w:val="16"/>
                <w:szCs w:val="16"/>
              </w:rPr>
            </w:pPr>
            <w:r w:rsidRPr="004E3EC7">
              <w:rPr>
                <w:rFonts w:ascii="Arial" w:hAnsi="Arial" w:cs="Arial"/>
                <w:b/>
                <w:bCs/>
                <w:sz w:val="16"/>
                <w:szCs w:val="16"/>
              </w:rPr>
              <w:t>Consolidated financial statements</w:t>
            </w:r>
          </w:p>
        </w:tc>
      </w:tr>
      <w:tr w:rsidR="00CB1EDF" w:rsidRPr="004E3EC7" w14:paraId="4291ED7B" w14:textId="77777777" w:rsidTr="00DA73FC">
        <w:tc>
          <w:tcPr>
            <w:tcW w:w="2606" w:type="dxa"/>
          </w:tcPr>
          <w:p w14:paraId="4FB23FBD" w14:textId="77777777" w:rsidR="00CB1EDF" w:rsidRPr="004E3EC7" w:rsidRDefault="00CB1EDF" w:rsidP="00A64A83">
            <w:pPr>
              <w:jc w:val="both"/>
              <w:rPr>
                <w:rFonts w:ascii="Arial" w:hAnsi="Arial" w:cs="Arial"/>
                <w:b/>
                <w:bCs/>
                <w:sz w:val="16"/>
                <w:szCs w:val="16"/>
              </w:rPr>
            </w:pPr>
          </w:p>
        </w:tc>
        <w:tc>
          <w:tcPr>
            <w:tcW w:w="6431" w:type="dxa"/>
            <w:gridSpan w:val="6"/>
            <w:tcBorders>
              <w:top w:val="single" w:sz="4" w:space="0" w:color="auto"/>
              <w:bottom w:val="single" w:sz="4" w:space="0" w:color="auto"/>
            </w:tcBorders>
          </w:tcPr>
          <w:p w14:paraId="044412CD" w14:textId="77777777" w:rsidR="00CB1EDF" w:rsidRPr="004E3EC7" w:rsidRDefault="00CB1EDF" w:rsidP="00956E00">
            <w:pPr>
              <w:jc w:val="center"/>
              <w:rPr>
                <w:rFonts w:ascii="Arial" w:hAnsi="Arial" w:cs="Arial"/>
                <w:b/>
                <w:bCs/>
                <w:sz w:val="16"/>
                <w:szCs w:val="16"/>
              </w:rPr>
            </w:pPr>
            <w:r w:rsidRPr="00106018">
              <w:rPr>
                <w:rFonts w:ascii="Arial" w:hAnsi="Arial" w:cs="Arial"/>
                <w:b/>
                <w:bCs/>
                <w:sz w:val="16"/>
                <w:szCs w:val="16"/>
                <w:lang w:val="en-GB"/>
              </w:rPr>
              <w:t>2022</w:t>
            </w:r>
          </w:p>
        </w:tc>
      </w:tr>
      <w:tr w:rsidR="00CB1EDF" w:rsidRPr="004E3EC7" w14:paraId="2775E277" w14:textId="77777777" w:rsidTr="00DA73FC">
        <w:tc>
          <w:tcPr>
            <w:tcW w:w="2606" w:type="dxa"/>
            <w:vAlign w:val="bottom"/>
          </w:tcPr>
          <w:p w14:paraId="73506B8F" w14:textId="77777777" w:rsidR="00CB1EDF" w:rsidRPr="00A64A83" w:rsidRDefault="00CB1EDF" w:rsidP="00A64A83">
            <w:pPr>
              <w:jc w:val="both"/>
              <w:rPr>
                <w:rFonts w:ascii="Arial Bold" w:hAnsi="Arial Bold" w:cs="Arial"/>
                <w:b/>
                <w:bCs/>
                <w:spacing w:val="-4"/>
                <w:sz w:val="16"/>
                <w:szCs w:val="16"/>
              </w:rPr>
            </w:pPr>
            <w:r w:rsidRPr="00A64A83">
              <w:rPr>
                <w:rFonts w:ascii="Arial Bold" w:hAnsi="Arial Bold" w:cs="Arial"/>
                <w:b/>
                <w:bCs/>
                <w:spacing w:val="-4"/>
                <w:sz w:val="16"/>
                <w:szCs w:val="16"/>
              </w:rPr>
              <w:t>Accident Year</w:t>
            </w:r>
            <w:r w:rsidRPr="00A64A83">
              <w:rPr>
                <w:rFonts w:ascii="Arial Bold" w:hAnsi="Arial Bold" w:cs="Arial"/>
                <w:b/>
                <w:bCs/>
                <w:spacing w:val="-4"/>
                <w:sz w:val="16"/>
                <w:szCs w:val="16"/>
                <w:cs/>
              </w:rPr>
              <w:t xml:space="preserve"> </w:t>
            </w:r>
            <w:r w:rsidRPr="00A64A83">
              <w:rPr>
                <w:rFonts w:ascii="Arial Bold" w:hAnsi="Arial Bold" w:cs="Arial"/>
                <w:b/>
                <w:bCs/>
                <w:spacing w:val="-4"/>
                <w:sz w:val="16"/>
                <w:szCs w:val="16"/>
              </w:rPr>
              <w:t>/ Reporting Year</w:t>
            </w:r>
          </w:p>
        </w:tc>
        <w:tc>
          <w:tcPr>
            <w:tcW w:w="1086" w:type="dxa"/>
            <w:tcBorders>
              <w:top w:val="single" w:sz="4" w:space="0" w:color="auto"/>
            </w:tcBorders>
            <w:vAlign w:val="bottom"/>
          </w:tcPr>
          <w:p w14:paraId="6F3B5205" w14:textId="77777777" w:rsidR="00CB1EDF" w:rsidRPr="004E3EC7" w:rsidRDefault="00CB1EDF" w:rsidP="00A64A83">
            <w:pPr>
              <w:ind w:right="-72"/>
              <w:jc w:val="right"/>
              <w:rPr>
                <w:rFonts w:ascii="Arial" w:hAnsi="Arial" w:cs="Arial"/>
                <w:b/>
                <w:bCs/>
                <w:sz w:val="16"/>
                <w:szCs w:val="16"/>
              </w:rPr>
            </w:pPr>
            <w:r w:rsidRPr="00106018">
              <w:rPr>
                <w:rFonts w:ascii="Arial" w:hAnsi="Arial" w:cs="Arial"/>
                <w:b/>
                <w:bCs/>
                <w:sz w:val="16"/>
                <w:szCs w:val="16"/>
                <w:lang w:val="en-GB"/>
              </w:rPr>
              <w:t>2018</w:t>
            </w:r>
          </w:p>
        </w:tc>
        <w:tc>
          <w:tcPr>
            <w:tcW w:w="996" w:type="dxa"/>
            <w:tcBorders>
              <w:top w:val="single" w:sz="4" w:space="0" w:color="auto"/>
            </w:tcBorders>
            <w:vAlign w:val="bottom"/>
          </w:tcPr>
          <w:p w14:paraId="51C67A6F" w14:textId="77777777" w:rsidR="00CB1EDF" w:rsidRPr="004E3EC7" w:rsidRDefault="00CB1EDF" w:rsidP="00A64A83">
            <w:pPr>
              <w:ind w:right="-72"/>
              <w:jc w:val="right"/>
              <w:rPr>
                <w:rFonts w:ascii="Arial" w:hAnsi="Arial" w:cs="Arial"/>
                <w:b/>
                <w:bCs/>
                <w:sz w:val="16"/>
                <w:szCs w:val="16"/>
              </w:rPr>
            </w:pPr>
            <w:r w:rsidRPr="00106018">
              <w:rPr>
                <w:rFonts w:ascii="Arial" w:hAnsi="Arial" w:cs="Arial"/>
                <w:b/>
                <w:bCs/>
                <w:sz w:val="16"/>
                <w:szCs w:val="16"/>
                <w:lang w:val="en-GB"/>
              </w:rPr>
              <w:t>2019</w:t>
            </w:r>
          </w:p>
        </w:tc>
        <w:tc>
          <w:tcPr>
            <w:tcW w:w="1087" w:type="dxa"/>
            <w:tcBorders>
              <w:top w:val="single" w:sz="4" w:space="0" w:color="auto"/>
            </w:tcBorders>
            <w:vAlign w:val="bottom"/>
          </w:tcPr>
          <w:p w14:paraId="4653CE77" w14:textId="77777777" w:rsidR="00CB1EDF" w:rsidRPr="004E3EC7" w:rsidRDefault="00CB1EDF" w:rsidP="00A64A83">
            <w:pPr>
              <w:ind w:right="-72"/>
              <w:jc w:val="right"/>
              <w:rPr>
                <w:rFonts w:ascii="Arial" w:hAnsi="Arial" w:cs="Arial"/>
                <w:b/>
                <w:bCs/>
                <w:sz w:val="16"/>
                <w:szCs w:val="16"/>
              </w:rPr>
            </w:pPr>
            <w:r w:rsidRPr="00106018">
              <w:rPr>
                <w:rFonts w:ascii="Arial" w:hAnsi="Arial" w:cs="Arial"/>
                <w:b/>
                <w:bCs/>
                <w:sz w:val="16"/>
                <w:szCs w:val="16"/>
                <w:lang w:val="en-GB"/>
              </w:rPr>
              <w:t>2020</w:t>
            </w:r>
          </w:p>
        </w:tc>
        <w:tc>
          <w:tcPr>
            <w:tcW w:w="1087" w:type="dxa"/>
            <w:tcBorders>
              <w:top w:val="single" w:sz="4" w:space="0" w:color="auto"/>
            </w:tcBorders>
            <w:vAlign w:val="bottom"/>
          </w:tcPr>
          <w:p w14:paraId="1824726A" w14:textId="77777777" w:rsidR="00CB1EDF" w:rsidRPr="004E3EC7" w:rsidRDefault="00CB1EDF" w:rsidP="00A64A83">
            <w:pPr>
              <w:ind w:right="-72"/>
              <w:jc w:val="right"/>
              <w:rPr>
                <w:rFonts w:ascii="Arial" w:hAnsi="Arial" w:cs="Arial"/>
                <w:b/>
                <w:bCs/>
                <w:sz w:val="16"/>
                <w:szCs w:val="16"/>
              </w:rPr>
            </w:pPr>
            <w:r w:rsidRPr="00106018">
              <w:rPr>
                <w:rFonts w:ascii="Arial" w:hAnsi="Arial" w:cs="Arial"/>
                <w:b/>
                <w:bCs/>
                <w:sz w:val="16"/>
                <w:szCs w:val="16"/>
                <w:lang w:val="en-GB"/>
              </w:rPr>
              <w:t>2021</w:t>
            </w:r>
          </w:p>
        </w:tc>
        <w:tc>
          <w:tcPr>
            <w:tcW w:w="1087" w:type="dxa"/>
            <w:tcBorders>
              <w:top w:val="single" w:sz="4" w:space="0" w:color="auto"/>
            </w:tcBorders>
            <w:vAlign w:val="bottom"/>
          </w:tcPr>
          <w:p w14:paraId="4946156A" w14:textId="77777777" w:rsidR="00CB1EDF" w:rsidRPr="004E3EC7" w:rsidRDefault="00CB1EDF" w:rsidP="00A64A83">
            <w:pPr>
              <w:ind w:right="-72"/>
              <w:jc w:val="right"/>
              <w:rPr>
                <w:rFonts w:ascii="Arial" w:hAnsi="Arial" w:cs="Arial"/>
                <w:b/>
                <w:bCs/>
                <w:sz w:val="16"/>
                <w:szCs w:val="16"/>
              </w:rPr>
            </w:pPr>
            <w:r w:rsidRPr="00106018">
              <w:rPr>
                <w:rFonts w:ascii="Arial" w:hAnsi="Arial" w:cs="Arial"/>
                <w:b/>
                <w:bCs/>
                <w:sz w:val="16"/>
                <w:szCs w:val="16"/>
                <w:lang w:val="en-GB"/>
              </w:rPr>
              <w:t>2022</w:t>
            </w:r>
          </w:p>
        </w:tc>
        <w:tc>
          <w:tcPr>
            <w:tcW w:w="1088" w:type="dxa"/>
            <w:tcBorders>
              <w:top w:val="single" w:sz="4" w:space="0" w:color="auto"/>
            </w:tcBorders>
            <w:vAlign w:val="bottom"/>
          </w:tcPr>
          <w:p w14:paraId="20B0533C" w14:textId="77777777"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rPr>
              <w:t>Total</w:t>
            </w:r>
          </w:p>
        </w:tc>
      </w:tr>
      <w:tr w:rsidR="00CB1EDF" w:rsidRPr="004E3EC7" w14:paraId="152BA829" w14:textId="77777777" w:rsidTr="00DA73FC">
        <w:tc>
          <w:tcPr>
            <w:tcW w:w="2606" w:type="dxa"/>
          </w:tcPr>
          <w:p w14:paraId="707DB583" w14:textId="77777777" w:rsidR="00CB1EDF" w:rsidRPr="004E3EC7" w:rsidRDefault="00CB1EDF" w:rsidP="00A64A83">
            <w:pPr>
              <w:jc w:val="both"/>
              <w:rPr>
                <w:rFonts w:ascii="Arial" w:hAnsi="Arial" w:cs="Arial"/>
                <w:b/>
                <w:bCs/>
                <w:sz w:val="16"/>
                <w:szCs w:val="16"/>
              </w:rPr>
            </w:pPr>
          </w:p>
        </w:tc>
        <w:tc>
          <w:tcPr>
            <w:tcW w:w="1086" w:type="dxa"/>
            <w:tcBorders>
              <w:bottom w:val="single" w:sz="4" w:space="0" w:color="auto"/>
            </w:tcBorders>
          </w:tcPr>
          <w:p w14:paraId="61A6FCAE"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21A94AF8" w14:textId="5E388796"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c>
          <w:tcPr>
            <w:tcW w:w="996" w:type="dxa"/>
            <w:tcBorders>
              <w:bottom w:val="single" w:sz="4" w:space="0" w:color="auto"/>
            </w:tcBorders>
          </w:tcPr>
          <w:p w14:paraId="24996FDF"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76ADC09E" w14:textId="2D658831"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c>
          <w:tcPr>
            <w:tcW w:w="1087" w:type="dxa"/>
            <w:tcBorders>
              <w:bottom w:val="single" w:sz="4" w:space="0" w:color="auto"/>
            </w:tcBorders>
          </w:tcPr>
          <w:p w14:paraId="01DE45E5"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02C353E8" w14:textId="472C087B"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c>
          <w:tcPr>
            <w:tcW w:w="1087" w:type="dxa"/>
            <w:tcBorders>
              <w:bottom w:val="single" w:sz="4" w:space="0" w:color="auto"/>
            </w:tcBorders>
          </w:tcPr>
          <w:p w14:paraId="749D1961"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1A768AFB" w14:textId="49E3948D"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c>
          <w:tcPr>
            <w:tcW w:w="1087" w:type="dxa"/>
            <w:tcBorders>
              <w:bottom w:val="single" w:sz="4" w:space="0" w:color="auto"/>
            </w:tcBorders>
          </w:tcPr>
          <w:p w14:paraId="7488A6E6"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50BE6C4B" w14:textId="3977AAEF"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c>
          <w:tcPr>
            <w:tcW w:w="1088" w:type="dxa"/>
            <w:tcBorders>
              <w:bottom w:val="single" w:sz="4" w:space="0" w:color="auto"/>
            </w:tcBorders>
          </w:tcPr>
          <w:p w14:paraId="0127D736" w14:textId="77777777" w:rsidR="00CB1EDF" w:rsidRDefault="00CB1EDF" w:rsidP="00A64A83">
            <w:pPr>
              <w:ind w:right="-72"/>
              <w:jc w:val="right"/>
              <w:rPr>
                <w:rFonts w:ascii="Arial" w:hAnsi="Arial" w:cs="Arial"/>
                <w:b/>
                <w:bCs/>
                <w:sz w:val="16"/>
                <w:szCs w:val="16"/>
                <w:lang w:val="en-GB"/>
              </w:rPr>
            </w:pPr>
            <w:r w:rsidRPr="004E3EC7">
              <w:rPr>
                <w:rFonts w:ascii="Arial" w:hAnsi="Arial" w:cs="Arial"/>
                <w:b/>
                <w:bCs/>
                <w:sz w:val="16"/>
                <w:szCs w:val="16"/>
                <w:lang w:val="en-GB"/>
              </w:rPr>
              <w:t xml:space="preserve">Thousand </w:t>
            </w:r>
          </w:p>
          <w:p w14:paraId="344D5110" w14:textId="7077E9B0" w:rsidR="00CB1EDF" w:rsidRPr="004E3EC7" w:rsidRDefault="00CB1EDF" w:rsidP="00A64A83">
            <w:pPr>
              <w:ind w:right="-72"/>
              <w:jc w:val="right"/>
              <w:rPr>
                <w:rFonts w:ascii="Arial" w:hAnsi="Arial" w:cs="Arial"/>
                <w:b/>
                <w:bCs/>
                <w:sz w:val="16"/>
                <w:szCs w:val="16"/>
              </w:rPr>
            </w:pPr>
            <w:r w:rsidRPr="004E3EC7">
              <w:rPr>
                <w:rFonts w:ascii="Arial" w:hAnsi="Arial" w:cs="Arial"/>
                <w:b/>
                <w:bCs/>
                <w:sz w:val="16"/>
                <w:szCs w:val="16"/>
                <w:lang w:val="en-GB"/>
              </w:rPr>
              <w:t>Baht</w:t>
            </w:r>
          </w:p>
        </w:tc>
      </w:tr>
      <w:tr w:rsidR="00CB1EDF" w:rsidRPr="004E3EC7" w14:paraId="7E05395C" w14:textId="77777777" w:rsidTr="00DA73FC">
        <w:tc>
          <w:tcPr>
            <w:tcW w:w="2606" w:type="dxa"/>
          </w:tcPr>
          <w:p w14:paraId="46DEDC19" w14:textId="77777777" w:rsidR="00CB1EDF" w:rsidRPr="004E3EC7" w:rsidRDefault="00CB1EDF" w:rsidP="00A64A83">
            <w:pPr>
              <w:jc w:val="both"/>
              <w:rPr>
                <w:rFonts w:ascii="Arial" w:hAnsi="Arial" w:cs="Arial"/>
                <w:b/>
                <w:bCs/>
                <w:sz w:val="16"/>
                <w:szCs w:val="16"/>
              </w:rPr>
            </w:pPr>
          </w:p>
        </w:tc>
        <w:tc>
          <w:tcPr>
            <w:tcW w:w="1086" w:type="dxa"/>
            <w:tcBorders>
              <w:top w:val="single" w:sz="4" w:space="0" w:color="auto"/>
            </w:tcBorders>
            <w:shd w:val="clear" w:color="auto" w:fill="auto"/>
          </w:tcPr>
          <w:p w14:paraId="6EAE958D" w14:textId="77777777" w:rsidR="00CB1EDF" w:rsidRPr="004E3EC7" w:rsidRDefault="00CB1EDF" w:rsidP="00A64A83">
            <w:pPr>
              <w:ind w:right="-72"/>
              <w:jc w:val="right"/>
              <w:rPr>
                <w:rFonts w:ascii="Arial" w:hAnsi="Arial" w:cs="Arial"/>
                <w:b/>
                <w:bCs/>
                <w:sz w:val="16"/>
                <w:szCs w:val="16"/>
              </w:rPr>
            </w:pPr>
          </w:p>
        </w:tc>
        <w:tc>
          <w:tcPr>
            <w:tcW w:w="996" w:type="dxa"/>
            <w:tcBorders>
              <w:top w:val="single" w:sz="4" w:space="0" w:color="auto"/>
            </w:tcBorders>
            <w:shd w:val="clear" w:color="auto" w:fill="auto"/>
          </w:tcPr>
          <w:p w14:paraId="3AAC46B2"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tcPr>
          <w:p w14:paraId="7E20F9E5"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tcPr>
          <w:p w14:paraId="521FC139"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tcPr>
          <w:p w14:paraId="27448B70" w14:textId="77777777" w:rsidR="00CB1EDF" w:rsidRPr="004E3EC7" w:rsidRDefault="00CB1EDF" w:rsidP="00A64A83">
            <w:pPr>
              <w:ind w:right="-72"/>
              <w:jc w:val="right"/>
              <w:rPr>
                <w:rFonts w:ascii="Arial" w:hAnsi="Arial" w:cs="Arial"/>
                <w:b/>
                <w:bCs/>
                <w:sz w:val="16"/>
                <w:szCs w:val="16"/>
              </w:rPr>
            </w:pPr>
          </w:p>
        </w:tc>
        <w:tc>
          <w:tcPr>
            <w:tcW w:w="1088" w:type="dxa"/>
            <w:tcBorders>
              <w:top w:val="single" w:sz="4" w:space="0" w:color="auto"/>
            </w:tcBorders>
            <w:shd w:val="clear" w:color="auto" w:fill="auto"/>
          </w:tcPr>
          <w:p w14:paraId="0BA61877" w14:textId="77777777" w:rsidR="00CB1EDF" w:rsidRPr="004E3EC7" w:rsidRDefault="00CB1EDF" w:rsidP="00A64A83">
            <w:pPr>
              <w:ind w:right="-72"/>
              <w:jc w:val="right"/>
              <w:rPr>
                <w:rFonts w:ascii="Arial" w:hAnsi="Arial" w:cs="Arial"/>
                <w:b/>
                <w:bCs/>
                <w:sz w:val="16"/>
                <w:szCs w:val="16"/>
              </w:rPr>
            </w:pPr>
          </w:p>
        </w:tc>
      </w:tr>
      <w:tr w:rsidR="00CB1EDF" w:rsidRPr="004E3EC7" w14:paraId="416A4609" w14:textId="77777777" w:rsidTr="00DA73FC">
        <w:tc>
          <w:tcPr>
            <w:tcW w:w="2606" w:type="dxa"/>
            <w:vAlign w:val="bottom"/>
          </w:tcPr>
          <w:p w14:paraId="29767E1A" w14:textId="77777777" w:rsidR="00CB1EDF" w:rsidRPr="004E3EC7" w:rsidRDefault="00CB1EDF" w:rsidP="00A64A83">
            <w:pPr>
              <w:jc w:val="both"/>
              <w:rPr>
                <w:rFonts w:ascii="Arial" w:hAnsi="Arial" w:cs="Arial"/>
                <w:sz w:val="16"/>
                <w:szCs w:val="16"/>
              </w:rPr>
            </w:pPr>
            <w:r w:rsidRPr="004E3EC7">
              <w:rPr>
                <w:rFonts w:ascii="Arial" w:hAnsi="Arial" w:cs="Arial"/>
                <w:sz w:val="16"/>
                <w:szCs w:val="16"/>
              </w:rPr>
              <w:t xml:space="preserve">Gross estimate of </w:t>
            </w:r>
          </w:p>
          <w:p w14:paraId="41D072B4" w14:textId="77777777" w:rsidR="00CB1EDF" w:rsidRPr="004E3EC7" w:rsidRDefault="00CB1EDF" w:rsidP="00A64A83">
            <w:pPr>
              <w:jc w:val="both"/>
              <w:rPr>
                <w:rFonts w:ascii="Arial" w:hAnsi="Arial" w:cs="Arial"/>
                <w:sz w:val="16"/>
                <w:szCs w:val="16"/>
              </w:rPr>
            </w:pPr>
            <w:r w:rsidRPr="004E3EC7">
              <w:rPr>
                <w:rFonts w:ascii="Arial" w:hAnsi="Arial" w:cs="Arial"/>
                <w:sz w:val="16"/>
                <w:szCs w:val="16"/>
              </w:rPr>
              <w:t xml:space="preserve">   cumulative claim costs</w:t>
            </w:r>
          </w:p>
        </w:tc>
        <w:tc>
          <w:tcPr>
            <w:tcW w:w="1086" w:type="dxa"/>
            <w:shd w:val="clear" w:color="auto" w:fill="auto"/>
            <w:vAlign w:val="bottom"/>
          </w:tcPr>
          <w:p w14:paraId="74CD3343" w14:textId="77777777" w:rsidR="00CB1EDF" w:rsidRPr="004E3EC7" w:rsidRDefault="00CB1EDF" w:rsidP="00A64A83">
            <w:pPr>
              <w:ind w:right="-72"/>
              <w:jc w:val="right"/>
              <w:rPr>
                <w:rFonts w:ascii="Arial" w:hAnsi="Arial" w:cs="Arial"/>
                <w:b/>
                <w:bCs/>
                <w:sz w:val="16"/>
                <w:szCs w:val="16"/>
              </w:rPr>
            </w:pPr>
          </w:p>
        </w:tc>
        <w:tc>
          <w:tcPr>
            <w:tcW w:w="996" w:type="dxa"/>
            <w:shd w:val="clear" w:color="auto" w:fill="auto"/>
            <w:vAlign w:val="bottom"/>
          </w:tcPr>
          <w:p w14:paraId="7F34834D" w14:textId="77777777" w:rsidR="00CB1EDF" w:rsidRPr="004E3EC7" w:rsidRDefault="00CB1EDF" w:rsidP="00A64A83">
            <w:pPr>
              <w:ind w:right="-72"/>
              <w:jc w:val="right"/>
              <w:rPr>
                <w:rFonts w:ascii="Arial" w:hAnsi="Arial" w:cs="Arial"/>
                <w:b/>
                <w:bCs/>
                <w:sz w:val="16"/>
                <w:szCs w:val="16"/>
              </w:rPr>
            </w:pPr>
          </w:p>
        </w:tc>
        <w:tc>
          <w:tcPr>
            <w:tcW w:w="1087" w:type="dxa"/>
            <w:shd w:val="clear" w:color="auto" w:fill="auto"/>
            <w:vAlign w:val="bottom"/>
          </w:tcPr>
          <w:p w14:paraId="1C9E2BD1" w14:textId="77777777" w:rsidR="00CB1EDF" w:rsidRPr="004E3EC7" w:rsidRDefault="00CB1EDF" w:rsidP="00A64A83">
            <w:pPr>
              <w:ind w:right="-72"/>
              <w:jc w:val="right"/>
              <w:rPr>
                <w:rFonts w:ascii="Arial" w:hAnsi="Arial" w:cs="Arial"/>
                <w:b/>
                <w:bCs/>
                <w:sz w:val="16"/>
                <w:szCs w:val="16"/>
              </w:rPr>
            </w:pPr>
          </w:p>
        </w:tc>
        <w:tc>
          <w:tcPr>
            <w:tcW w:w="1087" w:type="dxa"/>
            <w:shd w:val="clear" w:color="auto" w:fill="auto"/>
            <w:vAlign w:val="bottom"/>
          </w:tcPr>
          <w:p w14:paraId="7B03BABA" w14:textId="77777777" w:rsidR="00CB1EDF" w:rsidRPr="004E3EC7" w:rsidRDefault="00CB1EDF" w:rsidP="00A64A83">
            <w:pPr>
              <w:ind w:right="-72"/>
              <w:jc w:val="right"/>
              <w:rPr>
                <w:rFonts w:ascii="Arial" w:hAnsi="Arial" w:cs="Arial"/>
                <w:b/>
                <w:bCs/>
                <w:sz w:val="16"/>
                <w:szCs w:val="16"/>
              </w:rPr>
            </w:pPr>
          </w:p>
        </w:tc>
        <w:tc>
          <w:tcPr>
            <w:tcW w:w="1087" w:type="dxa"/>
            <w:shd w:val="clear" w:color="auto" w:fill="auto"/>
            <w:vAlign w:val="bottom"/>
          </w:tcPr>
          <w:p w14:paraId="591F6E8D" w14:textId="77777777" w:rsidR="00CB1EDF" w:rsidRPr="004E3EC7" w:rsidRDefault="00CB1EDF" w:rsidP="00A64A83">
            <w:pPr>
              <w:ind w:right="-72"/>
              <w:jc w:val="right"/>
              <w:rPr>
                <w:rFonts w:ascii="Arial" w:hAnsi="Arial" w:cs="Arial"/>
                <w:b/>
                <w:bCs/>
                <w:sz w:val="16"/>
                <w:szCs w:val="16"/>
              </w:rPr>
            </w:pPr>
          </w:p>
        </w:tc>
        <w:tc>
          <w:tcPr>
            <w:tcW w:w="1088" w:type="dxa"/>
            <w:shd w:val="clear" w:color="auto" w:fill="auto"/>
            <w:vAlign w:val="bottom"/>
          </w:tcPr>
          <w:p w14:paraId="25E0F02A" w14:textId="77777777" w:rsidR="00CB1EDF" w:rsidRPr="004E3EC7" w:rsidRDefault="00CB1EDF" w:rsidP="00A64A83">
            <w:pPr>
              <w:ind w:right="-72"/>
              <w:jc w:val="right"/>
              <w:rPr>
                <w:rFonts w:ascii="Arial" w:hAnsi="Arial" w:cs="Arial"/>
                <w:b/>
                <w:bCs/>
                <w:sz w:val="16"/>
                <w:szCs w:val="16"/>
              </w:rPr>
            </w:pPr>
          </w:p>
        </w:tc>
      </w:tr>
      <w:tr w:rsidR="00CB1EDF" w:rsidRPr="004E3EC7" w14:paraId="4577F3DC" w14:textId="77777777" w:rsidTr="00DA73FC">
        <w:tc>
          <w:tcPr>
            <w:tcW w:w="2606" w:type="dxa"/>
            <w:vAlign w:val="center"/>
          </w:tcPr>
          <w:p w14:paraId="250DABC0" w14:textId="77777777" w:rsidR="00CB1EDF" w:rsidRPr="004E3EC7" w:rsidRDefault="00CB1EDF" w:rsidP="00A64A83">
            <w:pPr>
              <w:jc w:val="both"/>
              <w:rPr>
                <w:rFonts w:ascii="Arial" w:hAnsi="Arial" w:cs="Arial"/>
                <w:sz w:val="16"/>
                <w:szCs w:val="16"/>
              </w:rPr>
            </w:pPr>
            <w:r w:rsidRPr="004E3EC7">
              <w:rPr>
                <w:rFonts w:ascii="Arial" w:hAnsi="Arial" w:cs="Arial"/>
                <w:sz w:val="16"/>
                <w:szCs w:val="16"/>
              </w:rPr>
              <w:t>- At the end of the accident year</w:t>
            </w:r>
          </w:p>
        </w:tc>
        <w:tc>
          <w:tcPr>
            <w:tcW w:w="1086" w:type="dxa"/>
            <w:tcBorders>
              <w:top w:val="nil"/>
              <w:left w:val="nil"/>
              <w:bottom w:val="nil"/>
              <w:right w:val="nil"/>
            </w:tcBorders>
            <w:shd w:val="clear" w:color="auto" w:fill="auto"/>
            <w:vAlign w:val="bottom"/>
          </w:tcPr>
          <w:p w14:paraId="1882AE7B"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172</w:t>
            </w:r>
            <w:r w:rsidRPr="004E3EC7">
              <w:rPr>
                <w:rFonts w:ascii="Arial" w:hAnsi="Arial" w:cs="Arial"/>
                <w:sz w:val="16"/>
                <w:szCs w:val="16"/>
              </w:rPr>
              <w:t>,</w:t>
            </w:r>
            <w:r w:rsidRPr="00106018">
              <w:rPr>
                <w:rFonts w:ascii="Arial" w:hAnsi="Arial" w:cs="Arial"/>
                <w:sz w:val="16"/>
                <w:szCs w:val="16"/>
                <w:lang w:val="en-GB"/>
              </w:rPr>
              <w:t>771</w:t>
            </w:r>
          </w:p>
        </w:tc>
        <w:tc>
          <w:tcPr>
            <w:tcW w:w="996" w:type="dxa"/>
            <w:tcBorders>
              <w:top w:val="nil"/>
              <w:left w:val="nil"/>
              <w:bottom w:val="nil"/>
              <w:right w:val="nil"/>
            </w:tcBorders>
            <w:shd w:val="clear" w:color="auto" w:fill="auto"/>
            <w:vAlign w:val="bottom"/>
          </w:tcPr>
          <w:p w14:paraId="686C7455"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302</w:t>
            </w:r>
            <w:r w:rsidRPr="004E3EC7">
              <w:rPr>
                <w:rFonts w:ascii="Arial" w:hAnsi="Arial" w:cs="Arial"/>
                <w:sz w:val="16"/>
                <w:szCs w:val="16"/>
              </w:rPr>
              <w:t>,</w:t>
            </w:r>
            <w:r w:rsidRPr="00106018">
              <w:rPr>
                <w:rFonts w:ascii="Arial" w:hAnsi="Arial" w:cs="Arial"/>
                <w:sz w:val="16"/>
                <w:szCs w:val="16"/>
                <w:lang w:val="en-GB"/>
              </w:rPr>
              <w:t>475</w:t>
            </w:r>
          </w:p>
        </w:tc>
        <w:tc>
          <w:tcPr>
            <w:tcW w:w="1087" w:type="dxa"/>
            <w:tcBorders>
              <w:top w:val="nil"/>
              <w:left w:val="nil"/>
              <w:bottom w:val="nil"/>
              <w:right w:val="nil"/>
            </w:tcBorders>
            <w:shd w:val="clear" w:color="auto" w:fill="auto"/>
            <w:vAlign w:val="bottom"/>
          </w:tcPr>
          <w:p w14:paraId="23B7BDF1"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308</w:t>
            </w:r>
            <w:r w:rsidRPr="004E3EC7">
              <w:rPr>
                <w:rFonts w:ascii="Arial" w:hAnsi="Arial" w:cs="Arial"/>
                <w:sz w:val="16"/>
                <w:szCs w:val="16"/>
              </w:rPr>
              <w:t>,</w:t>
            </w:r>
            <w:r w:rsidRPr="00106018">
              <w:rPr>
                <w:rFonts w:ascii="Arial" w:hAnsi="Arial" w:cs="Arial"/>
                <w:sz w:val="16"/>
                <w:szCs w:val="16"/>
                <w:lang w:val="en-GB"/>
              </w:rPr>
              <w:t>398</w:t>
            </w:r>
          </w:p>
        </w:tc>
        <w:tc>
          <w:tcPr>
            <w:tcW w:w="1087" w:type="dxa"/>
            <w:tcBorders>
              <w:top w:val="nil"/>
              <w:left w:val="nil"/>
              <w:bottom w:val="nil"/>
              <w:right w:val="nil"/>
            </w:tcBorders>
            <w:shd w:val="clear" w:color="auto" w:fill="auto"/>
            <w:vAlign w:val="bottom"/>
          </w:tcPr>
          <w:p w14:paraId="5AFE90F4"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3</w:t>
            </w:r>
            <w:r w:rsidRPr="004E3EC7">
              <w:rPr>
                <w:rFonts w:ascii="Arial" w:hAnsi="Arial" w:cs="Arial"/>
                <w:sz w:val="16"/>
                <w:szCs w:val="16"/>
              </w:rPr>
              <w:t>,</w:t>
            </w:r>
            <w:r w:rsidRPr="00106018">
              <w:rPr>
                <w:rFonts w:ascii="Arial" w:hAnsi="Arial" w:cs="Arial"/>
                <w:sz w:val="16"/>
                <w:szCs w:val="16"/>
                <w:lang w:val="en-GB"/>
              </w:rPr>
              <w:t>951</w:t>
            </w:r>
            <w:r w:rsidRPr="004E3EC7">
              <w:rPr>
                <w:rFonts w:ascii="Arial" w:hAnsi="Arial" w:cs="Arial"/>
                <w:sz w:val="16"/>
                <w:szCs w:val="16"/>
              </w:rPr>
              <w:t>,</w:t>
            </w:r>
            <w:r w:rsidRPr="00106018">
              <w:rPr>
                <w:rFonts w:ascii="Arial" w:hAnsi="Arial" w:cs="Arial"/>
                <w:sz w:val="16"/>
                <w:szCs w:val="16"/>
                <w:lang w:val="en-GB"/>
              </w:rPr>
              <w:t>772</w:t>
            </w:r>
          </w:p>
        </w:tc>
        <w:tc>
          <w:tcPr>
            <w:tcW w:w="1087" w:type="dxa"/>
            <w:tcBorders>
              <w:top w:val="nil"/>
              <w:left w:val="nil"/>
              <w:bottom w:val="nil"/>
              <w:right w:val="nil"/>
            </w:tcBorders>
            <w:shd w:val="clear" w:color="auto" w:fill="auto"/>
            <w:vAlign w:val="bottom"/>
          </w:tcPr>
          <w:p w14:paraId="730BC8A3"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529</w:t>
            </w:r>
            <w:r w:rsidRPr="004E3EC7">
              <w:rPr>
                <w:rFonts w:ascii="Arial" w:hAnsi="Arial" w:cs="Arial"/>
                <w:sz w:val="16"/>
                <w:szCs w:val="16"/>
              </w:rPr>
              <w:t>,</w:t>
            </w:r>
            <w:r w:rsidRPr="00106018">
              <w:rPr>
                <w:rFonts w:ascii="Arial" w:hAnsi="Arial" w:cs="Arial"/>
                <w:sz w:val="16"/>
                <w:szCs w:val="16"/>
                <w:lang w:val="en-GB"/>
              </w:rPr>
              <w:t>798</w:t>
            </w:r>
          </w:p>
        </w:tc>
        <w:tc>
          <w:tcPr>
            <w:tcW w:w="1088" w:type="dxa"/>
            <w:shd w:val="clear" w:color="auto" w:fill="auto"/>
            <w:vAlign w:val="center"/>
          </w:tcPr>
          <w:p w14:paraId="261D19EA" w14:textId="77777777" w:rsidR="00CB1EDF" w:rsidRPr="004E3EC7" w:rsidRDefault="00CB1EDF" w:rsidP="00A64A83">
            <w:pPr>
              <w:ind w:right="-72"/>
              <w:jc w:val="right"/>
              <w:rPr>
                <w:rFonts w:ascii="Arial" w:hAnsi="Arial" w:cs="Arial"/>
                <w:b/>
                <w:bCs/>
                <w:sz w:val="16"/>
                <w:szCs w:val="16"/>
              </w:rPr>
            </w:pPr>
          </w:p>
        </w:tc>
      </w:tr>
      <w:tr w:rsidR="00CB1EDF" w:rsidRPr="004E3EC7" w14:paraId="610F7472" w14:textId="77777777" w:rsidTr="00DA73FC">
        <w:trPr>
          <w:trHeight w:val="68"/>
        </w:trPr>
        <w:tc>
          <w:tcPr>
            <w:tcW w:w="2606" w:type="dxa"/>
            <w:vAlign w:val="center"/>
          </w:tcPr>
          <w:p w14:paraId="25D30E33" w14:textId="77777777" w:rsidR="00CB1EDF" w:rsidRPr="004E3EC7" w:rsidRDefault="00CB1EDF" w:rsidP="00A64A83">
            <w:pPr>
              <w:jc w:val="both"/>
              <w:rPr>
                <w:rFonts w:ascii="Arial" w:hAnsi="Arial" w:cs="Arial"/>
                <w:sz w:val="16"/>
                <w:szCs w:val="16"/>
              </w:rPr>
            </w:pPr>
            <w:r w:rsidRPr="004E3EC7">
              <w:rPr>
                <w:rFonts w:ascii="Arial" w:hAnsi="Arial" w:cs="Arial"/>
                <w:sz w:val="16"/>
                <w:szCs w:val="16"/>
              </w:rPr>
              <w:t>- One year later</w:t>
            </w:r>
          </w:p>
        </w:tc>
        <w:tc>
          <w:tcPr>
            <w:tcW w:w="1086" w:type="dxa"/>
            <w:tcBorders>
              <w:top w:val="nil"/>
              <w:left w:val="nil"/>
              <w:bottom w:val="nil"/>
              <w:right w:val="nil"/>
            </w:tcBorders>
            <w:shd w:val="clear" w:color="auto" w:fill="auto"/>
            <w:vAlign w:val="bottom"/>
          </w:tcPr>
          <w:p w14:paraId="2CD474C0"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157</w:t>
            </w:r>
            <w:r w:rsidRPr="004E3EC7">
              <w:rPr>
                <w:rFonts w:ascii="Arial" w:hAnsi="Arial" w:cs="Arial"/>
                <w:sz w:val="16"/>
                <w:szCs w:val="16"/>
              </w:rPr>
              <w:t>,</w:t>
            </w:r>
            <w:r w:rsidRPr="00106018">
              <w:rPr>
                <w:rFonts w:ascii="Arial" w:hAnsi="Arial" w:cs="Arial"/>
                <w:sz w:val="16"/>
                <w:szCs w:val="16"/>
                <w:lang w:val="en-GB"/>
              </w:rPr>
              <w:t>078</w:t>
            </w:r>
          </w:p>
        </w:tc>
        <w:tc>
          <w:tcPr>
            <w:tcW w:w="996" w:type="dxa"/>
            <w:tcBorders>
              <w:top w:val="nil"/>
              <w:left w:val="nil"/>
              <w:bottom w:val="nil"/>
              <w:right w:val="nil"/>
            </w:tcBorders>
            <w:shd w:val="clear" w:color="auto" w:fill="auto"/>
            <w:vAlign w:val="bottom"/>
          </w:tcPr>
          <w:p w14:paraId="6D8FA265"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312</w:t>
            </w:r>
            <w:r w:rsidRPr="004E3EC7">
              <w:rPr>
                <w:rFonts w:ascii="Arial" w:hAnsi="Arial" w:cs="Arial"/>
                <w:sz w:val="16"/>
                <w:szCs w:val="16"/>
              </w:rPr>
              <w:t>,</w:t>
            </w:r>
            <w:r w:rsidRPr="00106018">
              <w:rPr>
                <w:rFonts w:ascii="Arial" w:hAnsi="Arial" w:cs="Arial"/>
                <w:sz w:val="16"/>
                <w:szCs w:val="16"/>
                <w:lang w:val="en-GB"/>
              </w:rPr>
              <w:t>269</w:t>
            </w:r>
          </w:p>
        </w:tc>
        <w:tc>
          <w:tcPr>
            <w:tcW w:w="1087" w:type="dxa"/>
            <w:tcBorders>
              <w:top w:val="nil"/>
              <w:left w:val="nil"/>
              <w:bottom w:val="nil"/>
              <w:right w:val="nil"/>
            </w:tcBorders>
            <w:shd w:val="clear" w:color="auto" w:fill="auto"/>
            <w:vAlign w:val="bottom"/>
          </w:tcPr>
          <w:p w14:paraId="3A55E2D2"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282</w:t>
            </w:r>
            <w:r w:rsidRPr="004E3EC7">
              <w:rPr>
                <w:rFonts w:ascii="Arial" w:hAnsi="Arial" w:cs="Arial"/>
                <w:sz w:val="16"/>
                <w:szCs w:val="16"/>
              </w:rPr>
              <w:t>,</w:t>
            </w:r>
            <w:r w:rsidRPr="00106018">
              <w:rPr>
                <w:rFonts w:ascii="Arial" w:hAnsi="Arial" w:cs="Arial"/>
                <w:sz w:val="16"/>
                <w:szCs w:val="16"/>
                <w:lang w:val="en-GB"/>
              </w:rPr>
              <w:t>618</w:t>
            </w:r>
          </w:p>
        </w:tc>
        <w:tc>
          <w:tcPr>
            <w:tcW w:w="1087" w:type="dxa"/>
            <w:tcBorders>
              <w:top w:val="nil"/>
              <w:left w:val="nil"/>
              <w:bottom w:val="nil"/>
              <w:right w:val="nil"/>
            </w:tcBorders>
            <w:shd w:val="clear" w:color="auto" w:fill="auto"/>
            <w:vAlign w:val="bottom"/>
          </w:tcPr>
          <w:p w14:paraId="0BEB5BF2"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3</w:t>
            </w:r>
            <w:r w:rsidRPr="004E3EC7">
              <w:rPr>
                <w:rFonts w:ascii="Arial" w:hAnsi="Arial" w:cs="Arial"/>
                <w:sz w:val="16"/>
                <w:szCs w:val="16"/>
              </w:rPr>
              <w:t>,</w:t>
            </w:r>
            <w:r w:rsidRPr="00106018">
              <w:rPr>
                <w:rFonts w:ascii="Arial" w:hAnsi="Arial" w:cs="Arial"/>
                <w:sz w:val="16"/>
                <w:szCs w:val="16"/>
                <w:lang w:val="en-GB"/>
              </w:rPr>
              <w:t>864</w:t>
            </w:r>
            <w:r w:rsidRPr="004E3EC7">
              <w:rPr>
                <w:rFonts w:ascii="Arial" w:hAnsi="Arial" w:cs="Arial"/>
                <w:sz w:val="16"/>
                <w:szCs w:val="16"/>
              </w:rPr>
              <w:t>,</w:t>
            </w:r>
            <w:r w:rsidRPr="00106018">
              <w:rPr>
                <w:rFonts w:ascii="Arial" w:hAnsi="Arial" w:cs="Arial"/>
                <w:sz w:val="16"/>
                <w:szCs w:val="16"/>
                <w:lang w:val="en-GB"/>
              </w:rPr>
              <w:t>353</w:t>
            </w:r>
          </w:p>
        </w:tc>
        <w:tc>
          <w:tcPr>
            <w:tcW w:w="1087" w:type="dxa"/>
            <w:tcBorders>
              <w:top w:val="nil"/>
              <w:left w:val="nil"/>
              <w:bottom w:val="nil"/>
              <w:right w:val="nil"/>
            </w:tcBorders>
            <w:shd w:val="clear" w:color="auto" w:fill="auto"/>
            <w:vAlign w:val="bottom"/>
          </w:tcPr>
          <w:p w14:paraId="5F331B98" w14:textId="77777777" w:rsidR="00CB1EDF" w:rsidRPr="004E3EC7" w:rsidRDefault="00CB1EDF" w:rsidP="00A64A83">
            <w:pPr>
              <w:ind w:right="-72"/>
              <w:jc w:val="right"/>
              <w:rPr>
                <w:rFonts w:ascii="Arial" w:hAnsi="Arial" w:cs="Arial"/>
                <w:sz w:val="16"/>
                <w:szCs w:val="16"/>
              </w:rPr>
            </w:pPr>
            <w:r w:rsidRPr="004E3EC7">
              <w:rPr>
                <w:rFonts w:ascii="Arial" w:hAnsi="Arial" w:cs="Arial"/>
                <w:sz w:val="16"/>
                <w:szCs w:val="16"/>
              </w:rPr>
              <w:t>-</w:t>
            </w:r>
          </w:p>
        </w:tc>
        <w:tc>
          <w:tcPr>
            <w:tcW w:w="1088" w:type="dxa"/>
            <w:shd w:val="clear" w:color="auto" w:fill="auto"/>
            <w:vAlign w:val="center"/>
          </w:tcPr>
          <w:p w14:paraId="46B67767" w14:textId="77777777" w:rsidR="00CB1EDF" w:rsidRPr="004E3EC7" w:rsidRDefault="00CB1EDF" w:rsidP="00A64A83">
            <w:pPr>
              <w:ind w:right="-72"/>
              <w:jc w:val="right"/>
              <w:rPr>
                <w:rFonts w:ascii="Arial" w:hAnsi="Arial" w:cs="Arial"/>
                <w:b/>
                <w:bCs/>
                <w:sz w:val="16"/>
                <w:szCs w:val="16"/>
              </w:rPr>
            </w:pPr>
          </w:p>
        </w:tc>
      </w:tr>
      <w:tr w:rsidR="00CB1EDF" w:rsidRPr="004E3EC7" w14:paraId="630BA47B" w14:textId="77777777" w:rsidTr="00DA73FC">
        <w:tc>
          <w:tcPr>
            <w:tcW w:w="2606" w:type="dxa"/>
            <w:vAlign w:val="center"/>
          </w:tcPr>
          <w:p w14:paraId="28F324F0" w14:textId="77777777" w:rsidR="00CB1EDF" w:rsidRPr="004E3EC7" w:rsidRDefault="00CB1EDF" w:rsidP="00A64A83">
            <w:pPr>
              <w:jc w:val="both"/>
              <w:rPr>
                <w:rFonts w:ascii="Arial" w:hAnsi="Arial" w:cs="Arial"/>
                <w:sz w:val="16"/>
                <w:szCs w:val="16"/>
              </w:rPr>
            </w:pPr>
            <w:r w:rsidRPr="004E3EC7">
              <w:rPr>
                <w:rFonts w:ascii="Arial" w:hAnsi="Arial" w:cs="Arial"/>
                <w:sz w:val="16"/>
                <w:szCs w:val="16"/>
              </w:rPr>
              <w:t>- Two years later</w:t>
            </w:r>
          </w:p>
        </w:tc>
        <w:tc>
          <w:tcPr>
            <w:tcW w:w="1086" w:type="dxa"/>
            <w:tcBorders>
              <w:top w:val="nil"/>
              <w:left w:val="nil"/>
              <w:bottom w:val="nil"/>
              <w:right w:val="nil"/>
            </w:tcBorders>
            <w:shd w:val="clear" w:color="auto" w:fill="auto"/>
            <w:vAlign w:val="bottom"/>
          </w:tcPr>
          <w:p w14:paraId="12DCD7C4"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125</w:t>
            </w:r>
            <w:r w:rsidRPr="004E3EC7">
              <w:rPr>
                <w:rFonts w:ascii="Arial" w:hAnsi="Arial" w:cs="Arial"/>
                <w:sz w:val="16"/>
                <w:szCs w:val="16"/>
              </w:rPr>
              <w:t>,</w:t>
            </w:r>
            <w:r w:rsidRPr="00106018">
              <w:rPr>
                <w:rFonts w:ascii="Arial" w:hAnsi="Arial" w:cs="Arial"/>
                <w:sz w:val="16"/>
                <w:szCs w:val="16"/>
                <w:lang w:val="en-GB"/>
              </w:rPr>
              <w:t>233</w:t>
            </w:r>
          </w:p>
        </w:tc>
        <w:tc>
          <w:tcPr>
            <w:tcW w:w="996" w:type="dxa"/>
            <w:tcBorders>
              <w:top w:val="nil"/>
              <w:left w:val="nil"/>
              <w:bottom w:val="nil"/>
              <w:right w:val="nil"/>
            </w:tcBorders>
            <w:shd w:val="clear" w:color="auto" w:fill="auto"/>
            <w:vAlign w:val="bottom"/>
          </w:tcPr>
          <w:p w14:paraId="3D4E461B"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311</w:t>
            </w:r>
            <w:r w:rsidRPr="004E3EC7">
              <w:rPr>
                <w:rFonts w:ascii="Arial" w:hAnsi="Arial" w:cs="Arial"/>
                <w:sz w:val="16"/>
                <w:szCs w:val="16"/>
              </w:rPr>
              <w:t>,</w:t>
            </w:r>
            <w:r w:rsidRPr="00106018">
              <w:rPr>
                <w:rFonts w:ascii="Arial" w:hAnsi="Arial" w:cs="Arial"/>
                <w:sz w:val="16"/>
                <w:szCs w:val="16"/>
                <w:lang w:val="en-GB"/>
              </w:rPr>
              <w:t>999</w:t>
            </w:r>
          </w:p>
        </w:tc>
        <w:tc>
          <w:tcPr>
            <w:tcW w:w="1087" w:type="dxa"/>
            <w:tcBorders>
              <w:top w:val="nil"/>
              <w:left w:val="nil"/>
              <w:bottom w:val="nil"/>
              <w:right w:val="nil"/>
            </w:tcBorders>
            <w:shd w:val="clear" w:color="auto" w:fill="auto"/>
            <w:vAlign w:val="bottom"/>
          </w:tcPr>
          <w:p w14:paraId="7EE453B8"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285</w:t>
            </w:r>
            <w:r w:rsidRPr="004E3EC7">
              <w:rPr>
                <w:rFonts w:ascii="Arial" w:hAnsi="Arial" w:cs="Arial"/>
                <w:sz w:val="16"/>
                <w:szCs w:val="16"/>
              </w:rPr>
              <w:t>,</w:t>
            </w:r>
            <w:r w:rsidRPr="00106018">
              <w:rPr>
                <w:rFonts w:ascii="Arial" w:hAnsi="Arial" w:cs="Arial"/>
                <w:sz w:val="16"/>
                <w:szCs w:val="16"/>
                <w:lang w:val="en-GB"/>
              </w:rPr>
              <w:t>383</w:t>
            </w:r>
          </w:p>
        </w:tc>
        <w:tc>
          <w:tcPr>
            <w:tcW w:w="1087" w:type="dxa"/>
            <w:tcBorders>
              <w:top w:val="nil"/>
              <w:left w:val="nil"/>
              <w:bottom w:val="nil"/>
              <w:right w:val="nil"/>
            </w:tcBorders>
            <w:shd w:val="clear" w:color="auto" w:fill="auto"/>
            <w:vAlign w:val="bottom"/>
          </w:tcPr>
          <w:p w14:paraId="186CB8DA" w14:textId="77777777" w:rsidR="00CB1EDF" w:rsidRPr="004E3EC7" w:rsidRDefault="00CB1EDF" w:rsidP="00A64A83">
            <w:pPr>
              <w:ind w:right="-72"/>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auto"/>
            <w:vAlign w:val="bottom"/>
          </w:tcPr>
          <w:p w14:paraId="1DFC322E" w14:textId="77777777" w:rsidR="00CB1EDF" w:rsidRPr="004E3EC7" w:rsidRDefault="00CB1EDF" w:rsidP="00A64A83">
            <w:pPr>
              <w:ind w:right="-72"/>
              <w:jc w:val="right"/>
              <w:rPr>
                <w:rFonts w:ascii="Arial" w:hAnsi="Arial" w:cs="Arial"/>
                <w:sz w:val="16"/>
                <w:szCs w:val="16"/>
              </w:rPr>
            </w:pPr>
            <w:r w:rsidRPr="004E3EC7">
              <w:rPr>
                <w:rFonts w:ascii="Arial" w:hAnsi="Arial" w:cs="Arial"/>
                <w:sz w:val="16"/>
                <w:szCs w:val="16"/>
              </w:rPr>
              <w:t>-</w:t>
            </w:r>
          </w:p>
        </w:tc>
        <w:tc>
          <w:tcPr>
            <w:tcW w:w="1088" w:type="dxa"/>
            <w:shd w:val="clear" w:color="auto" w:fill="auto"/>
            <w:vAlign w:val="center"/>
          </w:tcPr>
          <w:p w14:paraId="6F1DBDEA" w14:textId="77777777" w:rsidR="00CB1EDF" w:rsidRPr="004E3EC7" w:rsidRDefault="00CB1EDF" w:rsidP="00A64A83">
            <w:pPr>
              <w:ind w:right="-72"/>
              <w:jc w:val="right"/>
              <w:rPr>
                <w:rFonts w:ascii="Arial" w:hAnsi="Arial" w:cs="Arial"/>
                <w:b/>
                <w:bCs/>
                <w:sz w:val="16"/>
                <w:szCs w:val="16"/>
              </w:rPr>
            </w:pPr>
          </w:p>
        </w:tc>
      </w:tr>
      <w:tr w:rsidR="00CB1EDF" w:rsidRPr="004E3EC7" w14:paraId="1621CBF1" w14:textId="77777777" w:rsidTr="00DA73FC">
        <w:tc>
          <w:tcPr>
            <w:tcW w:w="2606" w:type="dxa"/>
            <w:vAlign w:val="center"/>
          </w:tcPr>
          <w:p w14:paraId="50B1E0DE" w14:textId="77777777" w:rsidR="00CB1EDF" w:rsidRPr="004E3EC7" w:rsidRDefault="00CB1EDF" w:rsidP="00A64A83">
            <w:pPr>
              <w:jc w:val="both"/>
              <w:rPr>
                <w:rFonts w:ascii="Arial" w:hAnsi="Arial" w:cs="Arial"/>
                <w:sz w:val="16"/>
                <w:szCs w:val="16"/>
              </w:rPr>
            </w:pPr>
            <w:r w:rsidRPr="004E3EC7">
              <w:rPr>
                <w:rFonts w:ascii="Arial" w:hAnsi="Arial" w:cs="Arial"/>
                <w:sz w:val="16"/>
                <w:szCs w:val="16"/>
              </w:rPr>
              <w:t>- Three years later</w:t>
            </w:r>
          </w:p>
        </w:tc>
        <w:tc>
          <w:tcPr>
            <w:tcW w:w="1086" w:type="dxa"/>
            <w:tcBorders>
              <w:top w:val="nil"/>
              <w:left w:val="nil"/>
              <w:bottom w:val="nil"/>
              <w:right w:val="nil"/>
            </w:tcBorders>
            <w:shd w:val="clear" w:color="auto" w:fill="auto"/>
            <w:vAlign w:val="bottom"/>
          </w:tcPr>
          <w:p w14:paraId="530C8ADA"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118</w:t>
            </w:r>
            <w:r w:rsidRPr="004E3EC7">
              <w:rPr>
                <w:rFonts w:ascii="Arial" w:hAnsi="Arial" w:cs="Arial"/>
                <w:sz w:val="16"/>
                <w:szCs w:val="16"/>
              </w:rPr>
              <w:t>,</w:t>
            </w:r>
            <w:r w:rsidRPr="00106018">
              <w:rPr>
                <w:rFonts w:ascii="Arial" w:hAnsi="Arial" w:cs="Arial"/>
                <w:sz w:val="16"/>
                <w:szCs w:val="16"/>
                <w:lang w:val="en-GB"/>
              </w:rPr>
              <w:t>628</w:t>
            </w:r>
          </w:p>
        </w:tc>
        <w:tc>
          <w:tcPr>
            <w:tcW w:w="996" w:type="dxa"/>
            <w:tcBorders>
              <w:top w:val="nil"/>
              <w:left w:val="nil"/>
              <w:bottom w:val="nil"/>
              <w:right w:val="nil"/>
            </w:tcBorders>
            <w:shd w:val="clear" w:color="auto" w:fill="auto"/>
            <w:vAlign w:val="bottom"/>
          </w:tcPr>
          <w:p w14:paraId="23379DBF"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309</w:t>
            </w:r>
            <w:r w:rsidRPr="004E3EC7">
              <w:rPr>
                <w:rFonts w:ascii="Arial" w:hAnsi="Arial" w:cs="Arial"/>
                <w:sz w:val="16"/>
                <w:szCs w:val="16"/>
              </w:rPr>
              <w:t>,</w:t>
            </w:r>
            <w:r w:rsidRPr="00106018">
              <w:rPr>
                <w:rFonts w:ascii="Arial" w:hAnsi="Arial" w:cs="Arial"/>
                <w:sz w:val="16"/>
                <w:szCs w:val="16"/>
                <w:lang w:val="en-GB"/>
              </w:rPr>
              <w:t>827</w:t>
            </w:r>
          </w:p>
        </w:tc>
        <w:tc>
          <w:tcPr>
            <w:tcW w:w="1087" w:type="dxa"/>
            <w:tcBorders>
              <w:top w:val="nil"/>
              <w:left w:val="nil"/>
              <w:bottom w:val="nil"/>
              <w:right w:val="nil"/>
            </w:tcBorders>
            <w:shd w:val="clear" w:color="auto" w:fill="auto"/>
            <w:vAlign w:val="bottom"/>
          </w:tcPr>
          <w:p w14:paraId="27AB65FB" w14:textId="77777777" w:rsidR="00CB1EDF" w:rsidRPr="004E3EC7" w:rsidRDefault="00CB1EDF" w:rsidP="00A64A83">
            <w:pPr>
              <w:ind w:right="-72"/>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auto"/>
            <w:vAlign w:val="bottom"/>
          </w:tcPr>
          <w:p w14:paraId="75740D7F" w14:textId="77777777" w:rsidR="00CB1EDF" w:rsidRPr="004E3EC7" w:rsidRDefault="00CB1EDF" w:rsidP="00A64A83">
            <w:pPr>
              <w:ind w:right="-72"/>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auto"/>
            <w:vAlign w:val="bottom"/>
          </w:tcPr>
          <w:p w14:paraId="0036ADA3" w14:textId="77777777" w:rsidR="00CB1EDF" w:rsidRPr="004E3EC7" w:rsidRDefault="00CB1EDF" w:rsidP="00A64A83">
            <w:pPr>
              <w:ind w:right="-72"/>
              <w:jc w:val="right"/>
              <w:rPr>
                <w:rFonts w:ascii="Arial" w:hAnsi="Arial" w:cs="Arial"/>
                <w:sz w:val="16"/>
                <w:szCs w:val="16"/>
              </w:rPr>
            </w:pPr>
            <w:r w:rsidRPr="004E3EC7">
              <w:rPr>
                <w:rFonts w:ascii="Arial" w:hAnsi="Arial" w:cs="Arial"/>
                <w:sz w:val="16"/>
                <w:szCs w:val="16"/>
              </w:rPr>
              <w:t>-</w:t>
            </w:r>
          </w:p>
        </w:tc>
        <w:tc>
          <w:tcPr>
            <w:tcW w:w="1088" w:type="dxa"/>
            <w:shd w:val="clear" w:color="auto" w:fill="auto"/>
            <w:vAlign w:val="center"/>
          </w:tcPr>
          <w:p w14:paraId="4CAFFA4A" w14:textId="77777777" w:rsidR="00CB1EDF" w:rsidRPr="004E3EC7" w:rsidRDefault="00CB1EDF" w:rsidP="00A64A83">
            <w:pPr>
              <w:ind w:right="-72"/>
              <w:jc w:val="right"/>
              <w:rPr>
                <w:rFonts w:ascii="Arial" w:hAnsi="Arial" w:cs="Arial"/>
                <w:b/>
                <w:bCs/>
                <w:sz w:val="16"/>
                <w:szCs w:val="16"/>
              </w:rPr>
            </w:pPr>
          </w:p>
        </w:tc>
      </w:tr>
      <w:tr w:rsidR="00CB1EDF" w:rsidRPr="004E3EC7" w14:paraId="5D8DD708" w14:textId="77777777" w:rsidTr="00DA73FC">
        <w:tc>
          <w:tcPr>
            <w:tcW w:w="2606" w:type="dxa"/>
            <w:vAlign w:val="center"/>
          </w:tcPr>
          <w:p w14:paraId="2999A35C" w14:textId="77777777" w:rsidR="00CB1EDF" w:rsidRPr="004E3EC7" w:rsidRDefault="00CB1EDF" w:rsidP="00A64A83">
            <w:pPr>
              <w:jc w:val="both"/>
              <w:rPr>
                <w:rFonts w:ascii="Arial" w:hAnsi="Arial" w:cs="Arial"/>
                <w:sz w:val="16"/>
                <w:szCs w:val="16"/>
              </w:rPr>
            </w:pPr>
            <w:r w:rsidRPr="004E3EC7">
              <w:rPr>
                <w:rFonts w:ascii="Arial" w:hAnsi="Arial" w:cs="Arial"/>
                <w:sz w:val="16"/>
                <w:szCs w:val="16"/>
              </w:rPr>
              <w:t>- Four years later</w:t>
            </w:r>
          </w:p>
        </w:tc>
        <w:tc>
          <w:tcPr>
            <w:tcW w:w="1086" w:type="dxa"/>
            <w:tcBorders>
              <w:top w:val="nil"/>
              <w:left w:val="nil"/>
              <w:bottom w:val="nil"/>
              <w:right w:val="nil"/>
            </w:tcBorders>
            <w:shd w:val="clear" w:color="auto" w:fill="auto"/>
            <w:vAlign w:val="bottom"/>
          </w:tcPr>
          <w:p w14:paraId="061CCCDA"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4</w:t>
            </w:r>
            <w:r w:rsidRPr="004E3EC7">
              <w:rPr>
                <w:rFonts w:ascii="Arial" w:hAnsi="Arial" w:cs="Arial"/>
                <w:sz w:val="16"/>
                <w:szCs w:val="16"/>
              </w:rPr>
              <w:t>,</w:t>
            </w:r>
            <w:r w:rsidRPr="00106018">
              <w:rPr>
                <w:rFonts w:ascii="Arial" w:hAnsi="Arial" w:cs="Arial"/>
                <w:sz w:val="16"/>
                <w:szCs w:val="16"/>
                <w:lang w:val="en-GB"/>
              </w:rPr>
              <w:t>118</w:t>
            </w:r>
            <w:r w:rsidRPr="004E3EC7">
              <w:rPr>
                <w:rFonts w:ascii="Arial" w:hAnsi="Arial" w:cs="Arial"/>
                <w:sz w:val="16"/>
                <w:szCs w:val="16"/>
              </w:rPr>
              <w:t>,</w:t>
            </w:r>
            <w:r w:rsidRPr="00106018">
              <w:rPr>
                <w:rFonts w:ascii="Arial" w:hAnsi="Arial" w:cs="Arial"/>
                <w:sz w:val="16"/>
                <w:szCs w:val="16"/>
                <w:lang w:val="en-GB"/>
              </w:rPr>
              <w:t>277</w:t>
            </w:r>
          </w:p>
        </w:tc>
        <w:tc>
          <w:tcPr>
            <w:tcW w:w="996" w:type="dxa"/>
            <w:tcBorders>
              <w:top w:val="nil"/>
              <w:left w:val="nil"/>
              <w:bottom w:val="nil"/>
              <w:right w:val="nil"/>
            </w:tcBorders>
            <w:shd w:val="clear" w:color="auto" w:fill="auto"/>
            <w:vAlign w:val="bottom"/>
          </w:tcPr>
          <w:p w14:paraId="19EB852A" w14:textId="77777777" w:rsidR="00CB1EDF" w:rsidRPr="004E3EC7" w:rsidRDefault="00CB1EDF" w:rsidP="00A64A83">
            <w:pPr>
              <w:ind w:right="-72"/>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auto"/>
            <w:vAlign w:val="bottom"/>
          </w:tcPr>
          <w:p w14:paraId="7B60580C" w14:textId="77777777" w:rsidR="00CB1EDF" w:rsidRPr="004E3EC7" w:rsidRDefault="00CB1EDF" w:rsidP="00A64A83">
            <w:pPr>
              <w:ind w:right="-72"/>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auto"/>
            <w:vAlign w:val="bottom"/>
          </w:tcPr>
          <w:p w14:paraId="3A1EC29D" w14:textId="77777777" w:rsidR="00CB1EDF" w:rsidRPr="004E3EC7" w:rsidRDefault="00CB1EDF" w:rsidP="00A64A83">
            <w:pPr>
              <w:ind w:right="-72"/>
              <w:jc w:val="right"/>
              <w:rPr>
                <w:rFonts w:ascii="Arial" w:hAnsi="Arial" w:cs="Arial"/>
                <w:sz w:val="16"/>
                <w:szCs w:val="16"/>
              </w:rPr>
            </w:pPr>
            <w:r w:rsidRPr="004E3EC7">
              <w:rPr>
                <w:rFonts w:ascii="Arial" w:hAnsi="Arial" w:cs="Arial"/>
                <w:sz w:val="16"/>
                <w:szCs w:val="16"/>
              </w:rPr>
              <w:t>-</w:t>
            </w:r>
          </w:p>
        </w:tc>
        <w:tc>
          <w:tcPr>
            <w:tcW w:w="1087" w:type="dxa"/>
            <w:tcBorders>
              <w:top w:val="nil"/>
              <w:left w:val="nil"/>
              <w:bottom w:val="nil"/>
              <w:right w:val="nil"/>
            </w:tcBorders>
            <w:shd w:val="clear" w:color="auto" w:fill="auto"/>
            <w:vAlign w:val="bottom"/>
          </w:tcPr>
          <w:p w14:paraId="491CDD6C" w14:textId="77777777" w:rsidR="00CB1EDF" w:rsidRPr="004E3EC7" w:rsidRDefault="00CB1EDF" w:rsidP="00A64A83">
            <w:pPr>
              <w:ind w:right="-72"/>
              <w:jc w:val="right"/>
              <w:rPr>
                <w:rFonts w:ascii="Arial" w:hAnsi="Arial" w:cs="Arial"/>
                <w:sz w:val="16"/>
                <w:szCs w:val="16"/>
              </w:rPr>
            </w:pPr>
            <w:r w:rsidRPr="004E3EC7">
              <w:rPr>
                <w:rFonts w:ascii="Arial" w:hAnsi="Arial" w:cs="Arial"/>
                <w:sz w:val="16"/>
                <w:szCs w:val="16"/>
              </w:rPr>
              <w:t>-</w:t>
            </w:r>
          </w:p>
        </w:tc>
        <w:tc>
          <w:tcPr>
            <w:tcW w:w="1088" w:type="dxa"/>
            <w:shd w:val="clear" w:color="auto" w:fill="auto"/>
            <w:vAlign w:val="center"/>
          </w:tcPr>
          <w:p w14:paraId="736750A6" w14:textId="77777777" w:rsidR="00CB1EDF" w:rsidRPr="004E3EC7" w:rsidRDefault="00CB1EDF" w:rsidP="00A64A83">
            <w:pPr>
              <w:ind w:right="-72"/>
              <w:jc w:val="right"/>
              <w:rPr>
                <w:rFonts w:ascii="Arial" w:hAnsi="Arial" w:cs="Arial"/>
                <w:b/>
                <w:bCs/>
                <w:sz w:val="16"/>
                <w:szCs w:val="16"/>
              </w:rPr>
            </w:pPr>
          </w:p>
        </w:tc>
      </w:tr>
      <w:tr w:rsidR="00CB1EDF" w:rsidRPr="004E3EC7" w14:paraId="521D2FEB" w14:textId="77777777" w:rsidTr="00DA73FC">
        <w:tc>
          <w:tcPr>
            <w:tcW w:w="2606" w:type="dxa"/>
          </w:tcPr>
          <w:p w14:paraId="257F28F2" w14:textId="77777777" w:rsidR="00CB1EDF" w:rsidRPr="004E3EC7" w:rsidRDefault="00CB1EDF" w:rsidP="00A64A83">
            <w:pPr>
              <w:jc w:val="both"/>
              <w:rPr>
                <w:rFonts w:ascii="Arial" w:hAnsi="Arial" w:cs="Arial"/>
                <w:b/>
                <w:bCs/>
                <w:sz w:val="16"/>
                <w:szCs w:val="16"/>
              </w:rPr>
            </w:pPr>
          </w:p>
        </w:tc>
        <w:tc>
          <w:tcPr>
            <w:tcW w:w="1086" w:type="dxa"/>
            <w:tcBorders>
              <w:top w:val="single" w:sz="4" w:space="0" w:color="auto"/>
            </w:tcBorders>
            <w:shd w:val="clear" w:color="auto" w:fill="auto"/>
          </w:tcPr>
          <w:p w14:paraId="1A5299FE" w14:textId="77777777" w:rsidR="00CB1EDF" w:rsidRPr="004E3EC7" w:rsidRDefault="00CB1EDF" w:rsidP="00A64A83">
            <w:pPr>
              <w:ind w:right="-72"/>
              <w:jc w:val="right"/>
              <w:rPr>
                <w:rFonts w:ascii="Arial" w:hAnsi="Arial" w:cs="Arial"/>
                <w:b/>
                <w:bCs/>
                <w:sz w:val="16"/>
                <w:szCs w:val="16"/>
              </w:rPr>
            </w:pPr>
          </w:p>
        </w:tc>
        <w:tc>
          <w:tcPr>
            <w:tcW w:w="996" w:type="dxa"/>
            <w:tcBorders>
              <w:top w:val="single" w:sz="4" w:space="0" w:color="auto"/>
            </w:tcBorders>
            <w:shd w:val="clear" w:color="auto" w:fill="auto"/>
          </w:tcPr>
          <w:p w14:paraId="6DEA6316"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tcPr>
          <w:p w14:paraId="53E83D93"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tcPr>
          <w:p w14:paraId="0F8F108A"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tcPr>
          <w:p w14:paraId="7E7A3354" w14:textId="77777777" w:rsidR="00CB1EDF" w:rsidRPr="004E3EC7" w:rsidRDefault="00CB1EDF" w:rsidP="00A64A83">
            <w:pPr>
              <w:ind w:right="-72"/>
              <w:jc w:val="right"/>
              <w:rPr>
                <w:rFonts w:ascii="Arial" w:hAnsi="Arial" w:cs="Arial"/>
                <w:b/>
                <w:bCs/>
                <w:sz w:val="16"/>
                <w:szCs w:val="16"/>
              </w:rPr>
            </w:pPr>
          </w:p>
        </w:tc>
        <w:tc>
          <w:tcPr>
            <w:tcW w:w="1088" w:type="dxa"/>
            <w:shd w:val="clear" w:color="auto" w:fill="auto"/>
          </w:tcPr>
          <w:p w14:paraId="31101C5F" w14:textId="77777777" w:rsidR="00CB1EDF" w:rsidRPr="004E3EC7" w:rsidRDefault="00CB1EDF" w:rsidP="00A64A83">
            <w:pPr>
              <w:ind w:right="-72"/>
              <w:jc w:val="right"/>
              <w:rPr>
                <w:rFonts w:ascii="Arial" w:hAnsi="Arial" w:cs="Arial"/>
                <w:b/>
                <w:bCs/>
                <w:sz w:val="16"/>
                <w:szCs w:val="16"/>
              </w:rPr>
            </w:pPr>
          </w:p>
        </w:tc>
      </w:tr>
      <w:tr w:rsidR="00CB1EDF" w:rsidRPr="004E3EC7" w14:paraId="50729CC2" w14:textId="77777777" w:rsidTr="00DA73FC">
        <w:tc>
          <w:tcPr>
            <w:tcW w:w="2606" w:type="dxa"/>
          </w:tcPr>
          <w:p w14:paraId="44C4282E" w14:textId="77777777" w:rsidR="00CB1EDF" w:rsidRPr="004E3EC7" w:rsidRDefault="00CB1EDF" w:rsidP="00A64A83">
            <w:pPr>
              <w:jc w:val="both"/>
              <w:rPr>
                <w:rFonts w:ascii="Arial" w:hAnsi="Arial" w:cs="Arial"/>
                <w:sz w:val="16"/>
                <w:szCs w:val="16"/>
              </w:rPr>
            </w:pPr>
            <w:r w:rsidRPr="004E3EC7">
              <w:rPr>
                <w:rFonts w:ascii="Arial" w:hAnsi="Arial" w:cs="Arial"/>
                <w:sz w:val="16"/>
                <w:szCs w:val="16"/>
              </w:rPr>
              <w:t xml:space="preserve">Absolute estimated claim   </w:t>
            </w:r>
          </w:p>
        </w:tc>
        <w:tc>
          <w:tcPr>
            <w:tcW w:w="1086" w:type="dxa"/>
            <w:tcBorders>
              <w:top w:val="nil"/>
              <w:left w:val="nil"/>
              <w:right w:val="nil"/>
            </w:tcBorders>
            <w:shd w:val="clear" w:color="auto" w:fill="auto"/>
            <w:vAlign w:val="bottom"/>
          </w:tcPr>
          <w:p w14:paraId="34465670"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4</w:t>
            </w:r>
            <w:r w:rsidRPr="004E3EC7">
              <w:rPr>
                <w:rFonts w:ascii="Arial" w:hAnsi="Arial" w:cs="Arial"/>
                <w:color w:val="000000"/>
                <w:sz w:val="16"/>
                <w:szCs w:val="16"/>
              </w:rPr>
              <w:t>,</w:t>
            </w:r>
            <w:r w:rsidRPr="00106018">
              <w:rPr>
                <w:rFonts w:ascii="Arial" w:hAnsi="Arial" w:cs="Arial"/>
                <w:color w:val="000000"/>
                <w:sz w:val="16"/>
                <w:szCs w:val="16"/>
                <w:lang w:val="en-GB"/>
              </w:rPr>
              <w:t>118</w:t>
            </w:r>
            <w:r w:rsidRPr="004E3EC7">
              <w:rPr>
                <w:rFonts w:ascii="Arial" w:hAnsi="Arial" w:cs="Arial"/>
                <w:color w:val="000000"/>
                <w:sz w:val="16"/>
                <w:szCs w:val="16"/>
              </w:rPr>
              <w:t>,</w:t>
            </w:r>
            <w:r w:rsidRPr="00106018">
              <w:rPr>
                <w:rFonts w:ascii="Arial" w:hAnsi="Arial" w:cs="Arial"/>
                <w:color w:val="000000"/>
                <w:sz w:val="16"/>
                <w:szCs w:val="16"/>
                <w:lang w:val="en-GB"/>
              </w:rPr>
              <w:t>277</w:t>
            </w:r>
          </w:p>
        </w:tc>
        <w:tc>
          <w:tcPr>
            <w:tcW w:w="996" w:type="dxa"/>
            <w:tcBorders>
              <w:top w:val="nil"/>
              <w:left w:val="nil"/>
              <w:right w:val="nil"/>
            </w:tcBorders>
            <w:shd w:val="clear" w:color="auto" w:fill="auto"/>
            <w:vAlign w:val="bottom"/>
          </w:tcPr>
          <w:p w14:paraId="096EC57B"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4</w:t>
            </w:r>
            <w:r w:rsidRPr="004E3EC7">
              <w:rPr>
                <w:rFonts w:ascii="Arial" w:hAnsi="Arial" w:cs="Arial"/>
                <w:color w:val="000000"/>
                <w:sz w:val="16"/>
                <w:szCs w:val="16"/>
              </w:rPr>
              <w:t>,</w:t>
            </w:r>
            <w:r w:rsidRPr="00106018">
              <w:rPr>
                <w:rFonts w:ascii="Arial" w:hAnsi="Arial" w:cs="Arial"/>
                <w:color w:val="000000"/>
                <w:sz w:val="16"/>
                <w:szCs w:val="16"/>
                <w:lang w:val="en-GB"/>
              </w:rPr>
              <w:t>309</w:t>
            </w:r>
            <w:r w:rsidRPr="004E3EC7">
              <w:rPr>
                <w:rFonts w:ascii="Arial" w:hAnsi="Arial" w:cs="Arial"/>
                <w:color w:val="000000"/>
                <w:sz w:val="16"/>
                <w:szCs w:val="16"/>
              </w:rPr>
              <w:t>,</w:t>
            </w:r>
            <w:r w:rsidRPr="00106018">
              <w:rPr>
                <w:rFonts w:ascii="Arial" w:hAnsi="Arial" w:cs="Arial"/>
                <w:color w:val="000000"/>
                <w:sz w:val="16"/>
                <w:szCs w:val="16"/>
                <w:lang w:val="en-GB"/>
              </w:rPr>
              <w:t>827</w:t>
            </w:r>
          </w:p>
        </w:tc>
        <w:tc>
          <w:tcPr>
            <w:tcW w:w="1087" w:type="dxa"/>
            <w:tcBorders>
              <w:top w:val="nil"/>
              <w:left w:val="nil"/>
              <w:right w:val="nil"/>
            </w:tcBorders>
            <w:shd w:val="clear" w:color="auto" w:fill="auto"/>
            <w:vAlign w:val="bottom"/>
          </w:tcPr>
          <w:p w14:paraId="799ABB66"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4</w:t>
            </w:r>
            <w:r w:rsidRPr="004E3EC7">
              <w:rPr>
                <w:rFonts w:ascii="Arial" w:hAnsi="Arial" w:cs="Arial"/>
                <w:color w:val="000000"/>
                <w:sz w:val="16"/>
                <w:szCs w:val="16"/>
              </w:rPr>
              <w:t>,</w:t>
            </w:r>
            <w:r w:rsidRPr="00106018">
              <w:rPr>
                <w:rFonts w:ascii="Arial" w:hAnsi="Arial" w:cs="Arial"/>
                <w:color w:val="000000"/>
                <w:sz w:val="16"/>
                <w:szCs w:val="16"/>
                <w:lang w:val="en-GB"/>
              </w:rPr>
              <w:t>285</w:t>
            </w:r>
            <w:r w:rsidRPr="004E3EC7">
              <w:rPr>
                <w:rFonts w:ascii="Arial" w:hAnsi="Arial" w:cs="Arial"/>
                <w:color w:val="000000"/>
                <w:sz w:val="16"/>
                <w:szCs w:val="16"/>
              </w:rPr>
              <w:t>,</w:t>
            </w:r>
            <w:r w:rsidRPr="00106018">
              <w:rPr>
                <w:rFonts w:ascii="Arial" w:hAnsi="Arial" w:cs="Arial"/>
                <w:color w:val="000000"/>
                <w:sz w:val="16"/>
                <w:szCs w:val="16"/>
                <w:lang w:val="en-GB"/>
              </w:rPr>
              <w:t>383</w:t>
            </w:r>
          </w:p>
        </w:tc>
        <w:tc>
          <w:tcPr>
            <w:tcW w:w="1087" w:type="dxa"/>
            <w:tcBorders>
              <w:top w:val="nil"/>
              <w:left w:val="nil"/>
              <w:right w:val="nil"/>
            </w:tcBorders>
            <w:shd w:val="clear" w:color="auto" w:fill="auto"/>
            <w:vAlign w:val="bottom"/>
          </w:tcPr>
          <w:p w14:paraId="40142F57"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3</w:t>
            </w:r>
            <w:r w:rsidRPr="004E3EC7">
              <w:rPr>
                <w:rFonts w:ascii="Arial" w:hAnsi="Arial" w:cs="Arial"/>
                <w:color w:val="000000"/>
                <w:sz w:val="16"/>
                <w:szCs w:val="16"/>
              </w:rPr>
              <w:t>,</w:t>
            </w:r>
            <w:r w:rsidRPr="00106018">
              <w:rPr>
                <w:rFonts w:ascii="Arial" w:hAnsi="Arial" w:cs="Arial"/>
                <w:color w:val="000000"/>
                <w:sz w:val="16"/>
                <w:szCs w:val="16"/>
                <w:lang w:val="en-GB"/>
              </w:rPr>
              <w:t>864</w:t>
            </w:r>
            <w:r w:rsidRPr="004E3EC7">
              <w:rPr>
                <w:rFonts w:ascii="Arial" w:hAnsi="Arial" w:cs="Arial"/>
                <w:color w:val="000000"/>
                <w:sz w:val="16"/>
                <w:szCs w:val="16"/>
              </w:rPr>
              <w:t>,</w:t>
            </w:r>
            <w:r w:rsidRPr="00106018">
              <w:rPr>
                <w:rFonts w:ascii="Arial" w:hAnsi="Arial" w:cs="Arial"/>
                <w:color w:val="000000"/>
                <w:sz w:val="16"/>
                <w:szCs w:val="16"/>
                <w:lang w:val="en-GB"/>
              </w:rPr>
              <w:t>353</w:t>
            </w:r>
          </w:p>
        </w:tc>
        <w:tc>
          <w:tcPr>
            <w:tcW w:w="1087" w:type="dxa"/>
            <w:tcBorders>
              <w:top w:val="nil"/>
              <w:left w:val="nil"/>
              <w:right w:val="nil"/>
            </w:tcBorders>
            <w:shd w:val="clear" w:color="auto" w:fill="auto"/>
            <w:vAlign w:val="bottom"/>
          </w:tcPr>
          <w:p w14:paraId="6168FD09"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4</w:t>
            </w:r>
            <w:r w:rsidRPr="004E3EC7">
              <w:rPr>
                <w:rFonts w:ascii="Arial" w:hAnsi="Arial" w:cs="Arial"/>
                <w:color w:val="000000"/>
                <w:sz w:val="16"/>
                <w:szCs w:val="16"/>
              </w:rPr>
              <w:t>,</w:t>
            </w:r>
            <w:r w:rsidRPr="00106018">
              <w:rPr>
                <w:rFonts w:ascii="Arial" w:hAnsi="Arial" w:cs="Arial"/>
                <w:color w:val="000000"/>
                <w:sz w:val="16"/>
                <w:szCs w:val="16"/>
                <w:lang w:val="en-GB"/>
              </w:rPr>
              <w:t>529</w:t>
            </w:r>
            <w:r w:rsidRPr="004E3EC7">
              <w:rPr>
                <w:rFonts w:ascii="Arial" w:hAnsi="Arial" w:cs="Arial"/>
                <w:color w:val="000000"/>
                <w:sz w:val="16"/>
                <w:szCs w:val="16"/>
              </w:rPr>
              <w:t>,</w:t>
            </w:r>
            <w:r w:rsidRPr="00106018">
              <w:rPr>
                <w:rFonts w:ascii="Arial" w:hAnsi="Arial" w:cs="Arial"/>
                <w:color w:val="000000"/>
                <w:sz w:val="16"/>
                <w:szCs w:val="16"/>
                <w:lang w:val="en-GB"/>
              </w:rPr>
              <w:t>798</w:t>
            </w:r>
          </w:p>
        </w:tc>
        <w:tc>
          <w:tcPr>
            <w:tcW w:w="1088" w:type="dxa"/>
            <w:tcBorders>
              <w:top w:val="nil"/>
              <w:left w:val="nil"/>
              <w:right w:val="nil"/>
            </w:tcBorders>
            <w:shd w:val="clear" w:color="auto" w:fill="auto"/>
            <w:vAlign w:val="bottom"/>
          </w:tcPr>
          <w:p w14:paraId="13C039B5"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21</w:t>
            </w:r>
            <w:r w:rsidRPr="004E3EC7">
              <w:rPr>
                <w:rFonts w:ascii="Arial" w:hAnsi="Arial" w:cs="Arial"/>
                <w:color w:val="000000"/>
                <w:sz w:val="16"/>
                <w:szCs w:val="16"/>
              </w:rPr>
              <w:t>,</w:t>
            </w:r>
            <w:r w:rsidRPr="00106018">
              <w:rPr>
                <w:rFonts w:ascii="Arial" w:hAnsi="Arial" w:cs="Arial"/>
                <w:color w:val="000000"/>
                <w:sz w:val="16"/>
                <w:szCs w:val="16"/>
                <w:lang w:val="en-GB"/>
              </w:rPr>
              <w:t>107</w:t>
            </w:r>
            <w:r w:rsidRPr="004E3EC7">
              <w:rPr>
                <w:rFonts w:ascii="Arial" w:hAnsi="Arial" w:cs="Arial"/>
                <w:color w:val="000000"/>
                <w:sz w:val="16"/>
                <w:szCs w:val="16"/>
              </w:rPr>
              <w:t>,</w:t>
            </w:r>
            <w:r w:rsidRPr="00106018">
              <w:rPr>
                <w:rFonts w:ascii="Arial" w:hAnsi="Arial" w:cs="Arial"/>
                <w:color w:val="000000"/>
                <w:sz w:val="16"/>
                <w:szCs w:val="16"/>
                <w:lang w:val="en-GB"/>
              </w:rPr>
              <w:t>638</w:t>
            </w:r>
          </w:p>
        </w:tc>
      </w:tr>
      <w:tr w:rsidR="00CB1EDF" w:rsidRPr="004E3EC7" w14:paraId="41417E56" w14:textId="77777777" w:rsidTr="00DA73FC">
        <w:tc>
          <w:tcPr>
            <w:tcW w:w="2606" w:type="dxa"/>
          </w:tcPr>
          <w:p w14:paraId="57F4ADAB" w14:textId="77777777" w:rsidR="00CB1EDF" w:rsidRPr="004E3EC7" w:rsidRDefault="00CB1EDF" w:rsidP="00A64A83">
            <w:pPr>
              <w:jc w:val="both"/>
              <w:rPr>
                <w:rFonts w:ascii="Arial" w:hAnsi="Arial" w:cs="Arial"/>
                <w:sz w:val="16"/>
                <w:szCs w:val="16"/>
              </w:rPr>
            </w:pPr>
            <w:r w:rsidRPr="004E3EC7">
              <w:rPr>
                <w:rFonts w:ascii="Arial" w:hAnsi="Arial" w:cs="Arial"/>
                <w:sz w:val="16"/>
                <w:szCs w:val="16"/>
              </w:rPr>
              <w:t>Cumulative claim paid</w:t>
            </w:r>
          </w:p>
        </w:tc>
        <w:tc>
          <w:tcPr>
            <w:tcW w:w="1086" w:type="dxa"/>
            <w:tcBorders>
              <w:top w:val="nil"/>
              <w:left w:val="nil"/>
              <w:bottom w:val="single" w:sz="4" w:space="0" w:color="auto"/>
              <w:right w:val="nil"/>
            </w:tcBorders>
            <w:shd w:val="clear" w:color="auto" w:fill="auto"/>
            <w:vAlign w:val="bottom"/>
          </w:tcPr>
          <w:p w14:paraId="60B7683D" w14:textId="77777777" w:rsidR="00CB1EDF" w:rsidRPr="004E3EC7" w:rsidRDefault="00CB1EDF" w:rsidP="00A64A83">
            <w:pPr>
              <w:ind w:right="-72"/>
              <w:jc w:val="right"/>
              <w:rPr>
                <w:rFonts w:ascii="Arial" w:hAnsi="Arial" w:cs="Arial"/>
                <w:color w:val="000000"/>
                <w:sz w:val="16"/>
                <w:szCs w:val="16"/>
              </w:rPr>
            </w:pPr>
            <w:r w:rsidRPr="004E3EC7">
              <w:rPr>
                <w:rFonts w:ascii="Arial" w:hAnsi="Arial" w:cs="Arial"/>
                <w:color w:val="000000"/>
                <w:sz w:val="16"/>
                <w:szCs w:val="16"/>
              </w:rPr>
              <w:t>(</w:t>
            </w:r>
            <w:r w:rsidRPr="00106018">
              <w:rPr>
                <w:rFonts w:ascii="Arial" w:hAnsi="Arial" w:cs="Arial"/>
                <w:color w:val="000000"/>
                <w:sz w:val="16"/>
                <w:szCs w:val="16"/>
                <w:lang w:val="en-GB"/>
              </w:rPr>
              <w:t>4</w:t>
            </w:r>
            <w:r w:rsidRPr="004E3EC7">
              <w:rPr>
                <w:rFonts w:ascii="Arial" w:hAnsi="Arial" w:cs="Arial"/>
                <w:color w:val="000000"/>
                <w:sz w:val="16"/>
                <w:szCs w:val="16"/>
              </w:rPr>
              <w:t>,</w:t>
            </w:r>
            <w:r w:rsidRPr="00106018">
              <w:rPr>
                <w:rFonts w:ascii="Arial" w:hAnsi="Arial" w:cs="Arial"/>
                <w:color w:val="000000"/>
                <w:sz w:val="16"/>
                <w:szCs w:val="16"/>
                <w:lang w:val="en-GB"/>
              </w:rPr>
              <w:t>112</w:t>
            </w:r>
            <w:r w:rsidRPr="004E3EC7">
              <w:rPr>
                <w:rFonts w:ascii="Arial" w:hAnsi="Arial" w:cs="Arial"/>
                <w:color w:val="000000"/>
                <w:sz w:val="16"/>
                <w:szCs w:val="16"/>
              </w:rPr>
              <w:t>,</w:t>
            </w:r>
            <w:r w:rsidRPr="00106018">
              <w:rPr>
                <w:rFonts w:ascii="Arial" w:hAnsi="Arial" w:cs="Arial"/>
                <w:color w:val="000000"/>
                <w:sz w:val="16"/>
                <w:szCs w:val="16"/>
                <w:lang w:val="en-GB"/>
              </w:rPr>
              <w:t>983</w:t>
            </w:r>
            <w:r w:rsidRPr="004E3EC7">
              <w:rPr>
                <w:rFonts w:ascii="Arial" w:hAnsi="Arial" w:cs="Arial"/>
                <w:color w:val="000000"/>
                <w:sz w:val="16"/>
                <w:szCs w:val="16"/>
              </w:rPr>
              <w:t>)</w:t>
            </w:r>
          </w:p>
        </w:tc>
        <w:tc>
          <w:tcPr>
            <w:tcW w:w="996" w:type="dxa"/>
            <w:tcBorders>
              <w:top w:val="nil"/>
              <w:left w:val="nil"/>
              <w:bottom w:val="single" w:sz="4" w:space="0" w:color="auto"/>
              <w:right w:val="nil"/>
            </w:tcBorders>
            <w:shd w:val="clear" w:color="auto" w:fill="auto"/>
            <w:vAlign w:val="bottom"/>
          </w:tcPr>
          <w:p w14:paraId="7726D44F" w14:textId="77777777" w:rsidR="00CB1EDF" w:rsidRPr="004E3EC7" w:rsidRDefault="00CB1EDF" w:rsidP="00A64A83">
            <w:pPr>
              <w:ind w:right="-72"/>
              <w:jc w:val="right"/>
              <w:rPr>
                <w:rFonts w:ascii="Arial" w:hAnsi="Arial" w:cs="Arial"/>
                <w:color w:val="000000"/>
                <w:sz w:val="16"/>
                <w:szCs w:val="16"/>
              </w:rPr>
            </w:pPr>
            <w:r w:rsidRPr="004E3EC7">
              <w:rPr>
                <w:rFonts w:ascii="Arial" w:hAnsi="Arial" w:cs="Arial"/>
                <w:color w:val="000000"/>
                <w:sz w:val="16"/>
                <w:szCs w:val="16"/>
              </w:rPr>
              <w:t>(</w:t>
            </w:r>
            <w:r w:rsidRPr="00106018">
              <w:rPr>
                <w:rFonts w:ascii="Arial" w:hAnsi="Arial" w:cs="Arial"/>
                <w:color w:val="000000"/>
                <w:sz w:val="16"/>
                <w:szCs w:val="16"/>
                <w:lang w:val="en-GB"/>
              </w:rPr>
              <w:t>4</w:t>
            </w:r>
            <w:r w:rsidRPr="004E3EC7">
              <w:rPr>
                <w:rFonts w:ascii="Arial" w:hAnsi="Arial" w:cs="Arial"/>
                <w:color w:val="000000"/>
                <w:sz w:val="16"/>
                <w:szCs w:val="16"/>
              </w:rPr>
              <w:t>,</w:t>
            </w:r>
            <w:r w:rsidRPr="00106018">
              <w:rPr>
                <w:rFonts w:ascii="Arial" w:hAnsi="Arial" w:cs="Arial"/>
                <w:color w:val="000000"/>
                <w:sz w:val="16"/>
                <w:szCs w:val="16"/>
                <w:lang w:val="en-GB"/>
              </w:rPr>
              <w:t>296</w:t>
            </w:r>
            <w:r w:rsidRPr="004E3EC7">
              <w:rPr>
                <w:rFonts w:ascii="Arial" w:hAnsi="Arial" w:cs="Arial"/>
                <w:color w:val="000000"/>
                <w:sz w:val="16"/>
                <w:szCs w:val="16"/>
              </w:rPr>
              <w:t>,</w:t>
            </w:r>
            <w:r w:rsidRPr="00106018">
              <w:rPr>
                <w:rFonts w:ascii="Arial" w:hAnsi="Arial" w:cs="Arial"/>
                <w:color w:val="000000"/>
                <w:sz w:val="16"/>
                <w:szCs w:val="16"/>
                <w:lang w:val="en-GB"/>
              </w:rPr>
              <w:t>497</w:t>
            </w:r>
            <w:r w:rsidRPr="004E3EC7">
              <w:rPr>
                <w:rFonts w:ascii="Arial" w:hAnsi="Arial" w:cs="Arial"/>
                <w:color w:val="000000"/>
                <w:sz w:val="16"/>
                <w:szCs w:val="16"/>
              </w:rPr>
              <w:t>)</w:t>
            </w:r>
          </w:p>
        </w:tc>
        <w:tc>
          <w:tcPr>
            <w:tcW w:w="1087" w:type="dxa"/>
            <w:tcBorders>
              <w:top w:val="nil"/>
              <w:left w:val="nil"/>
              <w:bottom w:val="single" w:sz="4" w:space="0" w:color="auto"/>
              <w:right w:val="nil"/>
            </w:tcBorders>
            <w:shd w:val="clear" w:color="auto" w:fill="auto"/>
            <w:vAlign w:val="bottom"/>
          </w:tcPr>
          <w:p w14:paraId="27ABC6F9" w14:textId="77777777" w:rsidR="00CB1EDF" w:rsidRPr="004E3EC7" w:rsidRDefault="00CB1EDF" w:rsidP="00A64A83">
            <w:pPr>
              <w:ind w:right="-72"/>
              <w:jc w:val="right"/>
              <w:rPr>
                <w:rFonts w:ascii="Arial" w:hAnsi="Arial" w:cs="Arial"/>
                <w:color w:val="000000"/>
                <w:sz w:val="16"/>
                <w:szCs w:val="16"/>
              </w:rPr>
            </w:pPr>
            <w:r w:rsidRPr="004E3EC7">
              <w:rPr>
                <w:rFonts w:ascii="Arial" w:hAnsi="Arial" w:cs="Arial"/>
                <w:color w:val="000000"/>
                <w:sz w:val="16"/>
                <w:szCs w:val="16"/>
              </w:rPr>
              <w:t>(</w:t>
            </w:r>
            <w:r w:rsidRPr="00106018">
              <w:rPr>
                <w:rFonts w:ascii="Arial" w:hAnsi="Arial" w:cs="Arial"/>
                <w:color w:val="000000"/>
                <w:sz w:val="16"/>
                <w:szCs w:val="16"/>
                <w:lang w:val="en-GB"/>
              </w:rPr>
              <w:t>4</w:t>
            </w:r>
            <w:r w:rsidRPr="004E3EC7">
              <w:rPr>
                <w:rFonts w:ascii="Arial" w:hAnsi="Arial" w:cs="Arial"/>
                <w:color w:val="000000"/>
                <w:sz w:val="16"/>
                <w:szCs w:val="16"/>
              </w:rPr>
              <w:t>,</w:t>
            </w:r>
            <w:r w:rsidRPr="00106018">
              <w:rPr>
                <w:rFonts w:ascii="Arial" w:hAnsi="Arial" w:cs="Arial"/>
                <w:color w:val="000000"/>
                <w:sz w:val="16"/>
                <w:szCs w:val="16"/>
                <w:lang w:val="en-GB"/>
              </w:rPr>
              <w:t>264</w:t>
            </w:r>
            <w:r w:rsidRPr="004E3EC7">
              <w:rPr>
                <w:rFonts w:ascii="Arial" w:hAnsi="Arial" w:cs="Arial"/>
                <w:color w:val="000000"/>
                <w:sz w:val="16"/>
                <w:szCs w:val="16"/>
              </w:rPr>
              <w:t>,</w:t>
            </w:r>
            <w:r w:rsidRPr="00106018">
              <w:rPr>
                <w:rFonts w:ascii="Arial" w:hAnsi="Arial" w:cs="Arial"/>
                <w:color w:val="000000"/>
                <w:sz w:val="16"/>
                <w:szCs w:val="16"/>
                <w:lang w:val="en-GB"/>
              </w:rPr>
              <w:t>952</w:t>
            </w:r>
            <w:r w:rsidRPr="004E3EC7">
              <w:rPr>
                <w:rFonts w:ascii="Arial" w:hAnsi="Arial" w:cs="Arial"/>
                <w:color w:val="000000"/>
                <w:sz w:val="16"/>
                <w:szCs w:val="16"/>
              </w:rPr>
              <w:t>)</w:t>
            </w:r>
          </w:p>
        </w:tc>
        <w:tc>
          <w:tcPr>
            <w:tcW w:w="1087" w:type="dxa"/>
            <w:tcBorders>
              <w:top w:val="nil"/>
              <w:left w:val="nil"/>
              <w:bottom w:val="single" w:sz="4" w:space="0" w:color="auto"/>
              <w:right w:val="nil"/>
            </w:tcBorders>
            <w:shd w:val="clear" w:color="auto" w:fill="auto"/>
            <w:vAlign w:val="bottom"/>
          </w:tcPr>
          <w:p w14:paraId="03FD0412" w14:textId="77777777" w:rsidR="00CB1EDF" w:rsidRPr="004E3EC7" w:rsidRDefault="00CB1EDF" w:rsidP="00A64A83">
            <w:pPr>
              <w:ind w:right="-72"/>
              <w:jc w:val="right"/>
              <w:rPr>
                <w:rFonts w:ascii="Arial" w:hAnsi="Arial" w:cs="Arial"/>
                <w:color w:val="000000"/>
                <w:sz w:val="16"/>
                <w:szCs w:val="16"/>
              </w:rPr>
            </w:pPr>
            <w:r w:rsidRPr="004E3EC7">
              <w:rPr>
                <w:rFonts w:ascii="Arial" w:hAnsi="Arial" w:cs="Arial"/>
                <w:color w:val="000000"/>
                <w:sz w:val="16"/>
                <w:szCs w:val="16"/>
              </w:rPr>
              <w:t>(</w:t>
            </w:r>
            <w:r w:rsidRPr="00106018">
              <w:rPr>
                <w:rFonts w:ascii="Arial" w:hAnsi="Arial" w:cs="Arial"/>
                <w:color w:val="000000"/>
                <w:sz w:val="16"/>
                <w:szCs w:val="16"/>
                <w:lang w:val="en-GB"/>
              </w:rPr>
              <w:t>3</w:t>
            </w:r>
            <w:r w:rsidRPr="004E3EC7">
              <w:rPr>
                <w:rFonts w:ascii="Arial" w:hAnsi="Arial" w:cs="Arial"/>
                <w:color w:val="000000"/>
                <w:sz w:val="16"/>
                <w:szCs w:val="16"/>
              </w:rPr>
              <w:t>,</w:t>
            </w:r>
            <w:r w:rsidRPr="00106018">
              <w:rPr>
                <w:rFonts w:ascii="Arial" w:hAnsi="Arial" w:cs="Arial"/>
                <w:color w:val="000000"/>
                <w:sz w:val="16"/>
                <w:szCs w:val="16"/>
                <w:lang w:val="en-GB"/>
              </w:rPr>
              <w:t>721</w:t>
            </w:r>
            <w:r w:rsidRPr="004E3EC7">
              <w:rPr>
                <w:rFonts w:ascii="Arial" w:hAnsi="Arial" w:cs="Arial"/>
                <w:color w:val="000000"/>
                <w:sz w:val="16"/>
                <w:szCs w:val="16"/>
              </w:rPr>
              <w:t>,</w:t>
            </w:r>
            <w:r w:rsidRPr="00106018">
              <w:rPr>
                <w:rFonts w:ascii="Arial" w:hAnsi="Arial" w:cs="Arial"/>
                <w:color w:val="000000"/>
                <w:sz w:val="16"/>
                <w:szCs w:val="16"/>
                <w:lang w:val="en-GB"/>
              </w:rPr>
              <w:t>241</w:t>
            </w:r>
            <w:r w:rsidRPr="004E3EC7">
              <w:rPr>
                <w:rFonts w:ascii="Arial" w:hAnsi="Arial" w:cs="Arial"/>
                <w:color w:val="000000"/>
                <w:sz w:val="16"/>
                <w:szCs w:val="16"/>
              </w:rPr>
              <w:t>)</w:t>
            </w:r>
          </w:p>
        </w:tc>
        <w:tc>
          <w:tcPr>
            <w:tcW w:w="1087" w:type="dxa"/>
            <w:tcBorders>
              <w:top w:val="nil"/>
              <w:left w:val="nil"/>
              <w:bottom w:val="single" w:sz="4" w:space="0" w:color="auto"/>
              <w:right w:val="nil"/>
            </w:tcBorders>
            <w:shd w:val="clear" w:color="auto" w:fill="auto"/>
            <w:vAlign w:val="bottom"/>
          </w:tcPr>
          <w:p w14:paraId="1C91D034" w14:textId="77777777" w:rsidR="00CB1EDF" w:rsidRPr="004E3EC7" w:rsidRDefault="00CB1EDF" w:rsidP="00A64A83">
            <w:pPr>
              <w:ind w:right="-72"/>
              <w:jc w:val="right"/>
              <w:rPr>
                <w:rFonts w:ascii="Arial" w:hAnsi="Arial" w:cs="Arial"/>
                <w:color w:val="000000"/>
                <w:sz w:val="16"/>
                <w:szCs w:val="16"/>
              </w:rPr>
            </w:pPr>
            <w:r w:rsidRPr="004E3EC7">
              <w:rPr>
                <w:rFonts w:ascii="Arial" w:hAnsi="Arial" w:cs="Arial"/>
                <w:color w:val="000000"/>
                <w:sz w:val="16"/>
                <w:szCs w:val="16"/>
              </w:rPr>
              <w:t>(</w:t>
            </w:r>
            <w:r w:rsidRPr="00106018">
              <w:rPr>
                <w:rFonts w:ascii="Arial" w:hAnsi="Arial" w:cs="Arial"/>
                <w:color w:val="000000"/>
                <w:sz w:val="16"/>
                <w:szCs w:val="16"/>
                <w:lang w:val="en-GB"/>
              </w:rPr>
              <w:t>3</w:t>
            </w:r>
            <w:r w:rsidRPr="004E3EC7">
              <w:rPr>
                <w:rFonts w:ascii="Arial" w:hAnsi="Arial" w:cs="Arial"/>
                <w:color w:val="000000"/>
                <w:sz w:val="16"/>
                <w:szCs w:val="16"/>
              </w:rPr>
              <w:t>,</w:t>
            </w:r>
            <w:r w:rsidRPr="00106018">
              <w:rPr>
                <w:rFonts w:ascii="Arial" w:hAnsi="Arial" w:cs="Arial"/>
                <w:color w:val="000000"/>
                <w:sz w:val="16"/>
                <w:szCs w:val="16"/>
                <w:lang w:val="en-GB"/>
              </w:rPr>
              <w:t>208</w:t>
            </w:r>
            <w:r w:rsidRPr="004E3EC7">
              <w:rPr>
                <w:rFonts w:ascii="Arial" w:hAnsi="Arial" w:cs="Arial"/>
                <w:color w:val="000000"/>
                <w:sz w:val="16"/>
                <w:szCs w:val="16"/>
              </w:rPr>
              <w:t>,</w:t>
            </w:r>
            <w:r w:rsidRPr="00106018">
              <w:rPr>
                <w:rFonts w:ascii="Arial" w:hAnsi="Arial" w:cs="Arial"/>
                <w:color w:val="000000"/>
                <w:sz w:val="16"/>
                <w:szCs w:val="16"/>
                <w:lang w:val="en-GB"/>
              </w:rPr>
              <w:t>042</w:t>
            </w:r>
            <w:r w:rsidRPr="004E3EC7">
              <w:rPr>
                <w:rFonts w:ascii="Arial" w:hAnsi="Arial" w:cs="Arial"/>
                <w:color w:val="000000"/>
                <w:sz w:val="16"/>
                <w:szCs w:val="16"/>
              </w:rPr>
              <w:t>)</w:t>
            </w:r>
          </w:p>
        </w:tc>
        <w:tc>
          <w:tcPr>
            <w:tcW w:w="1088" w:type="dxa"/>
            <w:tcBorders>
              <w:top w:val="nil"/>
              <w:left w:val="nil"/>
              <w:bottom w:val="single" w:sz="4" w:space="0" w:color="auto"/>
              <w:right w:val="nil"/>
            </w:tcBorders>
            <w:shd w:val="clear" w:color="auto" w:fill="auto"/>
            <w:vAlign w:val="bottom"/>
          </w:tcPr>
          <w:p w14:paraId="20ED0E12" w14:textId="77777777" w:rsidR="00CB1EDF" w:rsidRPr="004E3EC7" w:rsidRDefault="00CB1EDF" w:rsidP="00A64A83">
            <w:pPr>
              <w:ind w:right="-72"/>
              <w:jc w:val="right"/>
              <w:rPr>
                <w:rFonts w:ascii="Arial" w:hAnsi="Arial" w:cs="Arial"/>
                <w:color w:val="000000"/>
                <w:sz w:val="16"/>
                <w:szCs w:val="16"/>
              </w:rPr>
            </w:pPr>
            <w:r w:rsidRPr="004E3EC7">
              <w:rPr>
                <w:rFonts w:ascii="Arial" w:hAnsi="Arial" w:cs="Arial"/>
                <w:color w:val="000000"/>
                <w:sz w:val="16"/>
                <w:szCs w:val="16"/>
              </w:rPr>
              <w:t>(</w:t>
            </w:r>
            <w:r w:rsidRPr="00106018">
              <w:rPr>
                <w:rFonts w:ascii="Arial" w:hAnsi="Arial" w:cs="Arial"/>
                <w:color w:val="000000"/>
                <w:sz w:val="16"/>
                <w:szCs w:val="16"/>
                <w:lang w:val="en-GB"/>
              </w:rPr>
              <w:t>19</w:t>
            </w:r>
            <w:r w:rsidRPr="004E3EC7">
              <w:rPr>
                <w:rFonts w:ascii="Arial" w:hAnsi="Arial" w:cs="Arial"/>
                <w:color w:val="000000"/>
                <w:sz w:val="16"/>
                <w:szCs w:val="16"/>
              </w:rPr>
              <w:t>,</w:t>
            </w:r>
            <w:r w:rsidRPr="00106018">
              <w:rPr>
                <w:rFonts w:ascii="Arial" w:hAnsi="Arial" w:cs="Arial"/>
                <w:color w:val="000000"/>
                <w:sz w:val="16"/>
                <w:szCs w:val="16"/>
                <w:lang w:val="en-GB"/>
              </w:rPr>
              <w:t>603</w:t>
            </w:r>
            <w:r w:rsidRPr="004E3EC7">
              <w:rPr>
                <w:rFonts w:ascii="Arial" w:hAnsi="Arial" w:cs="Arial"/>
                <w:color w:val="000000"/>
                <w:sz w:val="16"/>
                <w:szCs w:val="16"/>
              </w:rPr>
              <w:t>,</w:t>
            </w:r>
            <w:r w:rsidRPr="00106018">
              <w:rPr>
                <w:rFonts w:ascii="Arial" w:hAnsi="Arial" w:cs="Arial"/>
                <w:color w:val="000000"/>
                <w:sz w:val="16"/>
                <w:szCs w:val="16"/>
                <w:lang w:val="en-GB"/>
              </w:rPr>
              <w:t>715</w:t>
            </w:r>
            <w:r w:rsidRPr="004E3EC7">
              <w:rPr>
                <w:rFonts w:ascii="Arial" w:hAnsi="Arial" w:cs="Arial"/>
                <w:color w:val="000000"/>
                <w:sz w:val="16"/>
                <w:szCs w:val="16"/>
              </w:rPr>
              <w:t>)</w:t>
            </w:r>
          </w:p>
        </w:tc>
      </w:tr>
      <w:tr w:rsidR="00CB1EDF" w:rsidRPr="004E3EC7" w14:paraId="33CA406F" w14:textId="77777777" w:rsidTr="00DA73FC">
        <w:tc>
          <w:tcPr>
            <w:tcW w:w="2606" w:type="dxa"/>
          </w:tcPr>
          <w:p w14:paraId="0898931F" w14:textId="77777777" w:rsidR="00CB1EDF" w:rsidRPr="004E3EC7" w:rsidRDefault="00CB1EDF" w:rsidP="00A64A83">
            <w:pPr>
              <w:jc w:val="both"/>
              <w:rPr>
                <w:rFonts w:ascii="Arial" w:hAnsi="Arial" w:cs="Arial"/>
                <w:sz w:val="16"/>
                <w:szCs w:val="16"/>
              </w:rPr>
            </w:pPr>
          </w:p>
        </w:tc>
        <w:tc>
          <w:tcPr>
            <w:tcW w:w="1086" w:type="dxa"/>
            <w:tcBorders>
              <w:top w:val="single" w:sz="4" w:space="0" w:color="auto"/>
            </w:tcBorders>
            <w:shd w:val="clear" w:color="auto" w:fill="auto"/>
          </w:tcPr>
          <w:p w14:paraId="6050B2A0" w14:textId="77777777" w:rsidR="00CB1EDF" w:rsidRPr="004E3EC7" w:rsidRDefault="00CB1EDF" w:rsidP="00A64A83">
            <w:pPr>
              <w:ind w:right="-72"/>
              <w:jc w:val="right"/>
              <w:rPr>
                <w:rFonts w:ascii="Arial" w:hAnsi="Arial" w:cs="Arial"/>
                <w:b/>
                <w:bCs/>
                <w:sz w:val="16"/>
                <w:szCs w:val="16"/>
              </w:rPr>
            </w:pPr>
          </w:p>
        </w:tc>
        <w:tc>
          <w:tcPr>
            <w:tcW w:w="996" w:type="dxa"/>
            <w:tcBorders>
              <w:top w:val="single" w:sz="4" w:space="0" w:color="auto"/>
            </w:tcBorders>
            <w:shd w:val="clear" w:color="auto" w:fill="auto"/>
          </w:tcPr>
          <w:p w14:paraId="12E17DF8"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tcPr>
          <w:p w14:paraId="6FAA3E66"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tcPr>
          <w:p w14:paraId="7128CECE"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tcPr>
          <w:p w14:paraId="4592A980" w14:textId="77777777" w:rsidR="00CB1EDF" w:rsidRPr="004E3EC7" w:rsidRDefault="00CB1EDF" w:rsidP="00A64A83">
            <w:pPr>
              <w:ind w:right="-72"/>
              <w:jc w:val="right"/>
              <w:rPr>
                <w:rFonts w:ascii="Arial" w:hAnsi="Arial" w:cs="Arial"/>
                <w:b/>
                <w:bCs/>
                <w:sz w:val="16"/>
                <w:szCs w:val="16"/>
              </w:rPr>
            </w:pPr>
          </w:p>
        </w:tc>
        <w:tc>
          <w:tcPr>
            <w:tcW w:w="1088" w:type="dxa"/>
            <w:tcBorders>
              <w:top w:val="single" w:sz="4" w:space="0" w:color="auto"/>
            </w:tcBorders>
            <w:shd w:val="clear" w:color="auto" w:fill="auto"/>
          </w:tcPr>
          <w:p w14:paraId="267D664C" w14:textId="77777777" w:rsidR="00CB1EDF" w:rsidRPr="004E3EC7" w:rsidRDefault="00CB1EDF" w:rsidP="00A64A83">
            <w:pPr>
              <w:ind w:right="-72"/>
              <w:jc w:val="right"/>
              <w:rPr>
                <w:rFonts w:ascii="Arial" w:hAnsi="Arial" w:cs="Arial"/>
                <w:b/>
                <w:bCs/>
                <w:sz w:val="16"/>
                <w:szCs w:val="16"/>
              </w:rPr>
            </w:pPr>
          </w:p>
        </w:tc>
      </w:tr>
      <w:tr w:rsidR="00CB1EDF" w:rsidRPr="004E3EC7" w14:paraId="59A33B2C" w14:textId="77777777" w:rsidTr="00DA73FC">
        <w:tc>
          <w:tcPr>
            <w:tcW w:w="2606" w:type="dxa"/>
          </w:tcPr>
          <w:p w14:paraId="7116BF75" w14:textId="77777777" w:rsidR="00CB1EDF" w:rsidRPr="004E3EC7" w:rsidRDefault="00CB1EDF" w:rsidP="00A64A83">
            <w:pPr>
              <w:jc w:val="both"/>
              <w:rPr>
                <w:rFonts w:ascii="Arial" w:hAnsi="Arial" w:cs="Arial"/>
                <w:sz w:val="16"/>
                <w:szCs w:val="16"/>
              </w:rPr>
            </w:pPr>
            <w:r w:rsidRPr="004E3EC7">
              <w:rPr>
                <w:rFonts w:ascii="Arial" w:hAnsi="Arial" w:cs="Arial"/>
                <w:sz w:val="16"/>
                <w:szCs w:val="16"/>
              </w:rPr>
              <w:t>Total claim reserve</w:t>
            </w:r>
          </w:p>
        </w:tc>
        <w:tc>
          <w:tcPr>
            <w:tcW w:w="1086" w:type="dxa"/>
            <w:tcBorders>
              <w:left w:val="nil"/>
              <w:bottom w:val="nil"/>
              <w:right w:val="nil"/>
            </w:tcBorders>
            <w:shd w:val="clear" w:color="auto" w:fill="auto"/>
            <w:vAlign w:val="bottom"/>
          </w:tcPr>
          <w:p w14:paraId="10BBE33E"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5</w:t>
            </w:r>
            <w:r w:rsidRPr="004E3EC7">
              <w:rPr>
                <w:rFonts w:ascii="Arial" w:hAnsi="Arial" w:cs="Arial"/>
                <w:color w:val="000000"/>
                <w:sz w:val="16"/>
                <w:szCs w:val="16"/>
              </w:rPr>
              <w:t>,</w:t>
            </w:r>
            <w:r w:rsidRPr="00106018">
              <w:rPr>
                <w:rFonts w:ascii="Arial" w:hAnsi="Arial" w:cs="Arial"/>
                <w:color w:val="000000"/>
                <w:sz w:val="16"/>
                <w:szCs w:val="16"/>
                <w:lang w:val="en-GB"/>
              </w:rPr>
              <w:t>294</w:t>
            </w:r>
          </w:p>
        </w:tc>
        <w:tc>
          <w:tcPr>
            <w:tcW w:w="996" w:type="dxa"/>
            <w:tcBorders>
              <w:left w:val="nil"/>
              <w:bottom w:val="nil"/>
              <w:right w:val="nil"/>
            </w:tcBorders>
            <w:shd w:val="clear" w:color="auto" w:fill="auto"/>
            <w:vAlign w:val="bottom"/>
          </w:tcPr>
          <w:p w14:paraId="13097F31"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13</w:t>
            </w:r>
            <w:r w:rsidRPr="004E3EC7">
              <w:rPr>
                <w:rFonts w:ascii="Arial" w:hAnsi="Arial" w:cs="Arial"/>
                <w:color w:val="000000"/>
                <w:sz w:val="16"/>
                <w:szCs w:val="16"/>
              </w:rPr>
              <w:t>,</w:t>
            </w:r>
            <w:r w:rsidRPr="00106018">
              <w:rPr>
                <w:rFonts w:ascii="Arial" w:hAnsi="Arial" w:cs="Arial"/>
                <w:color w:val="000000"/>
                <w:sz w:val="16"/>
                <w:szCs w:val="16"/>
                <w:lang w:val="en-GB"/>
              </w:rPr>
              <w:t>330</w:t>
            </w:r>
          </w:p>
        </w:tc>
        <w:tc>
          <w:tcPr>
            <w:tcW w:w="1087" w:type="dxa"/>
            <w:tcBorders>
              <w:left w:val="nil"/>
              <w:bottom w:val="nil"/>
              <w:right w:val="nil"/>
            </w:tcBorders>
            <w:shd w:val="clear" w:color="auto" w:fill="auto"/>
            <w:vAlign w:val="bottom"/>
          </w:tcPr>
          <w:p w14:paraId="6E614115"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20</w:t>
            </w:r>
            <w:r w:rsidRPr="004E3EC7">
              <w:rPr>
                <w:rFonts w:ascii="Arial" w:hAnsi="Arial" w:cs="Arial"/>
                <w:color w:val="000000"/>
                <w:sz w:val="16"/>
                <w:szCs w:val="16"/>
              </w:rPr>
              <w:t>,</w:t>
            </w:r>
            <w:r w:rsidRPr="00106018">
              <w:rPr>
                <w:rFonts w:ascii="Arial" w:hAnsi="Arial" w:cs="Arial"/>
                <w:color w:val="000000"/>
                <w:sz w:val="16"/>
                <w:szCs w:val="16"/>
                <w:lang w:val="en-GB"/>
              </w:rPr>
              <w:t>431</w:t>
            </w:r>
          </w:p>
        </w:tc>
        <w:tc>
          <w:tcPr>
            <w:tcW w:w="1087" w:type="dxa"/>
            <w:tcBorders>
              <w:left w:val="nil"/>
              <w:bottom w:val="nil"/>
              <w:right w:val="nil"/>
            </w:tcBorders>
            <w:shd w:val="clear" w:color="auto" w:fill="auto"/>
            <w:vAlign w:val="bottom"/>
          </w:tcPr>
          <w:p w14:paraId="240AAB02"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143</w:t>
            </w:r>
            <w:r w:rsidRPr="004E3EC7">
              <w:rPr>
                <w:rFonts w:ascii="Arial" w:hAnsi="Arial" w:cs="Arial"/>
                <w:color w:val="000000"/>
                <w:sz w:val="16"/>
                <w:szCs w:val="16"/>
              </w:rPr>
              <w:t>,</w:t>
            </w:r>
            <w:r w:rsidRPr="00106018">
              <w:rPr>
                <w:rFonts w:ascii="Arial" w:hAnsi="Arial" w:cs="Arial"/>
                <w:color w:val="000000"/>
                <w:sz w:val="16"/>
                <w:szCs w:val="16"/>
                <w:lang w:val="en-GB"/>
              </w:rPr>
              <w:t>112</w:t>
            </w:r>
          </w:p>
        </w:tc>
        <w:tc>
          <w:tcPr>
            <w:tcW w:w="1087" w:type="dxa"/>
            <w:tcBorders>
              <w:left w:val="nil"/>
              <w:bottom w:val="nil"/>
              <w:right w:val="nil"/>
            </w:tcBorders>
            <w:shd w:val="clear" w:color="auto" w:fill="auto"/>
            <w:vAlign w:val="bottom"/>
          </w:tcPr>
          <w:p w14:paraId="484F2040"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1</w:t>
            </w:r>
            <w:r w:rsidRPr="004E3EC7">
              <w:rPr>
                <w:rFonts w:ascii="Arial" w:hAnsi="Arial" w:cs="Arial"/>
                <w:color w:val="000000"/>
                <w:sz w:val="16"/>
                <w:szCs w:val="16"/>
              </w:rPr>
              <w:t>,</w:t>
            </w:r>
            <w:r w:rsidRPr="00106018">
              <w:rPr>
                <w:rFonts w:ascii="Arial" w:hAnsi="Arial" w:cs="Arial"/>
                <w:color w:val="000000"/>
                <w:sz w:val="16"/>
                <w:szCs w:val="16"/>
                <w:lang w:val="en-GB"/>
              </w:rPr>
              <w:t>321</w:t>
            </w:r>
            <w:r w:rsidRPr="004E3EC7">
              <w:rPr>
                <w:rFonts w:ascii="Arial" w:hAnsi="Arial" w:cs="Arial"/>
                <w:color w:val="000000"/>
                <w:sz w:val="16"/>
                <w:szCs w:val="16"/>
              </w:rPr>
              <w:t>,</w:t>
            </w:r>
            <w:r w:rsidRPr="00106018">
              <w:rPr>
                <w:rFonts w:ascii="Arial" w:hAnsi="Arial" w:cs="Arial"/>
                <w:color w:val="000000"/>
                <w:sz w:val="16"/>
                <w:szCs w:val="16"/>
                <w:lang w:val="en-GB"/>
              </w:rPr>
              <w:t>756</w:t>
            </w:r>
          </w:p>
        </w:tc>
        <w:tc>
          <w:tcPr>
            <w:tcW w:w="1088" w:type="dxa"/>
            <w:tcBorders>
              <w:left w:val="nil"/>
              <w:right w:val="nil"/>
            </w:tcBorders>
            <w:shd w:val="clear" w:color="auto" w:fill="auto"/>
            <w:vAlign w:val="bottom"/>
          </w:tcPr>
          <w:p w14:paraId="1E951DC1" w14:textId="77777777" w:rsidR="00CB1EDF" w:rsidRPr="004E3EC7" w:rsidRDefault="00CB1EDF" w:rsidP="00A64A83">
            <w:pPr>
              <w:ind w:right="-72"/>
              <w:jc w:val="right"/>
              <w:rPr>
                <w:rFonts w:ascii="Arial" w:hAnsi="Arial" w:cs="Arial"/>
                <w:color w:val="000000"/>
                <w:sz w:val="16"/>
                <w:szCs w:val="16"/>
              </w:rPr>
            </w:pPr>
            <w:r w:rsidRPr="00106018">
              <w:rPr>
                <w:rFonts w:ascii="Arial" w:hAnsi="Arial" w:cs="Arial"/>
                <w:color w:val="000000"/>
                <w:sz w:val="16"/>
                <w:szCs w:val="16"/>
                <w:lang w:val="en-GB"/>
              </w:rPr>
              <w:t>1</w:t>
            </w:r>
            <w:r w:rsidRPr="004E3EC7">
              <w:rPr>
                <w:rFonts w:ascii="Arial" w:hAnsi="Arial" w:cs="Arial"/>
                <w:color w:val="000000"/>
                <w:sz w:val="16"/>
                <w:szCs w:val="16"/>
              </w:rPr>
              <w:t>,</w:t>
            </w:r>
            <w:r w:rsidRPr="00106018">
              <w:rPr>
                <w:rFonts w:ascii="Arial" w:hAnsi="Arial" w:cs="Arial"/>
                <w:color w:val="000000"/>
                <w:sz w:val="16"/>
                <w:szCs w:val="16"/>
                <w:lang w:val="en-GB"/>
              </w:rPr>
              <w:t>503</w:t>
            </w:r>
            <w:r w:rsidRPr="004E3EC7">
              <w:rPr>
                <w:rFonts w:ascii="Arial" w:hAnsi="Arial" w:cs="Arial"/>
                <w:color w:val="000000"/>
                <w:sz w:val="16"/>
                <w:szCs w:val="16"/>
              </w:rPr>
              <w:t>,</w:t>
            </w:r>
            <w:r w:rsidRPr="00106018">
              <w:rPr>
                <w:rFonts w:ascii="Arial" w:hAnsi="Arial" w:cs="Arial"/>
                <w:color w:val="000000"/>
                <w:sz w:val="16"/>
                <w:szCs w:val="16"/>
                <w:lang w:val="en-GB"/>
              </w:rPr>
              <w:t>923</w:t>
            </w:r>
          </w:p>
        </w:tc>
      </w:tr>
      <w:tr w:rsidR="00CB1EDF" w:rsidRPr="004E3EC7" w14:paraId="7764513F" w14:textId="77777777" w:rsidTr="00DA73FC">
        <w:tc>
          <w:tcPr>
            <w:tcW w:w="2606" w:type="dxa"/>
            <w:vAlign w:val="bottom"/>
          </w:tcPr>
          <w:p w14:paraId="6621DA74" w14:textId="77777777" w:rsidR="00CB1EDF" w:rsidRPr="004E3EC7" w:rsidRDefault="00CB1EDF" w:rsidP="00A64A83">
            <w:pPr>
              <w:jc w:val="both"/>
              <w:rPr>
                <w:rFonts w:ascii="Arial" w:hAnsi="Arial" w:cs="Arial"/>
                <w:sz w:val="16"/>
                <w:szCs w:val="16"/>
              </w:rPr>
            </w:pPr>
            <w:r w:rsidRPr="004E3EC7">
              <w:rPr>
                <w:rFonts w:ascii="Arial" w:hAnsi="Arial" w:cs="Arial"/>
                <w:sz w:val="16"/>
                <w:szCs w:val="16"/>
              </w:rPr>
              <w:t xml:space="preserve">Claim liability before year </w:t>
            </w:r>
            <w:r w:rsidRPr="00106018">
              <w:rPr>
                <w:rFonts w:ascii="Arial" w:hAnsi="Arial" w:cs="Arial"/>
                <w:sz w:val="16"/>
                <w:szCs w:val="16"/>
                <w:lang w:val="en-GB"/>
              </w:rPr>
              <w:t>2018</w:t>
            </w:r>
            <w:r w:rsidRPr="004E3EC7">
              <w:rPr>
                <w:rFonts w:ascii="Arial" w:hAnsi="Arial" w:cs="Arial"/>
                <w:sz w:val="16"/>
                <w:szCs w:val="16"/>
              </w:rPr>
              <w:t xml:space="preserve"> </w:t>
            </w:r>
          </w:p>
        </w:tc>
        <w:tc>
          <w:tcPr>
            <w:tcW w:w="1086" w:type="dxa"/>
            <w:tcBorders>
              <w:top w:val="single" w:sz="4" w:space="0" w:color="auto"/>
            </w:tcBorders>
            <w:shd w:val="clear" w:color="auto" w:fill="auto"/>
            <w:vAlign w:val="bottom"/>
          </w:tcPr>
          <w:p w14:paraId="3BC67B51" w14:textId="77777777" w:rsidR="00CB1EDF" w:rsidRPr="004E3EC7" w:rsidRDefault="00CB1EDF" w:rsidP="00A64A83">
            <w:pPr>
              <w:ind w:right="-72"/>
              <w:jc w:val="right"/>
              <w:rPr>
                <w:rFonts w:ascii="Arial" w:hAnsi="Arial" w:cs="Arial"/>
                <w:b/>
                <w:bCs/>
                <w:sz w:val="16"/>
                <w:szCs w:val="16"/>
              </w:rPr>
            </w:pPr>
          </w:p>
        </w:tc>
        <w:tc>
          <w:tcPr>
            <w:tcW w:w="996" w:type="dxa"/>
            <w:tcBorders>
              <w:top w:val="single" w:sz="4" w:space="0" w:color="auto"/>
            </w:tcBorders>
            <w:shd w:val="clear" w:color="auto" w:fill="auto"/>
            <w:vAlign w:val="bottom"/>
          </w:tcPr>
          <w:p w14:paraId="4875B0D6"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660DD67C"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3BEA3D98" w14:textId="77777777" w:rsidR="00CB1EDF" w:rsidRPr="004E3EC7" w:rsidRDefault="00CB1EDF" w:rsidP="00A64A83">
            <w:pPr>
              <w:ind w:right="-72"/>
              <w:jc w:val="right"/>
              <w:rPr>
                <w:rFonts w:ascii="Arial" w:hAnsi="Arial" w:cs="Arial"/>
                <w:b/>
                <w:bCs/>
                <w:sz w:val="16"/>
                <w:szCs w:val="16"/>
              </w:rPr>
            </w:pPr>
          </w:p>
        </w:tc>
        <w:tc>
          <w:tcPr>
            <w:tcW w:w="1087" w:type="dxa"/>
            <w:tcBorders>
              <w:top w:val="single" w:sz="4" w:space="0" w:color="auto"/>
            </w:tcBorders>
            <w:shd w:val="clear" w:color="auto" w:fill="auto"/>
            <w:vAlign w:val="bottom"/>
          </w:tcPr>
          <w:p w14:paraId="2449D54D" w14:textId="77777777" w:rsidR="00CB1EDF" w:rsidRPr="004E3EC7" w:rsidRDefault="00CB1EDF" w:rsidP="00A64A83">
            <w:pPr>
              <w:ind w:right="-72"/>
              <w:jc w:val="right"/>
              <w:rPr>
                <w:rFonts w:ascii="Arial" w:hAnsi="Arial" w:cs="Arial"/>
                <w:b/>
                <w:bCs/>
                <w:sz w:val="16"/>
                <w:szCs w:val="16"/>
              </w:rPr>
            </w:pPr>
          </w:p>
        </w:tc>
        <w:tc>
          <w:tcPr>
            <w:tcW w:w="1088" w:type="dxa"/>
            <w:tcBorders>
              <w:bottom w:val="single" w:sz="4" w:space="0" w:color="auto"/>
            </w:tcBorders>
            <w:shd w:val="clear" w:color="auto" w:fill="auto"/>
            <w:vAlign w:val="bottom"/>
          </w:tcPr>
          <w:p w14:paraId="3F889FB9"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97</w:t>
            </w:r>
            <w:r w:rsidRPr="004E3EC7">
              <w:rPr>
                <w:rFonts w:ascii="Arial" w:hAnsi="Arial" w:cs="Arial"/>
                <w:sz w:val="16"/>
                <w:szCs w:val="16"/>
              </w:rPr>
              <w:t>,</w:t>
            </w:r>
            <w:r w:rsidRPr="00106018">
              <w:rPr>
                <w:rFonts w:ascii="Arial" w:hAnsi="Arial" w:cs="Arial"/>
                <w:sz w:val="16"/>
                <w:szCs w:val="16"/>
                <w:lang w:val="en-GB"/>
              </w:rPr>
              <w:t>031</w:t>
            </w:r>
          </w:p>
        </w:tc>
      </w:tr>
      <w:tr w:rsidR="00CB1EDF" w:rsidRPr="004E3EC7" w14:paraId="69DB0F38" w14:textId="77777777" w:rsidTr="00DA73FC">
        <w:tc>
          <w:tcPr>
            <w:tcW w:w="2606" w:type="dxa"/>
          </w:tcPr>
          <w:p w14:paraId="5E8DE44E" w14:textId="77777777" w:rsidR="00CB1EDF" w:rsidRPr="004E3EC7" w:rsidRDefault="00CB1EDF" w:rsidP="00A64A83">
            <w:pPr>
              <w:jc w:val="both"/>
              <w:rPr>
                <w:rFonts w:ascii="Arial" w:hAnsi="Arial" w:cs="Arial"/>
                <w:sz w:val="16"/>
                <w:szCs w:val="16"/>
              </w:rPr>
            </w:pPr>
          </w:p>
        </w:tc>
        <w:tc>
          <w:tcPr>
            <w:tcW w:w="1086" w:type="dxa"/>
            <w:shd w:val="clear" w:color="auto" w:fill="auto"/>
          </w:tcPr>
          <w:p w14:paraId="047C7F72" w14:textId="77777777" w:rsidR="00CB1EDF" w:rsidRPr="004E3EC7" w:rsidRDefault="00CB1EDF" w:rsidP="00A64A83">
            <w:pPr>
              <w:ind w:right="-72"/>
              <w:jc w:val="right"/>
              <w:rPr>
                <w:rFonts w:ascii="Arial" w:hAnsi="Arial" w:cs="Arial"/>
                <w:b/>
                <w:bCs/>
                <w:sz w:val="16"/>
                <w:szCs w:val="16"/>
              </w:rPr>
            </w:pPr>
          </w:p>
        </w:tc>
        <w:tc>
          <w:tcPr>
            <w:tcW w:w="996" w:type="dxa"/>
            <w:shd w:val="clear" w:color="auto" w:fill="auto"/>
          </w:tcPr>
          <w:p w14:paraId="3731FC9A" w14:textId="77777777" w:rsidR="00CB1EDF" w:rsidRPr="004E3EC7" w:rsidRDefault="00CB1EDF" w:rsidP="00A64A83">
            <w:pPr>
              <w:ind w:right="-72"/>
              <w:jc w:val="right"/>
              <w:rPr>
                <w:rFonts w:ascii="Arial" w:hAnsi="Arial" w:cs="Arial"/>
                <w:b/>
                <w:bCs/>
                <w:sz w:val="16"/>
                <w:szCs w:val="16"/>
              </w:rPr>
            </w:pPr>
          </w:p>
        </w:tc>
        <w:tc>
          <w:tcPr>
            <w:tcW w:w="1087" w:type="dxa"/>
            <w:shd w:val="clear" w:color="auto" w:fill="auto"/>
          </w:tcPr>
          <w:p w14:paraId="13B45EAA" w14:textId="77777777" w:rsidR="00CB1EDF" w:rsidRPr="004E3EC7" w:rsidRDefault="00CB1EDF" w:rsidP="00A64A83">
            <w:pPr>
              <w:ind w:right="-72"/>
              <w:jc w:val="right"/>
              <w:rPr>
                <w:rFonts w:ascii="Arial" w:hAnsi="Arial" w:cs="Arial"/>
                <w:b/>
                <w:bCs/>
                <w:sz w:val="16"/>
                <w:szCs w:val="16"/>
              </w:rPr>
            </w:pPr>
          </w:p>
        </w:tc>
        <w:tc>
          <w:tcPr>
            <w:tcW w:w="1087" w:type="dxa"/>
            <w:shd w:val="clear" w:color="auto" w:fill="auto"/>
          </w:tcPr>
          <w:p w14:paraId="09A05483" w14:textId="77777777" w:rsidR="00CB1EDF" w:rsidRPr="004E3EC7" w:rsidRDefault="00CB1EDF" w:rsidP="00A64A83">
            <w:pPr>
              <w:ind w:right="-72"/>
              <w:jc w:val="right"/>
              <w:rPr>
                <w:rFonts w:ascii="Arial" w:hAnsi="Arial" w:cs="Arial"/>
                <w:b/>
                <w:bCs/>
                <w:sz w:val="16"/>
                <w:szCs w:val="16"/>
              </w:rPr>
            </w:pPr>
          </w:p>
        </w:tc>
        <w:tc>
          <w:tcPr>
            <w:tcW w:w="1087" w:type="dxa"/>
            <w:shd w:val="clear" w:color="auto" w:fill="auto"/>
          </w:tcPr>
          <w:p w14:paraId="66D6D445" w14:textId="77777777" w:rsidR="00CB1EDF" w:rsidRPr="004E3EC7" w:rsidRDefault="00CB1EDF" w:rsidP="00A64A83">
            <w:pPr>
              <w:ind w:right="-72"/>
              <w:jc w:val="right"/>
              <w:rPr>
                <w:rFonts w:ascii="Arial" w:hAnsi="Arial" w:cs="Arial"/>
                <w:b/>
                <w:bCs/>
                <w:sz w:val="16"/>
                <w:szCs w:val="16"/>
              </w:rPr>
            </w:pPr>
          </w:p>
        </w:tc>
        <w:tc>
          <w:tcPr>
            <w:tcW w:w="1088" w:type="dxa"/>
            <w:tcBorders>
              <w:top w:val="single" w:sz="4" w:space="0" w:color="auto"/>
            </w:tcBorders>
            <w:shd w:val="clear" w:color="auto" w:fill="auto"/>
          </w:tcPr>
          <w:p w14:paraId="5A9A3B20" w14:textId="77777777" w:rsidR="00CB1EDF" w:rsidRPr="004E3EC7" w:rsidRDefault="00CB1EDF" w:rsidP="00A64A83">
            <w:pPr>
              <w:ind w:right="-72"/>
              <w:jc w:val="right"/>
              <w:rPr>
                <w:rFonts w:ascii="Arial" w:hAnsi="Arial" w:cs="Arial"/>
                <w:sz w:val="16"/>
                <w:szCs w:val="16"/>
              </w:rPr>
            </w:pPr>
          </w:p>
        </w:tc>
      </w:tr>
      <w:tr w:rsidR="00CB1EDF" w:rsidRPr="004E3EC7" w14:paraId="370F356B" w14:textId="77777777" w:rsidTr="00DA73FC">
        <w:tc>
          <w:tcPr>
            <w:tcW w:w="2606" w:type="dxa"/>
          </w:tcPr>
          <w:p w14:paraId="13E3B3F5" w14:textId="77777777" w:rsidR="00CB1EDF" w:rsidRPr="007C2E5E" w:rsidRDefault="00CB1EDF" w:rsidP="00A64A83">
            <w:pPr>
              <w:jc w:val="both"/>
              <w:rPr>
                <w:rFonts w:ascii="Arial" w:hAnsi="Arial" w:cs="Arial"/>
                <w:b/>
                <w:bCs/>
                <w:sz w:val="16"/>
                <w:szCs w:val="16"/>
              </w:rPr>
            </w:pPr>
            <w:r w:rsidRPr="007C2E5E">
              <w:rPr>
                <w:rFonts w:ascii="Arial" w:hAnsi="Arial" w:cs="Arial"/>
                <w:b/>
                <w:bCs/>
                <w:sz w:val="16"/>
                <w:szCs w:val="16"/>
              </w:rPr>
              <w:t>Total claim liability</w:t>
            </w:r>
          </w:p>
        </w:tc>
        <w:tc>
          <w:tcPr>
            <w:tcW w:w="1086" w:type="dxa"/>
            <w:shd w:val="clear" w:color="auto" w:fill="auto"/>
          </w:tcPr>
          <w:p w14:paraId="217B84F7" w14:textId="77777777" w:rsidR="00CB1EDF" w:rsidRPr="004E3EC7" w:rsidRDefault="00CB1EDF" w:rsidP="00A64A83">
            <w:pPr>
              <w:ind w:right="-72"/>
              <w:jc w:val="right"/>
              <w:rPr>
                <w:rFonts w:ascii="Arial" w:hAnsi="Arial" w:cs="Arial"/>
                <w:b/>
                <w:bCs/>
                <w:sz w:val="16"/>
                <w:szCs w:val="16"/>
              </w:rPr>
            </w:pPr>
          </w:p>
        </w:tc>
        <w:tc>
          <w:tcPr>
            <w:tcW w:w="996" w:type="dxa"/>
            <w:shd w:val="clear" w:color="auto" w:fill="auto"/>
          </w:tcPr>
          <w:p w14:paraId="1AA8ABBC" w14:textId="77777777" w:rsidR="00CB1EDF" w:rsidRPr="004E3EC7" w:rsidRDefault="00CB1EDF" w:rsidP="00A64A83">
            <w:pPr>
              <w:ind w:right="-72"/>
              <w:jc w:val="right"/>
              <w:rPr>
                <w:rFonts w:ascii="Arial" w:hAnsi="Arial" w:cs="Arial"/>
                <w:b/>
                <w:bCs/>
                <w:sz w:val="16"/>
                <w:szCs w:val="16"/>
              </w:rPr>
            </w:pPr>
          </w:p>
        </w:tc>
        <w:tc>
          <w:tcPr>
            <w:tcW w:w="1087" w:type="dxa"/>
            <w:shd w:val="clear" w:color="auto" w:fill="auto"/>
          </w:tcPr>
          <w:p w14:paraId="53D10105" w14:textId="77777777" w:rsidR="00CB1EDF" w:rsidRPr="004E3EC7" w:rsidRDefault="00CB1EDF" w:rsidP="00A64A83">
            <w:pPr>
              <w:ind w:right="-72"/>
              <w:jc w:val="right"/>
              <w:rPr>
                <w:rFonts w:ascii="Arial" w:hAnsi="Arial" w:cs="Arial"/>
                <w:b/>
                <w:bCs/>
                <w:sz w:val="16"/>
                <w:szCs w:val="16"/>
              </w:rPr>
            </w:pPr>
          </w:p>
        </w:tc>
        <w:tc>
          <w:tcPr>
            <w:tcW w:w="1087" w:type="dxa"/>
            <w:shd w:val="clear" w:color="auto" w:fill="auto"/>
          </w:tcPr>
          <w:p w14:paraId="1420FFBA" w14:textId="77777777" w:rsidR="00CB1EDF" w:rsidRPr="004E3EC7" w:rsidRDefault="00CB1EDF" w:rsidP="00A64A83">
            <w:pPr>
              <w:ind w:right="-72"/>
              <w:jc w:val="right"/>
              <w:rPr>
                <w:rFonts w:ascii="Arial" w:hAnsi="Arial" w:cs="Arial"/>
                <w:b/>
                <w:bCs/>
                <w:sz w:val="16"/>
                <w:szCs w:val="16"/>
              </w:rPr>
            </w:pPr>
          </w:p>
        </w:tc>
        <w:tc>
          <w:tcPr>
            <w:tcW w:w="1087" w:type="dxa"/>
            <w:shd w:val="clear" w:color="auto" w:fill="auto"/>
          </w:tcPr>
          <w:p w14:paraId="50FF2D0E" w14:textId="77777777" w:rsidR="00CB1EDF" w:rsidRPr="004E3EC7" w:rsidRDefault="00CB1EDF" w:rsidP="00A64A83">
            <w:pPr>
              <w:ind w:right="-72"/>
              <w:jc w:val="right"/>
              <w:rPr>
                <w:rFonts w:ascii="Arial" w:hAnsi="Arial" w:cs="Arial"/>
                <w:b/>
                <w:bCs/>
                <w:sz w:val="16"/>
                <w:szCs w:val="16"/>
              </w:rPr>
            </w:pPr>
          </w:p>
        </w:tc>
        <w:tc>
          <w:tcPr>
            <w:tcW w:w="1088" w:type="dxa"/>
            <w:tcBorders>
              <w:bottom w:val="single" w:sz="4" w:space="0" w:color="auto"/>
            </w:tcBorders>
            <w:shd w:val="clear" w:color="auto" w:fill="auto"/>
          </w:tcPr>
          <w:p w14:paraId="68704B8C" w14:textId="77777777" w:rsidR="00CB1EDF" w:rsidRPr="004E3EC7" w:rsidRDefault="00CB1EDF" w:rsidP="00A64A83">
            <w:pPr>
              <w:ind w:right="-72"/>
              <w:jc w:val="right"/>
              <w:rPr>
                <w:rFonts w:ascii="Arial" w:hAnsi="Arial" w:cs="Arial"/>
                <w:sz w:val="16"/>
                <w:szCs w:val="16"/>
              </w:rPr>
            </w:pPr>
            <w:r w:rsidRPr="00106018">
              <w:rPr>
                <w:rFonts w:ascii="Arial" w:hAnsi="Arial" w:cs="Arial"/>
                <w:sz w:val="16"/>
                <w:szCs w:val="16"/>
                <w:lang w:val="en-GB"/>
              </w:rPr>
              <w:t>1</w:t>
            </w:r>
            <w:r w:rsidRPr="004E3EC7">
              <w:rPr>
                <w:rFonts w:ascii="Arial" w:hAnsi="Arial" w:cs="Arial"/>
                <w:sz w:val="16"/>
                <w:szCs w:val="16"/>
              </w:rPr>
              <w:t>,</w:t>
            </w:r>
            <w:r w:rsidRPr="00106018">
              <w:rPr>
                <w:rFonts w:ascii="Arial" w:hAnsi="Arial" w:cs="Arial"/>
                <w:sz w:val="16"/>
                <w:szCs w:val="16"/>
                <w:lang w:val="en-GB"/>
              </w:rPr>
              <w:t>600</w:t>
            </w:r>
            <w:r w:rsidRPr="004E3EC7">
              <w:rPr>
                <w:rFonts w:ascii="Arial" w:hAnsi="Arial" w:cs="Arial"/>
                <w:sz w:val="16"/>
                <w:szCs w:val="16"/>
              </w:rPr>
              <w:t>,</w:t>
            </w:r>
            <w:r w:rsidRPr="00106018">
              <w:rPr>
                <w:rFonts w:ascii="Arial" w:hAnsi="Arial" w:cs="Arial"/>
                <w:sz w:val="16"/>
                <w:szCs w:val="16"/>
                <w:lang w:val="en-GB"/>
              </w:rPr>
              <w:t>954</w:t>
            </w:r>
          </w:p>
        </w:tc>
      </w:tr>
    </w:tbl>
    <w:p w14:paraId="0DBF6A4E" w14:textId="6D896D25" w:rsidR="00C57868" w:rsidRDefault="00C57868" w:rsidP="00C57868">
      <w:pPr>
        <w:rPr>
          <w:rFonts w:ascii="Arial" w:eastAsia="Arial" w:hAnsi="Arial" w:cs="Arial"/>
          <w:color w:val="000000"/>
        </w:rPr>
      </w:pPr>
    </w:p>
    <w:p w14:paraId="3D652D58" w14:textId="7A0C094F" w:rsidR="00C57868" w:rsidRPr="004E3EC7" w:rsidRDefault="00C57868" w:rsidP="00C57868">
      <w:pPr>
        <w:rPr>
          <w:rFonts w:ascii="Arial" w:eastAsia="Arial" w:hAnsi="Arial" w:cs="Arial"/>
          <w:color w:val="000000"/>
        </w:rPr>
      </w:pPr>
      <w:r>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59588A" w:rsidRPr="004E3EC7" w14:paraId="6CDDB808" w14:textId="77777777" w:rsidTr="00820FF8">
        <w:trPr>
          <w:trHeight w:val="386"/>
        </w:trPr>
        <w:tc>
          <w:tcPr>
            <w:tcW w:w="9461" w:type="dxa"/>
            <w:shd w:val="clear" w:color="auto" w:fill="FFA543"/>
            <w:vAlign w:val="center"/>
          </w:tcPr>
          <w:p w14:paraId="3D1BC191" w14:textId="150E2C82" w:rsidR="0059588A" w:rsidRPr="004E3EC7" w:rsidRDefault="0059588A"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lastRenderedPageBreak/>
              <w:br w:type="page"/>
            </w:r>
            <w:r w:rsidRPr="004E3EC7">
              <w:rPr>
                <w:rFonts w:cs="Arial"/>
                <w:b/>
                <w:bCs/>
                <w:color w:val="FFFFFF" w:themeColor="background1"/>
                <w:sz w:val="20"/>
                <w:szCs w:val="20"/>
              </w:rPr>
              <w:t>Amount due to reinsurers</w:t>
            </w:r>
          </w:p>
        </w:tc>
      </w:tr>
    </w:tbl>
    <w:p w14:paraId="10E9FB60" w14:textId="77777777" w:rsidR="0059588A" w:rsidRPr="004E3EC7" w:rsidRDefault="0059588A" w:rsidP="00AC1B4E">
      <w:pPr>
        <w:jc w:val="thaiDistribute"/>
        <w:rPr>
          <w:rFonts w:ascii="Arial" w:eastAsia="Arial" w:hAnsi="Arial" w:cs="Arial"/>
          <w:color w:val="000000"/>
        </w:rPr>
      </w:pPr>
    </w:p>
    <w:p w14:paraId="5E669ED4" w14:textId="08C24DED" w:rsidR="0059588A" w:rsidRPr="004E3EC7" w:rsidRDefault="0059588A" w:rsidP="00AC1B4E">
      <w:pPr>
        <w:jc w:val="thaiDistribute"/>
        <w:rPr>
          <w:rFonts w:ascii="Arial" w:eastAsia="Arial" w:hAnsi="Arial" w:cs="Arial"/>
          <w:color w:val="000000"/>
        </w:rPr>
      </w:pPr>
      <w:r w:rsidRPr="004E3EC7">
        <w:rPr>
          <w:rFonts w:ascii="Arial" w:eastAsia="Arial" w:hAnsi="Arial" w:cs="Arial"/>
          <w:color w:val="000000"/>
        </w:rPr>
        <w:t xml:space="preserve">Amount due to reinsurers 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consisted of the following</w:t>
      </w:r>
      <w:r w:rsidRPr="004E3EC7">
        <w:rPr>
          <w:rFonts w:ascii="Arial" w:eastAsia="Arial" w:hAnsi="Arial" w:cs="Arial"/>
          <w:color w:val="000000"/>
          <w:cs/>
        </w:rPr>
        <w:t>:</w:t>
      </w:r>
    </w:p>
    <w:p w14:paraId="45495403" w14:textId="2928CD1C" w:rsidR="0059588A" w:rsidRPr="004E3EC7" w:rsidRDefault="0059588A"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59588A" w:rsidRPr="004E3EC7" w14:paraId="74F8D51C" w14:textId="77777777" w:rsidTr="00DB50E8">
        <w:tc>
          <w:tcPr>
            <w:tcW w:w="6309" w:type="dxa"/>
            <w:vAlign w:val="bottom"/>
          </w:tcPr>
          <w:p w14:paraId="58AB3551" w14:textId="77777777" w:rsidR="0059588A" w:rsidRPr="004E3EC7" w:rsidRDefault="0059588A" w:rsidP="00AC1B4E">
            <w:pPr>
              <w:jc w:val="thaiDistribute"/>
              <w:rPr>
                <w:rFonts w:ascii="Arial" w:eastAsia="Arial" w:hAnsi="Arial" w:cs="Arial"/>
                <w:color w:val="000000"/>
              </w:rPr>
            </w:pPr>
          </w:p>
        </w:tc>
        <w:tc>
          <w:tcPr>
            <w:tcW w:w="3261" w:type="dxa"/>
            <w:gridSpan w:val="2"/>
            <w:tcBorders>
              <w:top w:val="single" w:sz="4" w:space="0" w:color="auto"/>
              <w:bottom w:val="single" w:sz="4" w:space="0" w:color="auto"/>
            </w:tcBorders>
            <w:vAlign w:val="bottom"/>
          </w:tcPr>
          <w:p w14:paraId="3B2945E8" w14:textId="77777777" w:rsidR="0059588A" w:rsidRPr="004E3EC7" w:rsidRDefault="0059588A" w:rsidP="00AC1B4E">
            <w:pPr>
              <w:jc w:val="center"/>
              <w:rPr>
                <w:rFonts w:ascii="Arial" w:hAnsi="Arial" w:cs="Arial"/>
                <w:b/>
                <w:bCs/>
                <w:lang w:val="en-GB"/>
              </w:rPr>
            </w:pPr>
            <w:r w:rsidRPr="004E3EC7">
              <w:rPr>
                <w:rFonts w:ascii="Arial" w:hAnsi="Arial" w:cs="Arial"/>
                <w:b/>
                <w:bCs/>
                <w:lang w:val="en-GB"/>
              </w:rPr>
              <w:t>Consolidated</w:t>
            </w:r>
          </w:p>
          <w:p w14:paraId="396BBB2F" w14:textId="77777777" w:rsidR="0059588A" w:rsidRPr="004E3EC7" w:rsidRDefault="0059588A" w:rsidP="00AC1B4E">
            <w:pPr>
              <w:jc w:val="center"/>
              <w:rPr>
                <w:rFonts w:ascii="Arial" w:hAnsi="Arial" w:cs="Arial"/>
                <w:b/>
                <w:bCs/>
                <w:lang w:val="en-GB"/>
              </w:rPr>
            </w:pPr>
            <w:r w:rsidRPr="004E3EC7">
              <w:rPr>
                <w:rFonts w:ascii="Arial" w:hAnsi="Arial" w:cs="Arial"/>
                <w:b/>
                <w:bCs/>
                <w:lang w:val="en-GB"/>
              </w:rPr>
              <w:t>financial statements</w:t>
            </w:r>
          </w:p>
        </w:tc>
      </w:tr>
      <w:tr w:rsidR="00C64EBC" w:rsidRPr="004E3EC7" w14:paraId="6596C092" w14:textId="77777777" w:rsidTr="00785B6B">
        <w:tc>
          <w:tcPr>
            <w:tcW w:w="6309" w:type="dxa"/>
            <w:vAlign w:val="bottom"/>
          </w:tcPr>
          <w:p w14:paraId="0914879D" w14:textId="77777777" w:rsidR="00C64EBC" w:rsidRPr="004E3EC7" w:rsidRDefault="00C64EBC" w:rsidP="00C64EBC">
            <w:pPr>
              <w:jc w:val="thaiDistribute"/>
              <w:rPr>
                <w:rFonts w:ascii="Arial" w:eastAsia="Arial" w:hAnsi="Arial" w:cs="Arial"/>
                <w:color w:val="000000"/>
              </w:rPr>
            </w:pPr>
          </w:p>
        </w:tc>
        <w:tc>
          <w:tcPr>
            <w:tcW w:w="1630" w:type="dxa"/>
            <w:tcBorders>
              <w:top w:val="single" w:sz="4" w:space="0" w:color="auto"/>
            </w:tcBorders>
            <w:vAlign w:val="bottom"/>
          </w:tcPr>
          <w:p w14:paraId="73A34FFF" w14:textId="6CF5A984" w:rsidR="00C64EBC" w:rsidRPr="004E3EC7" w:rsidRDefault="00106018" w:rsidP="00AA1C04">
            <w:pPr>
              <w:ind w:right="-72"/>
              <w:jc w:val="right"/>
              <w:rPr>
                <w:rFonts w:ascii="Arial" w:hAnsi="Arial" w:cs="Arial"/>
                <w:b/>
                <w:bCs/>
                <w:lang w:val="en-GB"/>
              </w:rPr>
            </w:pPr>
            <w:r w:rsidRPr="00106018">
              <w:rPr>
                <w:rFonts w:ascii="Arial" w:hAnsi="Arial" w:cs="Arial"/>
                <w:b/>
                <w:bCs/>
                <w:lang w:val="en-GB"/>
              </w:rPr>
              <w:t>2023</w:t>
            </w:r>
          </w:p>
        </w:tc>
        <w:tc>
          <w:tcPr>
            <w:tcW w:w="1631" w:type="dxa"/>
            <w:tcBorders>
              <w:top w:val="single" w:sz="4" w:space="0" w:color="auto"/>
            </w:tcBorders>
            <w:vAlign w:val="bottom"/>
          </w:tcPr>
          <w:p w14:paraId="5B40F228" w14:textId="1169F26E" w:rsidR="00C64EBC" w:rsidRPr="004E3EC7" w:rsidRDefault="00106018" w:rsidP="00AA1C04">
            <w:pPr>
              <w:ind w:right="-72"/>
              <w:jc w:val="right"/>
              <w:rPr>
                <w:rFonts w:ascii="Arial" w:hAnsi="Arial" w:cs="Arial"/>
                <w:b/>
                <w:bCs/>
                <w:lang w:val="en-GB"/>
              </w:rPr>
            </w:pPr>
            <w:r w:rsidRPr="00106018">
              <w:rPr>
                <w:rFonts w:ascii="Arial" w:hAnsi="Arial" w:cs="Arial"/>
                <w:b/>
                <w:bCs/>
                <w:lang w:val="en-GB"/>
              </w:rPr>
              <w:t>2022</w:t>
            </w:r>
          </w:p>
        </w:tc>
      </w:tr>
      <w:tr w:rsidR="00C64EBC" w:rsidRPr="004E3EC7" w14:paraId="7CE90666" w14:textId="77777777" w:rsidTr="00785B6B">
        <w:tc>
          <w:tcPr>
            <w:tcW w:w="6309" w:type="dxa"/>
            <w:vAlign w:val="bottom"/>
          </w:tcPr>
          <w:p w14:paraId="63668B49" w14:textId="77777777" w:rsidR="00C64EBC" w:rsidRPr="004E3EC7" w:rsidRDefault="00C64EBC" w:rsidP="00C64EBC">
            <w:pPr>
              <w:jc w:val="thaiDistribute"/>
              <w:rPr>
                <w:rFonts w:ascii="Arial" w:eastAsia="Arial" w:hAnsi="Arial" w:cs="Arial"/>
                <w:color w:val="000000"/>
              </w:rPr>
            </w:pPr>
          </w:p>
        </w:tc>
        <w:tc>
          <w:tcPr>
            <w:tcW w:w="1630" w:type="dxa"/>
            <w:tcBorders>
              <w:bottom w:val="single" w:sz="4" w:space="0" w:color="auto"/>
            </w:tcBorders>
            <w:vAlign w:val="bottom"/>
          </w:tcPr>
          <w:p w14:paraId="6FFA5F16" w14:textId="2794D6D0" w:rsidR="00C64EBC" w:rsidRPr="004E3EC7" w:rsidRDefault="00C64EBC" w:rsidP="00AA1C0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631" w:type="dxa"/>
            <w:tcBorders>
              <w:bottom w:val="single" w:sz="4" w:space="0" w:color="auto"/>
            </w:tcBorders>
            <w:vAlign w:val="bottom"/>
          </w:tcPr>
          <w:p w14:paraId="731EBA96" w14:textId="470D04EE" w:rsidR="00C64EBC" w:rsidRPr="004E3EC7" w:rsidRDefault="00C64EBC" w:rsidP="00AA1C04">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C64EBC" w:rsidRPr="004E3EC7" w14:paraId="42BF591E" w14:textId="77777777" w:rsidTr="00785B6B">
        <w:tc>
          <w:tcPr>
            <w:tcW w:w="6309" w:type="dxa"/>
          </w:tcPr>
          <w:p w14:paraId="12A76547" w14:textId="77777777" w:rsidR="00C64EBC" w:rsidRPr="004E3EC7" w:rsidRDefault="00C64EBC" w:rsidP="00C64EBC">
            <w:pPr>
              <w:jc w:val="thaiDistribute"/>
              <w:rPr>
                <w:rFonts w:ascii="Arial" w:eastAsia="Arial" w:hAnsi="Arial" w:cs="Arial"/>
                <w:color w:val="000000"/>
              </w:rPr>
            </w:pPr>
          </w:p>
        </w:tc>
        <w:tc>
          <w:tcPr>
            <w:tcW w:w="1630" w:type="dxa"/>
            <w:tcBorders>
              <w:top w:val="single" w:sz="4" w:space="0" w:color="auto"/>
            </w:tcBorders>
            <w:shd w:val="clear" w:color="auto" w:fill="FAFAFA"/>
          </w:tcPr>
          <w:p w14:paraId="3AE50FC3" w14:textId="77777777" w:rsidR="00C64EBC" w:rsidRPr="004E3EC7" w:rsidRDefault="00C64EBC" w:rsidP="00AA1C04">
            <w:pPr>
              <w:ind w:right="-72"/>
              <w:jc w:val="right"/>
              <w:rPr>
                <w:rFonts w:ascii="Arial" w:eastAsia="Arial" w:hAnsi="Arial" w:cs="Arial"/>
                <w:color w:val="000000"/>
              </w:rPr>
            </w:pPr>
          </w:p>
        </w:tc>
        <w:tc>
          <w:tcPr>
            <w:tcW w:w="1631" w:type="dxa"/>
            <w:tcBorders>
              <w:top w:val="single" w:sz="4" w:space="0" w:color="auto"/>
            </w:tcBorders>
            <w:shd w:val="clear" w:color="auto" w:fill="auto"/>
          </w:tcPr>
          <w:p w14:paraId="009A83CF" w14:textId="77777777" w:rsidR="00C64EBC" w:rsidRPr="004E3EC7" w:rsidRDefault="00C64EBC" w:rsidP="00AA1C04">
            <w:pPr>
              <w:ind w:right="-72"/>
              <w:jc w:val="right"/>
              <w:rPr>
                <w:rFonts w:ascii="Arial" w:eastAsia="Arial" w:hAnsi="Arial" w:cs="Arial"/>
                <w:color w:val="000000"/>
              </w:rPr>
            </w:pPr>
          </w:p>
        </w:tc>
      </w:tr>
      <w:tr w:rsidR="00AA1C04" w:rsidRPr="004E3EC7" w14:paraId="46F23FB3" w14:textId="77777777" w:rsidTr="00785B6B">
        <w:tc>
          <w:tcPr>
            <w:tcW w:w="6309" w:type="dxa"/>
          </w:tcPr>
          <w:p w14:paraId="41CAA13A" w14:textId="3CB6D2F5" w:rsidR="00AA1C04" w:rsidRPr="004E3EC7" w:rsidRDefault="00AA1C04" w:rsidP="00AA1C04">
            <w:pPr>
              <w:jc w:val="thaiDistribute"/>
              <w:rPr>
                <w:rFonts w:ascii="Arial" w:eastAsia="Arial" w:hAnsi="Arial" w:cs="Arial"/>
                <w:color w:val="000000"/>
              </w:rPr>
            </w:pPr>
            <w:r w:rsidRPr="004E3EC7">
              <w:rPr>
                <w:rFonts w:ascii="Arial" w:hAnsi="Arial" w:cs="Arial"/>
              </w:rPr>
              <w:t>Amounts withheld on reinsurance</w:t>
            </w:r>
          </w:p>
        </w:tc>
        <w:tc>
          <w:tcPr>
            <w:tcW w:w="1630" w:type="dxa"/>
            <w:tcBorders>
              <w:top w:val="nil"/>
              <w:left w:val="nil"/>
              <w:right w:val="nil"/>
            </w:tcBorders>
            <w:shd w:val="clear" w:color="auto" w:fill="FAFAFA"/>
          </w:tcPr>
          <w:p w14:paraId="1597FE65" w14:textId="6277918E" w:rsidR="00AA1C04" w:rsidRPr="004E3EC7" w:rsidRDefault="000E2D9A" w:rsidP="00AA1C04">
            <w:pPr>
              <w:ind w:right="-72"/>
              <w:jc w:val="right"/>
              <w:rPr>
                <w:rFonts w:ascii="Arial" w:eastAsia="Arial" w:hAnsi="Arial" w:cs="Arial"/>
                <w:color w:val="000000"/>
              </w:rPr>
            </w:pPr>
            <w:r>
              <w:rPr>
                <w:rFonts w:ascii="Arial" w:eastAsia="Arial" w:hAnsi="Arial" w:cs="Arial"/>
                <w:color w:val="000000"/>
              </w:rPr>
              <w:t>364,096</w:t>
            </w:r>
          </w:p>
        </w:tc>
        <w:tc>
          <w:tcPr>
            <w:tcW w:w="1631" w:type="dxa"/>
            <w:shd w:val="clear" w:color="auto" w:fill="auto"/>
          </w:tcPr>
          <w:p w14:paraId="030737BF" w14:textId="22EAA6B4" w:rsidR="00AA1C04" w:rsidRPr="004E3EC7" w:rsidRDefault="00AA1C04" w:rsidP="00AA1C04">
            <w:pPr>
              <w:ind w:right="-72"/>
              <w:jc w:val="right"/>
              <w:rPr>
                <w:rFonts w:ascii="Arial" w:eastAsia="Arial" w:hAnsi="Arial" w:cs="Arial"/>
                <w:color w:val="000000"/>
              </w:rPr>
            </w:pPr>
            <w:r w:rsidRPr="00106018">
              <w:rPr>
                <w:rFonts w:ascii="Arial" w:eastAsia="Arial" w:hAnsi="Arial" w:cs="Arial"/>
                <w:color w:val="000000"/>
                <w:lang w:val="en-GB"/>
              </w:rPr>
              <w:t>357</w:t>
            </w:r>
            <w:r w:rsidRPr="004E3EC7">
              <w:rPr>
                <w:rFonts w:ascii="Arial" w:eastAsia="Arial" w:hAnsi="Arial" w:cs="Arial"/>
                <w:color w:val="000000"/>
              </w:rPr>
              <w:t>,</w:t>
            </w:r>
            <w:r w:rsidRPr="00106018">
              <w:rPr>
                <w:rFonts w:ascii="Arial" w:eastAsia="Arial" w:hAnsi="Arial" w:cs="Arial"/>
                <w:color w:val="000000"/>
                <w:lang w:val="en-GB"/>
              </w:rPr>
              <w:t>021</w:t>
            </w:r>
          </w:p>
        </w:tc>
      </w:tr>
      <w:tr w:rsidR="00AA1C04" w:rsidRPr="004E3EC7" w14:paraId="454BC6F8" w14:textId="77777777" w:rsidTr="00785B6B">
        <w:tc>
          <w:tcPr>
            <w:tcW w:w="6309" w:type="dxa"/>
          </w:tcPr>
          <w:p w14:paraId="5682A167" w14:textId="4E6067D8" w:rsidR="00AA1C04" w:rsidRPr="004E3EC7" w:rsidRDefault="00AA1C04" w:rsidP="00AA1C04">
            <w:pPr>
              <w:jc w:val="thaiDistribute"/>
              <w:rPr>
                <w:rFonts w:ascii="Arial" w:eastAsia="Arial" w:hAnsi="Arial" w:cs="Arial"/>
                <w:color w:val="000000"/>
              </w:rPr>
            </w:pPr>
            <w:r w:rsidRPr="004E3EC7">
              <w:rPr>
                <w:rFonts w:ascii="Arial" w:hAnsi="Arial" w:cs="Arial"/>
              </w:rPr>
              <w:t>Reinsurance payables</w:t>
            </w:r>
          </w:p>
        </w:tc>
        <w:tc>
          <w:tcPr>
            <w:tcW w:w="1630" w:type="dxa"/>
            <w:tcBorders>
              <w:left w:val="nil"/>
              <w:bottom w:val="single" w:sz="4" w:space="0" w:color="auto"/>
              <w:right w:val="nil"/>
            </w:tcBorders>
            <w:shd w:val="clear" w:color="auto" w:fill="FAFAFA"/>
          </w:tcPr>
          <w:p w14:paraId="6C76C20F" w14:textId="62EE7FE2" w:rsidR="00AA1C04" w:rsidRPr="004E3EC7" w:rsidRDefault="000E2D9A" w:rsidP="00AA1C04">
            <w:pPr>
              <w:ind w:right="-72"/>
              <w:jc w:val="right"/>
              <w:rPr>
                <w:rFonts w:ascii="Arial" w:eastAsia="Arial" w:hAnsi="Arial" w:cs="Arial"/>
                <w:color w:val="000000"/>
              </w:rPr>
            </w:pPr>
            <w:r>
              <w:rPr>
                <w:rFonts w:ascii="Arial" w:eastAsia="Arial" w:hAnsi="Arial" w:cs="Arial"/>
                <w:color w:val="000000"/>
              </w:rPr>
              <w:t>855,553</w:t>
            </w:r>
          </w:p>
        </w:tc>
        <w:tc>
          <w:tcPr>
            <w:tcW w:w="1631" w:type="dxa"/>
            <w:tcBorders>
              <w:bottom w:val="single" w:sz="4" w:space="0" w:color="auto"/>
            </w:tcBorders>
            <w:shd w:val="clear" w:color="auto" w:fill="auto"/>
          </w:tcPr>
          <w:p w14:paraId="22FFAAE5" w14:textId="5DA4BFEA" w:rsidR="00AA1C04" w:rsidRPr="004E3EC7" w:rsidRDefault="00AA1C04" w:rsidP="00AA1C04">
            <w:pPr>
              <w:ind w:right="-72"/>
              <w:jc w:val="right"/>
              <w:rPr>
                <w:rFonts w:ascii="Arial" w:eastAsia="Arial" w:hAnsi="Arial" w:cs="Arial"/>
                <w:color w:val="000000"/>
              </w:rPr>
            </w:pPr>
            <w:r w:rsidRPr="00106018">
              <w:rPr>
                <w:rFonts w:ascii="Arial" w:eastAsia="Arial" w:hAnsi="Arial" w:cs="Arial"/>
                <w:color w:val="000000"/>
                <w:lang w:val="en-GB"/>
              </w:rPr>
              <w:t>610</w:t>
            </w:r>
            <w:r w:rsidRPr="004E3EC7">
              <w:rPr>
                <w:rFonts w:ascii="Arial" w:eastAsia="Arial" w:hAnsi="Arial" w:cs="Arial"/>
                <w:color w:val="000000"/>
              </w:rPr>
              <w:t>,</w:t>
            </w:r>
            <w:r w:rsidRPr="00106018">
              <w:rPr>
                <w:rFonts w:ascii="Arial" w:eastAsia="Arial" w:hAnsi="Arial" w:cs="Arial"/>
                <w:color w:val="000000"/>
                <w:lang w:val="en-GB"/>
              </w:rPr>
              <w:t>634</w:t>
            </w:r>
          </w:p>
        </w:tc>
      </w:tr>
      <w:tr w:rsidR="00AA1C04" w:rsidRPr="004E3EC7" w14:paraId="7D83AAC7" w14:textId="77777777" w:rsidTr="00785B6B">
        <w:tc>
          <w:tcPr>
            <w:tcW w:w="6309" w:type="dxa"/>
            <w:vAlign w:val="bottom"/>
          </w:tcPr>
          <w:p w14:paraId="071CDF48" w14:textId="47DDF142" w:rsidR="00AA1C04" w:rsidRPr="004E3EC7" w:rsidRDefault="00AA1C04" w:rsidP="00AA1C04">
            <w:pPr>
              <w:jc w:val="thaiDistribute"/>
              <w:rPr>
                <w:rFonts w:ascii="Arial" w:eastAsia="Arial" w:hAnsi="Arial" w:cs="Arial"/>
                <w:color w:val="000000"/>
              </w:rPr>
            </w:pPr>
          </w:p>
        </w:tc>
        <w:tc>
          <w:tcPr>
            <w:tcW w:w="1630" w:type="dxa"/>
            <w:tcBorders>
              <w:top w:val="single" w:sz="4" w:space="0" w:color="auto"/>
            </w:tcBorders>
            <w:shd w:val="clear" w:color="auto" w:fill="FAFAFA"/>
          </w:tcPr>
          <w:p w14:paraId="79AE6FB2" w14:textId="77777777" w:rsidR="00AA1C04" w:rsidRPr="004E3EC7" w:rsidRDefault="00AA1C04" w:rsidP="00AA1C04">
            <w:pPr>
              <w:ind w:right="-72"/>
              <w:jc w:val="right"/>
              <w:rPr>
                <w:rFonts w:ascii="Arial" w:eastAsia="Arial" w:hAnsi="Arial" w:cs="Arial"/>
                <w:color w:val="000000"/>
              </w:rPr>
            </w:pPr>
          </w:p>
        </w:tc>
        <w:tc>
          <w:tcPr>
            <w:tcW w:w="1631" w:type="dxa"/>
            <w:tcBorders>
              <w:top w:val="single" w:sz="4" w:space="0" w:color="auto"/>
            </w:tcBorders>
            <w:shd w:val="clear" w:color="auto" w:fill="auto"/>
          </w:tcPr>
          <w:p w14:paraId="33FFF5C1" w14:textId="287D463F" w:rsidR="00AA1C04" w:rsidRPr="004E3EC7" w:rsidRDefault="00AA1C04" w:rsidP="00AA1C04">
            <w:pPr>
              <w:ind w:right="-72"/>
              <w:jc w:val="right"/>
              <w:rPr>
                <w:rFonts w:ascii="Arial" w:eastAsia="Arial" w:hAnsi="Arial" w:cs="Arial"/>
                <w:color w:val="000000"/>
              </w:rPr>
            </w:pPr>
          </w:p>
        </w:tc>
      </w:tr>
      <w:tr w:rsidR="00AA1C04" w:rsidRPr="004E3EC7" w14:paraId="76C668F0" w14:textId="77777777" w:rsidTr="00785B6B">
        <w:tc>
          <w:tcPr>
            <w:tcW w:w="6309" w:type="dxa"/>
            <w:vAlign w:val="center"/>
          </w:tcPr>
          <w:p w14:paraId="3F3B80F0" w14:textId="40985CA4" w:rsidR="00AA1C04" w:rsidRPr="004E3EC7" w:rsidRDefault="00AA1C04" w:rsidP="00AA1C04">
            <w:pPr>
              <w:jc w:val="thaiDistribute"/>
              <w:rPr>
                <w:rFonts w:ascii="Arial" w:eastAsia="Arial" w:hAnsi="Arial" w:cs="Arial"/>
                <w:color w:val="000000"/>
              </w:rPr>
            </w:pPr>
            <w:r w:rsidRPr="004E3EC7">
              <w:rPr>
                <w:rFonts w:ascii="Arial" w:hAnsi="Arial" w:cs="Arial"/>
                <w:b/>
                <w:bCs/>
              </w:rPr>
              <w:t>Total amount due to reinsurers</w:t>
            </w:r>
          </w:p>
        </w:tc>
        <w:tc>
          <w:tcPr>
            <w:tcW w:w="1630" w:type="dxa"/>
            <w:tcBorders>
              <w:bottom w:val="single" w:sz="4" w:space="0" w:color="auto"/>
            </w:tcBorders>
            <w:shd w:val="clear" w:color="auto" w:fill="FAFAFA"/>
          </w:tcPr>
          <w:p w14:paraId="68CE5FB6" w14:textId="73ED1FCE" w:rsidR="00AA1C04" w:rsidRPr="004E3EC7" w:rsidRDefault="000E2D9A" w:rsidP="00AA1C04">
            <w:pPr>
              <w:tabs>
                <w:tab w:val="left" w:pos="1272"/>
              </w:tabs>
              <w:ind w:right="-72"/>
              <w:jc w:val="right"/>
              <w:rPr>
                <w:rFonts w:ascii="Arial" w:eastAsia="Arial" w:hAnsi="Arial" w:cs="Arial"/>
                <w:color w:val="000000"/>
              </w:rPr>
            </w:pPr>
            <w:r>
              <w:rPr>
                <w:rFonts w:ascii="Arial" w:eastAsia="Arial" w:hAnsi="Arial" w:cs="Arial"/>
                <w:color w:val="000000"/>
              </w:rPr>
              <w:t>1,219,649</w:t>
            </w:r>
          </w:p>
        </w:tc>
        <w:tc>
          <w:tcPr>
            <w:tcW w:w="1631" w:type="dxa"/>
            <w:tcBorders>
              <w:bottom w:val="single" w:sz="4" w:space="0" w:color="auto"/>
            </w:tcBorders>
            <w:shd w:val="clear" w:color="auto" w:fill="auto"/>
          </w:tcPr>
          <w:p w14:paraId="503AB1DE" w14:textId="693C4A56" w:rsidR="00AA1C04" w:rsidRPr="004E3EC7" w:rsidRDefault="00AA1C04" w:rsidP="00AA1C04">
            <w:pPr>
              <w:ind w:right="-72"/>
              <w:jc w:val="right"/>
              <w:rPr>
                <w:rFonts w:ascii="Arial" w:eastAsia="Arial" w:hAnsi="Arial" w:cs="Arial"/>
                <w:color w:val="000000"/>
              </w:rPr>
            </w:pPr>
            <w:r w:rsidRPr="00106018">
              <w:rPr>
                <w:rFonts w:ascii="Arial" w:eastAsia="Arial" w:hAnsi="Arial" w:cs="Arial"/>
                <w:color w:val="000000"/>
                <w:lang w:val="en-GB"/>
              </w:rPr>
              <w:t>967</w:t>
            </w:r>
            <w:r w:rsidRPr="004E3EC7">
              <w:rPr>
                <w:rFonts w:ascii="Arial" w:eastAsia="Arial" w:hAnsi="Arial" w:cs="Arial"/>
                <w:color w:val="000000"/>
              </w:rPr>
              <w:t>,</w:t>
            </w:r>
            <w:r w:rsidRPr="00106018">
              <w:rPr>
                <w:rFonts w:ascii="Arial" w:eastAsia="Arial" w:hAnsi="Arial" w:cs="Arial"/>
                <w:color w:val="000000"/>
                <w:lang w:val="en-GB"/>
              </w:rPr>
              <w:t>655</w:t>
            </w:r>
          </w:p>
        </w:tc>
      </w:tr>
    </w:tbl>
    <w:p w14:paraId="69ED5730" w14:textId="7C160BA8" w:rsidR="0059588A" w:rsidRDefault="0059588A" w:rsidP="00644933">
      <w:pPr>
        <w:rPr>
          <w:rFonts w:ascii="Arial" w:eastAsia="Arial" w:hAnsi="Arial" w:cs="Arial"/>
          <w:color w:val="000000"/>
        </w:rPr>
      </w:pPr>
    </w:p>
    <w:p w14:paraId="74CA1B99" w14:textId="77777777" w:rsidR="00A64A83" w:rsidRPr="004E3EC7" w:rsidRDefault="00A64A83" w:rsidP="00644933">
      <w:pPr>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D41DAB" w:rsidRPr="004E3EC7" w14:paraId="35CD833C" w14:textId="77777777" w:rsidTr="00820FF8">
        <w:trPr>
          <w:trHeight w:val="386"/>
        </w:trPr>
        <w:tc>
          <w:tcPr>
            <w:tcW w:w="9461" w:type="dxa"/>
            <w:shd w:val="clear" w:color="auto" w:fill="FFA543"/>
            <w:vAlign w:val="center"/>
          </w:tcPr>
          <w:p w14:paraId="3BF15EC5" w14:textId="1796A6ED" w:rsidR="00D41DAB" w:rsidRPr="004E3EC7" w:rsidRDefault="00896422"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color w:val="000000"/>
              </w:rPr>
              <w:br w:type="page"/>
            </w:r>
            <w:r w:rsidR="00D41DAB" w:rsidRPr="004E3EC7">
              <w:rPr>
                <w:rFonts w:cs="Arial"/>
              </w:rPr>
              <w:br w:type="page"/>
            </w:r>
            <w:r w:rsidR="00D41DAB" w:rsidRPr="004E3EC7">
              <w:rPr>
                <w:rFonts w:cs="Arial"/>
                <w:b/>
                <w:bCs/>
                <w:color w:val="FFFFFF" w:themeColor="background1"/>
                <w:sz w:val="20"/>
                <w:szCs w:val="20"/>
              </w:rPr>
              <w:tab/>
            </w:r>
            <w:r w:rsidR="009D0001" w:rsidRPr="004E3EC7">
              <w:rPr>
                <w:rFonts w:cs="Arial"/>
                <w:b/>
                <w:bCs/>
                <w:color w:val="FFFFFF" w:themeColor="background1"/>
                <w:sz w:val="20"/>
                <w:szCs w:val="20"/>
              </w:rPr>
              <w:t>Employee benefit obligations</w:t>
            </w:r>
          </w:p>
        </w:tc>
      </w:tr>
    </w:tbl>
    <w:p w14:paraId="6A971CD7" w14:textId="77777777" w:rsidR="004467CC" w:rsidRPr="004E3EC7" w:rsidRDefault="004467CC" w:rsidP="00AC1B4E">
      <w:pPr>
        <w:jc w:val="thaiDistribute"/>
        <w:rPr>
          <w:rFonts w:ascii="Arial" w:eastAsia="Arial" w:hAnsi="Arial" w:cs="Arial"/>
          <w:color w:val="000000"/>
        </w:rPr>
      </w:pPr>
    </w:p>
    <w:p w14:paraId="1EE88054" w14:textId="1E1C8319"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The Group operates post</w:t>
      </w:r>
      <w:r w:rsidRPr="004E3EC7">
        <w:rPr>
          <w:rFonts w:ascii="Arial" w:eastAsia="Arial" w:hAnsi="Arial" w:cs="Arial"/>
          <w:color w:val="000000"/>
          <w:cs/>
        </w:rPr>
        <w:t>-</w:t>
      </w:r>
      <w:r w:rsidRPr="004E3EC7">
        <w:rPr>
          <w:rFonts w:ascii="Arial" w:eastAsia="Arial" w:hAnsi="Arial" w:cs="Arial"/>
          <w:color w:val="000000"/>
        </w:rPr>
        <w:t>employment benefit plans under the Labor Protection Act, which are considered as unfunded defined benefits plans</w:t>
      </w:r>
      <w:r w:rsidRPr="004E3EC7">
        <w:rPr>
          <w:rFonts w:ascii="Arial" w:eastAsia="Arial" w:hAnsi="Arial" w:cs="Arial"/>
          <w:color w:val="000000"/>
          <w:cs/>
        </w:rPr>
        <w:t>.</w:t>
      </w:r>
    </w:p>
    <w:p w14:paraId="46DE122D" w14:textId="506C15BF" w:rsidR="009D0001" w:rsidRPr="004E3EC7" w:rsidRDefault="009D0001"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9D0001" w:rsidRPr="004E3EC7" w14:paraId="34E378F9" w14:textId="77777777" w:rsidTr="34291FC4">
        <w:tc>
          <w:tcPr>
            <w:tcW w:w="6309" w:type="dxa"/>
            <w:vAlign w:val="bottom"/>
          </w:tcPr>
          <w:p w14:paraId="40202AB6" w14:textId="77777777" w:rsidR="009D0001" w:rsidRPr="004E3EC7" w:rsidRDefault="009D0001" w:rsidP="00AC1B4E">
            <w:pPr>
              <w:jc w:val="thaiDistribute"/>
              <w:rPr>
                <w:rFonts w:ascii="Arial" w:eastAsia="Arial" w:hAnsi="Arial" w:cs="Arial"/>
                <w:color w:val="000000"/>
              </w:rPr>
            </w:pPr>
          </w:p>
        </w:tc>
        <w:tc>
          <w:tcPr>
            <w:tcW w:w="3261" w:type="dxa"/>
            <w:gridSpan w:val="2"/>
            <w:tcBorders>
              <w:top w:val="single" w:sz="4" w:space="0" w:color="auto"/>
              <w:bottom w:val="single" w:sz="4" w:space="0" w:color="auto"/>
            </w:tcBorders>
            <w:vAlign w:val="bottom"/>
          </w:tcPr>
          <w:p w14:paraId="2D1364E1"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Consolidated</w:t>
            </w:r>
          </w:p>
          <w:p w14:paraId="5C11E0A1"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financial statements</w:t>
            </w:r>
          </w:p>
        </w:tc>
      </w:tr>
      <w:tr w:rsidR="00C64EBC" w:rsidRPr="004E3EC7" w14:paraId="32C0EF45" w14:textId="77777777" w:rsidTr="34291FC4">
        <w:tc>
          <w:tcPr>
            <w:tcW w:w="6309" w:type="dxa"/>
            <w:vAlign w:val="bottom"/>
          </w:tcPr>
          <w:p w14:paraId="15A4C54C" w14:textId="77777777" w:rsidR="00C64EBC" w:rsidRPr="004E3EC7" w:rsidRDefault="00C64EBC" w:rsidP="00C64EBC">
            <w:pPr>
              <w:jc w:val="thaiDistribute"/>
              <w:rPr>
                <w:rFonts w:ascii="Arial" w:eastAsia="Arial" w:hAnsi="Arial" w:cs="Arial"/>
                <w:color w:val="000000"/>
              </w:rPr>
            </w:pPr>
          </w:p>
        </w:tc>
        <w:tc>
          <w:tcPr>
            <w:tcW w:w="1630" w:type="dxa"/>
            <w:tcBorders>
              <w:top w:val="single" w:sz="4" w:space="0" w:color="auto"/>
            </w:tcBorders>
            <w:vAlign w:val="bottom"/>
          </w:tcPr>
          <w:p w14:paraId="6D31AA1B" w14:textId="354A74F8" w:rsidR="00C64EBC" w:rsidRPr="004E3EC7" w:rsidRDefault="00106018" w:rsidP="00AA1C04">
            <w:pPr>
              <w:ind w:right="-72"/>
              <w:jc w:val="right"/>
              <w:rPr>
                <w:rFonts w:ascii="Arial" w:hAnsi="Arial" w:cs="Arial"/>
                <w:b/>
                <w:bCs/>
                <w:lang w:val="en-GB"/>
              </w:rPr>
            </w:pPr>
            <w:r w:rsidRPr="00106018">
              <w:rPr>
                <w:rFonts w:ascii="Arial" w:hAnsi="Arial" w:cs="Arial"/>
                <w:b/>
                <w:bCs/>
                <w:lang w:val="en-GB"/>
              </w:rPr>
              <w:t>2023</w:t>
            </w:r>
          </w:p>
        </w:tc>
        <w:tc>
          <w:tcPr>
            <w:tcW w:w="1631" w:type="dxa"/>
            <w:tcBorders>
              <w:top w:val="single" w:sz="4" w:space="0" w:color="auto"/>
            </w:tcBorders>
            <w:vAlign w:val="bottom"/>
          </w:tcPr>
          <w:p w14:paraId="2557C22D" w14:textId="1B473D8C" w:rsidR="00C64EBC" w:rsidRPr="004E3EC7" w:rsidRDefault="00106018" w:rsidP="00AA1C04">
            <w:pPr>
              <w:ind w:right="-72"/>
              <w:jc w:val="right"/>
              <w:rPr>
                <w:rFonts w:ascii="Arial" w:hAnsi="Arial" w:cs="Arial"/>
                <w:b/>
                <w:bCs/>
                <w:lang w:val="en-GB"/>
              </w:rPr>
            </w:pPr>
            <w:r w:rsidRPr="00106018">
              <w:rPr>
                <w:rFonts w:ascii="Arial" w:hAnsi="Arial" w:cs="Arial"/>
                <w:b/>
                <w:bCs/>
                <w:lang w:val="en-GB"/>
              </w:rPr>
              <w:t>2022</w:t>
            </w:r>
          </w:p>
        </w:tc>
      </w:tr>
      <w:tr w:rsidR="00C64EBC" w:rsidRPr="004E3EC7" w14:paraId="0B7D6E16" w14:textId="77777777" w:rsidTr="34291FC4">
        <w:tc>
          <w:tcPr>
            <w:tcW w:w="6309" w:type="dxa"/>
            <w:vAlign w:val="bottom"/>
          </w:tcPr>
          <w:p w14:paraId="2EA80960" w14:textId="77777777" w:rsidR="00C64EBC" w:rsidRPr="004E3EC7" w:rsidRDefault="00C64EBC" w:rsidP="00C64EBC">
            <w:pPr>
              <w:jc w:val="thaiDistribute"/>
              <w:rPr>
                <w:rFonts w:ascii="Arial" w:eastAsia="Arial" w:hAnsi="Arial" w:cs="Arial"/>
                <w:color w:val="000000"/>
              </w:rPr>
            </w:pPr>
          </w:p>
        </w:tc>
        <w:tc>
          <w:tcPr>
            <w:tcW w:w="1630" w:type="dxa"/>
            <w:tcBorders>
              <w:bottom w:val="single" w:sz="4" w:space="0" w:color="auto"/>
            </w:tcBorders>
            <w:vAlign w:val="bottom"/>
          </w:tcPr>
          <w:p w14:paraId="7F7C8382" w14:textId="68175841" w:rsidR="00C64EBC" w:rsidRPr="004E3EC7" w:rsidRDefault="00C64EBC" w:rsidP="00AA1C04">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631" w:type="dxa"/>
            <w:tcBorders>
              <w:bottom w:val="single" w:sz="4" w:space="0" w:color="auto"/>
            </w:tcBorders>
            <w:vAlign w:val="bottom"/>
          </w:tcPr>
          <w:p w14:paraId="66CE180C" w14:textId="0A8923B0" w:rsidR="00C64EBC" w:rsidRPr="004E3EC7" w:rsidRDefault="00C64EBC" w:rsidP="00AA1C04">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C64EBC" w:rsidRPr="004E3EC7" w14:paraId="17A71591" w14:textId="77777777" w:rsidTr="34291FC4">
        <w:tc>
          <w:tcPr>
            <w:tcW w:w="6309" w:type="dxa"/>
          </w:tcPr>
          <w:p w14:paraId="65F500C8" w14:textId="77777777" w:rsidR="00C64EBC" w:rsidRPr="004E3EC7" w:rsidRDefault="00C64EBC" w:rsidP="00C64EBC">
            <w:pPr>
              <w:jc w:val="thaiDistribute"/>
              <w:rPr>
                <w:rFonts w:ascii="Arial" w:eastAsia="Arial" w:hAnsi="Arial" w:cs="Arial"/>
                <w:color w:val="000000"/>
              </w:rPr>
            </w:pPr>
          </w:p>
        </w:tc>
        <w:tc>
          <w:tcPr>
            <w:tcW w:w="1630" w:type="dxa"/>
            <w:tcBorders>
              <w:top w:val="single" w:sz="4" w:space="0" w:color="auto"/>
            </w:tcBorders>
            <w:shd w:val="clear" w:color="auto" w:fill="FAFAFA"/>
          </w:tcPr>
          <w:p w14:paraId="032BDABE" w14:textId="77777777" w:rsidR="00C64EBC" w:rsidRPr="004E3EC7" w:rsidRDefault="00C64EBC" w:rsidP="00AA1C04">
            <w:pPr>
              <w:ind w:right="-72"/>
              <w:jc w:val="right"/>
              <w:rPr>
                <w:rFonts w:ascii="Arial" w:eastAsia="Arial" w:hAnsi="Arial" w:cs="Arial"/>
                <w:color w:val="000000"/>
              </w:rPr>
            </w:pPr>
          </w:p>
        </w:tc>
        <w:tc>
          <w:tcPr>
            <w:tcW w:w="1631" w:type="dxa"/>
            <w:tcBorders>
              <w:top w:val="single" w:sz="4" w:space="0" w:color="auto"/>
            </w:tcBorders>
            <w:shd w:val="clear" w:color="auto" w:fill="auto"/>
          </w:tcPr>
          <w:p w14:paraId="44735595" w14:textId="77777777" w:rsidR="00C64EBC" w:rsidRPr="004E3EC7" w:rsidRDefault="00C64EBC" w:rsidP="00AA1C04">
            <w:pPr>
              <w:ind w:right="-72"/>
              <w:jc w:val="right"/>
              <w:rPr>
                <w:rFonts w:ascii="Arial" w:eastAsia="Arial" w:hAnsi="Arial" w:cs="Arial"/>
                <w:color w:val="000000"/>
              </w:rPr>
            </w:pPr>
          </w:p>
        </w:tc>
      </w:tr>
      <w:tr w:rsidR="00AA1C04" w:rsidRPr="004E3EC7" w14:paraId="7D8B85E2" w14:textId="77777777" w:rsidTr="34291FC4">
        <w:tc>
          <w:tcPr>
            <w:tcW w:w="6309" w:type="dxa"/>
          </w:tcPr>
          <w:p w14:paraId="7FF31D62" w14:textId="1D7399F8" w:rsidR="00AA1C04" w:rsidRPr="004E3EC7" w:rsidRDefault="00AA1C04" w:rsidP="00AA1C04">
            <w:pPr>
              <w:jc w:val="thaiDistribute"/>
              <w:rPr>
                <w:rFonts w:ascii="Arial" w:eastAsia="Arial" w:hAnsi="Arial" w:cs="Arial"/>
                <w:color w:val="000000"/>
              </w:rPr>
            </w:pPr>
            <w:r w:rsidRPr="004E3EC7">
              <w:rPr>
                <w:rFonts w:ascii="Arial" w:hAnsi="Arial" w:cs="Arial"/>
              </w:rPr>
              <w:t>Long-term employee benefits</w:t>
            </w:r>
          </w:p>
        </w:tc>
        <w:tc>
          <w:tcPr>
            <w:tcW w:w="1630" w:type="dxa"/>
            <w:tcBorders>
              <w:top w:val="nil"/>
              <w:left w:val="nil"/>
              <w:right w:val="nil"/>
            </w:tcBorders>
            <w:shd w:val="clear" w:color="auto" w:fill="FAFAFA"/>
          </w:tcPr>
          <w:p w14:paraId="2CBB4445" w14:textId="5FA05DDF" w:rsidR="00AA1C04" w:rsidRPr="004E3EC7" w:rsidRDefault="00C56B29" w:rsidP="00AA1C04">
            <w:pPr>
              <w:ind w:right="-72"/>
              <w:jc w:val="right"/>
              <w:rPr>
                <w:rFonts w:ascii="Arial" w:eastAsia="Arial" w:hAnsi="Arial" w:cs="Arial"/>
                <w:color w:val="000000"/>
              </w:rPr>
            </w:pPr>
            <w:r w:rsidRPr="00C56B29">
              <w:rPr>
                <w:rFonts w:ascii="Arial" w:eastAsia="Arial" w:hAnsi="Arial" w:cs="Arial"/>
                <w:color w:val="000000"/>
              </w:rPr>
              <w:t>8,744</w:t>
            </w:r>
          </w:p>
        </w:tc>
        <w:tc>
          <w:tcPr>
            <w:tcW w:w="1631" w:type="dxa"/>
            <w:shd w:val="clear" w:color="auto" w:fill="auto"/>
          </w:tcPr>
          <w:p w14:paraId="2736D4B9" w14:textId="31A8EB67" w:rsidR="00AA1C04" w:rsidRPr="004E3EC7" w:rsidRDefault="00C56B29" w:rsidP="00AA1C04">
            <w:pPr>
              <w:ind w:right="-72"/>
              <w:jc w:val="right"/>
              <w:rPr>
                <w:rFonts w:ascii="Arial" w:eastAsia="Arial" w:hAnsi="Arial" w:cs="Arial"/>
                <w:color w:val="000000"/>
              </w:rPr>
            </w:pPr>
            <w:r>
              <w:rPr>
                <w:rFonts w:ascii="Arial" w:eastAsia="Arial" w:hAnsi="Arial" w:cs="Arial"/>
                <w:color w:val="000000"/>
              </w:rPr>
              <w:t>-</w:t>
            </w:r>
            <w:r w:rsidR="00AA1C04" w:rsidRPr="004E3EC7">
              <w:rPr>
                <w:rFonts w:ascii="Arial" w:eastAsia="Arial" w:hAnsi="Arial" w:cs="Arial"/>
                <w:color w:val="000000"/>
                <w:cs/>
              </w:rPr>
              <w:t xml:space="preserve"> </w:t>
            </w:r>
          </w:p>
        </w:tc>
      </w:tr>
      <w:tr w:rsidR="00C56B29" w:rsidRPr="004E3EC7" w14:paraId="40711A74" w14:textId="77777777" w:rsidTr="34291FC4">
        <w:tc>
          <w:tcPr>
            <w:tcW w:w="6309" w:type="dxa"/>
          </w:tcPr>
          <w:p w14:paraId="1B781769" w14:textId="5CDCA183" w:rsidR="00C56B29" w:rsidRPr="004E3EC7" w:rsidRDefault="00C56B29" w:rsidP="00AA1C04">
            <w:pPr>
              <w:jc w:val="thaiDistribute"/>
              <w:rPr>
                <w:rFonts w:ascii="Arial" w:hAnsi="Arial" w:cs="Arial"/>
              </w:rPr>
            </w:pPr>
            <w:r w:rsidRPr="00C56B29">
              <w:rPr>
                <w:rFonts w:ascii="Arial" w:hAnsi="Arial" w:cs="Arial"/>
              </w:rPr>
              <w:t>Share - based compensation</w:t>
            </w:r>
          </w:p>
        </w:tc>
        <w:tc>
          <w:tcPr>
            <w:tcW w:w="1630" w:type="dxa"/>
            <w:tcBorders>
              <w:top w:val="nil"/>
              <w:left w:val="nil"/>
              <w:right w:val="nil"/>
            </w:tcBorders>
            <w:shd w:val="clear" w:color="auto" w:fill="FAFAFA"/>
          </w:tcPr>
          <w:p w14:paraId="6926D722" w14:textId="5A9A2F06" w:rsidR="00C56B29" w:rsidRPr="34291FC4" w:rsidRDefault="00C56B29" w:rsidP="00AA1C04">
            <w:pPr>
              <w:ind w:right="-72"/>
              <w:jc w:val="right"/>
              <w:rPr>
                <w:rFonts w:ascii="Arial" w:eastAsia="Arial" w:hAnsi="Arial" w:cs="Arial"/>
                <w:color w:val="000000" w:themeColor="text1"/>
              </w:rPr>
            </w:pPr>
            <w:r w:rsidRPr="34291FC4">
              <w:rPr>
                <w:rFonts w:ascii="Arial" w:eastAsia="Arial" w:hAnsi="Arial" w:cs="Arial"/>
                <w:color w:val="000000" w:themeColor="text1"/>
              </w:rPr>
              <w:t>30,828</w:t>
            </w:r>
          </w:p>
        </w:tc>
        <w:tc>
          <w:tcPr>
            <w:tcW w:w="1631" w:type="dxa"/>
            <w:shd w:val="clear" w:color="auto" w:fill="auto"/>
          </w:tcPr>
          <w:p w14:paraId="121811D7" w14:textId="5677946C" w:rsidR="00C56B29" w:rsidRPr="004E3EC7" w:rsidRDefault="00C56B29" w:rsidP="00AA1C04">
            <w:pPr>
              <w:ind w:right="-72"/>
              <w:jc w:val="right"/>
              <w:rPr>
                <w:rFonts w:ascii="Arial" w:eastAsia="Arial" w:hAnsi="Arial" w:cs="Arial"/>
                <w:color w:val="000000"/>
                <w:cs/>
              </w:rPr>
            </w:pPr>
            <w:r w:rsidRPr="00106018">
              <w:rPr>
                <w:rFonts w:ascii="Arial" w:eastAsia="Arial" w:hAnsi="Arial" w:cs="Arial"/>
                <w:color w:val="000000"/>
                <w:lang w:val="en-GB"/>
              </w:rPr>
              <w:t>22</w:t>
            </w:r>
            <w:r w:rsidRPr="004E3EC7">
              <w:rPr>
                <w:rFonts w:ascii="Arial" w:eastAsia="Arial" w:hAnsi="Arial" w:cs="Arial"/>
                <w:color w:val="000000"/>
                <w:cs/>
              </w:rPr>
              <w:t>,</w:t>
            </w:r>
            <w:r w:rsidRPr="00106018">
              <w:rPr>
                <w:rFonts w:ascii="Arial" w:eastAsia="Arial" w:hAnsi="Arial" w:cs="Arial"/>
                <w:color w:val="000000"/>
                <w:lang w:val="en-GB"/>
              </w:rPr>
              <w:t>595</w:t>
            </w:r>
          </w:p>
        </w:tc>
      </w:tr>
      <w:tr w:rsidR="00AA1C04" w:rsidRPr="004E3EC7" w14:paraId="50F915C1" w14:textId="77777777" w:rsidTr="34291FC4">
        <w:tc>
          <w:tcPr>
            <w:tcW w:w="6309" w:type="dxa"/>
          </w:tcPr>
          <w:p w14:paraId="6C9C36A5" w14:textId="50F785C3" w:rsidR="00AA1C04" w:rsidRPr="004E3EC7" w:rsidRDefault="00AA1C04" w:rsidP="00AA1C04">
            <w:pPr>
              <w:jc w:val="thaiDistribute"/>
              <w:rPr>
                <w:rFonts w:ascii="Arial" w:eastAsia="Arial" w:hAnsi="Arial" w:cs="Arial"/>
                <w:color w:val="000000"/>
              </w:rPr>
            </w:pPr>
            <w:r w:rsidRPr="004E3EC7">
              <w:rPr>
                <w:rFonts w:ascii="Arial" w:hAnsi="Arial" w:cs="Arial"/>
              </w:rPr>
              <w:t>Retirement benefits</w:t>
            </w:r>
          </w:p>
        </w:tc>
        <w:tc>
          <w:tcPr>
            <w:tcW w:w="1630" w:type="dxa"/>
            <w:tcBorders>
              <w:left w:val="nil"/>
              <w:bottom w:val="single" w:sz="4" w:space="0" w:color="auto"/>
              <w:right w:val="nil"/>
            </w:tcBorders>
            <w:shd w:val="clear" w:color="auto" w:fill="FAFAFA"/>
          </w:tcPr>
          <w:p w14:paraId="3FE94869" w14:textId="5784A1B4" w:rsidR="00AA1C04" w:rsidRPr="004E3EC7" w:rsidRDefault="00C56B29" w:rsidP="00AA1C04">
            <w:pPr>
              <w:ind w:right="-72"/>
              <w:jc w:val="right"/>
              <w:rPr>
                <w:rFonts w:ascii="Arial" w:eastAsia="Arial" w:hAnsi="Arial" w:cs="Arial"/>
                <w:color w:val="000000"/>
              </w:rPr>
            </w:pPr>
            <w:r w:rsidRPr="00C56B29">
              <w:rPr>
                <w:rFonts w:ascii="Arial" w:eastAsia="Arial" w:hAnsi="Arial" w:cs="Arial"/>
                <w:color w:val="000000" w:themeColor="text1"/>
              </w:rPr>
              <w:t>141,568</w:t>
            </w:r>
          </w:p>
        </w:tc>
        <w:tc>
          <w:tcPr>
            <w:tcW w:w="1631" w:type="dxa"/>
            <w:tcBorders>
              <w:bottom w:val="single" w:sz="4" w:space="0" w:color="auto"/>
            </w:tcBorders>
            <w:shd w:val="clear" w:color="auto" w:fill="auto"/>
          </w:tcPr>
          <w:p w14:paraId="738BB058" w14:textId="1F2129A2" w:rsidR="00AA1C04" w:rsidRPr="004E3EC7" w:rsidRDefault="00AA1C04" w:rsidP="00AA1C04">
            <w:pPr>
              <w:ind w:right="-72"/>
              <w:jc w:val="right"/>
              <w:rPr>
                <w:rFonts w:ascii="Arial" w:eastAsia="Arial" w:hAnsi="Arial" w:cs="Arial"/>
                <w:color w:val="000000"/>
              </w:rPr>
            </w:pPr>
            <w:r w:rsidRPr="004E3EC7">
              <w:rPr>
                <w:rFonts w:ascii="Arial" w:eastAsia="Arial" w:hAnsi="Arial" w:cs="Arial"/>
                <w:color w:val="000000"/>
                <w:cs/>
              </w:rPr>
              <w:t xml:space="preserve"> </w:t>
            </w:r>
            <w:r w:rsidRPr="00106018">
              <w:rPr>
                <w:rFonts w:ascii="Arial" w:eastAsia="Arial" w:hAnsi="Arial" w:cs="Arial"/>
                <w:color w:val="000000"/>
                <w:lang w:val="en-GB"/>
              </w:rPr>
              <w:t>135</w:t>
            </w:r>
            <w:r w:rsidRPr="004E3EC7">
              <w:rPr>
                <w:rFonts w:ascii="Arial" w:eastAsia="Arial" w:hAnsi="Arial" w:cs="Arial"/>
                <w:color w:val="000000"/>
                <w:cs/>
              </w:rPr>
              <w:t>,</w:t>
            </w:r>
            <w:r w:rsidRPr="00106018">
              <w:rPr>
                <w:rFonts w:ascii="Arial" w:eastAsia="Arial" w:hAnsi="Arial" w:cs="Arial"/>
                <w:color w:val="000000"/>
                <w:lang w:val="en-GB"/>
              </w:rPr>
              <w:t>947</w:t>
            </w:r>
            <w:r w:rsidRPr="004E3EC7">
              <w:rPr>
                <w:rFonts w:ascii="Arial" w:eastAsia="Arial" w:hAnsi="Arial" w:cs="Arial"/>
                <w:color w:val="000000"/>
                <w:cs/>
              </w:rPr>
              <w:t xml:space="preserve"> </w:t>
            </w:r>
          </w:p>
        </w:tc>
      </w:tr>
      <w:tr w:rsidR="00AA1C04" w:rsidRPr="004E3EC7" w14:paraId="19DA1613" w14:textId="77777777" w:rsidTr="34291FC4">
        <w:tc>
          <w:tcPr>
            <w:tcW w:w="6309" w:type="dxa"/>
            <w:vAlign w:val="bottom"/>
          </w:tcPr>
          <w:p w14:paraId="7EC47BA1" w14:textId="77777777" w:rsidR="00AA1C04" w:rsidRPr="004E3EC7" w:rsidRDefault="00AA1C04" w:rsidP="00AA1C04">
            <w:pPr>
              <w:jc w:val="thaiDistribute"/>
              <w:rPr>
                <w:rFonts w:ascii="Arial" w:eastAsia="Arial" w:hAnsi="Arial" w:cs="Arial"/>
                <w:color w:val="000000"/>
              </w:rPr>
            </w:pPr>
          </w:p>
        </w:tc>
        <w:tc>
          <w:tcPr>
            <w:tcW w:w="1630" w:type="dxa"/>
            <w:tcBorders>
              <w:top w:val="single" w:sz="4" w:space="0" w:color="auto"/>
            </w:tcBorders>
            <w:shd w:val="clear" w:color="auto" w:fill="FAFAFA"/>
            <w:vAlign w:val="bottom"/>
          </w:tcPr>
          <w:p w14:paraId="52C7CC9E" w14:textId="77777777" w:rsidR="00AA1C04" w:rsidRPr="004E3EC7" w:rsidRDefault="00AA1C04" w:rsidP="00AA1C04">
            <w:pPr>
              <w:ind w:right="-72"/>
              <w:jc w:val="right"/>
              <w:rPr>
                <w:rFonts w:ascii="Arial" w:eastAsia="Arial" w:hAnsi="Arial" w:cs="Arial"/>
                <w:color w:val="000000"/>
              </w:rPr>
            </w:pPr>
          </w:p>
        </w:tc>
        <w:tc>
          <w:tcPr>
            <w:tcW w:w="1631" w:type="dxa"/>
            <w:tcBorders>
              <w:top w:val="single" w:sz="4" w:space="0" w:color="auto"/>
            </w:tcBorders>
            <w:shd w:val="clear" w:color="auto" w:fill="auto"/>
            <w:vAlign w:val="bottom"/>
          </w:tcPr>
          <w:p w14:paraId="5601B06C" w14:textId="77777777" w:rsidR="00AA1C04" w:rsidRPr="004E3EC7" w:rsidRDefault="00AA1C04" w:rsidP="00AA1C04">
            <w:pPr>
              <w:ind w:right="-72"/>
              <w:jc w:val="right"/>
              <w:rPr>
                <w:rFonts w:ascii="Arial" w:eastAsia="Arial" w:hAnsi="Arial" w:cs="Arial"/>
                <w:color w:val="000000"/>
              </w:rPr>
            </w:pPr>
          </w:p>
        </w:tc>
      </w:tr>
      <w:tr w:rsidR="00AA1C04" w:rsidRPr="004E3EC7" w14:paraId="6784E015" w14:textId="77777777" w:rsidTr="34291FC4">
        <w:tc>
          <w:tcPr>
            <w:tcW w:w="6309" w:type="dxa"/>
            <w:vAlign w:val="center"/>
          </w:tcPr>
          <w:p w14:paraId="5E8D8D86" w14:textId="1C44DB1D" w:rsidR="00AA1C04" w:rsidRPr="004E3EC7" w:rsidRDefault="00AA1C04" w:rsidP="00AA1C04">
            <w:pPr>
              <w:jc w:val="thaiDistribute"/>
              <w:rPr>
                <w:rFonts w:ascii="Arial" w:eastAsia="Arial" w:hAnsi="Arial" w:cs="Arial"/>
                <w:color w:val="000000"/>
              </w:rPr>
            </w:pPr>
            <w:r w:rsidRPr="004E3EC7">
              <w:rPr>
                <w:rFonts w:ascii="Arial" w:hAnsi="Arial" w:cs="Arial"/>
                <w:b/>
                <w:bCs/>
              </w:rPr>
              <w:t>Total employee benefit obligations</w:t>
            </w:r>
          </w:p>
        </w:tc>
        <w:tc>
          <w:tcPr>
            <w:tcW w:w="1630" w:type="dxa"/>
            <w:tcBorders>
              <w:bottom w:val="single" w:sz="4" w:space="0" w:color="auto"/>
            </w:tcBorders>
            <w:shd w:val="clear" w:color="auto" w:fill="FAFAFA"/>
            <w:vAlign w:val="bottom"/>
          </w:tcPr>
          <w:p w14:paraId="777B377A" w14:textId="46CE9188" w:rsidR="00AA1C04" w:rsidRPr="004E3EC7" w:rsidRDefault="00C56B29" w:rsidP="00AA1C04">
            <w:pPr>
              <w:ind w:right="-72"/>
              <w:jc w:val="right"/>
              <w:rPr>
                <w:rFonts w:ascii="Arial" w:eastAsia="Arial" w:hAnsi="Arial" w:cs="Arial"/>
                <w:color w:val="000000"/>
              </w:rPr>
            </w:pPr>
            <w:r w:rsidRPr="00C56B29">
              <w:rPr>
                <w:rFonts w:ascii="Arial" w:eastAsia="Arial" w:hAnsi="Arial" w:cs="Arial"/>
                <w:color w:val="000000" w:themeColor="text1"/>
              </w:rPr>
              <w:t>181,140</w:t>
            </w:r>
          </w:p>
        </w:tc>
        <w:tc>
          <w:tcPr>
            <w:tcW w:w="1631" w:type="dxa"/>
            <w:tcBorders>
              <w:bottom w:val="single" w:sz="4" w:space="0" w:color="auto"/>
            </w:tcBorders>
            <w:shd w:val="clear" w:color="auto" w:fill="auto"/>
            <w:vAlign w:val="bottom"/>
          </w:tcPr>
          <w:p w14:paraId="4D0C2F71" w14:textId="5646EE03" w:rsidR="00AA1C04" w:rsidRPr="004E3EC7" w:rsidRDefault="00AA1C04" w:rsidP="00AA1C04">
            <w:pPr>
              <w:ind w:right="-72"/>
              <w:jc w:val="right"/>
              <w:rPr>
                <w:rFonts w:ascii="Arial" w:eastAsia="Arial" w:hAnsi="Arial" w:cs="Arial"/>
                <w:color w:val="000000"/>
              </w:rPr>
            </w:pPr>
            <w:r w:rsidRPr="00106018">
              <w:rPr>
                <w:rFonts w:ascii="Arial" w:eastAsia="Arial" w:hAnsi="Arial" w:cs="Arial"/>
                <w:color w:val="000000"/>
                <w:lang w:val="en-GB"/>
              </w:rPr>
              <w:t>158</w:t>
            </w:r>
            <w:r w:rsidRPr="004E3EC7">
              <w:rPr>
                <w:rFonts w:ascii="Arial" w:eastAsia="Arial" w:hAnsi="Arial" w:cs="Arial"/>
                <w:color w:val="000000"/>
              </w:rPr>
              <w:t>,</w:t>
            </w:r>
            <w:r w:rsidRPr="00106018">
              <w:rPr>
                <w:rFonts w:ascii="Arial" w:eastAsia="Arial" w:hAnsi="Arial" w:cs="Arial"/>
                <w:color w:val="000000"/>
                <w:lang w:val="en-GB"/>
              </w:rPr>
              <w:t>542</w:t>
            </w:r>
            <w:r w:rsidRPr="004E3EC7">
              <w:rPr>
                <w:rFonts w:ascii="Arial" w:eastAsia="Arial" w:hAnsi="Arial" w:cs="Arial"/>
                <w:color w:val="000000"/>
              </w:rPr>
              <w:t xml:space="preserve">    </w:t>
            </w:r>
          </w:p>
        </w:tc>
      </w:tr>
    </w:tbl>
    <w:p w14:paraId="6A128AD6" w14:textId="4FBDF0E6" w:rsidR="00C57868" w:rsidRDefault="00C57868" w:rsidP="00AC1B4E">
      <w:pPr>
        <w:jc w:val="both"/>
        <w:rPr>
          <w:rFonts w:ascii="Arial" w:hAnsi="Arial" w:cs="Arial"/>
        </w:rPr>
      </w:pPr>
    </w:p>
    <w:p w14:paraId="306DAD8E" w14:textId="7AA7FDCB" w:rsidR="009D0001" w:rsidRPr="004E3EC7" w:rsidRDefault="009D0001">
      <w:pPr>
        <w:pStyle w:val="ListParagraph"/>
        <w:numPr>
          <w:ilvl w:val="1"/>
          <w:numId w:val="31"/>
        </w:numPr>
        <w:spacing w:after="0"/>
        <w:ind w:left="567" w:hanging="567"/>
        <w:jc w:val="thaiDistribute"/>
        <w:rPr>
          <w:rFonts w:cs="Arial"/>
          <w:b/>
          <w:bCs/>
          <w:color w:val="CF4A02"/>
          <w:sz w:val="20"/>
          <w:szCs w:val="20"/>
        </w:rPr>
      </w:pPr>
      <w:r w:rsidRPr="004E3EC7">
        <w:rPr>
          <w:rFonts w:cs="Arial"/>
          <w:b/>
          <w:bCs/>
          <w:color w:val="CF4A02"/>
          <w:sz w:val="20"/>
          <w:szCs w:val="20"/>
        </w:rPr>
        <w:t>Retirement benefits</w:t>
      </w:r>
    </w:p>
    <w:p w14:paraId="3C04CD6F" w14:textId="77777777" w:rsidR="00E21D52" w:rsidRPr="004E3EC7" w:rsidRDefault="00E21D52" w:rsidP="00AC1B4E">
      <w:pPr>
        <w:jc w:val="thaiDistribute"/>
        <w:rPr>
          <w:rFonts w:ascii="Arial" w:eastAsia="Arial" w:hAnsi="Arial" w:cs="Arial"/>
          <w:color w:val="000000"/>
        </w:rPr>
      </w:pPr>
    </w:p>
    <w:p w14:paraId="0659092E" w14:textId="7F3849CC" w:rsidR="009D0001" w:rsidRPr="004E3EC7" w:rsidRDefault="009D0001" w:rsidP="00FF1A3B">
      <w:pPr>
        <w:ind w:left="567"/>
        <w:jc w:val="thaiDistribute"/>
        <w:rPr>
          <w:rFonts w:ascii="Arial" w:eastAsia="Arial" w:hAnsi="Arial" w:cs="Arial"/>
          <w:color w:val="000000"/>
        </w:rPr>
      </w:pPr>
      <w:r w:rsidRPr="004E3EC7">
        <w:rPr>
          <w:rFonts w:ascii="Arial" w:eastAsia="Arial" w:hAnsi="Arial" w:cs="Arial"/>
          <w:color w:val="000000"/>
        </w:rPr>
        <w:t xml:space="preserve">The plans are final salary retirement plans. The level of benefits provided depends on members’ length of service and their salary in the final years leading up to retirement.  </w:t>
      </w:r>
    </w:p>
    <w:p w14:paraId="2D7412E4" w14:textId="5905915D" w:rsidR="009D0001" w:rsidRPr="004E3EC7" w:rsidRDefault="009D0001" w:rsidP="00FF1A3B">
      <w:pPr>
        <w:ind w:left="567"/>
        <w:jc w:val="thaiDistribute"/>
        <w:rPr>
          <w:rFonts w:ascii="Arial" w:eastAsia="Arial" w:hAnsi="Arial" w:cs="Arial"/>
          <w:color w:val="000000"/>
        </w:rPr>
      </w:pPr>
    </w:p>
    <w:p w14:paraId="2001B434" w14:textId="5742AA9E" w:rsidR="009D0001" w:rsidRPr="004E3EC7" w:rsidRDefault="009D0001" w:rsidP="00FF1A3B">
      <w:pPr>
        <w:ind w:left="567"/>
        <w:jc w:val="thaiDistribute"/>
        <w:rPr>
          <w:rFonts w:ascii="Arial" w:eastAsia="Arial" w:hAnsi="Arial" w:cs="Arial"/>
          <w:color w:val="000000"/>
        </w:rPr>
      </w:pPr>
      <w:r w:rsidRPr="004E3EC7">
        <w:rPr>
          <w:rFonts w:ascii="Arial" w:eastAsia="Arial" w:hAnsi="Arial" w:cs="Arial"/>
          <w:color w:val="000000"/>
        </w:rPr>
        <w:t>The movements in the</w:t>
      </w:r>
      <w:r w:rsidR="00EB2330">
        <w:rPr>
          <w:rFonts w:ascii="Arial" w:eastAsia="Arial" w:hAnsi="Arial" w:cs="Arial"/>
          <w:color w:val="000000"/>
        </w:rPr>
        <w:t xml:space="preserve"> present </w:t>
      </w:r>
      <w:proofErr w:type="spellStart"/>
      <w:r w:rsidR="00EB2330">
        <w:rPr>
          <w:rFonts w:ascii="Arial" w:eastAsia="Arial" w:hAnsi="Arial" w:cs="Arial"/>
          <w:color w:val="000000"/>
        </w:rPr>
        <w:t>vale</w:t>
      </w:r>
      <w:proofErr w:type="spellEnd"/>
      <w:r w:rsidR="00EB2330">
        <w:rPr>
          <w:rFonts w:ascii="Arial" w:eastAsia="Arial" w:hAnsi="Arial" w:cs="Arial"/>
          <w:color w:val="000000"/>
        </w:rPr>
        <w:t xml:space="preserve"> of</w:t>
      </w:r>
      <w:r w:rsidRPr="004E3EC7">
        <w:rPr>
          <w:rFonts w:ascii="Arial" w:eastAsia="Arial" w:hAnsi="Arial" w:cs="Arial"/>
          <w:color w:val="000000"/>
        </w:rPr>
        <w:t xml:space="preserve"> </w:t>
      </w:r>
      <w:r w:rsidR="00EB2330">
        <w:rPr>
          <w:rFonts w:ascii="Arial" w:eastAsia="Arial" w:hAnsi="Arial" w:cs="Arial"/>
          <w:color w:val="000000"/>
        </w:rPr>
        <w:t>employee</w:t>
      </w:r>
      <w:r w:rsidRPr="004E3EC7">
        <w:rPr>
          <w:rFonts w:ascii="Arial" w:eastAsia="Arial" w:hAnsi="Arial" w:cs="Arial"/>
          <w:color w:val="000000"/>
        </w:rPr>
        <w:t xml:space="preserve"> benefit obligation for the years are as follows:</w:t>
      </w:r>
    </w:p>
    <w:p w14:paraId="1E34A2DB" w14:textId="64587177" w:rsidR="009D0001" w:rsidRPr="004E3EC7" w:rsidRDefault="009D0001" w:rsidP="00AC1B4E">
      <w:pPr>
        <w:jc w:val="thaiDistribute"/>
        <w:rPr>
          <w:rFonts w:ascii="Arial" w:eastAsia="Arial" w:hAnsi="Arial" w:cs="Arial"/>
          <w:color w:val="000000"/>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4E3EC7" w14:paraId="1C58D753" w14:textId="77777777" w:rsidTr="34291FC4">
        <w:tc>
          <w:tcPr>
            <w:tcW w:w="6318" w:type="dxa"/>
            <w:vAlign w:val="bottom"/>
          </w:tcPr>
          <w:p w14:paraId="69C1910B" w14:textId="77777777" w:rsidR="009D0001" w:rsidRPr="004E3EC7" w:rsidRDefault="009D0001" w:rsidP="00FF1A3B">
            <w:pPr>
              <w:ind w:left="567"/>
              <w:jc w:val="thaiDistribute"/>
              <w:rPr>
                <w:rFonts w:ascii="Arial" w:eastAsia="Arial" w:hAnsi="Arial" w:cs="Arial"/>
                <w:color w:val="000000"/>
              </w:rPr>
            </w:pPr>
          </w:p>
        </w:tc>
        <w:tc>
          <w:tcPr>
            <w:tcW w:w="3261" w:type="dxa"/>
            <w:gridSpan w:val="2"/>
            <w:tcBorders>
              <w:top w:val="single" w:sz="4" w:space="0" w:color="auto"/>
              <w:bottom w:val="single" w:sz="4" w:space="0" w:color="auto"/>
            </w:tcBorders>
            <w:vAlign w:val="bottom"/>
          </w:tcPr>
          <w:p w14:paraId="41E630A8"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Consolidated</w:t>
            </w:r>
          </w:p>
          <w:p w14:paraId="36E578D2" w14:textId="77777777" w:rsidR="009D0001" w:rsidRPr="004E3EC7" w:rsidRDefault="009D0001" w:rsidP="00AC1B4E">
            <w:pPr>
              <w:jc w:val="center"/>
              <w:rPr>
                <w:rFonts w:ascii="Arial" w:hAnsi="Arial" w:cs="Arial"/>
                <w:b/>
                <w:bCs/>
                <w:lang w:val="en-GB"/>
              </w:rPr>
            </w:pPr>
            <w:r w:rsidRPr="004E3EC7">
              <w:rPr>
                <w:rFonts w:ascii="Arial" w:hAnsi="Arial" w:cs="Arial"/>
                <w:b/>
                <w:bCs/>
                <w:lang w:val="en-GB"/>
              </w:rPr>
              <w:t>financial statements</w:t>
            </w:r>
          </w:p>
        </w:tc>
      </w:tr>
      <w:tr w:rsidR="00C64EBC" w:rsidRPr="004E3EC7" w14:paraId="780B9118" w14:textId="77777777" w:rsidTr="34291FC4">
        <w:tc>
          <w:tcPr>
            <w:tcW w:w="6318" w:type="dxa"/>
            <w:vAlign w:val="bottom"/>
          </w:tcPr>
          <w:p w14:paraId="17494620" w14:textId="77777777" w:rsidR="00C64EBC" w:rsidRPr="004E3EC7" w:rsidRDefault="00C64EBC" w:rsidP="00FF1A3B">
            <w:pPr>
              <w:ind w:left="567"/>
              <w:jc w:val="thaiDistribute"/>
              <w:rPr>
                <w:rFonts w:ascii="Arial" w:eastAsia="Arial" w:hAnsi="Arial" w:cs="Arial"/>
                <w:color w:val="000000"/>
              </w:rPr>
            </w:pPr>
          </w:p>
        </w:tc>
        <w:tc>
          <w:tcPr>
            <w:tcW w:w="1630" w:type="dxa"/>
            <w:tcBorders>
              <w:top w:val="single" w:sz="4" w:space="0" w:color="auto"/>
            </w:tcBorders>
            <w:vAlign w:val="bottom"/>
          </w:tcPr>
          <w:p w14:paraId="7113EB3A" w14:textId="757A253F" w:rsidR="00C64EBC" w:rsidRPr="004E3EC7" w:rsidRDefault="00106018" w:rsidP="00A64A83">
            <w:pPr>
              <w:ind w:right="-72"/>
              <w:jc w:val="right"/>
              <w:rPr>
                <w:rFonts w:ascii="Arial" w:hAnsi="Arial" w:cs="Arial"/>
                <w:b/>
                <w:bCs/>
                <w:lang w:val="en-GB"/>
              </w:rPr>
            </w:pPr>
            <w:r w:rsidRPr="00106018">
              <w:rPr>
                <w:rFonts w:ascii="Arial" w:hAnsi="Arial" w:cs="Arial"/>
                <w:b/>
                <w:bCs/>
                <w:lang w:val="en-GB"/>
              </w:rPr>
              <w:t>2023</w:t>
            </w:r>
          </w:p>
        </w:tc>
        <w:tc>
          <w:tcPr>
            <w:tcW w:w="1631" w:type="dxa"/>
            <w:tcBorders>
              <w:top w:val="single" w:sz="4" w:space="0" w:color="auto"/>
            </w:tcBorders>
            <w:vAlign w:val="bottom"/>
          </w:tcPr>
          <w:p w14:paraId="2433F35A" w14:textId="7701B2DC" w:rsidR="00C64EBC" w:rsidRPr="004E3EC7" w:rsidRDefault="00106018" w:rsidP="00A64A83">
            <w:pPr>
              <w:ind w:right="-72"/>
              <w:jc w:val="right"/>
              <w:rPr>
                <w:rFonts w:ascii="Arial" w:hAnsi="Arial" w:cs="Arial"/>
                <w:b/>
                <w:bCs/>
                <w:lang w:val="en-GB"/>
              </w:rPr>
            </w:pPr>
            <w:r w:rsidRPr="00106018">
              <w:rPr>
                <w:rFonts w:ascii="Arial" w:hAnsi="Arial" w:cs="Arial"/>
                <w:b/>
                <w:bCs/>
                <w:lang w:val="en-GB"/>
              </w:rPr>
              <w:t>2022</w:t>
            </w:r>
          </w:p>
        </w:tc>
      </w:tr>
      <w:tr w:rsidR="00C64EBC" w:rsidRPr="004E3EC7" w14:paraId="4F89432A" w14:textId="77777777" w:rsidTr="34291FC4">
        <w:tc>
          <w:tcPr>
            <w:tcW w:w="6318" w:type="dxa"/>
            <w:vAlign w:val="bottom"/>
          </w:tcPr>
          <w:p w14:paraId="6ECA37E8" w14:textId="77777777" w:rsidR="00C64EBC" w:rsidRPr="004E3EC7" w:rsidRDefault="00C64EBC" w:rsidP="00FF1A3B">
            <w:pPr>
              <w:ind w:left="567"/>
              <w:jc w:val="thaiDistribute"/>
              <w:rPr>
                <w:rFonts w:ascii="Arial" w:eastAsia="Arial" w:hAnsi="Arial" w:cs="Arial"/>
                <w:color w:val="000000"/>
              </w:rPr>
            </w:pPr>
          </w:p>
        </w:tc>
        <w:tc>
          <w:tcPr>
            <w:tcW w:w="1630" w:type="dxa"/>
            <w:tcBorders>
              <w:bottom w:val="single" w:sz="4" w:space="0" w:color="auto"/>
            </w:tcBorders>
            <w:vAlign w:val="bottom"/>
          </w:tcPr>
          <w:p w14:paraId="5ECFB897" w14:textId="08F3CCE0" w:rsidR="00C64EBC" w:rsidRPr="004E3EC7" w:rsidRDefault="00C64EBC" w:rsidP="00A64A83">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631" w:type="dxa"/>
            <w:tcBorders>
              <w:bottom w:val="single" w:sz="4" w:space="0" w:color="auto"/>
            </w:tcBorders>
            <w:vAlign w:val="bottom"/>
          </w:tcPr>
          <w:p w14:paraId="61E955B1" w14:textId="149C6008" w:rsidR="00C64EBC" w:rsidRPr="004E3EC7" w:rsidRDefault="00C64EBC" w:rsidP="00A64A83">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C64EBC" w:rsidRPr="004E3EC7" w14:paraId="120EB00E" w14:textId="77777777" w:rsidTr="34291FC4">
        <w:tc>
          <w:tcPr>
            <w:tcW w:w="6318" w:type="dxa"/>
          </w:tcPr>
          <w:p w14:paraId="5FE27042" w14:textId="77777777" w:rsidR="00C64EBC" w:rsidRPr="004E3EC7" w:rsidRDefault="00C64EBC" w:rsidP="00FF1A3B">
            <w:pPr>
              <w:ind w:left="567"/>
              <w:jc w:val="thaiDistribute"/>
              <w:rPr>
                <w:rFonts w:ascii="Arial" w:eastAsia="Arial" w:hAnsi="Arial" w:cs="Arial"/>
                <w:color w:val="000000"/>
              </w:rPr>
            </w:pPr>
          </w:p>
        </w:tc>
        <w:tc>
          <w:tcPr>
            <w:tcW w:w="1630" w:type="dxa"/>
            <w:tcBorders>
              <w:top w:val="single" w:sz="4" w:space="0" w:color="auto"/>
            </w:tcBorders>
            <w:shd w:val="clear" w:color="auto" w:fill="FAFAFA"/>
          </w:tcPr>
          <w:p w14:paraId="0CF97131" w14:textId="77777777" w:rsidR="00C64EBC" w:rsidRPr="004E3EC7" w:rsidRDefault="00C64EBC" w:rsidP="00A64A83">
            <w:pPr>
              <w:ind w:right="-72"/>
              <w:jc w:val="right"/>
              <w:rPr>
                <w:rFonts w:ascii="Arial" w:eastAsia="Arial" w:hAnsi="Arial" w:cs="Arial"/>
                <w:color w:val="000000"/>
              </w:rPr>
            </w:pPr>
          </w:p>
        </w:tc>
        <w:tc>
          <w:tcPr>
            <w:tcW w:w="1631" w:type="dxa"/>
            <w:tcBorders>
              <w:top w:val="single" w:sz="4" w:space="0" w:color="auto"/>
            </w:tcBorders>
            <w:shd w:val="clear" w:color="auto" w:fill="auto"/>
          </w:tcPr>
          <w:p w14:paraId="587816C7" w14:textId="77777777" w:rsidR="00C64EBC" w:rsidRPr="004E3EC7" w:rsidRDefault="00C64EBC" w:rsidP="00A64A83">
            <w:pPr>
              <w:ind w:right="-72"/>
              <w:jc w:val="right"/>
              <w:rPr>
                <w:rFonts w:ascii="Arial" w:eastAsia="Arial" w:hAnsi="Arial" w:cs="Arial"/>
                <w:color w:val="000000"/>
              </w:rPr>
            </w:pPr>
          </w:p>
        </w:tc>
      </w:tr>
      <w:tr w:rsidR="00AA1C04" w:rsidRPr="004E3EC7" w14:paraId="55A358AE" w14:textId="77777777" w:rsidTr="34291FC4">
        <w:tc>
          <w:tcPr>
            <w:tcW w:w="6318" w:type="dxa"/>
          </w:tcPr>
          <w:p w14:paraId="5884C1CE" w14:textId="288313EA" w:rsidR="00AA1C04" w:rsidRPr="00EB2330" w:rsidRDefault="000B23C4" w:rsidP="00FF1A3B">
            <w:pPr>
              <w:ind w:left="567"/>
              <w:jc w:val="thaiDistribute"/>
              <w:rPr>
                <w:rFonts w:ascii="Arial" w:eastAsia="Arial" w:hAnsi="Arial" w:cstheme="minorBidi"/>
                <w:color w:val="000000"/>
                <w:lang w:val="en-GB"/>
              </w:rPr>
            </w:pPr>
            <w:r>
              <w:rPr>
                <w:rFonts w:ascii="Arial" w:hAnsi="Arial" w:cstheme="minorBidi"/>
                <w:b/>
                <w:bCs/>
                <w:lang w:val="en-GB"/>
              </w:rPr>
              <w:t xml:space="preserve">As </w:t>
            </w:r>
            <w:proofErr w:type="gramStart"/>
            <w:r>
              <w:rPr>
                <w:rFonts w:ascii="Arial" w:hAnsi="Arial" w:cstheme="minorBidi"/>
                <w:b/>
                <w:bCs/>
                <w:lang w:val="en-GB"/>
              </w:rPr>
              <w:t>at</w:t>
            </w:r>
            <w:proofErr w:type="gramEnd"/>
            <w:r>
              <w:rPr>
                <w:rFonts w:ascii="Arial" w:hAnsi="Arial" w:cstheme="minorBidi"/>
                <w:b/>
                <w:bCs/>
                <w:lang w:val="en-GB"/>
              </w:rPr>
              <w:t xml:space="preserve"> 1 January</w:t>
            </w:r>
          </w:p>
        </w:tc>
        <w:tc>
          <w:tcPr>
            <w:tcW w:w="1630" w:type="dxa"/>
            <w:tcBorders>
              <w:top w:val="nil"/>
              <w:left w:val="nil"/>
              <w:right w:val="nil"/>
            </w:tcBorders>
            <w:shd w:val="clear" w:color="auto" w:fill="FAFAFA"/>
            <w:vAlign w:val="center"/>
          </w:tcPr>
          <w:p w14:paraId="7B4E6EC3" w14:textId="7F02D23C" w:rsidR="34291FC4" w:rsidRDefault="34291FC4" w:rsidP="00A64A83">
            <w:pPr>
              <w:pStyle w:val="a"/>
              <w:ind w:right="-72"/>
              <w:jc w:val="right"/>
              <w:rPr>
                <w:rFonts w:eastAsia="Arial" w:cs="Arial"/>
                <w:color w:val="000000" w:themeColor="text1"/>
                <w:sz w:val="20"/>
                <w:szCs w:val="20"/>
              </w:rPr>
            </w:pPr>
            <w:r w:rsidRPr="34291FC4">
              <w:rPr>
                <w:rFonts w:eastAsia="Arial" w:cs="Arial"/>
                <w:sz w:val="20"/>
                <w:szCs w:val="20"/>
              </w:rPr>
              <w:t>135,94</w:t>
            </w:r>
            <w:r w:rsidR="00E35117">
              <w:rPr>
                <w:rFonts w:eastAsia="Arial" w:cs="Arial"/>
                <w:sz w:val="20"/>
                <w:szCs w:val="20"/>
              </w:rPr>
              <w:t>7</w:t>
            </w:r>
          </w:p>
        </w:tc>
        <w:tc>
          <w:tcPr>
            <w:tcW w:w="1631" w:type="dxa"/>
            <w:shd w:val="clear" w:color="auto" w:fill="auto"/>
            <w:vAlign w:val="center"/>
          </w:tcPr>
          <w:p w14:paraId="7BF3DE48" w14:textId="0E641AC5" w:rsidR="00AA1C04" w:rsidRPr="004E3EC7" w:rsidRDefault="00AA1C04" w:rsidP="00A64A83">
            <w:pPr>
              <w:ind w:right="-72"/>
              <w:jc w:val="right"/>
              <w:rPr>
                <w:rFonts w:ascii="Arial" w:eastAsia="Arial" w:hAnsi="Arial" w:cs="Arial"/>
                <w:color w:val="000000"/>
              </w:rPr>
            </w:pPr>
            <w:r w:rsidRPr="00106018">
              <w:rPr>
                <w:rFonts w:ascii="Arial" w:eastAsia="Arial" w:hAnsi="Arial" w:cs="Arial"/>
                <w:color w:val="000000"/>
                <w:lang w:val="en-GB"/>
              </w:rPr>
              <w:t>114</w:t>
            </w:r>
            <w:r w:rsidRPr="004E3EC7">
              <w:rPr>
                <w:rFonts w:ascii="Arial" w:eastAsia="Arial" w:hAnsi="Arial" w:cs="Arial"/>
                <w:color w:val="000000"/>
              </w:rPr>
              <w:t>,</w:t>
            </w:r>
            <w:r w:rsidRPr="00106018">
              <w:rPr>
                <w:rFonts w:ascii="Arial" w:eastAsia="Arial" w:hAnsi="Arial" w:cs="Arial"/>
                <w:color w:val="000000"/>
                <w:lang w:val="en-GB"/>
              </w:rPr>
              <w:t>858</w:t>
            </w:r>
          </w:p>
        </w:tc>
      </w:tr>
      <w:tr w:rsidR="00AA1C04" w:rsidRPr="004E3EC7" w14:paraId="7BEE606E" w14:textId="77777777" w:rsidTr="000B23C4">
        <w:tc>
          <w:tcPr>
            <w:tcW w:w="6318" w:type="dxa"/>
          </w:tcPr>
          <w:p w14:paraId="006BCC9C" w14:textId="2BFDD88E" w:rsidR="00AA1C04" w:rsidRPr="004E3EC7" w:rsidRDefault="00AA1C04" w:rsidP="00FF1A3B">
            <w:pPr>
              <w:ind w:left="567"/>
              <w:jc w:val="thaiDistribute"/>
              <w:rPr>
                <w:rFonts w:ascii="Arial" w:hAnsi="Arial" w:cs="Arial"/>
              </w:rPr>
            </w:pPr>
            <w:r w:rsidRPr="004E3EC7">
              <w:rPr>
                <w:rFonts w:ascii="Arial" w:hAnsi="Arial" w:cs="Arial"/>
              </w:rPr>
              <w:t>Increase from business acquisition</w:t>
            </w:r>
          </w:p>
        </w:tc>
        <w:tc>
          <w:tcPr>
            <w:tcW w:w="1630" w:type="dxa"/>
            <w:tcBorders>
              <w:left w:val="nil"/>
              <w:right w:val="nil"/>
            </w:tcBorders>
            <w:shd w:val="clear" w:color="auto" w:fill="FAFAFA"/>
            <w:vAlign w:val="center"/>
          </w:tcPr>
          <w:p w14:paraId="2205CAF4" w14:textId="370F9178" w:rsidR="34291FC4" w:rsidRDefault="34291FC4" w:rsidP="00A64A83">
            <w:pPr>
              <w:pStyle w:val="a"/>
              <w:ind w:right="-72"/>
              <w:jc w:val="right"/>
              <w:rPr>
                <w:rFonts w:eastAsia="Arial" w:cs="Arial"/>
                <w:color w:val="000000" w:themeColor="text1"/>
                <w:sz w:val="20"/>
                <w:szCs w:val="20"/>
              </w:rPr>
            </w:pPr>
            <w:r w:rsidRPr="34291FC4">
              <w:rPr>
                <w:rFonts w:eastAsia="Arial" w:cs="Arial"/>
                <w:sz w:val="20"/>
                <w:szCs w:val="20"/>
              </w:rPr>
              <w:t>-</w:t>
            </w:r>
          </w:p>
        </w:tc>
        <w:tc>
          <w:tcPr>
            <w:tcW w:w="1631" w:type="dxa"/>
            <w:shd w:val="clear" w:color="auto" w:fill="auto"/>
            <w:vAlign w:val="center"/>
          </w:tcPr>
          <w:p w14:paraId="6E84E913" w14:textId="3163AD37" w:rsidR="00AA1C04" w:rsidRPr="004E3EC7" w:rsidRDefault="00AA1C04" w:rsidP="00A64A83">
            <w:pPr>
              <w:ind w:right="-72"/>
              <w:jc w:val="right"/>
              <w:rPr>
                <w:rFonts w:ascii="Arial" w:eastAsia="Arial" w:hAnsi="Arial" w:cs="Arial"/>
                <w:color w:val="000000"/>
              </w:rPr>
            </w:pPr>
            <w:r w:rsidRPr="00106018">
              <w:rPr>
                <w:rFonts w:ascii="Arial" w:eastAsia="Arial" w:hAnsi="Arial" w:cs="Arial"/>
                <w:color w:val="000000"/>
                <w:lang w:val="en-GB"/>
              </w:rPr>
              <w:t>18</w:t>
            </w:r>
            <w:r w:rsidRPr="004E3EC7">
              <w:rPr>
                <w:rFonts w:ascii="Arial" w:eastAsia="Arial" w:hAnsi="Arial" w:cs="Arial"/>
                <w:color w:val="000000"/>
              </w:rPr>
              <w:t>,</w:t>
            </w:r>
            <w:r w:rsidRPr="00106018">
              <w:rPr>
                <w:rFonts w:ascii="Arial" w:eastAsia="Arial" w:hAnsi="Arial" w:cs="Arial"/>
                <w:color w:val="000000"/>
                <w:lang w:val="en-GB"/>
              </w:rPr>
              <w:t>864</w:t>
            </w:r>
          </w:p>
        </w:tc>
      </w:tr>
      <w:tr w:rsidR="00AA1C04" w:rsidRPr="004E3EC7" w14:paraId="26E1F529" w14:textId="77777777" w:rsidTr="000B23C4">
        <w:tc>
          <w:tcPr>
            <w:tcW w:w="6318" w:type="dxa"/>
          </w:tcPr>
          <w:p w14:paraId="54A1C615" w14:textId="32283619" w:rsidR="00AA1C04" w:rsidRPr="004E3EC7" w:rsidRDefault="00AA1C04" w:rsidP="00FF1A3B">
            <w:pPr>
              <w:ind w:left="567"/>
              <w:jc w:val="thaiDistribute"/>
              <w:rPr>
                <w:rFonts w:ascii="Arial" w:hAnsi="Arial" w:cs="Arial"/>
              </w:rPr>
            </w:pPr>
            <w:r w:rsidRPr="004E3EC7">
              <w:rPr>
                <w:rFonts w:ascii="Arial" w:hAnsi="Arial" w:cs="Arial"/>
              </w:rPr>
              <w:t>Current service cost</w:t>
            </w:r>
          </w:p>
        </w:tc>
        <w:tc>
          <w:tcPr>
            <w:tcW w:w="1630" w:type="dxa"/>
            <w:tcBorders>
              <w:left w:val="nil"/>
              <w:right w:val="nil"/>
            </w:tcBorders>
            <w:shd w:val="clear" w:color="auto" w:fill="FAFAFA"/>
            <w:vAlign w:val="center"/>
          </w:tcPr>
          <w:p w14:paraId="4D354B3A" w14:textId="0C1FA13C" w:rsidR="34291FC4" w:rsidRDefault="34291FC4" w:rsidP="00A64A83">
            <w:pPr>
              <w:pStyle w:val="a"/>
              <w:ind w:right="-72"/>
              <w:jc w:val="right"/>
              <w:rPr>
                <w:rFonts w:eastAsia="Arial" w:cs="Arial"/>
                <w:color w:val="000000" w:themeColor="text1"/>
                <w:sz w:val="20"/>
                <w:szCs w:val="20"/>
              </w:rPr>
            </w:pPr>
            <w:r w:rsidRPr="34291FC4">
              <w:rPr>
                <w:rFonts w:eastAsia="Arial" w:cs="Arial"/>
                <w:sz w:val="20"/>
                <w:szCs w:val="20"/>
              </w:rPr>
              <w:t>19,249</w:t>
            </w:r>
          </w:p>
        </w:tc>
        <w:tc>
          <w:tcPr>
            <w:tcW w:w="1631" w:type="dxa"/>
            <w:shd w:val="clear" w:color="auto" w:fill="auto"/>
            <w:vAlign w:val="center"/>
          </w:tcPr>
          <w:p w14:paraId="6D1A5955" w14:textId="57F8F2EB" w:rsidR="00AA1C04" w:rsidRPr="004E3EC7" w:rsidRDefault="00AA1C04" w:rsidP="00A64A83">
            <w:pPr>
              <w:ind w:right="-72"/>
              <w:jc w:val="right"/>
              <w:rPr>
                <w:rFonts w:ascii="Arial" w:hAnsi="Arial" w:cs="Arial"/>
                <w:noProof/>
                <w:cs/>
                <w:lang w:val="en-GB"/>
              </w:rPr>
            </w:pPr>
            <w:r w:rsidRPr="00106018">
              <w:rPr>
                <w:rFonts w:ascii="Arial" w:eastAsia="Arial" w:hAnsi="Arial" w:cs="Arial"/>
                <w:color w:val="000000"/>
                <w:lang w:val="en-GB"/>
              </w:rPr>
              <w:t>18</w:t>
            </w:r>
            <w:r w:rsidRPr="004E3EC7">
              <w:rPr>
                <w:rFonts w:ascii="Arial" w:eastAsia="Arial" w:hAnsi="Arial" w:cs="Arial"/>
                <w:color w:val="000000"/>
              </w:rPr>
              <w:t>,</w:t>
            </w:r>
            <w:r w:rsidRPr="00106018">
              <w:rPr>
                <w:rFonts w:ascii="Arial" w:eastAsia="Arial" w:hAnsi="Arial" w:cs="Arial"/>
                <w:color w:val="000000"/>
                <w:lang w:val="en-GB"/>
              </w:rPr>
              <w:t>028</w:t>
            </w:r>
          </w:p>
        </w:tc>
      </w:tr>
      <w:tr w:rsidR="00AA1C04" w:rsidRPr="004E3EC7" w14:paraId="04C40AAC" w14:textId="77777777" w:rsidTr="000B23C4">
        <w:tc>
          <w:tcPr>
            <w:tcW w:w="6318" w:type="dxa"/>
          </w:tcPr>
          <w:p w14:paraId="5DA413ED" w14:textId="32C7CE36" w:rsidR="00AA1C04" w:rsidRPr="004E3EC7" w:rsidRDefault="00AA1C04" w:rsidP="00FF1A3B">
            <w:pPr>
              <w:ind w:left="567"/>
              <w:jc w:val="thaiDistribute"/>
              <w:rPr>
                <w:rFonts w:ascii="Arial" w:hAnsi="Arial" w:cs="Arial"/>
              </w:rPr>
            </w:pPr>
            <w:r w:rsidRPr="004E3EC7">
              <w:rPr>
                <w:rFonts w:ascii="Arial" w:hAnsi="Arial" w:cs="Arial"/>
              </w:rPr>
              <w:t>Interest expense</w:t>
            </w:r>
          </w:p>
        </w:tc>
        <w:tc>
          <w:tcPr>
            <w:tcW w:w="1630" w:type="dxa"/>
            <w:tcBorders>
              <w:left w:val="nil"/>
              <w:right w:val="nil"/>
            </w:tcBorders>
            <w:shd w:val="clear" w:color="auto" w:fill="FAFAFA"/>
            <w:vAlign w:val="center"/>
          </w:tcPr>
          <w:p w14:paraId="6B5482E5" w14:textId="2422F7C6" w:rsidR="34291FC4" w:rsidRDefault="34291FC4" w:rsidP="00A64A83">
            <w:pPr>
              <w:pStyle w:val="a"/>
              <w:ind w:right="-72"/>
              <w:jc w:val="right"/>
              <w:rPr>
                <w:rFonts w:eastAsia="Arial" w:cs="Arial"/>
                <w:color w:val="000000" w:themeColor="text1"/>
                <w:sz w:val="20"/>
                <w:szCs w:val="20"/>
              </w:rPr>
            </w:pPr>
            <w:r w:rsidRPr="34291FC4">
              <w:rPr>
                <w:rFonts w:eastAsia="Arial" w:cs="Arial"/>
                <w:sz w:val="20"/>
                <w:szCs w:val="20"/>
              </w:rPr>
              <w:t>2,66</w:t>
            </w:r>
            <w:r w:rsidR="00C56B29">
              <w:rPr>
                <w:rFonts w:eastAsia="Arial" w:cs="Arial"/>
                <w:sz w:val="20"/>
                <w:szCs w:val="20"/>
              </w:rPr>
              <w:t>3</w:t>
            </w:r>
          </w:p>
        </w:tc>
        <w:tc>
          <w:tcPr>
            <w:tcW w:w="1631" w:type="dxa"/>
            <w:shd w:val="clear" w:color="auto" w:fill="auto"/>
            <w:vAlign w:val="center"/>
          </w:tcPr>
          <w:p w14:paraId="030227F8" w14:textId="048BF658" w:rsidR="00AA1C04" w:rsidRPr="004E3EC7" w:rsidRDefault="00AA1C04" w:rsidP="00A64A83">
            <w:pPr>
              <w:ind w:right="-72"/>
              <w:jc w:val="right"/>
              <w:rPr>
                <w:rFonts w:ascii="Arial" w:hAnsi="Arial" w:cs="Arial"/>
                <w:noProof/>
                <w:cs/>
                <w:lang w:val="en-GB"/>
              </w:rPr>
            </w:pPr>
            <w:r w:rsidRPr="00106018">
              <w:rPr>
                <w:rFonts w:ascii="Arial" w:eastAsia="Arial" w:hAnsi="Arial" w:cs="Arial"/>
                <w:color w:val="000000"/>
                <w:lang w:val="en-GB"/>
              </w:rPr>
              <w:t>2</w:t>
            </w:r>
            <w:r w:rsidRPr="004E3EC7">
              <w:rPr>
                <w:rFonts w:ascii="Arial" w:eastAsia="Arial" w:hAnsi="Arial" w:cs="Arial"/>
                <w:color w:val="000000"/>
              </w:rPr>
              <w:t>,</w:t>
            </w:r>
            <w:r w:rsidRPr="00106018">
              <w:rPr>
                <w:rFonts w:ascii="Arial" w:eastAsia="Arial" w:hAnsi="Arial" w:cs="Arial"/>
                <w:color w:val="000000"/>
                <w:lang w:val="en-GB"/>
              </w:rPr>
              <w:t>245</w:t>
            </w:r>
          </w:p>
        </w:tc>
      </w:tr>
      <w:tr w:rsidR="00AA1C04" w:rsidRPr="004E3EC7" w14:paraId="24D3D0E7" w14:textId="77777777" w:rsidTr="000B23C4">
        <w:tc>
          <w:tcPr>
            <w:tcW w:w="6318" w:type="dxa"/>
          </w:tcPr>
          <w:p w14:paraId="5E8F4579" w14:textId="7EDEE43E" w:rsidR="00AA1C04" w:rsidRPr="004E3EC7" w:rsidRDefault="00EB2330" w:rsidP="00FF1A3B">
            <w:pPr>
              <w:ind w:left="567"/>
              <w:jc w:val="thaiDistribute"/>
              <w:rPr>
                <w:rFonts w:ascii="Arial" w:hAnsi="Arial" w:cs="Arial"/>
              </w:rPr>
            </w:pPr>
            <w:r>
              <w:rPr>
                <w:rFonts w:ascii="Arial" w:hAnsi="Arial" w:cs="Arial"/>
              </w:rPr>
              <w:t xml:space="preserve">Actuarial </w:t>
            </w:r>
            <w:r w:rsidR="00C56B29">
              <w:rPr>
                <w:rFonts w:ascii="Arial" w:hAnsi="Arial" w:cs="Arial"/>
              </w:rPr>
              <w:t>loss</w:t>
            </w:r>
          </w:p>
        </w:tc>
        <w:tc>
          <w:tcPr>
            <w:tcW w:w="1630" w:type="dxa"/>
            <w:shd w:val="clear" w:color="auto" w:fill="FAFAFA"/>
            <w:vAlign w:val="bottom"/>
          </w:tcPr>
          <w:p w14:paraId="2F68D6A2" w14:textId="3B448F4F" w:rsidR="09CEC6DF" w:rsidRDefault="00C56B29" w:rsidP="00A64A83">
            <w:pPr>
              <w:pStyle w:val="a"/>
              <w:ind w:right="-72"/>
              <w:jc w:val="right"/>
              <w:rPr>
                <w:rFonts w:eastAsia="Arial" w:cs="Arial"/>
                <w:color w:val="000000" w:themeColor="text1"/>
                <w:sz w:val="20"/>
                <w:szCs w:val="20"/>
              </w:rPr>
            </w:pPr>
            <w:r w:rsidRPr="00C56B29">
              <w:rPr>
                <w:rFonts w:eastAsia="Arial" w:cs="Arial"/>
                <w:sz w:val="20"/>
                <w:szCs w:val="20"/>
              </w:rPr>
              <w:t>5,581</w:t>
            </w:r>
          </w:p>
        </w:tc>
        <w:tc>
          <w:tcPr>
            <w:tcW w:w="1631" w:type="dxa"/>
            <w:shd w:val="clear" w:color="auto" w:fill="auto"/>
            <w:vAlign w:val="bottom"/>
          </w:tcPr>
          <w:p w14:paraId="1169D9C3" w14:textId="722C3113" w:rsidR="00AA1C04" w:rsidRPr="004E3EC7" w:rsidRDefault="00AA1C04" w:rsidP="00A64A83">
            <w:pPr>
              <w:ind w:right="-72"/>
              <w:jc w:val="right"/>
              <w:rPr>
                <w:rFonts w:ascii="Arial" w:hAnsi="Arial" w:cs="Arial"/>
                <w:noProof/>
                <w:cs/>
                <w:lang w:val="en-GB"/>
              </w:rPr>
            </w:pPr>
            <w:r w:rsidRPr="00106018">
              <w:rPr>
                <w:rFonts w:ascii="Arial" w:eastAsia="Arial" w:hAnsi="Arial" w:cs="Arial"/>
                <w:color w:val="000000"/>
                <w:lang w:val="en-GB"/>
              </w:rPr>
              <w:t>3</w:t>
            </w:r>
            <w:r w:rsidRPr="004E3EC7">
              <w:rPr>
                <w:rFonts w:ascii="Arial" w:eastAsia="Arial" w:hAnsi="Arial" w:cs="Arial"/>
                <w:color w:val="000000"/>
              </w:rPr>
              <w:t>,</w:t>
            </w:r>
            <w:r w:rsidRPr="00106018">
              <w:rPr>
                <w:rFonts w:ascii="Arial" w:eastAsia="Arial" w:hAnsi="Arial" w:cs="Arial"/>
                <w:color w:val="000000"/>
                <w:lang w:val="en-GB"/>
              </w:rPr>
              <w:t>314</w:t>
            </w:r>
          </w:p>
        </w:tc>
      </w:tr>
      <w:tr w:rsidR="00AA1C04" w:rsidRPr="004E3EC7" w14:paraId="201BFBC9" w14:textId="77777777" w:rsidTr="000B23C4">
        <w:tc>
          <w:tcPr>
            <w:tcW w:w="6318" w:type="dxa"/>
          </w:tcPr>
          <w:p w14:paraId="7AC25D4D" w14:textId="0F5D4B1D" w:rsidR="00AA1C04" w:rsidRPr="004E3EC7" w:rsidRDefault="00AA1C04" w:rsidP="00FF1A3B">
            <w:pPr>
              <w:ind w:left="567"/>
              <w:jc w:val="thaiDistribute"/>
              <w:rPr>
                <w:rFonts w:ascii="Arial" w:hAnsi="Arial" w:cs="Arial"/>
              </w:rPr>
            </w:pPr>
            <w:r w:rsidRPr="004E3EC7">
              <w:rPr>
                <w:rFonts w:ascii="Arial" w:hAnsi="Arial" w:cs="Arial"/>
              </w:rPr>
              <w:t>Benefit p</w:t>
            </w:r>
            <w:proofErr w:type="spellStart"/>
            <w:r w:rsidRPr="004E3EC7">
              <w:rPr>
                <w:rFonts w:ascii="Arial" w:hAnsi="Arial" w:cs="Arial"/>
                <w:lang w:val="en-GB"/>
              </w:rPr>
              <w:t>ayment</w:t>
            </w:r>
            <w:proofErr w:type="spellEnd"/>
            <w:r w:rsidRPr="004E3EC7">
              <w:rPr>
                <w:rFonts w:ascii="Arial" w:hAnsi="Arial" w:cs="Arial"/>
              </w:rPr>
              <w:t xml:space="preserve"> during the year</w:t>
            </w:r>
          </w:p>
        </w:tc>
        <w:tc>
          <w:tcPr>
            <w:tcW w:w="1630" w:type="dxa"/>
            <w:tcBorders>
              <w:left w:val="nil"/>
              <w:right w:val="nil"/>
            </w:tcBorders>
            <w:shd w:val="clear" w:color="auto" w:fill="FAFAFA"/>
            <w:vAlign w:val="center"/>
          </w:tcPr>
          <w:p w14:paraId="1DD6E86A" w14:textId="5D8122E4" w:rsidR="34291FC4" w:rsidRDefault="34291FC4" w:rsidP="00A64A83">
            <w:pPr>
              <w:pStyle w:val="a"/>
              <w:ind w:right="-72"/>
              <w:jc w:val="right"/>
              <w:rPr>
                <w:rFonts w:eastAsia="Arial" w:cs="Arial"/>
                <w:color w:val="000000" w:themeColor="text1"/>
                <w:sz w:val="20"/>
                <w:szCs w:val="20"/>
              </w:rPr>
            </w:pPr>
            <w:r w:rsidRPr="34291FC4">
              <w:rPr>
                <w:rFonts w:eastAsia="Arial" w:cs="Arial"/>
                <w:sz w:val="20"/>
                <w:szCs w:val="20"/>
              </w:rPr>
              <w:t>(21,</w:t>
            </w:r>
            <w:r w:rsidR="00C56B29">
              <w:rPr>
                <w:rFonts w:eastAsia="Arial" w:cs="Arial"/>
                <w:sz w:val="20"/>
                <w:szCs w:val="20"/>
              </w:rPr>
              <w:t>872</w:t>
            </w:r>
            <w:r w:rsidRPr="34291FC4">
              <w:rPr>
                <w:rFonts w:eastAsia="Arial" w:cs="Arial"/>
                <w:sz w:val="20"/>
                <w:szCs w:val="20"/>
              </w:rPr>
              <w:t>)</w:t>
            </w:r>
          </w:p>
        </w:tc>
        <w:tc>
          <w:tcPr>
            <w:tcW w:w="1631" w:type="dxa"/>
            <w:shd w:val="clear" w:color="auto" w:fill="auto"/>
            <w:vAlign w:val="center"/>
          </w:tcPr>
          <w:p w14:paraId="5B2B1D9D" w14:textId="2463A67B" w:rsidR="00AA1C04" w:rsidRPr="004E3EC7" w:rsidRDefault="00AA1C04" w:rsidP="00A64A83">
            <w:pPr>
              <w:ind w:right="-72"/>
              <w:jc w:val="right"/>
              <w:rPr>
                <w:rFonts w:ascii="Arial" w:hAnsi="Arial" w:cs="Arial"/>
                <w:noProof/>
                <w:cs/>
                <w:lang w:val="en-GB"/>
              </w:rPr>
            </w:pPr>
            <w:r w:rsidRPr="004E3EC7">
              <w:rPr>
                <w:rFonts w:ascii="Arial" w:eastAsia="Arial" w:hAnsi="Arial" w:cs="Arial"/>
                <w:color w:val="000000"/>
              </w:rPr>
              <w:t>(</w:t>
            </w:r>
            <w:r w:rsidRPr="00106018">
              <w:rPr>
                <w:rFonts w:ascii="Arial" w:eastAsia="Arial" w:hAnsi="Arial" w:cs="Arial"/>
                <w:color w:val="000000"/>
                <w:lang w:val="en-GB"/>
              </w:rPr>
              <w:t>21</w:t>
            </w:r>
            <w:r w:rsidRPr="004E3EC7">
              <w:rPr>
                <w:rFonts w:ascii="Arial" w:eastAsia="Arial" w:hAnsi="Arial" w:cs="Arial"/>
                <w:color w:val="000000"/>
              </w:rPr>
              <w:t>,</w:t>
            </w:r>
            <w:r w:rsidRPr="00106018">
              <w:rPr>
                <w:rFonts w:ascii="Arial" w:eastAsia="Arial" w:hAnsi="Arial" w:cs="Arial"/>
                <w:color w:val="000000"/>
                <w:lang w:val="en-GB"/>
              </w:rPr>
              <w:t>362</w:t>
            </w:r>
            <w:r w:rsidRPr="004E3EC7">
              <w:rPr>
                <w:rFonts w:ascii="Arial" w:eastAsia="Arial" w:hAnsi="Arial" w:cs="Arial"/>
                <w:color w:val="000000"/>
              </w:rPr>
              <w:t>)</w:t>
            </w:r>
          </w:p>
        </w:tc>
      </w:tr>
      <w:tr w:rsidR="00AA1C04" w:rsidRPr="004E3EC7" w14:paraId="65E00575" w14:textId="77777777" w:rsidTr="34291FC4">
        <w:tc>
          <w:tcPr>
            <w:tcW w:w="6318" w:type="dxa"/>
          </w:tcPr>
          <w:p w14:paraId="3DB60F22" w14:textId="77777777" w:rsidR="00AA1C04" w:rsidRPr="004E3EC7" w:rsidRDefault="00AA1C04" w:rsidP="00FF1A3B">
            <w:pPr>
              <w:ind w:left="567"/>
              <w:jc w:val="thaiDistribute"/>
              <w:rPr>
                <w:rFonts w:ascii="Arial" w:hAnsi="Arial" w:cs="Arial"/>
              </w:rPr>
            </w:pPr>
          </w:p>
        </w:tc>
        <w:tc>
          <w:tcPr>
            <w:tcW w:w="1630" w:type="dxa"/>
            <w:tcBorders>
              <w:top w:val="single" w:sz="4" w:space="0" w:color="auto"/>
            </w:tcBorders>
            <w:shd w:val="clear" w:color="auto" w:fill="FAFAFA"/>
            <w:vAlign w:val="bottom"/>
          </w:tcPr>
          <w:p w14:paraId="675514D7" w14:textId="7FBC844C" w:rsidR="34291FC4" w:rsidRDefault="34291FC4" w:rsidP="00A64A83">
            <w:pPr>
              <w:pStyle w:val="a"/>
              <w:ind w:right="-72"/>
              <w:jc w:val="right"/>
              <w:rPr>
                <w:rFonts w:eastAsia="Arial" w:cs="Arial"/>
                <w:sz w:val="20"/>
                <w:szCs w:val="20"/>
              </w:rPr>
            </w:pPr>
          </w:p>
        </w:tc>
        <w:tc>
          <w:tcPr>
            <w:tcW w:w="1631" w:type="dxa"/>
            <w:tcBorders>
              <w:top w:val="single" w:sz="4" w:space="0" w:color="auto"/>
            </w:tcBorders>
            <w:shd w:val="clear" w:color="auto" w:fill="auto"/>
            <w:vAlign w:val="bottom"/>
          </w:tcPr>
          <w:p w14:paraId="255C6D76" w14:textId="77777777" w:rsidR="00AA1C04" w:rsidRPr="004E3EC7" w:rsidRDefault="00AA1C04" w:rsidP="00A64A83">
            <w:pPr>
              <w:ind w:right="-72"/>
              <w:jc w:val="right"/>
              <w:rPr>
                <w:rFonts w:ascii="Arial" w:hAnsi="Arial" w:cs="Arial"/>
                <w:noProof/>
                <w:cs/>
                <w:lang w:val="en-GB"/>
              </w:rPr>
            </w:pPr>
          </w:p>
        </w:tc>
      </w:tr>
      <w:tr w:rsidR="00AA1C04" w:rsidRPr="004E3EC7" w14:paraId="6D70D30C" w14:textId="77777777" w:rsidTr="34291FC4">
        <w:tc>
          <w:tcPr>
            <w:tcW w:w="6318" w:type="dxa"/>
          </w:tcPr>
          <w:p w14:paraId="1282BCD2" w14:textId="103C07CE" w:rsidR="00AA1C04" w:rsidRPr="004E3EC7" w:rsidRDefault="00AA1C04" w:rsidP="00FF1A3B">
            <w:pPr>
              <w:ind w:left="567"/>
              <w:jc w:val="thaiDistribute"/>
              <w:rPr>
                <w:rFonts w:ascii="Arial" w:hAnsi="Arial" w:cs="Arial"/>
              </w:rPr>
            </w:pPr>
            <w:r w:rsidRPr="004E3EC7">
              <w:rPr>
                <w:rFonts w:ascii="Arial" w:hAnsi="Arial" w:cs="Arial"/>
                <w:b/>
                <w:bCs/>
              </w:rPr>
              <w:t xml:space="preserve">As </w:t>
            </w:r>
            <w:proofErr w:type="gramStart"/>
            <w:r w:rsidRPr="004E3EC7">
              <w:rPr>
                <w:rFonts w:ascii="Arial" w:hAnsi="Arial" w:cs="Arial"/>
                <w:b/>
                <w:bCs/>
              </w:rPr>
              <w:t>at</w:t>
            </w:r>
            <w:proofErr w:type="gramEnd"/>
            <w:r w:rsidRPr="004E3EC7">
              <w:rPr>
                <w:rFonts w:ascii="Arial" w:hAnsi="Arial" w:cs="Arial"/>
                <w:b/>
                <w:bCs/>
              </w:rPr>
              <w:t xml:space="preserve"> </w:t>
            </w:r>
            <w:r w:rsidRPr="00106018">
              <w:rPr>
                <w:rFonts w:ascii="Arial" w:hAnsi="Arial" w:cs="Arial"/>
                <w:b/>
                <w:bCs/>
                <w:lang w:val="en-GB"/>
              </w:rPr>
              <w:t>31</w:t>
            </w:r>
            <w:r w:rsidRPr="004E3EC7">
              <w:rPr>
                <w:rFonts w:ascii="Arial" w:hAnsi="Arial" w:cs="Arial"/>
                <w:b/>
                <w:bCs/>
              </w:rPr>
              <w:t xml:space="preserve"> December</w:t>
            </w:r>
          </w:p>
        </w:tc>
        <w:tc>
          <w:tcPr>
            <w:tcW w:w="1630" w:type="dxa"/>
            <w:tcBorders>
              <w:bottom w:val="single" w:sz="4" w:space="0" w:color="auto"/>
            </w:tcBorders>
            <w:shd w:val="clear" w:color="auto" w:fill="FAFAFA"/>
            <w:vAlign w:val="bottom"/>
          </w:tcPr>
          <w:p w14:paraId="3C927F1C" w14:textId="74BD633E" w:rsidR="00AA1C04" w:rsidRPr="004E3EC7" w:rsidRDefault="00C56B29" w:rsidP="00A64A83">
            <w:pPr>
              <w:ind w:right="-72"/>
              <w:jc w:val="right"/>
              <w:rPr>
                <w:rFonts w:ascii="Arial" w:eastAsia="Arial" w:hAnsi="Arial" w:cs="Arial"/>
                <w:color w:val="000000" w:themeColor="text1"/>
              </w:rPr>
            </w:pPr>
            <w:r w:rsidRPr="00C56B29">
              <w:rPr>
                <w:rFonts w:ascii="Arial" w:eastAsia="Arial" w:hAnsi="Arial" w:cs="Arial"/>
              </w:rPr>
              <w:t>141,568</w:t>
            </w:r>
          </w:p>
        </w:tc>
        <w:tc>
          <w:tcPr>
            <w:tcW w:w="1631" w:type="dxa"/>
            <w:tcBorders>
              <w:bottom w:val="single" w:sz="4" w:space="0" w:color="auto"/>
            </w:tcBorders>
            <w:shd w:val="clear" w:color="auto" w:fill="auto"/>
            <w:vAlign w:val="bottom"/>
          </w:tcPr>
          <w:p w14:paraId="5B231F33" w14:textId="1638F887" w:rsidR="00AA1C04" w:rsidRPr="004E3EC7" w:rsidRDefault="00AA1C04" w:rsidP="00A64A83">
            <w:pPr>
              <w:ind w:right="-72"/>
              <w:jc w:val="right"/>
              <w:rPr>
                <w:rFonts w:ascii="Arial" w:hAnsi="Arial" w:cs="Arial"/>
                <w:noProof/>
                <w:cs/>
                <w:lang w:val="en-GB"/>
              </w:rPr>
            </w:pPr>
            <w:r w:rsidRPr="00106018">
              <w:rPr>
                <w:rFonts w:ascii="Arial" w:eastAsia="Arial" w:hAnsi="Arial" w:cs="Arial"/>
                <w:color w:val="000000"/>
                <w:lang w:val="en-GB"/>
              </w:rPr>
              <w:t>135</w:t>
            </w:r>
            <w:r w:rsidRPr="004E3EC7">
              <w:rPr>
                <w:rFonts w:ascii="Arial" w:eastAsia="Arial" w:hAnsi="Arial" w:cs="Arial"/>
                <w:color w:val="000000"/>
              </w:rPr>
              <w:t>,</w:t>
            </w:r>
            <w:r w:rsidRPr="00106018">
              <w:rPr>
                <w:rFonts w:ascii="Arial" w:eastAsia="Arial" w:hAnsi="Arial" w:cs="Arial"/>
                <w:color w:val="000000"/>
                <w:lang w:val="en-GB"/>
              </w:rPr>
              <w:t>947</w:t>
            </w:r>
          </w:p>
        </w:tc>
      </w:tr>
    </w:tbl>
    <w:p w14:paraId="508AA34B" w14:textId="6E55BCB9" w:rsidR="003C36F0" w:rsidRDefault="003C36F0">
      <w:pPr>
        <w:rPr>
          <w:rFonts w:ascii="Arial" w:eastAsia="Arial" w:hAnsi="Arial" w:cs="Arial"/>
          <w:color w:val="000000"/>
        </w:rPr>
      </w:pPr>
    </w:p>
    <w:p w14:paraId="6A3604E2" w14:textId="77777777" w:rsidR="003C36F0" w:rsidRDefault="003C36F0">
      <w:pPr>
        <w:rPr>
          <w:rFonts w:ascii="Arial" w:eastAsia="Arial" w:hAnsi="Arial" w:cs="Arial"/>
          <w:color w:val="000000"/>
        </w:rPr>
      </w:pPr>
      <w:r>
        <w:rPr>
          <w:rFonts w:ascii="Arial" w:eastAsia="Arial" w:hAnsi="Arial" w:cs="Arial"/>
          <w:color w:val="000000"/>
        </w:rPr>
        <w:br w:type="page"/>
      </w:r>
    </w:p>
    <w:p w14:paraId="575C795C" w14:textId="2EA76C15" w:rsidR="000B23C4" w:rsidRDefault="000B23C4" w:rsidP="006509D5">
      <w:pPr>
        <w:ind w:left="567"/>
        <w:jc w:val="thaiDistribute"/>
        <w:rPr>
          <w:rFonts w:ascii="Arial" w:eastAsia="Arial" w:hAnsi="Arial" w:cs="Arial"/>
          <w:color w:val="000000"/>
        </w:rPr>
      </w:pPr>
      <w:r w:rsidRPr="000B23C4">
        <w:rPr>
          <w:rFonts w:ascii="Arial" w:eastAsia="Arial" w:hAnsi="Arial" w:cs="Arial"/>
          <w:color w:val="000000"/>
        </w:rPr>
        <w:lastRenderedPageBreak/>
        <w:t>The expenses that were recorded in the statement of profit or loss and other comprehensive</w:t>
      </w:r>
      <w:r w:rsidR="003C36F0">
        <w:rPr>
          <w:rFonts w:ascii="Arial" w:eastAsia="Arial" w:hAnsi="Arial" w:cs="Arial"/>
          <w:color w:val="000000"/>
        </w:rPr>
        <w:t xml:space="preserve"> </w:t>
      </w:r>
      <w:r w:rsidRPr="000B23C4">
        <w:rPr>
          <w:rFonts w:ascii="Arial" w:eastAsia="Arial" w:hAnsi="Arial" w:cs="Arial"/>
          <w:color w:val="000000"/>
        </w:rPr>
        <w:t xml:space="preserve">income for employee benefit obligations for the </w:t>
      </w:r>
      <w:r>
        <w:rPr>
          <w:rFonts w:ascii="Arial" w:eastAsia="Arial" w:hAnsi="Arial" w:cs="Arial"/>
          <w:color w:val="000000"/>
        </w:rPr>
        <w:t xml:space="preserve">year </w:t>
      </w:r>
      <w:r w:rsidRPr="000B23C4">
        <w:rPr>
          <w:rFonts w:ascii="Arial" w:eastAsia="Arial" w:hAnsi="Arial" w:cs="Arial"/>
          <w:color w:val="000000"/>
        </w:rPr>
        <w:t>31 December 2023</w:t>
      </w:r>
      <w:r w:rsidR="006509D5">
        <w:rPr>
          <w:rFonts w:ascii="Arial" w:eastAsia="Arial" w:hAnsi="Arial" w:cs="Arial"/>
          <w:color w:val="000000"/>
        </w:rPr>
        <w:t xml:space="preserve"> </w:t>
      </w:r>
      <w:r w:rsidRPr="000B23C4">
        <w:rPr>
          <w:rFonts w:ascii="Arial" w:eastAsia="Arial" w:hAnsi="Arial" w:cs="Arial"/>
          <w:color w:val="000000"/>
        </w:rPr>
        <w:t>consisted of the following:</w:t>
      </w:r>
    </w:p>
    <w:p w14:paraId="0CB7EA93" w14:textId="77777777" w:rsidR="000B23C4" w:rsidRDefault="000B23C4">
      <w:pPr>
        <w:rPr>
          <w:rFonts w:ascii="Arial" w:eastAsia="Arial" w:hAnsi="Arial" w:cs="Arial"/>
          <w:color w:val="000000"/>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EB2330" w:rsidRPr="004E3EC7" w14:paraId="2FEF2D6A" w14:textId="77777777" w:rsidTr="005C294F">
        <w:tc>
          <w:tcPr>
            <w:tcW w:w="6318" w:type="dxa"/>
            <w:vAlign w:val="bottom"/>
          </w:tcPr>
          <w:p w14:paraId="195E6780" w14:textId="77777777" w:rsidR="00EB2330" w:rsidRPr="004E3EC7" w:rsidRDefault="00EB2330" w:rsidP="005C294F">
            <w:pPr>
              <w:ind w:left="567"/>
              <w:jc w:val="thaiDistribute"/>
              <w:rPr>
                <w:rFonts w:ascii="Arial" w:eastAsia="Arial" w:hAnsi="Arial" w:cs="Arial"/>
                <w:color w:val="000000"/>
              </w:rPr>
            </w:pPr>
          </w:p>
        </w:tc>
        <w:tc>
          <w:tcPr>
            <w:tcW w:w="3261" w:type="dxa"/>
            <w:gridSpan w:val="2"/>
            <w:tcBorders>
              <w:top w:val="single" w:sz="4" w:space="0" w:color="auto"/>
              <w:bottom w:val="single" w:sz="4" w:space="0" w:color="auto"/>
            </w:tcBorders>
            <w:vAlign w:val="bottom"/>
          </w:tcPr>
          <w:p w14:paraId="55B54E2C" w14:textId="77777777" w:rsidR="00EB2330" w:rsidRPr="004E3EC7" w:rsidRDefault="00EB2330" w:rsidP="005C294F">
            <w:pPr>
              <w:jc w:val="center"/>
              <w:rPr>
                <w:rFonts w:ascii="Arial" w:hAnsi="Arial" w:cs="Arial"/>
                <w:b/>
                <w:bCs/>
                <w:lang w:val="en-GB"/>
              </w:rPr>
            </w:pPr>
            <w:r w:rsidRPr="004E3EC7">
              <w:rPr>
                <w:rFonts w:ascii="Arial" w:hAnsi="Arial" w:cs="Arial"/>
                <w:b/>
                <w:bCs/>
                <w:lang w:val="en-GB"/>
              </w:rPr>
              <w:t>Consolidated</w:t>
            </w:r>
          </w:p>
          <w:p w14:paraId="2784E26D" w14:textId="77777777" w:rsidR="00EB2330" w:rsidRPr="004E3EC7" w:rsidRDefault="00EB2330" w:rsidP="005C294F">
            <w:pPr>
              <w:jc w:val="center"/>
              <w:rPr>
                <w:rFonts w:ascii="Arial" w:hAnsi="Arial" w:cs="Arial"/>
                <w:b/>
                <w:bCs/>
                <w:lang w:val="en-GB"/>
              </w:rPr>
            </w:pPr>
            <w:r w:rsidRPr="004E3EC7">
              <w:rPr>
                <w:rFonts w:ascii="Arial" w:hAnsi="Arial" w:cs="Arial"/>
                <w:b/>
                <w:bCs/>
                <w:lang w:val="en-GB"/>
              </w:rPr>
              <w:t>financial statements</w:t>
            </w:r>
          </w:p>
        </w:tc>
      </w:tr>
      <w:tr w:rsidR="00EB2330" w:rsidRPr="004E3EC7" w14:paraId="4040AF22" w14:textId="77777777" w:rsidTr="005C294F">
        <w:tc>
          <w:tcPr>
            <w:tcW w:w="6318" w:type="dxa"/>
            <w:vAlign w:val="bottom"/>
          </w:tcPr>
          <w:p w14:paraId="05AE0FBB" w14:textId="77777777" w:rsidR="00EB2330" w:rsidRPr="004E3EC7" w:rsidRDefault="00EB2330" w:rsidP="005C294F">
            <w:pPr>
              <w:ind w:left="567"/>
              <w:jc w:val="thaiDistribute"/>
              <w:rPr>
                <w:rFonts w:ascii="Arial" w:eastAsia="Arial" w:hAnsi="Arial" w:cs="Arial"/>
                <w:color w:val="000000"/>
              </w:rPr>
            </w:pPr>
          </w:p>
        </w:tc>
        <w:tc>
          <w:tcPr>
            <w:tcW w:w="1630" w:type="dxa"/>
            <w:tcBorders>
              <w:top w:val="single" w:sz="4" w:space="0" w:color="auto"/>
            </w:tcBorders>
            <w:vAlign w:val="bottom"/>
          </w:tcPr>
          <w:p w14:paraId="019E32B5" w14:textId="77777777" w:rsidR="00EB2330" w:rsidRPr="004E3EC7" w:rsidRDefault="00EB2330" w:rsidP="005C294F">
            <w:pPr>
              <w:ind w:right="-72"/>
              <w:jc w:val="right"/>
              <w:rPr>
                <w:rFonts w:ascii="Arial" w:hAnsi="Arial" w:cs="Arial"/>
                <w:b/>
                <w:bCs/>
                <w:lang w:val="en-GB"/>
              </w:rPr>
            </w:pPr>
            <w:r w:rsidRPr="00106018">
              <w:rPr>
                <w:rFonts w:ascii="Arial" w:hAnsi="Arial" w:cs="Arial"/>
                <w:b/>
                <w:bCs/>
                <w:lang w:val="en-GB"/>
              </w:rPr>
              <w:t>2023</w:t>
            </w:r>
          </w:p>
        </w:tc>
        <w:tc>
          <w:tcPr>
            <w:tcW w:w="1631" w:type="dxa"/>
            <w:tcBorders>
              <w:top w:val="single" w:sz="4" w:space="0" w:color="auto"/>
            </w:tcBorders>
            <w:vAlign w:val="bottom"/>
          </w:tcPr>
          <w:p w14:paraId="2D0BFEF4" w14:textId="77777777" w:rsidR="00EB2330" w:rsidRPr="004E3EC7" w:rsidRDefault="00EB2330" w:rsidP="005C294F">
            <w:pPr>
              <w:ind w:right="-72"/>
              <w:jc w:val="right"/>
              <w:rPr>
                <w:rFonts w:ascii="Arial" w:hAnsi="Arial" w:cs="Arial"/>
                <w:b/>
                <w:bCs/>
                <w:lang w:val="en-GB"/>
              </w:rPr>
            </w:pPr>
            <w:r w:rsidRPr="00106018">
              <w:rPr>
                <w:rFonts w:ascii="Arial" w:hAnsi="Arial" w:cs="Arial"/>
                <w:b/>
                <w:bCs/>
                <w:lang w:val="en-GB"/>
              </w:rPr>
              <w:t>2022</w:t>
            </w:r>
          </w:p>
        </w:tc>
      </w:tr>
      <w:tr w:rsidR="00EB2330" w:rsidRPr="004E3EC7" w14:paraId="7CD59DA6" w14:textId="77777777" w:rsidTr="005C294F">
        <w:tc>
          <w:tcPr>
            <w:tcW w:w="6318" w:type="dxa"/>
            <w:vAlign w:val="bottom"/>
          </w:tcPr>
          <w:p w14:paraId="0C8B7E30" w14:textId="77777777" w:rsidR="00EB2330" w:rsidRPr="004E3EC7" w:rsidRDefault="00EB2330" w:rsidP="005C294F">
            <w:pPr>
              <w:ind w:left="567"/>
              <w:jc w:val="thaiDistribute"/>
              <w:rPr>
                <w:rFonts w:ascii="Arial" w:eastAsia="Arial" w:hAnsi="Arial" w:cs="Arial"/>
                <w:color w:val="000000"/>
              </w:rPr>
            </w:pPr>
          </w:p>
        </w:tc>
        <w:tc>
          <w:tcPr>
            <w:tcW w:w="1630" w:type="dxa"/>
            <w:tcBorders>
              <w:bottom w:val="single" w:sz="4" w:space="0" w:color="auto"/>
            </w:tcBorders>
            <w:vAlign w:val="bottom"/>
          </w:tcPr>
          <w:p w14:paraId="5E74B687" w14:textId="77777777" w:rsidR="00EB2330" w:rsidRPr="004E3EC7" w:rsidRDefault="00EB2330" w:rsidP="005C294F">
            <w:pPr>
              <w:ind w:right="-72"/>
              <w:jc w:val="right"/>
              <w:rPr>
                <w:rFonts w:ascii="Arial" w:eastAsia="Arial" w:hAnsi="Arial" w:cs="Arial"/>
                <w:b/>
                <w:bCs/>
                <w:color w:val="000000"/>
              </w:rPr>
            </w:pPr>
            <w:r w:rsidRPr="004E3EC7">
              <w:rPr>
                <w:rFonts w:ascii="Arial" w:eastAsia="Arial" w:hAnsi="Arial" w:cs="Arial"/>
                <w:b/>
                <w:bCs/>
                <w:color w:val="000000"/>
              </w:rPr>
              <w:t>Thousand Baht</w:t>
            </w:r>
          </w:p>
        </w:tc>
        <w:tc>
          <w:tcPr>
            <w:tcW w:w="1631" w:type="dxa"/>
            <w:tcBorders>
              <w:bottom w:val="single" w:sz="4" w:space="0" w:color="auto"/>
            </w:tcBorders>
            <w:vAlign w:val="bottom"/>
          </w:tcPr>
          <w:p w14:paraId="3E8B30A2" w14:textId="77777777" w:rsidR="00EB2330" w:rsidRPr="004E3EC7" w:rsidRDefault="00EB2330" w:rsidP="005C294F">
            <w:pPr>
              <w:ind w:right="-72"/>
              <w:jc w:val="right"/>
              <w:rPr>
                <w:rFonts w:ascii="Arial" w:eastAsia="Arial" w:hAnsi="Arial" w:cs="Arial"/>
                <w:b/>
                <w:bCs/>
                <w:color w:val="000000"/>
              </w:rPr>
            </w:pPr>
            <w:r w:rsidRPr="004E3EC7">
              <w:rPr>
                <w:rFonts w:ascii="Arial" w:eastAsia="Arial" w:hAnsi="Arial" w:cs="Arial"/>
                <w:b/>
                <w:bCs/>
                <w:color w:val="000000"/>
              </w:rPr>
              <w:t>Thousand Baht</w:t>
            </w:r>
          </w:p>
        </w:tc>
      </w:tr>
      <w:tr w:rsidR="00EB2330" w:rsidRPr="004E3EC7" w14:paraId="677E9B14" w14:textId="77777777" w:rsidTr="005C294F">
        <w:tc>
          <w:tcPr>
            <w:tcW w:w="6318" w:type="dxa"/>
          </w:tcPr>
          <w:p w14:paraId="2A0DF19A" w14:textId="77777777" w:rsidR="00EB2330" w:rsidRPr="004E3EC7" w:rsidRDefault="00EB2330" w:rsidP="005C294F">
            <w:pPr>
              <w:ind w:left="567"/>
              <w:jc w:val="thaiDistribute"/>
              <w:rPr>
                <w:rFonts w:ascii="Arial" w:eastAsia="Arial" w:hAnsi="Arial" w:cs="Arial"/>
                <w:color w:val="000000"/>
              </w:rPr>
            </w:pPr>
          </w:p>
        </w:tc>
        <w:tc>
          <w:tcPr>
            <w:tcW w:w="1630" w:type="dxa"/>
            <w:tcBorders>
              <w:top w:val="single" w:sz="4" w:space="0" w:color="auto"/>
            </w:tcBorders>
            <w:shd w:val="clear" w:color="auto" w:fill="FAFAFA"/>
          </w:tcPr>
          <w:p w14:paraId="73FA6401" w14:textId="77777777" w:rsidR="00EB2330" w:rsidRPr="004E3EC7" w:rsidRDefault="00EB2330" w:rsidP="005C294F">
            <w:pPr>
              <w:ind w:right="-72"/>
              <w:jc w:val="right"/>
              <w:rPr>
                <w:rFonts w:ascii="Arial" w:eastAsia="Arial" w:hAnsi="Arial" w:cs="Arial"/>
                <w:color w:val="000000"/>
              </w:rPr>
            </w:pPr>
          </w:p>
        </w:tc>
        <w:tc>
          <w:tcPr>
            <w:tcW w:w="1631" w:type="dxa"/>
            <w:tcBorders>
              <w:top w:val="single" w:sz="4" w:space="0" w:color="auto"/>
            </w:tcBorders>
            <w:shd w:val="clear" w:color="auto" w:fill="auto"/>
          </w:tcPr>
          <w:p w14:paraId="67DB6A01" w14:textId="77777777" w:rsidR="00EB2330" w:rsidRPr="004E3EC7" w:rsidRDefault="00EB2330" w:rsidP="005C294F">
            <w:pPr>
              <w:ind w:right="-72"/>
              <w:jc w:val="right"/>
              <w:rPr>
                <w:rFonts w:ascii="Arial" w:eastAsia="Arial" w:hAnsi="Arial" w:cs="Arial"/>
                <w:color w:val="000000"/>
              </w:rPr>
            </w:pPr>
          </w:p>
        </w:tc>
      </w:tr>
      <w:tr w:rsidR="00EB2330" w:rsidRPr="004E3EC7" w14:paraId="62986AA4" w14:textId="77777777" w:rsidTr="006509D5">
        <w:tc>
          <w:tcPr>
            <w:tcW w:w="6318" w:type="dxa"/>
          </w:tcPr>
          <w:p w14:paraId="2390B60F" w14:textId="77777777" w:rsidR="00EB2330" w:rsidRPr="004E3EC7" w:rsidRDefault="00EB2330" w:rsidP="005C294F">
            <w:pPr>
              <w:ind w:left="567"/>
              <w:jc w:val="thaiDistribute"/>
              <w:rPr>
                <w:rFonts w:ascii="Arial" w:hAnsi="Arial" w:cs="Arial"/>
              </w:rPr>
            </w:pPr>
            <w:r w:rsidRPr="004E3EC7">
              <w:rPr>
                <w:rFonts w:ascii="Arial" w:hAnsi="Arial" w:cs="Arial"/>
              </w:rPr>
              <w:t>Current service cost</w:t>
            </w:r>
          </w:p>
        </w:tc>
        <w:tc>
          <w:tcPr>
            <w:tcW w:w="1630" w:type="dxa"/>
            <w:tcBorders>
              <w:left w:val="nil"/>
              <w:right w:val="nil"/>
            </w:tcBorders>
            <w:shd w:val="clear" w:color="auto" w:fill="FAFAFA"/>
            <w:vAlign w:val="center"/>
          </w:tcPr>
          <w:p w14:paraId="01A52922" w14:textId="77777777" w:rsidR="00EB2330" w:rsidRDefault="00EB2330" w:rsidP="005C294F">
            <w:pPr>
              <w:pStyle w:val="a"/>
              <w:ind w:right="-72"/>
              <w:jc w:val="right"/>
              <w:rPr>
                <w:rFonts w:eastAsia="Arial" w:cs="Arial"/>
                <w:color w:val="000000" w:themeColor="text1"/>
                <w:sz w:val="20"/>
                <w:szCs w:val="20"/>
              </w:rPr>
            </w:pPr>
            <w:r w:rsidRPr="34291FC4">
              <w:rPr>
                <w:rFonts w:eastAsia="Arial" w:cs="Arial"/>
                <w:sz w:val="20"/>
                <w:szCs w:val="20"/>
              </w:rPr>
              <w:t>19,249</w:t>
            </w:r>
          </w:p>
        </w:tc>
        <w:tc>
          <w:tcPr>
            <w:tcW w:w="1631" w:type="dxa"/>
            <w:shd w:val="clear" w:color="auto" w:fill="auto"/>
            <w:vAlign w:val="center"/>
          </w:tcPr>
          <w:p w14:paraId="38279BFF" w14:textId="77777777" w:rsidR="00EB2330" w:rsidRPr="004E3EC7" w:rsidRDefault="00EB2330" w:rsidP="005C294F">
            <w:pPr>
              <w:ind w:right="-72"/>
              <w:jc w:val="right"/>
              <w:rPr>
                <w:rFonts w:ascii="Arial" w:hAnsi="Arial" w:cs="Arial"/>
                <w:noProof/>
                <w:cs/>
                <w:lang w:val="en-GB"/>
              </w:rPr>
            </w:pPr>
            <w:r w:rsidRPr="00106018">
              <w:rPr>
                <w:rFonts w:ascii="Arial" w:eastAsia="Arial" w:hAnsi="Arial" w:cs="Arial"/>
                <w:color w:val="000000"/>
                <w:lang w:val="en-GB"/>
              </w:rPr>
              <w:t>18</w:t>
            </w:r>
            <w:r w:rsidRPr="004E3EC7">
              <w:rPr>
                <w:rFonts w:ascii="Arial" w:eastAsia="Arial" w:hAnsi="Arial" w:cs="Arial"/>
                <w:color w:val="000000"/>
              </w:rPr>
              <w:t>,</w:t>
            </w:r>
            <w:r w:rsidRPr="00106018">
              <w:rPr>
                <w:rFonts w:ascii="Arial" w:eastAsia="Arial" w:hAnsi="Arial" w:cs="Arial"/>
                <w:color w:val="000000"/>
                <w:lang w:val="en-GB"/>
              </w:rPr>
              <w:t>028</w:t>
            </w:r>
          </w:p>
        </w:tc>
      </w:tr>
      <w:tr w:rsidR="00EB2330" w:rsidRPr="004E3EC7" w14:paraId="5D9DA04D" w14:textId="77777777" w:rsidTr="006509D5">
        <w:tc>
          <w:tcPr>
            <w:tcW w:w="6318" w:type="dxa"/>
          </w:tcPr>
          <w:p w14:paraId="0C3FF531" w14:textId="77777777" w:rsidR="00EB2330" w:rsidRPr="004E3EC7" w:rsidRDefault="00EB2330" w:rsidP="005C294F">
            <w:pPr>
              <w:ind w:left="567"/>
              <w:jc w:val="thaiDistribute"/>
              <w:rPr>
                <w:rFonts w:ascii="Arial" w:hAnsi="Arial" w:cs="Arial"/>
              </w:rPr>
            </w:pPr>
            <w:r w:rsidRPr="004E3EC7">
              <w:rPr>
                <w:rFonts w:ascii="Arial" w:hAnsi="Arial" w:cs="Arial"/>
              </w:rPr>
              <w:t>Interest expense</w:t>
            </w:r>
          </w:p>
        </w:tc>
        <w:tc>
          <w:tcPr>
            <w:tcW w:w="1630" w:type="dxa"/>
            <w:tcBorders>
              <w:left w:val="nil"/>
              <w:right w:val="nil"/>
            </w:tcBorders>
            <w:shd w:val="clear" w:color="auto" w:fill="FAFAFA"/>
            <w:vAlign w:val="center"/>
          </w:tcPr>
          <w:p w14:paraId="0CAE0397" w14:textId="64879F8A" w:rsidR="00EB2330" w:rsidRDefault="00EB2330" w:rsidP="005C294F">
            <w:pPr>
              <w:pStyle w:val="a"/>
              <w:ind w:right="-72"/>
              <w:jc w:val="right"/>
              <w:rPr>
                <w:rFonts w:eastAsia="Arial" w:cs="Arial"/>
                <w:color w:val="000000" w:themeColor="text1"/>
                <w:sz w:val="20"/>
                <w:szCs w:val="20"/>
              </w:rPr>
            </w:pPr>
            <w:r w:rsidRPr="34291FC4">
              <w:rPr>
                <w:rFonts w:eastAsia="Arial" w:cs="Arial"/>
                <w:sz w:val="20"/>
                <w:szCs w:val="20"/>
              </w:rPr>
              <w:t>2,66</w:t>
            </w:r>
            <w:r w:rsidR="00C56B29">
              <w:rPr>
                <w:rFonts w:eastAsia="Arial" w:cs="Arial"/>
                <w:sz w:val="20"/>
                <w:szCs w:val="20"/>
              </w:rPr>
              <w:t>3</w:t>
            </w:r>
          </w:p>
        </w:tc>
        <w:tc>
          <w:tcPr>
            <w:tcW w:w="1631" w:type="dxa"/>
            <w:shd w:val="clear" w:color="auto" w:fill="auto"/>
            <w:vAlign w:val="center"/>
          </w:tcPr>
          <w:p w14:paraId="0ACC6078" w14:textId="77777777" w:rsidR="00EB2330" w:rsidRPr="004E3EC7" w:rsidRDefault="00EB2330" w:rsidP="005C294F">
            <w:pPr>
              <w:ind w:right="-72"/>
              <w:jc w:val="right"/>
              <w:rPr>
                <w:rFonts w:ascii="Arial" w:hAnsi="Arial" w:cs="Arial"/>
                <w:noProof/>
                <w:cs/>
                <w:lang w:val="en-GB"/>
              </w:rPr>
            </w:pPr>
            <w:r w:rsidRPr="00106018">
              <w:rPr>
                <w:rFonts w:ascii="Arial" w:eastAsia="Arial" w:hAnsi="Arial" w:cs="Arial"/>
                <w:color w:val="000000"/>
                <w:lang w:val="en-GB"/>
              </w:rPr>
              <w:t>2</w:t>
            </w:r>
            <w:r w:rsidRPr="004E3EC7">
              <w:rPr>
                <w:rFonts w:ascii="Arial" w:eastAsia="Arial" w:hAnsi="Arial" w:cs="Arial"/>
                <w:color w:val="000000"/>
              </w:rPr>
              <w:t>,</w:t>
            </w:r>
            <w:r w:rsidRPr="00106018">
              <w:rPr>
                <w:rFonts w:ascii="Arial" w:eastAsia="Arial" w:hAnsi="Arial" w:cs="Arial"/>
                <w:color w:val="000000"/>
                <w:lang w:val="en-GB"/>
              </w:rPr>
              <w:t>245</w:t>
            </w:r>
          </w:p>
        </w:tc>
      </w:tr>
      <w:tr w:rsidR="00EB2330" w:rsidRPr="004E3EC7" w14:paraId="6E0133BD" w14:textId="77777777" w:rsidTr="005C294F">
        <w:tc>
          <w:tcPr>
            <w:tcW w:w="6318" w:type="dxa"/>
          </w:tcPr>
          <w:p w14:paraId="33371A61" w14:textId="2FDBB7D3" w:rsidR="00EB2330" w:rsidRPr="004E3EC7" w:rsidRDefault="000B23C4" w:rsidP="005C294F">
            <w:pPr>
              <w:ind w:left="567"/>
              <w:jc w:val="thaiDistribute"/>
              <w:rPr>
                <w:rFonts w:ascii="Arial" w:hAnsi="Arial" w:cs="Arial"/>
              </w:rPr>
            </w:pPr>
            <w:r>
              <w:rPr>
                <w:rFonts w:ascii="Arial" w:hAnsi="Arial" w:cs="Arial"/>
              </w:rPr>
              <w:t>Actuarial (gain) losses on actuarial r</w:t>
            </w:r>
            <w:r w:rsidR="00EB2330" w:rsidRPr="004E3EC7">
              <w:rPr>
                <w:rFonts w:ascii="Arial" w:hAnsi="Arial" w:cs="Arial"/>
              </w:rPr>
              <w:t>emeasurements:</w:t>
            </w:r>
          </w:p>
        </w:tc>
        <w:tc>
          <w:tcPr>
            <w:tcW w:w="1630" w:type="dxa"/>
            <w:shd w:val="clear" w:color="auto" w:fill="FAFAFA"/>
            <w:vAlign w:val="center"/>
          </w:tcPr>
          <w:p w14:paraId="63FBC484" w14:textId="77777777" w:rsidR="00EB2330" w:rsidRDefault="00EB2330" w:rsidP="005C294F">
            <w:pPr>
              <w:pStyle w:val="a"/>
              <w:ind w:right="-72"/>
              <w:jc w:val="right"/>
              <w:rPr>
                <w:rFonts w:eastAsia="Arial" w:cs="Arial"/>
                <w:sz w:val="20"/>
                <w:szCs w:val="20"/>
              </w:rPr>
            </w:pPr>
          </w:p>
        </w:tc>
        <w:tc>
          <w:tcPr>
            <w:tcW w:w="1631" w:type="dxa"/>
            <w:shd w:val="clear" w:color="auto" w:fill="auto"/>
            <w:vAlign w:val="center"/>
          </w:tcPr>
          <w:p w14:paraId="4CAEEE85" w14:textId="77777777" w:rsidR="00EB2330" w:rsidRPr="004E3EC7" w:rsidRDefault="00EB2330" w:rsidP="005C294F">
            <w:pPr>
              <w:ind w:right="-72"/>
              <w:jc w:val="right"/>
              <w:rPr>
                <w:rFonts w:ascii="Arial" w:hAnsi="Arial" w:cs="Arial"/>
                <w:noProof/>
                <w:cs/>
                <w:lang w:val="en-GB"/>
              </w:rPr>
            </w:pPr>
          </w:p>
        </w:tc>
      </w:tr>
      <w:tr w:rsidR="00C56B29" w:rsidRPr="004E3EC7" w14:paraId="5D4B9EF4" w14:textId="77777777" w:rsidTr="005C294F">
        <w:tc>
          <w:tcPr>
            <w:tcW w:w="6318" w:type="dxa"/>
          </w:tcPr>
          <w:p w14:paraId="3F2AC82E" w14:textId="5C1F9182" w:rsidR="00C56B29" w:rsidRPr="004E3EC7" w:rsidRDefault="00C56B29" w:rsidP="00C56B29">
            <w:pPr>
              <w:ind w:left="567"/>
              <w:jc w:val="thaiDistribute"/>
              <w:rPr>
                <w:rFonts w:ascii="Arial" w:hAnsi="Arial" w:cs="Arial"/>
              </w:rPr>
            </w:pPr>
            <w:r>
              <w:rPr>
                <w:rFonts w:ascii="Arial" w:hAnsi="Arial" w:cs="Arial"/>
              </w:rPr>
              <w:t xml:space="preserve">   </w:t>
            </w:r>
            <w:r w:rsidRPr="004E3EC7">
              <w:rPr>
                <w:rFonts w:ascii="Arial" w:hAnsi="Arial" w:cs="Arial"/>
              </w:rPr>
              <w:t>from change in demographic assumptions</w:t>
            </w:r>
          </w:p>
        </w:tc>
        <w:tc>
          <w:tcPr>
            <w:tcW w:w="1630" w:type="dxa"/>
            <w:tcBorders>
              <w:left w:val="nil"/>
              <w:right w:val="nil"/>
            </w:tcBorders>
            <w:shd w:val="clear" w:color="auto" w:fill="FAFAFA"/>
          </w:tcPr>
          <w:p w14:paraId="674E638D" w14:textId="711BBECF" w:rsidR="00C56B29" w:rsidRPr="00C56B29" w:rsidRDefault="00C56B29" w:rsidP="00C56B29">
            <w:pPr>
              <w:ind w:right="-72"/>
              <w:jc w:val="right"/>
              <w:rPr>
                <w:rFonts w:ascii="Arial" w:eastAsia="Arial" w:hAnsi="Arial" w:cs="Arial"/>
                <w:color w:val="000000"/>
              </w:rPr>
            </w:pPr>
            <w:r w:rsidRPr="00C56B29">
              <w:rPr>
                <w:rFonts w:ascii="Arial" w:eastAsia="Arial" w:hAnsi="Arial" w:cs="Arial"/>
                <w:color w:val="000000"/>
              </w:rPr>
              <w:t>5,637</w:t>
            </w:r>
          </w:p>
        </w:tc>
        <w:tc>
          <w:tcPr>
            <w:tcW w:w="1631" w:type="dxa"/>
            <w:shd w:val="clear" w:color="auto" w:fill="auto"/>
          </w:tcPr>
          <w:p w14:paraId="454E0611" w14:textId="77777777" w:rsidR="00C56B29" w:rsidRPr="004E3EC7" w:rsidRDefault="00C56B29" w:rsidP="00C56B29">
            <w:pPr>
              <w:ind w:right="-72"/>
              <w:jc w:val="right"/>
              <w:rPr>
                <w:rFonts w:ascii="Arial" w:hAnsi="Arial" w:cs="Arial"/>
                <w:noProof/>
                <w:cs/>
                <w:lang w:val="en-GB"/>
              </w:rPr>
            </w:pPr>
            <w:r w:rsidRPr="004E3EC7">
              <w:rPr>
                <w:rFonts w:ascii="Arial" w:eastAsia="Arial" w:hAnsi="Arial" w:cs="Arial"/>
                <w:color w:val="000000"/>
              </w:rPr>
              <w:t>(</w:t>
            </w:r>
            <w:r w:rsidRPr="00106018">
              <w:rPr>
                <w:rFonts w:ascii="Arial" w:eastAsia="Arial" w:hAnsi="Arial" w:cs="Arial"/>
                <w:color w:val="000000"/>
                <w:lang w:val="en-GB"/>
              </w:rPr>
              <w:t>583</w:t>
            </w:r>
            <w:r w:rsidRPr="004E3EC7">
              <w:rPr>
                <w:rFonts w:ascii="Arial" w:eastAsia="Arial" w:hAnsi="Arial" w:cs="Arial"/>
                <w:color w:val="000000"/>
              </w:rPr>
              <w:t>)</w:t>
            </w:r>
            <w:r w:rsidRPr="004E3EC7">
              <w:rPr>
                <w:rFonts w:ascii="Arial" w:eastAsia="Arial" w:hAnsi="Arial" w:cs="Arial"/>
                <w:color w:val="000000"/>
                <w:cs/>
              </w:rPr>
              <w:t xml:space="preserve"> </w:t>
            </w:r>
          </w:p>
        </w:tc>
      </w:tr>
      <w:tr w:rsidR="00C56B29" w:rsidRPr="004E3EC7" w14:paraId="5DD095D6" w14:textId="77777777" w:rsidTr="005C294F">
        <w:tc>
          <w:tcPr>
            <w:tcW w:w="6318" w:type="dxa"/>
          </w:tcPr>
          <w:p w14:paraId="391DDC3E" w14:textId="0ABF61DA" w:rsidR="00C56B29" w:rsidRPr="004E3EC7" w:rsidRDefault="00C56B29" w:rsidP="00C56B29">
            <w:pPr>
              <w:ind w:left="567"/>
              <w:jc w:val="thaiDistribute"/>
              <w:rPr>
                <w:rFonts w:ascii="Arial" w:hAnsi="Arial" w:cs="Arial"/>
              </w:rPr>
            </w:pPr>
            <w:r>
              <w:rPr>
                <w:rFonts w:ascii="Arial" w:hAnsi="Arial" w:cs="Arial"/>
              </w:rPr>
              <w:t xml:space="preserve">   </w:t>
            </w:r>
            <w:r w:rsidRPr="004E3EC7">
              <w:rPr>
                <w:rFonts w:ascii="Arial" w:hAnsi="Arial" w:cs="Arial"/>
              </w:rPr>
              <w:t>from change in financial assumptions</w:t>
            </w:r>
          </w:p>
        </w:tc>
        <w:tc>
          <w:tcPr>
            <w:tcW w:w="1630" w:type="dxa"/>
            <w:tcBorders>
              <w:left w:val="nil"/>
              <w:right w:val="nil"/>
            </w:tcBorders>
            <w:shd w:val="clear" w:color="auto" w:fill="FAFAFA"/>
          </w:tcPr>
          <w:p w14:paraId="49971C0D" w14:textId="0B2ECAE6" w:rsidR="00C56B29" w:rsidRPr="00C56B29" w:rsidRDefault="00C56B29" w:rsidP="00C56B29">
            <w:pPr>
              <w:ind w:right="-72"/>
              <w:jc w:val="right"/>
              <w:rPr>
                <w:rFonts w:ascii="Arial" w:eastAsia="Arial" w:hAnsi="Arial" w:cs="Arial"/>
                <w:color w:val="000000"/>
              </w:rPr>
            </w:pPr>
            <w:r w:rsidRPr="00C56B29">
              <w:rPr>
                <w:rFonts w:ascii="Arial" w:eastAsia="Arial" w:hAnsi="Arial" w:cs="Arial"/>
                <w:color w:val="000000"/>
              </w:rPr>
              <w:t>(5,608)</w:t>
            </w:r>
          </w:p>
        </w:tc>
        <w:tc>
          <w:tcPr>
            <w:tcW w:w="1631" w:type="dxa"/>
            <w:shd w:val="clear" w:color="auto" w:fill="auto"/>
          </w:tcPr>
          <w:p w14:paraId="451BFD48" w14:textId="77777777" w:rsidR="00C56B29" w:rsidRPr="004E3EC7" w:rsidRDefault="00C56B29" w:rsidP="00C56B29">
            <w:pPr>
              <w:ind w:right="-72"/>
              <w:jc w:val="right"/>
              <w:rPr>
                <w:rFonts w:ascii="Arial" w:hAnsi="Arial" w:cs="Arial"/>
                <w:noProof/>
                <w:cs/>
                <w:lang w:val="en-GB"/>
              </w:rPr>
            </w:pPr>
            <w:r w:rsidRPr="004E3EC7">
              <w:rPr>
                <w:rFonts w:ascii="Arial" w:eastAsia="Arial" w:hAnsi="Arial" w:cs="Arial"/>
                <w:color w:val="000000"/>
              </w:rPr>
              <w:t>(</w:t>
            </w:r>
            <w:r w:rsidRPr="00106018">
              <w:rPr>
                <w:rFonts w:ascii="Arial" w:eastAsia="Arial" w:hAnsi="Arial" w:cs="Arial"/>
                <w:color w:val="000000"/>
                <w:lang w:val="en-GB"/>
              </w:rPr>
              <w:t>2</w:t>
            </w:r>
            <w:r w:rsidRPr="004E3EC7">
              <w:rPr>
                <w:rFonts w:ascii="Arial" w:eastAsia="Arial" w:hAnsi="Arial" w:cs="Arial"/>
                <w:color w:val="000000"/>
                <w:cs/>
              </w:rPr>
              <w:t>,</w:t>
            </w:r>
            <w:r w:rsidRPr="00106018">
              <w:rPr>
                <w:rFonts w:ascii="Arial" w:eastAsia="Arial" w:hAnsi="Arial" w:cs="Arial"/>
                <w:color w:val="000000"/>
                <w:lang w:val="en-GB"/>
              </w:rPr>
              <w:t>380</w:t>
            </w:r>
            <w:r w:rsidRPr="004E3EC7">
              <w:rPr>
                <w:rFonts w:ascii="Arial" w:eastAsia="Arial" w:hAnsi="Arial" w:cs="Arial"/>
                <w:color w:val="000000"/>
              </w:rPr>
              <w:t>)</w:t>
            </w:r>
            <w:r w:rsidRPr="004E3EC7">
              <w:rPr>
                <w:rFonts w:ascii="Arial" w:eastAsia="Arial" w:hAnsi="Arial" w:cs="Arial"/>
                <w:color w:val="000000"/>
                <w:cs/>
              </w:rPr>
              <w:t xml:space="preserve"> </w:t>
            </w:r>
          </w:p>
        </w:tc>
      </w:tr>
      <w:tr w:rsidR="00C56B29" w:rsidRPr="004E3EC7" w14:paraId="35D54993" w14:textId="77777777" w:rsidTr="005C294F">
        <w:tc>
          <w:tcPr>
            <w:tcW w:w="6318" w:type="dxa"/>
          </w:tcPr>
          <w:p w14:paraId="2611150D" w14:textId="557FBEAB" w:rsidR="00C56B29" w:rsidRPr="004E3EC7" w:rsidRDefault="00C56B29" w:rsidP="00C56B29">
            <w:pPr>
              <w:ind w:left="567"/>
              <w:jc w:val="thaiDistribute"/>
              <w:rPr>
                <w:rFonts w:ascii="Arial" w:hAnsi="Arial" w:cs="Arial"/>
              </w:rPr>
            </w:pPr>
            <w:r>
              <w:rPr>
                <w:rFonts w:ascii="Arial" w:hAnsi="Arial" w:cs="Arial"/>
              </w:rPr>
              <w:t xml:space="preserve">   from e</w:t>
            </w:r>
            <w:r w:rsidRPr="004E3EC7">
              <w:rPr>
                <w:rFonts w:ascii="Arial" w:hAnsi="Arial" w:cs="Arial"/>
              </w:rPr>
              <w:t>xperience gain</w:t>
            </w:r>
            <w:r>
              <w:rPr>
                <w:rFonts w:ascii="Arial" w:hAnsi="Arial" w:cs="Arial"/>
              </w:rPr>
              <w:t xml:space="preserve"> adjustment</w:t>
            </w:r>
          </w:p>
        </w:tc>
        <w:tc>
          <w:tcPr>
            <w:tcW w:w="1630" w:type="dxa"/>
            <w:tcBorders>
              <w:left w:val="nil"/>
              <w:bottom w:val="single" w:sz="4" w:space="0" w:color="auto"/>
              <w:right w:val="nil"/>
            </w:tcBorders>
            <w:shd w:val="clear" w:color="auto" w:fill="FAFAFA"/>
          </w:tcPr>
          <w:p w14:paraId="7861532F" w14:textId="07933980" w:rsidR="00C56B29" w:rsidRPr="00C56B29" w:rsidRDefault="00C56B29" w:rsidP="00C56B29">
            <w:pPr>
              <w:ind w:right="-72"/>
              <w:jc w:val="right"/>
              <w:rPr>
                <w:rFonts w:ascii="Arial" w:eastAsia="Arial" w:hAnsi="Arial" w:cs="Arial"/>
                <w:color w:val="000000"/>
              </w:rPr>
            </w:pPr>
            <w:r w:rsidRPr="00C56B29">
              <w:rPr>
                <w:rFonts w:ascii="Arial" w:eastAsia="Arial" w:hAnsi="Arial" w:cs="Arial"/>
                <w:color w:val="000000"/>
              </w:rPr>
              <w:t>5,552</w:t>
            </w:r>
          </w:p>
        </w:tc>
        <w:tc>
          <w:tcPr>
            <w:tcW w:w="1631" w:type="dxa"/>
            <w:tcBorders>
              <w:bottom w:val="single" w:sz="4" w:space="0" w:color="auto"/>
            </w:tcBorders>
            <w:shd w:val="clear" w:color="auto" w:fill="auto"/>
          </w:tcPr>
          <w:p w14:paraId="48C12C82" w14:textId="77777777" w:rsidR="00C56B29" w:rsidRPr="004E3EC7" w:rsidRDefault="00C56B29" w:rsidP="00C56B29">
            <w:pPr>
              <w:ind w:right="-72"/>
              <w:jc w:val="right"/>
              <w:rPr>
                <w:rFonts w:ascii="Arial" w:hAnsi="Arial" w:cs="Arial"/>
                <w:noProof/>
                <w:cs/>
                <w:lang w:val="en-GB"/>
              </w:rPr>
            </w:pPr>
            <w:r w:rsidRPr="004E3EC7">
              <w:rPr>
                <w:rFonts w:ascii="Arial" w:eastAsia="Arial" w:hAnsi="Arial" w:cs="Arial"/>
                <w:color w:val="000000"/>
                <w:cs/>
              </w:rPr>
              <w:t xml:space="preserve"> </w:t>
            </w:r>
            <w:r w:rsidRPr="00106018">
              <w:rPr>
                <w:rFonts w:ascii="Arial" w:eastAsia="Arial" w:hAnsi="Arial" w:cs="Arial"/>
                <w:color w:val="000000"/>
                <w:lang w:val="en-GB"/>
              </w:rPr>
              <w:t>6</w:t>
            </w:r>
            <w:r w:rsidRPr="004E3EC7">
              <w:rPr>
                <w:rFonts w:ascii="Arial" w:eastAsia="Arial" w:hAnsi="Arial" w:cs="Arial"/>
                <w:color w:val="000000"/>
                <w:cs/>
              </w:rPr>
              <w:t>,</w:t>
            </w:r>
            <w:r w:rsidRPr="00106018">
              <w:rPr>
                <w:rFonts w:ascii="Arial" w:eastAsia="Arial" w:hAnsi="Arial" w:cs="Arial"/>
                <w:color w:val="000000"/>
                <w:lang w:val="en-GB"/>
              </w:rPr>
              <w:t>277</w:t>
            </w:r>
            <w:r w:rsidRPr="004E3EC7">
              <w:rPr>
                <w:rFonts w:ascii="Arial" w:eastAsia="Arial" w:hAnsi="Arial" w:cs="Arial"/>
                <w:color w:val="000000"/>
                <w:cs/>
              </w:rPr>
              <w:t xml:space="preserve"> </w:t>
            </w:r>
          </w:p>
        </w:tc>
      </w:tr>
      <w:tr w:rsidR="00EB2330" w:rsidRPr="004E3EC7" w14:paraId="12E533AE" w14:textId="77777777" w:rsidTr="005C294F">
        <w:tc>
          <w:tcPr>
            <w:tcW w:w="6318" w:type="dxa"/>
          </w:tcPr>
          <w:p w14:paraId="527457C8" w14:textId="77777777" w:rsidR="00EB2330" w:rsidRPr="004E3EC7" w:rsidRDefault="00EB2330" w:rsidP="005C294F">
            <w:pPr>
              <w:ind w:left="567"/>
              <w:jc w:val="thaiDistribute"/>
              <w:rPr>
                <w:rFonts w:ascii="Arial" w:hAnsi="Arial" w:cs="Arial"/>
              </w:rPr>
            </w:pPr>
          </w:p>
        </w:tc>
        <w:tc>
          <w:tcPr>
            <w:tcW w:w="1630" w:type="dxa"/>
            <w:tcBorders>
              <w:top w:val="single" w:sz="4" w:space="0" w:color="auto"/>
            </w:tcBorders>
            <w:shd w:val="clear" w:color="auto" w:fill="FAFAFA"/>
            <w:vAlign w:val="bottom"/>
          </w:tcPr>
          <w:p w14:paraId="54586327" w14:textId="77777777" w:rsidR="00EB2330" w:rsidRDefault="00EB2330" w:rsidP="005C294F">
            <w:pPr>
              <w:pStyle w:val="a"/>
              <w:ind w:right="-72"/>
              <w:jc w:val="right"/>
              <w:rPr>
                <w:rFonts w:eastAsia="Arial" w:cs="Arial"/>
                <w:sz w:val="20"/>
                <w:szCs w:val="20"/>
              </w:rPr>
            </w:pPr>
          </w:p>
        </w:tc>
        <w:tc>
          <w:tcPr>
            <w:tcW w:w="1631" w:type="dxa"/>
            <w:tcBorders>
              <w:top w:val="single" w:sz="4" w:space="0" w:color="auto"/>
            </w:tcBorders>
            <w:shd w:val="clear" w:color="auto" w:fill="auto"/>
            <w:vAlign w:val="bottom"/>
          </w:tcPr>
          <w:p w14:paraId="5DE0C4A7" w14:textId="77777777" w:rsidR="00EB2330" w:rsidRPr="004E3EC7" w:rsidRDefault="00EB2330" w:rsidP="005C294F">
            <w:pPr>
              <w:ind w:right="-72"/>
              <w:jc w:val="right"/>
              <w:rPr>
                <w:rFonts w:ascii="Arial" w:hAnsi="Arial" w:cs="Arial"/>
                <w:noProof/>
                <w:cs/>
                <w:lang w:val="en-GB"/>
              </w:rPr>
            </w:pPr>
          </w:p>
        </w:tc>
      </w:tr>
      <w:tr w:rsidR="00EB2330" w:rsidRPr="004E3EC7" w14:paraId="7F3B3433" w14:textId="77777777" w:rsidTr="005C294F">
        <w:tc>
          <w:tcPr>
            <w:tcW w:w="6318" w:type="dxa"/>
          </w:tcPr>
          <w:p w14:paraId="7DFC5B18" w14:textId="03316846" w:rsidR="00EB2330" w:rsidRPr="006509D5" w:rsidRDefault="006509D5" w:rsidP="005C294F">
            <w:pPr>
              <w:ind w:left="567"/>
              <w:jc w:val="thaiDistribute"/>
              <w:rPr>
                <w:rFonts w:ascii="Arial" w:hAnsi="Arial" w:cs="Arial"/>
                <w:b/>
                <w:bCs/>
              </w:rPr>
            </w:pPr>
            <w:r w:rsidRPr="006509D5">
              <w:rPr>
                <w:rFonts w:ascii="Arial" w:hAnsi="Arial" w:cs="Arial"/>
                <w:b/>
                <w:bCs/>
              </w:rPr>
              <w:t>Total employee benefit expenses</w:t>
            </w:r>
          </w:p>
        </w:tc>
        <w:tc>
          <w:tcPr>
            <w:tcW w:w="1630" w:type="dxa"/>
            <w:tcBorders>
              <w:bottom w:val="single" w:sz="4" w:space="0" w:color="auto"/>
            </w:tcBorders>
            <w:shd w:val="clear" w:color="auto" w:fill="FAFAFA"/>
            <w:vAlign w:val="bottom"/>
          </w:tcPr>
          <w:p w14:paraId="553FB376" w14:textId="1975F516" w:rsidR="00EB2330" w:rsidRDefault="00C56B29" w:rsidP="005C294F">
            <w:pPr>
              <w:pStyle w:val="a"/>
              <w:ind w:right="-72"/>
              <w:jc w:val="right"/>
              <w:rPr>
                <w:rFonts w:eastAsia="Arial" w:cs="Arial"/>
                <w:color w:val="000000" w:themeColor="text1"/>
                <w:sz w:val="20"/>
                <w:szCs w:val="20"/>
              </w:rPr>
            </w:pPr>
            <w:r w:rsidRPr="00C56B29">
              <w:rPr>
                <w:rFonts w:eastAsia="Arial" w:cs="Arial"/>
                <w:sz w:val="20"/>
                <w:szCs w:val="20"/>
              </w:rPr>
              <w:t>27,493</w:t>
            </w:r>
          </w:p>
        </w:tc>
        <w:tc>
          <w:tcPr>
            <w:tcW w:w="1631" w:type="dxa"/>
            <w:tcBorders>
              <w:bottom w:val="single" w:sz="4" w:space="0" w:color="auto"/>
            </w:tcBorders>
            <w:shd w:val="clear" w:color="auto" w:fill="auto"/>
            <w:vAlign w:val="bottom"/>
          </w:tcPr>
          <w:p w14:paraId="07D48692" w14:textId="30541A36" w:rsidR="00EB2330" w:rsidRPr="004E3EC7" w:rsidRDefault="006509D5" w:rsidP="005C294F">
            <w:pPr>
              <w:ind w:right="-72"/>
              <w:jc w:val="right"/>
              <w:rPr>
                <w:rFonts w:ascii="Arial" w:hAnsi="Arial" w:cs="Arial"/>
                <w:noProof/>
                <w:cs/>
                <w:lang w:val="en-GB"/>
              </w:rPr>
            </w:pPr>
            <w:r>
              <w:rPr>
                <w:rFonts w:ascii="Arial" w:eastAsia="Arial" w:hAnsi="Arial" w:cs="Arial"/>
                <w:color w:val="000000"/>
                <w:lang w:val="en-GB"/>
              </w:rPr>
              <w:t>2</w:t>
            </w:r>
            <w:r w:rsidR="00EB2330" w:rsidRPr="00106018">
              <w:rPr>
                <w:rFonts w:ascii="Arial" w:eastAsia="Arial" w:hAnsi="Arial" w:cs="Arial"/>
                <w:color w:val="000000"/>
                <w:lang w:val="en-GB"/>
              </w:rPr>
              <w:t>3</w:t>
            </w:r>
            <w:r w:rsidR="00EB2330" w:rsidRPr="004E3EC7">
              <w:rPr>
                <w:rFonts w:ascii="Arial" w:eastAsia="Arial" w:hAnsi="Arial" w:cs="Arial"/>
                <w:color w:val="000000"/>
              </w:rPr>
              <w:t>,</w:t>
            </w:r>
            <w:r>
              <w:rPr>
                <w:rFonts w:ascii="Arial" w:eastAsia="Arial" w:hAnsi="Arial" w:cs="Arial"/>
                <w:color w:val="000000"/>
                <w:lang w:val="en-GB"/>
              </w:rPr>
              <w:t>587</w:t>
            </w:r>
          </w:p>
        </w:tc>
      </w:tr>
    </w:tbl>
    <w:p w14:paraId="1DD614D7" w14:textId="77777777" w:rsidR="003C36F0" w:rsidRDefault="003C36F0" w:rsidP="00FF1A3B">
      <w:pPr>
        <w:ind w:left="567"/>
        <w:jc w:val="thaiDistribute"/>
        <w:rPr>
          <w:rFonts w:ascii="Arial" w:eastAsia="Arial" w:hAnsi="Arial" w:cs="Arial"/>
          <w:color w:val="000000"/>
          <w:spacing w:val="-2"/>
        </w:rPr>
      </w:pPr>
    </w:p>
    <w:p w14:paraId="6FC98559" w14:textId="38EA3EDE" w:rsidR="00E21D52" w:rsidRPr="003C36F0" w:rsidRDefault="00E21D52" w:rsidP="00FF1A3B">
      <w:pPr>
        <w:ind w:left="567"/>
        <w:jc w:val="thaiDistribute"/>
        <w:rPr>
          <w:rFonts w:ascii="Arial" w:eastAsia="Arial" w:hAnsi="Arial" w:cs="Arial"/>
          <w:color w:val="000000"/>
        </w:rPr>
      </w:pPr>
      <w:r w:rsidRPr="00003CC8">
        <w:rPr>
          <w:rFonts w:ascii="Arial" w:eastAsia="Arial" w:hAnsi="Arial" w:cs="Arial"/>
          <w:color w:val="000000"/>
          <w:spacing w:val="-2"/>
        </w:rPr>
        <w:t xml:space="preserve">The Group </w:t>
      </w:r>
      <w:r w:rsidRPr="003C36F0">
        <w:rPr>
          <w:rFonts w:ascii="Arial" w:eastAsia="Arial" w:hAnsi="Arial" w:cs="Arial"/>
          <w:color w:val="000000"/>
          <w:spacing w:val="-2"/>
        </w:rPr>
        <w:t>calculated employee benefit obligations by an actuary using the projected unit credit cost method</w:t>
      </w:r>
      <w:r w:rsidRPr="003C36F0">
        <w:rPr>
          <w:rFonts w:ascii="Arial" w:eastAsia="Arial" w:hAnsi="Arial" w:cs="Arial"/>
          <w:color w:val="000000"/>
          <w:spacing w:val="-2"/>
          <w:cs/>
        </w:rPr>
        <w:t>.</w:t>
      </w:r>
      <w:r w:rsidRPr="003C36F0">
        <w:rPr>
          <w:rFonts w:ascii="Arial" w:eastAsia="Arial" w:hAnsi="Arial" w:cs="Arial"/>
          <w:color w:val="000000"/>
          <w:cs/>
        </w:rPr>
        <w:t xml:space="preserve"> </w:t>
      </w:r>
      <w:r w:rsidRPr="003C36F0">
        <w:rPr>
          <w:rFonts w:ascii="Arial" w:eastAsia="Arial" w:hAnsi="Arial" w:cs="Arial"/>
          <w:color w:val="000000"/>
        </w:rPr>
        <w:t>The assumptions consisted of the following</w:t>
      </w:r>
      <w:r w:rsidRPr="003C36F0">
        <w:rPr>
          <w:rFonts w:ascii="Arial" w:eastAsia="Arial" w:hAnsi="Arial" w:cs="Arial"/>
          <w:color w:val="000000"/>
          <w:cs/>
        </w:rPr>
        <w:t>:</w:t>
      </w:r>
    </w:p>
    <w:p w14:paraId="0D7A9E6C" w14:textId="77777777" w:rsidR="003C36F0" w:rsidRPr="003C36F0" w:rsidRDefault="003C36F0" w:rsidP="00FF1A3B">
      <w:pPr>
        <w:ind w:left="567"/>
        <w:jc w:val="thaiDistribute"/>
        <w:rPr>
          <w:rFonts w:ascii="Arial" w:eastAsia="Arial" w:hAnsi="Arial" w:cs="Arial"/>
          <w:color w:val="000000"/>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3C36F0" w14:paraId="2A46C70B" w14:textId="77777777" w:rsidTr="34291FC4">
        <w:tc>
          <w:tcPr>
            <w:tcW w:w="6318" w:type="dxa"/>
            <w:vAlign w:val="bottom"/>
          </w:tcPr>
          <w:p w14:paraId="2D241130" w14:textId="77777777" w:rsidR="009D0001" w:rsidRPr="003C36F0" w:rsidRDefault="009D0001" w:rsidP="00AC1B4E">
            <w:pPr>
              <w:jc w:val="thaiDistribute"/>
              <w:rPr>
                <w:rFonts w:ascii="Arial" w:eastAsia="Arial" w:hAnsi="Arial" w:cs="Arial"/>
                <w:color w:val="000000"/>
              </w:rPr>
            </w:pPr>
          </w:p>
        </w:tc>
        <w:tc>
          <w:tcPr>
            <w:tcW w:w="3261" w:type="dxa"/>
            <w:gridSpan w:val="2"/>
            <w:tcBorders>
              <w:top w:val="single" w:sz="4" w:space="0" w:color="auto"/>
              <w:bottom w:val="single" w:sz="4" w:space="0" w:color="auto"/>
            </w:tcBorders>
            <w:vAlign w:val="bottom"/>
          </w:tcPr>
          <w:p w14:paraId="5BB4374D" w14:textId="77777777" w:rsidR="009D0001" w:rsidRPr="003C36F0" w:rsidRDefault="009D0001" w:rsidP="00AC1B4E">
            <w:pPr>
              <w:jc w:val="center"/>
              <w:rPr>
                <w:rFonts w:ascii="Arial" w:hAnsi="Arial" w:cs="Arial"/>
                <w:b/>
                <w:bCs/>
                <w:lang w:val="en-GB"/>
              </w:rPr>
            </w:pPr>
            <w:r w:rsidRPr="003C36F0">
              <w:rPr>
                <w:rFonts w:ascii="Arial" w:hAnsi="Arial" w:cs="Arial"/>
                <w:b/>
                <w:bCs/>
                <w:lang w:val="en-GB"/>
              </w:rPr>
              <w:t>Consolidated</w:t>
            </w:r>
          </w:p>
          <w:p w14:paraId="2BBA6F26" w14:textId="77777777" w:rsidR="009D0001" w:rsidRPr="003C36F0" w:rsidRDefault="009D0001" w:rsidP="00AC1B4E">
            <w:pPr>
              <w:jc w:val="center"/>
              <w:rPr>
                <w:rFonts w:ascii="Arial" w:hAnsi="Arial" w:cs="Arial"/>
                <w:b/>
                <w:bCs/>
                <w:lang w:val="en-GB"/>
              </w:rPr>
            </w:pPr>
            <w:r w:rsidRPr="003C36F0">
              <w:rPr>
                <w:rFonts w:ascii="Arial" w:hAnsi="Arial" w:cs="Arial"/>
                <w:b/>
                <w:bCs/>
                <w:lang w:val="en-GB"/>
              </w:rPr>
              <w:t>financial statements</w:t>
            </w:r>
          </w:p>
        </w:tc>
      </w:tr>
      <w:tr w:rsidR="001473BD" w:rsidRPr="003C36F0" w14:paraId="1F0134FD" w14:textId="77777777" w:rsidTr="34291FC4">
        <w:tc>
          <w:tcPr>
            <w:tcW w:w="6318" w:type="dxa"/>
            <w:vAlign w:val="bottom"/>
          </w:tcPr>
          <w:p w14:paraId="784EBA59" w14:textId="77777777" w:rsidR="001473BD" w:rsidRPr="003C36F0" w:rsidRDefault="001473BD" w:rsidP="001473BD">
            <w:pPr>
              <w:jc w:val="thaiDistribute"/>
              <w:rPr>
                <w:rFonts w:ascii="Arial" w:eastAsia="Arial" w:hAnsi="Arial" w:cs="Arial"/>
                <w:color w:val="000000"/>
              </w:rPr>
            </w:pPr>
          </w:p>
        </w:tc>
        <w:tc>
          <w:tcPr>
            <w:tcW w:w="1630" w:type="dxa"/>
            <w:tcBorders>
              <w:top w:val="single" w:sz="4" w:space="0" w:color="auto"/>
            </w:tcBorders>
            <w:vAlign w:val="bottom"/>
          </w:tcPr>
          <w:p w14:paraId="7F4FE1DD" w14:textId="3F5E310A" w:rsidR="001473BD" w:rsidRPr="003C36F0" w:rsidRDefault="00106018" w:rsidP="00A64A83">
            <w:pPr>
              <w:ind w:right="-72"/>
              <w:jc w:val="right"/>
              <w:rPr>
                <w:rFonts w:ascii="Arial" w:hAnsi="Arial" w:cs="Arial"/>
                <w:b/>
                <w:bCs/>
                <w:lang w:val="en-GB"/>
              </w:rPr>
            </w:pPr>
            <w:r w:rsidRPr="003C36F0">
              <w:rPr>
                <w:rFonts w:ascii="Arial" w:hAnsi="Arial" w:cs="Arial"/>
                <w:b/>
                <w:bCs/>
                <w:lang w:val="en-GB"/>
              </w:rPr>
              <w:t>2023</w:t>
            </w:r>
          </w:p>
        </w:tc>
        <w:tc>
          <w:tcPr>
            <w:tcW w:w="1631" w:type="dxa"/>
            <w:tcBorders>
              <w:top w:val="single" w:sz="4" w:space="0" w:color="auto"/>
            </w:tcBorders>
            <w:vAlign w:val="bottom"/>
          </w:tcPr>
          <w:p w14:paraId="3698CD1A" w14:textId="3114432C" w:rsidR="001473BD" w:rsidRPr="003C36F0" w:rsidRDefault="00106018" w:rsidP="00A64A83">
            <w:pPr>
              <w:ind w:right="-72"/>
              <w:jc w:val="right"/>
              <w:rPr>
                <w:rFonts w:ascii="Arial" w:hAnsi="Arial" w:cs="Arial"/>
                <w:b/>
                <w:bCs/>
                <w:lang w:val="en-GB"/>
              </w:rPr>
            </w:pPr>
            <w:r w:rsidRPr="003C36F0">
              <w:rPr>
                <w:rFonts w:ascii="Arial" w:hAnsi="Arial" w:cs="Arial"/>
                <w:b/>
                <w:bCs/>
                <w:lang w:val="en-GB"/>
              </w:rPr>
              <w:t>2022</w:t>
            </w:r>
          </w:p>
        </w:tc>
      </w:tr>
      <w:tr w:rsidR="001473BD" w:rsidRPr="003C36F0" w14:paraId="2DB6433B" w14:textId="77777777" w:rsidTr="34291FC4">
        <w:tc>
          <w:tcPr>
            <w:tcW w:w="6318" w:type="dxa"/>
          </w:tcPr>
          <w:p w14:paraId="4FDD2CB4" w14:textId="77777777" w:rsidR="001473BD" w:rsidRPr="003C36F0" w:rsidRDefault="001473BD" w:rsidP="00FF1A3B">
            <w:pPr>
              <w:ind w:left="567"/>
              <w:jc w:val="thaiDistribute"/>
              <w:rPr>
                <w:rFonts w:ascii="Arial" w:eastAsia="Arial" w:hAnsi="Arial" w:cs="Arial"/>
                <w:color w:val="000000"/>
              </w:rPr>
            </w:pPr>
          </w:p>
        </w:tc>
        <w:tc>
          <w:tcPr>
            <w:tcW w:w="1630" w:type="dxa"/>
            <w:tcBorders>
              <w:top w:val="single" w:sz="4" w:space="0" w:color="auto"/>
            </w:tcBorders>
            <w:shd w:val="clear" w:color="auto" w:fill="FAFAFA"/>
          </w:tcPr>
          <w:p w14:paraId="7308D093" w14:textId="77777777" w:rsidR="001473BD" w:rsidRPr="003C36F0" w:rsidRDefault="001473BD" w:rsidP="00A64A83">
            <w:pPr>
              <w:ind w:right="-72"/>
              <w:jc w:val="right"/>
              <w:rPr>
                <w:rFonts w:ascii="Arial" w:eastAsia="Arial" w:hAnsi="Arial" w:cs="Arial"/>
                <w:color w:val="000000"/>
              </w:rPr>
            </w:pPr>
          </w:p>
        </w:tc>
        <w:tc>
          <w:tcPr>
            <w:tcW w:w="1631" w:type="dxa"/>
            <w:tcBorders>
              <w:top w:val="single" w:sz="4" w:space="0" w:color="auto"/>
            </w:tcBorders>
            <w:shd w:val="clear" w:color="auto" w:fill="auto"/>
          </w:tcPr>
          <w:p w14:paraId="343699C7" w14:textId="77777777" w:rsidR="001473BD" w:rsidRPr="003C36F0" w:rsidRDefault="001473BD" w:rsidP="00A64A83">
            <w:pPr>
              <w:ind w:right="-72"/>
              <w:jc w:val="right"/>
              <w:rPr>
                <w:rFonts w:ascii="Arial" w:eastAsia="Arial" w:hAnsi="Arial" w:cs="Arial"/>
                <w:color w:val="000000"/>
              </w:rPr>
            </w:pPr>
          </w:p>
        </w:tc>
      </w:tr>
      <w:tr w:rsidR="001473BD" w:rsidRPr="003C36F0" w14:paraId="652BB7C9" w14:textId="77777777" w:rsidTr="34291FC4">
        <w:tc>
          <w:tcPr>
            <w:tcW w:w="6318" w:type="dxa"/>
          </w:tcPr>
          <w:p w14:paraId="443E0367" w14:textId="213F7F8D" w:rsidR="001473BD" w:rsidRPr="003C36F0" w:rsidRDefault="001473BD" w:rsidP="00FF1A3B">
            <w:pPr>
              <w:ind w:left="567"/>
              <w:jc w:val="thaiDistribute"/>
              <w:rPr>
                <w:rFonts w:ascii="Arial" w:eastAsia="Arial" w:hAnsi="Arial" w:cs="Arial"/>
                <w:color w:val="000000"/>
              </w:rPr>
            </w:pPr>
            <w:r w:rsidRPr="003C36F0">
              <w:rPr>
                <w:rFonts w:ascii="Arial" w:hAnsi="Arial" w:cs="Arial"/>
              </w:rPr>
              <w:t>Financial assumptions:</w:t>
            </w:r>
          </w:p>
        </w:tc>
        <w:tc>
          <w:tcPr>
            <w:tcW w:w="1630" w:type="dxa"/>
            <w:shd w:val="clear" w:color="auto" w:fill="FAFAFA"/>
          </w:tcPr>
          <w:p w14:paraId="1A155F83" w14:textId="77777777" w:rsidR="001473BD" w:rsidRPr="003C36F0" w:rsidRDefault="001473BD" w:rsidP="00A64A83">
            <w:pPr>
              <w:ind w:right="-72"/>
              <w:jc w:val="right"/>
              <w:rPr>
                <w:rFonts w:ascii="Arial" w:eastAsia="Arial" w:hAnsi="Arial" w:cs="Arial"/>
                <w:color w:val="000000"/>
              </w:rPr>
            </w:pPr>
          </w:p>
        </w:tc>
        <w:tc>
          <w:tcPr>
            <w:tcW w:w="1631" w:type="dxa"/>
            <w:shd w:val="clear" w:color="auto" w:fill="auto"/>
          </w:tcPr>
          <w:p w14:paraId="40FDD6F1" w14:textId="1C0D1586" w:rsidR="001473BD" w:rsidRPr="003C36F0" w:rsidRDefault="001473BD" w:rsidP="00A64A83">
            <w:pPr>
              <w:ind w:right="-72"/>
              <w:jc w:val="right"/>
              <w:rPr>
                <w:rFonts w:ascii="Arial" w:eastAsia="Arial" w:hAnsi="Arial" w:cs="Arial"/>
                <w:color w:val="000000"/>
              </w:rPr>
            </w:pPr>
          </w:p>
        </w:tc>
      </w:tr>
      <w:tr w:rsidR="00003CC8" w:rsidRPr="003C36F0" w14:paraId="61998D25" w14:textId="77777777" w:rsidTr="34291FC4">
        <w:tc>
          <w:tcPr>
            <w:tcW w:w="6318" w:type="dxa"/>
          </w:tcPr>
          <w:p w14:paraId="59368ADC" w14:textId="3CDD3CCF" w:rsidR="00003CC8" w:rsidRPr="003C36F0" w:rsidRDefault="00003CC8" w:rsidP="00FF1A3B">
            <w:pPr>
              <w:ind w:left="567"/>
              <w:jc w:val="thaiDistribute"/>
              <w:rPr>
                <w:rFonts w:ascii="Arial" w:hAnsi="Arial" w:cs="Arial"/>
              </w:rPr>
            </w:pPr>
            <w:r w:rsidRPr="003C36F0">
              <w:rPr>
                <w:rFonts w:ascii="Arial" w:hAnsi="Arial" w:cs="Arial"/>
              </w:rPr>
              <w:t xml:space="preserve">   Discount rate </w:t>
            </w:r>
            <w:r w:rsidRPr="003C36F0">
              <w:rPr>
                <w:rFonts w:ascii="Arial" w:hAnsi="Arial" w:cs="Arial"/>
                <w:cs/>
              </w:rPr>
              <w:t>(%)</w:t>
            </w:r>
            <w:r w:rsidRPr="003C36F0">
              <w:rPr>
                <w:rFonts w:ascii="Arial" w:hAnsi="Arial" w:cs="Arial"/>
              </w:rPr>
              <w:tab/>
            </w:r>
          </w:p>
        </w:tc>
        <w:tc>
          <w:tcPr>
            <w:tcW w:w="1630" w:type="dxa"/>
            <w:tcBorders>
              <w:top w:val="nil"/>
              <w:left w:val="nil"/>
              <w:right w:val="nil"/>
            </w:tcBorders>
            <w:shd w:val="clear" w:color="auto" w:fill="FAFAFA"/>
          </w:tcPr>
          <w:p w14:paraId="1C7A08E5" w14:textId="70C67CD8" w:rsidR="00003CC8" w:rsidRPr="003C36F0" w:rsidRDefault="6D4E9C02" w:rsidP="005911B9">
            <w:pPr>
              <w:ind w:right="-72"/>
              <w:jc w:val="right"/>
              <w:rPr>
                <w:rFonts w:ascii="Arial" w:eastAsia="Arial" w:hAnsi="Arial" w:cs="Arial"/>
                <w:color w:val="000000" w:themeColor="text1"/>
              </w:rPr>
            </w:pPr>
            <w:r w:rsidRPr="003C36F0">
              <w:rPr>
                <w:rFonts w:ascii="Arial" w:eastAsia="Arial" w:hAnsi="Arial" w:cs="Arial"/>
                <w:color w:val="000000" w:themeColor="text1"/>
              </w:rPr>
              <w:t>2.</w:t>
            </w:r>
            <w:r w:rsidR="006E1071" w:rsidRPr="003C36F0">
              <w:rPr>
                <w:rFonts w:ascii="Arial" w:eastAsia="Arial" w:hAnsi="Arial" w:cstheme="minorBidi"/>
                <w:color w:val="000000" w:themeColor="text1"/>
              </w:rPr>
              <w:t>36</w:t>
            </w:r>
            <w:r w:rsidRPr="003C36F0">
              <w:rPr>
                <w:rFonts w:ascii="Arial" w:eastAsia="Arial" w:hAnsi="Arial" w:cs="Arial"/>
                <w:color w:val="000000" w:themeColor="text1"/>
              </w:rPr>
              <w:t xml:space="preserve"> - 4.</w:t>
            </w:r>
            <w:r w:rsidR="00C56B29" w:rsidRPr="003C36F0">
              <w:rPr>
                <w:rFonts w:ascii="Arial" w:eastAsia="Arial" w:hAnsi="Arial" w:cs="Arial"/>
                <w:color w:val="000000" w:themeColor="text1"/>
              </w:rPr>
              <w:t>55</w:t>
            </w:r>
          </w:p>
        </w:tc>
        <w:tc>
          <w:tcPr>
            <w:tcW w:w="1631" w:type="dxa"/>
            <w:shd w:val="clear" w:color="auto" w:fill="auto"/>
          </w:tcPr>
          <w:p w14:paraId="10B3ED0C" w14:textId="7632340A" w:rsidR="00003CC8" w:rsidRPr="003C36F0" w:rsidRDefault="00003CC8" w:rsidP="00A64A83">
            <w:pPr>
              <w:ind w:right="-72"/>
              <w:jc w:val="right"/>
              <w:rPr>
                <w:rFonts w:ascii="Arial" w:hAnsi="Arial" w:cs="Arial"/>
                <w:noProof/>
                <w:cs/>
                <w:lang w:val="en-GB"/>
              </w:rPr>
            </w:pPr>
            <w:r w:rsidRPr="003C36F0">
              <w:rPr>
                <w:rFonts w:ascii="Arial" w:eastAsia="Arial" w:hAnsi="Arial" w:cs="Arial"/>
                <w:color w:val="000000"/>
                <w:lang w:val="en-GB"/>
              </w:rPr>
              <w:t>1</w:t>
            </w:r>
            <w:r w:rsidRPr="003C36F0">
              <w:rPr>
                <w:rFonts w:ascii="Arial" w:eastAsia="Arial" w:hAnsi="Arial" w:cs="Arial"/>
                <w:color w:val="000000"/>
              </w:rPr>
              <w:t>.</w:t>
            </w:r>
            <w:r w:rsidRPr="003C36F0">
              <w:rPr>
                <w:rFonts w:ascii="Arial" w:eastAsia="Arial" w:hAnsi="Arial" w:cs="Arial"/>
                <w:color w:val="000000"/>
                <w:lang w:val="en-GB"/>
              </w:rPr>
              <w:t>67</w:t>
            </w:r>
            <w:r w:rsidRPr="003C36F0">
              <w:rPr>
                <w:rFonts w:ascii="Arial" w:eastAsia="Arial" w:hAnsi="Arial" w:cs="Arial"/>
                <w:color w:val="000000"/>
              </w:rPr>
              <w:t xml:space="preserve">, </w:t>
            </w:r>
            <w:r w:rsidRPr="003C36F0">
              <w:rPr>
                <w:rFonts w:ascii="Arial" w:eastAsia="Arial" w:hAnsi="Arial" w:cs="Arial"/>
                <w:color w:val="000000"/>
                <w:lang w:val="en-GB"/>
              </w:rPr>
              <w:t>1</w:t>
            </w:r>
            <w:r w:rsidRPr="003C36F0">
              <w:rPr>
                <w:rFonts w:ascii="Arial" w:eastAsia="Arial" w:hAnsi="Arial" w:cs="Arial"/>
                <w:color w:val="000000"/>
              </w:rPr>
              <w:t>.</w:t>
            </w:r>
            <w:r w:rsidRPr="003C36F0">
              <w:rPr>
                <w:rFonts w:ascii="Arial" w:eastAsia="Arial" w:hAnsi="Arial" w:cs="Arial"/>
                <w:color w:val="000000"/>
                <w:lang w:val="en-GB"/>
              </w:rPr>
              <w:t>68</w:t>
            </w:r>
            <w:r w:rsidRPr="003C36F0">
              <w:rPr>
                <w:rFonts w:ascii="Arial" w:eastAsia="Arial" w:hAnsi="Arial" w:cs="Arial"/>
                <w:color w:val="000000"/>
              </w:rPr>
              <w:t xml:space="preserve">, </w:t>
            </w:r>
            <w:r w:rsidRPr="003C36F0">
              <w:rPr>
                <w:rFonts w:ascii="Arial" w:eastAsia="Arial" w:hAnsi="Arial" w:cs="Arial"/>
                <w:color w:val="000000"/>
                <w:lang w:val="en-GB"/>
              </w:rPr>
              <w:t>2</w:t>
            </w:r>
            <w:r w:rsidRPr="003C36F0">
              <w:rPr>
                <w:rFonts w:ascii="Arial" w:eastAsia="Arial" w:hAnsi="Arial" w:cs="Arial"/>
                <w:color w:val="000000"/>
              </w:rPr>
              <w:t>.</w:t>
            </w:r>
            <w:r w:rsidRPr="003C36F0">
              <w:rPr>
                <w:rFonts w:ascii="Arial" w:eastAsia="Arial" w:hAnsi="Arial" w:cs="Arial"/>
                <w:color w:val="000000"/>
                <w:lang w:val="en-GB"/>
              </w:rPr>
              <w:t>35</w:t>
            </w:r>
          </w:p>
        </w:tc>
      </w:tr>
      <w:tr w:rsidR="00003CC8" w:rsidRPr="003C36F0" w14:paraId="26F4F1D9" w14:textId="77777777" w:rsidTr="34291FC4">
        <w:tc>
          <w:tcPr>
            <w:tcW w:w="6318" w:type="dxa"/>
          </w:tcPr>
          <w:p w14:paraId="5AC8AF96" w14:textId="05704A11" w:rsidR="00003CC8" w:rsidRPr="003C36F0" w:rsidRDefault="00003CC8" w:rsidP="00FF1A3B">
            <w:pPr>
              <w:ind w:left="567"/>
              <w:jc w:val="thaiDistribute"/>
              <w:rPr>
                <w:rFonts w:ascii="Arial" w:hAnsi="Arial" w:cs="Arial"/>
              </w:rPr>
            </w:pPr>
            <w:r w:rsidRPr="003C36F0">
              <w:rPr>
                <w:rFonts w:ascii="Arial" w:hAnsi="Arial" w:cs="Arial"/>
              </w:rPr>
              <w:t xml:space="preserve">   Salary growth rate </w:t>
            </w:r>
            <w:r w:rsidRPr="003C36F0">
              <w:rPr>
                <w:rFonts w:ascii="Arial" w:hAnsi="Arial" w:cs="Arial"/>
                <w:cs/>
              </w:rPr>
              <w:t>(%)</w:t>
            </w:r>
            <w:r w:rsidRPr="003C36F0">
              <w:rPr>
                <w:rFonts w:ascii="Arial" w:hAnsi="Arial" w:cs="Arial"/>
              </w:rPr>
              <w:tab/>
            </w:r>
            <w:r w:rsidRPr="003C36F0">
              <w:rPr>
                <w:rFonts w:ascii="Arial" w:hAnsi="Arial" w:cs="Arial"/>
              </w:rPr>
              <w:tab/>
            </w:r>
          </w:p>
        </w:tc>
        <w:tc>
          <w:tcPr>
            <w:tcW w:w="1630" w:type="dxa"/>
            <w:tcBorders>
              <w:top w:val="nil"/>
              <w:left w:val="nil"/>
              <w:right w:val="nil"/>
            </w:tcBorders>
            <w:shd w:val="clear" w:color="auto" w:fill="FAFAFA"/>
          </w:tcPr>
          <w:p w14:paraId="600503F4" w14:textId="3E506715" w:rsidR="00003CC8" w:rsidRPr="003C36F0" w:rsidRDefault="321B91B9" w:rsidP="00A64A83">
            <w:pPr>
              <w:ind w:right="-72"/>
              <w:jc w:val="right"/>
              <w:rPr>
                <w:rFonts w:ascii="Arial" w:eastAsia="Arial" w:hAnsi="Arial" w:cs="Arial"/>
                <w:color w:val="000000"/>
              </w:rPr>
            </w:pPr>
            <w:r w:rsidRPr="003C36F0">
              <w:rPr>
                <w:rFonts w:ascii="Arial" w:eastAsia="Arial" w:hAnsi="Arial" w:cs="Arial"/>
                <w:color w:val="000000" w:themeColor="text1"/>
              </w:rPr>
              <w:t>3.5 - 6.0</w:t>
            </w:r>
          </w:p>
        </w:tc>
        <w:tc>
          <w:tcPr>
            <w:tcW w:w="1631" w:type="dxa"/>
            <w:shd w:val="clear" w:color="auto" w:fill="auto"/>
          </w:tcPr>
          <w:p w14:paraId="3B758826" w14:textId="7F0355E5" w:rsidR="00003CC8" w:rsidRPr="003C36F0" w:rsidRDefault="00003CC8" w:rsidP="00A64A83">
            <w:pPr>
              <w:ind w:right="-72"/>
              <w:jc w:val="right"/>
              <w:rPr>
                <w:rFonts w:ascii="Arial" w:hAnsi="Arial" w:cs="Arial"/>
                <w:noProof/>
                <w:cs/>
                <w:lang w:val="en-GB"/>
              </w:rPr>
            </w:pPr>
            <w:r w:rsidRPr="003C36F0">
              <w:rPr>
                <w:rFonts w:ascii="Arial" w:eastAsia="Arial" w:hAnsi="Arial" w:cs="Arial"/>
                <w:color w:val="000000"/>
                <w:lang w:val="en-GB"/>
              </w:rPr>
              <w:t>3</w:t>
            </w:r>
            <w:r w:rsidRPr="003C36F0">
              <w:rPr>
                <w:rFonts w:ascii="Arial" w:eastAsia="Arial" w:hAnsi="Arial" w:cs="Arial"/>
                <w:color w:val="000000"/>
              </w:rPr>
              <w:t xml:space="preserve">, </w:t>
            </w:r>
            <w:r w:rsidRPr="003C36F0">
              <w:rPr>
                <w:rFonts w:ascii="Arial" w:eastAsia="Arial" w:hAnsi="Arial" w:cs="Arial"/>
                <w:color w:val="000000"/>
                <w:lang w:val="en-GB"/>
              </w:rPr>
              <w:t>4</w:t>
            </w:r>
            <w:r w:rsidRPr="003C36F0">
              <w:rPr>
                <w:rFonts w:ascii="Arial" w:eastAsia="Arial" w:hAnsi="Arial" w:cs="Arial"/>
                <w:color w:val="000000"/>
              </w:rPr>
              <w:t>.</w:t>
            </w:r>
            <w:r w:rsidRPr="003C36F0">
              <w:rPr>
                <w:rFonts w:ascii="Arial" w:eastAsia="Arial" w:hAnsi="Arial" w:cs="Arial"/>
                <w:color w:val="000000"/>
                <w:lang w:val="en-GB"/>
              </w:rPr>
              <w:t>5</w:t>
            </w:r>
          </w:p>
        </w:tc>
      </w:tr>
      <w:tr w:rsidR="00003CC8" w:rsidRPr="003C36F0" w14:paraId="1C626A8D" w14:textId="77777777" w:rsidTr="34291FC4">
        <w:tc>
          <w:tcPr>
            <w:tcW w:w="6318" w:type="dxa"/>
          </w:tcPr>
          <w:p w14:paraId="1DEED5B8" w14:textId="192E744B" w:rsidR="00003CC8" w:rsidRPr="003C36F0" w:rsidRDefault="00003CC8" w:rsidP="00FF1A3B">
            <w:pPr>
              <w:ind w:left="567"/>
              <w:jc w:val="thaiDistribute"/>
              <w:rPr>
                <w:rFonts w:ascii="Arial" w:hAnsi="Arial" w:cs="Arial"/>
              </w:rPr>
            </w:pPr>
          </w:p>
        </w:tc>
        <w:tc>
          <w:tcPr>
            <w:tcW w:w="1630" w:type="dxa"/>
            <w:tcBorders>
              <w:top w:val="nil"/>
              <w:left w:val="nil"/>
              <w:right w:val="nil"/>
            </w:tcBorders>
            <w:shd w:val="clear" w:color="auto" w:fill="FAFAFA"/>
          </w:tcPr>
          <w:p w14:paraId="6E89BD0C" w14:textId="77777777" w:rsidR="00003CC8" w:rsidRPr="003C36F0" w:rsidRDefault="00003CC8" w:rsidP="00A64A83">
            <w:pPr>
              <w:ind w:right="-72"/>
              <w:jc w:val="right"/>
              <w:rPr>
                <w:rFonts w:ascii="Arial" w:eastAsia="Arial" w:hAnsi="Arial" w:cs="Arial"/>
                <w:color w:val="000000"/>
              </w:rPr>
            </w:pPr>
          </w:p>
        </w:tc>
        <w:tc>
          <w:tcPr>
            <w:tcW w:w="1631" w:type="dxa"/>
            <w:shd w:val="clear" w:color="auto" w:fill="auto"/>
          </w:tcPr>
          <w:p w14:paraId="352660F5" w14:textId="26302CB3" w:rsidR="00003CC8" w:rsidRPr="003C36F0" w:rsidRDefault="00003CC8" w:rsidP="00A64A83">
            <w:pPr>
              <w:ind w:right="-72"/>
              <w:jc w:val="right"/>
              <w:rPr>
                <w:rFonts w:ascii="Arial" w:hAnsi="Arial" w:cs="Arial"/>
                <w:noProof/>
                <w:cs/>
                <w:lang w:val="en-GB"/>
              </w:rPr>
            </w:pPr>
          </w:p>
        </w:tc>
      </w:tr>
      <w:tr w:rsidR="00003CC8" w:rsidRPr="003C36F0" w14:paraId="0252AC0D" w14:textId="77777777" w:rsidTr="34291FC4">
        <w:tc>
          <w:tcPr>
            <w:tcW w:w="6318" w:type="dxa"/>
          </w:tcPr>
          <w:p w14:paraId="069E6B02" w14:textId="212FA57F" w:rsidR="00003CC8" w:rsidRPr="003C36F0" w:rsidRDefault="00003CC8" w:rsidP="00FF1A3B">
            <w:pPr>
              <w:ind w:left="567"/>
              <w:jc w:val="thaiDistribute"/>
              <w:rPr>
                <w:rFonts w:ascii="Arial" w:hAnsi="Arial" w:cs="Arial"/>
              </w:rPr>
            </w:pPr>
            <w:r w:rsidRPr="003C36F0">
              <w:rPr>
                <w:rFonts w:ascii="Arial" w:hAnsi="Arial" w:cs="Arial"/>
              </w:rPr>
              <w:t>Demographic assumptions:</w:t>
            </w:r>
          </w:p>
        </w:tc>
        <w:tc>
          <w:tcPr>
            <w:tcW w:w="1630" w:type="dxa"/>
            <w:tcBorders>
              <w:top w:val="nil"/>
              <w:left w:val="nil"/>
              <w:right w:val="nil"/>
            </w:tcBorders>
            <w:shd w:val="clear" w:color="auto" w:fill="FAFAFA"/>
          </w:tcPr>
          <w:p w14:paraId="067BDFA8" w14:textId="77777777" w:rsidR="00003CC8" w:rsidRPr="003C36F0" w:rsidRDefault="00003CC8" w:rsidP="00A64A83">
            <w:pPr>
              <w:ind w:right="-72"/>
              <w:jc w:val="right"/>
              <w:rPr>
                <w:rFonts w:ascii="Arial" w:eastAsia="Arial" w:hAnsi="Arial" w:cs="Arial"/>
                <w:color w:val="000000"/>
              </w:rPr>
            </w:pPr>
          </w:p>
        </w:tc>
        <w:tc>
          <w:tcPr>
            <w:tcW w:w="1631" w:type="dxa"/>
            <w:shd w:val="clear" w:color="auto" w:fill="auto"/>
          </w:tcPr>
          <w:p w14:paraId="593FDEC9" w14:textId="77777777" w:rsidR="00003CC8" w:rsidRPr="003C36F0" w:rsidRDefault="00003CC8" w:rsidP="00A64A83">
            <w:pPr>
              <w:ind w:right="-72"/>
              <w:jc w:val="right"/>
              <w:rPr>
                <w:rFonts w:ascii="Arial" w:hAnsi="Arial" w:cs="Arial"/>
                <w:noProof/>
                <w:cs/>
                <w:lang w:val="en-GB"/>
              </w:rPr>
            </w:pPr>
          </w:p>
        </w:tc>
      </w:tr>
      <w:tr w:rsidR="00003CC8" w:rsidRPr="003C36F0" w14:paraId="3F390D8C" w14:textId="77777777" w:rsidTr="34291FC4">
        <w:tc>
          <w:tcPr>
            <w:tcW w:w="6318" w:type="dxa"/>
          </w:tcPr>
          <w:p w14:paraId="389F18D5" w14:textId="239F08AB" w:rsidR="00003CC8" w:rsidRPr="003C36F0" w:rsidRDefault="00003CC8" w:rsidP="00FF1A3B">
            <w:pPr>
              <w:ind w:left="567"/>
              <w:jc w:val="thaiDistribute"/>
              <w:rPr>
                <w:rFonts w:ascii="Arial" w:hAnsi="Arial" w:cs="Arial"/>
              </w:rPr>
            </w:pPr>
            <w:r w:rsidRPr="003C36F0">
              <w:rPr>
                <w:rFonts w:ascii="Arial" w:hAnsi="Arial" w:cs="Arial"/>
              </w:rPr>
              <w:t xml:space="preserve">   Turnover rate </w:t>
            </w:r>
            <w:r w:rsidRPr="003C36F0">
              <w:rPr>
                <w:rFonts w:ascii="Arial" w:hAnsi="Arial" w:cs="Arial"/>
                <w:cs/>
              </w:rPr>
              <w:t xml:space="preserve">(%) </w:t>
            </w:r>
            <w:r w:rsidRPr="003C36F0">
              <w:rPr>
                <w:rFonts w:ascii="Arial" w:hAnsi="Arial" w:cs="Arial"/>
              </w:rPr>
              <w:t>subject to range of age of employees</w:t>
            </w:r>
            <w:r w:rsidRPr="003C36F0">
              <w:rPr>
                <w:rFonts w:ascii="Arial" w:hAnsi="Arial" w:cs="Arial"/>
              </w:rPr>
              <w:tab/>
            </w:r>
          </w:p>
        </w:tc>
        <w:tc>
          <w:tcPr>
            <w:tcW w:w="1630" w:type="dxa"/>
            <w:tcBorders>
              <w:top w:val="nil"/>
              <w:left w:val="nil"/>
              <w:right w:val="nil"/>
            </w:tcBorders>
            <w:shd w:val="clear" w:color="auto" w:fill="FAFAFA"/>
          </w:tcPr>
          <w:p w14:paraId="4A88805E" w14:textId="7C1B44AA" w:rsidR="00003CC8" w:rsidRPr="003C36F0" w:rsidRDefault="25429888" w:rsidP="00A64A83">
            <w:pPr>
              <w:ind w:right="-72"/>
              <w:jc w:val="right"/>
              <w:rPr>
                <w:rFonts w:ascii="Arial" w:eastAsia="Arial" w:hAnsi="Arial" w:cs="Arial"/>
                <w:color w:val="000000"/>
              </w:rPr>
            </w:pPr>
            <w:r w:rsidRPr="003C36F0">
              <w:rPr>
                <w:rFonts w:ascii="Arial" w:eastAsia="Arial" w:hAnsi="Arial" w:cs="Arial"/>
                <w:color w:val="000000" w:themeColor="text1"/>
              </w:rPr>
              <w:t>7</w:t>
            </w:r>
            <w:r w:rsidR="006E1071" w:rsidRPr="003C36F0">
              <w:rPr>
                <w:rFonts w:ascii="Arial" w:eastAsia="Arial" w:hAnsi="Arial" w:cs="Arial"/>
                <w:color w:val="000000" w:themeColor="text1"/>
              </w:rPr>
              <w:t xml:space="preserve"> </w:t>
            </w:r>
            <w:r w:rsidR="00137324" w:rsidRPr="003C36F0">
              <w:rPr>
                <w:rFonts w:ascii="Arial" w:eastAsia="Arial" w:hAnsi="Arial" w:cs="Arial"/>
                <w:color w:val="000000" w:themeColor="text1"/>
              </w:rPr>
              <w:t>-</w:t>
            </w:r>
            <w:r w:rsidR="006E1071" w:rsidRPr="003C36F0">
              <w:rPr>
                <w:rFonts w:ascii="Arial" w:eastAsia="Arial" w:hAnsi="Arial" w:cs="Arial"/>
                <w:color w:val="000000" w:themeColor="text1"/>
              </w:rPr>
              <w:t xml:space="preserve"> 27.5</w:t>
            </w:r>
          </w:p>
        </w:tc>
        <w:tc>
          <w:tcPr>
            <w:tcW w:w="1631" w:type="dxa"/>
            <w:shd w:val="clear" w:color="auto" w:fill="auto"/>
          </w:tcPr>
          <w:p w14:paraId="71B17096" w14:textId="3257361F" w:rsidR="00003CC8" w:rsidRPr="003C36F0" w:rsidRDefault="00003CC8" w:rsidP="00A64A83">
            <w:pPr>
              <w:ind w:right="-72"/>
              <w:jc w:val="right"/>
              <w:rPr>
                <w:rFonts w:ascii="Arial" w:hAnsi="Arial" w:cs="Arial"/>
                <w:noProof/>
                <w:cs/>
                <w:lang w:val="en-GB"/>
              </w:rPr>
            </w:pPr>
            <w:r w:rsidRPr="003C36F0">
              <w:rPr>
                <w:rFonts w:ascii="Arial" w:eastAsia="Arial" w:hAnsi="Arial" w:cs="Arial"/>
                <w:color w:val="000000"/>
                <w:lang w:val="en-GB"/>
              </w:rPr>
              <w:t>9</w:t>
            </w:r>
            <w:r w:rsidRPr="003C36F0">
              <w:rPr>
                <w:rFonts w:ascii="Arial" w:eastAsia="Arial" w:hAnsi="Arial" w:cs="Arial"/>
                <w:color w:val="000000"/>
              </w:rPr>
              <w:t xml:space="preserve"> - </w:t>
            </w:r>
            <w:r w:rsidRPr="003C36F0">
              <w:rPr>
                <w:rFonts w:ascii="Arial" w:eastAsia="Arial" w:hAnsi="Arial" w:cs="Arial"/>
                <w:color w:val="000000"/>
                <w:lang w:val="en-GB"/>
              </w:rPr>
              <w:t>27</w:t>
            </w:r>
            <w:r w:rsidRPr="003C36F0">
              <w:rPr>
                <w:rFonts w:ascii="Arial" w:eastAsia="Arial" w:hAnsi="Arial" w:cs="Arial"/>
                <w:color w:val="000000"/>
              </w:rPr>
              <w:t>.</w:t>
            </w:r>
            <w:r w:rsidRPr="003C36F0">
              <w:rPr>
                <w:rFonts w:ascii="Arial" w:eastAsia="Arial" w:hAnsi="Arial" w:cs="Arial"/>
                <w:color w:val="000000"/>
                <w:lang w:val="en-GB"/>
              </w:rPr>
              <w:t>5</w:t>
            </w:r>
          </w:p>
        </w:tc>
      </w:tr>
      <w:tr w:rsidR="00003CC8" w:rsidRPr="003C36F0" w14:paraId="119F25F6" w14:textId="77777777" w:rsidTr="34291FC4">
        <w:tc>
          <w:tcPr>
            <w:tcW w:w="6318" w:type="dxa"/>
          </w:tcPr>
          <w:p w14:paraId="0AC992CC" w14:textId="5EDE9C00" w:rsidR="00003CC8" w:rsidRPr="003C36F0" w:rsidRDefault="00003CC8" w:rsidP="00FF1A3B">
            <w:pPr>
              <w:ind w:left="567"/>
              <w:jc w:val="thaiDistribute"/>
              <w:rPr>
                <w:rFonts w:ascii="Arial" w:hAnsi="Arial" w:cs="Arial"/>
              </w:rPr>
            </w:pPr>
            <w:r w:rsidRPr="003C36F0">
              <w:rPr>
                <w:rFonts w:ascii="Arial" w:hAnsi="Arial" w:cs="Arial"/>
              </w:rPr>
              <w:t xml:space="preserve">   Retirement age (Year</w:t>
            </w:r>
            <w:r w:rsidR="00C57868" w:rsidRPr="003C36F0">
              <w:rPr>
                <w:rFonts w:ascii="Arial" w:hAnsi="Arial" w:cs="Arial"/>
              </w:rPr>
              <w:t>s</w:t>
            </w:r>
            <w:r w:rsidRPr="003C36F0">
              <w:rPr>
                <w:rFonts w:ascii="Arial" w:hAnsi="Arial" w:cs="Arial"/>
              </w:rPr>
              <w:t>)</w:t>
            </w:r>
          </w:p>
        </w:tc>
        <w:tc>
          <w:tcPr>
            <w:tcW w:w="1630" w:type="dxa"/>
            <w:tcBorders>
              <w:left w:val="nil"/>
              <w:right w:val="nil"/>
            </w:tcBorders>
            <w:shd w:val="clear" w:color="auto" w:fill="FAFAFA"/>
          </w:tcPr>
          <w:p w14:paraId="721154E7" w14:textId="3BF3C89D" w:rsidR="00003CC8" w:rsidRPr="003C36F0" w:rsidRDefault="3B672617" w:rsidP="00A64A83">
            <w:pPr>
              <w:ind w:right="-72"/>
              <w:jc w:val="right"/>
              <w:rPr>
                <w:rFonts w:ascii="Arial" w:eastAsia="Arial" w:hAnsi="Arial" w:cs="Arial"/>
                <w:color w:val="000000"/>
              </w:rPr>
            </w:pPr>
            <w:r w:rsidRPr="003C36F0">
              <w:rPr>
                <w:rFonts w:ascii="Arial" w:eastAsia="Arial" w:hAnsi="Arial" w:cs="Arial"/>
                <w:color w:val="000000" w:themeColor="text1"/>
              </w:rPr>
              <w:t>60</w:t>
            </w:r>
          </w:p>
        </w:tc>
        <w:tc>
          <w:tcPr>
            <w:tcW w:w="1631" w:type="dxa"/>
            <w:shd w:val="clear" w:color="auto" w:fill="auto"/>
          </w:tcPr>
          <w:p w14:paraId="1DF315FC" w14:textId="1BB6DE2F" w:rsidR="00003CC8" w:rsidRPr="003C36F0" w:rsidRDefault="00003CC8" w:rsidP="00A64A83">
            <w:pPr>
              <w:ind w:right="-72"/>
              <w:jc w:val="right"/>
              <w:rPr>
                <w:rFonts w:ascii="Arial" w:hAnsi="Arial" w:cs="Arial"/>
                <w:noProof/>
                <w:cs/>
                <w:lang w:val="en-GB"/>
              </w:rPr>
            </w:pPr>
            <w:r w:rsidRPr="003C36F0">
              <w:rPr>
                <w:rFonts w:ascii="Arial" w:eastAsia="Arial" w:hAnsi="Arial" w:cs="Arial"/>
                <w:color w:val="000000"/>
                <w:lang w:val="en-GB"/>
              </w:rPr>
              <w:t>60</w:t>
            </w:r>
          </w:p>
        </w:tc>
      </w:tr>
    </w:tbl>
    <w:p w14:paraId="3C8B7AE0" w14:textId="77777777" w:rsidR="003C36F0" w:rsidRDefault="003C36F0" w:rsidP="00A64A83">
      <w:pPr>
        <w:ind w:left="540"/>
        <w:jc w:val="thaiDistribute"/>
        <w:rPr>
          <w:rFonts w:ascii="Arial" w:eastAsia="Arial" w:hAnsi="Arial" w:cs="Arial"/>
          <w:color w:val="000000"/>
        </w:rPr>
      </w:pPr>
    </w:p>
    <w:p w14:paraId="629996DC" w14:textId="341C4B8F" w:rsidR="00E21D52" w:rsidRPr="004E3EC7" w:rsidRDefault="00E21D52" w:rsidP="00A64A83">
      <w:pPr>
        <w:ind w:left="540"/>
        <w:jc w:val="thaiDistribute"/>
        <w:rPr>
          <w:rFonts w:ascii="Arial" w:eastAsia="Arial" w:hAnsi="Arial" w:cs="Arial"/>
          <w:color w:val="000000"/>
        </w:rPr>
      </w:pPr>
      <w:r w:rsidRPr="004E3EC7">
        <w:rPr>
          <w:rFonts w:ascii="Arial" w:eastAsia="Arial" w:hAnsi="Arial" w:cs="Arial"/>
          <w:color w:val="000000"/>
        </w:rPr>
        <w:t xml:space="preserve">Significant </w:t>
      </w:r>
      <w:r w:rsidR="009D0001" w:rsidRPr="004E3EC7">
        <w:rPr>
          <w:rFonts w:ascii="Arial" w:eastAsia="Arial" w:hAnsi="Arial" w:cs="Arial"/>
          <w:color w:val="000000"/>
        </w:rPr>
        <w:t>a</w:t>
      </w:r>
      <w:r w:rsidRPr="004E3EC7">
        <w:rPr>
          <w:rFonts w:ascii="Arial" w:eastAsia="Arial" w:hAnsi="Arial" w:cs="Arial"/>
          <w:color w:val="000000"/>
        </w:rPr>
        <w:t xml:space="preserve">ctuarial </w:t>
      </w:r>
      <w:r w:rsidR="009D0001" w:rsidRPr="004E3EC7">
        <w:rPr>
          <w:rFonts w:ascii="Arial" w:eastAsia="Arial" w:hAnsi="Arial" w:cs="Arial"/>
          <w:color w:val="000000"/>
        </w:rPr>
        <w:t>a</w:t>
      </w:r>
      <w:r w:rsidRPr="004E3EC7">
        <w:rPr>
          <w:rFonts w:ascii="Arial" w:eastAsia="Arial" w:hAnsi="Arial" w:cs="Arial"/>
          <w:color w:val="000000"/>
        </w:rPr>
        <w:t xml:space="preserve">ssumptions </w:t>
      </w:r>
      <w:r w:rsidRPr="004E3EC7">
        <w:rPr>
          <w:rFonts w:ascii="Arial" w:eastAsia="Arial" w:hAnsi="Arial" w:cs="Arial"/>
          <w:color w:val="000000"/>
          <w:cs/>
        </w:rPr>
        <w:t xml:space="preserve">- </w:t>
      </w:r>
      <w:r w:rsidRPr="004E3EC7">
        <w:rPr>
          <w:rFonts w:ascii="Arial" w:eastAsia="Arial" w:hAnsi="Arial" w:cs="Arial"/>
          <w:color w:val="000000"/>
        </w:rPr>
        <w:t xml:space="preserve">Impact on increase </w:t>
      </w:r>
      <w:r w:rsidRPr="004E3EC7">
        <w:rPr>
          <w:rFonts w:ascii="Arial" w:eastAsia="Arial" w:hAnsi="Arial" w:cs="Arial"/>
          <w:color w:val="000000"/>
          <w:cs/>
        </w:rPr>
        <w:t>(</w:t>
      </w:r>
      <w:r w:rsidRPr="004E3EC7">
        <w:rPr>
          <w:rFonts w:ascii="Arial" w:eastAsia="Arial" w:hAnsi="Arial" w:cs="Arial"/>
          <w:color w:val="000000"/>
        </w:rPr>
        <w:t>decrease</w:t>
      </w:r>
      <w:r w:rsidRPr="004E3EC7">
        <w:rPr>
          <w:rFonts w:ascii="Arial" w:eastAsia="Arial" w:hAnsi="Arial" w:cs="Arial"/>
          <w:color w:val="000000"/>
          <w:cs/>
        </w:rPr>
        <w:t xml:space="preserve">) </w:t>
      </w:r>
      <w:r w:rsidRPr="004E3EC7">
        <w:rPr>
          <w:rFonts w:ascii="Arial" w:eastAsia="Arial" w:hAnsi="Arial" w:cs="Arial"/>
          <w:color w:val="000000"/>
        </w:rPr>
        <w:t xml:space="preserve">in </w:t>
      </w:r>
      <w:r w:rsidR="009D0001" w:rsidRPr="004E3EC7">
        <w:rPr>
          <w:rFonts w:ascii="Arial" w:eastAsia="Arial" w:hAnsi="Arial" w:cs="Arial"/>
          <w:color w:val="000000"/>
        </w:rPr>
        <w:t>d</w:t>
      </w:r>
      <w:r w:rsidRPr="004E3EC7">
        <w:rPr>
          <w:rFonts w:ascii="Arial" w:eastAsia="Arial" w:hAnsi="Arial" w:cs="Arial"/>
          <w:color w:val="000000"/>
        </w:rPr>
        <w:t xml:space="preserve">efined </w:t>
      </w:r>
      <w:r w:rsidR="009D0001" w:rsidRPr="004E3EC7">
        <w:rPr>
          <w:rFonts w:ascii="Arial" w:eastAsia="Arial" w:hAnsi="Arial" w:cs="Arial"/>
          <w:color w:val="000000"/>
        </w:rPr>
        <w:t>b</w:t>
      </w:r>
      <w:r w:rsidRPr="004E3EC7">
        <w:rPr>
          <w:rFonts w:ascii="Arial" w:eastAsia="Arial" w:hAnsi="Arial" w:cs="Arial"/>
          <w:color w:val="000000"/>
        </w:rPr>
        <w:t xml:space="preserve">enefit </w:t>
      </w:r>
      <w:r w:rsidR="009D0001" w:rsidRPr="004E3EC7">
        <w:rPr>
          <w:rFonts w:ascii="Arial" w:eastAsia="Arial" w:hAnsi="Arial" w:cs="Arial"/>
          <w:color w:val="000000"/>
        </w:rPr>
        <w:t>o</w:t>
      </w:r>
      <w:r w:rsidRPr="004E3EC7">
        <w:rPr>
          <w:rFonts w:ascii="Arial" w:eastAsia="Arial" w:hAnsi="Arial" w:cs="Arial"/>
          <w:color w:val="000000"/>
        </w:rPr>
        <w:t>bligation</w:t>
      </w:r>
    </w:p>
    <w:p w14:paraId="05EC0DF0" w14:textId="4BDF51C1" w:rsidR="009D0001" w:rsidRPr="004E3EC7" w:rsidRDefault="009D0001" w:rsidP="00A64A83">
      <w:pPr>
        <w:ind w:left="540"/>
        <w:jc w:val="thaiDistribute"/>
        <w:rPr>
          <w:rFonts w:ascii="Arial" w:eastAsia="Arial" w:hAnsi="Arial" w:cs="Arial"/>
          <w:color w:val="000000"/>
        </w:rPr>
      </w:pPr>
    </w:p>
    <w:tbl>
      <w:tblPr>
        <w:tblStyle w:val="TableGrid"/>
        <w:tblW w:w="95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18"/>
        <w:gridCol w:w="1630"/>
        <w:gridCol w:w="1631"/>
      </w:tblGrid>
      <w:tr w:rsidR="009D0001" w:rsidRPr="003C36F0" w14:paraId="786F9ABF" w14:textId="77777777" w:rsidTr="34291FC4">
        <w:tc>
          <w:tcPr>
            <w:tcW w:w="6318" w:type="dxa"/>
            <w:vAlign w:val="bottom"/>
          </w:tcPr>
          <w:p w14:paraId="0EE7737C" w14:textId="77777777" w:rsidR="009D0001" w:rsidRPr="003C36F0" w:rsidRDefault="009D0001" w:rsidP="00AC1B4E">
            <w:pPr>
              <w:jc w:val="thaiDistribute"/>
              <w:rPr>
                <w:rFonts w:ascii="Arial" w:eastAsia="Arial" w:hAnsi="Arial" w:cs="Arial"/>
                <w:color w:val="000000"/>
              </w:rPr>
            </w:pPr>
          </w:p>
        </w:tc>
        <w:tc>
          <w:tcPr>
            <w:tcW w:w="3261" w:type="dxa"/>
            <w:gridSpan w:val="2"/>
            <w:tcBorders>
              <w:top w:val="single" w:sz="4" w:space="0" w:color="auto"/>
              <w:bottom w:val="single" w:sz="4" w:space="0" w:color="auto"/>
            </w:tcBorders>
            <w:vAlign w:val="bottom"/>
          </w:tcPr>
          <w:p w14:paraId="60461D75" w14:textId="77777777" w:rsidR="009D0001" w:rsidRPr="003C36F0" w:rsidRDefault="009D0001" w:rsidP="00AC1B4E">
            <w:pPr>
              <w:jc w:val="center"/>
              <w:rPr>
                <w:rFonts w:ascii="Arial" w:hAnsi="Arial" w:cs="Arial"/>
                <w:b/>
                <w:bCs/>
                <w:lang w:val="en-GB"/>
              </w:rPr>
            </w:pPr>
            <w:r w:rsidRPr="003C36F0">
              <w:rPr>
                <w:rFonts w:ascii="Arial" w:hAnsi="Arial" w:cs="Arial"/>
                <w:b/>
                <w:bCs/>
                <w:lang w:val="en-GB"/>
              </w:rPr>
              <w:t>Consolidated</w:t>
            </w:r>
          </w:p>
          <w:p w14:paraId="7CE5014B" w14:textId="77777777" w:rsidR="009D0001" w:rsidRPr="003C36F0" w:rsidRDefault="009D0001" w:rsidP="00AC1B4E">
            <w:pPr>
              <w:jc w:val="center"/>
              <w:rPr>
                <w:rFonts w:ascii="Arial" w:hAnsi="Arial" w:cs="Arial"/>
                <w:b/>
                <w:bCs/>
                <w:lang w:val="en-GB"/>
              </w:rPr>
            </w:pPr>
            <w:r w:rsidRPr="003C36F0">
              <w:rPr>
                <w:rFonts w:ascii="Arial" w:hAnsi="Arial" w:cs="Arial"/>
                <w:b/>
                <w:bCs/>
                <w:lang w:val="en-GB"/>
              </w:rPr>
              <w:t>financial statements</w:t>
            </w:r>
          </w:p>
        </w:tc>
      </w:tr>
      <w:tr w:rsidR="001D3035" w:rsidRPr="003C36F0" w14:paraId="368EA31A" w14:textId="77777777" w:rsidTr="34291FC4">
        <w:tc>
          <w:tcPr>
            <w:tcW w:w="6318" w:type="dxa"/>
            <w:vAlign w:val="bottom"/>
          </w:tcPr>
          <w:p w14:paraId="6C907F01" w14:textId="77777777" w:rsidR="001D3035" w:rsidRPr="003C36F0" w:rsidRDefault="001D3035" w:rsidP="001D3035">
            <w:pPr>
              <w:jc w:val="thaiDistribute"/>
              <w:rPr>
                <w:rFonts w:ascii="Arial" w:eastAsia="Arial" w:hAnsi="Arial" w:cs="Arial"/>
                <w:color w:val="000000"/>
              </w:rPr>
            </w:pPr>
          </w:p>
        </w:tc>
        <w:tc>
          <w:tcPr>
            <w:tcW w:w="1630" w:type="dxa"/>
            <w:tcBorders>
              <w:top w:val="single" w:sz="4" w:space="0" w:color="auto"/>
            </w:tcBorders>
            <w:vAlign w:val="bottom"/>
          </w:tcPr>
          <w:p w14:paraId="7E653FAC" w14:textId="04E8A27D" w:rsidR="001D3035" w:rsidRPr="003C36F0" w:rsidRDefault="00106018" w:rsidP="00A64A83">
            <w:pPr>
              <w:ind w:right="-72"/>
              <w:jc w:val="right"/>
              <w:rPr>
                <w:rFonts w:ascii="Arial" w:hAnsi="Arial" w:cs="Arial"/>
                <w:b/>
                <w:bCs/>
                <w:lang w:val="en-GB"/>
              </w:rPr>
            </w:pPr>
            <w:r w:rsidRPr="003C36F0">
              <w:rPr>
                <w:rFonts w:ascii="Arial" w:hAnsi="Arial" w:cs="Arial"/>
                <w:b/>
                <w:bCs/>
                <w:lang w:val="en-GB"/>
              </w:rPr>
              <w:t>2023</w:t>
            </w:r>
          </w:p>
        </w:tc>
        <w:tc>
          <w:tcPr>
            <w:tcW w:w="1631" w:type="dxa"/>
            <w:tcBorders>
              <w:top w:val="single" w:sz="4" w:space="0" w:color="auto"/>
            </w:tcBorders>
            <w:vAlign w:val="bottom"/>
          </w:tcPr>
          <w:p w14:paraId="0D48A27F" w14:textId="6294929B" w:rsidR="001D3035" w:rsidRPr="003C36F0" w:rsidRDefault="00106018" w:rsidP="00A64A83">
            <w:pPr>
              <w:ind w:right="-72"/>
              <w:jc w:val="right"/>
              <w:rPr>
                <w:rFonts w:ascii="Arial" w:hAnsi="Arial" w:cs="Arial"/>
                <w:b/>
                <w:bCs/>
                <w:lang w:val="en-GB"/>
              </w:rPr>
            </w:pPr>
            <w:r w:rsidRPr="003C36F0">
              <w:rPr>
                <w:rFonts w:ascii="Arial" w:hAnsi="Arial" w:cs="Arial"/>
                <w:b/>
                <w:bCs/>
                <w:lang w:val="en-GB"/>
              </w:rPr>
              <w:t>2022</w:t>
            </w:r>
          </w:p>
        </w:tc>
      </w:tr>
      <w:tr w:rsidR="001D3035" w:rsidRPr="003C36F0" w14:paraId="6E24F994" w14:textId="77777777" w:rsidTr="34291FC4">
        <w:tc>
          <w:tcPr>
            <w:tcW w:w="6318" w:type="dxa"/>
            <w:vAlign w:val="bottom"/>
          </w:tcPr>
          <w:p w14:paraId="54B227BB" w14:textId="77777777" w:rsidR="001D3035" w:rsidRPr="003C36F0" w:rsidRDefault="001D3035" w:rsidP="001D3035">
            <w:pPr>
              <w:jc w:val="thaiDistribute"/>
              <w:rPr>
                <w:rFonts w:ascii="Arial" w:eastAsia="Arial" w:hAnsi="Arial" w:cs="Arial"/>
                <w:color w:val="000000"/>
              </w:rPr>
            </w:pPr>
          </w:p>
        </w:tc>
        <w:tc>
          <w:tcPr>
            <w:tcW w:w="1630" w:type="dxa"/>
            <w:vAlign w:val="bottom"/>
          </w:tcPr>
          <w:p w14:paraId="51AB1E7A" w14:textId="7B73B6B4" w:rsidR="001D3035" w:rsidRPr="003C36F0" w:rsidRDefault="001D3035" w:rsidP="00A64A83">
            <w:pPr>
              <w:ind w:right="-72"/>
              <w:jc w:val="right"/>
              <w:rPr>
                <w:rFonts w:ascii="Arial" w:hAnsi="Arial" w:cs="Arial"/>
                <w:b/>
                <w:bCs/>
                <w:lang w:val="en-GB"/>
              </w:rPr>
            </w:pPr>
            <w:r w:rsidRPr="003C36F0">
              <w:rPr>
                <w:rFonts w:ascii="Arial" w:eastAsia="Arial" w:hAnsi="Arial" w:cs="Arial"/>
                <w:b/>
                <w:bCs/>
                <w:color w:val="000000"/>
              </w:rPr>
              <w:t>Thousand Baht</w:t>
            </w:r>
          </w:p>
        </w:tc>
        <w:tc>
          <w:tcPr>
            <w:tcW w:w="1631" w:type="dxa"/>
            <w:vAlign w:val="bottom"/>
          </w:tcPr>
          <w:p w14:paraId="2CBD1D97" w14:textId="58DAE8F7" w:rsidR="001D3035" w:rsidRPr="003C36F0" w:rsidRDefault="001D3035" w:rsidP="00A64A83">
            <w:pPr>
              <w:ind w:right="-72"/>
              <w:jc w:val="right"/>
              <w:rPr>
                <w:rFonts w:ascii="Arial" w:hAnsi="Arial" w:cs="Arial"/>
                <w:b/>
                <w:bCs/>
                <w:lang w:val="en-GB"/>
              </w:rPr>
            </w:pPr>
            <w:r w:rsidRPr="003C36F0">
              <w:rPr>
                <w:rFonts w:ascii="Arial" w:eastAsia="Arial" w:hAnsi="Arial" w:cs="Arial"/>
                <w:b/>
                <w:bCs/>
                <w:color w:val="000000"/>
              </w:rPr>
              <w:t>Thousand Baht</w:t>
            </w:r>
          </w:p>
        </w:tc>
      </w:tr>
      <w:tr w:rsidR="001D3035" w:rsidRPr="003C36F0" w14:paraId="6C260D4A" w14:textId="77777777" w:rsidTr="34291FC4">
        <w:tc>
          <w:tcPr>
            <w:tcW w:w="6318" w:type="dxa"/>
          </w:tcPr>
          <w:p w14:paraId="1913E26E" w14:textId="77777777" w:rsidR="001D3035" w:rsidRPr="003C36F0" w:rsidRDefault="001D3035" w:rsidP="001D3035">
            <w:pPr>
              <w:jc w:val="thaiDistribute"/>
              <w:rPr>
                <w:rFonts w:ascii="Arial" w:eastAsia="Arial" w:hAnsi="Arial" w:cs="Arial"/>
                <w:color w:val="000000"/>
              </w:rPr>
            </w:pPr>
          </w:p>
        </w:tc>
        <w:tc>
          <w:tcPr>
            <w:tcW w:w="1630" w:type="dxa"/>
            <w:tcBorders>
              <w:top w:val="single" w:sz="4" w:space="0" w:color="auto"/>
            </w:tcBorders>
            <w:shd w:val="clear" w:color="auto" w:fill="FAFAFA"/>
          </w:tcPr>
          <w:p w14:paraId="2AE26277" w14:textId="77777777" w:rsidR="001D3035" w:rsidRPr="003C36F0" w:rsidRDefault="001D3035" w:rsidP="00A64A83">
            <w:pPr>
              <w:ind w:right="-72"/>
              <w:jc w:val="right"/>
              <w:rPr>
                <w:rFonts w:ascii="Arial" w:eastAsia="Arial" w:hAnsi="Arial" w:cs="Arial"/>
                <w:color w:val="000000"/>
              </w:rPr>
            </w:pPr>
          </w:p>
        </w:tc>
        <w:tc>
          <w:tcPr>
            <w:tcW w:w="1631" w:type="dxa"/>
            <w:tcBorders>
              <w:top w:val="single" w:sz="4" w:space="0" w:color="auto"/>
            </w:tcBorders>
            <w:shd w:val="clear" w:color="auto" w:fill="auto"/>
          </w:tcPr>
          <w:p w14:paraId="49E8342A" w14:textId="77777777" w:rsidR="001D3035" w:rsidRPr="003C36F0" w:rsidRDefault="001D3035" w:rsidP="00A64A83">
            <w:pPr>
              <w:ind w:right="-72"/>
              <w:jc w:val="right"/>
              <w:rPr>
                <w:rFonts w:ascii="Arial" w:eastAsia="Arial" w:hAnsi="Arial" w:cs="Arial"/>
                <w:color w:val="000000"/>
              </w:rPr>
            </w:pPr>
          </w:p>
        </w:tc>
      </w:tr>
      <w:tr w:rsidR="001D3035" w:rsidRPr="003C36F0" w14:paraId="1066BB8E" w14:textId="77777777" w:rsidTr="34291FC4">
        <w:tc>
          <w:tcPr>
            <w:tcW w:w="6318" w:type="dxa"/>
          </w:tcPr>
          <w:p w14:paraId="0AD8CE84" w14:textId="5834B32F" w:rsidR="001D3035" w:rsidRPr="003C36F0" w:rsidRDefault="001D3035" w:rsidP="00FF1A3B">
            <w:pPr>
              <w:ind w:left="567"/>
              <w:jc w:val="thaiDistribute"/>
              <w:rPr>
                <w:rFonts w:ascii="Arial" w:eastAsia="Arial" w:hAnsi="Arial" w:cs="Arial"/>
                <w:color w:val="000000"/>
              </w:rPr>
            </w:pPr>
            <w:r w:rsidRPr="003C36F0">
              <w:rPr>
                <w:rFonts w:ascii="Arial" w:hAnsi="Arial" w:cs="Arial"/>
              </w:rPr>
              <w:t>Financial assumptions:</w:t>
            </w:r>
          </w:p>
        </w:tc>
        <w:tc>
          <w:tcPr>
            <w:tcW w:w="1630" w:type="dxa"/>
            <w:shd w:val="clear" w:color="auto" w:fill="FAFAFA"/>
          </w:tcPr>
          <w:p w14:paraId="3A775088" w14:textId="77777777" w:rsidR="001D3035" w:rsidRPr="003C36F0" w:rsidRDefault="001D3035" w:rsidP="00A64A83">
            <w:pPr>
              <w:ind w:right="-72"/>
              <w:jc w:val="right"/>
              <w:rPr>
                <w:rFonts w:ascii="Arial" w:eastAsia="Arial" w:hAnsi="Arial" w:cs="Arial"/>
                <w:color w:val="000000"/>
              </w:rPr>
            </w:pPr>
          </w:p>
        </w:tc>
        <w:tc>
          <w:tcPr>
            <w:tcW w:w="1631" w:type="dxa"/>
            <w:shd w:val="clear" w:color="auto" w:fill="auto"/>
          </w:tcPr>
          <w:p w14:paraId="0E593C30" w14:textId="77777777" w:rsidR="001D3035" w:rsidRPr="003C36F0" w:rsidRDefault="001D3035" w:rsidP="00A64A83">
            <w:pPr>
              <w:ind w:right="-72"/>
              <w:jc w:val="right"/>
              <w:rPr>
                <w:rFonts w:ascii="Arial" w:eastAsia="Arial" w:hAnsi="Arial" w:cs="Arial"/>
                <w:color w:val="000000"/>
              </w:rPr>
            </w:pPr>
          </w:p>
        </w:tc>
      </w:tr>
      <w:tr w:rsidR="00003CC8" w:rsidRPr="003C36F0" w14:paraId="04D05A23" w14:textId="77777777" w:rsidTr="34291FC4">
        <w:tc>
          <w:tcPr>
            <w:tcW w:w="6318" w:type="dxa"/>
          </w:tcPr>
          <w:p w14:paraId="50360051" w14:textId="48111309" w:rsidR="00003CC8" w:rsidRPr="003C36F0" w:rsidRDefault="00003CC8" w:rsidP="00FF1A3B">
            <w:pPr>
              <w:ind w:left="567"/>
              <w:jc w:val="thaiDistribute"/>
              <w:rPr>
                <w:rFonts w:ascii="Arial" w:hAnsi="Arial" w:cs="Arial"/>
              </w:rPr>
            </w:pPr>
            <w:r w:rsidRPr="003C36F0">
              <w:rPr>
                <w:rFonts w:ascii="Arial" w:hAnsi="Arial" w:cs="Arial"/>
              </w:rPr>
              <w:t xml:space="preserve">   Discount rate</w:t>
            </w:r>
            <w:r w:rsidR="056A0693" w:rsidRPr="003C36F0">
              <w:rPr>
                <w:rFonts w:ascii="Arial" w:hAnsi="Arial" w:cs="Arial"/>
              </w:rPr>
              <w:t xml:space="preserve"> </w:t>
            </w:r>
            <w:r w:rsidR="00A64A83" w:rsidRPr="003C36F0">
              <w:rPr>
                <w:rFonts w:ascii="Arial" w:hAnsi="Arial" w:cs="Arial"/>
              </w:rPr>
              <w:t>-</w:t>
            </w:r>
            <w:r w:rsidR="056A0693" w:rsidRPr="003C36F0">
              <w:rPr>
                <w:rFonts w:ascii="Arial" w:hAnsi="Arial" w:cs="Arial"/>
              </w:rPr>
              <w:t xml:space="preserve"> </w:t>
            </w:r>
            <w:r w:rsidR="056A0693" w:rsidRPr="003C36F0">
              <w:rPr>
                <w:rFonts w:ascii="Arial" w:hAnsi="Arial" w:cs="Arial"/>
                <w:cs/>
              </w:rPr>
              <w:t>0.5</w:t>
            </w:r>
            <w:r w:rsidRPr="003C36F0">
              <w:rPr>
                <w:rFonts w:ascii="Arial" w:hAnsi="Arial" w:cs="Arial"/>
                <w:lang w:val="en-GB"/>
              </w:rPr>
              <w:t xml:space="preserve"> </w:t>
            </w:r>
            <w:r w:rsidRPr="003C36F0">
              <w:rPr>
                <w:rFonts w:ascii="Arial" w:hAnsi="Arial" w:cs="Arial"/>
                <w:cs/>
              </w:rPr>
              <w:t xml:space="preserve">% </w:t>
            </w:r>
            <w:r w:rsidRPr="003C36F0">
              <w:rPr>
                <w:rFonts w:ascii="Arial" w:hAnsi="Arial" w:cs="Arial"/>
              </w:rPr>
              <w:t>increase</w:t>
            </w:r>
            <w:r w:rsidR="005911B9" w:rsidRPr="003C36F0">
              <w:rPr>
                <w:rFonts w:ascii="Arial" w:hAnsi="Arial" w:cs="Arial"/>
              </w:rPr>
              <w:t xml:space="preserve"> in 2023 and 1% in 2022</w:t>
            </w:r>
          </w:p>
        </w:tc>
        <w:tc>
          <w:tcPr>
            <w:tcW w:w="1630" w:type="dxa"/>
            <w:tcBorders>
              <w:top w:val="nil"/>
              <w:left w:val="nil"/>
              <w:right w:val="nil"/>
            </w:tcBorders>
            <w:shd w:val="clear" w:color="auto" w:fill="FAFAFA"/>
          </w:tcPr>
          <w:p w14:paraId="42B6F313" w14:textId="6E358A5F" w:rsidR="00003CC8" w:rsidRPr="003C36F0" w:rsidRDefault="005911B9" w:rsidP="00A64A83">
            <w:pPr>
              <w:ind w:right="-72"/>
              <w:jc w:val="right"/>
              <w:rPr>
                <w:rFonts w:ascii="Arial" w:hAnsi="Arial" w:cs="Arial"/>
                <w:noProof/>
                <w:lang w:val="en-GB"/>
              </w:rPr>
            </w:pPr>
            <w:r w:rsidRPr="003C36F0">
              <w:rPr>
                <w:rFonts w:ascii="Arial" w:hAnsi="Arial" w:cs="Arial"/>
                <w:noProof/>
                <w:lang w:val="en-GB"/>
              </w:rPr>
              <w:t>(6,138)</w:t>
            </w:r>
          </w:p>
        </w:tc>
        <w:tc>
          <w:tcPr>
            <w:tcW w:w="1631" w:type="dxa"/>
            <w:shd w:val="clear" w:color="auto" w:fill="auto"/>
          </w:tcPr>
          <w:p w14:paraId="7F97FCF6" w14:textId="65A2C788" w:rsidR="00003CC8" w:rsidRPr="003C36F0" w:rsidRDefault="00003CC8" w:rsidP="00A64A83">
            <w:pPr>
              <w:ind w:right="-72"/>
              <w:jc w:val="right"/>
              <w:rPr>
                <w:rFonts w:ascii="Arial" w:hAnsi="Arial" w:cs="Arial"/>
                <w:noProof/>
                <w:cs/>
                <w:lang w:val="en-GB"/>
              </w:rPr>
            </w:pPr>
            <w:r w:rsidRPr="003C36F0">
              <w:rPr>
                <w:rFonts w:ascii="Arial" w:hAnsi="Arial" w:cs="Arial"/>
                <w:noProof/>
                <w:lang w:val="en-GB"/>
              </w:rPr>
              <w:t>(12</w:t>
            </w:r>
            <w:r w:rsidRPr="003C36F0">
              <w:rPr>
                <w:rFonts w:ascii="Arial" w:hAnsi="Arial" w:cs="Arial"/>
                <w:noProof/>
                <w:cs/>
                <w:lang w:val="en-GB"/>
              </w:rPr>
              <w:t>,</w:t>
            </w:r>
            <w:r w:rsidRPr="003C36F0">
              <w:rPr>
                <w:rFonts w:ascii="Arial" w:hAnsi="Arial" w:cs="Arial"/>
                <w:noProof/>
                <w:lang w:val="en-GB"/>
              </w:rPr>
              <w:t>135)</w:t>
            </w:r>
          </w:p>
        </w:tc>
      </w:tr>
      <w:tr w:rsidR="00003CC8" w:rsidRPr="003C36F0" w14:paraId="4DB7877D" w14:textId="77777777" w:rsidTr="34291FC4">
        <w:tc>
          <w:tcPr>
            <w:tcW w:w="6318" w:type="dxa"/>
          </w:tcPr>
          <w:p w14:paraId="3E56DE9A" w14:textId="30DC81C8" w:rsidR="00003CC8" w:rsidRPr="003C36F0" w:rsidRDefault="00003CC8" w:rsidP="00FF1A3B">
            <w:pPr>
              <w:ind w:left="567"/>
              <w:jc w:val="thaiDistribute"/>
              <w:rPr>
                <w:rFonts w:ascii="Arial" w:hAnsi="Arial" w:cs="Arial"/>
              </w:rPr>
            </w:pPr>
            <w:r w:rsidRPr="003C36F0">
              <w:rPr>
                <w:rFonts w:ascii="Arial" w:hAnsi="Arial" w:cs="Arial"/>
              </w:rPr>
              <w:t xml:space="preserve">   Discount rate</w:t>
            </w:r>
            <w:r w:rsidR="4BB4D826" w:rsidRPr="003C36F0">
              <w:rPr>
                <w:rFonts w:ascii="Arial" w:hAnsi="Arial" w:cs="Arial"/>
              </w:rPr>
              <w:t xml:space="preserve"> </w:t>
            </w:r>
            <w:r w:rsidR="00A64A83" w:rsidRPr="003C36F0">
              <w:rPr>
                <w:rFonts w:ascii="Arial" w:hAnsi="Arial" w:cs="Arial"/>
              </w:rPr>
              <w:t>-</w:t>
            </w:r>
            <w:r w:rsidR="4BB4D826" w:rsidRPr="003C36F0">
              <w:rPr>
                <w:rFonts w:ascii="Arial" w:hAnsi="Arial" w:cs="Arial"/>
              </w:rPr>
              <w:t xml:space="preserve"> </w:t>
            </w:r>
            <w:r w:rsidR="4BB4D826" w:rsidRPr="003C36F0">
              <w:rPr>
                <w:rFonts w:ascii="Arial" w:hAnsi="Arial" w:cs="Arial"/>
                <w:cs/>
              </w:rPr>
              <w:t>0.5</w:t>
            </w:r>
            <w:r w:rsidRPr="003C36F0">
              <w:rPr>
                <w:rFonts w:ascii="Arial" w:hAnsi="Arial" w:cs="Arial"/>
                <w:lang w:val="en-GB"/>
              </w:rPr>
              <w:t xml:space="preserve"> </w:t>
            </w:r>
            <w:r w:rsidRPr="003C36F0">
              <w:rPr>
                <w:rFonts w:ascii="Arial" w:hAnsi="Arial" w:cs="Arial"/>
                <w:cs/>
              </w:rPr>
              <w:t xml:space="preserve">% </w:t>
            </w:r>
            <w:r w:rsidRPr="003C36F0">
              <w:rPr>
                <w:rFonts w:ascii="Arial" w:hAnsi="Arial" w:cs="Arial"/>
              </w:rPr>
              <w:t>decrease</w:t>
            </w:r>
            <w:r w:rsidR="005911B9" w:rsidRPr="003C36F0">
              <w:rPr>
                <w:rFonts w:ascii="Arial" w:hAnsi="Arial" w:cs="Arial"/>
              </w:rPr>
              <w:t xml:space="preserve"> in 2023 and 1% in 2022</w:t>
            </w:r>
          </w:p>
        </w:tc>
        <w:tc>
          <w:tcPr>
            <w:tcW w:w="1630" w:type="dxa"/>
            <w:tcBorders>
              <w:top w:val="nil"/>
              <w:left w:val="nil"/>
              <w:right w:val="nil"/>
            </w:tcBorders>
            <w:shd w:val="clear" w:color="auto" w:fill="FAFAFA"/>
          </w:tcPr>
          <w:p w14:paraId="25A6949C" w14:textId="30A85193" w:rsidR="00003CC8" w:rsidRPr="003C36F0" w:rsidRDefault="005911B9" w:rsidP="00A64A83">
            <w:pPr>
              <w:ind w:right="-72"/>
              <w:jc w:val="right"/>
              <w:rPr>
                <w:rFonts w:ascii="Arial" w:hAnsi="Arial" w:cs="Arial"/>
                <w:noProof/>
                <w:lang w:val="en-GB"/>
              </w:rPr>
            </w:pPr>
            <w:r w:rsidRPr="003C36F0">
              <w:rPr>
                <w:rFonts w:ascii="Arial" w:hAnsi="Arial" w:cs="Arial"/>
                <w:noProof/>
                <w:lang w:val="en-GB"/>
              </w:rPr>
              <w:t>6,555</w:t>
            </w:r>
          </w:p>
        </w:tc>
        <w:tc>
          <w:tcPr>
            <w:tcW w:w="1631" w:type="dxa"/>
            <w:shd w:val="clear" w:color="auto" w:fill="auto"/>
          </w:tcPr>
          <w:p w14:paraId="029FF646" w14:textId="30CDAB56" w:rsidR="00003CC8" w:rsidRPr="003C36F0" w:rsidRDefault="00003CC8" w:rsidP="00A64A83">
            <w:pPr>
              <w:ind w:right="-72"/>
              <w:jc w:val="right"/>
              <w:rPr>
                <w:rFonts w:ascii="Arial" w:hAnsi="Arial" w:cs="Arial"/>
                <w:noProof/>
                <w:cs/>
                <w:lang w:val="en-GB"/>
              </w:rPr>
            </w:pPr>
            <w:r w:rsidRPr="003C36F0">
              <w:rPr>
                <w:rFonts w:ascii="Arial" w:hAnsi="Arial" w:cs="Arial"/>
                <w:noProof/>
                <w:lang w:val="en-GB"/>
              </w:rPr>
              <w:t>13</w:t>
            </w:r>
            <w:r w:rsidRPr="003C36F0">
              <w:rPr>
                <w:rFonts w:ascii="Arial" w:hAnsi="Arial" w:cs="Arial"/>
                <w:noProof/>
                <w:cs/>
                <w:lang w:val="en-GB"/>
              </w:rPr>
              <w:t>,</w:t>
            </w:r>
            <w:r w:rsidRPr="003C36F0">
              <w:rPr>
                <w:rFonts w:ascii="Arial" w:hAnsi="Arial" w:cs="Arial"/>
                <w:noProof/>
                <w:lang w:val="en-GB"/>
              </w:rPr>
              <w:t>811</w:t>
            </w:r>
          </w:p>
        </w:tc>
      </w:tr>
      <w:tr w:rsidR="00003CC8" w:rsidRPr="003C36F0" w14:paraId="2CED0502" w14:textId="77777777" w:rsidTr="005911B9">
        <w:tc>
          <w:tcPr>
            <w:tcW w:w="6318" w:type="dxa"/>
          </w:tcPr>
          <w:p w14:paraId="599A448E" w14:textId="77777777" w:rsidR="005911B9" w:rsidRPr="003C36F0" w:rsidRDefault="00003CC8" w:rsidP="00FF1A3B">
            <w:pPr>
              <w:ind w:left="567"/>
              <w:jc w:val="thaiDistribute"/>
              <w:rPr>
                <w:rFonts w:ascii="Arial" w:hAnsi="Arial" w:cs="Arial"/>
              </w:rPr>
            </w:pPr>
            <w:r w:rsidRPr="003C36F0">
              <w:rPr>
                <w:rFonts w:ascii="Arial" w:hAnsi="Arial" w:cs="Arial"/>
              </w:rPr>
              <w:t xml:space="preserve">   Expected rate of salary</w:t>
            </w:r>
            <w:r w:rsidR="5E6C9BF1" w:rsidRPr="003C36F0">
              <w:rPr>
                <w:rFonts w:ascii="Arial" w:hAnsi="Arial" w:cs="Arial"/>
              </w:rPr>
              <w:t xml:space="preserve"> </w:t>
            </w:r>
            <w:r w:rsidR="00A64A83" w:rsidRPr="003C36F0">
              <w:rPr>
                <w:rFonts w:ascii="Arial" w:hAnsi="Arial" w:cs="Arial"/>
              </w:rPr>
              <w:t>-</w:t>
            </w:r>
            <w:r w:rsidR="5E6C9BF1" w:rsidRPr="003C36F0">
              <w:rPr>
                <w:rFonts w:ascii="Arial" w:hAnsi="Arial" w:cs="Arial"/>
              </w:rPr>
              <w:t xml:space="preserve"> </w:t>
            </w:r>
            <w:r w:rsidR="5E6C9BF1" w:rsidRPr="003C36F0">
              <w:rPr>
                <w:rFonts w:ascii="Arial" w:hAnsi="Arial" w:cs="Arial"/>
                <w:cs/>
              </w:rPr>
              <w:t>0.25</w:t>
            </w:r>
            <w:r w:rsidRPr="003C36F0">
              <w:rPr>
                <w:rFonts w:ascii="Arial" w:hAnsi="Arial" w:cs="Arial"/>
                <w:cs/>
              </w:rPr>
              <w:t xml:space="preserve">% </w:t>
            </w:r>
            <w:r w:rsidRPr="003C36F0">
              <w:rPr>
                <w:rFonts w:ascii="Arial" w:hAnsi="Arial" w:cs="Arial"/>
              </w:rPr>
              <w:t>increase</w:t>
            </w:r>
            <w:r w:rsidR="005911B9" w:rsidRPr="003C36F0">
              <w:rPr>
                <w:rFonts w:ascii="Arial" w:hAnsi="Arial" w:cs="Arial"/>
              </w:rPr>
              <w:t xml:space="preserve"> in </w:t>
            </w:r>
            <w:proofErr w:type="gramStart"/>
            <w:r w:rsidR="005911B9" w:rsidRPr="003C36F0">
              <w:rPr>
                <w:rFonts w:ascii="Arial" w:hAnsi="Arial" w:cs="Arial"/>
              </w:rPr>
              <w:t>2023</w:t>
            </w:r>
            <w:proofErr w:type="gramEnd"/>
            <w:r w:rsidR="005911B9" w:rsidRPr="003C36F0">
              <w:rPr>
                <w:rFonts w:ascii="Arial" w:hAnsi="Arial" w:cs="Arial"/>
              </w:rPr>
              <w:t xml:space="preserve"> </w:t>
            </w:r>
          </w:p>
          <w:p w14:paraId="14D598C3" w14:textId="28B18481" w:rsidR="00003CC8" w:rsidRPr="003C36F0" w:rsidRDefault="005911B9" w:rsidP="00FF1A3B">
            <w:pPr>
              <w:ind w:left="567"/>
              <w:jc w:val="thaiDistribute"/>
              <w:rPr>
                <w:rFonts w:ascii="Arial" w:hAnsi="Arial" w:cs="Arial"/>
              </w:rPr>
            </w:pPr>
            <w:r w:rsidRPr="003C36F0">
              <w:rPr>
                <w:rFonts w:ascii="Arial" w:hAnsi="Arial" w:cs="Arial"/>
              </w:rPr>
              <w:t xml:space="preserve">      and 1% in 2022</w:t>
            </w:r>
          </w:p>
        </w:tc>
        <w:tc>
          <w:tcPr>
            <w:tcW w:w="1630" w:type="dxa"/>
            <w:tcBorders>
              <w:top w:val="nil"/>
              <w:left w:val="nil"/>
              <w:right w:val="nil"/>
            </w:tcBorders>
            <w:shd w:val="clear" w:color="auto" w:fill="FAFAFA"/>
            <w:vAlign w:val="bottom"/>
          </w:tcPr>
          <w:p w14:paraId="61522CDB" w14:textId="32093E21" w:rsidR="00003CC8" w:rsidRPr="003C36F0" w:rsidRDefault="005911B9" w:rsidP="005911B9">
            <w:pPr>
              <w:ind w:right="-72"/>
              <w:jc w:val="right"/>
              <w:rPr>
                <w:rFonts w:ascii="Arial" w:hAnsi="Arial" w:cs="Arial"/>
                <w:noProof/>
                <w:lang w:val="en-GB"/>
              </w:rPr>
            </w:pPr>
            <w:r w:rsidRPr="003C36F0">
              <w:rPr>
                <w:rFonts w:ascii="Arial" w:hAnsi="Arial" w:cs="Arial"/>
                <w:noProof/>
                <w:lang w:val="en-GB"/>
              </w:rPr>
              <w:t>3,181</w:t>
            </w:r>
          </w:p>
        </w:tc>
        <w:tc>
          <w:tcPr>
            <w:tcW w:w="1631" w:type="dxa"/>
            <w:shd w:val="clear" w:color="auto" w:fill="auto"/>
            <w:vAlign w:val="bottom"/>
          </w:tcPr>
          <w:p w14:paraId="288FBA5B" w14:textId="5D32D08A" w:rsidR="00003CC8" w:rsidRPr="003C36F0" w:rsidRDefault="00003CC8" w:rsidP="005911B9">
            <w:pPr>
              <w:ind w:right="-72"/>
              <w:jc w:val="right"/>
              <w:rPr>
                <w:rFonts w:ascii="Arial" w:hAnsi="Arial" w:cs="Arial"/>
                <w:noProof/>
                <w:cs/>
                <w:lang w:val="en-GB"/>
              </w:rPr>
            </w:pPr>
            <w:r w:rsidRPr="003C36F0">
              <w:rPr>
                <w:rFonts w:ascii="Arial" w:hAnsi="Arial" w:cs="Arial"/>
                <w:noProof/>
                <w:lang w:val="en-GB"/>
              </w:rPr>
              <w:t>14</w:t>
            </w:r>
            <w:r w:rsidRPr="003C36F0">
              <w:rPr>
                <w:rFonts w:ascii="Arial" w:hAnsi="Arial" w:cs="Arial"/>
                <w:noProof/>
                <w:cs/>
                <w:lang w:val="en-GB"/>
              </w:rPr>
              <w:t>,</w:t>
            </w:r>
            <w:r w:rsidRPr="003C36F0">
              <w:rPr>
                <w:rFonts w:ascii="Arial" w:hAnsi="Arial" w:cs="Arial"/>
                <w:noProof/>
                <w:lang w:val="en-GB"/>
              </w:rPr>
              <w:t>195</w:t>
            </w:r>
          </w:p>
        </w:tc>
      </w:tr>
      <w:tr w:rsidR="00003CC8" w:rsidRPr="003C36F0" w14:paraId="23ACF5C4" w14:textId="77777777" w:rsidTr="005911B9">
        <w:tc>
          <w:tcPr>
            <w:tcW w:w="6318" w:type="dxa"/>
          </w:tcPr>
          <w:p w14:paraId="371A2C40" w14:textId="77777777" w:rsidR="005911B9" w:rsidRPr="003C36F0" w:rsidRDefault="00003CC8" w:rsidP="00FF1A3B">
            <w:pPr>
              <w:ind w:left="567"/>
              <w:jc w:val="thaiDistribute"/>
              <w:rPr>
                <w:rFonts w:ascii="Arial" w:hAnsi="Arial" w:cs="Arial"/>
              </w:rPr>
            </w:pPr>
            <w:r w:rsidRPr="003C36F0">
              <w:rPr>
                <w:rFonts w:ascii="Arial" w:hAnsi="Arial" w:cs="Arial"/>
              </w:rPr>
              <w:t xml:space="preserve">   Expected rate of salary</w:t>
            </w:r>
            <w:r w:rsidR="2FBADB45" w:rsidRPr="003C36F0">
              <w:rPr>
                <w:rFonts w:ascii="Arial" w:hAnsi="Arial" w:cs="Arial"/>
              </w:rPr>
              <w:t xml:space="preserve"> </w:t>
            </w:r>
            <w:r w:rsidR="00A64A83" w:rsidRPr="003C36F0">
              <w:rPr>
                <w:rFonts w:ascii="Arial" w:hAnsi="Arial" w:cs="Arial"/>
              </w:rPr>
              <w:t>-</w:t>
            </w:r>
            <w:r w:rsidR="2FBADB45" w:rsidRPr="003C36F0">
              <w:rPr>
                <w:rFonts w:ascii="Arial" w:hAnsi="Arial" w:cs="Arial"/>
              </w:rPr>
              <w:t xml:space="preserve"> </w:t>
            </w:r>
            <w:r w:rsidR="2FBADB45" w:rsidRPr="003C36F0">
              <w:rPr>
                <w:rFonts w:ascii="Arial" w:hAnsi="Arial" w:cs="Arial"/>
                <w:cs/>
              </w:rPr>
              <w:t>0.25</w:t>
            </w:r>
            <w:r w:rsidRPr="003C36F0">
              <w:rPr>
                <w:rFonts w:ascii="Arial" w:hAnsi="Arial" w:cs="Arial"/>
                <w:cs/>
              </w:rPr>
              <w:t xml:space="preserve">% </w:t>
            </w:r>
            <w:r w:rsidRPr="003C36F0">
              <w:rPr>
                <w:rFonts w:ascii="Arial" w:hAnsi="Arial" w:cs="Arial"/>
              </w:rPr>
              <w:t>decrease</w:t>
            </w:r>
            <w:r w:rsidR="005911B9" w:rsidRPr="003C36F0">
              <w:rPr>
                <w:rFonts w:ascii="Arial" w:hAnsi="Arial" w:cs="Arial"/>
              </w:rPr>
              <w:t xml:space="preserve"> in </w:t>
            </w:r>
            <w:proofErr w:type="gramStart"/>
            <w:r w:rsidR="005911B9" w:rsidRPr="003C36F0">
              <w:rPr>
                <w:rFonts w:ascii="Arial" w:hAnsi="Arial" w:cs="Arial"/>
              </w:rPr>
              <w:t>2023</w:t>
            </w:r>
            <w:proofErr w:type="gramEnd"/>
            <w:r w:rsidR="005911B9" w:rsidRPr="003C36F0">
              <w:rPr>
                <w:rFonts w:ascii="Arial" w:hAnsi="Arial" w:cs="Arial"/>
              </w:rPr>
              <w:t xml:space="preserve"> </w:t>
            </w:r>
          </w:p>
          <w:p w14:paraId="1BE5F04D" w14:textId="59E4E2E7" w:rsidR="00003CC8" w:rsidRPr="003C36F0" w:rsidRDefault="005911B9" w:rsidP="00FF1A3B">
            <w:pPr>
              <w:ind w:left="567"/>
              <w:jc w:val="thaiDistribute"/>
              <w:rPr>
                <w:rFonts w:ascii="Arial" w:hAnsi="Arial" w:cs="Arial"/>
              </w:rPr>
            </w:pPr>
            <w:r w:rsidRPr="003C36F0">
              <w:rPr>
                <w:rFonts w:ascii="Arial" w:hAnsi="Arial" w:cs="Arial"/>
              </w:rPr>
              <w:t xml:space="preserve">      and 1% in 2022</w:t>
            </w:r>
          </w:p>
        </w:tc>
        <w:tc>
          <w:tcPr>
            <w:tcW w:w="1630" w:type="dxa"/>
            <w:tcBorders>
              <w:top w:val="nil"/>
              <w:left w:val="nil"/>
              <w:right w:val="nil"/>
            </w:tcBorders>
            <w:shd w:val="clear" w:color="auto" w:fill="FAFAFA"/>
            <w:vAlign w:val="bottom"/>
          </w:tcPr>
          <w:p w14:paraId="5F4073E4" w14:textId="244DA103" w:rsidR="00003CC8" w:rsidRPr="003C36F0" w:rsidRDefault="005911B9" w:rsidP="005911B9">
            <w:pPr>
              <w:ind w:right="-72"/>
              <w:jc w:val="right"/>
              <w:rPr>
                <w:rFonts w:ascii="Arial" w:hAnsi="Arial" w:cs="Arial"/>
                <w:noProof/>
                <w:lang w:val="en-GB"/>
              </w:rPr>
            </w:pPr>
            <w:r w:rsidRPr="003C36F0">
              <w:rPr>
                <w:rFonts w:ascii="Arial" w:hAnsi="Arial" w:cs="Arial"/>
                <w:noProof/>
                <w:lang w:val="en-GB"/>
              </w:rPr>
              <w:t>(3,093)</w:t>
            </w:r>
          </w:p>
        </w:tc>
        <w:tc>
          <w:tcPr>
            <w:tcW w:w="1631" w:type="dxa"/>
            <w:shd w:val="clear" w:color="auto" w:fill="auto"/>
            <w:vAlign w:val="bottom"/>
          </w:tcPr>
          <w:p w14:paraId="46AADB54" w14:textId="01773739" w:rsidR="00003CC8" w:rsidRPr="003C36F0" w:rsidRDefault="00003CC8" w:rsidP="005911B9">
            <w:pPr>
              <w:ind w:right="-72"/>
              <w:jc w:val="right"/>
              <w:rPr>
                <w:rFonts w:ascii="Arial" w:hAnsi="Arial" w:cs="Arial"/>
                <w:noProof/>
                <w:cs/>
                <w:lang w:val="en-GB"/>
              </w:rPr>
            </w:pPr>
            <w:r w:rsidRPr="003C36F0">
              <w:rPr>
                <w:rFonts w:ascii="Arial" w:hAnsi="Arial" w:cs="Arial"/>
                <w:noProof/>
                <w:lang w:val="en-GB"/>
              </w:rPr>
              <w:t>(12,659)</w:t>
            </w:r>
          </w:p>
        </w:tc>
      </w:tr>
      <w:tr w:rsidR="00003CC8" w:rsidRPr="003C36F0" w14:paraId="2BC2B5C3" w14:textId="77777777" w:rsidTr="34291FC4">
        <w:tc>
          <w:tcPr>
            <w:tcW w:w="6318" w:type="dxa"/>
          </w:tcPr>
          <w:p w14:paraId="3D5D2849" w14:textId="77777777" w:rsidR="00003CC8" w:rsidRPr="003C36F0" w:rsidRDefault="00003CC8" w:rsidP="00FF1A3B">
            <w:pPr>
              <w:ind w:left="567"/>
              <w:jc w:val="thaiDistribute"/>
              <w:rPr>
                <w:rFonts w:ascii="Arial" w:hAnsi="Arial" w:cs="Arial"/>
              </w:rPr>
            </w:pPr>
          </w:p>
        </w:tc>
        <w:tc>
          <w:tcPr>
            <w:tcW w:w="1630" w:type="dxa"/>
            <w:tcBorders>
              <w:top w:val="nil"/>
              <w:left w:val="nil"/>
              <w:right w:val="nil"/>
            </w:tcBorders>
            <w:shd w:val="clear" w:color="auto" w:fill="FAFAFA"/>
          </w:tcPr>
          <w:p w14:paraId="39DF4852" w14:textId="77777777" w:rsidR="00003CC8" w:rsidRPr="003C36F0" w:rsidRDefault="00003CC8" w:rsidP="00A64A83">
            <w:pPr>
              <w:ind w:right="-72"/>
              <w:jc w:val="right"/>
              <w:rPr>
                <w:rFonts w:ascii="Arial" w:hAnsi="Arial" w:cs="Arial"/>
                <w:noProof/>
                <w:lang w:val="en-GB"/>
              </w:rPr>
            </w:pPr>
          </w:p>
        </w:tc>
        <w:tc>
          <w:tcPr>
            <w:tcW w:w="1631" w:type="dxa"/>
            <w:shd w:val="clear" w:color="auto" w:fill="auto"/>
          </w:tcPr>
          <w:p w14:paraId="45E6366C" w14:textId="77777777" w:rsidR="00003CC8" w:rsidRPr="003C36F0" w:rsidRDefault="00003CC8" w:rsidP="00A64A83">
            <w:pPr>
              <w:ind w:right="-72"/>
              <w:jc w:val="right"/>
              <w:rPr>
                <w:rFonts w:ascii="Arial" w:hAnsi="Arial" w:cs="Arial"/>
                <w:noProof/>
                <w:cs/>
                <w:lang w:val="en-GB"/>
              </w:rPr>
            </w:pPr>
          </w:p>
        </w:tc>
      </w:tr>
      <w:tr w:rsidR="00003CC8" w:rsidRPr="003C36F0" w14:paraId="727C3E88" w14:textId="77777777" w:rsidTr="34291FC4">
        <w:tc>
          <w:tcPr>
            <w:tcW w:w="6318" w:type="dxa"/>
          </w:tcPr>
          <w:p w14:paraId="67C3BC39" w14:textId="073DDF7E" w:rsidR="00003CC8" w:rsidRPr="003C36F0" w:rsidRDefault="00003CC8" w:rsidP="00FF1A3B">
            <w:pPr>
              <w:ind w:left="567"/>
              <w:jc w:val="thaiDistribute"/>
              <w:rPr>
                <w:rFonts w:ascii="Arial" w:hAnsi="Arial" w:cs="Arial"/>
              </w:rPr>
            </w:pPr>
            <w:r w:rsidRPr="003C36F0">
              <w:rPr>
                <w:rFonts w:ascii="Arial" w:hAnsi="Arial" w:cs="Arial"/>
              </w:rPr>
              <w:t>Demographic assumptions:</w:t>
            </w:r>
          </w:p>
        </w:tc>
        <w:tc>
          <w:tcPr>
            <w:tcW w:w="1630" w:type="dxa"/>
            <w:tcBorders>
              <w:top w:val="nil"/>
              <w:left w:val="nil"/>
              <w:right w:val="nil"/>
            </w:tcBorders>
            <w:shd w:val="clear" w:color="auto" w:fill="FAFAFA"/>
          </w:tcPr>
          <w:p w14:paraId="5B18D45C" w14:textId="77777777" w:rsidR="00003CC8" w:rsidRPr="003C36F0" w:rsidRDefault="00003CC8" w:rsidP="00A64A83">
            <w:pPr>
              <w:ind w:right="-72"/>
              <w:jc w:val="right"/>
              <w:rPr>
                <w:rFonts w:ascii="Arial" w:hAnsi="Arial" w:cs="Arial"/>
                <w:noProof/>
                <w:lang w:val="en-GB"/>
              </w:rPr>
            </w:pPr>
          </w:p>
        </w:tc>
        <w:tc>
          <w:tcPr>
            <w:tcW w:w="1631" w:type="dxa"/>
            <w:shd w:val="clear" w:color="auto" w:fill="auto"/>
          </w:tcPr>
          <w:p w14:paraId="6297BEB6" w14:textId="77777777" w:rsidR="00003CC8" w:rsidRPr="003C36F0" w:rsidRDefault="00003CC8" w:rsidP="00A64A83">
            <w:pPr>
              <w:ind w:right="-72"/>
              <w:jc w:val="right"/>
              <w:rPr>
                <w:rFonts w:ascii="Arial" w:hAnsi="Arial" w:cs="Arial"/>
                <w:noProof/>
                <w:cs/>
                <w:lang w:val="en-GB"/>
              </w:rPr>
            </w:pPr>
          </w:p>
        </w:tc>
      </w:tr>
      <w:tr w:rsidR="005911B9" w:rsidRPr="003C36F0" w14:paraId="0237FA19" w14:textId="77777777" w:rsidTr="34291FC4">
        <w:tc>
          <w:tcPr>
            <w:tcW w:w="6318" w:type="dxa"/>
          </w:tcPr>
          <w:p w14:paraId="16B5A388" w14:textId="777605DF" w:rsidR="005911B9" w:rsidRPr="003C36F0" w:rsidRDefault="005911B9" w:rsidP="005911B9">
            <w:pPr>
              <w:ind w:left="567"/>
              <w:jc w:val="thaiDistribute"/>
              <w:rPr>
                <w:rFonts w:ascii="Arial" w:hAnsi="Arial" w:cs="Arial"/>
              </w:rPr>
            </w:pPr>
            <w:r w:rsidRPr="003C36F0">
              <w:rPr>
                <w:rFonts w:ascii="Arial" w:hAnsi="Arial" w:cs="Arial"/>
              </w:rPr>
              <w:t xml:space="preserve">   Turnover rate </w:t>
            </w:r>
            <w:r w:rsidRPr="003C36F0">
              <w:rPr>
                <w:rFonts w:ascii="Arial" w:hAnsi="Arial" w:cs="Arial"/>
                <w:cs/>
              </w:rPr>
              <w:t xml:space="preserve">- </w:t>
            </w:r>
            <w:r w:rsidRPr="003C36F0">
              <w:rPr>
                <w:rFonts w:ascii="Arial" w:hAnsi="Arial" w:cs="Arial"/>
                <w:lang w:val="en-GB"/>
              </w:rPr>
              <w:t>1</w:t>
            </w:r>
            <w:r w:rsidRPr="003C36F0">
              <w:rPr>
                <w:rFonts w:ascii="Arial" w:hAnsi="Arial" w:cs="Arial"/>
                <w:cs/>
              </w:rPr>
              <w:t xml:space="preserve">% </w:t>
            </w:r>
            <w:r w:rsidRPr="003C36F0">
              <w:rPr>
                <w:rFonts w:ascii="Arial" w:hAnsi="Arial" w:cs="Arial"/>
              </w:rPr>
              <w:t>increase</w:t>
            </w:r>
          </w:p>
        </w:tc>
        <w:tc>
          <w:tcPr>
            <w:tcW w:w="1630" w:type="dxa"/>
            <w:tcBorders>
              <w:top w:val="nil"/>
              <w:left w:val="nil"/>
              <w:right w:val="nil"/>
            </w:tcBorders>
            <w:shd w:val="clear" w:color="auto" w:fill="FAFAFA"/>
          </w:tcPr>
          <w:p w14:paraId="1F35C99A" w14:textId="3C309394" w:rsidR="005911B9" w:rsidRPr="003C36F0" w:rsidRDefault="005911B9" w:rsidP="005911B9">
            <w:pPr>
              <w:ind w:right="-72"/>
              <w:jc w:val="right"/>
              <w:rPr>
                <w:rFonts w:ascii="Arial" w:hAnsi="Arial" w:cs="Arial"/>
                <w:noProof/>
                <w:lang w:val="en-GB"/>
              </w:rPr>
            </w:pPr>
            <w:r w:rsidRPr="003C36F0">
              <w:rPr>
                <w:rFonts w:ascii="Arial" w:hAnsi="Arial" w:cs="Arial"/>
                <w:noProof/>
                <w:lang w:val="en-GB"/>
              </w:rPr>
              <w:t>(6,732)</w:t>
            </w:r>
          </w:p>
        </w:tc>
        <w:tc>
          <w:tcPr>
            <w:tcW w:w="1631" w:type="dxa"/>
            <w:shd w:val="clear" w:color="auto" w:fill="auto"/>
          </w:tcPr>
          <w:p w14:paraId="6CEAAE92" w14:textId="558E2733" w:rsidR="005911B9" w:rsidRPr="003C36F0" w:rsidRDefault="005911B9" w:rsidP="005911B9">
            <w:pPr>
              <w:ind w:right="-72"/>
              <w:jc w:val="right"/>
              <w:rPr>
                <w:rFonts w:ascii="Arial" w:hAnsi="Arial" w:cs="Arial"/>
                <w:noProof/>
                <w:cs/>
                <w:lang w:val="en-GB"/>
              </w:rPr>
            </w:pPr>
            <w:r w:rsidRPr="003C36F0">
              <w:rPr>
                <w:rFonts w:ascii="Arial" w:hAnsi="Arial" w:cs="Arial"/>
                <w:noProof/>
                <w:lang w:val="en-GB"/>
              </w:rPr>
              <w:t>(12</w:t>
            </w:r>
            <w:r w:rsidRPr="003C36F0">
              <w:rPr>
                <w:rFonts w:ascii="Arial" w:hAnsi="Arial" w:cs="Arial"/>
                <w:noProof/>
                <w:cs/>
                <w:lang w:val="en-GB"/>
              </w:rPr>
              <w:t>,</w:t>
            </w:r>
            <w:r w:rsidRPr="003C36F0">
              <w:rPr>
                <w:rFonts w:ascii="Arial" w:hAnsi="Arial" w:cs="Arial"/>
                <w:noProof/>
                <w:lang w:val="en-GB"/>
              </w:rPr>
              <w:t>911)</w:t>
            </w:r>
          </w:p>
        </w:tc>
      </w:tr>
      <w:tr w:rsidR="005911B9" w:rsidRPr="003C36F0" w14:paraId="4FDD107A" w14:textId="77777777" w:rsidTr="34291FC4">
        <w:tc>
          <w:tcPr>
            <w:tcW w:w="6318" w:type="dxa"/>
          </w:tcPr>
          <w:p w14:paraId="388249A7" w14:textId="64251014" w:rsidR="005911B9" w:rsidRPr="003C36F0" w:rsidRDefault="005911B9" w:rsidP="005911B9">
            <w:pPr>
              <w:ind w:left="567"/>
              <w:jc w:val="thaiDistribute"/>
              <w:rPr>
                <w:rFonts w:ascii="Arial" w:hAnsi="Arial" w:cs="Arial"/>
              </w:rPr>
            </w:pPr>
            <w:r w:rsidRPr="003C36F0">
              <w:rPr>
                <w:rFonts w:ascii="Arial" w:hAnsi="Arial" w:cs="Arial"/>
              </w:rPr>
              <w:t xml:space="preserve">   Turnover rate</w:t>
            </w:r>
            <w:r w:rsidRPr="003C36F0">
              <w:rPr>
                <w:rFonts w:ascii="Arial" w:hAnsi="Arial" w:cs="Arial"/>
                <w:cs/>
              </w:rPr>
              <w:t xml:space="preserve"> - </w:t>
            </w:r>
            <w:r w:rsidRPr="003C36F0">
              <w:rPr>
                <w:rFonts w:ascii="Arial" w:hAnsi="Arial" w:cs="Arial"/>
                <w:lang w:val="en-GB"/>
              </w:rPr>
              <w:t>1</w:t>
            </w:r>
            <w:r w:rsidRPr="003C36F0">
              <w:rPr>
                <w:rFonts w:ascii="Arial" w:hAnsi="Arial" w:cs="Arial"/>
                <w:cs/>
              </w:rPr>
              <w:t xml:space="preserve">% </w:t>
            </w:r>
            <w:r w:rsidRPr="003C36F0">
              <w:rPr>
                <w:rFonts w:ascii="Arial" w:hAnsi="Arial" w:cs="Arial"/>
              </w:rPr>
              <w:t>decrease</w:t>
            </w:r>
          </w:p>
        </w:tc>
        <w:tc>
          <w:tcPr>
            <w:tcW w:w="1630" w:type="dxa"/>
            <w:tcBorders>
              <w:top w:val="nil"/>
              <w:left w:val="nil"/>
              <w:right w:val="nil"/>
            </w:tcBorders>
            <w:shd w:val="clear" w:color="auto" w:fill="FAFAFA"/>
          </w:tcPr>
          <w:p w14:paraId="2963F34B" w14:textId="72648694" w:rsidR="005911B9" w:rsidRPr="003C36F0" w:rsidRDefault="005911B9" w:rsidP="005911B9">
            <w:pPr>
              <w:ind w:right="-72"/>
              <w:jc w:val="right"/>
              <w:rPr>
                <w:rFonts w:ascii="Arial" w:hAnsi="Arial" w:cs="Arial"/>
                <w:noProof/>
                <w:lang w:val="en-GB"/>
              </w:rPr>
            </w:pPr>
            <w:r w:rsidRPr="003C36F0">
              <w:rPr>
                <w:rFonts w:ascii="Arial" w:hAnsi="Arial" w:cs="Arial"/>
                <w:noProof/>
                <w:lang w:val="en-GB"/>
              </w:rPr>
              <w:t>7,440</w:t>
            </w:r>
          </w:p>
        </w:tc>
        <w:tc>
          <w:tcPr>
            <w:tcW w:w="1631" w:type="dxa"/>
            <w:shd w:val="clear" w:color="auto" w:fill="auto"/>
          </w:tcPr>
          <w:p w14:paraId="1D1F2BB9" w14:textId="4982B0C9" w:rsidR="005911B9" w:rsidRPr="003C36F0" w:rsidRDefault="005911B9" w:rsidP="005911B9">
            <w:pPr>
              <w:ind w:right="-72"/>
              <w:jc w:val="right"/>
              <w:rPr>
                <w:rFonts w:ascii="Arial" w:hAnsi="Arial" w:cs="Arial"/>
                <w:noProof/>
                <w:cs/>
                <w:lang w:val="en-GB"/>
              </w:rPr>
            </w:pPr>
            <w:r w:rsidRPr="003C36F0">
              <w:rPr>
                <w:rFonts w:ascii="Arial" w:hAnsi="Arial" w:cs="Arial"/>
                <w:noProof/>
                <w:lang w:val="en-GB"/>
              </w:rPr>
              <w:t>5</w:t>
            </w:r>
            <w:r w:rsidRPr="003C36F0">
              <w:rPr>
                <w:rFonts w:ascii="Arial" w:hAnsi="Arial" w:cs="Arial"/>
                <w:noProof/>
                <w:cs/>
                <w:lang w:val="en-GB"/>
              </w:rPr>
              <w:t>,</w:t>
            </w:r>
            <w:r w:rsidRPr="003C36F0">
              <w:rPr>
                <w:rFonts w:ascii="Arial" w:hAnsi="Arial" w:cs="Arial"/>
                <w:noProof/>
                <w:lang w:val="en-GB"/>
              </w:rPr>
              <w:t>097</w:t>
            </w:r>
          </w:p>
        </w:tc>
      </w:tr>
      <w:tr w:rsidR="005911B9" w:rsidRPr="003C36F0" w14:paraId="2116F922" w14:textId="77777777" w:rsidTr="34291FC4">
        <w:tc>
          <w:tcPr>
            <w:tcW w:w="6318" w:type="dxa"/>
          </w:tcPr>
          <w:p w14:paraId="6ECE01F7" w14:textId="3D6743A1" w:rsidR="005911B9" w:rsidRPr="003C36F0" w:rsidRDefault="005911B9" w:rsidP="005911B9">
            <w:pPr>
              <w:ind w:left="567"/>
              <w:jc w:val="thaiDistribute"/>
              <w:rPr>
                <w:rFonts w:ascii="Arial" w:hAnsi="Arial" w:cs="Arial"/>
              </w:rPr>
            </w:pPr>
            <w:r w:rsidRPr="003C36F0">
              <w:rPr>
                <w:rFonts w:ascii="Arial" w:hAnsi="Arial" w:cs="Arial"/>
              </w:rPr>
              <w:t xml:space="preserve">   Life expectancy </w:t>
            </w:r>
            <w:r w:rsidRPr="003C36F0">
              <w:rPr>
                <w:rFonts w:ascii="Arial" w:hAnsi="Arial" w:cs="Arial"/>
                <w:cs/>
              </w:rPr>
              <w:t xml:space="preserve">- </w:t>
            </w:r>
            <w:r w:rsidRPr="003C36F0">
              <w:rPr>
                <w:rFonts w:ascii="Arial" w:hAnsi="Arial" w:cs="Arial"/>
                <w:lang w:val="en-GB"/>
              </w:rPr>
              <w:t>1</w:t>
            </w:r>
            <w:r w:rsidRPr="003C36F0">
              <w:rPr>
                <w:rFonts w:ascii="Arial" w:hAnsi="Arial" w:cs="Arial"/>
              </w:rPr>
              <w:t xml:space="preserve"> year increase</w:t>
            </w:r>
          </w:p>
        </w:tc>
        <w:tc>
          <w:tcPr>
            <w:tcW w:w="1630" w:type="dxa"/>
            <w:tcBorders>
              <w:top w:val="nil"/>
              <w:left w:val="nil"/>
              <w:right w:val="nil"/>
            </w:tcBorders>
            <w:shd w:val="clear" w:color="auto" w:fill="FAFAFA"/>
          </w:tcPr>
          <w:p w14:paraId="4B343468" w14:textId="2DFED365" w:rsidR="005911B9" w:rsidRPr="003C36F0" w:rsidRDefault="005911B9" w:rsidP="005911B9">
            <w:pPr>
              <w:ind w:right="-72"/>
              <w:jc w:val="right"/>
              <w:rPr>
                <w:rFonts w:ascii="Arial" w:hAnsi="Arial" w:cs="Arial"/>
                <w:noProof/>
                <w:lang w:val="en-GB"/>
              </w:rPr>
            </w:pPr>
            <w:r w:rsidRPr="003C36F0">
              <w:rPr>
                <w:rFonts w:ascii="Arial" w:hAnsi="Arial" w:cs="Arial"/>
                <w:noProof/>
                <w:lang w:val="en-GB"/>
              </w:rPr>
              <w:t>470</w:t>
            </w:r>
          </w:p>
        </w:tc>
        <w:tc>
          <w:tcPr>
            <w:tcW w:w="1631" w:type="dxa"/>
            <w:shd w:val="clear" w:color="auto" w:fill="auto"/>
          </w:tcPr>
          <w:p w14:paraId="3EF03B12" w14:textId="35C4EB7B" w:rsidR="005911B9" w:rsidRPr="003C36F0" w:rsidRDefault="005911B9" w:rsidP="005911B9">
            <w:pPr>
              <w:ind w:right="-72"/>
              <w:jc w:val="right"/>
              <w:rPr>
                <w:rFonts w:ascii="Arial" w:hAnsi="Arial" w:cs="Arial"/>
                <w:noProof/>
                <w:cs/>
                <w:lang w:val="en-GB"/>
              </w:rPr>
            </w:pPr>
            <w:r w:rsidRPr="003C36F0">
              <w:rPr>
                <w:rFonts w:ascii="Arial" w:hAnsi="Arial" w:cs="Arial"/>
                <w:noProof/>
                <w:lang w:val="en-GB"/>
              </w:rPr>
              <w:t>605</w:t>
            </w:r>
          </w:p>
        </w:tc>
      </w:tr>
      <w:tr w:rsidR="005911B9" w:rsidRPr="003C36F0" w14:paraId="510252D2" w14:textId="77777777" w:rsidTr="34291FC4">
        <w:tc>
          <w:tcPr>
            <w:tcW w:w="6318" w:type="dxa"/>
          </w:tcPr>
          <w:p w14:paraId="09604DCB" w14:textId="62ECE3AC" w:rsidR="005911B9" w:rsidRPr="003C36F0" w:rsidRDefault="005911B9" w:rsidP="005911B9">
            <w:pPr>
              <w:ind w:left="567"/>
              <w:jc w:val="thaiDistribute"/>
              <w:rPr>
                <w:rFonts w:ascii="Arial" w:hAnsi="Arial" w:cs="Arial"/>
              </w:rPr>
            </w:pPr>
            <w:r w:rsidRPr="003C36F0">
              <w:rPr>
                <w:rFonts w:ascii="Arial" w:hAnsi="Arial" w:cs="Arial"/>
              </w:rPr>
              <w:t xml:space="preserve">   Life expectancy </w:t>
            </w:r>
            <w:r w:rsidRPr="003C36F0">
              <w:rPr>
                <w:rFonts w:ascii="Arial" w:hAnsi="Arial" w:cs="Arial"/>
                <w:cs/>
              </w:rPr>
              <w:t xml:space="preserve">- </w:t>
            </w:r>
            <w:r w:rsidRPr="003C36F0">
              <w:rPr>
                <w:rFonts w:ascii="Arial" w:hAnsi="Arial" w:cs="Arial"/>
                <w:lang w:val="en-GB"/>
              </w:rPr>
              <w:t>1</w:t>
            </w:r>
            <w:r w:rsidRPr="003C36F0">
              <w:rPr>
                <w:rFonts w:ascii="Arial" w:hAnsi="Arial" w:cs="Arial"/>
              </w:rPr>
              <w:t xml:space="preserve"> year decrease</w:t>
            </w:r>
          </w:p>
        </w:tc>
        <w:tc>
          <w:tcPr>
            <w:tcW w:w="1630" w:type="dxa"/>
            <w:tcBorders>
              <w:top w:val="nil"/>
              <w:left w:val="nil"/>
              <w:right w:val="nil"/>
            </w:tcBorders>
            <w:shd w:val="clear" w:color="auto" w:fill="FAFAFA"/>
          </w:tcPr>
          <w:p w14:paraId="19AD9B32" w14:textId="47690BC2" w:rsidR="005911B9" w:rsidRPr="003C36F0" w:rsidRDefault="005911B9" w:rsidP="005911B9">
            <w:pPr>
              <w:ind w:right="-72"/>
              <w:jc w:val="right"/>
              <w:rPr>
                <w:rFonts w:ascii="Arial" w:hAnsi="Arial" w:cs="Arial"/>
                <w:noProof/>
                <w:lang w:val="en-GB"/>
              </w:rPr>
            </w:pPr>
            <w:r w:rsidRPr="003C36F0">
              <w:rPr>
                <w:rFonts w:ascii="Arial" w:hAnsi="Arial" w:cs="Arial"/>
                <w:noProof/>
                <w:lang w:val="en-GB"/>
              </w:rPr>
              <w:t>(552)</w:t>
            </w:r>
          </w:p>
        </w:tc>
        <w:tc>
          <w:tcPr>
            <w:tcW w:w="1631" w:type="dxa"/>
            <w:shd w:val="clear" w:color="auto" w:fill="auto"/>
          </w:tcPr>
          <w:p w14:paraId="4A058669" w14:textId="5E8AAD11" w:rsidR="005911B9" w:rsidRPr="003C36F0" w:rsidRDefault="005911B9" w:rsidP="005911B9">
            <w:pPr>
              <w:ind w:right="-72"/>
              <w:jc w:val="right"/>
              <w:rPr>
                <w:rFonts w:ascii="Arial" w:hAnsi="Arial" w:cs="Arial"/>
                <w:noProof/>
                <w:cs/>
                <w:lang w:val="en-GB"/>
              </w:rPr>
            </w:pPr>
            <w:r w:rsidRPr="003C36F0">
              <w:rPr>
                <w:rFonts w:ascii="Arial" w:hAnsi="Arial" w:cs="Arial"/>
                <w:noProof/>
                <w:lang w:val="en-GB"/>
              </w:rPr>
              <w:t>(601)</w:t>
            </w:r>
          </w:p>
        </w:tc>
      </w:tr>
    </w:tbl>
    <w:p w14:paraId="0D24F772" w14:textId="0A4CDD4F" w:rsidR="003C36F0" w:rsidRDefault="003C36F0" w:rsidP="00A64A83">
      <w:pPr>
        <w:ind w:left="540"/>
        <w:jc w:val="thaiDistribute"/>
        <w:rPr>
          <w:rFonts w:ascii="Arial" w:eastAsia="Arial" w:hAnsi="Arial" w:cs="Arial"/>
          <w:color w:val="000000"/>
        </w:rPr>
      </w:pPr>
    </w:p>
    <w:p w14:paraId="41D2DBF1" w14:textId="77777777" w:rsidR="003C36F0" w:rsidRDefault="003C36F0">
      <w:pPr>
        <w:rPr>
          <w:rFonts w:ascii="Arial" w:eastAsia="Arial" w:hAnsi="Arial" w:cs="Arial"/>
          <w:color w:val="000000"/>
        </w:rPr>
      </w:pPr>
      <w:r>
        <w:rPr>
          <w:rFonts w:ascii="Arial" w:eastAsia="Arial" w:hAnsi="Arial" w:cs="Arial"/>
          <w:color w:val="000000"/>
        </w:rPr>
        <w:br w:type="page"/>
      </w:r>
    </w:p>
    <w:p w14:paraId="188CFCFE" w14:textId="77777777" w:rsidR="000035AF" w:rsidRPr="004E3EC7" w:rsidRDefault="000035AF" w:rsidP="00A64A83">
      <w:pPr>
        <w:ind w:left="540"/>
        <w:jc w:val="thaiDistribute"/>
        <w:rPr>
          <w:rFonts w:ascii="Arial" w:eastAsia="Arial" w:hAnsi="Arial" w:cs="Arial"/>
          <w:color w:val="000000"/>
        </w:rPr>
      </w:pPr>
      <w:r w:rsidRPr="004E3EC7">
        <w:rPr>
          <w:rFonts w:ascii="Arial" w:eastAsia="Arial" w:hAnsi="Arial" w:cs="Arial"/>
          <w:color w:val="000000"/>
        </w:rPr>
        <w:lastRenderedPageBreak/>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4E3EC7">
        <w:rPr>
          <w:rFonts w:ascii="Arial" w:eastAsia="Arial" w:hAnsi="Arial" w:cs="Arial"/>
          <w:color w:val="000000"/>
        </w:rPr>
        <w:t>recognised</w:t>
      </w:r>
      <w:proofErr w:type="spellEnd"/>
      <w:r w:rsidRPr="004E3EC7">
        <w:rPr>
          <w:rFonts w:ascii="Arial" w:eastAsia="Arial" w:hAnsi="Arial" w:cs="Arial"/>
          <w:color w:val="000000"/>
        </w:rPr>
        <w:t xml:space="preserve"> in the statement of financial position.</w:t>
      </w:r>
    </w:p>
    <w:p w14:paraId="73D24E3F" w14:textId="77777777" w:rsidR="000035AF" w:rsidRPr="004E3EC7" w:rsidRDefault="000035AF" w:rsidP="00A64A83">
      <w:pPr>
        <w:ind w:left="540"/>
        <w:jc w:val="thaiDistribute"/>
        <w:rPr>
          <w:rFonts w:ascii="Arial" w:eastAsia="Arial" w:hAnsi="Arial" w:cs="Arial"/>
          <w:color w:val="000000"/>
        </w:rPr>
      </w:pPr>
    </w:p>
    <w:p w14:paraId="1718632F" w14:textId="35C8B80B" w:rsidR="00503352" w:rsidRPr="004E3EC7" w:rsidRDefault="000035AF" w:rsidP="00A64A83">
      <w:pPr>
        <w:ind w:left="540"/>
        <w:jc w:val="thaiDistribute"/>
        <w:rPr>
          <w:rFonts w:ascii="Arial" w:eastAsia="Arial" w:hAnsi="Arial" w:cs="Arial"/>
          <w:color w:val="000000"/>
        </w:rPr>
      </w:pPr>
      <w:r w:rsidRPr="004E3EC7">
        <w:rPr>
          <w:rFonts w:ascii="Arial" w:eastAsia="Arial" w:hAnsi="Arial" w:cs="Arial"/>
          <w:color w:val="000000"/>
        </w:rPr>
        <w:t xml:space="preserve">The methods and types of assumptions used in preparing the sensitivity analysis did not change compared to the </w:t>
      </w:r>
      <w:r w:rsidR="00284319" w:rsidRPr="004E3EC7">
        <w:rPr>
          <w:rFonts w:ascii="Arial" w:eastAsia="Arial" w:hAnsi="Arial" w:cs="Arial"/>
          <w:color w:val="000000"/>
        </w:rPr>
        <w:t>prior year</w:t>
      </w:r>
      <w:r w:rsidRPr="004E3EC7">
        <w:rPr>
          <w:rFonts w:ascii="Arial" w:eastAsia="Arial" w:hAnsi="Arial" w:cs="Arial"/>
          <w:color w:val="000000"/>
        </w:rPr>
        <w:t>.</w:t>
      </w:r>
    </w:p>
    <w:p w14:paraId="70E7C308" w14:textId="0632070A" w:rsidR="00E21D52" w:rsidRPr="004E3EC7" w:rsidRDefault="00E21D52" w:rsidP="00A64A83">
      <w:pPr>
        <w:ind w:left="540"/>
        <w:jc w:val="thaiDistribute"/>
        <w:rPr>
          <w:rFonts w:ascii="Arial" w:eastAsia="Arial" w:hAnsi="Arial" w:cs="Arial"/>
          <w:color w:val="000000"/>
        </w:rPr>
      </w:pPr>
    </w:p>
    <w:p w14:paraId="5B99C0B2" w14:textId="0C0F197E" w:rsidR="000035AF" w:rsidRPr="00DA73FC" w:rsidRDefault="000035AF" w:rsidP="00A64A83">
      <w:pPr>
        <w:ind w:left="540"/>
        <w:jc w:val="thaiDistribute"/>
        <w:rPr>
          <w:rFonts w:ascii="Arial" w:eastAsia="Arial" w:hAnsi="Arial" w:cs="Arial"/>
          <w:color w:val="000000"/>
          <w:spacing w:val="-4"/>
        </w:rPr>
      </w:pPr>
      <w:r w:rsidRPr="00DA73FC">
        <w:rPr>
          <w:rFonts w:ascii="Arial" w:eastAsia="Arial" w:hAnsi="Arial" w:cs="Arial"/>
          <w:color w:val="000000"/>
          <w:spacing w:val="-4"/>
        </w:rPr>
        <w:t xml:space="preserve">Maturity analysis of the benefit payments of the post-employment benefits obligation as </w:t>
      </w:r>
      <w:proofErr w:type="gramStart"/>
      <w:r w:rsidRPr="00DA73FC">
        <w:rPr>
          <w:rFonts w:ascii="Arial" w:eastAsia="Arial" w:hAnsi="Arial" w:cs="Arial"/>
          <w:color w:val="000000"/>
          <w:spacing w:val="-4"/>
        </w:rPr>
        <w:t>at</w:t>
      </w:r>
      <w:proofErr w:type="gramEnd"/>
      <w:r w:rsidRPr="00DA73FC">
        <w:rPr>
          <w:rFonts w:ascii="Arial" w:eastAsia="Arial" w:hAnsi="Arial" w:cs="Arial"/>
          <w:color w:val="000000"/>
          <w:spacing w:val="-4"/>
        </w:rPr>
        <w:t xml:space="preserve"> </w:t>
      </w:r>
      <w:r w:rsidR="00106018" w:rsidRPr="00DA73FC">
        <w:rPr>
          <w:rFonts w:ascii="Arial" w:eastAsia="Arial" w:hAnsi="Arial" w:cs="Arial"/>
          <w:color w:val="000000"/>
          <w:spacing w:val="-4"/>
          <w:lang w:val="en-GB"/>
        </w:rPr>
        <w:t>31</w:t>
      </w:r>
      <w:r w:rsidRPr="00DA73FC">
        <w:rPr>
          <w:rFonts w:ascii="Arial" w:eastAsia="Arial" w:hAnsi="Arial" w:cs="Arial"/>
          <w:color w:val="000000"/>
          <w:spacing w:val="-4"/>
        </w:rPr>
        <w:t xml:space="preserve"> December </w:t>
      </w:r>
      <w:r w:rsidR="00106018" w:rsidRPr="00DA73FC">
        <w:rPr>
          <w:rFonts w:ascii="Arial" w:eastAsia="Arial" w:hAnsi="Arial" w:cs="Arial"/>
          <w:color w:val="000000"/>
          <w:spacing w:val="-4"/>
          <w:lang w:val="en-GB"/>
        </w:rPr>
        <w:t>2023</w:t>
      </w:r>
      <w:r w:rsidRPr="00DA73FC">
        <w:rPr>
          <w:rFonts w:ascii="Arial" w:eastAsia="Arial" w:hAnsi="Arial" w:cs="Arial"/>
          <w:color w:val="000000"/>
          <w:spacing w:val="-4"/>
        </w:rPr>
        <w:t xml:space="preserve"> and </w:t>
      </w:r>
      <w:r w:rsidR="00106018" w:rsidRPr="00DA73FC">
        <w:rPr>
          <w:rFonts w:ascii="Arial" w:eastAsia="Arial" w:hAnsi="Arial" w:cs="Arial"/>
          <w:color w:val="000000"/>
          <w:spacing w:val="-4"/>
          <w:lang w:val="en-GB"/>
        </w:rPr>
        <w:t>2022</w:t>
      </w:r>
      <w:r w:rsidRPr="00DA73FC">
        <w:rPr>
          <w:rFonts w:ascii="Arial" w:eastAsia="Arial" w:hAnsi="Arial" w:cs="Arial"/>
          <w:color w:val="000000"/>
          <w:spacing w:val="-4"/>
        </w:rPr>
        <w:t xml:space="preserve"> were as follows:</w:t>
      </w:r>
    </w:p>
    <w:p w14:paraId="2486D7C5" w14:textId="641055EA" w:rsidR="009D0001" w:rsidRPr="003C36F0" w:rsidRDefault="009D0001" w:rsidP="00AC1B4E">
      <w:pPr>
        <w:jc w:val="thaiDistribute"/>
        <w:rPr>
          <w:rFonts w:ascii="Arial" w:eastAsia="Arial" w:hAnsi="Arial" w:cs="Arial"/>
          <w:color w:val="000000"/>
        </w:rPr>
      </w:pPr>
    </w:p>
    <w:tbl>
      <w:tblPr>
        <w:tblStyle w:val="TableGrid"/>
        <w:tblW w:w="9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9"/>
        <w:gridCol w:w="1630"/>
        <w:gridCol w:w="1631"/>
      </w:tblGrid>
      <w:tr w:rsidR="009D0001" w:rsidRPr="003C36F0" w14:paraId="2A392A38" w14:textId="77777777" w:rsidTr="34291FC4">
        <w:tc>
          <w:tcPr>
            <w:tcW w:w="6309" w:type="dxa"/>
            <w:vAlign w:val="bottom"/>
          </w:tcPr>
          <w:p w14:paraId="4A8D5776" w14:textId="77777777" w:rsidR="009D0001" w:rsidRPr="003C36F0" w:rsidRDefault="009D0001" w:rsidP="00AC1B4E">
            <w:pPr>
              <w:jc w:val="thaiDistribute"/>
              <w:rPr>
                <w:rFonts w:ascii="Arial" w:eastAsia="Arial" w:hAnsi="Arial" w:cs="Arial"/>
                <w:color w:val="000000"/>
              </w:rPr>
            </w:pPr>
          </w:p>
        </w:tc>
        <w:tc>
          <w:tcPr>
            <w:tcW w:w="3261" w:type="dxa"/>
            <w:gridSpan w:val="2"/>
            <w:tcBorders>
              <w:top w:val="single" w:sz="4" w:space="0" w:color="auto"/>
              <w:bottom w:val="single" w:sz="4" w:space="0" w:color="auto"/>
            </w:tcBorders>
            <w:vAlign w:val="bottom"/>
          </w:tcPr>
          <w:p w14:paraId="2B611AA4" w14:textId="77777777" w:rsidR="009D0001" w:rsidRPr="003C36F0" w:rsidRDefault="009D0001" w:rsidP="00AC1B4E">
            <w:pPr>
              <w:jc w:val="center"/>
              <w:rPr>
                <w:rFonts w:ascii="Arial" w:hAnsi="Arial" w:cs="Arial"/>
                <w:b/>
                <w:bCs/>
                <w:lang w:val="en-GB"/>
              </w:rPr>
            </w:pPr>
            <w:r w:rsidRPr="003C36F0">
              <w:rPr>
                <w:rFonts w:ascii="Arial" w:hAnsi="Arial" w:cs="Arial"/>
                <w:b/>
                <w:bCs/>
                <w:lang w:val="en-GB"/>
              </w:rPr>
              <w:t>Consolidated</w:t>
            </w:r>
          </w:p>
          <w:p w14:paraId="4747D813" w14:textId="77777777" w:rsidR="009D0001" w:rsidRPr="003C36F0" w:rsidRDefault="009D0001" w:rsidP="00AC1B4E">
            <w:pPr>
              <w:jc w:val="center"/>
              <w:rPr>
                <w:rFonts w:ascii="Arial" w:hAnsi="Arial" w:cs="Arial"/>
                <w:b/>
                <w:bCs/>
                <w:lang w:val="en-GB"/>
              </w:rPr>
            </w:pPr>
            <w:r w:rsidRPr="003C36F0">
              <w:rPr>
                <w:rFonts w:ascii="Arial" w:hAnsi="Arial" w:cs="Arial"/>
                <w:b/>
                <w:bCs/>
                <w:lang w:val="en-GB"/>
              </w:rPr>
              <w:t>financial statements</w:t>
            </w:r>
          </w:p>
        </w:tc>
      </w:tr>
      <w:tr w:rsidR="001D3035" w:rsidRPr="003C36F0" w14:paraId="719281F8" w14:textId="77777777" w:rsidTr="34291FC4">
        <w:tc>
          <w:tcPr>
            <w:tcW w:w="6309" w:type="dxa"/>
            <w:vAlign w:val="bottom"/>
          </w:tcPr>
          <w:p w14:paraId="6E156D99" w14:textId="77777777" w:rsidR="001D3035" w:rsidRPr="003C36F0" w:rsidRDefault="001D3035" w:rsidP="001D3035">
            <w:pPr>
              <w:jc w:val="thaiDistribute"/>
              <w:rPr>
                <w:rFonts w:ascii="Arial" w:eastAsia="Arial" w:hAnsi="Arial" w:cs="Arial"/>
                <w:color w:val="000000"/>
              </w:rPr>
            </w:pPr>
          </w:p>
        </w:tc>
        <w:tc>
          <w:tcPr>
            <w:tcW w:w="1630" w:type="dxa"/>
            <w:tcBorders>
              <w:top w:val="single" w:sz="4" w:space="0" w:color="auto"/>
            </w:tcBorders>
            <w:vAlign w:val="bottom"/>
          </w:tcPr>
          <w:p w14:paraId="471A7CD2" w14:textId="1AA4D4DB" w:rsidR="001D3035" w:rsidRPr="003C36F0" w:rsidRDefault="00106018" w:rsidP="00A64A83">
            <w:pPr>
              <w:ind w:right="-72"/>
              <w:jc w:val="right"/>
              <w:rPr>
                <w:rFonts w:ascii="Arial" w:hAnsi="Arial" w:cs="Arial"/>
                <w:b/>
                <w:bCs/>
                <w:lang w:val="en-GB"/>
              </w:rPr>
            </w:pPr>
            <w:r w:rsidRPr="003C36F0">
              <w:rPr>
                <w:rFonts w:ascii="Arial" w:hAnsi="Arial" w:cs="Arial"/>
                <w:b/>
                <w:bCs/>
                <w:lang w:val="en-GB"/>
              </w:rPr>
              <w:t>2023</w:t>
            </w:r>
          </w:p>
        </w:tc>
        <w:tc>
          <w:tcPr>
            <w:tcW w:w="1631" w:type="dxa"/>
            <w:tcBorders>
              <w:top w:val="single" w:sz="4" w:space="0" w:color="auto"/>
            </w:tcBorders>
            <w:vAlign w:val="bottom"/>
          </w:tcPr>
          <w:p w14:paraId="5E33500A" w14:textId="5CCC790D" w:rsidR="001D3035" w:rsidRPr="003C36F0" w:rsidRDefault="00106018" w:rsidP="00A64A83">
            <w:pPr>
              <w:ind w:right="-72"/>
              <w:jc w:val="right"/>
              <w:rPr>
                <w:rFonts w:ascii="Arial" w:hAnsi="Arial" w:cs="Arial"/>
                <w:b/>
                <w:bCs/>
                <w:lang w:val="en-GB"/>
              </w:rPr>
            </w:pPr>
            <w:r w:rsidRPr="003C36F0">
              <w:rPr>
                <w:rFonts w:ascii="Arial" w:hAnsi="Arial" w:cs="Arial"/>
                <w:b/>
                <w:bCs/>
                <w:lang w:val="en-GB"/>
              </w:rPr>
              <w:t>2022</w:t>
            </w:r>
          </w:p>
        </w:tc>
      </w:tr>
      <w:tr w:rsidR="001D3035" w:rsidRPr="003C36F0" w14:paraId="4FEF5970" w14:textId="77777777" w:rsidTr="34291FC4">
        <w:tc>
          <w:tcPr>
            <w:tcW w:w="6309" w:type="dxa"/>
          </w:tcPr>
          <w:p w14:paraId="6E863CA1" w14:textId="77777777" w:rsidR="001D3035" w:rsidRPr="003C36F0" w:rsidRDefault="001D3035" w:rsidP="001D3035">
            <w:pPr>
              <w:jc w:val="thaiDistribute"/>
              <w:rPr>
                <w:rFonts w:ascii="Arial" w:eastAsia="Arial" w:hAnsi="Arial" w:cs="Arial"/>
                <w:color w:val="000000"/>
              </w:rPr>
            </w:pPr>
          </w:p>
        </w:tc>
        <w:tc>
          <w:tcPr>
            <w:tcW w:w="1630" w:type="dxa"/>
            <w:tcBorders>
              <w:top w:val="single" w:sz="4" w:space="0" w:color="auto"/>
            </w:tcBorders>
            <w:shd w:val="clear" w:color="auto" w:fill="FAFAFA"/>
          </w:tcPr>
          <w:p w14:paraId="2ED0EEF1" w14:textId="77777777" w:rsidR="001D3035" w:rsidRPr="003C36F0" w:rsidRDefault="001D3035" w:rsidP="00A64A83">
            <w:pPr>
              <w:ind w:right="-72"/>
              <w:jc w:val="right"/>
              <w:rPr>
                <w:rFonts w:ascii="Arial" w:eastAsia="Arial" w:hAnsi="Arial" w:cs="Arial"/>
                <w:color w:val="000000"/>
              </w:rPr>
            </w:pPr>
          </w:p>
        </w:tc>
        <w:tc>
          <w:tcPr>
            <w:tcW w:w="1631" w:type="dxa"/>
            <w:tcBorders>
              <w:top w:val="single" w:sz="4" w:space="0" w:color="auto"/>
            </w:tcBorders>
            <w:shd w:val="clear" w:color="auto" w:fill="auto"/>
          </w:tcPr>
          <w:p w14:paraId="206B502C" w14:textId="77777777" w:rsidR="001D3035" w:rsidRPr="003C36F0" w:rsidRDefault="001D3035" w:rsidP="00A64A83">
            <w:pPr>
              <w:ind w:right="-72"/>
              <w:jc w:val="right"/>
              <w:rPr>
                <w:rFonts w:ascii="Arial" w:eastAsia="Arial" w:hAnsi="Arial" w:cs="Arial"/>
                <w:color w:val="000000"/>
              </w:rPr>
            </w:pPr>
          </w:p>
        </w:tc>
      </w:tr>
      <w:tr w:rsidR="00003CC8" w:rsidRPr="003C36F0" w14:paraId="3753BD12" w14:textId="77777777" w:rsidTr="00116534">
        <w:tc>
          <w:tcPr>
            <w:tcW w:w="6309" w:type="dxa"/>
            <w:vAlign w:val="bottom"/>
          </w:tcPr>
          <w:p w14:paraId="02147C99" w14:textId="77777777" w:rsidR="00003CC8" w:rsidRPr="003C36F0" w:rsidRDefault="00003CC8" w:rsidP="00FF1A3B">
            <w:pPr>
              <w:widowControl w:val="0"/>
              <w:ind w:left="567"/>
              <w:jc w:val="both"/>
              <w:rPr>
                <w:rFonts w:ascii="Arial" w:hAnsi="Arial" w:cs="Arial"/>
              </w:rPr>
            </w:pPr>
            <w:r w:rsidRPr="003C36F0">
              <w:rPr>
                <w:rFonts w:ascii="Arial" w:hAnsi="Arial" w:cs="Arial"/>
              </w:rPr>
              <w:t xml:space="preserve">Weighted average duration of the </w:t>
            </w:r>
          </w:p>
          <w:p w14:paraId="2C46F308" w14:textId="1D1382B2" w:rsidR="00003CC8" w:rsidRPr="003C36F0" w:rsidRDefault="00003CC8" w:rsidP="00FF1A3B">
            <w:pPr>
              <w:ind w:left="567"/>
              <w:jc w:val="thaiDistribute"/>
              <w:rPr>
                <w:rFonts w:ascii="Arial" w:eastAsia="Arial" w:hAnsi="Arial" w:cs="Arial"/>
                <w:color w:val="000000"/>
              </w:rPr>
            </w:pPr>
            <w:r w:rsidRPr="003C36F0">
              <w:rPr>
                <w:rFonts w:ascii="Arial" w:hAnsi="Arial" w:cs="Arial"/>
              </w:rPr>
              <w:t xml:space="preserve">   defined benefit obligation (Year</w:t>
            </w:r>
            <w:r w:rsidR="00C57868" w:rsidRPr="003C36F0">
              <w:rPr>
                <w:rFonts w:ascii="Arial" w:hAnsi="Arial" w:cs="Arial"/>
              </w:rPr>
              <w:t>s</w:t>
            </w:r>
            <w:r w:rsidRPr="003C36F0">
              <w:rPr>
                <w:rFonts w:ascii="Arial" w:hAnsi="Arial" w:cs="Arial"/>
              </w:rPr>
              <w:t>)</w:t>
            </w:r>
          </w:p>
        </w:tc>
        <w:tc>
          <w:tcPr>
            <w:tcW w:w="1630" w:type="dxa"/>
            <w:tcBorders>
              <w:top w:val="nil"/>
              <w:left w:val="nil"/>
              <w:right w:val="nil"/>
            </w:tcBorders>
            <w:shd w:val="clear" w:color="auto" w:fill="FAFAFA"/>
            <w:vAlign w:val="bottom"/>
          </w:tcPr>
          <w:p w14:paraId="38E64F7A" w14:textId="3F09A462" w:rsidR="00003CC8" w:rsidRPr="003C36F0" w:rsidRDefault="7291DDA2" w:rsidP="00A64A83">
            <w:pPr>
              <w:ind w:right="-72"/>
              <w:jc w:val="right"/>
              <w:rPr>
                <w:rFonts w:ascii="Arial" w:eastAsia="Arial" w:hAnsi="Arial" w:cs="Arial"/>
                <w:color w:val="000000" w:themeColor="text1"/>
              </w:rPr>
            </w:pPr>
            <w:r w:rsidRPr="003C36F0">
              <w:rPr>
                <w:rFonts w:ascii="Arial" w:eastAsia="Arial" w:hAnsi="Arial" w:cs="Arial"/>
                <w:color w:val="000000" w:themeColor="text1"/>
              </w:rPr>
              <w:t>9.6, 10.</w:t>
            </w:r>
            <w:r w:rsidR="005911B9" w:rsidRPr="003C36F0">
              <w:rPr>
                <w:rFonts w:ascii="Arial" w:eastAsia="Arial" w:hAnsi="Arial" w:cs="Arial"/>
                <w:color w:val="000000" w:themeColor="text1"/>
              </w:rPr>
              <w:t>55</w:t>
            </w:r>
          </w:p>
        </w:tc>
        <w:tc>
          <w:tcPr>
            <w:tcW w:w="1631" w:type="dxa"/>
            <w:shd w:val="clear" w:color="auto" w:fill="auto"/>
            <w:vAlign w:val="bottom"/>
          </w:tcPr>
          <w:p w14:paraId="277DD2E5" w14:textId="21105E54" w:rsidR="00003CC8" w:rsidRPr="003C36F0" w:rsidRDefault="00003CC8" w:rsidP="00A64A83">
            <w:pPr>
              <w:ind w:right="-72"/>
              <w:jc w:val="right"/>
              <w:rPr>
                <w:rFonts w:ascii="Arial" w:eastAsia="Arial" w:hAnsi="Arial" w:cs="Arial"/>
                <w:color w:val="000000"/>
              </w:rPr>
            </w:pPr>
            <w:r w:rsidRPr="003C36F0">
              <w:rPr>
                <w:rFonts w:ascii="Arial" w:eastAsia="Arial" w:hAnsi="Arial" w:cs="Arial"/>
                <w:color w:val="000000"/>
                <w:lang w:val="en-GB"/>
              </w:rPr>
              <w:t>10</w:t>
            </w:r>
            <w:r w:rsidRPr="003C36F0">
              <w:rPr>
                <w:rFonts w:ascii="Arial" w:eastAsia="Arial" w:hAnsi="Arial" w:cs="Arial"/>
                <w:color w:val="000000"/>
              </w:rPr>
              <w:t>.</w:t>
            </w:r>
            <w:r w:rsidRPr="003C36F0">
              <w:rPr>
                <w:rFonts w:ascii="Arial" w:eastAsia="Arial" w:hAnsi="Arial" w:cs="Arial"/>
                <w:color w:val="000000"/>
                <w:lang w:val="en-GB"/>
              </w:rPr>
              <w:t>45</w:t>
            </w:r>
            <w:r w:rsidRPr="003C36F0">
              <w:rPr>
                <w:rFonts w:ascii="Arial" w:eastAsia="Arial" w:hAnsi="Arial" w:cs="Arial"/>
                <w:color w:val="000000"/>
              </w:rPr>
              <w:t xml:space="preserve">, </w:t>
            </w:r>
            <w:r w:rsidRPr="003C36F0">
              <w:rPr>
                <w:rFonts w:ascii="Arial" w:eastAsia="Arial" w:hAnsi="Arial" w:cs="Arial"/>
                <w:color w:val="000000"/>
                <w:lang w:val="en-GB"/>
              </w:rPr>
              <w:t>11</w:t>
            </w:r>
            <w:r w:rsidRPr="003C36F0">
              <w:rPr>
                <w:rFonts w:ascii="Arial" w:eastAsia="Arial" w:hAnsi="Arial" w:cs="Arial"/>
                <w:color w:val="000000"/>
              </w:rPr>
              <w:t>.</w:t>
            </w:r>
            <w:r w:rsidRPr="003C36F0">
              <w:rPr>
                <w:rFonts w:ascii="Arial" w:eastAsia="Arial" w:hAnsi="Arial" w:cs="Arial"/>
                <w:color w:val="000000"/>
                <w:lang w:val="en-GB"/>
              </w:rPr>
              <w:t>23</w:t>
            </w:r>
            <w:r w:rsidRPr="003C36F0">
              <w:rPr>
                <w:rFonts w:ascii="Arial" w:eastAsia="Arial" w:hAnsi="Arial" w:cs="Arial"/>
                <w:color w:val="000000"/>
              </w:rPr>
              <w:t>,</w:t>
            </w:r>
          </w:p>
          <w:p w14:paraId="7683BF6D" w14:textId="38A4DB4C" w:rsidR="00003CC8" w:rsidRPr="003C36F0" w:rsidRDefault="00003CC8" w:rsidP="00A64A83">
            <w:pPr>
              <w:ind w:right="-72"/>
              <w:jc w:val="right"/>
              <w:rPr>
                <w:rFonts w:ascii="Arial" w:eastAsia="Arial" w:hAnsi="Arial" w:cs="Arial"/>
                <w:color w:val="000000"/>
              </w:rPr>
            </w:pPr>
            <w:r w:rsidRPr="003C36F0">
              <w:rPr>
                <w:rFonts w:ascii="Arial" w:eastAsia="Arial" w:hAnsi="Arial" w:cs="Arial"/>
                <w:color w:val="000000"/>
                <w:lang w:val="en-GB"/>
              </w:rPr>
              <w:t>11</w:t>
            </w:r>
            <w:r w:rsidRPr="003C36F0">
              <w:rPr>
                <w:rFonts w:ascii="Arial" w:eastAsia="Arial" w:hAnsi="Arial" w:cs="Arial"/>
                <w:color w:val="000000"/>
              </w:rPr>
              <w:t>.</w:t>
            </w:r>
            <w:r w:rsidRPr="003C36F0">
              <w:rPr>
                <w:rFonts w:ascii="Arial" w:eastAsia="Arial" w:hAnsi="Arial" w:cs="Arial"/>
                <w:color w:val="000000"/>
                <w:lang w:val="en-GB"/>
              </w:rPr>
              <w:t>50</w:t>
            </w:r>
          </w:p>
        </w:tc>
      </w:tr>
      <w:tr w:rsidR="00003CC8" w:rsidRPr="003C36F0" w14:paraId="2CF89D18" w14:textId="77777777" w:rsidTr="34291FC4">
        <w:tc>
          <w:tcPr>
            <w:tcW w:w="6309" w:type="dxa"/>
            <w:vAlign w:val="bottom"/>
          </w:tcPr>
          <w:p w14:paraId="22893AC6" w14:textId="116CDB97" w:rsidR="00003CC8" w:rsidRPr="003C36F0" w:rsidRDefault="00003CC8" w:rsidP="00FF1A3B">
            <w:pPr>
              <w:ind w:left="567"/>
              <w:jc w:val="thaiDistribute"/>
              <w:rPr>
                <w:rFonts w:ascii="Arial" w:hAnsi="Arial" w:cs="Arial"/>
              </w:rPr>
            </w:pPr>
          </w:p>
        </w:tc>
        <w:tc>
          <w:tcPr>
            <w:tcW w:w="1630" w:type="dxa"/>
            <w:tcBorders>
              <w:top w:val="nil"/>
              <w:left w:val="nil"/>
              <w:right w:val="nil"/>
            </w:tcBorders>
            <w:shd w:val="clear" w:color="auto" w:fill="FAFAFA"/>
            <w:vAlign w:val="center"/>
          </w:tcPr>
          <w:p w14:paraId="05A0929A" w14:textId="77777777" w:rsidR="00003CC8" w:rsidRPr="003C36F0" w:rsidRDefault="00003CC8" w:rsidP="00A64A83">
            <w:pPr>
              <w:ind w:right="-72"/>
              <w:jc w:val="right"/>
              <w:rPr>
                <w:rFonts w:ascii="Arial" w:eastAsia="Arial" w:hAnsi="Arial" w:cs="Arial"/>
                <w:color w:val="000000"/>
              </w:rPr>
            </w:pPr>
          </w:p>
        </w:tc>
        <w:tc>
          <w:tcPr>
            <w:tcW w:w="1631" w:type="dxa"/>
            <w:shd w:val="clear" w:color="auto" w:fill="auto"/>
            <w:vAlign w:val="center"/>
          </w:tcPr>
          <w:p w14:paraId="7C24DB29" w14:textId="663B710D" w:rsidR="00003CC8" w:rsidRPr="003C36F0" w:rsidRDefault="00003CC8" w:rsidP="00A64A83">
            <w:pPr>
              <w:ind w:right="-72"/>
              <w:jc w:val="right"/>
              <w:rPr>
                <w:rFonts w:ascii="Arial" w:hAnsi="Arial" w:cs="Arial"/>
                <w:noProof/>
                <w:cs/>
                <w:lang w:val="en-GB"/>
              </w:rPr>
            </w:pPr>
          </w:p>
        </w:tc>
      </w:tr>
      <w:tr w:rsidR="00003CC8" w:rsidRPr="003C36F0" w14:paraId="5F408BAA" w14:textId="77777777" w:rsidTr="34291FC4">
        <w:tc>
          <w:tcPr>
            <w:tcW w:w="6309" w:type="dxa"/>
            <w:vAlign w:val="bottom"/>
          </w:tcPr>
          <w:p w14:paraId="370049B3" w14:textId="77777777" w:rsidR="00003CC8" w:rsidRPr="003C36F0" w:rsidRDefault="00003CC8" w:rsidP="00FF1A3B">
            <w:pPr>
              <w:widowControl w:val="0"/>
              <w:ind w:left="567"/>
              <w:jc w:val="both"/>
              <w:rPr>
                <w:rFonts w:ascii="Arial" w:hAnsi="Arial" w:cs="Arial"/>
              </w:rPr>
            </w:pPr>
            <w:r w:rsidRPr="003C36F0">
              <w:rPr>
                <w:rFonts w:ascii="Arial" w:hAnsi="Arial" w:cs="Arial"/>
              </w:rPr>
              <w:t xml:space="preserve">Maturity analysis of undiscounted benefits expected to be </w:t>
            </w:r>
            <w:proofErr w:type="gramStart"/>
            <w:r w:rsidRPr="003C36F0">
              <w:rPr>
                <w:rFonts w:ascii="Arial" w:hAnsi="Arial" w:cs="Arial"/>
              </w:rPr>
              <w:t>paid</w:t>
            </w:r>
            <w:proofErr w:type="gramEnd"/>
            <w:r w:rsidRPr="003C36F0">
              <w:rPr>
                <w:rFonts w:ascii="Arial" w:hAnsi="Arial" w:cs="Arial"/>
              </w:rPr>
              <w:t xml:space="preserve"> </w:t>
            </w:r>
          </w:p>
          <w:p w14:paraId="7FF1D650" w14:textId="211835B1" w:rsidR="00003CC8" w:rsidRPr="003C36F0" w:rsidRDefault="00003CC8" w:rsidP="00FF1A3B">
            <w:pPr>
              <w:ind w:left="567"/>
              <w:jc w:val="thaiDistribute"/>
              <w:rPr>
                <w:rFonts w:ascii="Arial" w:hAnsi="Arial" w:cs="Arial"/>
              </w:rPr>
            </w:pPr>
            <w:r w:rsidRPr="003C36F0">
              <w:rPr>
                <w:rFonts w:ascii="Arial" w:hAnsi="Arial" w:cs="Arial"/>
              </w:rPr>
              <w:t xml:space="preserve">   (Thousand Baht)</w:t>
            </w:r>
          </w:p>
        </w:tc>
        <w:tc>
          <w:tcPr>
            <w:tcW w:w="1630" w:type="dxa"/>
            <w:tcBorders>
              <w:top w:val="nil"/>
              <w:left w:val="nil"/>
              <w:right w:val="nil"/>
            </w:tcBorders>
            <w:shd w:val="clear" w:color="auto" w:fill="FAFAFA"/>
            <w:vAlign w:val="bottom"/>
          </w:tcPr>
          <w:p w14:paraId="7BB7BB09" w14:textId="77777777" w:rsidR="00003CC8" w:rsidRPr="003C36F0" w:rsidRDefault="00003CC8" w:rsidP="00A64A83">
            <w:pPr>
              <w:ind w:right="-72"/>
              <w:jc w:val="right"/>
              <w:rPr>
                <w:rFonts w:ascii="Arial" w:eastAsia="Arial" w:hAnsi="Arial" w:cs="Arial"/>
                <w:color w:val="000000"/>
              </w:rPr>
            </w:pPr>
          </w:p>
        </w:tc>
        <w:tc>
          <w:tcPr>
            <w:tcW w:w="1631" w:type="dxa"/>
            <w:shd w:val="clear" w:color="auto" w:fill="auto"/>
            <w:vAlign w:val="bottom"/>
          </w:tcPr>
          <w:p w14:paraId="528F51C3" w14:textId="77777777" w:rsidR="00003CC8" w:rsidRPr="003C36F0" w:rsidRDefault="00003CC8" w:rsidP="00A64A83">
            <w:pPr>
              <w:ind w:right="-72"/>
              <w:jc w:val="right"/>
              <w:rPr>
                <w:rFonts w:ascii="Arial" w:hAnsi="Arial" w:cs="Arial"/>
                <w:noProof/>
                <w:cs/>
                <w:lang w:val="en-GB"/>
              </w:rPr>
            </w:pPr>
          </w:p>
        </w:tc>
      </w:tr>
      <w:tr w:rsidR="005911B9" w:rsidRPr="003C36F0" w14:paraId="18A228CB" w14:textId="77777777" w:rsidTr="34291FC4">
        <w:tc>
          <w:tcPr>
            <w:tcW w:w="6309" w:type="dxa"/>
            <w:vAlign w:val="center"/>
          </w:tcPr>
          <w:p w14:paraId="4A3AF331" w14:textId="455D1CF9" w:rsidR="005911B9" w:rsidRPr="003C36F0" w:rsidRDefault="005911B9" w:rsidP="005911B9">
            <w:pPr>
              <w:ind w:left="567"/>
              <w:jc w:val="thaiDistribute"/>
              <w:rPr>
                <w:rFonts w:ascii="Arial" w:hAnsi="Arial" w:cs="Arial"/>
              </w:rPr>
            </w:pPr>
            <w:r w:rsidRPr="003C36F0">
              <w:rPr>
                <w:rFonts w:ascii="Arial" w:hAnsi="Arial" w:cs="Arial"/>
              </w:rPr>
              <w:t xml:space="preserve">   Benefits expected to be paid within </w:t>
            </w:r>
            <w:r w:rsidRPr="003C36F0">
              <w:rPr>
                <w:rFonts w:ascii="Arial" w:hAnsi="Arial" w:cs="Arial"/>
                <w:lang w:val="en-GB"/>
              </w:rPr>
              <w:t>1</w:t>
            </w:r>
            <w:r w:rsidRPr="003C36F0">
              <w:rPr>
                <w:rFonts w:ascii="Arial" w:hAnsi="Arial" w:cs="Arial"/>
              </w:rPr>
              <w:t xml:space="preserve"> year</w:t>
            </w:r>
          </w:p>
        </w:tc>
        <w:tc>
          <w:tcPr>
            <w:tcW w:w="1630" w:type="dxa"/>
            <w:tcBorders>
              <w:top w:val="nil"/>
              <w:left w:val="nil"/>
              <w:right w:val="nil"/>
            </w:tcBorders>
            <w:shd w:val="clear" w:color="auto" w:fill="FAFAFA"/>
          </w:tcPr>
          <w:p w14:paraId="529070FF" w14:textId="49348ED6" w:rsidR="005911B9" w:rsidRPr="003C36F0" w:rsidRDefault="005911B9" w:rsidP="005911B9">
            <w:pPr>
              <w:ind w:right="-72"/>
              <w:jc w:val="right"/>
              <w:rPr>
                <w:rFonts w:ascii="Arial" w:eastAsia="Arial" w:hAnsi="Arial" w:cs="Arial"/>
                <w:color w:val="000000"/>
                <w:lang w:val="en-GB"/>
              </w:rPr>
            </w:pPr>
            <w:r w:rsidRPr="003C36F0">
              <w:rPr>
                <w:rFonts w:ascii="Arial" w:eastAsia="Arial" w:hAnsi="Arial" w:cs="Arial"/>
                <w:color w:val="000000"/>
                <w:lang w:val="en-GB"/>
              </w:rPr>
              <w:t>1,994</w:t>
            </w:r>
          </w:p>
        </w:tc>
        <w:tc>
          <w:tcPr>
            <w:tcW w:w="1631" w:type="dxa"/>
            <w:shd w:val="clear" w:color="auto" w:fill="auto"/>
          </w:tcPr>
          <w:p w14:paraId="0A4BCA72" w14:textId="65C80348" w:rsidR="005911B9" w:rsidRPr="003C36F0" w:rsidRDefault="005911B9" w:rsidP="005911B9">
            <w:pPr>
              <w:ind w:right="-72"/>
              <w:jc w:val="right"/>
              <w:rPr>
                <w:rFonts w:ascii="Arial" w:hAnsi="Arial" w:cs="Arial"/>
                <w:noProof/>
                <w:cs/>
                <w:lang w:val="en-GB"/>
              </w:rPr>
            </w:pPr>
            <w:r w:rsidRPr="003C36F0">
              <w:rPr>
                <w:rFonts w:ascii="Arial" w:eastAsia="Arial" w:hAnsi="Arial" w:cs="Arial"/>
                <w:color w:val="000000"/>
                <w:lang w:val="en-GB"/>
              </w:rPr>
              <w:t>7</w:t>
            </w:r>
            <w:r w:rsidRPr="003C36F0">
              <w:rPr>
                <w:rFonts w:ascii="Arial" w:eastAsia="Arial" w:hAnsi="Arial" w:cs="Arial"/>
                <w:color w:val="000000"/>
                <w:cs/>
              </w:rPr>
              <w:t>,</w:t>
            </w:r>
            <w:r w:rsidRPr="003C36F0">
              <w:rPr>
                <w:rFonts w:ascii="Arial" w:eastAsia="Arial" w:hAnsi="Arial" w:cs="Arial"/>
                <w:color w:val="000000"/>
                <w:lang w:val="en-GB"/>
              </w:rPr>
              <w:t>917</w:t>
            </w:r>
          </w:p>
        </w:tc>
      </w:tr>
      <w:tr w:rsidR="005911B9" w:rsidRPr="003C36F0" w14:paraId="70E38081" w14:textId="77777777" w:rsidTr="34291FC4">
        <w:tc>
          <w:tcPr>
            <w:tcW w:w="6309" w:type="dxa"/>
            <w:vAlign w:val="center"/>
          </w:tcPr>
          <w:p w14:paraId="2003C220" w14:textId="73029569" w:rsidR="005911B9" w:rsidRPr="003C36F0" w:rsidRDefault="005911B9" w:rsidP="005911B9">
            <w:pPr>
              <w:ind w:left="567"/>
              <w:jc w:val="thaiDistribute"/>
              <w:rPr>
                <w:rFonts w:ascii="Arial" w:hAnsi="Arial" w:cs="Arial"/>
              </w:rPr>
            </w:pPr>
            <w:r w:rsidRPr="003C36F0">
              <w:rPr>
                <w:rFonts w:ascii="Arial" w:hAnsi="Arial" w:cs="Arial"/>
              </w:rPr>
              <w:t xml:space="preserve">   Benefits expected to be paid between </w:t>
            </w:r>
            <w:r w:rsidRPr="003C36F0">
              <w:rPr>
                <w:rFonts w:ascii="Arial" w:hAnsi="Arial" w:cs="Arial"/>
                <w:lang w:val="en-GB"/>
              </w:rPr>
              <w:t>1</w:t>
            </w:r>
            <w:r w:rsidRPr="003C36F0">
              <w:rPr>
                <w:rFonts w:ascii="Arial" w:hAnsi="Arial" w:cs="Arial"/>
              </w:rPr>
              <w:t xml:space="preserve"> - </w:t>
            </w:r>
            <w:r w:rsidRPr="003C36F0">
              <w:rPr>
                <w:rFonts w:ascii="Arial" w:hAnsi="Arial" w:cs="Arial"/>
                <w:lang w:val="en-GB"/>
              </w:rPr>
              <w:t>5</w:t>
            </w:r>
            <w:r w:rsidRPr="003C36F0">
              <w:rPr>
                <w:rFonts w:ascii="Arial" w:hAnsi="Arial" w:cs="Arial"/>
              </w:rPr>
              <w:t xml:space="preserve"> years</w:t>
            </w:r>
          </w:p>
        </w:tc>
        <w:tc>
          <w:tcPr>
            <w:tcW w:w="1630" w:type="dxa"/>
            <w:tcBorders>
              <w:top w:val="nil"/>
              <w:left w:val="nil"/>
              <w:right w:val="nil"/>
            </w:tcBorders>
            <w:shd w:val="clear" w:color="auto" w:fill="FAFAFA"/>
          </w:tcPr>
          <w:p w14:paraId="4B3AF8F3" w14:textId="5D508FBB" w:rsidR="005911B9" w:rsidRPr="003C36F0" w:rsidRDefault="005911B9" w:rsidP="005911B9">
            <w:pPr>
              <w:ind w:right="-72"/>
              <w:jc w:val="right"/>
              <w:rPr>
                <w:rFonts w:ascii="Arial" w:eastAsia="Arial" w:hAnsi="Arial" w:cs="Arial"/>
                <w:color w:val="000000"/>
                <w:lang w:val="en-GB"/>
              </w:rPr>
            </w:pPr>
            <w:r w:rsidRPr="003C36F0">
              <w:rPr>
                <w:rFonts w:ascii="Arial" w:eastAsia="Arial" w:hAnsi="Arial" w:cs="Arial"/>
                <w:color w:val="000000"/>
                <w:lang w:val="en-GB"/>
              </w:rPr>
              <w:t>59,857</w:t>
            </w:r>
          </w:p>
        </w:tc>
        <w:tc>
          <w:tcPr>
            <w:tcW w:w="1631" w:type="dxa"/>
            <w:shd w:val="clear" w:color="auto" w:fill="auto"/>
          </w:tcPr>
          <w:p w14:paraId="306D6C61" w14:textId="4532D751" w:rsidR="005911B9" w:rsidRPr="003C36F0" w:rsidRDefault="005911B9" w:rsidP="005911B9">
            <w:pPr>
              <w:ind w:right="-72"/>
              <w:jc w:val="right"/>
              <w:rPr>
                <w:rFonts w:ascii="Arial" w:hAnsi="Arial" w:cs="Arial"/>
                <w:noProof/>
                <w:cs/>
                <w:lang w:val="en-GB"/>
              </w:rPr>
            </w:pPr>
            <w:r w:rsidRPr="003C36F0">
              <w:rPr>
                <w:rFonts w:ascii="Arial" w:eastAsia="Arial" w:hAnsi="Arial" w:cs="Arial"/>
                <w:color w:val="000000"/>
                <w:lang w:val="en-GB"/>
              </w:rPr>
              <w:t>46</w:t>
            </w:r>
            <w:r w:rsidRPr="003C36F0">
              <w:rPr>
                <w:rFonts w:ascii="Arial" w:eastAsia="Arial" w:hAnsi="Arial" w:cs="Arial"/>
                <w:color w:val="000000"/>
              </w:rPr>
              <w:t>,</w:t>
            </w:r>
            <w:r w:rsidRPr="003C36F0">
              <w:rPr>
                <w:rFonts w:ascii="Arial" w:eastAsia="Arial" w:hAnsi="Arial" w:cs="Arial"/>
                <w:color w:val="000000"/>
                <w:lang w:val="en-GB"/>
              </w:rPr>
              <w:t>715</w:t>
            </w:r>
          </w:p>
        </w:tc>
      </w:tr>
      <w:tr w:rsidR="005911B9" w:rsidRPr="003C36F0" w14:paraId="77DFCF41" w14:textId="77777777" w:rsidTr="34291FC4">
        <w:tc>
          <w:tcPr>
            <w:tcW w:w="6309" w:type="dxa"/>
            <w:vAlign w:val="center"/>
          </w:tcPr>
          <w:p w14:paraId="62C5C8B3" w14:textId="61FD939E" w:rsidR="005911B9" w:rsidRPr="003C36F0" w:rsidRDefault="005911B9" w:rsidP="005911B9">
            <w:pPr>
              <w:ind w:left="567"/>
              <w:jc w:val="thaiDistribute"/>
              <w:rPr>
                <w:rFonts w:ascii="Arial" w:hAnsi="Arial" w:cs="Arial"/>
              </w:rPr>
            </w:pPr>
            <w:r w:rsidRPr="003C36F0">
              <w:rPr>
                <w:rFonts w:ascii="Arial" w:hAnsi="Arial" w:cs="Arial"/>
              </w:rPr>
              <w:t xml:space="preserve">   Benefits expected to be paid more than </w:t>
            </w:r>
            <w:r w:rsidRPr="003C36F0">
              <w:rPr>
                <w:rFonts w:ascii="Arial" w:hAnsi="Arial" w:cs="Arial"/>
                <w:lang w:val="en-GB"/>
              </w:rPr>
              <w:t>5</w:t>
            </w:r>
            <w:r w:rsidRPr="003C36F0">
              <w:rPr>
                <w:rFonts w:ascii="Arial" w:hAnsi="Arial" w:cs="Arial"/>
              </w:rPr>
              <w:t xml:space="preserve"> years</w:t>
            </w:r>
          </w:p>
        </w:tc>
        <w:tc>
          <w:tcPr>
            <w:tcW w:w="1630" w:type="dxa"/>
            <w:tcBorders>
              <w:top w:val="nil"/>
              <w:left w:val="nil"/>
              <w:bottom w:val="single" w:sz="4" w:space="0" w:color="auto"/>
              <w:right w:val="nil"/>
            </w:tcBorders>
            <w:shd w:val="clear" w:color="auto" w:fill="FAFAFA"/>
          </w:tcPr>
          <w:p w14:paraId="58B17456" w14:textId="7D23E59E" w:rsidR="005911B9" w:rsidRPr="003C36F0" w:rsidRDefault="005911B9" w:rsidP="005911B9">
            <w:pPr>
              <w:ind w:right="-72"/>
              <w:jc w:val="right"/>
              <w:rPr>
                <w:rFonts w:ascii="Arial" w:eastAsia="Arial" w:hAnsi="Arial" w:cs="Arial"/>
                <w:color w:val="000000"/>
                <w:lang w:val="en-GB"/>
              </w:rPr>
            </w:pPr>
            <w:r w:rsidRPr="003C36F0">
              <w:rPr>
                <w:rFonts w:ascii="Arial" w:eastAsia="Arial" w:hAnsi="Arial" w:cs="Arial"/>
                <w:color w:val="000000"/>
                <w:lang w:val="en-GB"/>
              </w:rPr>
              <w:t>385,264</w:t>
            </w:r>
          </w:p>
        </w:tc>
        <w:tc>
          <w:tcPr>
            <w:tcW w:w="1631" w:type="dxa"/>
            <w:tcBorders>
              <w:bottom w:val="single" w:sz="4" w:space="0" w:color="auto"/>
            </w:tcBorders>
            <w:shd w:val="clear" w:color="auto" w:fill="auto"/>
          </w:tcPr>
          <w:p w14:paraId="2AC8E401" w14:textId="71F0FCC2" w:rsidR="005911B9" w:rsidRPr="003C36F0" w:rsidRDefault="005911B9" w:rsidP="005911B9">
            <w:pPr>
              <w:ind w:right="-72"/>
              <w:jc w:val="right"/>
              <w:rPr>
                <w:rFonts w:ascii="Arial" w:hAnsi="Arial" w:cs="Arial"/>
                <w:noProof/>
                <w:cs/>
                <w:lang w:val="en-GB"/>
              </w:rPr>
            </w:pPr>
            <w:r w:rsidRPr="003C36F0">
              <w:rPr>
                <w:rFonts w:ascii="Arial" w:eastAsia="Arial" w:hAnsi="Arial" w:cs="Arial"/>
                <w:color w:val="000000"/>
                <w:lang w:val="en-GB"/>
              </w:rPr>
              <w:t>613</w:t>
            </w:r>
            <w:r w:rsidRPr="003C36F0">
              <w:rPr>
                <w:rFonts w:ascii="Arial" w:eastAsia="Arial" w:hAnsi="Arial" w:cs="Arial"/>
                <w:color w:val="000000"/>
              </w:rPr>
              <w:t>,</w:t>
            </w:r>
            <w:r w:rsidRPr="003C36F0">
              <w:rPr>
                <w:rFonts w:ascii="Arial" w:eastAsia="Arial" w:hAnsi="Arial" w:cs="Arial"/>
                <w:color w:val="000000"/>
                <w:lang w:val="en-GB"/>
              </w:rPr>
              <w:t>145</w:t>
            </w:r>
          </w:p>
        </w:tc>
      </w:tr>
      <w:tr w:rsidR="00003CC8" w:rsidRPr="003C36F0" w14:paraId="5779F2CC" w14:textId="77777777" w:rsidTr="34291FC4">
        <w:tc>
          <w:tcPr>
            <w:tcW w:w="6309" w:type="dxa"/>
            <w:vAlign w:val="bottom"/>
          </w:tcPr>
          <w:p w14:paraId="601EE919" w14:textId="77777777" w:rsidR="00003CC8" w:rsidRPr="003C36F0" w:rsidRDefault="00003CC8" w:rsidP="00FF1A3B">
            <w:pPr>
              <w:ind w:left="567"/>
              <w:jc w:val="thaiDistribute"/>
              <w:rPr>
                <w:rFonts w:ascii="Arial" w:hAnsi="Arial" w:cs="Arial"/>
              </w:rPr>
            </w:pPr>
          </w:p>
        </w:tc>
        <w:tc>
          <w:tcPr>
            <w:tcW w:w="1630" w:type="dxa"/>
            <w:tcBorders>
              <w:top w:val="single" w:sz="4" w:space="0" w:color="auto"/>
            </w:tcBorders>
            <w:shd w:val="clear" w:color="auto" w:fill="FAFAFA"/>
            <w:vAlign w:val="bottom"/>
          </w:tcPr>
          <w:p w14:paraId="1CE140EC" w14:textId="77777777" w:rsidR="00003CC8" w:rsidRPr="003C36F0" w:rsidRDefault="00003CC8" w:rsidP="00A64A83">
            <w:pPr>
              <w:ind w:right="-72"/>
              <w:jc w:val="right"/>
              <w:rPr>
                <w:rFonts w:ascii="Arial" w:eastAsia="Arial" w:hAnsi="Arial" w:cs="Arial"/>
                <w:color w:val="000000"/>
              </w:rPr>
            </w:pPr>
          </w:p>
        </w:tc>
        <w:tc>
          <w:tcPr>
            <w:tcW w:w="1631" w:type="dxa"/>
            <w:tcBorders>
              <w:top w:val="single" w:sz="4" w:space="0" w:color="auto"/>
            </w:tcBorders>
            <w:shd w:val="clear" w:color="auto" w:fill="auto"/>
            <w:vAlign w:val="bottom"/>
          </w:tcPr>
          <w:p w14:paraId="0884533D" w14:textId="77777777" w:rsidR="00003CC8" w:rsidRPr="003C36F0" w:rsidRDefault="00003CC8" w:rsidP="00A64A83">
            <w:pPr>
              <w:ind w:right="-72"/>
              <w:jc w:val="right"/>
              <w:rPr>
                <w:rFonts w:ascii="Arial" w:hAnsi="Arial" w:cs="Arial"/>
                <w:noProof/>
                <w:cs/>
                <w:lang w:val="en-GB"/>
              </w:rPr>
            </w:pPr>
          </w:p>
        </w:tc>
      </w:tr>
      <w:tr w:rsidR="00003CC8" w:rsidRPr="003C36F0" w14:paraId="76FEBA57" w14:textId="77777777" w:rsidTr="34291FC4">
        <w:tc>
          <w:tcPr>
            <w:tcW w:w="6309" w:type="dxa"/>
            <w:vAlign w:val="bottom"/>
          </w:tcPr>
          <w:p w14:paraId="7C645951" w14:textId="796F39B1" w:rsidR="00003CC8" w:rsidRPr="003C36F0" w:rsidRDefault="00003CC8" w:rsidP="00FF1A3B">
            <w:pPr>
              <w:ind w:left="567"/>
              <w:jc w:val="thaiDistribute"/>
              <w:rPr>
                <w:rFonts w:ascii="Arial" w:hAnsi="Arial" w:cs="Arial"/>
              </w:rPr>
            </w:pPr>
            <w:r w:rsidRPr="003C36F0">
              <w:rPr>
                <w:rFonts w:ascii="Arial" w:hAnsi="Arial" w:cs="Arial"/>
                <w:b/>
                <w:bCs/>
                <w:lang w:val="en-GB"/>
              </w:rPr>
              <w:t>Total</w:t>
            </w:r>
          </w:p>
        </w:tc>
        <w:tc>
          <w:tcPr>
            <w:tcW w:w="1630" w:type="dxa"/>
            <w:tcBorders>
              <w:bottom w:val="single" w:sz="4" w:space="0" w:color="auto"/>
            </w:tcBorders>
            <w:shd w:val="clear" w:color="auto" w:fill="FAFAFA"/>
            <w:vAlign w:val="bottom"/>
          </w:tcPr>
          <w:p w14:paraId="30C37721" w14:textId="440C869C" w:rsidR="00003CC8" w:rsidRPr="003C36F0" w:rsidRDefault="5E2D4AE1" w:rsidP="00A64A83">
            <w:pPr>
              <w:ind w:right="-72"/>
              <w:jc w:val="right"/>
              <w:rPr>
                <w:rFonts w:ascii="Arial" w:eastAsia="Arial" w:hAnsi="Arial" w:cs="Arial"/>
                <w:color w:val="000000"/>
              </w:rPr>
            </w:pPr>
            <w:r w:rsidRPr="003C36F0">
              <w:rPr>
                <w:rFonts w:ascii="Arial" w:eastAsia="Arial" w:hAnsi="Arial" w:cs="Arial"/>
                <w:color w:val="000000" w:themeColor="text1"/>
              </w:rPr>
              <w:t>4</w:t>
            </w:r>
            <w:r w:rsidR="005911B9" w:rsidRPr="003C36F0">
              <w:rPr>
                <w:rFonts w:ascii="Arial" w:eastAsia="Arial" w:hAnsi="Arial" w:cs="Arial"/>
                <w:color w:val="000000" w:themeColor="text1"/>
              </w:rPr>
              <w:t>47</w:t>
            </w:r>
            <w:r w:rsidRPr="003C36F0">
              <w:rPr>
                <w:rFonts w:ascii="Arial" w:eastAsia="Arial" w:hAnsi="Arial" w:cs="Arial"/>
                <w:color w:val="000000" w:themeColor="text1"/>
              </w:rPr>
              <w:t>,</w:t>
            </w:r>
            <w:r w:rsidR="005911B9" w:rsidRPr="003C36F0">
              <w:rPr>
                <w:rFonts w:ascii="Arial" w:eastAsia="Arial" w:hAnsi="Arial" w:cs="Arial"/>
                <w:color w:val="000000" w:themeColor="text1"/>
              </w:rPr>
              <w:t>115</w:t>
            </w:r>
          </w:p>
        </w:tc>
        <w:tc>
          <w:tcPr>
            <w:tcW w:w="1631" w:type="dxa"/>
            <w:tcBorders>
              <w:bottom w:val="single" w:sz="4" w:space="0" w:color="auto"/>
            </w:tcBorders>
            <w:shd w:val="clear" w:color="auto" w:fill="auto"/>
            <w:vAlign w:val="bottom"/>
          </w:tcPr>
          <w:p w14:paraId="55BE0CD2" w14:textId="339C998B" w:rsidR="00003CC8" w:rsidRPr="003C36F0" w:rsidRDefault="00003CC8" w:rsidP="00A64A83">
            <w:pPr>
              <w:ind w:right="-72"/>
              <w:jc w:val="right"/>
              <w:rPr>
                <w:rFonts w:ascii="Arial" w:hAnsi="Arial" w:cs="Arial"/>
                <w:noProof/>
                <w:cs/>
                <w:lang w:val="en-GB"/>
              </w:rPr>
            </w:pPr>
            <w:r w:rsidRPr="003C36F0">
              <w:rPr>
                <w:rFonts w:ascii="Arial" w:eastAsia="Arial" w:hAnsi="Arial" w:cs="Arial"/>
                <w:color w:val="000000"/>
                <w:lang w:val="en-GB"/>
              </w:rPr>
              <w:t>667</w:t>
            </w:r>
            <w:r w:rsidRPr="003C36F0">
              <w:rPr>
                <w:rFonts w:ascii="Arial" w:eastAsia="Arial" w:hAnsi="Arial" w:cs="Arial"/>
                <w:color w:val="000000"/>
              </w:rPr>
              <w:t>,</w:t>
            </w:r>
            <w:r w:rsidRPr="003C36F0">
              <w:rPr>
                <w:rFonts w:ascii="Arial" w:eastAsia="Arial" w:hAnsi="Arial" w:cs="Arial"/>
                <w:color w:val="000000"/>
                <w:lang w:val="en-GB"/>
              </w:rPr>
              <w:t>777</w:t>
            </w:r>
          </w:p>
        </w:tc>
      </w:tr>
    </w:tbl>
    <w:p w14:paraId="4F623826" w14:textId="77777777" w:rsidR="003C36F0" w:rsidRDefault="003C36F0" w:rsidP="003C36F0">
      <w:pPr>
        <w:pStyle w:val="ListParagraph"/>
        <w:spacing w:after="0"/>
        <w:ind w:left="567"/>
        <w:jc w:val="thaiDistribute"/>
        <w:rPr>
          <w:rFonts w:cs="Arial"/>
          <w:b/>
          <w:bCs/>
          <w:color w:val="CF4A02"/>
          <w:sz w:val="20"/>
          <w:szCs w:val="20"/>
        </w:rPr>
      </w:pPr>
    </w:p>
    <w:p w14:paraId="19466E37" w14:textId="5D6D910B" w:rsidR="00402740" w:rsidRPr="004E3EC7" w:rsidRDefault="00ED508D">
      <w:pPr>
        <w:pStyle w:val="ListParagraph"/>
        <w:numPr>
          <w:ilvl w:val="1"/>
          <w:numId w:val="31"/>
        </w:numPr>
        <w:spacing w:after="0"/>
        <w:ind w:left="567" w:hanging="567"/>
        <w:jc w:val="thaiDistribute"/>
        <w:rPr>
          <w:rFonts w:cs="Arial"/>
          <w:b/>
          <w:bCs/>
          <w:color w:val="CF4A02"/>
          <w:sz w:val="20"/>
          <w:szCs w:val="20"/>
        </w:rPr>
      </w:pPr>
      <w:r w:rsidRPr="004E3EC7">
        <w:rPr>
          <w:rFonts w:cs="Arial"/>
          <w:b/>
          <w:bCs/>
          <w:color w:val="CF4A02"/>
          <w:sz w:val="20"/>
          <w:szCs w:val="20"/>
        </w:rPr>
        <w:tab/>
      </w:r>
      <w:r w:rsidR="00402740" w:rsidRPr="004E3EC7">
        <w:rPr>
          <w:rFonts w:cs="Arial"/>
          <w:b/>
          <w:bCs/>
          <w:color w:val="CF4A02"/>
          <w:sz w:val="20"/>
          <w:szCs w:val="20"/>
        </w:rPr>
        <w:t xml:space="preserve">Long term employee benefits - Share-based compensation </w:t>
      </w:r>
    </w:p>
    <w:p w14:paraId="3DFEF1DF" w14:textId="77777777" w:rsidR="00402740" w:rsidRPr="004E3EC7" w:rsidRDefault="00402740" w:rsidP="00AC1B4E">
      <w:pPr>
        <w:jc w:val="thaiDistribute"/>
        <w:rPr>
          <w:rFonts w:ascii="Arial" w:eastAsia="Arial" w:hAnsi="Arial" w:cs="Arial"/>
          <w:color w:val="000000"/>
        </w:rPr>
      </w:pPr>
    </w:p>
    <w:p w14:paraId="7891D332" w14:textId="66F93B0B" w:rsidR="00402740" w:rsidRPr="004E3EC7" w:rsidRDefault="00402740" w:rsidP="00FF1A3B">
      <w:pPr>
        <w:ind w:left="567"/>
        <w:jc w:val="thaiDistribute"/>
        <w:rPr>
          <w:rFonts w:ascii="Arial" w:eastAsia="Arial" w:hAnsi="Arial" w:cs="Arial"/>
          <w:color w:val="000000"/>
        </w:rPr>
      </w:pPr>
      <w:r w:rsidRPr="004E3EC7">
        <w:rPr>
          <w:rFonts w:ascii="Arial" w:eastAsia="Arial" w:hAnsi="Arial" w:cs="Arial"/>
          <w:color w:val="000000"/>
        </w:rPr>
        <w:t xml:space="preserve">The Group has share-based compensation in accordance with Allianz Group policy using the share price of Allianz SE, a listed company in Frankfurt am Main in XETRA trading. </w:t>
      </w:r>
    </w:p>
    <w:p w14:paraId="0D60278B" w14:textId="77777777" w:rsidR="00402740" w:rsidRPr="004E3EC7" w:rsidRDefault="00402740" w:rsidP="00FF1A3B">
      <w:pPr>
        <w:ind w:left="567"/>
        <w:jc w:val="thaiDistribute"/>
        <w:rPr>
          <w:rFonts w:ascii="Arial" w:eastAsia="Arial" w:hAnsi="Arial" w:cs="Arial"/>
          <w:color w:val="000000"/>
        </w:rPr>
      </w:pPr>
    </w:p>
    <w:p w14:paraId="3CD9B512" w14:textId="14F15A5A" w:rsidR="00402740" w:rsidRPr="004E3EC7" w:rsidRDefault="00402740" w:rsidP="00FF1A3B">
      <w:pPr>
        <w:ind w:left="567"/>
        <w:jc w:val="thaiDistribute"/>
        <w:rPr>
          <w:rFonts w:ascii="Arial" w:eastAsia="Arial" w:hAnsi="Arial" w:cs="Arial"/>
          <w:color w:val="000000"/>
        </w:rPr>
      </w:pPr>
      <w:r w:rsidRPr="004E3EC7">
        <w:rPr>
          <w:rFonts w:ascii="Arial" w:eastAsia="Arial" w:hAnsi="Arial" w:cs="Arial"/>
          <w:color w:val="000000"/>
        </w:rPr>
        <w:t xml:space="preserve">During the year </w:t>
      </w:r>
      <w:r w:rsidR="00106018" w:rsidRPr="00106018">
        <w:rPr>
          <w:rFonts w:ascii="Arial" w:eastAsia="Arial" w:hAnsi="Arial" w:cs="Arial"/>
          <w:color w:val="000000"/>
          <w:lang w:val="en-GB"/>
        </w:rPr>
        <w:t>202</w:t>
      </w:r>
      <w:r w:rsidR="00DB50E8">
        <w:rPr>
          <w:rFonts w:ascii="Arial" w:eastAsia="Arial" w:hAnsi="Arial" w:cs="Arial"/>
          <w:color w:val="000000"/>
          <w:lang w:val="en-GB"/>
        </w:rPr>
        <w:t>3</w:t>
      </w:r>
      <w:r w:rsidRPr="004E3EC7">
        <w:rPr>
          <w:rFonts w:ascii="Arial" w:eastAsia="Arial" w:hAnsi="Arial" w:cs="Arial"/>
          <w:color w:val="000000"/>
        </w:rPr>
        <w:t xml:space="preserve">, there was a share-based compensation plan to employee. The details are as below: </w:t>
      </w:r>
    </w:p>
    <w:p w14:paraId="07044883" w14:textId="77777777" w:rsidR="00402740" w:rsidRPr="004E3EC7" w:rsidRDefault="00402740" w:rsidP="00FF1A3B">
      <w:pPr>
        <w:ind w:left="567"/>
        <w:jc w:val="thaiDistribute"/>
        <w:rPr>
          <w:rFonts w:ascii="Arial" w:eastAsia="Arial" w:hAnsi="Arial" w:cs="Arial"/>
          <w:color w:val="000000"/>
        </w:rPr>
      </w:pPr>
    </w:p>
    <w:p w14:paraId="4A5E7C51" w14:textId="77777777" w:rsidR="00402740" w:rsidRPr="004E3EC7" w:rsidRDefault="00402740" w:rsidP="00FF1A3B">
      <w:pPr>
        <w:ind w:left="567"/>
        <w:jc w:val="thaiDistribute"/>
        <w:rPr>
          <w:rFonts w:ascii="Arial" w:eastAsia="Arial" w:hAnsi="Arial" w:cs="Arial"/>
          <w:color w:val="CF4A02"/>
        </w:rPr>
      </w:pPr>
      <w:r w:rsidRPr="004E3EC7">
        <w:rPr>
          <w:rFonts w:ascii="Arial" w:eastAsia="Arial" w:hAnsi="Arial" w:cs="Arial"/>
          <w:color w:val="CF4A02"/>
        </w:rPr>
        <w:t>Employee Stock Purchase Plan (ESPP)</w:t>
      </w:r>
    </w:p>
    <w:p w14:paraId="25D40825" w14:textId="77777777" w:rsidR="00402740" w:rsidRPr="004E3EC7" w:rsidRDefault="00402740" w:rsidP="00FF1A3B">
      <w:pPr>
        <w:ind w:left="567"/>
        <w:jc w:val="thaiDistribute"/>
        <w:rPr>
          <w:rFonts w:ascii="Arial" w:eastAsia="Arial" w:hAnsi="Arial" w:cs="Arial"/>
          <w:color w:val="000000"/>
        </w:rPr>
      </w:pPr>
    </w:p>
    <w:p w14:paraId="52492950" w14:textId="7AA4EB9F" w:rsidR="00402740" w:rsidRPr="004E3EC7" w:rsidRDefault="00402740" w:rsidP="00FF1A3B">
      <w:pPr>
        <w:ind w:left="567"/>
        <w:jc w:val="thaiDistribute"/>
        <w:rPr>
          <w:rFonts w:ascii="Arial" w:eastAsia="Arial" w:hAnsi="Arial" w:cs="Arial"/>
          <w:color w:val="000000"/>
          <w:lang w:val="en-GB"/>
        </w:rPr>
      </w:pPr>
      <w:r w:rsidRPr="004E3EC7">
        <w:rPr>
          <w:rFonts w:ascii="Arial" w:eastAsia="Arial" w:hAnsi="Arial" w:cs="Arial"/>
          <w:color w:val="000000"/>
        </w:rPr>
        <w:t>The Allianz Group offers Allianz SE shares in</w:t>
      </w:r>
      <w:r w:rsidR="00FD5718" w:rsidRPr="004E3EC7">
        <w:rPr>
          <w:rFonts w:ascii="Arial" w:eastAsia="Arial" w:hAnsi="Arial" w:cs="Arial"/>
          <w:color w:val="000000"/>
        </w:rPr>
        <w:t xml:space="preserve"> </w:t>
      </w:r>
      <w:r w:rsidR="00106018" w:rsidRPr="00106018">
        <w:rPr>
          <w:rFonts w:ascii="Arial" w:eastAsia="Arial" w:hAnsi="Arial" w:cs="Arial"/>
          <w:color w:val="000000"/>
          <w:lang w:val="en-GB"/>
        </w:rPr>
        <w:t>42</w:t>
      </w:r>
      <w:r w:rsidRPr="004E3EC7">
        <w:rPr>
          <w:rFonts w:ascii="Arial" w:eastAsia="Arial" w:hAnsi="Arial" w:cs="Arial"/>
          <w:color w:val="000000"/>
        </w:rPr>
        <w:t xml:space="preserve"> countries to entitled employees at </w:t>
      </w:r>
      <w:proofErr w:type="spellStart"/>
      <w:r w:rsidRPr="004E3EC7">
        <w:rPr>
          <w:rFonts w:ascii="Arial" w:eastAsia="Arial" w:hAnsi="Arial" w:cs="Arial"/>
          <w:color w:val="000000"/>
        </w:rPr>
        <w:t>favourable</w:t>
      </w:r>
      <w:proofErr w:type="spellEnd"/>
      <w:r w:rsidRPr="004E3EC7">
        <w:rPr>
          <w:rFonts w:ascii="Arial" w:eastAsia="Arial" w:hAnsi="Arial" w:cs="Arial"/>
          <w:color w:val="000000"/>
        </w:rPr>
        <w:t xml:space="preserve"> conditions. The offer provides</w:t>
      </w:r>
      <w:r w:rsidR="006A73AA" w:rsidRPr="004E3EC7">
        <w:rPr>
          <w:rFonts w:ascii="Arial" w:eastAsia="Arial" w:hAnsi="Arial" w:cs="Arial"/>
          <w:color w:val="000000"/>
        </w:rPr>
        <w:t xml:space="preserve"> an</w:t>
      </w:r>
      <w:r w:rsidRPr="004E3EC7">
        <w:rPr>
          <w:rFonts w:ascii="Arial" w:eastAsia="Arial" w:hAnsi="Arial" w:cs="Arial"/>
          <w:color w:val="000000"/>
        </w:rPr>
        <w:t xml:space="preserve"> </w:t>
      </w:r>
      <w:r w:rsidR="006A73AA" w:rsidRPr="004E3EC7">
        <w:rPr>
          <w:rFonts w:ascii="Arial" w:hAnsi="Arial" w:cs="Arial"/>
          <w:lang w:val="en-GB"/>
        </w:rPr>
        <w:t xml:space="preserve">additional </w:t>
      </w:r>
      <w:r w:rsidR="00106018" w:rsidRPr="00106018">
        <w:rPr>
          <w:rFonts w:ascii="Arial" w:hAnsi="Arial" w:cs="Arial"/>
          <w:lang w:val="en-GB"/>
        </w:rPr>
        <w:t>1</w:t>
      </w:r>
      <w:r w:rsidR="006A73AA" w:rsidRPr="004E3EC7">
        <w:rPr>
          <w:rFonts w:ascii="Arial" w:hAnsi="Arial" w:cs="Arial"/>
          <w:lang w:val="en-GB"/>
        </w:rPr>
        <w:t xml:space="preserve"> Euro on top for every </w:t>
      </w:r>
      <w:r w:rsidR="00106018" w:rsidRPr="00106018">
        <w:rPr>
          <w:rFonts w:ascii="Arial" w:hAnsi="Arial" w:cs="Arial"/>
          <w:lang w:val="en-GB"/>
        </w:rPr>
        <w:t>3</w:t>
      </w:r>
      <w:r w:rsidR="006A73AA" w:rsidRPr="004E3EC7">
        <w:rPr>
          <w:rFonts w:ascii="Arial" w:hAnsi="Arial" w:cs="Arial"/>
          <w:lang w:val="en-GB"/>
        </w:rPr>
        <w:t xml:space="preserve"> Euro that had been invested by the employees</w:t>
      </w:r>
      <w:r w:rsidRPr="004E3EC7">
        <w:rPr>
          <w:rFonts w:ascii="Arial" w:eastAsia="Arial" w:hAnsi="Arial" w:cs="Arial"/>
          <w:color w:val="000000"/>
        </w:rPr>
        <w:t xml:space="preserve">. </w:t>
      </w:r>
      <w:r w:rsidR="006A73AA" w:rsidRPr="004E3EC7">
        <w:rPr>
          <w:rFonts w:ascii="Arial" w:hAnsi="Arial" w:cs="Arial"/>
          <w:lang w:val="en-GB"/>
        </w:rPr>
        <w:t>The shares have a three-year restriction period for not transferring or selling.</w:t>
      </w:r>
    </w:p>
    <w:p w14:paraId="5BC2D2E7" w14:textId="77777777" w:rsidR="00402740" w:rsidRPr="004E3EC7" w:rsidRDefault="00402740" w:rsidP="00FF1A3B">
      <w:pPr>
        <w:ind w:left="567"/>
        <w:jc w:val="thaiDistribute"/>
        <w:rPr>
          <w:rFonts w:ascii="Arial" w:eastAsia="Arial" w:hAnsi="Arial" w:cs="Arial"/>
          <w:color w:val="000000"/>
        </w:rPr>
      </w:pPr>
    </w:p>
    <w:p w14:paraId="2C09F2FD" w14:textId="322D9FE3" w:rsidR="006A73AA" w:rsidRPr="004E3EC7" w:rsidRDefault="00402740" w:rsidP="00FF1A3B">
      <w:pPr>
        <w:ind w:left="567"/>
        <w:jc w:val="thaiDistribute"/>
        <w:rPr>
          <w:rFonts w:ascii="Arial" w:eastAsia="Arial" w:hAnsi="Arial" w:cs="Arial"/>
          <w:color w:val="000000"/>
        </w:rPr>
      </w:pPr>
      <w:r w:rsidRPr="34291FC4">
        <w:rPr>
          <w:rFonts w:ascii="Arial" w:eastAsia="Arial" w:hAnsi="Arial" w:cs="Arial"/>
          <w:color w:val="000000" w:themeColor="text1"/>
        </w:rPr>
        <w:t xml:space="preserve">During the year ended </w:t>
      </w:r>
      <w:r w:rsidR="00106018" w:rsidRPr="34291FC4">
        <w:rPr>
          <w:rFonts w:ascii="Arial" w:eastAsia="Arial" w:hAnsi="Arial" w:cs="Arial"/>
          <w:color w:val="000000" w:themeColor="text1"/>
          <w:lang w:val="en-GB"/>
        </w:rPr>
        <w:t>31</w:t>
      </w:r>
      <w:r w:rsidRPr="34291FC4">
        <w:rPr>
          <w:rFonts w:ascii="Arial" w:eastAsia="Arial" w:hAnsi="Arial" w:cs="Arial"/>
          <w:color w:val="000000" w:themeColor="text1"/>
        </w:rPr>
        <w:t xml:space="preserve"> December </w:t>
      </w:r>
      <w:r w:rsidR="00106018" w:rsidRPr="34291FC4">
        <w:rPr>
          <w:rFonts w:ascii="Arial" w:eastAsia="Arial" w:hAnsi="Arial" w:cs="Arial"/>
          <w:color w:val="000000" w:themeColor="text1"/>
          <w:lang w:val="en-GB"/>
        </w:rPr>
        <w:t>2023</w:t>
      </w:r>
      <w:r w:rsidRPr="34291FC4">
        <w:rPr>
          <w:rFonts w:ascii="Arial" w:eastAsia="Arial" w:hAnsi="Arial" w:cs="Arial"/>
          <w:color w:val="000000" w:themeColor="text1"/>
        </w:rPr>
        <w:t xml:space="preserve">, </w:t>
      </w:r>
      <w:r w:rsidR="006A73AA" w:rsidRPr="34291FC4">
        <w:rPr>
          <w:rFonts w:ascii="Arial" w:eastAsia="Arial" w:hAnsi="Arial" w:cs="Arial"/>
          <w:color w:val="000000" w:themeColor="text1"/>
        </w:rPr>
        <w:t xml:space="preserve">the total Company’s contribution under this plan was </w:t>
      </w:r>
      <w:r w:rsidR="006A73AA" w:rsidRPr="00297685">
        <w:rPr>
          <w:rFonts w:ascii="Arial" w:eastAsia="Arial" w:hAnsi="Arial" w:cs="Arial"/>
          <w:color w:val="000000" w:themeColor="text1"/>
        </w:rPr>
        <w:t xml:space="preserve">Baht </w:t>
      </w:r>
      <w:r w:rsidR="18BC7D7C" w:rsidRPr="00297685">
        <w:rPr>
          <w:rFonts w:ascii="Arial" w:eastAsia="Arial" w:hAnsi="Arial" w:cs="Arial"/>
          <w:color w:val="000000" w:themeColor="text1"/>
          <w:lang w:val="en-GB"/>
        </w:rPr>
        <w:t>1.39</w:t>
      </w:r>
      <w:r w:rsidR="00DB50E8" w:rsidRPr="00297685">
        <w:rPr>
          <w:rFonts w:ascii="Arial" w:eastAsia="Arial" w:hAnsi="Arial" w:cs="Arial"/>
          <w:color w:val="000000" w:themeColor="text1"/>
          <w:lang w:val="en-GB"/>
        </w:rPr>
        <w:t xml:space="preserve"> </w:t>
      </w:r>
      <w:r w:rsidR="006A73AA" w:rsidRPr="00297685">
        <w:rPr>
          <w:rFonts w:ascii="Arial" w:eastAsia="Arial" w:hAnsi="Arial" w:cs="Arial"/>
          <w:color w:val="000000" w:themeColor="text1"/>
        </w:rPr>
        <w:t>million</w:t>
      </w:r>
      <w:r w:rsidR="006A73AA" w:rsidRPr="34291FC4">
        <w:rPr>
          <w:rFonts w:ascii="Arial" w:eastAsia="Arial" w:hAnsi="Arial" w:cs="Arial"/>
          <w:color w:val="000000" w:themeColor="text1"/>
        </w:rPr>
        <w:t xml:space="preserve"> (</w:t>
      </w:r>
      <w:r w:rsidR="00106018" w:rsidRPr="34291FC4">
        <w:rPr>
          <w:rFonts w:ascii="Arial" w:eastAsia="Arial" w:hAnsi="Arial" w:cs="Arial"/>
          <w:color w:val="000000" w:themeColor="text1"/>
          <w:lang w:val="en-GB"/>
        </w:rPr>
        <w:t>2022</w:t>
      </w:r>
      <w:r w:rsidR="006A73AA" w:rsidRPr="34291FC4">
        <w:rPr>
          <w:rFonts w:ascii="Arial" w:eastAsia="Arial" w:hAnsi="Arial" w:cs="Arial"/>
          <w:color w:val="000000" w:themeColor="text1"/>
        </w:rPr>
        <w:t xml:space="preserve">: Baht </w:t>
      </w:r>
      <w:r w:rsidR="00106018" w:rsidRPr="34291FC4">
        <w:rPr>
          <w:rFonts w:ascii="Arial" w:eastAsia="Arial" w:hAnsi="Arial" w:cs="Arial"/>
          <w:color w:val="000000" w:themeColor="text1"/>
          <w:lang w:val="en-GB"/>
        </w:rPr>
        <w:t>0</w:t>
      </w:r>
      <w:r w:rsidR="006A73AA" w:rsidRPr="34291FC4">
        <w:rPr>
          <w:rFonts w:ascii="Arial" w:eastAsia="Arial" w:hAnsi="Arial" w:cs="Arial"/>
          <w:color w:val="000000" w:themeColor="text1"/>
        </w:rPr>
        <w:t>.</w:t>
      </w:r>
      <w:r w:rsidR="00106018" w:rsidRPr="34291FC4">
        <w:rPr>
          <w:rFonts w:ascii="Arial" w:eastAsia="Arial" w:hAnsi="Arial" w:cs="Arial"/>
          <w:color w:val="000000" w:themeColor="text1"/>
          <w:lang w:val="en-GB"/>
        </w:rPr>
        <w:t>6</w:t>
      </w:r>
      <w:r w:rsidR="00C044AF" w:rsidRPr="34291FC4">
        <w:rPr>
          <w:rFonts w:ascii="Arial" w:eastAsia="Arial" w:hAnsi="Arial" w:cs="Arial"/>
          <w:color w:val="000000" w:themeColor="text1"/>
          <w:lang w:val="en-GB"/>
        </w:rPr>
        <w:t>3</w:t>
      </w:r>
      <w:r w:rsidR="006A73AA" w:rsidRPr="34291FC4">
        <w:rPr>
          <w:rFonts w:ascii="Arial" w:eastAsia="Arial" w:hAnsi="Arial" w:cs="Arial"/>
          <w:color w:val="000000" w:themeColor="text1"/>
        </w:rPr>
        <w:t xml:space="preserve"> million).</w:t>
      </w:r>
    </w:p>
    <w:p w14:paraId="0C6C04A5" w14:textId="43176E9B" w:rsidR="005F6627" w:rsidRPr="004E3EC7" w:rsidRDefault="005F6627" w:rsidP="00FF1A3B">
      <w:pPr>
        <w:ind w:left="567"/>
        <w:jc w:val="thaiDistribute"/>
        <w:rPr>
          <w:rFonts w:ascii="Arial" w:eastAsia="Arial" w:hAnsi="Arial" w:cs="Arial"/>
          <w:color w:val="000000"/>
        </w:rPr>
      </w:pPr>
    </w:p>
    <w:p w14:paraId="74FB0B32" w14:textId="22AAA58C" w:rsidR="005F6627" w:rsidRPr="004E3EC7" w:rsidRDefault="005F6627" w:rsidP="00FF1A3B">
      <w:pPr>
        <w:ind w:left="567"/>
        <w:jc w:val="thaiDistribute"/>
        <w:rPr>
          <w:rFonts w:ascii="Arial" w:eastAsia="Arial" w:hAnsi="Arial" w:cs="Arial"/>
          <w:color w:val="000000"/>
        </w:rPr>
      </w:pPr>
      <w:r w:rsidRPr="004E3EC7">
        <w:rPr>
          <w:rFonts w:ascii="Arial" w:eastAsia="Arial" w:hAnsi="Arial" w:cs="Arial"/>
          <w:color w:val="CF4A02"/>
        </w:rPr>
        <w:t>Employee Stock Benefit Plan</w:t>
      </w:r>
    </w:p>
    <w:p w14:paraId="25F85667" w14:textId="77777777" w:rsidR="005F6627" w:rsidRPr="004E3EC7" w:rsidRDefault="005F6627" w:rsidP="00FF1A3B">
      <w:pPr>
        <w:ind w:left="567"/>
        <w:jc w:val="thaiDistribute"/>
        <w:rPr>
          <w:rFonts w:ascii="Arial" w:eastAsia="Arial" w:hAnsi="Arial" w:cs="Arial"/>
          <w:color w:val="000000"/>
        </w:rPr>
      </w:pPr>
    </w:p>
    <w:p w14:paraId="025BAF66" w14:textId="4E500E11" w:rsidR="005F6627" w:rsidRPr="004E3EC7" w:rsidRDefault="005F6627" w:rsidP="00FF1A3B">
      <w:pPr>
        <w:ind w:left="567"/>
        <w:jc w:val="thaiDistribute"/>
        <w:rPr>
          <w:rFonts w:ascii="Arial" w:eastAsia="Arial" w:hAnsi="Arial" w:cs="Arial"/>
          <w:color w:val="000000"/>
          <w:lang w:val="en-GB"/>
        </w:rPr>
      </w:pPr>
      <w:r w:rsidRPr="34291FC4">
        <w:rPr>
          <w:rFonts w:ascii="Arial" w:eastAsia="Arial" w:hAnsi="Arial" w:cs="Arial"/>
          <w:color w:val="000000" w:themeColor="text1"/>
          <w:lang w:val="en-GB"/>
        </w:rPr>
        <w:t xml:space="preserve">During the year ended </w:t>
      </w:r>
      <w:r w:rsidR="00106018" w:rsidRPr="34291FC4">
        <w:rPr>
          <w:rFonts w:ascii="Arial" w:eastAsia="Arial" w:hAnsi="Arial" w:cs="Arial"/>
          <w:color w:val="000000" w:themeColor="text1"/>
          <w:lang w:val="en-GB"/>
        </w:rPr>
        <w:t>31</w:t>
      </w:r>
      <w:r w:rsidRPr="34291FC4">
        <w:rPr>
          <w:rFonts w:ascii="Arial" w:eastAsia="Arial" w:hAnsi="Arial" w:cs="Arial"/>
          <w:color w:val="000000" w:themeColor="text1"/>
          <w:lang w:val="en-GB"/>
        </w:rPr>
        <w:t xml:space="preserve"> December </w:t>
      </w:r>
      <w:r w:rsidR="00106018" w:rsidRPr="34291FC4">
        <w:rPr>
          <w:rFonts w:ascii="Arial" w:eastAsia="Arial" w:hAnsi="Arial" w:cs="Arial"/>
          <w:color w:val="000000" w:themeColor="text1"/>
          <w:lang w:val="en-GB"/>
        </w:rPr>
        <w:t>202</w:t>
      </w:r>
      <w:r w:rsidR="00DB50E8" w:rsidRPr="34291FC4">
        <w:rPr>
          <w:rFonts w:ascii="Arial" w:eastAsia="Arial" w:hAnsi="Arial" w:cs="Arial"/>
          <w:color w:val="000000" w:themeColor="text1"/>
          <w:lang w:val="en-GB"/>
        </w:rPr>
        <w:t>3</w:t>
      </w:r>
      <w:r w:rsidRPr="34291FC4">
        <w:rPr>
          <w:rFonts w:ascii="Arial" w:eastAsia="Arial" w:hAnsi="Arial" w:cs="Arial"/>
          <w:color w:val="000000" w:themeColor="text1"/>
          <w:lang w:val="en-GB"/>
        </w:rPr>
        <w:t xml:space="preserve">, the total recognized compensation in other employee benefit for the year ended </w:t>
      </w:r>
      <w:r w:rsidR="00106018" w:rsidRPr="34291FC4">
        <w:rPr>
          <w:rFonts w:ascii="Arial" w:eastAsia="Arial" w:hAnsi="Arial" w:cs="Arial"/>
          <w:color w:val="000000" w:themeColor="text1"/>
          <w:lang w:val="en-GB"/>
        </w:rPr>
        <w:t>31</w:t>
      </w:r>
      <w:r w:rsidRPr="34291FC4">
        <w:rPr>
          <w:rFonts w:ascii="Arial" w:eastAsia="Arial" w:hAnsi="Arial" w:cs="Arial"/>
          <w:color w:val="000000" w:themeColor="text1"/>
          <w:lang w:val="en-GB"/>
        </w:rPr>
        <w:t xml:space="preserve"> December </w:t>
      </w:r>
      <w:r w:rsidR="00106018" w:rsidRPr="34291FC4">
        <w:rPr>
          <w:rFonts w:ascii="Arial" w:eastAsia="Arial" w:hAnsi="Arial" w:cs="Arial"/>
          <w:color w:val="000000" w:themeColor="text1"/>
          <w:lang w:val="en-GB"/>
        </w:rPr>
        <w:t>202</w:t>
      </w:r>
      <w:r w:rsidR="00DB50E8" w:rsidRPr="34291FC4">
        <w:rPr>
          <w:rFonts w:ascii="Arial" w:eastAsia="Arial" w:hAnsi="Arial" w:cs="Arial"/>
          <w:color w:val="000000" w:themeColor="text1"/>
          <w:lang w:val="en-GB"/>
        </w:rPr>
        <w:t>3</w:t>
      </w:r>
      <w:r w:rsidRPr="34291FC4">
        <w:rPr>
          <w:rFonts w:ascii="Arial" w:eastAsia="Arial" w:hAnsi="Arial" w:cs="Arial"/>
          <w:color w:val="000000" w:themeColor="text1"/>
          <w:lang w:val="en-GB"/>
        </w:rPr>
        <w:t xml:space="preserve"> </w:t>
      </w:r>
      <w:r w:rsidRPr="00297685">
        <w:rPr>
          <w:rFonts w:ascii="Arial" w:eastAsia="Arial" w:hAnsi="Arial" w:cs="Arial"/>
          <w:color w:val="000000" w:themeColor="text1"/>
          <w:lang w:val="en-GB"/>
        </w:rPr>
        <w:t xml:space="preserve">amounting to Baht </w:t>
      </w:r>
      <w:r w:rsidR="0F6F5FF6" w:rsidRPr="00297685">
        <w:rPr>
          <w:rFonts w:ascii="Arial" w:eastAsia="Arial" w:hAnsi="Arial" w:cs="Arial"/>
          <w:color w:val="000000" w:themeColor="text1"/>
          <w:lang w:val="en-GB"/>
        </w:rPr>
        <w:t>4.30</w:t>
      </w:r>
      <w:r w:rsidR="00DB50E8" w:rsidRPr="00297685">
        <w:rPr>
          <w:rFonts w:ascii="Arial" w:eastAsia="Arial" w:hAnsi="Arial" w:cs="Arial"/>
          <w:color w:val="000000" w:themeColor="text1"/>
          <w:lang w:val="en-GB"/>
        </w:rPr>
        <w:t xml:space="preserve"> million</w:t>
      </w:r>
      <w:r w:rsidRPr="00297685">
        <w:rPr>
          <w:rFonts w:ascii="Arial" w:eastAsia="Arial" w:hAnsi="Arial" w:cs="Arial"/>
          <w:color w:val="000000" w:themeColor="text1"/>
          <w:lang w:val="en-GB"/>
        </w:rPr>
        <w:t>.</w:t>
      </w:r>
    </w:p>
    <w:p w14:paraId="6FF8FF72" w14:textId="77777777" w:rsidR="00F407AB" w:rsidRPr="004E3EC7" w:rsidRDefault="00F407AB" w:rsidP="00FF1A3B">
      <w:pPr>
        <w:ind w:left="567"/>
        <w:jc w:val="thaiDistribute"/>
        <w:rPr>
          <w:rFonts w:ascii="Arial" w:eastAsia="Arial" w:hAnsi="Arial" w:cs="Arial"/>
          <w:color w:val="000000"/>
          <w:cs/>
        </w:rPr>
      </w:pPr>
    </w:p>
    <w:p w14:paraId="6BB08D5C" w14:textId="77777777" w:rsidR="00402740" w:rsidRPr="004E3EC7" w:rsidRDefault="00402740" w:rsidP="00FF1A3B">
      <w:pPr>
        <w:ind w:left="567"/>
        <w:jc w:val="thaiDistribute"/>
        <w:rPr>
          <w:rFonts w:ascii="Arial" w:eastAsia="Arial" w:hAnsi="Arial" w:cs="Arial"/>
          <w:color w:val="CF4A02"/>
        </w:rPr>
      </w:pPr>
      <w:r w:rsidRPr="004E3EC7">
        <w:rPr>
          <w:rFonts w:ascii="Arial" w:eastAsia="Arial" w:hAnsi="Arial" w:cs="Arial"/>
          <w:color w:val="CF4A02"/>
        </w:rPr>
        <w:t>Restricted stock unit (RSU)</w:t>
      </w:r>
    </w:p>
    <w:p w14:paraId="6F2BED91" w14:textId="77777777" w:rsidR="00402740" w:rsidRPr="004E3EC7" w:rsidRDefault="00402740" w:rsidP="00FF1A3B">
      <w:pPr>
        <w:ind w:left="567"/>
        <w:jc w:val="thaiDistribute"/>
        <w:rPr>
          <w:rFonts w:ascii="Arial" w:eastAsia="Arial" w:hAnsi="Arial" w:cs="Arial"/>
          <w:color w:val="000000"/>
        </w:rPr>
      </w:pPr>
    </w:p>
    <w:p w14:paraId="0345CA4B" w14:textId="0DBC2A84" w:rsidR="00402740" w:rsidRPr="004E3EC7" w:rsidRDefault="00402740" w:rsidP="00FF1A3B">
      <w:pPr>
        <w:ind w:left="567"/>
        <w:jc w:val="thaiDistribute"/>
        <w:rPr>
          <w:rFonts w:ascii="Arial" w:eastAsia="Arial" w:hAnsi="Arial" w:cs="Arial"/>
          <w:color w:val="000000"/>
        </w:rPr>
      </w:pPr>
      <w:r w:rsidRPr="004E3EC7">
        <w:rPr>
          <w:rFonts w:ascii="Arial" w:eastAsia="Arial" w:hAnsi="Arial" w:cs="Arial"/>
          <w:color w:val="000000"/>
        </w:rPr>
        <w:t>The Allianz Equity Incentive (AEI) is a long-term equity-based plan granting Restricted Stock Units (RSU) provided to executives. The AEI are granted once a year and have a four-year vesting period from the time of their grant. The plan participant is required to formally accept the grant during a defined period. Failure to do so will result in forfeiture of the grant. Any value can be realized if the plan participant remains employed within the Allianz Group or under certain conditions.</w:t>
      </w:r>
    </w:p>
    <w:p w14:paraId="47D0742A" w14:textId="0610EBE4" w:rsidR="003C36F0" w:rsidRDefault="003C36F0">
      <w:pPr>
        <w:rPr>
          <w:rFonts w:ascii="Arial" w:eastAsia="Arial" w:hAnsi="Arial" w:cs="Arial"/>
          <w:color w:val="000000"/>
        </w:rPr>
      </w:pPr>
      <w:r>
        <w:rPr>
          <w:rFonts w:ascii="Arial" w:eastAsia="Arial" w:hAnsi="Arial" w:cs="Arial"/>
          <w:color w:val="000000"/>
        </w:rPr>
        <w:br w:type="page"/>
      </w:r>
    </w:p>
    <w:p w14:paraId="51212E44" w14:textId="1391B882" w:rsidR="00063752" w:rsidRPr="004E3EC7" w:rsidRDefault="00402740" w:rsidP="00FF1A3B">
      <w:pPr>
        <w:ind w:left="567"/>
        <w:jc w:val="thaiDistribute"/>
        <w:rPr>
          <w:rFonts w:ascii="Arial" w:eastAsia="Arial" w:hAnsi="Arial" w:cstheme="minorBidi"/>
          <w:color w:val="000000"/>
        </w:rPr>
      </w:pPr>
      <w:r w:rsidRPr="004E3EC7">
        <w:rPr>
          <w:rFonts w:ascii="Arial" w:eastAsia="Arial" w:hAnsi="Arial" w:cs="Arial"/>
          <w:color w:val="000000"/>
        </w:rPr>
        <w:lastRenderedPageBreak/>
        <w:t>Performance criteria are set by the Board of Directors and will measure the performance of the Group.</w:t>
      </w:r>
    </w:p>
    <w:p w14:paraId="586010AB" w14:textId="786C47DC" w:rsidR="001110A3" w:rsidRPr="004E3EC7" w:rsidRDefault="001110A3" w:rsidP="00AC1B4E">
      <w:pPr>
        <w:jc w:val="thaiDistribute"/>
        <w:rPr>
          <w:rFonts w:ascii="Arial" w:eastAsia="Arial" w:hAnsi="Arial" w:cstheme="minorBidi"/>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88"/>
        <w:gridCol w:w="1488"/>
        <w:gridCol w:w="1489"/>
      </w:tblGrid>
      <w:tr w:rsidR="006A73AA" w:rsidRPr="004E3EC7" w14:paraId="44EB4F93" w14:textId="77777777" w:rsidTr="34291FC4">
        <w:tc>
          <w:tcPr>
            <w:tcW w:w="6588" w:type="dxa"/>
            <w:vAlign w:val="bottom"/>
          </w:tcPr>
          <w:p w14:paraId="424BA83C" w14:textId="77777777" w:rsidR="006A73AA" w:rsidRPr="004E3EC7" w:rsidRDefault="006A73AA" w:rsidP="00AC1B4E">
            <w:pPr>
              <w:jc w:val="thaiDistribute"/>
              <w:rPr>
                <w:rFonts w:ascii="Arial" w:eastAsia="Arial" w:hAnsi="Arial" w:cs="Arial"/>
                <w:color w:val="000000"/>
              </w:rPr>
            </w:pPr>
          </w:p>
        </w:tc>
        <w:tc>
          <w:tcPr>
            <w:tcW w:w="2977" w:type="dxa"/>
            <w:gridSpan w:val="2"/>
            <w:tcBorders>
              <w:top w:val="single" w:sz="4" w:space="0" w:color="auto"/>
              <w:bottom w:val="single" w:sz="4" w:space="0" w:color="auto"/>
            </w:tcBorders>
          </w:tcPr>
          <w:p w14:paraId="799ADBB3" w14:textId="4E549AC9" w:rsidR="006A73AA" w:rsidRPr="004E3EC7" w:rsidRDefault="006A73AA" w:rsidP="00AC1B4E">
            <w:pPr>
              <w:jc w:val="center"/>
              <w:rPr>
                <w:rFonts w:ascii="Arial" w:hAnsi="Arial" w:cs="Arial"/>
                <w:b/>
                <w:bCs/>
              </w:rPr>
            </w:pPr>
            <w:r w:rsidRPr="004E3EC7">
              <w:rPr>
                <w:rFonts w:ascii="Arial" w:hAnsi="Arial" w:cs="Arial"/>
                <w:b/>
                <w:bCs/>
                <w:lang w:val="en-GB"/>
              </w:rPr>
              <w:t>RSU</w:t>
            </w:r>
          </w:p>
        </w:tc>
      </w:tr>
      <w:tr w:rsidR="001D3035" w:rsidRPr="004E3EC7" w14:paraId="0CE42F5D" w14:textId="77777777" w:rsidTr="34291FC4">
        <w:tc>
          <w:tcPr>
            <w:tcW w:w="6588" w:type="dxa"/>
            <w:vAlign w:val="bottom"/>
          </w:tcPr>
          <w:p w14:paraId="12588376" w14:textId="77777777" w:rsidR="001D3035" w:rsidRPr="004E3EC7" w:rsidRDefault="001D3035" w:rsidP="001D3035">
            <w:pPr>
              <w:jc w:val="thaiDistribute"/>
              <w:rPr>
                <w:rFonts w:ascii="Arial" w:eastAsia="Arial" w:hAnsi="Arial" w:cs="Arial"/>
                <w:color w:val="000000"/>
              </w:rPr>
            </w:pPr>
          </w:p>
        </w:tc>
        <w:tc>
          <w:tcPr>
            <w:tcW w:w="1488" w:type="dxa"/>
            <w:tcBorders>
              <w:top w:val="single" w:sz="4" w:space="0" w:color="auto"/>
            </w:tcBorders>
            <w:vAlign w:val="bottom"/>
          </w:tcPr>
          <w:p w14:paraId="1A0C6365" w14:textId="6095A72B" w:rsidR="001D3035" w:rsidRPr="004E3EC7" w:rsidRDefault="00106018" w:rsidP="00A64A83">
            <w:pPr>
              <w:ind w:right="-72"/>
              <w:jc w:val="right"/>
              <w:rPr>
                <w:rFonts w:ascii="Arial" w:hAnsi="Arial" w:cs="Arial"/>
                <w:b/>
                <w:bCs/>
              </w:rPr>
            </w:pPr>
            <w:r w:rsidRPr="00106018">
              <w:rPr>
                <w:rFonts w:ascii="Arial" w:hAnsi="Arial" w:cs="Arial"/>
                <w:b/>
                <w:bCs/>
                <w:lang w:val="en-GB"/>
              </w:rPr>
              <w:t>2023</w:t>
            </w:r>
          </w:p>
        </w:tc>
        <w:tc>
          <w:tcPr>
            <w:tcW w:w="1489" w:type="dxa"/>
            <w:tcBorders>
              <w:top w:val="single" w:sz="4" w:space="0" w:color="auto"/>
            </w:tcBorders>
            <w:vAlign w:val="bottom"/>
          </w:tcPr>
          <w:p w14:paraId="684DD4A8" w14:textId="7DB19C7F" w:rsidR="001D3035" w:rsidRPr="004E3EC7" w:rsidRDefault="00106018" w:rsidP="00A64A83">
            <w:pPr>
              <w:ind w:right="-72"/>
              <w:jc w:val="right"/>
              <w:rPr>
                <w:rFonts w:ascii="Arial" w:hAnsi="Arial" w:cs="Arial"/>
                <w:b/>
                <w:bCs/>
              </w:rPr>
            </w:pPr>
            <w:r w:rsidRPr="00106018">
              <w:rPr>
                <w:rFonts w:ascii="Arial" w:hAnsi="Arial" w:cs="Arial"/>
                <w:b/>
                <w:bCs/>
                <w:lang w:val="en-GB"/>
              </w:rPr>
              <w:t>2022</w:t>
            </w:r>
          </w:p>
        </w:tc>
      </w:tr>
      <w:tr w:rsidR="001D3035" w:rsidRPr="004E3EC7" w14:paraId="354792FC" w14:textId="77777777" w:rsidTr="34291FC4">
        <w:tc>
          <w:tcPr>
            <w:tcW w:w="6588" w:type="dxa"/>
          </w:tcPr>
          <w:p w14:paraId="28F9BFB4" w14:textId="77777777" w:rsidR="001D3035" w:rsidRPr="004E3EC7" w:rsidRDefault="001D3035" w:rsidP="001D3035">
            <w:pPr>
              <w:jc w:val="thaiDistribute"/>
              <w:rPr>
                <w:rFonts w:ascii="Arial" w:eastAsia="Arial" w:hAnsi="Arial" w:cs="Arial"/>
                <w:color w:val="000000"/>
              </w:rPr>
            </w:pPr>
          </w:p>
        </w:tc>
        <w:tc>
          <w:tcPr>
            <w:tcW w:w="1488" w:type="dxa"/>
            <w:tcBorders>
              <w:bottom w:val="single" w:sz="4" w:space="0" w:color="auto"/>
            </w:tcBorders>
          </w:tcPr>
          <w:p w14:paraId="363A9C75" w14:textId="4EDF7453" w:rsidR="001D3035" w:rsidRPr="004E3EC7" w:rsidRDefault="001D3035" w:rsidP="00A64A83">
            <w:pPr>
              <w:ind w:right="-72"/>
              <w:jc w:val="right"/>
              <w:rPr>
                <w:rFonts w:ascii="Arial" w:hAnsi="Arial" w:cs="Arial"/>
                <w:b/>
                <w:bCs/>
              </w:rPr>
            </w:pPr>
            <w:r w:rsidRPr="004E3EC7">
              <w:rPr>
                <w:rFonts w:ascii="Arial" w:hAnsi="Arial" w:cs="Arial"/>
                <w:b/>
                <w:bCs/>
                <w:lang w:val="en-GB"/>
              </w:rPr>
              <w:t>Number of shares</w:t>
            </w:r>
          </w:p>
        </w:tc>
        <w:tc>
          <w:tcPr>
            <w:tcW w:w="1489" w:type="dxa"/>
            <w:tcBorders>
              <w:bottom w:val="single" w:sz="4" w:space="0" w:color="auto"/>
            </w:tcBorders>
          </w:tcPr>
          <w:p w14:paraId="0191110B" w14:textId="4C50ADF4" w:rsidR="001D3035" w:rsidRPr="004E3EC7" w:rsidRDefault="001D3035" w:rsidP="00A64A83">
            <w:pPr>
              <w:ind w:right="-72"/>
              <w:jc w:val="right"/>
              <w:rPr>
                <w:rFonts w:ascii="Arial" w:hAnsi="Arial" w:cs="Arial"/>
                <w:b/>
                <w:bCs/>
              </w:rPr>
            </w:pPr>
            <w:r w:rsidRPr="004E3EC7">
              <w:rPr>
                <w:rFonts w:ascii="Arial" w:hAnsi="Arial" w:cs="Arial"/>
                <w:b/>
                <w:bCs/>
                <w:lang w:val="en-GB"/>
              </w:rPr>
              <w:t>Number of shares</w:t>
            </w:r>
          </w:p>
        </w:tc>
      </w:tr>
      <w:tr w:rsidR="001D3035" w:rsidRPr="004E3EC7" w14:paraId="09EA66F0" w14:textId="77777777" w:rsidTr="34291FC4">
        <w:tc>
          <w:tcPr>
            <w:tcW w:w="6588" w:type="dxa"/>
          </w:tcPr>
          <w:p w14:paraId="15DEAC09" w14:textId="77777777" w:rsidR="001D3035" w:rsidRPr="004E3EC7" w:rsidRDefault="001D3035" w:rsidP="001D3035">
            <w:pPr>
              <w:jc w:val="thaiDistribute"/>
              <w:rPr>
                <w:rFonts w:ascii="Arial" w:eastAsia="Arial" w:hAnsi="Arial" w:cs="Arial"/>
                <w:color w:val="000000"/>
              </w:rPr>
            </w:pPr>
          </w:p>
        </w:tc>
        <w:tc>
          <w:tcPr>
            <w:tcW w:w="1488" w:type="dxa"/>
            <w:tcBorders>
              <w:top w:val="single" w:sz="4" w:space="0" w:color="auto"/>
            </w:tcBorders>
            <w:shd w:val="clear" w:color="auto" w:fill="FAFAFA"/>
          </w:tcPr>
          <w:p w14:paraId="3C98C353" w14:textId="77777777" w:rsidR="001D3035" w:rsidRPr="004E3EC7" w:rsidRDefault="001D3035" w:rsidP="00A64A83">
            <w:pPr>
              <w:ind w:right="-72"/>
              <w:jc w:val="right"/>
              <w:rPr>
                <w:rFonts w:ascii="Arial" w:hAnsi="Arial" w:cs="Arial"/>
                <w:b/>
                <w:bCs/>
              </w:rPr>
            </w:pPr>
          </w:p>
        </w:tc>
        <w:tc>
          <w:tcPr>
            <w:tcW w:w="1489" w:type="dxa"/>
            <w:tcBorders>
              <w:top w:val="single" w:sz="4" w:space="0" w:color="auto"/>
            </w:tcBorders>
            <w:shd w:val="clear" w:color="auto" w:fill="auto"/>
          </w:tcPr>
          <w:p w14:paraId="4B8A0B90" w14:textId="77777777" w:rsidR="001D3035" w:rsidRPr="004E3EC7" w:rsidRDefault="001D3035" w:rsidP="00A64A83">
            <w:pPr>
              <w:ind w:right="-72"/>
              <w:jc w:val="right"/>
              <w:rPr>
                <w:rFonts w:ascii="Arial" w:hAnsi="Arial" w:cs="Arial"/>
                <w:b/>
                <w:bCs/>
              </w:rPr>
            </w:pPr>
          </w:p>
        </w:tc>
      </w:tr>
      <w:tr w:rsidR="00003CC8" w:rsidRPr="004E3EC7" w14:paraId="1D272285" w14:textId="77777777" w:rsidTr="34291FC4">
        <w:tc>
          <w:tcPr>
            <w:tcW w:w="6588" w:type="dxa"/>
          </w:tcPr>
          <w:p w14:paraId="007BAD94" w14:textId="18A2A4AE" w:rsidR="00003CC8" w:rsidRPr="004E3EC7" w:rsidRDefault="00003CC8" w:rsidP="00FF1A3B">
            <w:pPr>
              <w:ind w:left="567"/>
              <w:jc w:val="thaiDistribute"/>
              <w:rPr>
                <w:rFonts w:ascii="Arial" w:hAnsi="Arial" w:cs="Arial"/>
                <w:color w:val="000000"/>
              </w:rPr>
            </w:pPr>
            <w:r w:rsidRPr="004E3EC7">
              <w:rPr>
                <w:rFonts w:ascii="Arial" w:hAnsi="Arial" w:cs="Arial"/>
                <w:lang w:val="en-GB"/>
              </w:rPr>
              <w:t>A</w:t>
            </w:r>
            <w:r w:rsidRPr="004E3EC7">
              <w:rPr>
                <w:rFonts w:ascii="Arial" w:hAnsi="Arial" w:cs="Browallia New"/>
                <w:lang w:val="en-GB"/>
              </w:rPr>
              <w:t xml:space="preserve">s </w:t>
            </w:r>
            <w:proofErr w:type="gramStart"/>
            <w:r w:rsidRPr="004E3EC7">
              <w:rPr>
                <w:rFonts w:ascii="Arial" w:hAnsi="Arial" w:cs="Browallia New"/>
                <w:lang w:val="en-GB"/>
              </w:rPr>
              <w:t>a</w:t>
            </w:r>
            <w:r w:rsidRPr="004E3EC7">
              <w:rPr>
                <w:rFonts w:ascii="Arial" w:hAnsi="Arial" w:cs="Arial"/>
                <w:lang w:val="en-GB"/>
              </w:rPr>
              <w:t>t</w:t>
            </w:r>
            <w:proofErr w:type="gramEnd"/>
            <w:r w:rsidRPr="004E3EC7">
              <w:rPr>
                <w:rFonts w:ascii="Arial" w:hAnsi="Arial" w:cs="Arial"/>
                <w:lang w:val="en-GB"/>
              </w:rPr>
              <w:t xml:space="preserve"> </w:t>
            </w:r>
            <w:r w:rsidRPr="00106018">
              <w:rPr>
                <w:rFonts w:ascii="Arial" w:hAnsi="Arial" w:cs="Arial"/>
                <w:lang w:val="en-GB"/>
              </w:rPr>
              <w:t>1</w:t>
            </w:r>
            <w:r w:rsidRPr="004E3EC7">
              <w:rPr>
                <w:rFonts w:ascii="Arial" w:hAnsi="Arial" w:cs="Arial"/>
                <w:lang w:val="en-GB"/>
              </w:rPr>
              <w:t xml:space="preserve"> January</w:t>
            </w:r>
          </w:p>
        </w:tc>
        <w:tc>
          <w:tcPr>
            <w:tcW w:w="1488" w:type="dxa"/>
            <w:shd w:val="clear" w:color="auto" w:fill="FAFAFA"/>
          </w:tcPr>
          <w:p w14:paraId="44DC546A" w14:textId="3A51C047" w:rsidR="00003CC8" w:rsidRPr="004E3EC7" w:rsidRDefault="7A8C5544" w:rsidP="00DA73FC">
            <w:pPr>
              <w:ind w:right="-72"/>
              <w:jc w:val="right"/>
              <w:rPr>
                <w:rFonts w:ascii="Arial" w:hAnsi="Arial" w:cs="Arial"/>
                <w:lang w:val="en-GB"/>
              </w:rPr>
            </w:pPr>
            <w:r w:rsidRPr="34291FC4">
              <w:rPr>
                <w:rFonts w:ascii="Arial" w:hAnsi="Arial" w:cs="Arial"/>
                <w:lang w:val="en-GB"/>
              </w:rPr>
              <w:t>5,384</w:t>
            </w:r>
          </w:p>
        </w:tc>
        <w:tc>
          <w:tcPr>
            <w:tcW w:w="1489" w:type="dxa"/>
            <w:shd w:val="clear" w:color="auto" w:fill="auto"/>
          </w:tcPr>
          <w:p w14:paraId="539F30FC" w14:textId="74D64901" w:rsidR="00003CC8" w:rsidRPr="004E3EC7" w:rsidRDefault="00003CC8" w:rsidP="00A64A83">
            <w:pPr>
              <w:ind w:right="-72"/>
              <w:jc w:val="right"/>
              <w:rPr>
                <w:rFonts w:ascii="Arial" w:hAnsi="Arial" w:cs="Arial"/>
                <w:color w:val="000000"/>
              </w:rPr>
            </w:pPr>
            <w:r w:rsidRPr="00106018">
              <w:rPr>
                <w:rFonts w:ascii="Arial" w:hAnsi="Arial" w:cs="Arial"/>
                <w:lang w:val="en-GB"/>
              </w:rPr>
              <w:t>4</w:t>
            </w:r>
            <w:r w:rsidRPr="004E3EC7">
              <w:rPr>
                <w:rFonts w:ascii="Arial" w:hAnsi="Arial" w:cs="Arial"/>
                <w:cs/>
                <w:lang w:val="en-GB"/>
              </w:rPr>
              <w:t>,</w:t>
            </w:r>
            <w:r w:rsidRPr="00106018">
              <w:rPr>
                <w:rFonts w:ascii="Arial" w:hAnsi="Arial" w:cs="Arial"/>
                <w:lang w:val="en-GB"/>
              </w:rPr>
              <w:t>317</w:t>
            </w:r>
          </w:p>
        </w:tc>
      </w:tr>
      <w:tr w:rsidR="00003CC8" w:rsidRPr="004E3EC7" w14:paraId="032A25A3" w14:textId="77777777" w:rsidTr="34291FC4">
        <w:tc>
          <w:tcPr>
            <w:tcW w:w="6588" w:type="dxa"/>
          </w:tcPr>
          <w:p w14:paraId="0163FC2C" w14:textId="095DFDF1" w:rsidR="00003CC8" w:rsidRPr="004E3EC7" w:rsidRDefault="00003CC8" w:rsidP="00FF1A3B">
            <w:pPr>
              <w:ind w:left="567"/>
              <w:jc w:val="thaiDistribute"/>
              <w:rPr>
                <w:rFonts w:ascii="Arial" w:hAnsi="Arial" w:cs="Arial"/>
                <w:color w:val="000000"/>
              </w:rPr>
            </w:pPr>
            <w:r w:rsidRPr="004E3EC7">
              <w:rPr>
                <w:rFonts w:ascii="Arial" w:hAnsi="Arial" w:cs="Arial"/>
                <w:lang w:val="en-GB"/>
              </w:rPr>
              <w:t>Granted/Transferred in</w:t>
            </w:r>
          </w:p>
        </w:tc>
        <w:tc>
          <w:tcPr>
            <w:tcW w:w="1488" w:type="dxa"/>
            <w:shd w:val="clear" w:color="auto" w:fill="FAFAFA"/>
          </w:tcPr>
          <w:p w14:paraId="16A65B1F" w14:textId="0AF77D74" w:rsidR="00003CC8" w:rsidRPr="004E3EC7" w:rsidRDefault="36F8069D" w:rsidP="00A64A83">
            <w:pPr>
              <w:ind w:right="-72"/>
              <w:jc w:val="right"/>
              <w:rPr>
                <w:rFonts w:ascii="Arial" w:hAnsi="Arial" w:cs="Arial"/>
                <w:lang w:val="en-GB"/>
              </w:rPr>
            </w:pPr>
            <w:r w:rsidRPr="34291FC4">
              <w:rPr>
                <w:rFonts w:ascii="Arial" w:hAnsi="Arial" w:cs="Arial"/>
                <w:lang w:val="en-GB"/>
              </w:rPr>
              <w:t>1,294</w:t>
            </w:r>
          </w:p>
        </w:tc>
        <w:tc>
          <w:tcPr>
            <w:tcW w:w="1489" w:type="dxa"/>
            <w:shd w:val="clear" w:color="auto" w:fill="auto"/>
          </w:tcPr>
          <w:p w14:paraId="07026D5C" w14:textId="5BBBA186" w:rsidR="00003CC8" w:rsidRPr="004E3EC7" w:rsidRDefault="00003CC8" w:rsidP="00A64A83">
            <w:pPr>
              <w:ind w:right="-72"/>
              <w:jc w:val="right"/>
              <w:rPr>
                <w:rFonts w:ascii="Arial" w:hAnsi="Arial" w:cs="Arial"/>
                <w:color w:val="000000"/>
              </w:rPr>
            </w:pPr>
            <w:r w:rsidRPr="00106018">
              <w:rPr>
                <w:rFonts w:ascii="Arial" w:hAnsi="Arial" w:cs="Arial"/>
                <w:lang w:val="en-GB"/>
              </w:rPr>
              <w:t>1</w:t>
            </w:r>
            <w:r w:rsidRPr="004E3EC7">
              <w:rPr>
                <w:rFonts w:ascii="Arial" w:hAnsi="Arial" w:cs="Arial"/>
                <w:cs/>
                <w:lang w:val="en-GB"/>
              </w:rPr>
              <w:t>,</w:t>
            </w:r>
            <w:r w:rsidRPr="00106018">
              <w:rPr>
                <w:rFonts w:ascii="Arial" w:hAnsi="Arial" w:cs="Arial"/>
                <w:lang w:val="en-GB"/>
              </w:rPr>
              <w:t>908</w:t>
            </w:r>
          </w:p>
        </w:tc>
      </w:tr>
      <w:tr w:rsidR="00003CC8" w:rsidRPr="004E3EC7" w14:paraId="43DFE186" w14:textId="77777777" w:rsidTr="34291FC4">
        <w:tc>
          <w:tcPr>
            <w:tcW w:w="6588" w:type="dxa"/>
          </w:tcPr>
          <w:p w14:paraId="02F28F12" w14:textId="5DB54AA0" w:rsidR="00003CC8" w:rsidRPr="00B54C26" w:rsidRDefault="00003CC8" w:rsidP="00B54C26">
            <w:pPr>
              <w:ind w:left="567"/>
              <w:jc w:val="thaiDistribute"/>
              <w:rPr>
                <w:rFonts w:ascii="Arial" w:hAnsi="Arial" w:cs="Arial"/>
                <w:color w:val="000000" w:themeColor="text1"/>
              </w:rPr>
            </w:pPr>
            <w:r w:rsidRPr="34291FC4">
              <w:rPr>
                <w:rFonts w:ascii="Arial" w:hAnsi="Arial" w:cs="Arial"/>
                <w:lang w:val="en-GB"/>
              </w:rPr>
              <w:t>Exercised</w:t>
            </w:r>
          </w:p>
        </w:tc>
        <w:tc>
          <w:tcPr>
            <w:tcW w:w="1488" w:type="dxa"/>
            <w:shd w:val="clear" w:color="auto" w:fill="FAFAFA"/>
          </w:tcPr>
          <w:p w14:paraId="57A2AF40" w14:textId="70A59054" w:rsidR="00003CC8" w:rsidRPr="004E3EC7" w:rsidRDefault="00C677D0" w:rsidP="00A64A83">
            <w:pPr>
              <w:ind w:right="-72"/>
              <w:jc w:val="right"/>
            </w:pPr>
            <w:r>
              <w:rPr>
                <w:rFonts w:ascii="Arial" w:hAnsi="Arial" w:cs="Arial"/>
                <w:lang w:val="en-GB"/>
              </w:rPr>
              <w:t>(1,208</w:t>
            </w:r>
            <w:r w:rsidR="3F933B2B" w:rsidRPr="34291FC4">
              <w:rPr>
                <w:rFonts w:ascii="Arial" w:hAnsi="Arial" w:cs="Arial"/>
                <w:lang w:val="en-GB"/>
              </w:rPr>
              <w:t>)</w:t>
            </w:r>
          </w:p>
        </w:tc>
        <w:tc>
          <w:tcPr>
            <w:tcW w:w="1489" w:type="dxa"/>
            <w:shd w:val="clear" w:color="auto" w:fill="auto"/>
          </w:tcPr>
          <w:p w14:paraId="172A1121" w14:textId="48307CC1" w:rsidR="00003CC8" w:rsidRPr="004E3EC7" w:rsidRDefault="00003CC8" w:rsidP="00A64A83">
            <w:pPr>
              <w:ind w:right="-72"/>
              <w:jc w:val="right"/>
              <w:rPr>
                <w:rFonts w:ascii="Arial" w:hAnsi="Arial" w:cs="Arial"/>
                <w:b/>
                <w:bCs/>
              </w:rPr>
            </w:pPr>
            <w:r w:rsidRPr="004E3EC7">
              <w:rPr>
                <w:rFonts w:ascii="Arial" w:hAnsi="Arial" w:cs="Arial"/>
                <w:cs/>
                <w:lang w:val="en-GB"/>
              </w:rPr>
              <w:t>(</w:t>
            </w:r>
            <w:r w:rsidRPr="00106018">
              <w:rPr>
                <w:rFonts w:ascii="Arial" w:hAnsi="Arial" w:cs="Arial"/>
                <w:lang w:val="en-GB"/>
              </w:rPr>
              <w:t>841</w:t>
            </w:r>
            <w:r w:rsidRPr="004E3EC7">
              <w:rPr>
                <w:rFonts w:ascii="Arial" w:hAnsi="Arial" w:cs="Arial"/>
                <w:cs/>
                <w:lang w:val="en-GB"/>
              </w:rPr>
              <w:t>)</w:t>
            </w:r>
          </w:p>
        </w:tc>
      </w:tr>
      <w:tr w:rsidR="00003CC8" w:rsidRPr="004E3EC7" w14:paraId="0F11CDE8" w14:textId="77777777" w:rsidTr="34291FC4">
        <w:tc>
          <w:tcPr>
            <w:tcW w:w="6588" w:type="dxa"/>
          </w:tcPr>
          <w:p w14:paraId="44527E52" w14:textId="4AC72006" w:rsidR="00003CC8" w:rsidRPr="004E3EC7" w:rsidRDefault="00003CC8" w:rsidP="00FF1A3B">
            <w:pPr>
              <w:ind w:left="567"/>
              <w:jc w:val="thaiDistribute"/>
              <w:rPr>
                <w:rFonts w:ascii="Arial" w:hAnsi="Arial" w:cs="Arial"/>
                <w:color w:val="000000"/>
              </w:rPr>
            </w:pPr>
          </w:p>
        </w:tc>
        <w:tc>
          <w:tcPr>
            <w:tcW w:w="1488" w:type="dxa"/>
            <w:tcBorders>
              <w:top w:val="single" w:sz="4" w:space="0" w:color="auto"/>
            </w:tcBorders>
            <w:shd w:val="clear" w:color="auto" w:fill="FAFAFA"/>
          </w:tcPr>
          <w:p w14:paraId="13F0A619" w14:textId="77777777" w:rsidR="00003CC8" w:rsidRPr="004E3EC7" w:rsidRDefault="00003CC8" w:rsidP="00A64A83">
            <w:pPr>
              <w:ind w:right="-72"/>
              <w:jc w:val="right"/>
              <w:rPr>
                <w:rFonts w:ascii="Arial" w:hAnsi="Arial" w:cs="Arial"/>
                <w:color w:val="000000"/>
              </w:rPr>
            </w:pPr>
          </w:p>
        </w:tc>
        <w:tc>
          <w:tcPr>
            <w:tcW w:w="1489" w:type="dxa"/>
            <w:tcBorders>
              <w:top w:val="single" w:sz="4" w:space="0" w:color="auto"/>
            </w:tcBorders>
            <w:shd w:val="clear" w:color="auto" w:fill="auto"/>
          </w:tcPr>
          <w:p w14:paraId="1220CAD3" w14:textId="2845E13D" w:rsidR="00003CC8" w:rsidRPr="004E3EC7" w:rsidRDefault="00003CC8" w:rsidP="00A64A83">
            <w:pPr>
              <w:ind w:right="-72"/>
              <w:jc w:val="right"/>
              <w:rPr>
                <w:rFonts w:ascii="Arial" w:hAnsi="Arial" w:cs="Arial"/>
                <w:color w:val="000000"/>
              </w:rPr>
            </w:pPr>
          </w:p>
        </w:tc>
      </w:tr>
      <w:tr w:rsidR="00003CC8" w:rsidRPr="004E3EC7" w14:paraId="4BEFA49A" w14:textId="77777777" w:rsidTr="34291FC4">
        <w:tc>
          <w:tcPr>
            <w:tcW w:w="6588" w:type="dxa"/>
          </w:tcPr>
          <w:p w14:paraId="3914FB2C" w14:textId="4A39C1DA" w:rsidR="00003CC8" w:rsidRPr="004E3EC7" w:rsidRDefault="00003CC8" w:rsidP="00FF1A3B">
            <w:pPr>
              <w:ind w:left="567"/>
              <w:jc w:val="thaiDistribute"/>
              <w:rPr>
                <w:rFonts w:ascii="Arial" w:hAnsi="Arial" w:cs="Arial"/>
                <w:color w:val="000000"/>
              </w:rPr>
            </w:pPr>
            <w:r w:rsidRPr="004E3EC7">
              <w:rPr>
                <w:rFonts w:ascii="Arial" w:hAnsi="Arial" w:cs="Arial"/>
                <w:lang w:val="en-GB"/>
              </w:rPr>
              <w:t xml:space="preserve">As </w:t>
            </w:r>
            <w:proofErr w:type="gramStart"/>
            <w:r w:rsidRPr="004E3EC7">
              <w:rPr>
                <w:rFonts w:ascii="Arial" w:hAnsi="Arial" w:cs="Arial"/>
                <w:lang w:val="en-GB"/>
              </w:rPr>
              <w:t>at</w:t>
            </w:r>
            <w:proofErr w:type="gramEnd"/>
            <w:r w:rsidRPr="004E3EC7">
              <w:rPr>
                <w:rFonts w:ascii="Arial" w:hAnsi="Arial" w:cs="Arial"/>
                <w:lang w:val="en-GB"/>
              </w:rPr>
              <w:t xml:space="preserve"> </w:t>
            </w:r>
            <w:r w:rsidRPr="00106018">
              <w:rPr>
                <w:rFonts w:ascii="Arial" w:hAnsi="Arial" w:cs="Arial"/>
                <w:lang w:val="en-GB"/>
              </w:rPr>
              <w:t>31</w:t>
            </w:r>
            <w:r w:rsidRPr="004E3EC7">
              <w:rPr>
                <w:rFonts w:ascii="Arial" w:hAnsi="Arial" w:cs="Arial"/>
                <w:lang w:val="en-GB"/>
              </w:rPr>
              <w:t xml:space="preserve"> December</w:t>
            </w:r>
          </w:p>
        </w:tc>
        <w:tc>
          <w:tcPr>
            <w:tcW w:w="1488" w:type="dxa"/>
            <w:tcBorders>
              <w:bottom w:val="single" w:sz="4" w:space="0" w:color="auto"/>
            </w:tcBorders>
            <w:shd w:val="clear" w:color="auto" w:fill="FAFAFA"/>
          </w:tcPr>
          <w:p w14:paraId="22030B93" w14:textId="369916A8" w:rsidR="00003CC8" w:rsidRPr="004E3EC7" w:rsidRDefault="74A9F102" w:rsidP="00A64A83">
            <w:pPr>
              <w:ind w:right="-72"/>
              <w:jc w:val="right"/>
              <w:rPr>
                <w:rFonts w:ascii="Arial" w:hAnsi="Arial" w:cs="Arial"/>
                <w:color w:val="000000"/>
              </w:rPr>
            </w:pPr>
            <w:r w:rsidRPr="34291FC4">
              <w:rPr>
                <w:rFonts w:ascii="Arial" w:hAnsi="Arial" w:cs="Arial"/>
                <w:color w:val="000000" w:themeColor="text1"/>
              </w:rPr>
              <w:t>5,470</w:t>
            </w:r>
          </w:p>
        </w:tc>
        <w:tc>
          <w:tcPr>
            <w:tcW w:w="1489" w:type="dxa"/>
            <w:tcBorders>
              <w:bottom w:val="single" w:sz="4" w:space="0" w:color="auto"/>
            </w:tcBorders>
            <w:shd w:val="clear" w:color="auto" w:fill="auto"/>
          </w:tcPr>
          <w:p w14:paraId="69DFDB5E" w14:textId="072EC13F" w:rsidR="00003CC8" w:rsidRPr="004E3EC7" w:rsidRDefault="00003CC8" w:rsidP="00A64A83">
            <w:pPr>
              <w:ind w:right="-72"/>
              <w:jc w:val="right"/>
              <w:rPr>
                <w:rFonts w:ascii="Arial" w:hAnsi="Arial" w:cs="Arial"/>
                <w:color w:val="000000"/>
              </w:rPr>
            </w:pPr>
            <w:r w:rsidRPr="00106018">
              <w:rPr>
                <w:rFonts w:ascii="Arial" w:hAnsi="Arial" w:cs="Arial"/>
                <w:color w:val="000000"/>
                <w:lang w:val="en-GB"/>
              </w:rPr>
              <w:t>5</w:t>
            </w:r>
            <w:r w:rsidRPr="004E3EC7">
              <w:rPr>
                <w:rFonts w:ascii="Arial" w:hAnsi="Arial" w:cs="Arial"/>
                <w:color w:val="000000"/>
              </w:rPr>
              <w:t>,</w:t>
            </w:r>
            <w:r w:rsidRPr="00106018">
              <w:rPr>
                <w:rFonts w:ascii="Arial" w:hAnsi="Arial" w:cs="Arial"/>
                <w:color w:val="000000"/>
                <w:lang w:val="en-GB"/>
              </w:rPr>
              <w:t>384</w:t>
            </w:r>
          </w:p>
        </w:tc>
      </w:tr>
    </w:tbl>
    <w:p w14:paraId="6E240C20" w14:textId="77777777" w:rsidR="003C36F0" w:rsidRDefault="003C36F0" w:rsidP="00FF1A3B">
      <w:pPr>
        <w:ind w:left="567"/>
        <w:jc w:val="thaiDistribute"/>
        <w:rPr>
          <w:rFonts w:ascii="Arial" w:eastAsia="Arial" w:hAnsi="Arial" w:cs="Arial"/>
          <w:color w:val="000000" w:themeColor="text1"/>
        </w:rPr>
      </w:pPr>
    </w:p>
    <w:p w14:paraId="316BB11F" w14:textId="04849A67" w:rsidR="00402740" w:rsidRPr="004E3EC7" w:rsidRDefault="00402740" w:rsidP="00FF1A3B">
      <w:pPr>
        <w:ind w:left="567"/>
        <w:jc w:val="thaiDistribute"/>
        <w:rPr>
          <w:rFonts w:ascii="Arial" w:eastAsia="Arial" w:hAnsi="Arial" w:cs="Arial"/>
          <w:color w:val="000000"/>
        </w:rPr>
      </w:pPr>
      <w:r w:rsidRPr="34291FC4">
        <w:rPr>
          <w:rFonts w:ascii="Arial" w:eastAsia="Arial" w:hAnsi="Arial" w:cs="Arial"/>
          <w:color w:val="000000" w:themeColor="text1"/>
        </w:rPr>
        <w:t xml:space="preserve">The total </w:t>
      </w:r>
      <w:proofErr w:type="spellStart"/>
      <w:r w:rsidRPr="34291FC4">
        <w:rPr>
          <w:rFonts w:ascii="Arial" w:eastAsia="Arial" w:hAnsi="Arial" w:cs="Arial"/>
          <w:color w:val="000000" w:themeColor="text1"/>
        </w:rPr>
        <w:t>recogni</w:t>
      </w:r>
      <w:r w:rsidR="00284319" w:rsidRPr="34291FC4">
        <w:rPr>
          <w:rFonts w:ascii="Arial" w:eastAsia="Arial" w:hAnsi="Arial" w:cs="Arial"/>
          <w:color w:val="000000" w:themeColor="text1"/>
        </w:rPr>
        <w:t>s</w:t>
      </w:r>
      <w:r w:rsidRPr="34291FC4">
        <w:rPr>
          <w:rFonts w:ascii="Arial" w:eastAsia="Arial" w:hAnsi="Arial" w:cs="Arial"/>
          <w:color w:val="000000" w:themeColor="text1"/>
        </w:rPr>
        <w:t>ed</w:t>
      </w:r>
      <w:proofErr w:type="spellEnd"/>
      <w:r w:rsidRPr="34291FC4">
        <w:rPr>
          <w:rFonts w:ascii="Arial" w:eastAsia="Arial" w:hAnsi="Arial" w:cs="Arial"/>
          <w:color w:val="000000" w:themeColor="text1"/>
        </w:rPr>
        <w:t xml:space="preserve"> compensation in other employee benefits for the year ended </w:t>
      </w:r>
      <w:r w:rsidR="00106018" w:rsidRPr="34291FC4">
        <w:rPr>
          <w:rFonts w:ascii="Arial" w:eastAsia="Arial" w:hAnsi="Arial" w:cs="Arial"/>
          <w:color w:val="000000" w:themeColor="text1"/>
          <w:lang w:val="en-GB"/>
        </w:rPr>
        <w:t>31</w:t>
      </w:r>
      <w:r w:rsidRPr="34291FC4">
        <w:rPr>
          <w:rFonts w:ascii="Arial" w:eastAsia="Arial" w:hAnsi="Arial" w:cs="Arial"/>
          <w:color w:val="000000" w:themeColor="text1"/>
        </w:rPr>
        <w:t xml:space="preserve"> December </w:t>
      </w:r>
      <w:r w:rsidR="00106018" w:rsidRPr="34291FC4">
        <w:rPr>
          <w:rFonts w:ascii="Arial" w:eastAsia="Arial" w:hAnsi="Arial" w:cs="Arial"/>
          <w:color w:val="000000" w:themeColor="text1"/>
          <w:lang w:val="en-GB"/>
        </w:rPr>
        <w:t>2023</w:t>
      </w:r>
      <w:r w:rsidRPr="34291FC4">
        <w:rPr>
          <w:rFonts w:ascii="Arial" w:eastAsia="Arial" w:hAnsi="Arial" w:cs="Arial"/>
          <w:color w:val="000000" w:themeColor="text1"/>
        </w:rPr>
        <w:t xml:space="preserve"> amounting </w:t>
      </w:r>
      <w:r w:rsidRPr="00297685">
        <w:rPr>
          <w:rFonts w:ascii="Arial" w:eastAsia="Arial" w:hAnsi="Arial" w:cs="Arial"/>
          <w:color w:val="000000" w:themeColor="text1"/>
        </w:rPr>
        <w:t xml:space="preserve">to Baht </w:t>
      </w:r>
      <w:r w:rsidR="00347A2D">
        <w:rPr>
          <w:rFonts w:ascii="Arial" w:eastAsia="Arial" w:hAnsi="Arial" w:cs="Arial"/>
          <w:color w:val="000000" w:themeColor="text1"/>
        </w:rPr>
        <w:t>15</w:t>
      </w:r>
      <w:r w:rsidR="00D453A0">
        <w:rPr>
          <w:rFonts w:ascii="Arial" w:eastAsia="Arial" w:hAnsi="Arial" w:cs="Arial"/>
          <w:color w:val="000000" w:themeColor="text1"/>
          <w:lang w:val="en-GB"/>
        </w:rPr>
        <w:t>.</w:t>
      </w:r>
      <w:r w:rsidR="00347A2D">
        <w:rPr>
          <w:rFonts w:ascii="Arial" w:eastAsia="Arial" w:hAnsi="Arial" w:cs="Arial"/>
          <w:color w:val="000000" w:themeColor="text1"/>
          <w:lang w:val="en-GB"/>
        </w:rPr>
        <w:t>87</w:t>
      </w:r>
      <w:r w:rsidR="001D3035" w:rsidRPr="00297685">
        <w:rPr>
          <w:rFonts w:ascii="Arial" w:eastAsia="Arial" w:hAnsi="Arial" w:cs="Arial"/>
          <w:color w:val="000000" w:themeColor="text1"/>
        </w:rPr>
        <w:t xml:space="preserve"> </w:t>
      </w:r>
      <w:r w:rsidRPr="00297685">
        <w:rPr>
          <w:rFonts w:ascii="Arial" w:eastAsia="Arial" w:hAnsi="Arial" w:cs="Arial"/>
          <w:color w:val="000000" w:themeColor="text1"/>
        </w:rPr>
        <w:t>million</w:t>
      </w:r>
      <w:r w:rsidRPr="34291FC4">
        <w:rPr>
          <w:rFonts w:ascii="Arial" w:eastAsia="Arial" w:hAnsi="Arial" w:cs="Arial"/>
          <w:color w:val="000000" w:themeColor="text1"/>
        </w:rPr>
        <w:t xml:space="preserve"> (</w:t>
      </w:r>
      <w:r w:rsidR="00106018" w:rsidRPr="34291FC4">
        <w:rPr>
          <w:rFonts w:ascii="Arial" w:eastAsia="Arial" w:hAnsi="Arial" w:cs="Arial"/>
          <w:color w:val="000000" w:themeColor="text1"/>
          <w:lang w:val="en-GB"/>
        </w:rPr>
        <w:t>2022</w:t>
      </w:r>
      <w:r w:rsidRPr="34291FC4">
        <w:rPr>
          <w:rFonts w:ascii="Arial" w:eastAsia="Arial" w:hAnsi="Arial" w:cs="Arial"/>
          <w:color w:val="000000" w:themeColor="text1"/>
        </w:rPr>
        <w:t xml:space="preserve">: </w:t>
      </w:r>
      <w:r w:rsidR="00003CC8" w:rsidRPr="34291FC4">
        <w:rPr>
          <w:rFonts w:ascii="Arial" w:eastAsia="Arial" w:hAnsi="Arial" w:cs="Arial"/>
          <w:color w:val="000000" w:themeColor="text1"/>
        </w:rPr>
        <w:t xml:space="preserve">Baht </w:t>
      </w:r>
      <w:r w:rsidR="00003CC8" w:rsidRPr="34291FC4">
        <w:rPr>
          <w:rFonts w:ascii="Arial" w:eastAsia="Arial" w:hAnsi="Arial" w:cs="Arial"/>
          <w:color w:val="000000" w:themeColor="text1"/>
          <w:lang w:val="en-GB"/>
        </w:rPr>
        <w:t>9</w:t>
      </w:r>
      <w:r w:rsidR="00003CC8" w:rsidRPr="34291FC4">
        <w:rPr>
          <w:rFonts w:ascii="Arial" w:eastAsia="Arial" w:hAnsi="Arial" w:cs="Arial"/>
          <w:color w:val="000000" w:themeColor="text1"/>
        </w:rPr>
        <w:t>.</w:t>
      </w:r>
      <w:r w:rsidR="00003CC8" w:rsidRPr="34291FC4">
        <w:rPr>
          <w:rFonts w:ascii="Arial" w:eastAsia="Arial" w:hAnsi="Arial" w:cs="Arial"/>
          <w:color w:val="000000" w:themeColor="text1"/>
          <w:lang w:val="en-GB"/>
        </w:rPr>
        <w:t>38</w:t>
      </w:r>
      <w:r w:rsidR="00003CC8" w:rsidRPr="34291FC4">
        <w:rPr>
          <w:rFonts w:ascii="Arial" w:eastAsia="Arial" w:hAnsi="Arial" w:cs="Arial"/>
          <w:color w:val="000000" w:themeColor="text1"/>
        </w:rPr>
        <w:t xml:space="preserve"> million</w:t>
      </w:r>
      <w:r w:rsidRPr="34291FC4">
        <w:rPr>
          <w:rFonts w:ascii="Arial" w:eastAsia="Arial" w:hAnsi="Arial" w:cs="Arial"/>
          <w:color w:val="000000" w:themeColor="text1"/>
        </w:rPr>
        <w:t xml:space="preserve">) and the total compensation liabilities under “Employee benefits” amounting </w:t>
      </w:r>
      <w:r w:rsidRPr="00297685">
        <w:rPr>
          <w:rFonts w:ascii="Arial" w:eastAsia="Arial" w:hAnsi="Arial" w:cs="Arial"/>
          <w:color w:val="000000" w:themeColor="text1"/>
        </w:rPr>
        <w:t xml:space="preserve">to Baht </w:t>
      </w:r>
      <w:r w:rsidR="26C71180" w:rsidRPr="00297685">
        <w:rPr>
          <w:rFonts w:ascii="Arial" w:eastAsia="Arial" w:hAnsi="Arial" w:cs="Arial"/>
          <w:color w:val="000000" w:themeColor="text1"/>
          <w:lang w:val="en-GB"/>
        </w:rPr>
        <w:t>30.83</w:t>
      </w:r>
      <w:r w:rsidR="00297685" w:rsidRPr="00297685">
        <w:rPr>
          <w:rFonts w:ascii="Arial" w:eastAsia="Arial" w:hAnsi="Arial" w:cs="Arial"/>
          <w:color w:val="000000" w:themeColor="text1"/>
          <w:lang w:val="en-GB"/>
        </w:rPr>
        <w:t xml:space="preserve"> </w:t>
      </w:r>
      <w:r w:rsidRPr="00297685">
        <w:rPr>
          <w:rFonts w:ascii="Arial" w:eastAsia="Arial" w:hAnsi="Arial" w:cs="Arial"/>
          <w:color w:val="000000" w:themeColor="text1"/>
        </w:rPr>
        <w:t>million</w:t>
      </w:r>
      <w:r w:rsidRPr="34291FC4">
        <w:rPr>
          <w:rFonts w:ascii="Arial" w:eastAsia="Arial" w:hAnsi="Arial" w:cs="Arial"/>
          <w:color w:val="000000" w:themeColor="text1"/>
        </w:rPr>
        <w:t xml:space="preserve"> (</w:t>
      </w:r>
      <w:r w:rsidR="00106018" w:rsidRPr="34291FC4">
        <w:rPr>
          <w:rFonts w:ascii="Arial" w:eastAsia="Arial" w:hAnsi="Arial" w:cs="Arial"/>
          <w:color w:val="000000" w:themeColor="text1"/>
          <w:lang w:val="en-GB"/>
        </w:rPr>
        <w:t>2022</w:t>
      </w:r>
      <w:r w:rsidRPr="34291FC4">
        <w:rPr>
          <w:rFonts w:ascii="Arial" w:eastAsia="Arial" w:hAnsi="Arial" w:cs="Arial"/>
          <w:color w:val="000000" w:themeColor="text1"/>
        </w:rPr>
        <w:t xml:space="preserve">: </w:t>
      </w:r>
      <w:r w:rsidR="00003CC8" w:rsidRPr="34291FC4">
        <w:rPr>
          <w:rFonts w:ascii="Arial" w:eastAsia="Arial" w:hAnsi="Arial" w:cs="Arial"/>
          <w:color w:val="000000" w:themeColor="text1"/>
        </w:rPr>
        <w:t xml:space="preserve">Baht </w:t>
      </w:r>
      <w:r w:rsidR="00003CC8" w:rsidRPr="34291FC4">
        <w:rPr>
          <w:rFonts w:ascii="Arial" w:eastAsia="Arial" w:hAnsi="Arial" w:cs="Arial"/>
          <w:color w:val="000000" w:themeColor="text1"/>
          <w:lang w:val="en-GB"/>
        </w:rPr>
        <w:t>22</w:t>
      </w:r>
      <w:r w:rsidR="00003CC8" w:rsidRPr="34291FC4">
        <w:rPr>
          <w:rFonts w:ascii="Arial" w:eastAsia="Arial" w:hAnsi="Arial" w:cs="Arial"/>
          <w:color w:val="000000" w:themeColor="text1"/>
        </w:rPr>
        <w:t>.</w:t>
      </w:r>
      <w:r w:rsidR="00003CC8" w:rsidRPr="34291FC4">
        <w:rPr>
          <w:rFonts w:ascii="Arial" w:eastAsia="Arial" w:hAnsi="Arial" w:cs="Arial"/>
          <w:color w:val="000000" w:themeColor="text1"/>
          <w:lang w:val="en-GB"/>
        </w:rPr>
        <w:t>60</w:t>
      </w:r>
      <w:r w:rsidR="00003CC8" w:rsidRPr="34291FC4">
        <w:rPr>
          <w:rFonts w:ascii="Arial" w:eastAsia="Arial" w:hAnsi="Arial" w:cs="Arial"/>
          <w:color w:val="000000" w:themeColor="text1"/>
        </w:rPr>
        <w:t xml:space="preserve"> million</w:t>
      </w:r>
      <w:r w:rsidR="00640079" w:rsidRPr="34291FC4">
        <w:rPr>
          <w:rFonts w:ascii="Arial" w:eastAsia="Arial" w:hAnsi="Arial" w:cs="Arial"/>
          <w:color w:val="000000" w:themeColor="text1"/>
        </w:rPr>
        <w:t>)</w:t>
      </w:r>
      <w:r w:rsidR="00A07C19" w:rsidRPr="34291FC4">
        <w:rPr>
          <w:rFonts w:ascii="Arial" w:eastAsia="Arial" w:hAnsi="Arial" w:cs="Arial"/>
          <w:color w:val="000000" w:themeColor="text1"/>
        </w:rPr>
        <w:t>.</w:t>
      </w:r>
      <w:r w:rsidRPr="34291FC4">
        <w:rPr>
          <w:rFonts w:ascii="Arial" w:eastAsia="Arial" w:hAnsi="Arial" w:cs="Arial"/>
          <w:color w:val="000000" w:themeColor="text1"/>
        </w:rPr>
        <w:t xml:space="preserve"> The Company uses projected cash flow technique to calculate the fair value of this share-based payment plan. The key assumptions for valuations are expected share price and employee turn-over rate. </w:t>
      </w:r>
    </w:p>
    <w:p w14:paraId="0B76CB94" w14:textId="77777777" w:rsidR="00402740" w:rsidRPr="004E3EC7" w:rsidRDefault="00402740" w:rsidP="00AC1B4E">
      <w:pPr>
        <w:jc w:val="thaiDistribute"/>
        <w:rPr>
          <w:rFonts w:ascii="Arial" w:eastAsia="Arial" w:hAnsi="Arial" w:cs="Arial"/>
          <w:color w:val="000000"/>
        </w:rPr>
      </w:pPr>
    </w:p>
    <w:p w14:paraId="2624E00C" w14:textId="19EB904E" w:rsidR="00297685" w:rsidRPr="008D75C3" w:rsidRDefault="00297685" w:rsidP="00297685">
      <w:pPr>
        <w:pStyle w:val="ListParagraph"/>
        <w:numPr>
          <w:ilvl w:val="1"/>
          <w:numId w:val="31"/>
        </w:numPr>
        <w:spacing w:after="0"/>
        <w:ind w:left="567" w:hanging="567"/>
        <w:jc w:val="thaiDistribute"/>
        <w:rPr>
          <w:rFonts w:cs="Arial"/>
          <w:b/>
          <w:bCs/>
          <w:color w:val="CF4A02"/>
          <w:sz w:val="20"/>
          <w:szCs w:val="20"/>
        </w:rPr>
      </w:pPr>
      <w:r w:rsidRPr="008D75C3">
        <w:rPr>
          <w:rFonts w:cs="Arial"/>
          <w:b/>
          <w:bCs/>
          <w:color w:val="CF4A02"/>
          <w:sz w:val="20"/>
          <w:szCs w:val="20"/>
          <w:cs/>
          <w:lang w:bidi="th-TH"/>
        </w:rPr>
        <w:tab/>
      </w:r>
      <w:r w:rsidRPr="008D75C3">
        <w:rPr>
          <w:rFonts w:cs="Arial"/>
          <w:b/>
          <w:bCs/>
          <w:color w:val="CF4A02"/>
          <w:sz w:val="20"/>
          <w:szCs w:val="20"/>
        </w:rPr>
        <w:t xml:space="preserve">Long term employee benefits - </w:t>
      </w:r>
      <w:proofErr w:type="gramStart"/>
      <w:r w:rsidRPr="00CB4159">
        <w:rPr>
          <w:rFonts w:cs="Arial"/>
          <w:b/>
          <w:bCs/>
          <w:color w:val="CF4A02"/>
          <w:sz w:val="20"/>
          <w:szCs w:val="20"/>
        </w:rPr>
        <w:t>Long</w:t>
      </w:r>
      <w:proofErr w:type="gramEnd"/>
      <w:r w:rsidRPr="00CB4159">
        <w:rPr>
          <w:rFonts w:cs="Arial"/>
          <w:b/>
          <w:bCs/>
          <w:color w:val="CF4A02"/>
          <w:sz w:val="20"/>
          <w:szCs w:val="20"/>
        </w:rPr>
        <w:t xml:space="preserve"> service award</w:t>
      </w:r>
    </w:p>
    <w:p w14:paraId="6FB3FBB5" w14:textId="77777777" w:rsidR="00297685" w:rsidRDefault="00297685" w:rsidP="00297685">
      <w:pPr>
        <w:ind w:left="540"/>
        <w:jc w:val="both"/>
        <w:rPr>
          <w:rFonts w:ascii="Arial" w:hAnsi="Arial" w:cs="Cordia New"/>
        </w:rPr>
      </w:pPr>
    </w:p>
    <w:p w14:paraId="66CC364E" w14:textId="77777777" w:rsidR="00297685" w:rsidRPr="00297685" w:rsidRDefault="00297685" w:rsidP="00297685">
      <w:pPr>
        <w:ind w:left="567"/>
        <w:jc w:val="thaiDistribute"/>
        <w:rPr>
          <w:rFonts w:ascii="Arial" w:eastAsia="Arial" w:hAnsi="Arial" w:cs="Arial"/>
          <w:color w:val="000000"/>
        </w:rPr>
      </w:pPr>
      <w:r w:rsidRPr="00297685">
        <w:rPr>
          <w:rFonts w:ascii="Arial" w:eastAsia="Arial" w:hAnsi="Arial" w:cs="Arial"/>
          <w:color w:val="000000"/>
        </w:rPr>
        <w:t>The Company has long service award compensation according to the years of service with the Company. The years of service will be counted since the first working day. The awarded employee must be the Company’s employee on the benefit pay out date.</w:t>
      </w:r>
    </w:p>
    <w:p w14:paraId="1D42A08B" w14:textId="77777777" w:rsidR="003C36F0" w:rsidRDefault="003C36F0" w:rsidP="00347A2D">
      <w:pPr>
        <w:ind w:left="540"/>
        <w:jc w:val="both"/>
        <w:rPr>
          <w:rFonts w:ascii="Arial" w:hAnsi="Arial" w:cs="Cordia New"/>
        </w:rPr>
      </w:pPr>
    </w:p>
    <w:p w14:paraId="7E185C3D" w14:textId="77777777" w:rsidR="003C36F0" w:rsidRDefault="00347A2D" w:rsidP="00347A2D">
      <w:pPr>
        <w:ind w:left="540"/>
        <w:jc w:val="both"/>
        <w:rPr>
          <w:rFonts w:ascii="Arial" w:hAnsi="Arial" w:cs="Cordia New"/>
        </w:rPr>
      </w:pPr>
      <w:r w:rsidRPr="00347A2D">
        <w:rPr>
          <w:rFonts w:ascii="Arial" w:hAnsi="Arial" w:cs="Cordia New"/>
        </w:rPr>
        <w:t xml:space="preserve">For the </w:t>
      </w:r>
      <w:r>
        <w:rPr>
          <w:rFonts w:ascii="Arial" w:hAnsi="Arial" w:cs="Cordia New"/>
        </w:rPr>
        <w:t xml:space="preserve">year </w:t>
      </w:r>
      <w:r w:rsidRPr="00347A2D">
        <w:rPr>
          <w:rFonts w:ascii="Arial" w:hAnsi="Arial" w:cs="Cordia New"/>
        </w:rPr>
        <w:t>31 December 2023, the total recognized compensation in other employee benefit amounting to Baht 8.74 million.</w:t>
      </w:r>
    </w:p>
    <w:p w14:paraId="3246870D" w14:textId="77777777" w:rsidR="003C36F0" w:rsidRDefault="003C36F0" w:rsidP="00347A2D">
      <w:pPr>
        <w:ind w:left="540"/>
        <w:jc w:val="both"/>
        <w:rPr>
          <w:rFonts w:ascii="Arial" w:hAnsi="Arial" w:cs="Cordia New"/>
        </w:rPr>
      </w:pPr>
    </w:p>
    <w:p w14:paraId="7D03A331" w14:textId="56B7CA26" w:rsidR="001110A3" w:rsidRPr="004E3EC7" w:rsidRDefault="001110A3" w:rsidP="00347A2D">
      <w:pPr>
        <w:ind w:left="540"/>
        <w:jc w:val="both"/>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1110A3" w:rsidRPr="004E3EC7" w14:paraId="2C7BD074" w14:textId="77777777" w:rsidTr="00820FF8">
        <w:trPr>
          <w:trHeight w:val="386"/>
        </w:trPr>
        <w:tc>
          <w:tcPr>
            <w:tcW w:w="9461" w:type="dxa"/>
            <w:shd w:val="clear" w:color="auto" w:fill="FFA543"/>
            <w:vAlign w:val="center"/>
          </w:tcPr>
          <w:p w14:paraId="2B3507DF" w14:textId="50B804BE" w:rsidR="001110A3" w:rsidRPr="004E3EC7" w:rsidRDefault="001110A3"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br w:type="page"/>
            </w:r>
            <w:r w:rsidRPr="004E3EC7">
              <w:rPr>
                <w:rFonts w:cs="Arial"/>
                <w:b/>
                <w:bCs/>
                <w:color w:val="FFFFFF" w:themeColor="background1"/>
                <w:sz w:val="20"/>
                <w:szCs w:val="20"/>
              </w:rPr>
              <w:tab/>
              <w:t>Lease liabilities</w:t>
            </w:r>
          </w:p>
        </w:tc>
      </w:tr>
    </w:tbl>
    <w:p w14:paraId="2EC25770" w14:textId="77777777" w:rsidR="00967B91" w:rsidRPr="004E3EC7" w:rsidRDefault="00967B91" w:rsidP="00AC1B4E">
      <w:pPr>
        <w:jc w:val="thaiDistribute"/>
        <w:rPr>
          <w:rFonts w:ascii="Arial" w:eastAsia="Arial" w:hAnsi="Arial" w:cs="Arial"/>
          <w:color w:val="000000"/>
        </w:rPr>
      </w:pPr>
    </w:p>
    <w:p w14:paraId="70A11F8D" w14:textId="11C66583"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The maturity analysis of lease liabilities is aged as follows</w:t>
      </w:r>
      <w:r w:rsidR="001110A3" w:rsidRPr="004E3EC7">
        <w:rPr>
          <w:rFonts w:ascii="Arial" w:eastAsia="Arial" w:hAnsi="Arial" w:cs="Arial"/>
          <w:color w:val="000000"/>
        </w:rPr>
        <w:t>:</w:t>
      </w:r>
    </w:p>
    <w:p w14:paraId="7DD199C5" w14:textId="6D050C61" w:rsidR="001110A3" w:rsidRPr="004E3EC7" w:rsidRDefault="001110A3" w:rsidP="00AC1B4E">
      <w:pPr>
        <w:jc w:val="thaiDistribute"/>
        <w:rPr>
          <w:rFonts w:ascii="Arial" w:eastAsia="Arial" w:hAnsi="Arial" w:cs="Arial"/>
          <w:color w:val="000000"/>
        </w:rPr>
      </w:pPr>
    </w:p>
    <w:tbl>
      <w:tblPr>
        <w:tblStyle w:val="TableGrid"/>
        <w:tblW w:w="9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36"/>
        <w:gridCol w:w="1630"/>
        <w:gridCol w:w="1631"/>
      </w:tblGrid>
      <w:tr w:rsidR="001110A3" w:rsidRPr="004E3EC7" w14:paraId="6D25CCCF" w14:textId="77777777" w:rsidTr="00A64A83">
        <w:tc>
          <w:tcPr>
            <w:tcW w:w="6336" w:type="dxa"/>
            <w:vAlign w:val="bottom"/>
          </w:tcPr>
          <w:p w14:paraId="50C8777D" w14:textId="77777777" w:rsidR="001110A3" w:rsidRPr="004E3EC7" w:rsidRDefault="001110A3" w:rsidP="00AC1B4E">
            <w:pPr>
              <w:jc w:val="thaiDistribute"/>
              <w:rPr>
                <w:rFonts w:ascii="Arial" w:eastAsia="Arial" w:hAnsi="Arial" w:cs="Arial"/>
                <w:color w:val="000000"/>
              </w:rPr>
            </w:pPr>
          </w:p>
        </w:tc>
        <w:tc>
          <w:tcPr>
            <w:tcW w:w="3261" w:type="dxa"/>
            <w:gridSpan w:val="2"/>
            <w:tcBorders>
              <w:top w:val="single" w:sz="4" w:space="0" w:color="auto"/>
              <w:bottom w:val="single" w:sz="4" w:space="0" w:color="auto"/>
            </w:tcBorders>
            <w:vAlign w:val="bottom"/>
          </w:tcPr>
          <w:p w14:paraId="359CCC5B" w14:textId="77777777" w:rsidR="001110A3" w:rsidRPr="004E3EC7" w:rsidRDefault="001110A3" w:rsidP="00AC1B4E">
            <w:pPr>
              <w:jc w:val="center"/>
              <w:rPr>
                <w:rFonts w:ascii="Arial" w:hAnsi="Arial" w:cs="Arial"/>
                <w:b/>
                <w:bCs/>
                <w:lang w:val="en-GB"/>
              </w:rPr>
            </w:pPr>
            <w:r w:rsidRPr="004E3EC7">
              <w:rPr>
                <w:rFonts w:ascii="Arial" w:hAnsi="Arial" w:cs="Arial"/>
                <w:b/>
                <w:bCs/>
                <w:lang w:val="en-GB"/>
              </w:rPr>
              <w:t>Consolidated</w:t>
            </w:r>
          </w:p>
          <w:p w14:paraId="5B587FA5" w14:textId="77777777" w:rsidR="001110A3" w:rsidRPr="004E3EC7" w:rsidRDefault="001110A3" w:rsidP="00AC1B4E">
            <w:pPr>
              <w:jc w:val="center"/>
              <w:rPr>
                <w:rFonts w:ascii="Arial" w:hAnsi="Arial" w:cs="Arial"/>
                <w:b/>
                <w:bCs/>
                <w:lang w:val="en-GB"/>
              </w:rPr>
            </w:pPr>
            <w:r w:rsidRPr="004E3EC7">
              <w:rPr>
                <w:rFonts w:ascii="Arial" w:hAnsi="Arial" w:cs="Arial"/>
                <w:b/>
                <w:bCs/>
                <w:lang w:val="en-GB"/>
              </w:rPr>
              <w:t>financial statements</w:t>
            </w:r>
          </w:p>
        </w:tc>
      </w:tr>
      <w:tr w:rsidR="001D3035" w:rsidRPr="004E3EC7" w14:paraId="02605678" w14:textId="77777777" w:rsidTr="00A64A83">
        <w:tc>
          <w:tcPr>
            <w:tcW w:w="6336" w:type="dxa"/>
            <w:vAlign w:val="bottom"/>
          </w:tcPr>
          <w:p w14:paraId="5E2F024E" w14:textId="77777777" w:rsidR="001D3035" w:rsidRPr="004E3EC7" w:rsidRDefault="001D3035" w:rsidP="001D3035">
            <w:pPr>
              <w:jc w:val="thaiDistribute"/>
              <w:rPr>
                <w:rFonts w:ascii="Arial" w:eastAsia="Arial" w:hAnsi="Arial" w:cs="Arial"/>
                <w:color w:val="000000"/>
              </w:rPr>
            </w:pPr>
          </w:p>
        </w:tc>
        <w:tc>
          <w:tcPr>
            <w:tcW w:w="1630" w:type="dxa"/>
            <w:tcBorders>
              <w:top w:val="single" w:sz="4" w:space="0" w:color="auto"/>
            </w:tcBorders>
            <w:vAlign w:val="bottom"/>
          </w:tcPr>
          <w:p w14:paraId="4C7853C2" w14:textId="115C257B" w:rsidR="001D3035" w:rsidRPr="004E3EC7" w:rsidRDefault="00106018" w:rsidP="00A64A83">
            <w:pPr>
              <w:ind w:right="-72"/>
              <w:jc w:val="right"/>
              <w:rPr>
                <w:rFonts w:ascii="Arial" w:hAnsi="Arial" w:cs="Arial"/>
                <w:b/>
                <w:bCs/>
                <w:lang w:val="en-GB"/>
              </w:rPr>
            </w:pPr>
            <w:r w:rsidRPr="00106018">
              <w:rPr>
                <w:rFonts w:ascii="Arial" w:hAnsi="Arial" w:cs="Arial"/>
                <w:b/>
                <w:bCs/>
                <w:lang w:val="en-GB"/>
              </w:rPr>
              <w:t>2023</w:t>
            </w:r>
          </w:p>
        </w:tc>
        <w:tc>
          <w:tcPr>
            <w:tcW w:w="1631" w:type="dxa"/>
            <w:tcBorders>
              <w:top w:val="single" w:sz="4" w:space="0" w:color="auto"/>
            </w:tcBorders>
            <w:vAlign w:val="bottom"/>
          </w:tcPr>
          <w:p w14:paraId="3F32291F" w14:textId="4D7D98FA" w:rsidR="001D3035" w:rsidRPr="004E3EC7" w:rsidRDefault="00106018" w:rsidP="00A64A83">
            <w:pPr>
              <w:ind w:right="-72"/>
              <w:jc w:val="right"/>
              <w:rPr>
                <w:rFonts w:ascii="Arial" w:hAnsi="Arial" w:cs="Arial"/>
                <w:b/>
                <w:bCs/>
                <w:lang w:val="en-GB"/>
              </w:rPr>
            </w:pPr>
            <w:r w:rsidRPr="00106018">
              <w:rPr>
                <w:rFonts w:ascii="Arial" w:hAnsi="Arial" w:cs="Arial"/>
                <w:b/>
                <w:bCs/>
                <w:lang w:val="en-GB"/>
              </w:rPr>
              <w:t>2022</w:t>
            </w:r>
          </w:p>
        </w:tc>
      </w:tr>
      <w:tr w:rsidR="001D3035" w:rsidRPr="004E3EC7" w14:paraId="7DCD205F" w14:textId="77777777" w:rsidTr="00A64A83">
        <w:tc>
          <w:tcPr>
            <w:tcW w:w="6336" w:type="dxa"/>
            <w:vAlign w:val="bottom"/>
          </w:tcPr>
          <w:p w14:paraId="7DA2491B" w14:textId="77777777" w:rsidR="001D3035" w:rsidRPr="004E3EC7" w:rsidRDefault="001D3035" w:rsidP="001D3035">
            <w:pPr>
              <w:jc w:val="thaiDistribute"/>
              <w:rPr>
                <w:rFonts w:ascii="Arial" w:eastAsia="Arial" w:hAnsi="Arial" w:cs="Arial"/>
                <w:color w:val="000000"/>
              </w:rPr>
            </w:pPr>
          </w:p>
        </w:tc>
        <w:tc>
          <w:tcPr>
            <w:tcW w:w="1630" w:type="dxa"/>
          </w:tcPr>
          <w:p w14:paraId="55DB9714" w14:textId="03A3D950" w:rsidR="001D3035" w:rsidRPr="004E3EC7" w:rsidRDefault="001D3035" w:rsidP="00A64A83">
            <w:pPr>
              <w:ind w:right="-72"/>
              <w:jc w:val="right"/>
              <w:rPr>
                <w:rFonts w:ascii="Arial" w:hAnsi="Arial" w:cs="Arial"/>
                <w:b/>
                <w:bCs/>
                <w:lang w:val="en-GB"/>
              </w:rPr>
            </w:pPr>
            <w:r w:rsidRPr="004E3EC7">
              <w:rPr>
                <w:rFonts w:ascii="Arial" w:hAnsi="Arial" w:cs="Arial"/>
                <w:b/>
                <w:bCs/>
              </w:rPr>
              <w:t>Thousand Baht</w:t>
            </w:r>
          </w:p>
        </w:tc>
        <w:tc>
          <w:tcPr>
            <w:tcW w:w="1631" w:type="dxa"/>
          </w:tcPr>
          <w:p w14:paraId="643FC749" w14:textId="7F5E8F33" w:rsidR="001D3035" w:rsidRPr="004E3EC7" w:rsidRDefault="001D3035" w:rsidP="00A64A83">
            <w:pPr>
              <w:ind w:right="-72"/>
              <w:jc w:val="right"/>
              <w:rPr>
                <w:rFonts w:ascii="Arial" w:hAnsi="Arial" w:cs="Arial"/>
                <w:b/>
                <w:bCs/>
                <w:lang w:val="en-GB"/>
              </w:rPr>
            </w:pPr>
            <w:r w:rsidRPr="004E3EC7">
              <w:rPr>
                <w:rFonts w:ascii="Arial" w:hAnsi="Arial" w:cs="Arial"/>
                <w:b/>
                <w:bCs/>
              </w:rPr>
              <w:t>Thousand Baht</w:t>
            </w:r>
          </w:p>
        </w:tc>
      </w:tr>
      <w:tr w:rsidR="001D3035" w:rsidRPr="004E3EC7" w14:paraId="26A5D911" w14:textId="77777777" w:rsidTr="00A64A83">
        <w:tc>
          <w:tcPr>
            <w:tcW w:w="6336" w:type="dxa"/>
          </w:tcPr>
          <w:p w14:paraId="44E1E2A8" w14:textId="77777777" w:rsidR="001D3035" w:rsidRPr="004E3EC7" w:rsidRDefault="001D3035" w:rsidP="001D3035">
            <w:pPr>
              <w:jc w:val="thaiDistribute"/>
              <w:rPr>
                <w:rFonts w:ascii="Arial" w:eastAsia="Arial" w:hAnsi="Arial" w:cs="Arial"/>
                <w:color w:val="000000"/>
              </w:rPr>
            </w:pPr>
          </w:p>
        </w:tc>
        <w:tc>
          <w:tcPr>
            <w:tcW w:w="1630" w:type="dxa"/>
            <w:tcBorders>
              <w:top w:val="single" w:sz="4" w:space="0" w:color="auto"/>
            </w:tcBorders>
            <w:shd w:val="clear" w:color="auto" w:fill="FAFAFA"/>
          </w:tcPr>
          <w:p w14:paraId="28C10F31" w14:textId="77777777" w:rsidR="001D3035" w:rsidRPr="004E3EC7" w:rsidRDefault="001D3035" w:rsidP="00A64A83">
            <w:pPr>
              <w:ind w:right="-72"/>
              <w:jc w:val="right"/>
              <w:rPr>
                <w:rFonts w:ascii="Arial" w:eastAsia="Arial" w:hAnsi="Arial" w:cs="Arial"/>
                <w:color w:val="000000"/>
              </w:rPr>
            </w:pPr>
          </w:p>
        </w:tc>
        <w:tc>
          <w:tcPr>
            <w:tcW w:w="1631" w:type="dxa"/>
            <w:tcBorders>
              <w:top w:val="single" w:sz="4" w:space="0" w:color="auto"/>
            </w:tcBorders>
            <w:shd w:val="clear" w:color="auto" w:fill="auto"/>
          </w:tcPr>
          <w:p w14:paraId="11709236" w14:textId="77777777" w:rsidR="001D3035" w:rsidRPr="004E3EC7" w:rsidRDefault="001D3035" w:rsidP="00A64A83">
            <w:pPr>
              <w:ind w:right="-72"/>
              <w:jc w:val="right"/>
              <w:rPr>
                <w:rFonts w:ascii="Arial" w:eastAsia="Arial" w:hAnsi="Arial" w:cs="Arial"/>
                <w:color w:val="000000"/>
              </w:rPr>
            </w:pPr>
          </w:p>
        </w:tc>
      </w:tr>
      <w:tr w:rsidR="001D3035" w:rsidRPr="004E3EC7" w14:paraId="58DBB643" w14:textId="77777777" w:rsidTr="00A64A83">
        <w:tc>
          <w:tcPr>
            <w:tcW w:w="6336" w:type="dxa"/>
            <w:vAlign w:val="bottom"/>
          </w:tcPr>
          <w:p w14:paraId="65D780EC" w14:textId="0674E55B" w:rsidR="001D3035" w:rsidRPr="004E3EC7" w:rsidRDefault="001D3035" w:rsidP="001D3035">
            <w:pPr>
              <w:jc w:val="thaiDistribute"/>
              <w:rPr>
                <w:rFonts w:ascii="Arial" w:eastAsia="Arial" w:hAnsi="Arial" w:cs="Arial"/>
                <w:color w:val="000000"/>
              </w:rPr>
            </w:pPr>
            <w:r w:rsidRPr="004E3EC7">
              <w:rPr>
                <w:rFonts w:cs="Arial"/>
                <w:b/>
                <w:bCs/>
                <w:cs/>
              </w:rPr>
              <w:t>Maturity</w:t>
            </w:r>
          </w:p>
        </w:tc>
        <w:tc>
          <w:tcPr>
            <w:tcW w:w="1630" w:type="dxa"/>
            <w:shd w:val="clear" w:color="auto" w:fill="FAFAFA"/>
            <w:vAlign w:val="bottom"/>
          </w:tcPr>
          <w:p w14:paraId="1779BFD1" w14:textId="77777777" w:rsidR="001D3035" w:rsidRPr="004E3EC7" w:rsidRDefault="001D3035" w:rsidP="00A64A83">
            <w:pPr>
              <w:ind w:right="-72"/>
              <w:jc w:val="right"/>
              <w:rPr>
                <w:rFonts w:ascii="Arial" w:eastAsia="Arial" w:hAnsi="Arial" w:cs="Arial"/>
                <w:color w:val="000000"/>
              </w:rPr>
            </w:pPr>
          </w:p>
        </w:tc>
        <w:tc>
          <w:tcPr>
            <w:tcW w:w="1631" w:type="dxa"/>
            <w:shd w:val="clear" w:color="auto" w:fill="auto"/>
            <w:vAlign w:val="bottom"/>
          </w:tcPr>
          <w:p w14:paraId="34C085D9" w14:textId="5FFF2BE3" w:rsidR="001D3035" w:rsidRPr="004E3EC7" w:rsidRDefault="001D3035" w:rsidP="00A64A83">
            <w:pPr>
              <w:ind w:right="-72"/>
              <w:jc w:val="right"/>
              <w:rPr>
                <w:rFonts w:ascii="Arial" w:eastAsia="Arial" w:hAnsi="Arial" w:cs="Arial"/>
                <w:color w:val="000000"/>
              </w:rPr>
            </w:pPr>
          </w:p>
        </w:tc>
      </w:tr>
      <w:tr w:rsidR="001D3035" w:rsidRPr="004E3EC7" w14:paraId="4229D676" w14:textId="77777777" w:rsidTr="00A64A83">
        <w:tc>
          <w:tcPr>
            <w:tcW w:w="6336" w:type="dxa"/>
            <w:vAlign w:val="bottom"/>
          </w:tcPr>
          <w:p w14:paraId="7FEC1FC6" w14:textId="77777777" w:rsidR="001D3035" w:rsidRPr="004E3EC7" w:rsidRDefault="001D3035" w:rsidP="001D3035">
            <w:pPr>
              <w:jc w:val="thaiDistribute"/>
              <w:rPr>
                <w:rFonts w:ascii="Arial" w:hAnsi="Arial" w:cs="Arial"/>
              </w:rPr>
            </w:pPr>
          </w:p>
        </w:tc>
        <w:tc>
          <w:tcPr>
            <w:tcW w:w="1630" w:type="dxa"/>
            <w:shd w:val="clear" w:color="auto" w:fill="FAFAFA"/>
          </w:tcPr>
          <w:p w14:paraId="208BDD4D" w14:textId="77777777" w:rsidR="001D3035" w:rsidRPr="004E3EC7" w:rsidRDefault="001D3035" w:rsidP="00A64A83">
            <w:pPr>
              <w:ind w:right="-72"/>
              <w:jc w:val="right"/>
              <w:rPr>
                <w:rFonts w:ascii="Arial" w:eastAsia="Arial" w:hAnsi="Arial" w:cs="Arial"/>
                <w:color w:val="000000"/>
              </w:rPr>
            </w:pPr>
          </w:p>
        </w:tc>
        <w:tc>
          <w:tcPr>
            <w:tcW w:w="1631" w:type="dxa"/>
            <w:shd w:val="clear" w:color="auto" w:fill="auto"/>
          </w:tcPr>
          <w:p w14:paraId="30B59BE1" w14:textId="77777777" w:rsidR="001D3035" w:rsidRPr="004E3EC7" w:rsidRDefault="001D3035" w:rsidP="00A64A83">
            <w:pPr>
              <w:ind w:right="-72"/>
              <w:jc w:val="right"/>
              <w:rPr>
                <w:rFonts w:ascii="Arial" w:hAnsi="Arial" w:cs="Arial"/>
                <w:noProof/>
                <w:cs/>
                <w:lang w:val="en-GB"/>
              </w:rPr>
            </w:pPr>
          </w:p>
        </w:tc>
      </w:tr>
      <w:tr w:rsidR="00003CC8" w:rsidRPr="004E3EC7" w14:paraId="7510E891" w14:textId="77777777" w:rsidTr="00A64A83">
        <w:tc>
          <w:tcPr>
            <w:tcW w:w="6336" w:type="dxa"/>
            <w:vAlign w:val="bottom"/>
          </w:tcPr>
          <w:p w14:paraId="2B6DFE3F" w14:textId="5098D204" w:rsidR="00003CC8" w:rsidRPr="004E3EC7" w:rsidRDefault="00003CC8" w:rsidP="00003CC8">
            <w:pPr>
              <w:jc w:val="thaiDistribute"/>
              <w:rPr>
                <w:rFonts w:ascii="Arial" w:hAnsi="Arial" w:cs="Arial"/>
              </w:rPr>
            </w:pPr>
            <w:r w:rsidRPr="004E3EC7">
              <w:rPr>
                <w:rFonts w:ascii="Arial" w:hAnsi="Arial" w:cs="Arial"/>
                <w:lang w:val="en-GB"/>
              </w:rPr>
              <w:t xml:space="preserve">Within </w:t>
            </w:r>
            <w:r w:rsidRPr="00106018">
              <w:rPr>
                <w:rFonts w:ascii="Arial" w:hAnsi="Arial" w:cs="Arial"/>
                <w:lang w:val="en-GB"/>
              </w:rPr>
              <w:t>1</w:t>
            </w:r>
            <w:r w:rsidRPr="004E3EC7">
              <w:rPr>
                <w:rFonts w:ascii="Arial" w:hAnsi="Arial" w:cs="Arial"/>
                <w:lang w:val="en-GB"/>
              </w:rPr>
              <w:t xml:space="preserve"> year</w:t>
            </w:r>
          </w:p>
        </w:tc>
        <w:tc>
          <w:tcPr>
            <w:tcW w:w="1630" w:type="dxa"/>
            <w:shd w:val="clear" w:color="auto" w:fill="FAFAFA"/>
          </w:tcPr>
          <w:p w14:paraId="35BF742E" w14:textId="730BF74A" w:rsidR="00003CC8" w:rsidRPr="004E3EC7" w:rsidRDefault="00297685" w:rsidP="00A64A83">
            <w:pPr>
              <w:ind w:right="-72"/>
              <w:jc w:val="right"/>
              <w:rPr>
                <w:rFonts w:ascii="Arial" w:hAnsi="Arial" w:cs="Arial"/>
              </w:rPr>
            </w:pPr>
            <w:r>
              <w:rPr>
                <w:rFonts w:ascii="Arial" w:hAnsi="Arial" w:cs="Arial"/>
              </w:rPr>
              <w:t>37,498</w:t>
            </w:r>
          </w:p>
        </w:tc>
        <w:tc>
          <w:tcPr>
            <w:tcW w:w="1631" w:type="dxa"/>
            <w:shd w:val="clear" w:color="auto" w:fill="auto"/>
          </w:tcPr>
          <w:p w14:paraId="0CD8D285" w14:textId="20A726AE" w:rsidR="00003CC8" w:rsidRPr="004E3EC7" w:rsidRDefault="00003CC8" w:rsidP="00A64A83">
            <w:pPr>
              <w:ind w:right="-72"/>
              <w:jc w:val="right"/>
              <w:rPr>
                <w:rFonts w:ascii="Arial" w:hAnsi="Arial" w:cs="Arial"/>
                <w:noProof/>
                <w:cs/>
                <w:lang w:val="en-GB"/>
              </w:rPr>
            </w:pPr>
            <w:r w:rsidRPr="00106018">
              <w:rPr>
                <w:rFonts w:ascii="Arial" w:hAnsi="Arial" w:cs="Arial"/>
                <w:lang w:val="en-GB"/>
              </w:rPr>
              <w:t>44</w:t>
            </w:r>
            <w:r w:rsidRPr="004E3EC7">
              <w:rPr>
                <w:rFonts w:ascii="Arial" w:hAnsi="Arial" w:cs="Arial"/>
              </w:rPr>
              <w:t>,</w:t>
            </w:r>
            <w:r w:rsidRPr="00106018">
              <w:rPr>
                <w:rFonts w:ascii="Arial" w:hAnsi="Arial" w:cs="Arial"/>
                <w:lang w:val="en-GB"/>
              </w:rPr>
              <w:t>925</w:t>
            </w:r>
          </w:p>
        </w:tc>
      </w:tr>
      <w:tr w:rsidR="00003CC8" w:rsidRPr="004E3EC7" w14:paraId="3A25B974" w14:textId="77777777" w:rsidTr="00A64A83">
        <w:tc>
          <w:tcPr>
            <w:tcW w:w="6336" w:type="dxa"/>
            <w:vAlign w:val="bottom"/>
          </w:tcPr>
          <w:p w14:paraId="24B701FB" w14:textId="7FABA2DF" w:rsidR="00003CC8" w:rsidRPr="004E3EC7" w:rsidRDefault="00003CC8" w:rsidP="00003CC8">
            <w:pPr>
              <w:jc w:val="thaiDistribute"/>
              <w:rPr>
                <w:rFonts w:ascii="Arial" w:hAnsi="Arial" w:cs="Arial"/>
              </w:rPr>
            </w:pPr>
            <w:r w:rsidRPr="004E3EC7">
              <w:rPr>
                <w:rFonts w:ascii="Arial" w:hAnsi="Arial" w:cs="Arial"/>
                <w:lang w:val="en-GB"/>
              </w:rPr>
              <w:t>Between</w:t>
            </w:r>
            <w:r w:rsidRPr="004E3EC7">
              <w:rPr>
                <w:rFonts w:ascii="Arial" w:hAnsi="Arial" w:cs="Arial"/>
                <w:cs/>
                <w:lang w:val="en-GB"/>
              </w:rPr>
              <w:t xml:space="preserve"> </w:t>
            </w:r>
            <w:r w:rsidRPr="00106018">
              <w:rPr>
                <w:rFonts w:ascii="Arial" w:hAnsi="Arial" w:cs="Arial"/>
                <w:lang w:val="en-GB"/>
              </w:rPr>
              <w:t>1</w:t>
            </w:r>
            <w:r w:rsidRPr="004E3EC7">
              <w:rPr>
                <w:rFonts w:ascii="Arial" w:hAnsi="Arial" w:cs="Arial"/>
                <w:lang w:val="en-GB"/>
              </w:rPr>
              <w:t xml:space="preserve"> -</w:t>
            </w:r>
            <w:r w:rsidRPr="004E3EC7">
              <w:rPr>
                <w:rFonts w:ascii="Arial" w:hAnsi="Arial" w:cs="Arial"/>
                <w:cs/>
                <w:lang w:val="en-GB"/>
              </w:rPr>
              <w:t xml:space="preserve"> </w:t>
            </w:r>
            <w:r w:rsidRPr="00106018">
              <w:rPr>
                <w:rFonts w:ascii="Arial" w:hAnsi="Arial" w:cs="Arial"/>
                <w:lang w:val="en-GB"/>
              </w:rPr>
              <w:t>2</w:t>
            </w:r>
            <w:r w:rsidRPr="004E3EC7">
              <w:rPr>
                <w:rFonts w:ascii="Arial" w:hAnsi="Arial" w:cs="Arial"/>
                <w:lang w:val="en-GB"/>
              </w:rPr>
              <w:t xml:space="preserve"> years</w:t>
            </w:r>
          </w:p>
        </w:tc>
        <w:tc>
          <w:tcPr>
            <w:tcW w:w="1630" w:type="dxa"/>
            <w:shd w:val="clear" w:color="auto" w:fill="FAFAFA"/>
          </w:tcPr>
          <w:p w14:paraId="1BD3C50A" w14:textId="571D2134" w:rsidR="00003CC8" w:rsidRPr="004E3EC7" w:rsidRDefault="00297685" w:rsidP="00A64A83">
            <w:pPr>
              <w:ind w:right="-72"/>
              <w:jc w:val="right"/>
              <w:rPr>
                <w:rFonts w:ascii="Arial" w:hAnsi="Arial" w:cs="Arial"/>
              </w:rPr>
            </w:pPr>
            <w:r>
              <w:rPr>
                <w:rFonts w:ascii="Arial" w:hAnsi="Arial" w:cs="Arial"/>
              </w:rPr>
              <w:t>37,250</w:t>
            </w:r>
          </w:p>
        </w:tc>
        <w:tc>
          <w:tcPr>
            <w:tcW w:w="1631" w:type="dxa"/>
            <w:shd w:val="clear" w:color="auto" w:fill="auto"/>
          </w:tcPr>
          <w:p w14:paraId="263AD5B8" w14:textId="4783A386" w:rsidR="00003CC8" w:rsidRPr="004E3EC7" w:rsidRDefault="00003CC8" w:rsidP="00A64A83">
            <w:pPr>
              <w:ind w:right="-72"/>
              <w:jc w:val="right"/>
              <w:rPr>
                <w:rFonts w:ascii="Arial" w:hAnsi="Arial" w:cs="Arial"/>
                <w:noProof/>
                <w:cs/>
                <w:lang w:val="en-GB"/>
              </w:rPr>
            </w:pPr>
            <w:r w:rsidRPr="00106018">
              <w:rPr>
                <w:rFonts w:ascii="Arial" w:hAnsi="Arial" w:cs="Arial"/>
                <w:lang w:val="en-GB"/>
              </w:rPr>
              <w:t>36</w:t>
            </w:r>
            <w:r w:rsidRPr="004E3EC7">
              <w:rPr>
                <w:rFonts w:ascii="Arial" w:hAnsi="Arial" w:cs="Arial"/>
              </w:rPr>
              <w:t>,</w:t>
            </w:r>
            <w:r w:rsidRPr="00106018">
              <w:rPr>
                <w:rFonts w:ascii="Arial" w:hAnsi="Arial" w:cs="Arial"/>
                <w:lang w:val="en-GB"/>
              </w:rPr>
              <w:t>498</w:t>
            </w:r>
          </w:p>
        </w:tc>
      </w:tr>
      <w:tr w:rsidR="00003CC8" w:rsidRPr="004E3EC7" w14:paraId="46AF7E17" w14:textId="77777777" w:rsidTr="00A64A83">
        <w:tc>
          <w:tcPr>
            <w:tcW w:w="6336" w:type="dxa"/>
            <w:vAlign w:val="bottom"/>
          </w:tcPr>
          <w:p w14:paraId="5448672A" w14:textId="466FB626" w:rsidR="00003CC8" w:rsidRPr="004E3EC7" w:rsidRDefault="00003CC8" w:rsidP="00003CC8">
            <w:pPr>
              <w:jc w:val="thaiDistribute"/>
              <w:rPr>
                <w:rFonts w:ascii="Arial" w:hAnsi="Arial" w:cs="Arial"/>
              </w:rPr>
            </w:pPr>
            <w:r w:rsidRPr="004E3EC7">
              <w:rPr>
                <w:rFonts w:ascii="Arial" w:hAnsi="Arial" w:cs="Arial"/>
                <w:lang w:val="en-GB"/>
              </w:rPr>
              <w:t>Between</w:t>
            </w:r>
            <w:r w:rsidRPr="004E3EC7">
              <w:rPr>
                <w:rFonts w:ascii="Arial" w:hAnsi="Arial" w:cs="Arial"/>
                <w:cs/>
                <w:lang w:val="en-GB"/>
              </w:rPr>
              <w:t xml:space="preserve"> </w:t>
            </w:r>
            <w:r w:rsidRPr="00106018">
              <w:rPr>
                <w:rFonts w:ascii="Arial" w:hAnsi="Arial" w:cs="Arial"/>
                <w:lang w:val="en-GB"/>
              </w:rPr>
              <w:t>2</w:t>
            </w:r>
            <w:r w:rsidRPr="004E3EC7">
              <w:rPr>
                <w:rFonts w:ascii="Arial" w:hAnsi="Arial" w:cs="Arial"/>
                <w:lang w:val="en-GB"/>
              </w:rPr>
              <w:t xml:space="preserve"> -</w:t>
            </w:r>
            <w:r w:rsidRPr="004E3EC7">
              <w:rPr>
                <w:rFonts w:ascii="Arial" w:hAnsi="Arial" w:cs="Arial"/>
                <w:cs/>
                <w:lang w:val="en-GB"/>
              </w:rPr>
              <w:t xml:space="preserve"> </w:t>
            </w:r>
            <w:r w:rsidRPr="00106018">
              <w:rPr>
                <w:rFonts w:ascii="Arial" w:hAnsi="Arial" w:cs="Arial"/>
                <w:lang w:val="en-GB"/>
              </w:rPr>
              <w:t>3</w:t>
            </w:r>
            <w:r w:rsidRPr="004E3EC7">
              <w:rPr>
                <w:rFonts w:ascii="Arial" w:hAnsi="Arial" w:cs="Arial"/>
                <w:lang w:val="en-GB"/>
              </w:rPr>
              <w:t xml:space="preserve"> years</w:t>
            </w:r>
          </w:p>
        </w:tc>
        <w:tc>
          <w:tcPr>
            <w:tcW w:w="1630" w:type="dxa"/>
            <w:shd w:val="clear" w:color="auto" w:fill="FAFAFA"/>
          </w:tcPr>
          <w:p w14:paraId="78AA8FCB" w14:textId="2AD21699" w:rsidR="00003CC8" w:rsidRPr="004E3EC7" w:rsidRDefault="00297685" w:rsidP="00A64A83">
            <w:pPr>
              <w:ind w:right="-72"/>
              <w:jc w:val="right"/>
              <w:rPr>
                <w:rFonts w:ascii="Arial" w:hAnsi="Arial" w:cs="Arial"/>
              </w:rPr>
            </w:pPr>
            <w:r>
              <w:rPr>
                <w:rFonts w:ascii="Arial" w:hAnsi="Arial" w:cs="Arial"/>
              </w:rPr>
              <w:t>35,243</w:t>
            </w:r>
          </w:p>
        </w:tc>
        <w:tc>
          <w:tcPr>
            <w:tcW w:w="1631" w:type="dxa"/>
            <w:shd w:val="clear" w:color="auto" w:fill="auto"/>
          </w:tcPr>
          <w:p w14:paraId="425B6145" w14:textId="20251C01" w:rsidR="00003CC8" w:rsidRPr="004E3EC7" w:rsidRDefault="00003CC8" w:rsidP="00A64A83">
            <w:pPr>
              <w:ind w:right="-72"/>
              <w:jc w:val="right"/>
              <w:rPr>
                <w:rFonts w:ascii="Arial" w:hAnsi="Arial" w:cs="Arial"/>
                <w:noProof/>
                <w:cs/>
                <w:lang w:val="en-GB"/>
              </w:rPr>
            </w:pPr>
            <w:r w:rsidRPr="00106018">
              <w:rPr>
                <w:rFonts w:ascii="Arial" w:hAnsi="Arial" w:cs="Arial"/>
                <w:lang w:val="en-GB"/>
              </w:rPr>
              <w:t>28</w:t>
            </w:r>
            <w:r w:rsidRPr="004E3EC7">
              <w:rPr>
                <w:rFonts w:ascii="Arial" w:hAnsi="Arial" w:cs="Arial"/>
              </w:rPr>
              <w:t>,</w:t>
            </w:r>
            <w:r w:rsidRPr="00106018">
              <w:rPr>
                <w:rFonts w:ascii="Arial" w:hAnsi="Arial" w:cs="Arial"/>
                <w:lang w:val="en-GB"/>
              </w:rPr>
              <w:t>045</w:t>
            </w:r>
          </w:p>
        </w:tc>
      </w:tr>
      <w:tr w:rsidR="00003CC8" w:rsidRPr="004E3EC7" w14:paraId="737B18CE" w14:textId="77777777" w:rsidTr="00A64A83">
        <w:tc>
          <w:tcPr>
            <w:tcW w:w="6336" w:type="dxa"/>
            <w:vAlign w:val="bottom"/>
          </w:tcPr>
          <w:p w14:paraId="55851305" w14:textId="0A7D936C" w:rsidR="00003CC8" w:rsidRPr="004E3EC7" w:rsidRDefault="00003CC8" w:rsidP="00003CC8">
            <w:pPr>
              <w:jc w:val="thaiDistribute"/>
              <w:rPr>
                <w:rFonts w:ascii="Arial" w:hAnsi="Arial" w:cs="Arial"/>
              </w:rPr>
            </w:pPr>
            <w:r w:rsidRPr="004E3EC7">
              <w:rPr>
                <w:rFonts w:ascii="Arial" w:hAnsi="Arial" w:cs="Arial"/>
                <w:lang w:val="en-GB"/>
              </w:rPr>
              <w:t>Between</w:t>
            </w:r>
            <w:r w:rsidRPr="004E3EC7">
              <w:rPr>
                <w:rFonts w:ascii="Arial" w:hAnsi="Arial" w:cs="Arial"/>
                <w:cs/>
                <w:lang w:val="en-GB"/>
              </w:rPr>
              <w:t xml:space="preserve"> </w:t>
            </w:r>
            <w:r w:rsidRPr="00106018">
              <w:rPr>
                <w:rFonts w:ascii="Arial" w:hAnsi="Arial" w:cs="Arial"/>
                <w:lang w:val="en-GB"/>
              </w:rPr>
              <w:t>3</w:t>
            </w:r>
            <w:r w:rsidRPr="004E3EC7">
              <w:rPr>
                <w:rFonts w:ascii="Arial" w:hAnsi="Arial" w:cs="Arial"/>
                <w:lang w:val="en-GB"/>
              </w:rPr>
              <w:t xml:space="preserve"> -</w:t>
            </w:r>
            <w:r w:rsidRPr="004E3EC7">
              <w:rPr>
                <w:rFonts w:ascii="Arial" w:hAnsi="Arial" w:cs="Arial"/>
                <w:cs/>
                <w:lang w:val="en-GB"/>
              </w:rPr>
              <w:t xml:space="preserve"> </w:t>
            </w:r>
            <w:r w:rsidRPr="00106018">
              <w:rPr>
                <w:rFonts w:ascii="Arial" w:hAnsi="Arial" w:cs="Arial"/>
                <w:lang w:val="en-GB"/>
              </w:rPr>
              <w:t>4</w:t>
            </w:r>
            <w:r w:rsidRPr="004E3EC7">
              <w:rPr>
                <w:rFonts w:ascii="Arial" w:hAnsi="Arial" w:cs="Arial"/>
                <w:lang w:val="en-GB"/>
              </w:rPr>
              <w:t xml:space="preserve"> years</w:t>
            </w:r>
          </w:p>
        </w:tc>
        <w:tc>
          <w:tcPr>
            <w:tcW w:w="1630" w:type="dxa"/>
            <w:shd w:val="clear" w:color="auto" w:fill="FAFAFA"/>
          </w:tcPr>
          <w:p w14:paraId="6D377869" w14:textId="37D4B04C" w:rsidR="00003CC8" w:rsidRPr="004E3EC7" w:rsidRDefault="00297685" w:rsidP="00A64A83">
            <w:pPr>
              <w:ind w:right="-72"/>
              <w:jc w:val="right"/>
              <w:rPr>
                <w:rFonts w:ascii="Arial" w:hAnsi="Arial" w:cs="Arial"/>
              </w:rPr>
            </w:pPr>
            <w:r>
              <w:rPr>
                <w:rFonts w:ascii="Arial" w:hAnsi="Arial" w:cs="Arial"/>
              </w:rPr>
              <w:t>33,582</w:t>
            </w:r>
          </w:p>
        </w:tc>
        <w:tc>
          <w:tcPr>
            <w:tcW w:w="1631" w:type="dxa"/>
            <w:shd w:val="clear" w:color="auto" w:fill="auto"/>
          </w:tcPr>
          <w:p w14:paraId="04134CEF" w14:textId="4AB0216A" w:rsidR="00003CC8" w:rsidRPr="004E3EC7" w:rsidRDefault="00003CC8" w:rsidP="00A64A83">
            <w:pPr>
              <w:ind w:right="-72"/>
              <w:jc w:val="right"/>
              <w:rPr>
                <w:rFonts w:ascii="Arial" w:hAnsi="Arial" w:cs="Arial"/>
                <w:noProof/>
                <w:cs/>
                <w:lang w:val="en-GB"/>
              </w:rPr>
            </w:pPr>
            <w:r w:rsidRPr="00106018">
              <w:rPr>
                <w:rFonts w:ascii="Arial" w:hAnsi="Arial" w:cs="Arial"/>
                <w:lang w:val="en-GB"/>
              </w:rPr>
              <w:t>24</w:t>
            </w:r>
            <w:r w:rsidRPr="004E3EC7">
              <w:rPr>
                <w:rFonts w:ascii="Arial" w:hAnsi="Arial" w:cs="Arial"/>
              </w:rPr>
              <w:t>,</w:t>
            </w:r>
            <w:r w:rsidRPr="00106018">
              <w:rPr>
                <w:rFonts w:ascii="Arial" w:hAnsi="Arial" w:cs="Arial"/>
                <w:lang w:val="en-GB"/>
              </w:rPr>
              <w:t>636</w:t>
            </w:r>
          </w:p>
        </w:tc>
      </w:tr>
      <w:tr w:rsidR="00003CC8" w:rsidRPr="004E3EC7" w14:paraId="3B39A953" w14:textId="77777777" w:rsidTr="00A64A83">
        <w:tc>
          <w:tcPr>
            <w:tcW w:w="6336" w:type="dxa"/>
            <w:vAlign w:val="bottom"/>
          </w:tcPr>
          <w:p w14:paraId="4C9AEAE9" w14:textId="0FB6ED9E" w:rsidR="00003CC8" w:rsidRPr="004E3EC7" w:rsidRDefault="00003CC8" w:rsidP="00003CC8">
            <w:pPr>
              <w:jc w:val="thaiDistribute"/>
              <w:rPr>
                <w:rFonts w:ascii="Arial" w:hAnsi="Arial" w:cs="Arial"/>
              </w:rPr>
            </w:pPr>
            <w:r w:rsidRPr="004E3EC7">
              <w:rPr>
                <w:rFonts w:ascii="Arial" w:hAnsi="Arial" w:cs="Arial"/>
                <w:lang w:val="en-GB"/>
              </w:rPr>
              <w:t>Between</w:t>
            </w:r>
            <w:r w:rsidRPr="004E3EC7">
              <w:rPr>
                <w:rFonts w:ascii="Arial" w:hAnsi="Arial" w:cs="Arial"/>
                <w:cs/>
                <w:lang w:val="en-GB"/>
              </w:rPr>
              <w:t xml:space="preserve"> </w:t>
            </w:r>
            <w:r w:rsidRPr="00106018">
              <w:rPr>
                <w:rFonts w:ascii="Arial" w:hAnsi="Arial" w:cs="Arial"/>
                <w:lang w:val="en-GB"/>
              </w:rPr>
              <w:t>4</w:t>
            </w:r>
            <w:r w:rsidRPr="004E3EC7">
              <w:rPr>
                <w:rFonts w:ascii="Arial" w:hAnsi="Arial" w:cs="Arial"/>
                <w:lang w:val="en-GB"/>
              </w:rPr>
              <w:t xml:space="preserve"> -</w:t>
            </w:r>
            <w:r w:rsidRPr="004E3EC7">
              <w:rPr>
                <w:rFonts w:ascii="Arial" w:hAnsi="Arial" w:cs="Arial"/>
                <w:cs/>
                <w:lang w:val="en-GB"/>
              </w:rPr>
              <w:t xml:space="preserve"> </w:t>
            </w:r>
            <w:r w:rsidRPr="00106018">
              <w:rPr>
                <w:rFonts w:ascii="Arial" w:hAnsi="Arial" w:cs="Arial"/>
                <w:lang w:val="en-GB"/>
              </w:rPr>
              <w:t>5</w:t>
            </w:r>
            <w:r w:rsidRPr="004E3EC7">
              <w:rPr>
                <w:rFonts w:ascii="Arial" w:hAnsi="Arial" w:cs="Arial"/>
                <w:lang w:val="en-GB"/>
              </w:rPr>
              <w:t xml:space="preserve"> years</w:t>
            </w:r>
          </w:p>
        </w:tc>
        <w:tc>
          <w:tcPr>
            <w:tcW w:w="1630" w:type="dxa"/>
            <w:shd w:val="clear" w:color="auto" w:fill="FAFAFA"/>
          </w:tcPr>
          <w:p w14:paraId="6E32C728" w14:textId="33EAEC8B" w:rsidR="00003CC8" w:rsidRPr="004E3EC7" w:rsidRDefault="00297685" w:rsidP="00A64A83">
            <w:pPr>
              <w:ind w:right="-72"/>
              <w:jc w:val="right"/>
              <w:rPr>
                <w:rFonts w:ascii="Arial" w:hAnsi="Arial" w:cs="Arial"/>
              </w:rPr>
            </w:pPr>
            <w:r>
              <w:rPr>
                <w:rFonts w:ascii="Arial" w:hAnsi="Arial" w:cs="Arial"/>
              </w:rPr>
              <w:t>34,144</w:t>
            </w:r>
          </w:p>
        </w:tc>
        <w:tc>
          <w:tcPr>
            <w:tcW w:w="1631" w:type="dxa"/>
            <w:shd w:val="clear" w:color="auto" w:fill="auto"/>
          </w:tcPr>
          <w:p w14:paraId="2D0F338E" w14:textId="61FEAB2F" w:rsidR="00003CC8" w:rsidRPr="004E3EC7" w:rsidRDefault="00003CC8" w:rsidP="00A64A83">
            <w:pPr>
              <w:ind w:right="-72"/>
              <w:jc w:val="right"/>
              <w:rPr>
                <w:rFonts w:ascii="Arial" w:hAnsi="Arial" w:cs="Arial"/>
                <w:noProof/>
                <w:cs/>
                <w:lang w:val="en-GB"/>
              </w:rPr>
            </w:pPr>
            <w:r w:rsidRPr="00106018">
              <w:rPr>
                <w:rFonts w:ascii="Arial" w:hAnsi="Arial" w:cs="Arial"/>
                <w:lang w:val="en-GB"/>
              </w:rPr>
              <w:t>23</w:t>
            </w:r>
            <w:r w:rsidRPr="004E3EC7">
              <w:rPr>
                <w:rFonts w:ascii="Arial" w:hAnsi="Arial" w:cs="Arial"/>
              </w:rPr>
              <w:t>,</w:t>
            </w:r>
            <w:r w:rsidRPr="00106018">
              <w:rPr>
                <w:rFonts w:ascii="Arial" w:hAnsi="Arial" w:cs="Arial"/>
                <w:lang w:val="en-GB"/>
              </w:rPr>
              <w:t>590</w:t>
            </w:r>
          </w:p>
        </w:tc>
      </w:tr>
      <w:tr w:rsidR="00003CC8" w:rsidRPr="004E3EC7" w14:paraId="78D4C31C" w14:textId="77777777" w:rsidTr="00A64A83">
        <w:tc>
          <w:tcPr>
            <w:tcW w:w="6336" w:type="dxa"/>
            <w:vAlign w:val="bottom"/>
          </w:tcPr>
          <w:p w14:paraId="2E21ADB8" w14:textId="2BFDD49B" w:rsidR="00003CC8" w:rsidRPr="004E3EC7" w:rsidRDefault="00003CC8" w:rsidP="00003CC8">
            <w:pPr>
              <w:jc w:val="thaiDistribute"/>
              <w:rPr>
                <w:rFonts w:ascii="Arial" w:hAnsi="Arial" w:cs="Arial"/>
              </w:rPr>
            </w:pPr>
            <w:r w:rsidRPr="004E3EC7">
              <w:rPr>
                <w:rFonts w:ascii="Arial" w:hAnsi="Arial" w:cs="Arial"/>
                <w:lang w:val="en-GB"/>
              </w:rPr>
              <w:t xml:space="preserve">Over </w:t>
            </w:r>
            <w:r w:rsidRPr="00106018">
              <w:rPr>
                <w:rFonts w:ascii="Arial" w:hAnsi="Arial" w:cs="Arial"/>
                <w:lang w:val="en-GB"/>
              </w:rPr>
              <w:t>5</w:t>
            </w:r>
            <w:r w:rsidRPr="004E3EC7">
              <w:rPr>
                <w:rFonts w:ascii="Arial" w:hAnsi="Arial" w:cs="Arial"/>
                <w:lang w:val="en-GB"/>
              </w:rPr>
              <w:t xml:space="preserve"> years</w:t>
            </w:r>
          </w:p>
        </w:tc>
        <w:tc>
          <w:tcPr>
            <w:tcW w:w="1630" w:type="dxa"/>
            <w:tcBorders>
              <w:top w:val="nil"/>
              <w:left w:val="nil"/>
              <w:bottom w:val="single" w:sz="4" w:space="0" w:color="auto"/>
              <w:right w:val="nil"/>
            </w:tcBorders>
            <w:shd w:val="clear" w:color="auto" w:fill="FAFAFA"/>
          </w:tcPr>
          <w:p w14:paraId="5D123A24" w14:textId="68810007" w:rsidR="00003CC8" w:rsidRPr="004E3EC7" w:rsidRDefault="00297685" w:rsidP="00A64A83">
            <w:pPr>
              <w:ind w:right="-72"/>
              <w:jc w:val="right"/>
              <w:rPr>
                <w:rFonts w:ascii="Arial" w:hAnsi="Arial" w:cs="Arial"/>
              </w:rPr>
            </w:pPr>
            <w:r>
              <w:rPr>
                <w:rFonts w:ascii="Arial" w:hAnsi="Arial" w:cs="Arial"/>
              </w:rPr>
              <w:t>15,857</w:t>
            </w:r>
          </w:p>
        </w:tc>
        <w:tc>
          <w:tcPr>
            <w:tcW w:w="1631" w:type="dxa"/>
            <w:tcBorders>
              <w:bottom w:val="single" w:sz="4" w:space="0" w:color="auto"/>
            </w:tcBorders>
            <w:shd w:val="clear" w:color="auto" w:fill="auto"/>
          </w:tcPr>
          <w:p w14:paraId="1F4D702A" w14:textId="01FA1573" w:rsidR="00003CC8" w:rsidRPr="004E3EC7" w:rsidRDefault="00003CC8" w:rsidP="00A64A83">
            <w:pPr>
              <w:ind w:right="-72"/>
              <w:jc w:val="right"/>
              <w:rPr>
                <w:rFonts w:ascii="Arial" w:hAnsi="Arial" w:cs="Arial"/>
                <w:noProof/>
                <w:cs/>
                <w:lang w:val="en-GB"/>
              </w:rPr>
            </w:pPr>
            <w:r w:rsidRPr="00106018">
              <w:rPr>
                <w:rFonts w:ascii="Arial" w:hAnsi="Arial" w:cs="Arial"/>
                <w:lang w:val="en-GB"/>
              </w:rPr>
              <w:t>35</w:t>
            </w:r>
            <w:r w:rsidRPr="004E3EC7">
              <w:rPr>
                <w:rFonts w:ascii="Arial" w:hAnsi="Arial" w:cs="Arial"/>
              </w:rPr>
              <w:t>,</w:t>
            </w:r>
            <w:r w:rsidRPr="00106018">
              <w:rPr>
                <w:rFonts w:ascii="Arial" w:hAnsi="Arial" w:cs="Arial"/>
                <w:lang w:val="en-GB"/>
              </w:rPr>
              <w:t>852</w:t>
            </w:r>
          </w:p>
        </w:tc>
      </w:tr>
      <w:tr w:rsidR="00003CC8" w:rsidRPr="004E3EC7" w14:paraId="1536427C" w14:textId="77777777" w:rsidTr="00A64A83">
        <w:tc>
          <w:tcPr>
            <w:tcW w:w="6336" w:type="dxa"/>
            <w:vAlign w:val="bottom"/>
          </w:tcPr>
          <w:p w14:paraId="154E10CC" w14:textId="77777777" w:rsidR="00003CC8" w:rsidRPr="004E3EC7" w:rsidRDefault="00003CC8" w:rsidP="00003CC8">
            <w:pPr>
              <w:jc w:val="thaiDistribute"/>
              <w:rPr>
                <w:rFonts w:ascii="Arial" w:hAnsi="Arial" w:cs="Arial"/>
              </w:rPr>
            </w:pPr>
          </w:p>
        </w:tc>
        <w:tc>
          <w:tcPr>
            <w:tcW w:w="1630" w:type="dxa"/>
            <w:tcBorders>
              <w:top w:val="single" w:sz="4" w:space="0" w:color="auto"/>
            </w:tcBorders>
            <w:shd w:val="clear" w:color="auto" w:fill="FAFAFA"/>
            <w:vAlign w:val="center"/>
          </w:tcPr>
          <w:p w14:paraId="6EE70CE4" w14:textId="77777777" w:rsidR="00003CC8" w:rsidRPr="004E3EC7" w:rsidRDefault="00003CC8" w:rsidP="00A64A83">
            <w:pPr>
              <w:ind w:right="-72"/>
              <w:jc w:val="right"/>
              <w:rPr>
                <w:rFonts w:ascii="Arial" w:eastAsia="Arial" w:hAnsi="Arial" w:cs="Arial"/>
                <w:color w:val="000000"/>
              </w:rPr>
            </w:pPr>
          </w:p>
        </w:tc>
        <w:tc>
          <w:tcPr>
            <w:tcW w:w="1631" w:type="dxa"/>
            <w:tcBorders>
              <w:top w:val="single" w:sz="4" w:space="0" w:color="auto"/>
            </w:tcBorders>
            <w:shd w:val="clear" w:color="auto" w:fill="auto"/>
            <w:vAlign w:val="center"/>
          </w:tcPr>
          <w:p w14:paraId="30E67C2B" w14:textId="77777777" w:rsidR="00003CC8" w:rsidRPr="004E3EC7" w:rsidRDefault="00003CC8" w:rsidP="00A64A83">
            <w:pPr>
              <w:ind w:right="-72"/>
              <w:jc w:val="right"/>
              <w:rPr>
                <w:rFonts w:ascii="Arial" w:hAnsi="Arial" w:cs="Arial"/>
                <w:noProof/>
                <w:cs/>
                <w:lang w:val="en-GB"/>
              </w:rPr>
            </w:pPr>
          </w:p>
        </w:tc>
      </w:tr>
      <w:tr w:rsidR="00003CC8" w:rsidRPr="004E3EC7" w14:paraId="48B6A0B7" w14:textId="77777777" w:rsidTr="00A64A83">
        <w:tc>
          <w:tcPr>
            <w:tcW w:w="6336" w:type="dxa"/>
            <w:vAlign w:val="bottom"/>
          </w:tcPr>
          <w:p w14:paraId="5DA13FC0" w14:textId="61FEA816" w:rsidR="00003CC8" w:rsidRPr="004E3EC7" w:rsidRDefault="00003CC8" w:rsidP="00003CC8">
            <w:pPr>
              <w:jc w:val="thaiDistribute"/>
              <w:rPr>
                <w:rFonts w:ascii="Arial" w:hAnsi="Arial" w:cs="Arial"/>
              </w:rPr>
            </w:pPr>
            <w:r w:rsidRPr="004E3EC7">
              <w:rPr>
                <w:rFonts w:ascii="Arial" w:hAnsi="Arial" w:cs="Arial"/>
                <w:b/>
                <w:bCs/>
                <w:lang w:val="en-GB"/>
              </w:rPr>
              <w:t>Total</w:t>
            </w:r>
          </w:p>
        </w:tc>
        <w:tc>
          <w:tcPr>
            <w:tcW w:w="1630" w:type="dxa"/>
            <w:tcBorders>
              <w:bottom w:val="single" w:sz="4" w:space="0" w:color="auto"/>
            </w:tcBorders>
            <w:shd w:val="clear" w:color="auto" w:fill="FAFAFA"/>
            <w:vAlign w:val="center"/>
          </w:tcPr>
          <w:p w14:paraId="0E178524" w14:textId="1CCBE5FF" w:rsidR="00003CC8" w:rsidRPr="004E3EC7" w:rsidRDefault="00297685" w:rsidP="00A64A83">
            <w:pPr>
              <w:ind w:right="-72"/>
              <w:jc w:val="right"/>
              <w:rPr>
                <w:rFonts w:ascii="Arial" w:eastAsia="Arial" w:hAnsi="Arial" w:cs="Arial"/>
                <w:color w:val="000000"/>
              </w:rPr>
            </w:pPr>
            <w:r>
              <w:rPr>
                <w:rFonts w:ascii="Arial" w:eastAsia="Arial" w:hAnsi="Arial" w:cs="Arial"/>
                <w:color w:val="000000"/>
              </w:rPr>
              <w:t>193,574</w:t>
            </w:r>
          </w:p>
        </w:tc>
        <w:tc>
          <w:tcPr>
            <w:tcW w:w="1631" w:type="dxa"/>
            <w:tcBorders>
              <w:bottom w:val="single" w:sz="4" w:space="0" w:color="auto"/>
            </w:tcBorders>
            <w:shd w:val="clear" w:color="auto" w:fill="auto"/>
            <w:vAlign w:val="center"/>
          </w:tcPr>
          <w:p w14:paraId="375B6822" w14:textId="72159B6A" w:rsidR="00003CC8" w:rsidRPr="004E3EC7" w:rsidRDefault="00003CC8" w:rsidP="00A64A83">
            <w:pPr>
              <w:ind w:right="-72"/>
              <w:jc w:val="right"/>
              <w:rPr>
                <w:rFonts w:ascii="Arial" w:hAnsi="Arial" w:cs="Arial"/>
                <w:noProof/>
                <w:cs/>
                <w:lang w:val="en-GB"/>
              </w:rPr>
            </w:pPr>
            <w:r w:rsidRPr="00106018">
              <w:rPr>
                <w:rFonts w:ascii="Arial" w:eastAsia="Arial" w:hAnsi="Arial" w:cs="Arial"/>
                <w:color w:val="000000"/>
                <w:lang w:val="en-GB"/>
              </w:rPr>
              <w:t>193</w:t>
            </w:r>
            <w:r w:rsidRPr="004E3EC7">
              <w:rPr>
                <w:rFonts w:ascii="Arial" w:eastAsia="Arial" w:hAnsi="Arial" w:cs="Arial"/>
                <w:color w:val="000000"/>
              </w:rPr>
              <w:t>,</w:t>
            </w:r>
            <w:r w:rsidRPr="00106018">
              <w:rPr>
                <w:rFonts w:ascii="Arial" w:eastAsia="Arial" w:hAnsi="Arial" w:cs="Arial"/>
                <w:color w:val="000000"/>
                <w:lang w:val="en-GB"/>
              </w:rPr>
              <w:t>546</w:t>
            </w:r>
          </w:p>
        </w:tc>
      </w:tr>
      <w:tr w:rsidR="00003CC8" w:rsidRPr="004E3EC7" w14:paraId="69BB2585" w14:textId="77777777" w:rsidTr="00A64A83">
        <w:tc>
          <w:tcPr>
            <w:tcW w:w="6336" w:type="dxa"/>
            <w:vAlign w:val="bottom"/>
          </w:tcPr>
          <w:p w14:paraId="7ECD4DD5" w14:textId="48EB56D5" w:rsidR="00003CC8" w:rsidRPr="004E3EC7" w:rsidRDefault="00003CC8" w:rsidP="00003CC8">
            <w:pPr>
              <w:jc w:val="thaiDistribute"/>
              <w:rPr>
                <w:rFonts w:ascii="Arial" w:hAnsi="Arial" w:cs="Arial"/>
              </w:rPr>
            </w:pPr>
          </w:p>
        </w:tc>
        <w:tc>
          <w:tcPr>
            <w:tcW w:w="1630" w:type="dxa"/>
            <w:tcBorders>
              <w:top w:val="single" w:sz="4" w:space="0" w:color="auto"/>
            </w:tcBorders>
            <w:shd w:val="clear" w:color="auto" w:fill="FAFAFA"/>
            <w:vAlign w:val="center"/>
          </w:tcPr>
          <w:p w14:paraId="252FF31F" w14:textId="77777777" w:rsidR="00003CC8" w:rsidRPr="004E3EC7" w:rsidRDefault="00003CC8" w:rsidP="00A64A83">
            <w:pPr>
              <w:ind w:right="-72"/>
              <w:jc w:val="right"/>
              <w:rPr>
                <w:rFonts w:ascii="Arial" w:eastAsia="Arial" w:hAnsi="Arial" w:cs="Arial"/>
                <w:color w:val="000000"/>
              </w:rPr>
            </w:pPr>
          </w:p>
        </w:tc>
        <w:tc>
          <w:tcPr>
            <w:tcW w:w="1631" w:type="dxa"/>
            <w:tcBorders>
              <w:top w:val="single" w:sz="4" w:space="0" w:color="auto"/>
            </w:tcBorders>
            <w:shd w:val="clear" w:color="auto" w:fill="auto"/>
            <w:vAlign w:val="center"/>
          </w:tcPr>
          <w:p w14:paraId="3B8EA0C9" w14:textId="77777777" w:rsidR="00003CC8" w:rsidRPr="004E3EC7" w:rsidRDefault="00003CC8" w:rsidP="00A64A83">
            <w:pPr>
              <w:ind w:right="-72"/>
              <w:jc w:val="right"/>
              <w:rPr>
                <w:rFonts w:ascii="Arial" w:hAnsi="Arial" w:cs="Arial"/>
                <w:noProof/>
                <w:cs/>
                <w:lang w:val="en-GB"/>
              </w:rPr>
            </w:pPr>
          </w:p>
        </w:tc>
      </w:tr>
      <w:tr w:rsidR="00003CC8" w:rsidRPr="004E3EC7" w14:paraId="42C24BAB" w14:textId="77777777" w:rsidTr="00A64A83">
        <w:tc>
          <w:tcPr>
            <w:tcW w:w="6336" w:type="dxa"/>
            <w:vAlign w:val="bottom"/>
          </w:tcPr>
          <w:p w14:paraId="4B9B4BBD" w14:textId="21A1891F" w:rsidR="00003CC8" w:rsidRPr="004E3EC7" w:rsidRDefault="00003CC8" w:rsidP="00003CC8">
            <w:pPr>
              <w:jc w:val="thaiDistribute"/>
              <w:rPr>
                <w:rFonts w:ascii="Arial" w:hAnsi="Arial" w:cs="Arial"/>
              </w:rPr>
            </w:pPr>
            <w:r w:rsidRPr="004E3EC7">
              <w:rPr>
                <w:rFonts w:ascii="Arial" w:hAnsi="Arial" w:cs="Arial"/>
                <w:i/>
                <w:iCs/>
                <w:lang w:val="en-GB"/>
              </w:rPr>
              <w:t xml:space="preserve">Including </w:t>
            </w:r>
            <w:r w:rsidRPr="004E3EC7">
              <w:rPr>
                <w:rFonts w:ascii="Arial" w:hAnsi="Arial" w:cs="Arial"/>
                <w:i/>
                <w:iCs/>
                <w:lang w:val="en-GB"/>
              </w:rPr>
              <w:tab/>
              <w:t>- Principal</w:t>
            </w:r>
          </w:p>
        </w:tc>
        <w:tc>
          <w:tcPr>
            <w:tcW w:w="1630" w:type="dxa"/>
            <w:shd w:val="clear" w:color="auto" w:fill="FAFAFA"/>
          </w:tcPr>
          <w:p w14:paraId="1FB56522" w14:textId="2D1F472F" w:rsidR="00003CC8" w:rsidRPr="004E3EC7" w:rsidRDefault="00297685" w:rsidP="00A64A83">
            <w:pPr>
              <w:ind w:right="-72"/>
              <w:jc w:val="right"/>
              <w:rPr>
                <w:rFonts w:ascii="Arial" w:eastAsia="Arial" w:hAnsi="Arial" w:cs="Arial"/>
                <w:color w:val="000000"/>
              </w:rPr>
            </w:pPr>
            <w:r>
              <w:rPr>
                <w:rFonts w:ascii="Arial" w:eastAsia="Arial" w:hAnsi="Arial" w:cs="Arial"/>
                <w:color w:val="000000"/>
              </w:rPr>
              <w:t>21</w:t>
            </w:r>
            <w:r w:rsidR="0001653C">
              <w:rPr>
                <w:rFonts w:ascii="Arial" w:eastAsia="Arial" w:hAnsi="Arial" w:cs="Arial"/>
                <w:color w:val="000000"/>
              </w:rPr>
              <w:t>4</w:t>
            </w:r>
            <w:r>
              <w:rPr>
                <w:rFonts w:ascii="Arial" w:eastAsia="Arial" w:hAnsi="Arial" w:cs="Arial"/>
                <w:color w:val="000000"/>
              </w:rPr>
              <w:t>,</w:t>
            </w:r>
            <w:r w:rsidR="0001653C">
              <w:rPr>
                <w:rFonts w:ascii="Arial" w:eastAsia="Arial" w:hAnsi="Arial" w:cs="Arial"/>
                <w:color w:val="000000"/>
              </w:rPr>
              <w:t>29</w:t>
            </w:r>
            <w:r>
              <w:rPr>
                <w:rFonts w:ascii="Arial" w:eastAsia="Arial" w:hAnsi="Arial" w:cs="Arial"/>
                <w:color w:val="000000"/>
              </w:rPr>
              <w:t>6</w:t>
            </w:r>
          </w:p>
        </w:tc>
        <w:tc>
          <w:tcPr>
            <w:tcW w:w="1631" w:type="dxa"/>
            <w:shd w:val="clear" w:color="auto" w:fill="auto"/>
          </w:tcPr>
          <w:p w14:paraId="0CF58A2B" w14:textId="41F82C05" w:rsidR="00003CC8" w:rsidRPr="004E3EC7" w:rsidRDefault="00003CC8" w:rsidP="00A64A83">
            <w:pPr>
              <w:ind w:right="-72"/>
              <w:jc w:val="right"/>
              <w:rPr>
                <w:rFonts w:ascii="Arial" w:hAnsi="Arial" w:cs="Arial"/>
                <w:noProof/>
                <w:cs/>
                <w:lang w:val="en-GB"/>
              </w:rPr>
            </w:pPr>
            <w:r w:rsidRPr="00106018">
              <w:rPr>
                <w:rFonts w:ascii="Arial" w:eastAsia="Arial" w:hAnsi="Arial" w:cs="Arial"/>
                <w:color w:val="000000"/>
                <w:lang w:val="en-GB"/>
              </w:rPr>
              <w:t>212</w:t>
            </w:r>
            <w:r w:rsidRPr="004E3EC7">
              <w:rPr>
                <w:rFonts w:ascii="Arial" w:eastAsia="Arial" w:hAnsi="Arial" w:cs="Arial"/>
                <w:color w:val="000000"/>
              </w:rPr>
              <w:t>,</w:t>
            </w:r>
            <w:r w:rsidRPr="00106018">
              <w:rPr>
                <w:rFonts w:ascii="Arial" w:eastAsia="Arial" w:hAnsi="Arial" w:cs="Arial"/>
                <w:color w:val="000000"/>
                <w:lang w:val="en-GB"/>
              </w:rPr>
              <w:t>380</w:t>
            </w:r>
          </w:p>
        </w:tc>
      </w:tr>
      <w:tr w:rsidR="00003CC8" w:rsidRPr="004E3EC7" w14:paraId="277EBAB2" w14:textId="77777777" w:rsidTr="00A64A83">
        <w:tc>
          <w:tcPr>
            <w:tcW w:w="6336" w:type="dxa"/>
            <w:vAlign w:val="bottom"/>
          </w:tcPr>
          <w:p w14:paraId="32DDB3DE" w14:textId="65E9E889" w:rsidR="00003CC8" w:rsidRPr="004E3EC7" w:rsidRDefault="00003CC8" w:rsidP="00003CC8">
            <w:pPr>
              <w:jc w:val="thaiDistribute"/>
              <w:rPr>
                <w:rFonts w:ascii="Arial" w:hAnsi="Arial" w:cs="Arial"/>
              </w:rPr>
            </w:pPr>
            <w:r w:rsidRPr="004E3EC7">
              <w:rPr>
                <w:rFonts w:ascii="Arial" w:hAnsi="Arial" w:cs="Arial"/>
                <w:i/>
                <w:iCs/>
                <w:lang w:val="en-GB"/>
              </w:rPr>
              <w:tab/>
              <w:t xml:space="preserve">               - Interest</w:t>
            </w:r>
          </w:p>
        </w:tc>
        <w:tc>
          <w:tcPr>
            <w:tcW w:w="1630" w:type="dxa"/>
            <w:shd w:val="clear" w:color="auto" w:fill="FAFAFA"/>
          </w:tcPr>
          <w:p w14:paraId="7E4A0FD4" w14:textId="2A1C7286" w:rsidR="00003CC8" w:rsidRPr="004E3EC7" w:rsidRDefault="00297685" w:rsidP="00A64A83">
            <w:pPr>
              <w:ind w:right="-72"/>
              <w:jc w:val="right"/>
              <w:rPr>
                <w:rFonts w:ascii="Arial" w:eastAsia="Arial" w:hAnsi="Arial" w:cs="Arial"/>
                <w:color w:val="000000"/>
              </w:rPr>
            </w:pPr>
            <w:r>
              <w:rPr>
                <w:rFonts w:ascii="Arial" w:eastAsia="Arial" w:hAnsi="Arial" w:cs="Arial"/>
                <w:color w:val="000000"/>
              </w:rPr>
              <w:t>(20</w:t>
            </w:r>
            <w:r w:rsidR="0001653C">
              <w:rPr>
                <w:rFonts w:ascii="Arial" w:eastAsia="Arial" w:hAnsi="Arial" w:cs="Arial"/>
                <w:color w:val="000000"/>
              </w:rPr>
              <w:t>,722</w:t>
            </w:r>
            <w:r>
              <w:rPr>
                <w:rFonts w:ascii="Arial" w:eastAsia="Arial" w:hAnsi="Arial" w:cs="Arial"/>
                <w:color w:val="000000"/>
              </w:rPr>
              <w:t>)</w:t>
            </w:r>
          </w:p>
        </w:tc>
        <w:tc>
          <w:tcPr>
            <w:tcW w:w="1631" w:type="dxa"/>
            <w:shd w:val="clear" w:color="auto" w:fill="auto"/>
          </w:tcPr>
          <w:p w14:paraId="7A4E4374" w14:textId="68BD859E" w:rsidR="00003CC8" w:rsidRPr="004E3EC7" w:rsidRDefault="00003CC8" w:rsidP="00A64A83">
            <w:pPr>
              <w:ind w:right="-72"/>
              <w:jc w:val="right"/>
              <w:rPr>
                <w:rFonts w:ascii="Arial" w:hAnsi="Arial" w:cs="Arial"/>
                <w:noProof/>
                <w:cs/>
                <w:lang w:val="en-GB"/>
              </w:rPr>
            </w:pPr>
            <w:r w:rsidRPr="004E3EC7">
              <w:rPr>
                <w:rFonts w:ascii="Arial" w:eastAsia="Arial" w:hAnsi="Arial" w:cs="Arial"/>
                <w:color w:val="000000"/>
              </w:rPr>
              <w:t>(</w:t>
            </w:r>
            <w:r w:rsidRPr="00106018">
              <w:rPr>
                <w:rFonts w:ascii="Arial" w:eastAsia="Arial" w:hAnsi="Arial" w:cs="Arial"/>
                <w:color w:val="000000"/>
                <w:lang w:val="en-GB"/>
              </w:rPr>
              <w:t>18</w:t>
            </w:r>
            <w:r w:rsidRPr="004E3EC7">
              <w:rPr>
                <w:rFonts w:ascii="Arial" w:eastAsia="Arial" w:hAnsi="Arial" w:cs="Arial"/>
                <w:color w:val="000000"/>
              </w:rPr>
              <w:t>,</w:t>
            </w:r>
            <w:r w:rsidRPr="00106018">
              <w:rPr>
                <w:rFonts w:ascii="Arial" w:eastAsia="Arial" w:hAnsi="Arial" w:cs="Arial"/>
                <w:color w:val="000000"/>
                <w:lang w:val="en-GB"/>
              </w:rPr>
              <w:t>834</w:t>
            </w:r>
            <w:r w:rsidRPr="004E3EC7">
              <w:rPr>
                <w:rFonts w:ascii="Arial" w:eastAsia="Arial" w:hAnsi="Arial" w:cs="Arial"/>
                <w:color w:val="000000"/>
              </w:rPr>
              <w:t>)</w:t>
            </w:r>
          </w:p>
        </w:tc>
      </w:tr>
    </w:tbl>
    <w:p w14:paraId="70446971" w14:textId="77777777" w:rsidR="00967B91" w:rsidRPr="004E3EC7" w:rsidRDefault="00967B91" w:rsidP="00AC1B4E">
      <w:pPr>
        <w:jc w:val="thaiDistribute"/>
        <w:rPr>
          <w:rFonts w:ascii="Arial" w:eastAsia="Arial" w:hAnsi="Arial" w:cs="Arial"/>
          <w:color w:val="000000"/>
        </w:rPr>
      </w:pPr>
    </w:p>
    <w:p w14:paraId="7DC47140" w14:textId="539DEAB9"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For the year ended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009264F9"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the Group have Interest expenses on lease liabilities </w:t>
      </w:r>
      <w:r w:rsidRPr="00297685">
        <w:rPr>
          <w:rFonts w:ascii="Arial" w:eastAsia="Arial" w:hAnsi="Arial" w:cs="Arial"/>
          <w:color w:val="000000"/>
        </w:rPr>
        <w:t xml:space="preserve">amounted to </w:t>
      </w:r>
      <w:r w:rsidR="009264F9" w:rsidRPr="00297685">
        <w:rPr>
          <w:rFonts w:ascii="Arial" w:eastAsia="Arial" w:hAnsi="Arial" w:cs="Arial"/>
          <w:color w:val="000000"/>
        </w:rPr>
        <w:t xml:space="preserve">Baht </w:t>
      </w:r>
      <w:r w:rsidR="00297685" w:rsidRPr="00297685">
        <w:rPr>
          <w:rFonts w:ascii="Arial" w:eastAsia="Arial" w:hAnsi="Arial" w:cs="Arial"/>
          <w:color w:val="000000"/>
          <w:lang w:val="en-GB"/>
        </w:rPr>
        <w:t>6.78</w:t>
      </w:r>
      <w:r w:rsidR="001D3035" w:rsidRPr="00297685">
        <w:rPr>
          <w:rFonts w:ascii="Arial" w:eastAsia="Arial" w:hAnsi="Arial" w:cs="Arial"/>
          <w:color w:val="000000"/>
        </w:rPr>
        <w:t xml:space="preserve"> </w:t>
      </w:r>
      <w:r w:rsidR="009264F9" w:rsidRPr="00297685">
        <w:rPr>
          <w:rFonts w:ascii="Arial" w:eastAsia="Arial" w:hAnsi="Arial" w:cs="Arial"/>
          <w:color w:val="000000"/>
        </w:rPr>
        <w:t>million</w:t>
      </w:r>
      <w:r w:rsidR="009264F9" w:rsidRPr="004E3EC7">
        <w:rPr>
          <w:rFonts w:ascii="Arial" w:eastAsia="Arial" w:hAnsi="Arial" w:cs="Arial"/>
          <w:color w:val="000000"/>
        </w:rPr>
        <w:t xml:space="preserve"> and </w:t>
      </w:r>
      <w:r w:rsidR="00003CC8" w:rsidRPr="004E3EC7">
        <w:rPr>
          <w:rFonts w:ascii="Arial" w:eastAsia="Arial" w:hAnsi="Arial" w:cs="Arial"/>
          <w:color w:val="000000"/>
        </w:rPr>
        <w:t xml:space="preserve">Baht </w:t>
      </w:r>
      <w:r w:rsidR="00003CC8" w:rsidRPr="00106018">
        <w:rPr>
          <w:rFonts w:ascii="Arial" w:eastAsia="Arial" w:hAnsi="Arial" w:cs="Arial"/>
          <w:color w:val="000000"/>
          <w:lang w:val="en-GB"/>
        </w:rPr>
        <w:t>6</w:t>
      </w:r>
      <w:r w:rsidR="00003CC8" w:rsidRPr="004E3EC7">
        <w:rPr>
          <w:rFonts w:ascii="Arial" w:eastAsia="Arial" w:hAnsi="Arial" w:cs="Arial"/>
          <w:color w:val="000000"/>
        </w:rPr>
        <w:t>.</w:t>
      </w:r>
      <w:r w:rsidR="00003CC8" w:rsidRPr="00106018">
        <w:rPr>
          <w:rFonts w:ascii="Arial" w:eastAsia="Arial" w:hAnsi="Arial" w:cs="Arial"/>
          <w:color w:val="000000"/>
          <w:lang w:val="en-GB"/>
        </w:rPr>
        <w:t>73</w:t>
      </w:r>
      <w:r w:rsidR="00003CC8" w:rsidRPr="004E3EC7">
        <w:rPr>
          <w:rFonts w:ascii="Arial" w:eastAsia="Arial" w:hAnsi="Arial" w:cs="Arial"/>
          <w:color w:val="000000"/>
        </w:rPr>
        <w:t xml:space="preserve"> million</w:t>
      </w:r>
      <w:r w:rsidR="009264F9" w:rsidRPr="004E3EC7">
        <w:rPr>
          <w:rFonts w:ascii="Arial" w:eastAsia="Arial" w:hAnsi="Arial" w:cs="Arial"/>
          <w:color w:val="000000"/>
        </w:rPr>
        <w:t>, respectively</w:t>
      </w:r>
      <w:r w:rsidRPr="004E3EC7">
        <w:rPr>
          <w:rFonts w:ascii="Arial" w:eastAsia="Arial" w:hAnsi="Arial" w:cs="Arial"/>
          <w:color w:val="000000"/>
        </w:rPr>
        <w:t xml:space="preserve"> are recorded as “finance cost” in the statement of comprehensive income.</w:t>
      </w:r>
    </w:p>
    <w:p w14:paraId="2359E4AA" w14:textId="5598DABF" w:rsidR="00820FF8" w:rsidRPr="004E3EC7" w:rsidRDefault="00820FF8" w:rsidP="00AC1B4E">
      <w:pPr>
        <w:jc w:val="thaiDistribute"/>
        <w:rPr>
          <w:rFonts w:ascii="Arial" w:eastAsia="Arial" w:hAnsi="Arial" w:cs="Arial"/>
          <w:color w:val="000000"/>
        </w:rPr>
      </w:pPr>
    </w:p>
    <w:p w14:paraId="640CAB60" w14:textId="63D2F822" w:rsidR="003C36F0" w:rsidRDefault="003C36F0">
      <w:pPr>
        <w:rPr>
          <w:rFonts w:ascii="Arial" w:eastAsia="Arial" w:hAnsi="Arial" w:cs="Arial"/>
          <w:color w:val="000000"/>
        </w:rPr>
      </w:pPr>
      <w:r>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820FF8" w:rsidRPr="004E3EC7" w14:paraId="5EFA1BEA" w14:textId="77777777" w:rsidTr="00820FF8">
        <w:trPr>
          <w:trHeight w:val="386"/>
        </w:trPr>
        <w:tc>
          <w:tcPr>
            <w:tcW w:w="9461" w:type="dxa"/>
            <w:shd w:val="clear" w:color="auto" w:fill="FFA543"/>
            <w:vAlign w:val="center"/>
          </w:tcPr>
          <w:p w14:paraId="4AA60AD3" w14:textId="4042D476" w:rsidR="00820FF8" w:rsidRPr="004E3EC7" w:rsidRDefault="00820FF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lastRenderedPageBreak/>
              <w:br w:type="page"/>
            </w:r>
            <w:r w:rsidRPr="004E3EC7">
              <w:rPr>
                <w:rFonts w:cs="Arial"/>
                <w:b/>
                <w:bCs/>
                <w:color w:val="FFFFFF" w:themeColor="background1"/>
                <w:sz w:val="20"/>
                <w:szCs w:val="20"/>
              </w:rPr>
              <w:tab/>
              <w:t>Other liabilities</w:t>
            </w:r>
          </w:p>
        </w:tc>
      </w:tr>
    </w:tbl>
    <w:p w14:paraId="71997CD2" w14:textId="77777777" w:rsidR="007911B9" w:rsidRPr="004E3EC7" w:rsidRDefault="007911B9" w:rsidP="00AC1B4E">
      <w:pPr>
        <w:jc w:val="thaiDistribute"/>
        <w:rPr>
          <w:rFonts w:ascii="Arial" w:eastAsia="Arial" w:hAnsi="Arial" w:cs="Arial"/>
          <w:color w:val="000000"/>
        </w:rPr>
      </w:pPr>
    </w:p>
    <w:p w14:paraId="2C938888" w14:textId="7706B987"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Other liabilities 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consisted of the following</w:t>
      </w:r>
      <w:r w:rsidRPr="004E3EC7">
        <w:rPr>
          <w:rFonts w:ascii="Arial" w:eastAsia="Arial" w:hAnsi="Arial" w:cs="Arial"/>
          <w:color w:val="000000"/>
          <w:cs/>
        </w:rPr>
        <w:t>:</w:t>
      </w:r>
    </w:p>
    <w:p w14:paraId="331C6EF9" w14:textId="64DA156E" w:rsidR="00080B65" w:rsidRPr="004E3EC7" w:rsidRDefault="00080B65"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488"/>
        <w:gridCol w:w="1489"/>
        <w:gridCol w:w="1488"/>
        <w:gridCol w:w="1441"/>
      </w:tblGrid>
      <w:tr w:rsidR="00080B65" w:rsidRPr="004E3EC7" w14:paraId="28BFC5EF" w14:textId="77777777" w:rsidTr="00A64A83">
        <w:tc>
          <w:tcPr>
            <w:tcW w:w="3652" w:type="dxa"/>
            <w:vAlign w:val="bottom"/>
          </w:tcPr>
          <w:p w14:paraId="2DC20A67" w14:textId="77777777" w:rsidR="00080B65" w:rsidRPr="004E3EC7" w:rsidRDefault="00080B65" w:rsidP="00AC1B4E">
            <w:pPr>
              <w:jc w:val="thaiDistribute"/>
              <w:rPr>
                <w:rFonts w:ascii="Arial" w:eastAsia="Arial" w:hAnsi="Arial" w:cs="Arial"/>
                <w:color w:val="000000"/>
              </w:rPr>
            </w:pPr>
          </w:p>
        </w:tc>
        <w:tc>
          <w:tcPr>
            <w:tcW w:w="2977" w:type="dxa"/>
            <w:gridSpan w:val="2"/>
            <w:tcBorders>
              <w:top w:val="single" w:sz="4" w:space="0" w:color="auto"/>
              <w:bottom w:val="single" w:sz="4" w:space="0" w:color="auto"/>
            </w:tcBorders>
            <w:vAlign w:val="bottom"/>
          </w:tcPr>
          <w:p w14:paraId="3EB3FF29" w14:textId="77777777" w:rsidR="00080B65" w:rsidRPr="004E3EC7" w:rsidRDefault="00080B65" w:rsidP="00AC1B4E">
            <w:pPr>
              <w:widowControl w:val="0"/>
              <w:jc w:val="center"/>
              <w:rPr>
                <w:rFonts w:ascii="Arial" w:hAnsi="Arial" w:cs="Arial"/>
                <w:b/>
                <w:bCs/>
                <w:spacing w:val="-4"/>
              </w:rPr>
            </w:pPr>
            <w:r w:rsidRPr="004E3EC7">
              <w:rPr>
                <w:rFonts w:ascii="Arial" w:hAnsi="Arial" w:cs="Arial"/>
                <w:b/>
                <w:bCs/>
                <w:spacing w:val="-4"/>
              </w:rPr>
              <w:t>Consolidated</w:t>
            </w:r>
          </w:p>
          <w:p w14:paraId="0815CFB0" w14:textId="1A5094EC" w:rsidR="00080B65" w:rsidRPr="004E3EC7" w:rsidRDefault="00080B65" w:rsidP="00AC1B4E">
            <w:pPr>
              <w:jc w:val="center"/>
              <w:rPr>
                <w:rFonts w:ascii="Arial" w:hAnsi="Arial" w:cs="Arial"/>
                <w:b/>
                <w:bCs/>
              </w:rPr>
            </w:pPr>
            <w:r w:rsidRPr="004E3EC7">
              <w:rPr>
                <w:rFonts w:ascii="Arial" w:hAnsi="Arial" w:cs="Arial"/>
                <w:b/>
                <w:bCs/>
                <w:spacing w:val="-4"/>
              </w:rPr>
              <w:t>financial statements</w:t>
            </w:r>
          </w:p>
        </w:tc>
        <w:tc>
          <w:tcPr>
            <w:tcW w:w="2929" w:type="dxa"/>
            <w:gridSpan w:val="2"/>
            <w:tcBorders>
              <w:top w:val="single" w:sz="4" w:space="0" w:color="auto"/>
              <w:bottom w:val="single" w:sz="4" w:space="0" w:color="auto"/>
            </w:tcBorders>
            <w:vAlign w:val="bottom"/>
          </w:tcPr>
          <w:p w14:paraId="3E410F0D" w14:textId="77777777" w:rsidR="00080B65" w:rsidRPr="004E3EC7" w:rsidRDefault="00080B65" w:rsidP="00AC1B4E">
            <w:pPr>
              <w:jc w:val="center"/>
              <w:rPr>
                <w:rFonts w:ascii="Arial" w:hAnsi="Arial" w:cs="Arial"/>
                <w:b/>
                <w:bCs/>
                <w:spacing w:val="-4"/>
              </w:rPr>
            </w:pPr>
            <w:r w:rsidRPr="004E3EC7">
              <w:rPr>
                <w:rFonts w:ascii="Arial" w:hAnsi="Arial" w:cs="Arial"/>
                <w:b/>
                <w:bCs/>
                <w:spacing w:val="-4"/>
              </w:rPr>
              <w:t>Separate</w:t>
            </w:r>
          </w:p>
          <w:p w14:paraId="47CD443D" w14:textId="554B2115" w:rsidR="00080B65" w:rsidRPr="004E3EC7" w:rsidRDefault="00080B65" w:rsidP="00AC1B4E">
            <w:pPr>
              <w:jc w:val="center"/>
              <w:rPr>
                <w:rFonts w:ascii="Arial" w:hAnsi="Arial" w:cs="Arial"/>
                <w:b/>
                <w:bCs/>
              </w:rPr>
            </w:pPr>
            <w:r w:rsidRPr="004E3EC7">
              <w:rPr>
                <w:rFonts w:ascii="Arial" w:hAnsi="Arial" w:cs="Arial"/>
                <w:b/>
                <w:bCs/>
                <w:spacing w:val="-4"/>
              </w:rPr>
              <w:t>financial statements</w:t>
            </w:r>
          </w:p>
        </w:tc>
      </w:tr>
      <w:tr w:rsidR="00F01AB0" w:rsidRPr="004E3EC7" w14:paraId="44BB1355" w14:textId="77777777" w:rsidTr="00A64A83">
        <w:tc>
          <w:tcPr>
            <w:tcW w:w="3652" w:type="dxa"/>
            <w:vAlign w:val="bottom"/>
          </w:tcPr>
          <w:p w14:paraId="60191945" w14:textId="77777777" w:rsidR="00F01AB0" w:rsidRPr="004E3EC7" w:rsidRDefault="00F01AB0" w:rsidP="00F01AB0">
            <w:pPr>
              <w:jc w:val="thaiDistribute"/>
              <w:rPr>
                <w:rFonts w:ascii="Arial" w:eastAsia="Arial" w:hAnsi="Arial" w:cs="Arial"/>
                <w:color w:val="000000"/>
              </w:rPr>
            </w:pPr>
          </w:p>
        </w:tc>
        <w:tc>
          <w:tcPr>
            <w:tcW w:w="1488" w:type="dxa"/>
            <w:tcBorders>
              <w:top w:val="single" w:sz="4" w:space="0" w:color="auto"/>
            </w:tcBorders>
            <w:vAlign w:val="bottom"/>
          </w:tcPr>
          <w:p w14:paraId="3DEB55CA" w14:textId="55F51C26" w:rsidR="00F01AB0" w:rsidRPr="004E3EC7" w:rsidRDefault="00106018" w:rsidP="00A64A83">
            <w:pPr>
              <w:ind w:right="-72"/>
              <w:jc w:val="right"/>
              <w:rPr>
                <w:rFonts w:ascii="Arial" w:hAnsi="Arial" w:cs="Arial"/>
                <w:b/>
                <w:bCs/>
              </w:rPr>
            </w:pPr>
            <w:r w:rsidRPr="00106018">
              <w:rPr>
                <w:rFonts w:ascii="Arial" w:hAnsi="Arial" w:cs="Arial"/>
                <w:b/>
                <w:bCs/>
                <w:lang w:val="en-GB"/>
              </w:rPr>
              <w:t>2023</w:t>
            </w:r>
          </w:p>
        </w:tc>
        <w:tc>
          <w:tcPr>
            <w:tcW w:w="1489" w:type="dxa"/>
            <w:tcBorders>
              <w:top w:val="single" w:sz="4" w:space="0" w:color="auto"/>
            </w:tcBorders>
            <w:vAlign w:val="bottom"/>
          </w:tcPr>
          <w:p w14:paraId="08470B8A" w14:textId="4A85DAC5" w:rsidR="00F01AB0" w:rsidRPr="004E3EC7" w:rsidRDefault="00106018" w:rsidP="00A64A83">
            <w:pPr>
              <w:ind w:right="-72"/>
              <w:jc w:val="right"/>
              <w:rPr>
                <w:rFonts w:ascii="Arial" w:hAnsi="Arial" w:cs="Arial"/>
                <w:b/>
                <w:bCs/>
              </w:rPr>
            </w:pPr>
            <w:r w:rsidRPr="00106018">
              <w:rPr>
                <w:rFonts w:ascii="Arial" w:hAnsi="Arial" w:cs="Arial"/>
                <w:b/>
                <w:bCs/>
                <w:lang w:val="en-GB"/>
              </w:rPr>
              <w:t>2022</w:t>
            </w:r>
          </w:p>
        </w:tc>
        <w:tc>
          <w:tcPr>
            <w:tcW w:w="1488" w:type="dxa"/>
            <w:tcBorders>
              <w:top w:val="single" w:sz="4" w:space="0" w:color="auto"/>
            </w:tcBorders>
            <w:vAlign w:val="bottom"/>
          </w:tcPr>
          <w:p w14:paraId="289268DA" w14:textId="09BF99D0" w:rsidR="00F01AB0" w:rsidRPr="004E3EC7" w:rsidRDefault="00106018" w:rsidP="00A64A83">
            <w:pPr>
              <w:ind w:right="-72"/>
              <w:jc w:val="right"/>
              <w:rPr>
                <w:rFonts w:ascii="Arial" w:hAnsi="Arial" w:cs="Arial"/>
                <w:b/>
                <w:bCs/>
              </w:rPr>
            </w:pPr>
            <w:r w:rsidRPr="00106018">
              <w:rPr>
                <w:rFonts w:ascii="Arial" w:hAnsi="Arial" w:cs="Arial"/>
                <w:b/>
                <w:bCs/>
                <w:lang w:val="en-GB"/>
              </w:rPr>
              <w:t>2023</w:t>
            </w:r>
          </w:p>
        </w:tc>
        <w:tc>
          <w:tcPr>
            <w:tcW w:w="1441" w:type="dxa"/>
            <w:tcBorders>
              <w:top w:val="single" w:sz="4" w:space="0" w:color="auto"/>
            </w:tcBorders>
            <w:vAlign w:val="bottom"/>
          </w:tcPr>
          <w:p w14:paraId="13CD441F" w14:textId="727E1094" w:rsidR="00F01AB0" w:rsidRPr="004E3EC7" w:rsidRDefault="00106018" w:rsidP="00A64A83">
            <w:pPr>
              <w:ind w:right="-72"/>
              <w:jc w:val="right"/>
              <w:rPr>
                <w:rFonts w:ascii="Arial" w:hAnsi="Arial" w:cs="Arial"/>
                <w:b/>
                <w:bCs/>
              </w:rPr>
            </w:pPr>
            <w:r w:rsidRPr="00106018">
              <w:rPr>
                <w:rFonts w:ascii="Arial" w:hAnsi="Arial" w:cs="Arial"/>
                <w:b/>
                <w:bCs/>
                <w:lang w:val="en-GB"/>
              </w:rPr>
              <w:t>2022</w:t>
            </w:r>
          </w:p>
        </w:tc>
      </w:tr>
      <w:tr w:rsidR="00F01AB0" w:rsidRPr="004E3EC7" w14:paraId="65C3E471" w14:textId="77777777" w:rsidTr="00A64A83">
        <w:tc>
          <w:tcPr>
            <w:tcW w:w="3652" w:type="dxa"/>
          </w:tcPr>
          <w:p w14:paraId="57E174F3" w14:textId="77777777" w:rsidR="00F01AB0" w:rsidRPr="004E3EC7" w:rsidRDefault="00F01AB0" w:rsidP="00F01AB0">
            <w:pPr>
              <w:jc w:val="thaiDistribute"/>
              <w:rPr>
                <w:rFonts w:ascii="Arial" w:eastAsia="Arial" w:hAnsi="Arial" w:cs="Arial"/>
                <w:color w:val="000000"/>
              </w:rPr>
            </w:pPr>
          </w:p>
        </w:tc>
        <w:tc>
          <w:tcPr>
            <w:tcW w:w="1488" w:type="dxa"/>
            <w:tcBorders>
              <w:bottom w:val="single" w:sz="4" w:space="0" w:color="auto"/>
            </w:tcBorders>
          </w:tcPr>
          <w:p w14:paraId="7F507CA5" w14:textId="1BE7B548" w:rsidR="00F01AB0" w:rsidRPr="004E3EC7" w:rsidRDefault="00F01AB0" w:rsidP="00A64A83">
            <w:pPr>
              <w:ind w:right="-72"/>
              <w:jc w:val="right"/>
              <w:rPr>
                <w:rFonts w:ascii="Arial" w:hAnsi="Arial" w:cs="Arial"/>
                <w:b/>
                <w:bCs/>
              </w:rPr>
            </w:pPr>
            <w:r w:rsidRPr="004E3EC7">
              <w:rPr>
                <w:rFonts w:ascii="Arial" w:hAnsi="Arial" w:cs="Arial"/>
                <w:b/>
                <w:bCs/>
                <w:spacing w:val="-4"/>
              </w:rPr>
              <w:t>Thousand Baht</w:t>
            </w:r>
          </w:p>
        </w:tc>
        <w:tc>
          <w:tcPr>
            <w:tcW w:w="1489" w:type="dxa"/>
            <w:tcBorders>
              <w:bottom w:val="single" w:sz="4" w:space="0" w:color="auto"/>
            </w:tcBorders>
          </w:tcPr>
          <w:p w14:paraId="4DCAB522" w14:textId="6DD9D8BA" w:rsidR="00F01AB0" w:rsidRPr="004E3EC7" w:rsidRDefault="00F01AB0" w:rsidP="00A64A83">
            <w:pPr>
              <w:ind w:right="-72"/>
              <w:jc w:val="right"/>
              <w:rPr>
                <w:rFonts w:ascii="Arial" w:hAnsi="Arial" w:cs="Arial"/>
                <w:b/>
                <w:bCs/>
              </w:rPr>
            </w:pPr>
            <w:r w:rsidRPr="004E3EC7">
              <w:rPr>
                <w:rFonts w:ascii="Arial" w:hAnsi="Arial" w:cs="Arial"/>
                <w:b/>
                <w:bCs/>
                <w:spacing w:val="-4"/>
              </w:rPr>
              <w:t>Thousand Baht</w:t>
            </w:r>
          </w:p>
        </w:tc>
        <w:tc>
          <w:tcPr>
            <w:tcW w:w="1488" w:type="dxa"/>
            <w:tcBorders>
              <w:bottom w:val="single" w:sz="4" w:space="0" w:color="auto"/>
            </w:tcBorders>
          </w:tcPr>
          <w:p w14:paraId="7493C878" w14:textId="2896A764" w:rsidR="00F01AB0" w:rsidRPr="004E3EC7" w:rsidRDefault="00F01AB0" w:rsidP="00A64A83">
            <w:pPr>
              <w:ind w:right="-72"/>
              <w:jc w:val="right"/>
              <w:rPr>
                <w:rFonts w:ascii="Arial" w:hAnsi="Arial" w:cs="Arial"/>
                <w:b/>
                <w:bCs/>
              </w:rPr>
            </w:pPr>
            <w:r w:rsidRPr="004E3EC7">
              <w:rPr>
                <w:rFonts w:ascii="Arial" w:hAnsi="Arial" w:cs="Arial"/>
                <w:b/>
                <w:bCs/>
                <w:spacing w:val="-4"/>
              </w:rPr>
              <w:t>Thousand Baht</w:t>
            </w:r>
          </w:p>
        </w:tc>
        <w:tc>
          <w:tcPr>
            <w:tcW w:w="1441" w:type="dxa"/>
            <w:tcBorders>
              <w:bottom w:val="single" w:sz="4" w:space="0" w:color="auto"/>
            </w:tcBorders>
          </w:tcPr>
          <w:p w14:paraId="647E8BBE" w14:textId="42077427" w:rsidR="00F01AB0" w:rsidRPr="004E3EC7" w:rsidRDefault="00F01AB0" w:rsidP="00A64A83">
            <w:pPr>
              <w:ind w:right="-72"/>
              <w:jc w:val="right"/>
              <w:rPr>
                <w:rFonts w:ascii="Arial" w:hAnsi="Arial" w:cs="Arial"/>
                <w:b/>
                <w:bCs/>
              </w:rPr>
            </w:pPr>
            <w:r w:rsidRPr="004E3EC7">
              <w:rPr>
                <w:rFonts w:ascii="Arial" w:hAnsi="Arial" w:cs="Arial"/>
                <w:b/>
                <w:bCs/>
                <w:spacing w:val="-4"/>
              </w:rPr>
              <w:t>Thousand Baht</w:t>
            </w:r>
          </w:p>
        </w:tc>
      </w:tr>
      <w:tr w:rsidR="00F01AB0" w:rsidRPr="004E3EC7" w14:paraId="16613D23" w14:textId="77777777" w:rsidTr="00A64A83">
        <w:tc>
          <w:tcPr>
            <w:tcW w:w="3652" w:type="dxa"/>
          </w:tcPr>
          <w:p w14:paraId="271FBCE3" w14:textId="77777777" w:rsidR="00F01AB0" w:rsidRPr="004E3EC7" w:rsidRDefault="00F01AB0" w:rsidP="00F01AB0">
            <w:pPr>
              <w:jc w:val="thaiDistribute"/>
              <w:rPr>
                <w:rFonts w:ascii="Arial" w:eastAsia="Arial" w:hAnsi="Arial" w:cs="Arial"/>
                <w:color w:val="000000"/>
              </w:rPr>
            </w:pPr>
          </w:p>
        </w:tc>
        <w:tc>
          <w:tcPr>
            <w:tcW w:w="1488" w:type="dxa"/>
            <w:tcBorders>
              <w:top w:val="single" w:sz="4" w:space="0" w:color="auto"/>
            </w:tcBorders>
            <w:shd w:val="clear" w:color="auto" w:fill="FAFAFA"/>
          </w:tcPr>
          <w:p w14:paraId="079E1148" w14:textId="77777777" w:rsidR="00F01AB0" w:rsidRPr="004E3EC7" w:rsidRDefault="00F01AB0" w:rsidP="00A64A83">
            <w:pPr>
              <w:ind w:right="-72"/>
              <w:jc w:val="right"/>
              <w:rPr>
                <w:rFonts w:ascii="Arial" w:hAnsi="Arial" w:cs="Arial"/>
                <w:b/>
                <w:bCs/>
              </w:rPr>
            </w:pPr>
          </w:p>
        </w:tc>
        <w:tc>
          <w:tcPr>
            <w:tcW w:w="1489" w:type="dxa"/>
            <w:tcBorders>
              <w:top w:val="single" w:sz="4" w:space="0" w:color="auto"/>
            </w:tcBorders>
            <w:shd w:val="clear" w:color="auto" w:fill="auto"/>
          </w:tcPr>
          <w:p w14:paraId="5609AF34" w14:textId="77777777" w:rsidR="00F01AB0" w:rsidRPr="004E3EC7" w:rsidRDefault="00F01AB0" w:rsidP="00A64A83">
            <w:pPr>
              <w:ind w:right="-72"/>
              <w:jc w:val="right"/>
              <w:rPr>
                <w:rFonts w:ascii="Arial" w:hAnsi="Arial" w:cs="Arial"/>
                <w:b/>
                <w:bCs/>
              </w:rPr>
            </w:pPr>
          </w:p>
        </w:tc>
        <w:tc>
          <w:tcPr>
            <w:tcW w:w="1488" w:type="dxa"/>
            <w:tcBorders>
              <w:top w:val="single" w:sz="4" w:space="0" w:color="auto"/>
            </w:tcBorders>
            <w:shd w:val="clear" w:color="auto" w:fill="FAFAFA"/>
          </w:tcPr>
          <w:p w14:paraId="4C9332A2" w14:textId="77777777" w:rsidR="00F01AB0" w:rsidRPr="004E3EC7" w:rsidRDefault="00F01AB0" w:rsidP="00A64A83">
            <w:pPr>
              <w:ind w:right="-72"/>
              <w:jc w:val="right"/>
              <w:rPr>
                <w:rFonts w:ascii="Arial" w:hAnsi="Arial" w:cs="Arial"/>
                <w:b/>
                <w:bCs/>
              </w:rPr>
            </w:pPr>
          </w:p>
        </w:tc>
        <w:tc>
          <w:tcPr>
            <w:tcW w:w="1441" w:type="dxa"/>
            <w:tcBorders>
              <w:top w:val="single" w:sz="4" w:space="0" w:color="auto"/>
            </w:tcBorders>
            <w:shd w:val="clear" w:color="auto" w:fill="auto"/>
          </w:tcPr>
          <w:p w14:paraId="460A5B66" w14:textId="77777777" w:rsidR="00F01AB0" w:rsidRPr="004E3EC7" w:rsidRDefault="00F01AB0" w:rsidP="00A64A83">
            <w:pPr>
              <w:ind w:right="-72"/>
              <w:jc w:val="right"/>
              <w:rPr>
                <w:rFonts w:ascii="Arial" w:hAnsi="Arial" w:cs="Arial"/>
                <w:b/>
                <w:bCs/>
              </w:rPr>
            </w:pPr>
          </w:p>
        </w:tc>
      </w:tr>
      <w:tr w:rsidR="00347A2D" w:rsidRPr="004E3EC7" w14:paraId="368C426E" w14:textId="77777777" w:rsidTr="00347A2D">
        <w:tc>
          <w:tcPr>
            <w:tcW w:w="3652" w:type="dxa"/>
          </w:tcPr>
          <w:p w14:paraId="2B731C77" w14:textId="650A7B94" w:rsidR="00347A2D" w:rsidRPr="00FF1A3B" w:rsidRDefault="00347A2D" w:rsidP="00347A2D">
            <w:pPr>
              <w:widowControl w:val="0"/>
              <w:jc w:val="both"/>
              <w:rPr>
                <w:rFonts w:ascii="Arial" w:hAnsi="Arial" w:cs="Arial"/>
              </w:rPr>
            </w:pPr>
            <w:r w:rsidRPr="00FF1A3B">
              <w:rPr>
                <w:rFonts w:ascii="Arial" w:hAnsi="Arial" w:cs="Arial"/>
              </w:rPr>
              <w:t xml:space="preserve">Other payables </w:t>
            </w:r>
            <w:r w:rsidRPr="00FF1A3B">
              <w:rPr>
                <w:rFonts w:ascii="Arial" w:hAnsi="Arial" w:cs="Arial"/>
                <w:cs/>
              </w:rPr>
              <w:t xml:space="preserve">- </w:t>
            </w:r>
            <w:r w:rsidRPr="00FF1A3B">
              <w:rPr>
                <w:rFonts w:ascii="Arial" w:hAnsi="Arial" w:cs="Arial"/>
              </w:rPr>
              <w:t>Promotion expense</w:t>
            </w:r>
          </w:p>
        </w:tc>
        <w:tc>
          <w:tcPr>
            <w:tcW w:w="1488" w:type="dxa"/>
            <w:shd w:val="clear" w:color="auto" w:fill="FAFAFA"/>
            <w:vAlign w:val="bottom"/>
          </w:tcPr>
          <w:p w14:paraId="7A17D645" w14:textId="356166DF" w:rsidR="00347A2D" w:rsidRPr="0001653C" w:rsidRDefault="00347A2D" w:rsidP="00347A2D">
            <w:pPr>
              <w:ind w:right="-72"/>
              <w:jc w:val="right"/>
              <w:rPr>
                <w:rFonts w:ascii="Arial" w:hAnsi="Arial" w:cs="Arial"/>
              </w:rPr>
            </w:pPr>
            <w:r w:rsidRPr="00347A2D">
              <w:rPr>
                <w:rFonts w:ascii="Arial" w:hAnsi="Arial" w:cs="Arial"/>
              </w:rPr>
              <w:t>51,981</w:t>
            </w:r>
          </w:p>
        </w:tc>
        <w:tc>
          <w:tcPr>
            <w:tcW w:w="1489" w:type="dxa"/>
            <w:shd w:val="clear" w:color="auto" w:fill="auto"/>
            <w:vAlign w:val="bottom"/>
          </w:tcPr>
          <w:p w14:paraId="7F841B7C" w14:textId="0A172468" w:rsidR="00347A2D" w:rsidRPr="00FF1A3B" w:rsidRDefault="00347A2D" w:rsidP="00347A2D">
            <w:pPr>
              <w:ind w:right="-72"/>
              <w:jc w:val="right"/>
              <w:rPr>
                <w:rFonts w:ascii="Arial" w:hAnsi="Arial" w:cs="Arial"/>
              </w:rPr>
            </w:pPr>
            <w:r w:rsidRPr="00FF1A3B">
              <w:rPr>
                <w:rFonts w:ascii="Arial" w:hAnsi="Arial" w:cs="Arial"/>
                <w:lang w:val="en-GB"/>
              </w:rPr>
              <w:t>35</w:t>
            </w:r>
            <w:r w:rsidRPr="00FF1A3B">
              <w:rPr>
                <w:rFonts w:ascii="Arial" w:hAnsi="Arial" w:cs="Arial"/>
              </w:rPr>
              <w:t>,</w:t>
            </w:r>
            <w:r w:rsidRPr="00FF1A3B">
              <w:rPr>
                <w:rFonts w:ascii="Arial" w:hAnsi="Arial" w:cs="Arial"/>
                <w:lang w:val="en-GB"/>
              </w:rPr>
              <w:t>110</w:t>
            </w:r>
          </w:p>
        </w:tc>
        <w:tc>
          <w:tcPr>
            <w:tcW w:w="1488" w:type="dxa"/>
            <w:shd w:val="clear" w:color="auto" w:fill="FAFAFA"/>
            <w:vAlign w:val="bottom"/>
          </w:tcPr>
          <w:p w14:paraId="0A1F5F28" w14:textId="7C60A79B" w:rsidR="00347A2D" w:rsidRPr="004E3EC7" w:rsidRDefault="00347A2D" w:rsidP="00347A2D">
            <w:pPr>
              <w:ind w:right="-72"/>
              <w:jc w:val="right"/>
              <w:rPr>
                <w:rFonts w:ascii="Arial" w:hAnsi="Arial" w:cs="Arial"/>
              </w:rPr>
            </w:pPr>
            <w:r>
              <w:rPr>
                <w:rFonts w:ascii="Arial" w:hAnsi="Arial" w:cs="Arial"/>
              </w:rPr>
              <w:t>-</w:t>
            </w:r>
          </w:p>
        </w:tc>
        <w:tc>
          <w:tcPr>
            <w:tcW w:w="1441" w:type="dxa"/>
            <w:shd w:val="clear" w:color="auto" w:fill="auto"/>
            <w:vAlign w:val="bottom"/>
          </w:tcPr>
          <w:p w14:paraId="709245CA" w14:textId="34DC6700" w:rsidR="00347A2D" w:rsidRPr="004E3EC7" w:rsidRDefault="00347A2D" w:rsidP="00347A2D">
            <w:pPr>
              <w:ind w:right="-72"/>
              <w:jc w:val="right"/>
              <w:rPr>
                <w:rFonts w:ascii="Arial" w:hAnsi="Arial" w:cs="Arial"/>
              </w:rPr>
            </w:pPr>
            <w:r w:rsidRPr="004E3EC7">
              <w:rPr>
                <w:rFonts w:ascii="Arial" w:hAnsi="Arial" w:cs="Arial"/>
              </w:rPr>
              <w:t>-</w:t>
            </w:r>
          </w:p>
        </w:tc>
      </w:tr>
      <w:tr w:rsidR="00347A2D" w:rsidRPr="004E3EC7" w14:paraId="5B753524" w14:textId="77777777" w:rsidTr="00347A2D">
        <w:tc>
          <w:tcPr>
            <w:tcW w:w="3652" w:type="dxa"/>
            <w:vAlign w:val="center"/>
          </w:tcPr>
          <w:p w14:paraId="1497556A" w14:textId="02C85932" w:rsidR="00347A2D" w:rsidRPr="00A73DD5" w:rsidRDefault="00347A2D" w:rsidP="00347A2D">
            <w:pPr>
              <w:jc w:val="thaiDistribute"/>
              <w:rPr>
                <w:rFonts w:ascii="Arial" w:hAnsi="Arial" w:cs="Arial"/>
              </w:rPr>
            </w:pPr>
            <w:r w:rsidRPr="00A73DD5">
              <w:rPr>
                <w:rFonts w:ascii="Arial" w:hAnsi="Arial" w:cs="Arial"/>
              </w:rPr>
              <w:t>Other payables - Claim settling service</w:t>
            </w:r>
          </w:p>
        </w:tc>
        <w:tc>
          <w:tcPr>
            <w:tcW w:w="1488" w:type="dxa"/>
            <w:shd w:val="clear" w:color="auto" w:fill="FAFAFA"/>
            <w:vAlign w:val="bottom"/>
          </w:tcPr>
          <w:p w14:paraId="0CB48EE4" w14:textId="42FB3C77" w:rsidR="00347A2D" w:rsidRPr="0001653C" w:rsidRDefault="00347A2D" w:rsidP="00347A2D">
            <w:pPr>
              <w:ind w:right="-72"/>
              <w:jc w:val="right"/>
              <w:rPr>
                <w:rFonts w:ascii="Arial" w:hAnsi="Arial" w:cs="Arial"/>
              </w:rPr>
            </w:pPr>
            <w:r w:rsidRPr="00347A2D">
              <w:rPr>
                <w:rFonts w:ascii="Arial" w:hAnsi="Arial" w:cs="Arial"/>
              </w:rPr>
              <w:t>62,936</w:t>
            </w:r>
          </w:p>
        </w:tc>
        <w:tc>
          <w:tcPr>
            <w:tcW w:w="1489" w:type="dxa"/>
            <w:shd w:val="clear" w:color="auto" w:fill="auto"/>
            <w:vAlign w:val="center"/>
          </w:tcPr>
          <w:p w14:paraId="05DA69F8" w14:textId="06682DD7" w:rsidR="00347A2D" w:rsidRPr="00A73DD5" w:rsidRDefault="00347A2D" w:rsidP="00347A2D">
            <w:pPr>
              <w:ind w:right="-72"/>
              <w:jc w:val="right"/>
              <w:rPr>
                <w:rFonts w:ascii="Arial" w:hAnsi="Arial" w:cs="Arial"/>
              </w:rPr>
            </w:pPr>
            <w:r w:rsidRPr="00A73DD5">
              <w:rPr>
                <w:rFonts w:ascii="Arial" w:hAnsi="Arial" w:cs="Arial"/>
                <w:lang w:val="en-GB"/>
              </w:rPr>
              <w:t>55</w:t>
            </w:r>
            <w:r w:rsidRPr="00A73DD5">
              <w:rPr>
                <w:rFonts w:ascii="Arial" w:hAnsi="Arial" w:cs="Arial"/>
              </w:rPr>
              <w:t>,</w:t>
            </w:r>
            <w:r w:rsidRPr="00A73DD5">
              <w:rPr>
                <w:rFonts w:ascii="Arial" w:hAnsi="Arial" w:cs="Arial"/>
                <w:lang w:val="en-GB"/>
              </w:rPr>
              <w:t>038</w:t>
            </w:r>
          </w:p>
        </w:tc>
        <w:tc>
          <w:tcPr>
            <w:tcW w:w="1488" w:type="dxa"/>
            <w:shd w:val="clear" w:color="auto" w:fill="FAFAFA"/>
            <w:vAlign w:val="center"/>
          </w:tcPr>
          <w:p w14:paraId="271FF7DB" w14:textId="230AD7A7" w:rsidR="00347A2D" w:rsidRPr="004E3EC7" w:rsidRDefault="00347A2D" w:rsidP="00347A2D">
            <w:pPr>
              <w:ind w:right="-72"/>
              <w:jc w:val="right"/>
              <w:rPr>
                <w:rFonts w:ascii="Arial" w:hAnsi="Arial" w:cs="Arial"/>
              </w:rPr>
            </w:pPr>
            <w:r>
              <w:rPr>
                <w:rFonts w:ascii="Arial" w:hAnsi="Arial" w:cs="Arial"/>
              </w:rPr>
              <w:t>-</w:t>
            </w:r>
          </w:p>
        </w:tc>
        <w:tc>
          <w:tcPr>
            <w:tcW w:w="1441" w:type="dxa"/>
            <w:shd w:val="clear" w:color="auto" w:fill="auto"/>
            <w:vAlign w:val="center"/>
          </w:tcPr>
          <w:p w14:paraId="10745F35" w14:textId="65B3457A" w:rsidR="00347A2D" w:rsidRPr="004E3EC7" w:rsidRDefault="00347A2D" w:rsidP="00347A2D">
            <w:pPr>
              <w:ind w:right="-72"/>
              <w:jc w:val="right"/>
              <w:rPr>
                <w:rFonts w:ascii="Arial" w:hAnsi="Arial" w:cs="Arial"/>
              </w:rPr>
            </w:pPr>
            <w:r w:rsidRPr="004E3EC7">
              <w:rPr>
                <w:rFonts w:ascii="Arial" w:hAnsi="Arial" w:cs="Arial"/>
              </w:rPr>
              <w:t>-</w:t>
            </w:r>
          </w:p>
        </w:tc>
      </w:tr>
      <w:tr w:rsidR="00347A2D" w:rsidRPr="004E3EC7" w14:paraId="2F34EA7D" w14:textId="77777777" w:rsidTr="00347A2D">
        <w:tc>
          <w:tcPr>
            <w:tcW w:w="3652" w:type="dxa"/>
            <w:vAlign w:val="center"/>
          </w:tcPr>
          <w:p w14:paraId="435F7B46" w14:textId="6B464183" w:rsidR="00347A2D" w:rsidRPr="00A73DD5" w:rsidRDefault="00347A2D" w:rsidP="00347A2D">
            <w:pPr>
              <w:jc w:val="thaiDistribute"/>
              <w:rPr>
                <w:rFonts w:ascii="Arial" w:hAnsi="Arial" w:cs="Arial"/>
              </w:rPr>
            </w:pPr>
            <w:r w:rsidRPr="00A73DD5">
              <w:rPr>
                <w:rFonts w:ascii="Arial" w:hAnsi="Arial" w:cs="Arial"/>
              </w:rPr>
              <w:t>Other payables - Claim service deposit</w:t>
            </w:r>
          </w:p>
        </w:tc>
        <w:tc>
          <w:tcPr>
            <w:tcW w:w="1488" w:type="dxa"/>
            <w:shd w:val="clear" w:color="auto" w:fill="FAFAFA"/>
            <w:vAlign w:val="bottom"/>
          </w:tcPr>
          <w:p w14:paraId="4108FD6D" w14:textId="5955B7DE" w:rsidR="00347A2D" w:rsidRPr="0001653C" w:rsidRDefault="00347A2D" w:rsidP="00347A2D">
            <w:pPr>
              <w:ind w:right="-72"/>
              <w:jc w:val="right"/>
              <w:rPr>
                <w:rFonts w:ascii="Arial" w:hAnsi="Arial" w:cs="Arial"/>
              </w:rPr>
            </w:pPr>
            <w:r w:rsidRPr="00347A2D">
              <w:rPr>
                <w:rFonts w:ascii="Arial" w:hAnsi="Arial" w:cs="Arial"/>
              </w:rPr>
              <w:t>23,730</w:t>
            </w:r>
          </w:p>
        </w:tc>
        <w:tc>
          <w:tcPr>
            <w:tcW w:w="1489" w:type="dxa"/>
            <w:shd w:val="clear" w:color="auto" w:fill="auto"/>
            <w:vAlign w:val="center"/>
          </w:tcPr>
          <w:p w14:paraId="10EF2600" w14:textId="297D5840" w:rsidR="00347A2D" w:rsidRPr="00A73DD5" w:rsidRDefault="00347A2D" w:rsidP="00347A2D">
            <w:pPr>
              <w:ind w:right="-72"/>
              <w:jc w:val="right"/>
              <w:rPr>
                <w:rFonts w:ascii="Arial" w:hAnsi="Arial" w:cs="Arial"/>
              </w:rPr>
            </w:pPr>
            <w:r w:rsidRPr="00A73DD5">
              <w:rPr>
                <w:rFonts w:ascii="Arial" w:hAnsi="Arial" w:cs="Arial"/>
                <w:lang w:val="en-GB"/>
              </w:rPr>
              <w:t>23</w:t>
            </w:r>
            <w:r w:rsidRPr="00A73DD5">
              <w:rPr>
                <w:rFonts w:ascii="Arial" w:hAnsi="Arial" w:cs="Arial"/>
              </w:rPr>
              <w:t>,</w:t>
            </w:r>
            <w:r w:rsidRPr="00A73DD5">
              <w:rPr>
                <w:rFonts w:ascii="Arial" w:hAnsi="Arial" w:cs="Arial"/>
                <w:lang w:val="en-GB"/>
              </w:rPr>
              <w:t>730</w:t>
            </w:r>
          </w:p>
        </w:tc>
        <w:tc>
          <w:tcPr>
            <w:tcW w:w="1488" w:type="dxa"/>
            <w:shd w:val="clear" w:color="auto" w:fill="FAFAFA"/>
            <w:vAlign w:val="center"/>
          </w:tcPr>
          <w:p w14:paraId="41919AF4" w14:textId="71FFDC56" w:rsidR="00347A2D" w:rsidRPr="004E3EC7" w:rsidRDefault="00347A2D" w:rsidP="00347A2D">
            <w:pPr>
              <w:ind w:right="-72"/>
              <w:jc w:val="right"/>
              <w:rPr>
                <w:rFonts w:ascii="Arial" w:hAnsi="Arial" w:cs="Arial"/>
              </w:rPr>
            </w:pPr>
            <w:r>
              <w:rPr>
                <w:rFonts w:ascii="Arial" w:hAnsi="Arial" w:cs="Arial"/>
              </w:rPr>
              <w:t>-</w:t>
            </w:r>
          </w:p>
        </w:tc>
        <w:tc>
          <w:tcPr>
            <w:tcW w:w="1441" w:type="dxa"/>
            <w:shd w:val="clear" w:color="auto" w:fill="auto"/>
            <w:vAlign w:val="center"/>
          </w:tcPr>
          <w:p w14:paraId="09F24B06" w14:textId="48AF5D8D" w:rsidR="00347A2D" w:rsidRPr="004E3EC7" w:rsidRDefault="00347A2D" w:rsidP="00347A2D">
            <w:pPr>
              <w:ind w:right="-72"/>
              <w:jc w:val="right"/>
              <w:rPr>
                <w:rFonts w:ascii="Arial" w:hAnsi="Arial" w:cs="Arial"/>
              </w:rPr>
            </w:pPr>
            <w:r w:rsidRPr="004E3EC7">
              <w:rPr>
                <w:rFonts w:ascii="Arial" w:hAnsi="Arial" w:cs="Arial"/>
              </w:rPr>
              <w:t>-</w:t>
            </w:r>
          </w:p>
        </w:tc>
      </w:tr>
      <w:tr w:rsidR="00347A2D" w:rsidRPr="004E3EC7" w14:paraId="66C7CB07" w14:textId="77777777" w:rsidTr="00347A2D">
        <w:tc>
          <w:tcPr>
            <w:tcW w:w="3652" w:type="dxa"/>
            <w:vAlign w:val="center"/>
          </w:tcPr>
          <w:p w14:paraId="471BB987" w14:textId="4F8C390C" w:rsidR="00347A2D" w:rsidRPr="00A73DD5" w:rsidRDefault="00347A2D" w:rsidP="00347A2D">
            <w:pPr>
              <w:jc w:val="thaiDistribute"/>
              <w:rPr>
                <w:rFonts w:ascii="Arial" w:hAnsi="Arial" w:cs="Arial"/>
              </w:rPr>
            </w:pPr>
            <w:r w:rsidRPr="00347A2D">
              <w:rPr>
                <w:rFonts w:ascii="Arial" w:hAnsi="Arial" w:cs="Arial"/>
              </w:rPr>
              <w:t>Other payables - others</w:t>
            </w:r>
          </w:p>
        </w:tc>
        <w:tc>
          <w:tcPr>
            <w:tcW w:w="1488" w:type="dxa"/>
            <w:shd w:val="clear" w:color="auto" w:fill="FAFAFA"/>
            <w:vAlign w:val="bottom"/>
          </w:tcPr>
          <w:p w14:paraId="0DA9476A" w14:textId="487B93F1" w:rsidR="00347A2D" w:rsidRPr="0001653C" w:rsidRDefault="00347A2D" w:rsidP="00347A2D">
            <w:pPr>
              <w:ind w:right="-72"/>
              <w:jc w:val="right"/>
              <w:rPr>
                <w:rFonts w:ascii="Arial" w:hAnsi="Arial" w:cs="Arial"/>
              </w:rPr>
            </w:pPr>
            <w:r w:rsidRPr="00347A2D">
              <w:rPr>
                <w:rFonts w:ascii="Arial" w:hAnsi="Arial" w:cs="Arial"/>
              </w:rPr>
              <w:t>38,603</w:t>
            </w:r>
          </w:p>
        </w:tc>
        <w:tc>
          <w:tcPr>
            <w:tcW w:w="1489" w:type="dxa"/>
            <w:shd w:val="clear" w:color="auto" w:fill="auto"/>
            <w:vAlign w:val="center"/>
          </w:tcPr>
          <w:p w14:paraId="3225590B" w14:textId="610B0D9E" w:rsidR="00347A2D" w:rsidRPr="00A73DD5" w:rsidRDefault="006E1071" w:rsidP="00347A2D">
            <w:pPr>
              <w:ind w:right="-72"/>
              <w:jc w:val="right"/>
              <w:rPr>
                <w:rFonts w:ascii="Arial" w:hAnsi="Arial" w:cs="Arial"/>
                <w:lang w:val="en-GB"/>
              </w:rPr>
            </w:pPr>
            <w:r w:rsidRPr="006E1071">
              <w:rPr>
                <w:rFonts w:ascii="Arial" w:hAnsi="Arial" w:cs="Arial"/>
                <w:lang w:val="en-GB"/>
              </w:rPr>
              <w:t>19,631</w:t>
            </w:r>
          </w:p>
        </w:tc>
        <w:tc>
          <w:tcPr>
            <w:tcW w:w="1488" w:type="dxa"/>
            <w:shd w:val="clear" w:color="auto" w:fill="FAFAFA"/>
            <w:vAlign w:val="center"/>
          </w:tcPr>
          <w:p w14:paraId="5DD5C2ED" w14:textId="06B7BDE2" w:rsidR="00347A2D" w:rsidRDefault="007C2E5E" w:rsidP="00347A2D">
            <w:pPr>
              <w:ind w:right="-72"/>
              <w:jc w:val="right"/>
              <w:rPr>
                <w:rFonts w:ascii="Arial" w:hAnsi="Arial" w:cs="Arial"/>
              </w:rPr>
            </w:pPr>
            <w:r>
              <w:rPr>
                <w:rFonts w:ascii="Arial" w:hAnsi="Arial" w:cs="Arial"/>
              </w:rPr>
              <w:t>-</w:t>
            </w:r>
          </w:p>
        </w:tc>
        <w:tc>
          <w:tcPr>
            <w:tcW w:w="1441" w:type="dxa"/>
            <w:shd w:val="clear" w:color="auto" w:fill="auto"/>
            <w:vAlign w:val="center"/>
          </w:tcPr>
          <w:p w14:paraId="6CA3E652" w14:textId="51FC35DB" w:rsidR="00347A2D" w:rsidRPr="004E3EC7" w:rsidRDefault="007C2E5E" w:rsidP="00347A2D">
            <w:pPr>
              <w:ind w:right="-72"/>
              <w:jc w:val="right"/>
              <w:rPr>
                <w:rFonts w:ascii="Arial" w:hAnsi="Arial" w:cs="Arial"/>
              </w:rPr>
            </w:pPr>
            <w:r>
              <w:rPr>
                <w:rFonts w:ascii="Arial" w:hAnsi="Arial" w:cs="Arial"/>
              </w:rPr>
              <w:t>-</w:t>
            </w:r>
          </w:p>
        </w:tc>
      </w:tr>
      <w:tr w:rsidR="00347A2D" w:rsidRPr="004E3EC7" w14:paraId="51208541" w14:textId="77777777" w:rsidTr="00347A2D">
        <w:tc>
          <w:tcPr>
            <w:tcW w:w="3652" w:type="dxa"/>
            <w:vAlign w:val="center"/>
          </w:tcPr>
          <w:p w14:paraId="74A97B2B" w14:textId="12719A3D" w:rsidR="00347A2D" w:rsidRPr="00A73DD5" w:rsidRDefault="00347A2D" w:rsidP="00347A2D">
            <w:pPr>
              <w:jc w:val="thaiDistribute"/>
              <w:rPr>
                <w:rFonts w:ascii="Arial" w:hAnsi="Arial" w:cs="Arial"/>
              </w:rPr>
            </w:pPr>
            <w:r w:rsidRPr="00A73DD5">
              <w:rPr>
                <w:rFonts w:ascii="Arial" w:hAnsi="Arial" w:cs="Arial"/>
              </w:rPr>
              <w:t>Premium refund</w:t>
            </w:r>
          </w:p>
        </w:tc>
        <w:tc>
          <w:tcPr>
            <w:tcW w:w="1488" w:type="dxa"/>
            <w:shd w:val="clear" w:color="auto" w:fill="FAFAFA"/>
            <w:vAlign w:val="bottom"/>
          </w:tcPr>
          <w:p w14:paraId="24E725EC" w14:textId="1419BD1D" w:rsidR="00347A2D" w:rsidRPr="0001653C" w:rsidRDefault="00347A2D" w:rsidP="00347A2D">
            <w:pPr>
              <w:ind w:right="-72"/>
              <w:jc w:val="right"/>
              <w:rPr>
                <w:rFonts w:ascii="Arial" w:hAnsi="Arial" w:cs="Arial"/>
              </w:rPr>
            </w:pPr>
            <w:r w:rsidRPr="00347A2D">
              <w:rPr>
                <w:rFonts w:ascii="Arial" w:hAnsi="Arial" w:cs="Arial"/>
              </w:rPr>
              <w:t>38,758</w:t>
            </w:r>
          </w:p>
        </w:tc>
        <w:tc>
          <w:tcPr>
            <w:tcW w:w="1489" w:type="dxa"/>
            <w:shd w:val="clear" w:color="auto" w:fill="auto"/>
            <w:vAlign w:val="center"/>
          </w:tcPr>
          <w:p w14:paraId="52A6879B" w14:textId="0AA4BCF2" w:rsidR="00347A2D" w:rsidRPr="00A73DD5" w:rsidRDefault="00347A2D" w:rsidP="00347A2D">
            <w:pPr>
              <w:ind w:right="-72"/>
              <w:jc w:val="right"/>
              <w:rPr>
                <w:rFonts w:ascii="Arial" w:hAnsi="Arial" w:cs="Arial"/>
              </w:rPr>
            </w:pPr>
            <w:r w:rsidRPr="00A73DD5">
              <w:rPr>
                <w:rFonts w:ascii="Arial" w:hAnsi="Arial" w:cs="Arial"/>
                <w:lang w:val="en-GB"/>
              </w:rPr>
              <w:t>32</w:t>
            </w:r>
            <w:r w:rsidRPr="00A73DD5">
              <w:rPr>
                <w:rFonts w:ascii="Arial" w:hAnsi="Arial" w:cs="Arial"/>
              </w:rPr>
              <w:t>,</w:t>
            </w:r>
            <w:r w:rsidRPr="00A73DD5">
              <w:rPr>
                <w:rFonts w:ascii="Arial" w:hAnsi="Arial" w:cs="Arial"/>
                <w:lang w:val="en-GB"/>
              </w:rPr>
              <w:t>662</w:t>
            </w:r>
          </w:p>
        </w:tc>
        <w:tc>
          <w:tcPr>
            <w:tcW w:w="1488" w:type="dxa"/>
            <w:shd w:val="clear" w:color="auto" w:fill="FAFAFA"/>
            <w:vAlign w:val="center"/>
          </w:tcPr>
          <w:p w14:paraId="59AD19FA" w14:textId="7FB4B1B2" w:rsidR="00347A2D" w:rsidRPr="004E3EC7" w:rsidRDefault="00347A2D" w:rsidP="00347A2D">
            <w:pPr>
              <w:ind w:right="-72"/>
              <w:jc w:val="right"/>
              <w:rPr>
                <w:rFonts w:ascii="Arial" w:hAnsi="Arial" w:cs="Arial"/>
              </w:rPr>
            </w:pPr>
            <w:r>
              <w:rPr>
                <w:rFonts w:ascii="Arial" w:hAnsi="Arial" w:cs="Arial"/>
              </w:rPr>
              <w:t>-</w:t>
            </w:r>
          </w:p>
        </w:tc>
        <w:tc>
          <w:tcPr>
            <w:tcW w:w="1441" w:type="dxa"/>
            <w:shd w:val="clear" w:color="auto" w:fill="auto"/>
            <w:vAlign w:val="center"/>
          </w:tcPr>
          <w:p w14:paraId="60CA6F66" w14:textId="6CF157C5" w:rsidR="00347A2D" w:rsidRPr="004E3EC7" w:rsidRDefault="00347A2D" w:rsidP="00347A2D">
            <w:pPr>
              <w:ind w:right="-72"/>
              <w:jc w:val="right"/>
              <w:rPr>
                <w:rFonts w:ascii="Arial" w:hAnsi="Arial" w:cs="Arial"/>
              </w:rPr>
            </w:pPr>
            <w:r w:rsidRPr="004E3EC7">
              <w:rPr>
                <w:rFonts w:ascii="Arial" w:hAnsi="Arial" w:cs="Arial"/>
              </w:rPr>
              <w:t>-</w:t>
            </w:r>
          </w:p>
        </w:tc>
      </w:tr>
      <w:tr w:rsidR="00347A2D" w:rsidRPr="004E3EC7" w14:paraId="042ACBF4" w14:textId="77777777" w:rsidTr="00347A2D">
        <w:tc>
          <w:tcPr>
            <w:tcW w:w="3652" w:type="dxa"/>
          </w:tcPr>
          <w:p w14:paraId="22EC4D74" w14:textId="3172A79D" w:rsidR="00347A2D" w:rsidRPr="00A73DD5" w:rsidRDefault="00347A2D" w:rsidP="00347A2D">
            <w:pPr>
              <w:jc w:val="thaiDistribute"/>
              <w:rPr>
                <w:rFonts w:ascii="Arial" w:hAnsi="Arial" w:cs="Arial"/>
              </w:rPr>
            </w:pPr>
            <w:r w:rsidRPr="00A73DD5">
              <w:rPr>
                <w:rFonts w:ascii="Arial" w:hAnsi="Arial" w:cs="Arial"/>
              </w:rPr>
              <w:t>Premium suspense</w:t>
            </w:r>
          </w:p>
        </w:tc>
        <w:tc>
          <w:tcPr>
            <w:tcW w:w="1488" w:type="dxa"/>
            <w:shd w:val="clear" w:color="auto" w:fill="FAFAFA"/>
            <w:vAlign w:val="bottom"/>
          </w:tcPr>
          <w:p w14:paraId="5E6414C2" w14:textId="439FA771" w:rsidR="00347A2D" w:rsidRPr="0001653C" w:rsidRDefault="00347A2D" w:rsidP="00347A2D">
            <w:pPr>
              <w:ind w:right="-72"/>
              <w:jc w:val="right"/>
              <w:rPr>
                <w:rFonts w:ascii="Arial" w:hAnsi="Arial" w:cs="Arial"/>
              </w:rPr>
            </w:pPr>
            <w:r w:rsidRPr="00347A2D">
              <w:rPr>
                <w:rFonts w:ascii="Arial" w:hAnsi="Arial" w:cs="Arial"/>
              </w:rPr>
              <w:t>263,553</w:t>
            </w:r>
          </w:p>
        </w:tc>
        <w:tc>
          <w:tcPr>
            <w:tcW w:w="1489" w:type="dxa"/>
            <w:shd w:val="clear" w:color="auto" w:fill="auto"/>
            <w:vAlign w:val="center"/>
          </w:tcPr>
          <w:p w14:paraId="407D4A77" w14:textId="4C3D481E" w:rsidR="00347A2D" w:rsidRPr="00A73DD5" w:rsidRDefault="006E1071" w:rsidP="00347A2D">
            <w:pPr>
              <w:ind w:right="-72"/>
              <w:jc w:val="right"/>
              <w:rPr>
                <w:rFonts w:ascii="Arial" w:hAnsi="Arial" w:cs="Arial"/>
              </w:rPr>
            </w:pPr>
            <w:r w:rsidRPr="006E1071">
              <w:rPr>
                <w:rFonts w:ascii="Arial" w:hAnsi="Arial" w:cs="Arial"/>
                <w:lang w:val="en-GB"/>
              </w:rPr>
              <w:t>292,119</w:t>
            </w:r>
          </w:p>
        </w:tc>
        <w:tc>
          <w:tcPr>
            <w:tcW w:w="1488" w:type="dxa"/>
            <w:shd w:val="clear" w:color="auto" w:fill="FAFAFA"/>
            <w:vAlign w:val="center"/>
          </w:tcPr>
          <w:p w14:paraId="219E97F7" w14:textId="5211ED94" w:rsidR="00347A2D" w:rsidRPr="004E3EC7" w:rsidRDefault="00347A2D" w:rsidP="00347A2D">
            <w:pPr>
              <w:ind w:right="-72"/>
              <w:jc w:val="right"/>
              <w:rPr>
                <w:rFonts w:ascii="Arial" w:hAnsi="Arial" w:cs="Arial"/>
              </w:rPr>
            </w:pPr>
            <w:r>
              <w:rPr>
                <w:rFonts w:ascii="Arial" w:hAnsi="Arial" w:cs="Arial"/>
              </w:rPr>
              <w:t>-</w:t>
            </w:r>
          </w:p>
        </w:tc>
        <w:tc>
          <w:tcPr>
            <w:tcW w:w="1441" w:type="dxa"/>
            <w:shd w:val="clear" w:color="auto" w:fill="auto"/>
            <w:vAlign w:val="center"/>
          </w:tcPr>
          <w:p w14:paraId="5C38A550" w14:textId="646FCCCC" w:rsidR="00347A2D" w:rsidRPr="004E3EC7" w:rsidRDefault="00347A2D" w:rsidP="00347A2D">
            <w:pPr>
              <w:ind w:right="-72"/>
              <w:jc w:val="right"/>
              <w:rPr>
                <w:rFonts w:ascii="Arial" w:hAnsi="Arial" w:cs="Arial"/>
              </w:rPr>
            </w:pPr>
            <w:r w:rsidRPr="004E3EC7">
              <w:rPr>
                <w:rFonts w:ascii="Arial" w:hAnsi="Arial" w:cs="Arial"/>
              </w:rPr>
              <w:t>-</w:t>
            </w:r>
          </w:p>
        </w:tc>
      </w:tr>
      <w:tr w:rsidR="00347A2D" w:rsidRPr="004E3EC7" w14:paraId="3F1C1659" w14:textId="77777777" w:rsidTr="00347A2D">
        <w:tc>
          <w:tcPr>
            <w:tcW w:w="3652" w:type="dxa"/>
          </w:tcPr>
          <w:p w14:paraId="78DEF39A" w14:textId="3A77617D" w:rsidR="00347A2D" w:rsidRPr="00A73DD5" w:rsidRDefault="00347A2D" w:rsidP="00347A2D">
            <w:pPr>
              <w:jc w:val="thaiDistribute"/>
              <w:rPr>
                <w:rFonts w:ascii="Arial" w:hAnsi="Arial" w:cs="Arial"/>
                <w:color w:val="000000"/>
              </w:rPr>
            </w:pPr>
            <w:r w:rsidRPr="00A73DD5">
              <w:rPr>
                <w:rFonts w:ascii="Arial" w:hAnsi="Arial" w:cs="Arial"/>
              </w:rPr>
              <w:t>Withholding tax payable</w:t>
            </w:r>
          </w:p>
        </w:tc>
        <w:tc>
          <w:tcPr>
            <w:tcW w:w="1488" w:type="dxa"/>
            <w:shd w:val="clear" w:color="auto" w:fill="FAFAFA"/>
            <w:vAlign w:val="bottom"/>
          </w:tcPr>
          <w:p w14:paraId="1C346258" w14:textId="728C0A05" w:rsidR="00347A2D" w:rsidRPr="0001653C" w:rsidRDefault="00347A2D" w:rsidP="00347A2D">
            <w:pPr>
              <w:ind w:right="-72"/>
              <w:jc w:val="right"/>
              <w:rPr>
                <w:rFonts w:ascii="Arial" w:hAnsi="Arial" w:cs="Arial"/>
              </w:rPr>
            </w:pPr>
            <w:r w:rsidRPr="00347A2D">
              <w:rPr>
                <w:rFonts w:ascii="Arial" w:hAnsi="Arial" w:cs="Arial"/>
              </w:rPr>
              <w:t>33,675</w:t>
            </w:r>
          </w:p>
        </w:tc>
        <w:tc>
          <w:tcPr>
            <w:tcW w:w="1489" w:type="dxa"/>
            <w:shd w:val="clear" w:color="auto" w:fill="auto"/>
            <w:vAlign w:val="center"/>
          </w:tcPr>
          <w:p w14:paraId="20AD8623" w14:textId="3010A373" w:rsidR="00347A2D" w:rsidRPr="00A73DD5" w:rsidRDefault="00347A2D" w:rsidP="00347A2D">
            <w:pPr>
              <w:ind w:right="-72"/>
              <w:jc w:val="right"/>
              <w:rPr>
                <w:rFonts w:ascii="Arial" w:hAnsi="Arial" w:cs="Arial"/>
              </w:rPr>
            </w:pPr>
            <w:r w:rsidRPr="00A73DD5">
              <w:rPr>
                <w:rFonts w:ascii="Arial" w:hAnsi="Arial" w:cs="Arial"/>
                <w:lang w:val="en-GB"/>
              </w:rPr>
              <w:t>33</w:t>
            </w:r>
            <w:r w:rsidRPr="00A73DD5">
              <w:rPr>
                <w:rFonts w:ascii="Arial" w:hAnsi="Arial" w:cs="Arial"/>
              </w:rPr>
              <w:t>,</w:t>
            </w:r>
            <w:r w:rsidRPr="00A73DD5">
              <w:rPr>
                <w:rFonts w:ascii="Arial" w:hAnsi="Arial" w:cs="Arial"/>
                <w:lang w:val="en-GB"/>
              </w:rPr>
              <w:t>830</w:t>
            </w:r>
          </w:p>
        </w:tc>
        <w:tc>
          <w:tcPr>
            <w:tcW w:w="1488" w:type="dxa"/>
            <w:shd w:val="clear" w:color="auto" w:fill="FAFAFA"/>
            <w:vAlign w:val="center"/>
          </w:tcPr>
          <w:p w14:paraId="3BFFC116" w14:textId="28F3ABFB" w:rsidR="00347A2D" w:rsidRPr="004E3EC7" w:rsidRDefault="00347A2D" w:rsidP="00347A2D">
            <w:pPr>
              <w:ind w:right="-72"/>
              <w:jc w:val="right"/>
              <w:rPr>
                <w:rFonts w:ascii="Arial" w:hAnsi="Arial" w:cs="Arial"/>
              </w:rPr>
            </w:pPr>
            <w:r>
              <w:rPr>
                <w:rFonts w:ascii="Arial" w:hAnsi="Arial" w:cs="Arial"/>
              </w:rPr>
              <w:t>68</w:t>
            </w:r>
          </w:p>
        </w:tc>
        <w:tc>
          <w:tcPr>
            <w:tcW w:w="1441" w:type="dxa"/>
            <w:shd w:val="clear" w:color="auto" w:fill="auto"/>
            <w:vAlign w:val="center"/>
          </w:tcPr>
          <w:p w14:paraId="5D9F30B2" w14:textId="095B4E7E" w:rsidR="00347A2D" w:rsidRPr="004E3EC7" w:rsidRDefault="00347A2D" w:rsidP="00347A2D">
            <w:pPr>
              <w:ind w:right="-72"/>
              <w:jc w:val="right"/>
              <w:rPr>
                <w:rFonts w:ascii="Arial" w:hAnsi="Arial" w:cs="Arial"/>
              </w:rPr>
            </w:pPr>
            <w:r w:rsidRPr="00106018">
              <w:rPr>
                <w:rFonts w:ascii="Arial" w:hAnsi="Arial" w:cs="Arial"/>
                <w:lang w:val="en-GB"/>
              </w:rPr>
              <w:t>260</w:t>
            </w:r>
          </w:p>
        </w:tc>
      </w:tr>
      <w:tr w:rsidR="00347A2D" w:rsidRPr="004E3EC7" w14:paraId="404EEC7D" w14:textId="77777777" w:rsidTr="00347A2D">
        <w:tc>
          <w:tcPr>
            <w:tcW w:w="3652" w:type="dxa"/>
          </w:tcPr>
          <w:p w14:paraId="33922D93" w14:textId="4946B73F" w:rsidR="00347A2D" w:rsidRPr="00A73DD5" w:rsidRDefault="00347A2D" w:rsidP="00347A2D">
            <w:pPr>
              <w:jc w:val="thaiDistribute"/>
              <w:rPr>
                <w:rFonts w:ascii="Arial" w:hAnsi="Arial" w:cs="Arial"/>
                <w:color w:val="000000"/>
              </w:rPr>
            </w:pPr>
            <w:r w:rsidRPr="00A73DD5">
              <w:rPr>
                <w:rFonts w:ascii="Arial" w:hAnsi="Arial" w:cs="Arial"/>
              </w:rPr>
              <w:t>Undue output VAT</w:t>
            </w:r>
          </w:p>
        </w:tc>
        <w:tc>
          <w:tcPr>
            <w:tcW w:w="1488" w:type="dxa"/>
            <w:shd w:val="clear" w:color="auto" w:fill="FAFAFA"/>
            <w:vAlign w:val="bottom"/>
          </w:tcPr>
          <w:p w14:paraId="09EB20B2" w14:textId="41E25726" w:rsidR="00347A2D" w:rsidRPr="0001653C" w:rsidRDefault="00347A2D" w:rsidP="00347A2D">
            <w:pPr>
              <w:ind w:right="-72"/>
              <w:jc w:val="right"/>
              <w:rPr>
                <w:rFonts w:ascii="Arial" w:hAnsi="Arial" w:cs="Arial"/>
              </w:rPr>
            </w:pPr>
            <w:r w:rsidRPr="00347A2D">
              <w:rPr>
                <w:rFonts w:ascii="Arial" w:hAnsi="Arial" w:cs="Arial"/>
              </w:rPr>
              <w:t>38,675</w:t>
            </w:r>
          </w:p>
        </w:tc>
        <w:tc>
          <w:tcPr>
            <w:tcW w:w="1489" w:type="dxa"/>
            <w:shd w:val="clear" w:color="auto" w:fill="auto"/>
            <w:vAlign w:val="center"/>
          </w:tcPr>
          <w:p w14:paraId="1C51FA4C" w14:textId="0EDEF7D7" w:rsidR="00347A2D" w:rsidRPr="00A73DD5" w:rsidRDefault="00347A2D" w:rsidP="00347A2D">
            <w:pPr>
              <w:ind w:right="-72"/>
              <w:jc w:val="right"/>
              <w:rPr>
                <w:rFonts w:ascii="Arial" w:hAnsi="Arial" w:cs="Arial"/>
              </w:rPr>
            </w:pPr>
            <w:r w:rsidRPr="00A73DD5">
              <w:rPr>
                <w:rFonts w:ascii="Arial" w:hAnsi="Arial" w:cs="Arial"/>
                <w:lang w:val="en-GB"/>
              </w:rPr>
              <w:t>3</w:t>
            </w:r>
            <w:r w:rsidRPr="00A73DD5">
              <w:rPr>
                <w:rFonts w:ascii="Arial" w:hAnsi="Arial" w:cs="Arial"/>
              </w:rPr>
              <w:t>,</w:t>
            </w:r>
            <w:r w:rsidRPr="00A73DD5">
              <w:rPr>
                <w:rFonts w:ascii="Arial" w:hAnsi="Arial" w:cs="Arial"/>
                <w:lang w:val="en-GB"/>
              </w:rPr>
              <w:t>089</w:t>
            </w:r>
            <w:r w:rsidRPr="00A73DD5">
              <w:rPr>
                <w:rFonts w:ascii="Arial" w:hAnsi="Arial" w:cs="Arial"/>
              </w:rPr>
              <w:t xml:space="preserve">  </w:t>
            </w:r>
          </w:p>
        </w:tc>
        <w:tc>
          <w:tcPr>
            <w:tcW w:w="1488" w:type="dxa"/>
            <w:shd w:val="clear" w:color="auto" w:fill="FAFAFA"/>
            <w:vAlign w:val="center"/>
          </w:tcPr>
          <w:p w14:paraId="0FFC00D7" w14:textId="27199593" w:rsidR="00347A2D" w:rsidRPr="004E3EC7" w:rsidRDefault="00347A2D" w:rsidP="00347A2D">
            <w:pPr>
              <w:ind w:right="-72"/>
              <w:jc w:val="right"/>
              <w:rPr>
                <w:rFonts w:ascii="Arial" w:hAnsi="Arial" w:cs="Arial"/>
              </w:rPr>
            </w:pPr>
            <w:r>
              <w:rPr>
                <w:rFonts w:ascii="Arial" w:hAnsi="Arial" w:cs="Arial"/>
              </w:rPr>
              <w:t>1</w:t>
            </w:r>
          </w:p>
        </w:tc>
        <w:tc>
          <w:tcPr>
            <w:tcW w:w="1441" w:type="dxa"/>
            <w:shd w:val="clear" w:color="auto" w:fill="auto"/>
            <w:vAlign w:val="center"/>
          </w:tcPr>
          <w:p w14:paraId="51B8F9AB" w14:textId="1AD6B233" w:rsidR="00347A2D" w:rsidRPr="004E3EC7" w:rsidRDefault="00347A2D" w:rsidP="00347A2D">
            <w:pPr>
              <w:ind w:right="-72"/>
              <w:jc w:val="right"/>
              <w:rPr>
                <w:rFonts w:ascii="Arial" w:hAnsi="Arial" w:cs="Arial"/>
              </w:rPr>
            </w:pPr>
            <w:r w:rsidRPr="00106018">
              <w:rPr>
                <w:rFonts w:ascii="Arial" w:hAnsi="Arial" w:cs="Arial"/>
                <w:lang w:val="en-GB"/>
              </w:rPr>
              <w:t>1</w:t>
            </w:r>
          </w:p>
        </w:tc>
      </w:tr>
      <w:tr w:rsidR="00347A2D" w:rsidRPr="004E3EC7" w14:paraId="025503FA" w14:textId="77777777" w:rsidTr="00347A2D">
        <w:tc>
          <w:tcPr>
            <w:tcW w:w="3652" w:type="dxa"/>
          </w:tcPr>
          <w:p w14:paraId="27B10F49" w14:textId="77777777" w:rsidR="00347A2D" w:rsidRDefault="00347A2D" w:rsidP="00347A2D">
            <w:pPr>
              <w:widowControl w:val="0"/>
              <w:jc w:val="both"/>
              <w:rPr>
                <w:rFonts w:ascii="Arial" w:hAnsi="Arial" w:cs="Arial"/>
              </w:rPr>
            </w:pPr>
            <w:r w:rsidRPr="00347A2D">
              <w:rPr>
                <w:rFonts w:ascii="Arial" w:hAnsi="Arial" w:cs="Arial"/>
              </w:rPr>
              <w:t>Contribution related to non-</w:t>
            </w:r>
            <w:proofErr w:type="gramStart"/>
            <w:r w:rsidRPr="00347A2D">
              <w:rPr>
                <w:rFonts w:ascii="Arial" w:hAnsi="Arial" w:cs="Arial"/>
              </w:rPr>
              <w:t>life</w:t>
            </w:r>
            <w:proofErr w:type="gramEnd"/>
            <w:r w:rsidRPr="00347A2D">
              <w:rPr>
                <w:rFonts w:ascii="Arial" w:hAnsi="Arial" w:cs="Arial"/>
              </w:rPr>
              <w:t xml:space="preserve"> </w:t>
            </w:r>
          </w:p>
          <w:p w14:paraId="63DD8965" w14:textId="6C3C1BB4" w:rsidR="00347A2D" w:rsidRPr="00A73DD5" w:rsidRDefault="00347A2D" w:rsidP="00347A2D">
            <w:pPr>
              <w:widowControl w:val="0"/>
              <w:jc w:val="both"/>
              <w:rPr>
                <w:rFonts w:ascii="Arial" w:hAnsi="Arial" w:cs="Arial"/>
              </w:rPr>
            </w:pPr>
            <w:r>
              <w:rPr>
                <w:rFonts w:ascii="Arial" w:hAnsi="Arial" w:cs="Arial"/>
              </w:rPr>
              <w:t xml:space="preserve">   </w:t>
            </w:r>
            <w:r w:rsidRPr="00347A2D">
              <w:rPr>
                <w:rFonts w:ascii="Arial" w:hAnsi="Arial" w:cs="Arial"/>
              </w:rPr>
              <w:t>insurance</w:t>
            </w:r>
          </w:p>
        </w:tc>
        <w:tc>
          <w:tcPr>
            <w:tcW w:w="1488" w:type="dxa"/>
            <w:shd w:val="clear" w:color="auto" w:fill="FAFAFA"/>
            <w:vAlign w:val="bottom"/>
          </w:tcPr>
          <w:p w14:paraId="44ECDA8E" w14:textId="6EF40AE5" w:rsidR="00347A2D" w:rsidRPr="0001653C" w:rsidRDefault="00347A2D" w:rsidP="00347A2D">
            <w:pPr>
              <w:ind w:right="-72"/>
              <w:jc w:val="right"/>
              <w:rPr>
                <w:rFonts w:ascii="Arial" w:hAnsi="Arial" w:cs="Arial"/>
              </w:rPr>
            </w:pPr>
            <w:r w:rsidRPr="00347A2D">
              <w:rPr>
                <w:rFonts w:ascii="Arial" w:hAnsi="Arial" w:cs="Arial"/>
              </w:rPr>
              <w:t>24,593</w:t>
            </w:r>
          </w:p>
        </w:tc>
        <w:tc>
          <w:tcPr>
            <w:tcW w:w="1489" w:type="dxa"/>
            <w:shd w:val="clear" w:color="auto" w:fill="auto"/>
            <w:vAlign w:val="bottom"/>
          </w:tcPr>
          <w:p w14:paraId="4D8964E2" w14:textId="397EFFC2" w:rsidR="00347A2D" w:rsidRPr="00A73DD5" w:rsidRDefault="00347A2D" w:rsidP="00347A2D">
            <w:pPr>
              <w:ind w:right="-72"/>
              <w:jc w:val="right"/>
              <w:rPr>
                <w:rFonts w:ascii="Arial" w:hAnsi="Arial" w:cs="Arial"/>
              </w:rPr>
            </w:pPr>
            <w:r w:rsidRPr="00A73DD5">
              <w:rPr>
                <w:rFonts w:ascii="Arial" w:hAnsi="Arial" w:cs="Arial"/>
                <w:lang w:val="en-GB"/>
              </w:rPr>
              <w:t>18</w:t>
            </w:r>
            <w:r w:rsidRPr="00A73DD5">
              <w:rPr>
                <w:rFonts w:ascii="Arial" w:hAnsi="Arial" w:cs="Arial"/>
              </w:rPr>
              <w:t>,</w:t>
            </w:r>
            <w:r w:rsidRPr="00A73DD5">
              <w:rPr>
                <w:rFonts w:ascii="Arial" w:hAnsi="Arial" w:cs="Arial"/>
                <w:lang w:val="en-GB"/>
              </w:rPr>
              <w:t>205</w:t>
            </w:r>
          </w:p>
        </w:tc>
        <w:tc>
          <w:tcPr>
            <w:tcW w:w="1488" w:type="dxa"/>
            <w:shd w:val="clear" w:color="auto" w:fill="FAFAFA"/>
            <w:vAlign w:val="bottom"/>
          </w:tcPr>
          <w:p w14:paraId="2AF01023" w14:textId="1B8BF6A1" w:rsidR="00347A2D" w:rsidRPr="004E3EC7" w:rsidRDefault="00347A2D" w:rsidP="00347A2D">
            <w:pPr>
              <w:ind w:right="-72"/>
              <w:jc w:val="right"/>
              <w:rPr>
                <w:rFonts w:ascii="Arial" w:hAnsi="Arial" w:cs="Arial"/>
              </w:rPr>
            </w:pPr>
            <w:r>
              <w:rPr>
                <w:rFonts w:ascii="Arial" w:hAnsi="Arial" w:cs="Arial"/>
              </w:rPr>
              <w:t>-</w:t>
            </w:r>
          </w:p>
        </w:tc>
        <w:tc>
          <w:tcPr>
            <w:tcW w:w="1441" w:type="dxa"/>
            <w:shd w:val="clear" w:color="auto" w:fill="auto"/>
            <w:vAlign w:val="bottom"/>
          </w:tcPr>
          <w:p w14:paraId="56A7E6FB" w14:textId="582675EA" w:rsidR="00347A2D" w:rsidRPr="004E3EC7" w:rsidRDefault="00347A2D" w:rsidP="00347A2D">
            <w:pPr>
              <w:ind w:right="-72"/>
              <w:jc w:val="right"/>
              <w:rPr>
                <w:rFonts w:ascii="Arial" w:hAnsi="Arial" w:cs="Arial"/>
              </w:rPr>
            </w:pPr>
            <w:r w:rsidRPr="004E3EC7">
              <w:rPr>
                <w:rFonts w:ascii="Arial" w:hAnsi="Arial" w:cs="Arial"/>
              </w:rPr>
              <w:t>-</w:t>
            </w:r>
          </w:p>
        </w:tc>
      </w:tr>
      <w:tr w:rsidR="00347A2D" w:rsidRPr="004E3EC7" w14:paraId="57603128" w14:textId="77777777" w:rsidTr="00347A2D">
        <w:tc>
          <w:tcPr>
            <w:tcW w:w="3652" w:type="dxa"/>
          </w:tcPr>
          <w:p w14:paraId="7A930321" w14:textId="0478E53B" w:rsidR="00347A2D" w:rsidRPr="00A73DD5" w:rsidRDefault="00347A2D" w:rsidP="00347A2D">
            <w:pPr>
              <w:widowControl w:val="0"/>
              <w:jc w:val="both"/>
              <w:rPr>
                <w:rFonts w:ascii="Arial" w:hAnsi="Arial"/>
              </w:rPr>
            </w:pPr>
            <w:proofErr w:type="spellStart"/>
            <w:r w:rsidRPr="00A73DD5">
              <w:rPr>
                <w:rFonts w:ascii="Arial" w:hAnsi="Arial"/>
              </w:rPr>
              <w:t>Decommision</w:t>
            </w:r>
            <w:proofErr w:type="spellEnd"/>
            <w:r w:rsidRPr="00A73DD5">
              <w:rPr>
                <w:rFonts w:ascii="Arial" w:hAnsi="Arial"/>
              </w:rPr>
              <w:t xml:space="preserve"> expense</w:t>
            </w:r>
          </w:p>
        </w:tc>
        <w:tc>
          <w:tcPr>
            <w:tcW w:w="1488" w:type="dxa"/>
            <w:shd w:val="clear" w:color="auto" w:fill="FAFAFA"/>
            <w:vAlign w:val="bottom"/>
          </w:tcPr>
          <w:p w14:paraId="74EC0092" w14:textId="3E17150C" w:rsidR="00347A2D" w:rsidRPr="0001653C" w:rsidRDefault="00347A2D" w:rsidP="00347A2D">
            <w:pPr>
              <w:ind w:right="-72"/>
              <w:jc w:val="right"/>
              <w:rPr>
                <w:rFonts w:ascii="Arial" w:hAnsi="Arial" w:cs="Arial"/>
              </w:rPr>
            </w:pPr>
            <w:r w:rsidRPr="00347A2D">
              <w:rPr>
                <w:rFonts w:ascii="Arial" w:hAnsi="Arial" w:cs="Arial"/>
              </w:rPr>
              <w:t>12,492</w:t>
            </w:r>
          </w:p>
        </w:tc>
        <w:tc>
          <w:tcPr>
            <w:tcW w:w="1489" w:type="dxa"/>
            <w:shd w:val="clear" w:color="auto" w:fill="auto"/>
            <w:vAlign w:val="bottom"/>
          </w:tcPr>
          <w:p w14:paraId="1CDEDD59" w14:textId="568673F0" w:rsidR="00347A2D" w:rsidRPr="00A73DD5" w:rsidRDefault="00347A2D" w:rsidP="00347A2D">
            <w:pPr>
              <w:ind w:right="-72"/>
              <w:jc w:val="right"/>
              <w:rPr>
                <w:rFonts w:ascii="Arial" w:hAnsi="Arial" w:cs="Arial"/>
              </w:rPr>
            </w:pPr>
            <w:r w:rsidRPr="00A73DD5">
              <w:rPr>
                <w:rFonts w:ascii="Arial" w:hAnsi="Arial" w:cs="Arial"/>
                <w:lang w:val="en-GB"/>
              </w:rPr>
              <w:t>23</w:t>
            </w:r>
            <w:r w:rsidRPr="00A73DD5">
              <w:rPr>
                <w:rFonts w:ascii="Arial" w:hAnsi="Arial" w:cs="Arial"/>
              </w:rPr>
              <w:t>,</w:t>
            </w:r>
            <w:r w:rsidRPr="00A73DD5">
              <w:rPr>
                <w:rFonts w:ascii="Arial" w:hAnsi="Arial" w:cs="Arial"/>
                <w:lang w:val="en-GB"/>
              </w:rPr>
              <w:t>526</w:t>
            </w:r>
          </w:p>
        </w:tc>
        <w:tc>
          <w:tcPr>
            <w:tcW w:w="1488" w:type="dxa"/>
            <w:shd w:val="clear" w:color="auto" w:fill="FAFAFA"/>
            <w:vAlign w:val="bottom"/>
          </w:tcPr>
          <w:p w14:paraId="2CDE5FFF" w14:textId="63814A3D" w:rsidR="00347A2D" w:rsidRPr="004E3EC7" w:rsidRDefault="00347A2D" w:rsidP="00347A2D">
            <w:pPr>
              <w:ind w:right="-72"/>
              <w:jc w:val="right"/>
              <w:rPr>
                <w:rFonts w:ascii="Arial" w:hAnsi="Arial" w:cs="Arial"/>
              </w:rPr>
            </w:pPr>
            <w:r>
              <w:rPr>
                <w:rFonts w:ascii="Arial" w:hAnsi="Arial" w:cs="Arial"/>
              </w:rPr>
              <w:t>-</w:t>
            </w:r>
          </w:p>
        </w:tc>
        <w:tc>
          <w:tcPr>
            <w:tcW w:w="1441" w:type="dxa"/>
            <w:shd w:val="clear" w:color="auto" w:fill="auto"/>
            <w:vAlign w:val="bottom"/>
          </w:tcPr>
          <w:p w14:paraId="6A158A1C" w14:textId="7F1AA788" w:rsidR="00347A2D" w:rsidRPr="004E3EC7" w:rsidRDefault="00347A2D" w:rsidP="00347A2D">
            <w:pPr>
              <w:ind w:right="-72"/>
              <w:jc w:val="right"/>
              <w:rPr>
                <w:rFonts w:ascii="Arial" w:hAnsi="Arial" w:cs="Arial"/>
              </w:rPr>
            </w:pPr>
            <w:r w:rsidRPr="004E3EC7">
              <w:rPr>
                <w:rFonts w:ascii="Arial" w:hAnsi="Arial" w:cs="Arial"/>
              </w:rPr>
              <w:t>-</w:t>
            </w:r>
          </w:p>
        </w:tc>
      </w:tr>
      <w:tr w:rsidR="00347A2D" w:rsidRPr="004E3EC7" w14:paraId="7712C650" w14:textId="77777777" w:rsidTr="00347A2D">
        <w:tc>
          <w:tcPr>
            <w:tcW w:w="3652" w:type="dxa"/>
          </w:tcPr>
          <w:p w14:paraId="5DC687B7" w14:textId="52DD4360" w:rsidR="00347A2D" w:rsidRPr="004E3EC7" w:rsidRDefault="00347A2D" w:rsidP="00347A2D">
            <w:pPr>
              <w:jc w:val="thaiDistribute"/>
              <w:rPr>
                <w:rFonts w:ascii="Arial" w:hAnsi="Arial" w:cs="Arial"/>
                <w:color w:val="000000"/>
              </w:rPr>
            </w:pPr>
            <w:r w:rsidRPr="004E3EC7">
              <w:rPr>
                <w:rFonts w:ascii="Arial" w:hAnsi="Arial" w:cs="Arial"/>
              </w:rPr>
              <w:t>Others</w:t>
            </w:r>
          </w:p>
        </w:tc>
        <w:tc>
          <w:tcPr>
            <w:tcW w:w="1488" w:type="dxa"/>
            <w:tcBorders>
              <w:bottom w:val="single" w:sz="4" w:space="0" w:color="auto"/>
            </w:tcBorders>
            <w:shd w:val="clear" w:color="auto" w:fill="FAFAFA"/>
            <w:vAlign w:val="bottom"/>
          </w:tcPr>
          <w:p w14:paraId="24516B3F" w14:textId="0E724652" w:rsidR="00347A2D" w:rsidRPr="0001653C" w:rsidRDefault="00347A2D" w:rsidP="00347A2D">
            <w:pPr>
              <w:ind w:right="-72"/>
              <w:jc w:val="right"/>
              <w:rPr>
                <w:rFonts w:ascii="Arial" w:hAnsi="Arial" w:cs="Arial"/>
              </w:rPr>
            </w:pPr>
            <w:r w:rsidRPr="00347A2D">
              <w:rPr>
                <w:rFonts w:ascii="Arial" w:hAnsi="Arial" w:cs="Arial"/>
              </w:rPr>
              <w:t>45,527</w:t>
            </w:r>
          </w:p>
        </w:tc>
        <w:tc>
          <w:tcPr>
            <w:tcW w:w="1489" w:type="dxa"/>
            <w:tcBorders>
              <w:bottom w:val="single" w:sz="4" w:space="0" w:color="auto"/>
            </w:tcBorders>
            <w:shd w:val="clear" w:color="auto" w:fill="auto"/>
            <w:vAlign w:val="center"/>
          </w:tcPr>
          <w:p w14:paraId="628C1BB6" w14:textId="004A8BAF" w:rsidR="00347A2D" w:rsidRPr="004E3EC7" w:rsidRDefault="006E1071" w:rsidP="00347A2D">
            <w:pPr>
              <w:ind w:right="-72"/>
              <w:jc w:val="right"/>
              <w:rPr>
                <w:rFonts w:ascii="Arial" w:hAnsi="Arial" w:cs="Arial"/>
              </w:rPr>
            </w:pPr>
            <w:r w:rsidRPr="006E1071">
              <w:rPr>
                <w:rFonts w:ascii="Arial" w:hAnsi="Arial" w:cs="Arial"/>
                <w:lang w:val="en-GB"/>
              </w:rPr>
              <w:t>50,268</w:t>
            </w:r>
          </w:p>
        </w:tc>
        <w:tc>
          <w:tcPr>
            <w:tcW w:w="1488" w:type="dxa"/>
            <w:tcBorders>
              <w:bottom w:val="single" w:sz="4" w:space="0" w:color="auto"/>
            </w:tcBorders>
            <w:shd w:val="clear" w:color="auto" w:fill="FAFAFA"/>
            <w:vAlign w:val="center"/>
          </w:tcPr>
          <w:p w14:paraId="34100E6D" w14:textId="71A3F675" w:rsidR="00347A2D" w:rsidRPr="004E3EC7" w:rsidRDefault="00347A2D" w:rsidP="00347A2D">
            <w:pPr>
              <w:ind w:right="-72"/>
              <w:jc w:val="right"/>
              <w:rPr>
                <w:rFonts w:ascii="Arial" w:hAnsi="Arial" w:cs="Arial"/>
              </w:rPr>
            </w:pPr>
            <w:r>
              <w:rPr>
                <w:rFonts w:ascii="Arial" w:hAnsi="Arial" w:cs="Arial"/>
              </w:rPr>
              <w:t>8,864</w:t>
            </w:r>
          </w:p>
        </w:tc>
        <w:tc>
          <w:tcPr>
            <w:tcW w:w="1441" w:type="dxa"/>
            <w:tcBorders>
              <w:bottom w:val="single" w:sz="4" w:space="0" w:color="auto"/>
            </w:tcBorders>
            <w:shd w:val="clear" w:color="auto" w:fill="auto"/>
            <w:vAlign w:val="center"/>
          </w:tcPr>
          <w:p w14:paraId="6706485B" w14:textId="7F1BB4CF" w:rsidR="00347A2D" w:rsidRPr="004E3EC7" w:rsidRDefault="00347A2D" w:rsidP="00347A2D">
            <w:pPr>
              <w:ind w:right="-72"/>
              <w:jc w:val="right"/>
              <w:rPr>
                <w:rFonts w:ascii="Arial" w:hAnsi="Arial" w:cs="Arial"/>
              </w:rPr>
            </w:pPr>
            <w:r w:rsidRPr="00106018">
              <w:rPr>
                <w:rFonts w:ascii="Arial" w:hAnsi="Arial" w:cs="Arial"/>
                <w:lang w:val="en-GB"/>
              </w:rPr>
              <w:t>9</w:t>
            </w:r>
            <w:r w:rsidRPr="004E3EC7">
              <w:rPr>
                <w:rFonts w:ascii="Arial" w:hAnsi="Arial" w:cs="Arial"/>
              </w:rPr>
              <w:t>,</w:t>
            </w:r>
            <w:r w:rsidRPr="00106018">
              <w:rPr>
                <w:rFonts w:ascii="Arial" w:hAnsi="Arial" w:cs="Arial"/>
                <w:lang w:val="en-GB"/>
              </w:rPr>
              <w:t>505</w:t>
            </w:r>
          </w:p>
        </w:tc>
      </w:tr>
      <w:tr w:rsidR="00003CC8" w:rsidRPr="004E3EC7" w14:paraId="57418C13" w14:textId="77777777" w:rsidTr="00A64A83">
        <w:tc>
          <w:tcPr>
            <w:tcW w:w="3652" w:type="dxa"/>
          </w:tcPr>
          <w:p w14:paraId="33747711" w14:textId="77777777" w:rsidR="00003CC8" w:rsidRPr="004E3EC7" w:rsidRDefault="00003CC8" w:rsidP="00003CC8">
            <w:pPr>
              <w:jc w:val="thaiDistribute"/>
              <w:rPr>
                <w:rFonts w:ascii="Arial" w:hAnsi="Arial" w:cs="Arial"/>
                <w:color w:val="000000"/>
              </w:rPr>
            </w:pPr>
          </w:p>
        </w:tc>
        <w:tc>
          <w:tcPr>
            <w:tcW w:w="1488" w:type="dxa"/>
            <w:tcBorders>
              <w:top w:val="single" w:sz="4" w:space="0" w:color="auto"/>
            </w:tcBorders>
            <w:shd w:val="clear" w:color="auto" w:fill="FAFAFA"/>
            <w:vAlign w:val="bottom"/>
          </w:tcPr>
          <w:p w14:paraId="1608A8F6" w14:textId="77777777" w:rsidR="00003CC8" w:rsidRPr="004E3EC7" w:rsidRDefault="00003CC8" w:rsidP="00A64A83">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65469A6A" w14:textId="77777777" w:rsidR="00003CC8" w:rsidRPr="004E3EC7" w:rsidRDefault="00003CC8" w:rsidP="00A64A83">
            <w:pPr>
              <w:ind w:right="-72"/>
              <w:jc w:val="right"/>
              <w:rPr>
                <w:rFonts w:ascii="Arial" w:hAnsi="Arial" w:cs="Arial"/>
              </w:rPr>
            </w:pPr>
          </w:p>
        </w:tc>
        <w:tc>
          <w:tcPr>
            <w:tcW w:w="1488" w:type="dxa"/>
            <w:tcBorders>
              <w:top w:val="single" w:sz="4" w:space="0" w:color="auto"/>
            </w:tcBorders>
            <w:shd w:val="clear" w:color="auto" w:fill="FAFAFA"/>
            <w:vAlign w:val="bottom"/>
          </w:tcPr>
          <w:p w14:paraId="609EC56C" w14:textId="77777777" w:rsidR="00003CC8" w:rsidRPr="004E3EC7" w:rsidRDefault="00003CC8" w:rsidP="00A64A83">
            <w:pPr>
              <w:ind w:right="-72"/>
              <w:jc w:val="right"/>
              <w:rPr>
                <w:rFonts w:ascii="Arial" w:hAnsi="Arial" w:cs="Arial"/>
              </w:rPr>
            </w:pPr>
          </w:p>
        </w:tc>
        <w:tc>
          <w:tcPr>
            <w:tcW w:w="1441" w:type="dxa"/>
            <w:tcBorders>
              <w:top w:val="single" w:sz="4" w:space="0" w:color="auto"/>
            </w:tcBorders>
            <w:shd w:val="clear" w:color="auto" w:fill="auto"/>
            <w:vAlign w:val="center"/>
          </w:tcPr>
          <w:p w14:paraId="4608B62C" w14:textId="77777777" w:rsidR="00003CC8" w:rsidRPr="004E3EC7" w:rsidRDefault="00003CC8" w:rsidP="00A64A83">
            <w:pPr>
              <w:ind w:right="-72"/>
              <w:jc w:val="right"/>
              <w:rPr>
                <w:rFonts w:ascii="Arial" w:hAnsi="Arial" w:cs="Arial"/>
              </w:rPr>
            </w:pPr>
          </w:p>
        </w:tc>
      </w:tr>
      <w:tr w:rsidR="00003CC8" w:rsidRPr="004E3EC7" w14:paraId="56B76B39" w14:textId="77777777" w:rsidTr="00A64A83">
        <w:tc>
          <w:tcPr>
            <w:tcW w:w="3652" w:type="dxa"/>
          </w:tcPr>
          <w:p w14:paraId="48A6FC21" w14:textId="71FC214E" w:rsidR="00003CC8" w:rsidRPr="004E3EC7" w:rsidRDefault="00003CC8" w:rsidP="00003CC8">
            <w:pPr>
              <w:jc w:val="thaiDistribute"/>
              <w:rPr>
                <w:rFonts w:ascii="Arial" w:hAnsi="Arial" w:cs="Arial"/>
                <w:color w:val="000000"/>
              </w:rPr>
            </w:pPr>
            <w:r w:rsidRPr="004E3EC7">
              <w:rPr>
                <w:rFonts w:ascii="Arial" w:hAnsi="Arial" w:cs="Arial"/>
                <w:b/>
                <w:bCs/>
              </w:rPr>
              <w:t>Total</w:t>
            </w:r>
          </w:p>
        </w:tc>
        <w:tc>
          <w:tcPr>
            <w:tcW w:w="1488" w:type="dxa"/>
            <w:tcBorders>
              <w:bottom w:val="single" w:sz="4" w:space="0" w:color="auto"/>
            </w:tcBorders>
            <w:shd w:val="clear" w:color="auto" w:fill="FAFAFA"/>
            <w:vAlign w:val="bottom"/>
          </w:tcPr>
          <w:p w14:paraId="492350A2" w14:textId="0FCF2B9C" w:rsidR="00003CC8" w:rsidRPr="004E3EC7" w:rsidRDefault="003256F4" w:rsidP="00A64A83">
            <w:pPr>
              <w:ind w:right="-72"/>
              <w:jc w:val="right"/>
              <w:rPr>
                <w:rFonts w:ascii="Arial" w:hAnsi="Arial" w:cs="Arial"/>
                <w:color w:val="000000"/>
              </w:rPr>
            </w:pPr>
            <w:r>
              <w:rPr>
                <w:rFonts w:ascii="Arial" w:hAnsi="Arial" w:cs="Arial"/>
                <w:color w:val="000000"/>
              </w:rPr>
              <w:t>6</w:t>
            </w:r>
            <w:r w:rsidR="00B46EBE">
              <w:rPr>
                <w:rFonts w:ascii="Arial" w:hAnsi="Arial" w:cs="Arial"/>
                <w:color w:val="000000"/>
              </w:rPr>
              <w:t>34,523</w:t>
            </w:r>
          </w:p>
        </w:tc>
        <w:tc>
          <w:tcPr>
            <w:tcW w:w="1489" w:type="dxa"/>
            <w:tcBorders>
              <w:bottom w:val="single" w:sz="4" w:space="0" w:color="auto"/>
            </w:tcBorders>
            <w:shd w:val="clear" w:color="auto" w:fill="auto"/>
            <w:vAlign w:val="bottom"/>
          </w:tcPr>
          <w:p w14:paraId="6AD93E1A" w14:textId="64F46594" w:rsidR="00003CC8" w:rsidRPr="004E3EC7" w:rsidRDefault="00003CC8" w:rsidP="00A64A83">
            <w:pPr>
              <w:ind w:right="-72"/>
              <w:jc w:val="right"/>
              <w:rPr>
                <w:rFonts w:ascii="Arial" w:hAnsi="Arial" w:cs="Arial"/>
              </w:rPr>
            </w:pPr>
            <w:r w:rsidRPr="00106018">
              <w:rPr>
                <w:rFonts w:ascii="Arial" w:hAnsi="Arial" w:cs="Arial"/>
                <w:color w:val="000000"/>
                <w:lang w:val="en-GB"/>
              </w:rPr>
              <w:t>587</w:t>
            </w:r>
            <w:r w:rsidRPr="004E3EC7">
              <w:rPr>
                <w:rFonts w:ascii="Arial" w:hAnsi="Arial" w:cs="Arial"/>
                <w:color w:val="000000"/>
              </w:rPr>
              <w:t>,</w:t>
            </w:r>
            <w:r w:rsidRPr="00106018">
              <w:rPr>
                <w:rFonts w:ascii="Arial" w:hAnsi="Arial" w:cs="Arial"/>
                <w:color w:val="000000"/>
                <w:lang w:val="en-GB"/>
              </w:rPr>
              <w:t>208</w:t>
            </w:r>
          </w:p>
        </w:tc>
        <w:tc>
          <w:tcPr>
            <w:tcW w:w="1488" w:type="dxa"/>
            <w:tcBorders>
              <w:bottom w:val="single" w:sz="4" w:space="0" w:color="auto"/>
            </w:tcBorders>
            <w:shd w:val="clear" w:color="auto" w:fill="FAFAFA"/>
            <w:vAlign w:val="bottom"/>
          </w:tcPr>
          <w:p w14:paraId="2B3050D3" w14:textId="4A096AB2" w:rsidR="00003CC8" w:rsidRPr="004E3EC7" w:rsidRDefault="003256F4" w:rsidP="00A64A83">
            <w:pPr>
              <w:ind w:right="-72"/>
              <w:jc w:val="right"/>
              <w:rPr>
                <w:rFonts w:ascii="Arial" w:hAnsi="Arial" w:cs="Arial"/>
              </w:rPr>
            </w:pPr>
            <w:r>
              <w:rPr>
                <w:rFonts w:ascii="Arial" w:hAnsi="Arial" w:cs="Arial"/>
              </w:rPr>
              <w:t>8,93</w:t>
            </w:r>
            <w:r w:rsidR="007C4035">
              <w:rPr>
                <w:rFonts w:ascii="Arial" w:hAnsi="Arial" w:cs="Arial"/>
              </w:rPr>
              <w:t>3</w:t>
            </w:r>
          </w:p>
        </w:tc>
        <w:tc>
          <w:tcPr>
            <w:tcW w:w="1441" w:type="dxa"/>
            <w:tcBorders>
              <w:bottom w:val="single" w:sz="4" w:space="0" w:color="auto"/>
            </w:tcBorders>
            <w:shd w:val="clear" w:color="auto" w:fill="auto"/>
            <w:vAlign w:val="bottom"/>
          </w:tcPr>
          <w:p w14:paraId="77997F59" w14:textId="0EE9CCB0" w:rsidR="00003CC8" w:rsidRPr="004E3EC7" w:rsidRDefault="00003CC8" w:rsidP="00A64A83">
            <w:pPr>
              <w:ind w:right="-72"/>
              <w:jc w:val="right"/>
              <w:rPr>
                <w:rFonts w:ascii="Arial" w:hAnsi="Arial" w:cs="Arial"/>
              </w:rPr>
            </w:pPr>
            <w:r w:rsidRPr="00106018">
              <w:rPr>
                <w:rFonts w:ascii="Arial" w:hAnsi="Arial" w:cs="Arial"/>
                <w:lang w:val="en-GB"/>
              </w:rPr>
              <w:t>9</w:t>
            </w:r>
            <w:r w:rsidRPr="004E3EC7">
              <w:rPr>
                <w:rFonts w:ascii="Arial" w:hAnsi="Arial" w:cs="Arial"/>
              </w:rPr>
              <w:t>,</w:t>
            </w:r>
            <w:r w:rsidRPr="00106018">
              <w:rPr>
                <w:rFonts w:ascii="Arial" w:hAnsi="Arial" w:cs="Arial"/>
                <w:lang w:val="en-GB"/>
              </w:rPr>
              <w:t>766</w:t>
            </w:r>
          </w:p>
        </w:tc>
      </w:tr>
    </w:tbl>
    <w:p w14:paraId="1D750809" w14:textId="75B16621" w:rsidR="00080B65" w:rsidRPr="004E3EC7" w:rsidRDefault="00080B65" w:rsidP="00AC1B4E">
      <w:pPr>
        <w:jc w:val="thaiDistribute"/>
        <w:rPr>
          <w:rFonts w:ascii="Arial" w:eastAsia="Arial" w:hAnsi="Arial" w:cs="Arial"/>
          <w:color w:val="000000"/>
        </w:rPr>
      </w:pPr>
    </w:p>
    <w:p w14:paraId="31A7F241" w14:textId="4580DD1E" w:rsidR="00080B65" w:rsidRPr="004E3EC7" w:rsidRDefault="00080B65" w:rsidP="00AC1B4E">
      <w:pPr>
        <w:rPr>
          <w:rFonts w:ascii="Arial" w:eastAsia="Arial" w:hAnsi="Arial" w:cs="Arial"/>
          <w:color w:val="000000"/>
        </w:rPr>
      </w:pPr>
    </w:p>
    <w:tbl>
      <w:tblPr>
        <w:tblW w:w="0" w:type="auto"/>
        <w:tblInd w:w="117" w:type="dxa"/>
        <w:tblLook w:val="04A0" w:firstRow="1" w:lastRow="0" w:firstColumn="1" w:lastColumn="0" w:noHBand="0" w:noVBand="1"/>
      </w:tblPr>
      <w:tblGrid>
        <w:gridCol w:w="9462"/>
      </w:tblGrid>
      <w:tr w:rsidR="0085408E" w:rsidRPr="004E3EC7" w14:paraId="4FF2E881" w14:textId="77777777" w:rsidTr="00F42086">
        <w:trPr>
          <w:trHeight w:val="389"/>
        </w:trPr>
        <w:tc>
          <w:tcPr>
            <w:tcW w:w="9462" w:type="dxa"/>
            <w:shd w:val="clear" w:color="auto" w:fill="FFA543"/>
            <w:vAlign w:val="center"/>
          </w:tcPr>
          <w:p w14:paraId="097105A9" w14:textId="77777777" w:rsidR="0085408E" w:rsidRPr="004E3EC7" w:rsidRDefault="0085408E" w:rsidP="0085408E">
            <w:pPr>
              <w:pStyle w:val="ListParagraph"/>
              <w:numPr>
                <w:ilvl w:val="0"/>
                <w:numId w:val="3"/>
              </w:numPr>
              <w:tabs>
                <w:tab w:val="left" w:pos="432"/>
              </w:tabs>
              <w:autoSpaceDE w:val="0"/>
              <w:autoSpaceDN w:val="0"/>
              <w:spacing w:after="0"/>
              <w:ind w:left="432" w:hanging="432"/>
              <w:jc w:val="thaiDistribute"/>
              <w:rPr>
                <w:rFonts w:cs="Arial"/>
                <w:b/>
                <w:bCs/>
                <w:color w:val="FFFFFF" w:themeColor="background1"/>
                <w:sz w:val="20"/>
                <w:szCs w:val="20"/>
              </w:rPr>
            </w:pPr>
            <w:r w:rsidRPr="004E3EC7">
              <w:rPr>
                <w:rFonts w:cs="Arial"/>
                <w:color w:val="FFFFFF" w:themeColor="background1"/>
                <w:sz w:val="20"/>
                <w:szCs w:val="20"/>
              </w:rPr>
              <w:tab/>
            </w:r>
            <w:r w:rsidRPr="004E3EC7">
              <w:rPr>
                <w:rFonts w:cs="Arial"/>
                <w:b/>
                <w:bCs/>
                <w:color w:val="FFFFFF" w:themeColor="background1"/>
                <w:sz w:val="20"/>
                <w:szCs w:val="20"/>
              </w:rPr>
              <w:t>Share capital</w:t>
            </w:r>
          </w:p>
        </w:tc>
      </w:tr>
    </w:tbl>
    <w:p w14:paraId="34CE7AF9" w14:textId="77777777" w:rsidR="0085408E" w:rsidRPr="004E3EC7" w:rsidRDefault="0085408E" w:rsidP="0085408E">
      <w:pPr>
        <w:widowControl w:val="0"/>
        <w:jc w:val="both"/>
        <w:rPr>
          <w:rFonts w:ascii="Arial" w:hAnsi="Arial" w:cs="Arial"/>
          <w:color w:val="000000"/>
          <w:spacing w:val="-4"/>
        </w:rPr>
      </w:pPr>
    </w:p>
    <w:p w14:paraId="705081B0" w14:textId="6135BFF7" w:rsidR="0085408E" w:rsidRPr="003C36F0" w:rsidRDefault="0085408E" w:rsidP="0085408E">
      <w:pPr>
        <w:widowControl w:val="0"/>
        <w:jc w:val="both"/>
        <w:rPr>
          <w:rFonts w:ascii="Arial" w:hAnsi="Arial" w:cs="Arial"/>
          <w:color w:val="000000"/>
          <w:lang w:val="en-GB"/>
        </w:rPr>
      </w:pPr>
      <w:r w:rsidRPr="003C36F0">
        <w:rPr>
          <w:rFonts w:ascii="Arial" w:hAnsi="Arial" w:cs="Arial"/>
          <w:color w:val="000000"/>
        </w:rPr>
        <w:t xml:space="preserve">As </w:t>
      </w:r>
      <w:proofErr w:type="gramStart"/>
      <w:r w:rsidRPr="003C36F0">
        <w:rPr>
          <w:rFonts w:ascii="Arial" w:hAnsi="Arial" w:cs="Arial"/>
          <w:color w:val="000000"/>
        </w:rPr>
        <w:t>at</w:t>
      </w:r>
      <w:proofErr w:type="gramEnd"/>
      <w:r w:rsidRPr="003C36F0">
        <w:rPr>
          <w:rFonts w:ascii="Arial" w:hAnsi="Arial" w:cs="Arial"/>
          <w:color w:val="000000"/>
        </w:rPr>
        <w:t xml:space="preserve"> </w:t>
      </w:r>
      <w:r w:rsidR="00106018" w:rsidRPr="003C36F0">
        <w:rPr>
          <w:rFonts w:ascii="Arial" w:hAnsi="Arial" w:cs="Arial"/>
          <w:color w:val="000000"/>
          <w:lang w:val="en-GB"/>
        </w:rPr>
        <w:t>31</w:t>
      </w:r>
      <w:r w:rsidRPr="003C36F0">
        <w:rPr>
          <w:rFonts w:ascii="Arial" w:hAnsi="Arial" w:cs="Arial"/>
          <w:color w:val="000000"/>
        </w:rPr>
        <w:t xml:space="preserve"> December </w:t>
      </w:r>
      <w:r w:rsidR="00106018" w:rsidRPr="003C36F0">
        <w:rPr>
          <w:rFonts w:ascii="Arial" w:hAnsi="Arial" w:cs="Arial"/>
          <w:color w:val="000000"/>
          <w:lang w:val="en-GB"/>
        </w:rPr>
        <w:t>2023</w:t>
      </w:r>
      <w:r w:rsidRPr="003C36F0">
        <w:rPr>
          <w:rFonts w:ascii="Arial" w:hAnsi="Arial" w:cs="Arial"/>
          <w:color w:val="000000"/>
        </w:rPr>
        <w:t>,</w:t>
      </w:r>
      <w:r w:rsidRPr="003C36F0">
        <w:rPr>
          <w:rFonts w:ascii="Arial" w:hAnsi="Arial" w:cs="Arial"/>
        </w:rPr>
        <w:t xml:space="preserve"> </w:t>
      </w:r>
      <w:r w:rsidRPr="003C36F0">
        <w:rPr>
          <w:rFonts w:ascii="Arial" w:hAnsi="Arial" w:cs="Arial"/>
          <w:color w:val="000000"/>
        </w:rPr>
        <w:t>the Group ha</w:t>
      </w:r>
      <w:r w:rsidR="002C7A9F" w:rsidRPr="003C36F0">
        <w:rPr>
          <w:rFonts w:ascii="Arial" w:hAnsi="Arial" w:cs="Arial"/>
          <w:color w:val="000000"/>
        </w:rPr>
        <w:t>d</w:t>
      </w:r>
      <w:r w:rsidRPr="003C36F0">
        <w:rPr>
          <w:rFonts w:ascii="Arial" w:hAnsi="Arial" w:cs="Arial"/>
          <w:color w:val="000000"/>
        </w:rPr>
        <w:t xml:space="preserve"> total </w:t>
      </w:r>
      <w:proofErr w:type="spellStart"/>
      <w:r w:rsidRPr="003C36F0">
        <w:rPr>
          <w:rFonts w:ascii="Arial" w:hAnsi="Arial" w:cs="Arial"/>
          <w:color w:val="000000"/>
        </w:rPr>
        <w:t>authorised</w:t>
      </w:r>
      <w:proofErr w:type="spellEnd"/>
      <w:r w:rsidRPr="003C36F0">
        <w:rPr>
          <w:rFonts w:ascii="Arial" w:hAnsi="Arial" w:cs="Arial"/>
          <w:color w:val="000000"/>
        </w:rPr>
        <w:t xml:space="preserve"> number of ordinary shares </w:t>
      </w:r>
      <w:r w:rsidR="002C7A9F" w:rsidRPr="003C36F0">
        <w:rPr>
          <w:rFonts w:ascii="Arial" w:hAnsi="Arial" w:cs="Arial"/>
          <w:color w:val="000000"/>
        </w:rPr>
        <w:t>were</w:t>
      </w:r>
      <w:r w:rsidRPr="003C36F0">
        <w:rPr>
          <w:rFonts w:ascii="Arial" w:hAnsi="Arial" w:cs="Arial"/>
          <w:color w:val="000000"/>
        </w:rPr>
        <w:t xml:space="preserve"> </w:t>
      </w:r>
      <w:r w:rsidR="008853BC" w:rsidRPr="003C36F0">
        <w:rPr>
          <w:rFonts w:ascii="Arial" w:hAnsi="Arial" w:cs="Arial"/>
          <w:color w:val="000000"/>
          <w:lang w:val="en-GB"/>
        </w:rPr>
        <w:t>463.47</w:t>
      </w:r>
      <w:r w:rsidR="00955F2D" w:rsidRPr="003C36F0">
        <w:rPr>
          <w:rFonts w:ascii="Arial" w:hAnsi="Arial" w:cs="Arial"/>
          <w:color w:val="000000"/>
        </w:rPr>
        <w:t xml:space="preserve"> </w:t>
      </w:r>
      <w:r w:rsidRPr="003C36F0">
        <w:rPr>
          <w:rFonts w:ascii="Arial" w:hAnsi="Arial" w:cs="Arial"/>
          <w:color w:val="000000"/>
        </w:rPr>
        <w:t>million shares (</w:t>
      </w:r>
      <w:r w:rsidR="00106018" w:rsidRPr="003C36F0">
        <w:rPr>
          <w:rFonts w:ascii="Arial" w:hAnsi="Arial" w:cs="Arial"/>
          <w:color w:val="000000"/>
          <w:lang w:val="en-GB"/>
        </w:rPr>
        <w:t>2022</w:t>
      </w:r>
      <w:r w:rsidRPr="003C36F0">
        <w:rPr>
          <w:rFonts w:ascii="Arial" w:hAnsi="Arial" w:cs="Arial"/>
          <w:color w:val="000000"/>
        </w:rPr>
        <w:t xml:space="preserve">: </w:t>
      </w:r>
      <w:r w:rsidR="00AE795E" w:rsidRPr="003C36F0">
        <w:rPr>
          <w:rFonts w:ascii="Arial" w:hAnsi="Arial" w:cs="Arial"/>
          <w:color w:val="000000"/>
          <w:lang w:val="en-GB"/>
        </w:rPr>
        <w:t>463</w:t>
      </w:r>
      <w:r w:rsidR="00AE795E" w:rsidRPr="003C36F0">
        <w:rPr>
          <w:rFonts w:ascii="Arial" w:hAnsi="Arial" w:cs="Arial"/>
          <w:color w:val="000000"/>
        </w:rPr>
        <w:t>.</w:t>
      </w:r>
      <w:r w:rsidR="00AE795E" w:rsidRPr="003C36F0">
        <w:rPr>
          <w:rFonts w:ascii="Arial" w:hAnsi="Arial" w:cs="Arial"/>
          <w:color w:val="000000"/>
          <w:lang w:val="en-GB"/>
        </w:rPr>
        <w:t>47</w:t>
      </w:r>
      <w:r w:rsidR="00AE795E" w:rsidRPr="003C36F0">
        <w:rPr>
          <w:rFonts w:ascii="Arial" w:hAnsi="Arial" w:cs="Arial"/>
          <w:color w:val="000000"/>
        </w:rPr>
        <w:t xml:space="preserve"> million shares</w:t>
      </w:r>
      <w:r w:rsidRPr="003C36F0">
        <w:rPr>
          <w:rFonts w:ascii="Arial" w:hAnsi="Arial" w:cs="Arial"/>
          <w:color w:val="000000"/>
        </w:rPr>
        <w:t xml:space="preserve">) amounting to Baht </w:t>
      </w:r>
      <w:r w:rsidR="00EF7EF5" w:rsidRPr="003C36F0">
        <w:rPr>
          <w:rFonts w:ascii="Arial" w:hAnsi="Arial" w:cs="Arial"/>
          <w:color w:val="000000"/>
          <w:lang w:val="en-GB"/>
        </w:rPr>
        <w:t xml:space="preserve">463.47 </w:t>
      </w:r>
      <w:r w:rsidRPr="003C36F0">
        <w:rPr>
          <w:rFonts w:ascii="Arial" w:hAnsi="Arial" w:cs="Arial"/>
          <w:color w:val="000000"/>
        </w:rPr>
        <w:t>million (</w:t>
      </w:r>
      <w:r w:rsidR="00106018" w:rsidRPr="003C36F0">
        <w:rPr>
          <w:rFonts w:ascii="Arial" w:hAnsi="Arial" w:cs="Arial"/>
          <w:color w:val="000000"/>
          <w:lang w:val="en-GB"/>
        </w:rPr>
        <w:t>2022</w:t>
      </w:r>
      <w:r w:rsidRPr="003C36F0">
        <w:rPr>
          <w:rFonts w:ascii="Arial" w:hAnsi="Arial" w:cs="Arial"/>
          <w:color w:val="000000"/>
        </w:rPr>
        <w:t xml:space="preserve">: </w:t>
      </w:r>
      <w:r w:rsidR="00AE795E" w:rsidRPr="003C36F0">
        <w:rPr>
          <w:rFonts w:ascii="Arial" w:hAnsi="Arial" w:cs="Arial"/>
          <w:color w:val="000000"/>
        </w:rPr>
        <w:t xml:space="preserve">Baht </w:t>
      </w:r>
      <w:r w:rsidR="00AE795E" w:rsidRPr="003C36F0">
        <w:rPr>
          <w:rFonts w:ascii="Arial" w:hAnsi="Arial" w:cs="Arial"/>
          <w:color w:val="000000"/>
          <w:lang w:val="en-GB"/>
        </w:rPr>
        <w:t>463</w:t>
      </w:r>
      <w:r w:rsidR="00AE795E" w:rsidRPr="003C36F0">
        <w:rPr>
          <w:rFonts w:ascii="Arial" w:hAnsi="Arial" w:cs="Arial"/>
          <w:color w:val="000000"/>
        </w:rPr>
        <w:t>.</w:t>
      </w:r>
      <w:r w:rsidR="00AE795E" w:rsidRPr="003C36F0">
        <w:rPr>
          <w:rFonts w:ascii="Arial" w:hAnsi="Arial" w:cs="Arial"/>
          <w:color w:val="000000"/>
          <w:lang w:val="en-GB"/>
        </w:rPr>
        <w:t>47</w:t>
      </w:r>
      <w:r w:rsidR="00AE795E" w:rsidRPr="003C36F0">
        <w:rPr>
          <w:rFonts w:ascii="Arial" w:hAnsi="Arial" w:cs="Arial"/>
          <w:color w:val="000000"/>
        </w:rPr>
        <w:t xml:space="preserve"> million</w:t>
      </w:r>
      <w:r w:rsidRPr="003C36F0">
        <w:rPr>
          <w:rFonts w:ascii="Arial" w:hAnsi="Arial" w:cs="Arial"/>
          <w:color w:val="000000"/>
        </w:rPr>
        <w:t xml:space="preserve">) with a par value of Baht </w:t>
      </w:r>
      <w:r w:rsidR="00EF7EF5" w:rsidRPr="003C36F0">
        <w:rPr>
          <w:rFonts w:ascii="Arial" w:hAnsi="Arial" w:cs="Arial"/>
          <w:color w:val="000000"/>
        </w:rPr>
        <w:t>1</w:t>
      </w:r>
      <w:r w:rsidRPr="003C36F0">
        <w:rPr>
          <w:rFonts w:ascii="Arial" w:hAnsi="Arial" w:cs="Arial"/>
          <w:color w:val="000000"/>
        </w:rPr>
        <w:t xml:space="preserve"> per share (</w:t>
      </w:r>
      <w:r w:rsidR="00106018" w:rsidRPr="003C36F0">
        <w:rPr>
          <w:rFonts w:ascii="Arial" w:hAnsi="Arial" w:cs="Arial"/>
          <w:color w:val="000000"/>
          <w:lang w:val="en-GB"/>
        </w:rPr>
        <w:t>2022</w:t>
      </w:r>
      <w:r w:rsidRPr="003C36F0">
        <w:rPr>
          <w:rFonts w:ascii="Arial" w:hAnsi="Arial" w:cs="Arial"/>
          <w:color w:val="000000"/>
        </w:rPr>
        <w:t xml:space="preserve">: Baht </w:t>
      </w:r>
      <w:r w:rsidR="00106018" w:rsidRPr="003C36F0">
        <w:rPr>
          <w:rFonts w:ascii="Arial" w:hAnsi="Arial" w:cs="Arial"/>
          <w:color w:val="000000"/>
          <w:lang w:val="en-GB"/>
        </w:rPr>
        <w:t>1</w:t>
      </w:r>
      <w:r w:rsidRPr="003C36F0">
        <w:rPr>
          <w:rFonts w:ascii="Arial" w:hAnsi="Arial" w:cs="Arial"/>
          <w:color w:val="000000"/>
        </w:rPr>
        <w:t xml:space="preserve"> per share). The Group have total issued and paid-up number of ordinary shares is </w:t>
      </w:r>
      <w:r w:rsidR="00EF7EF5" w:rsidRPr="003C36F0">
        <w:rPr>
          <w:rFonts w:ascii="Arial" w:hAnsi="Arial" w:cs="Arial"/>
          <w:color w:val="000000"/>
        </w:rPr>
        <w:t>389.27</w:t>
      </w:r>
      <w:r w:rsidR="00955F2D" w:rsidRPr="003C36F0">
        <w:rPr>
          <w:rFonts w:ascii="Arial" w:hAnsi="Arial" w:cs="Arial"/>
          <w:color w:val="000000"/>
        </w:rPr>
        <w:t xml:space="preserve"> </w:t>
      </w:r>
      <w:r w:rsidRPr="003C36F0">
        <w:rPr>
          <w:rFonts w:ascii="Arial" w:hAnsi="Arial" w:cs="Arial"/>
          <w:color w:val="000000"/>
        </w:rPr>
        <w:t>million shares (</w:t>
      </w:r>
      <w:r w:rsidR="00106018" w:rsidRPr="003C36F0">
        <w:rPr>
          <w:rFonts w:ascii="Arial" w:hAnsi="Arial" w:cs="Arial"/>
          <w:color w:val="000000"/>
          <w:lang w:val="en-GB"/>
        </w:rPr>
        <w:t>2022</w:t>
      </w:r>
      <w:r w:rsidRPr="003C36F0">
        <w:rPr>
          <w:rFonts w:ascii="Arial" w:hAnsi="Arial" w:cs="Arial"/>
          <w:color w:val="000000"/>
        </w:rPr>
        <w:t xml:space="preserve">: </w:t>
      </w:r>
      <w:r w:rsidR="00AE795E" w:rsidRPr="003C36F0">
        <w:rPr>
          <w:rFonts w:ascii="Arial" w:hAnsi="Arial" w:cs="Arial"/>
          <w:color w:val="000000"/>
          <w:lang w:val="en-GB"/>
        </w:rPr>
        <w:t>389</w:t>
      </w:r>
      <w:r w:rsidR="00AE795E" w:rsidRPr="003C36F0">
        <w:rPr>
          <w:rFonts w:ascii="Arial" w:hAnsi="Arial" w:cs="Arial"/>
          <w:color w:val="000000"/>
        </w:rPr>
        <w:t>.</w:t>
      </w:r>
      <w:r w:rsidR="00AE795E" w:rsidRPr="003C36F0">
        <w:rPr>
          <w:rFonts w:ascii="Arial" w:hAnsi="Arial" w:cs="Arial"/>
          <w:color w:val="000000"/>
          <w:lang w:val="en-GB"/>
        </w:rPr>
        <w:t>27</w:t>
      </w:r>
      <w:r w:rsidR="00AE795E" w:rsidRPr="003C36F0">
        <w:rPr>
          <w:rFonts w:ascii="Arial" w:hAnsi="Arial" w:cs="Arial"/>
          <w:color w:val="000000"/>
        </w:rPr>
        <w:t xml:space="preserve"> million shares</w:t>
      </w:r>
      <w:r w:rsidRPr="003C36F0">
        <w:rPr>
          <w:rFonts w:ascii="Arial" w:hAnsi="Arial" w:cs="Arial"/>
          <w:color w:val="000000"/>
        </w:rPr>
        <w:t xml:space="preserve">) amounting to Baht </w:t>
      </w:r>
      <w:r w:rsidR="00EF7EF5" w:rsidRPr="003C36F0">
        <w:rPr>
          <w:rFonts w:ascii="Arial" w:hAnsi="Arial" w:cs="Arial"/>
          <w:color w:val="000000"/>
          <w:lang w:val="en-GB"/>
        </w:rPr>
        <w:t>389.27</w:t>
      </w:r>
      <w:r w:rsidR="00EF7EF5" w:rsidRPr="003C36F0">
        <w:rPr>
          <w:rFonts w:ascii="Arial" w:hAnsi="Arial" w:cs="Arial"/>
          <w:color w:val="000000"/>
        </w:rPr>
        <w:t xml:space="preserve"> </w:t>
      </w:r>
      <w:r w:rsidRPr="003C36F0">
        <w:rPr>
          <w:rFonts w:ascii="Arial" w:hAnsi="Arial" w:cs="Arial"/>
          <w:color w:val="000000"/>
        </w:rPr>
        <w:t>million (</w:t>
      </w:r>
      <w:r w:rsidR="00106018" w:rsidRPr="003C36F0">
        <w:rPr>
          <w:rFonts w:ascii="Arial" w:hAnsi="Arial" w:cs="Arial"/>
          <w:color w:val="000000"/>
          <w:lang w:val="en-GB"/>
        </w:rPr>
        <w:t>2022</w:t>
      </w:r>
      <w:r w:rsidRPr="003C36F0">
        <w:rPr>
          <w:rFonts w:ascii="Arial" w:hAnsi="Arial" w:cs="Arial"/>
          <w:color w:val="000000"/>
        </w:rPr>
        <w:t xml:space="preserve">: </w:t>
      </w:r>
      <w:r w:rsidR="00AE795E" w:rsidRPr="003C36F0">
        <w:rPr>
          <w:rFonts w:ascii="Arial" w:hAnsi="Arial" w:cs="Arial"/>
          <w:color w:val="000000"/>
        </w:rPr>
        <w:t xml:space="preserve">Baht </w:t>
      </w:r>
      <w:r w:rsidR="00AE795E" w:rsidRPr="003C36F0">
        <w:rPr>
          <w:rFonts w:ascii="Arial" w:hAnsi="Arial" w:cs="Arial"/>
          <w:color w:val="000000"/>
          <w:lang w:val="en-GB"/>
        </w:rPr>
        <w:t>389</w:t>
      </w:r>
      <w:r w:rsidR="00AE795E" w:rsidRPr="003C36F0">
        <w:rPr>
          <w:rFonts w:ascii="Arial" w:hAnsi="Arial" w:cs="Arial"/>
          <w:color w:val="000000"/>
        </w:rPr>
        <w:t>.</w:t>
      </w:r>
      <w:r w:rsidR="00AE795E" w:rsidRPr="003C36F0">
        <w:rPr>
          <w:rFonts w:ascii="Arial" w:hAnsi="Arial" w:cs="Arial"/>
          <w:color w:val="000000"/>
          <w:lang w:val="en-GB"/>
        </w:rPr>
        <w:t>27</w:t>
      </w:r>
      <w:r w:rsidR="00AE795E" w:rsidRPr="003C36F0">
        <w:rPr>
          <w:rFonts w:ascii="Arial" w:hAnsi="Arial" w:cs="Arial"/>
          <w:color w:val="000000"/>
        </w:rPr>
        <w:t xml:space="preserve"> million</w:t>
      </w:r>
      <w:r w:rsidRPr="003C36F0">
        <w:rPr>
          <w:rFonts w:ascii="Arial" w:hAnsi="Arial" w:cs="Arial"/>
          <w:color w:val="000000"/>
        </w:rPr>
        <w:t>)</w:t>
      </w:r>
      <w:r w:rsidR="007C2E5E">
        <w:rPr>
          <w:rFonts w:ascii="Arial" w:hAnsi="Arial" w:cs="Arial"/>
          <w:color w:val="000000"/>
        </w:rPr>
        <w:t>.</w:t>
      </w:r>
    </w:p>
    <w:p w14:paraId="2D4C08D3" w14:textId="48AE7F56" w:rsidR="0085408E" w:rsidRDefault="0085408E" w:rsidP="0085408E">
      <w:pPr>
        <w:rPr>
          <w:rFonts w:ascii="Arial" w:hAnsi="Arial" w:cs="Arial"/>
          <w:b/>
          <w:bCs/>
          <w:color w:val="000000"/>
        </w:rPr>
      </w:pPr>
    </w:p>
    <w:p w14:paraId="6957E313" w14:textId="77777777" w:rsidR="00785B6B" w:rsidRPr="004E3EC7" w:rsidRDefault="00785B6B" w:rsidP="0085408E">
      <w:pPr>
        <w:rPr>
          <w:rFonts w:ascii="Arial" w:hAnsi="Arial" w:cs="Arial"/>
          <w:b/>
          <w:bCs/>
          <w:color w:val="000000"/>
        </w:rPr>
      </w:pPr>
    </w:p>
    <w:tbl>
      <w:tblPr>
        <w:tblW w:w="0" w:type="auto"/>
        <w:tblInd w:w="117" w:type="dxa"/>
        <w:tblLook w:val="04A0" w:firstRow="1" w:lastRow="0" w:firstColumn="1" w:lastColumn="0" w:noHBand="0" w:noVBand="1"/>
      </w:tblPr>
      <w:tblGrid>
        <w:gridCol w:w="9462"/>
      </w:tblGrid>
      <w:tr w:rsidR="0085408E" w:rsidRPr="004E3EC7" w14:paraId="3D55C318" w14:textId="77777777" w:rsidTr="00F42086">
        <w:trPr>
          <w:trHeight w:val="389"/>
        </w:trPr>
        <w:tc>
          <w:tcPr>
            <w:tcW w:w="9462" w:type="dxa"/>
            <w:shd w:val="clear" w:color="auto" w:fill="FFA543"/>
            <w:vAlign w:val="center"/>
          </w:tcPr>
          <w:p w14:paraId="58FB576D" w14:textId="77777777" w:rsidR="0085408E" w:rsidRPr="004E3EC7" w:rsidRDefault="0085408E" w:rsidP="0085408E">
            <w:pPr>
              <w:pStyle w:val="ListParagraph"/>
              <w:numPr>
                <w:ilvl w:val="0"/>
                <w:numId w:val="3"/>
              </w:numPr>
              <w:tabs>
                <w:tab w:val="left" w:pos="432"/>
              </w:tabs>
              <w:autoSpaceDE w:val="0"/>
              <w:autoSpaceDN w:val="0"/>
              <w:spacing w:after="0"/>
              <w:ind w:left="432" w:hanging="432"/>
              <w:jc w:val="thaiDistribute"/>
              <w:rPr>
                <w:rFonts w:cs="Arial"/>
                <w:b/>
                <w:bCs/>
                <w:color w:val="FFFFFF" w:themeColor="background1"/>
                <w:sz w:val="20"/>
                <w:szCs w:val="20"/>
              </w:rPr>
            </w:pPr>
            <w:r w:rsidRPr="004E3EC7">
              <w:rPr>
                <w:rFonts w:cs="Arial"/>
                <w:color w:val="FFFFFF" w:themeColor="background1"/>
                <w:sz w:val="20"/>
                <w:szCs w:val="20"/>
              </w:rPr>
              <w:tab/>
            </w:r>
            <w:r w:rsidRPr="004E3EC7">
              <w:rPr>
                <w:rFonts w:cs="Arial"/>
                <w:b/>
                <w:bCs/>
                <w:color w:val="FFFFFF" w:themeColor="background1"/>
                <w:sz w:val="20"/>
                <w:szCs w:val="20"/>
              </w:rPr>
              <w:t>Legal reserve</w:t>
            </w:r>
          </w:p>
        </w:tc>
      </w:tr>
    </w:tbl>
    <w:p w14:paraId="1E2A4909" w14:textId="77777777" w:rsidR="0085408E" w:rsidRPr="004E3EC7" w:rsidRDefault="0085408E" w:rsidP="0085408E">
      <w:pPr>
        <w:jc w:val="both"/>
        <w:rPr>
          <w:rFonts w:ascii="Arial" w:hAnsi="Arial" w:cs="Arial"/>
          <w:color w:val="000000"/>
          <w:spacing w:val="-6"/>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5408E" w:rsidRPr="004E3EC7" w14:paraId="47722634" w14:textId="77777777" w:rsidTr="00785B6B">
        <w:tc>
          <w:tcPr>
            <w:tcW w:w="3690" w:type="dxa"/>
            <w:shd w:val="clear" w:color="auto" w:fill="auto"/>
          </w:tcPr>
          <w:p w14:paraId="5740A586" w14:textId="77777777" w:rsidR="0085408E" w:rsidRPr="004E3EC7" w:rsidRDefault="0085408E" w:rsidP="00F42086">
            <w:pPr>
              <w:ind w:left="-72"/>
              <w:rPr>
                <w:rFonts w:ascii="Browallia New" w:eastAsia="Arial Unicode MS" w:hAnsi="Browallia New" w:cs="Browallia New"/>
                <w:b/>
                <w:bCs/>
                <w:color w:val="000000" w:themeColor="text1"/>
              </w:rPr>
            </w:pPr>
          </w:p>
        </w:tc>
        <w:tc>
          <w:tcPr>
            <w:tcW w:w="2880" w:type="dxa"/>
            <w:gridSpan w:val="2"/>
            <w:tcBorders>
              <w:top w:val="single" w:sz="4" w:space="0" w:color="auto"/>
            </w:tcBorders>
            <w:shd w:val="clear" w:color="auto" w:fill="auto"/>
            <w:hideMark/>
          </w:tcPr>
          <w:p w14:paraId="661AFBEA" w14:textId="77777777" w:rsidR="0085408E" w:rsidRPr="004E3EC7" w:rsidRDefault="0085408E" w:rsidP="00785B6B">
            <w:pPr>
              <w:jc w:val="center"/>
              <w:rPr>
                <w:rFonts w:ascii="Arial" w:hAnsi="Arial" w:cs="Arial"/>
                <w:b/>
                <w:bCs/>
              </w:rPr>
            </w:pPr>
            <w:r w:rsidRPr="004E3EC7">
              <w:rPr>
                <w:rFonts w:ascii="Arial" w:hAnsi="Arial" w:cs="Arial"/>
                <w:b/>
                <w:bCs/>
              </w:rPr>
              <w:t>Consolidated</w:t>
            </w:r>
          </w:p>
          <w:p w14:paraId="343F31FA" w14:textId="77777777" w:rsidR="0085408E" w:rsidRPr="004E3EC7" w:rsidRDefault="0085408E" w:rsidP="00785B6B">
            <w:pPr>
              <w:ind w:right="-72"/>
              <w:jc w:val="center"/>
              <w:rPr>
                <w:rFonts w:ascii="Browallia New" w:eastAsia="Arial Unicode MS" w:hAnsi="Browallia New" w:cs="Browallia New"/>
                <w:b/>
                <w:bCs/>
                <w:color w:val="000000" w:themeColor="text1"/>
              </w:rPr>
            </w:pPr>
            <w:r w:rsidRPr="004E3EC7">
              <w:rPr>
                <w:rFonts w:ascii="Arial" w:hAnsi="Arial" w:cs="Arial"/>
                <w:b/>
                <w:bCs/>
              </w:rPr>
              <w:t>financial statements</w:t>
            </w:r>
          </w:p>
        </w:tc>
        <w:tc>
          <w:tcPr>
            <w:tcW w:w="2880" w:type="dxa"/>
            <w:gridSpan w:val="2"/>
            <w:tcBorders>
              <w:top w:val="single" w:sz="4" w:space="0" w:color="auto"/>
            </w:tcBorders>
            <w:shd w:val="clear" w:color="auto" w:fill="auto"/>
            <w:hideMark/>
          </w:tcPr>
          <w:p w14:paraId="776D01DC" w14:textId="77777777" w:rsidR="0085408E" w:rsidRPr="004E3EC7" w:rsidRDefault="0085408E" w:rsidP="00785B6B">
            <w:pPr>
              <w:jc w:val="center"/>
              <w:rPr>
                <w:rFonts w:ascii="Arial" w:hAnsi="Arial" w:cs="Arial"/>
                <w:b/>
                <w:bCs/>
              </w:rPr>
            </w:pPr>
            <w:r w:rsidRPr="004E3EC7">
              <w:rPr>
                <w:rFonts w:ascii="Arial" w:hAnsi="Arial" w:cs="Arial"/>
                <w:b/>
                <w:bCs/>
              </w:rPr>
              <w:t>Separate</w:t>
            </w:r>
          </w:p>
          <w:p w14:paraId="2BED3E0C" w14:textId="77777777" w:rsidR="0085408E" w:rsidRPr="004E3EC7" w:rsidRDefault="0085408E" w:rsidP="00785B6B">
            <w:pPr>
              <w:ind w:left="-40" w:right="-72"/>
              <w:jc w:val="center"/>
              <w:rPr>
                <w:rFonts w:ascii="Browallia New" w:eastAsia="Arial Unicode MS" w:hAnsi="Browallia New" w:cs="Browallia New"/>
                <w:b/>
                <w:bCs/>
                <w:color w:val="000000" w:themeColor="text1"/>
              </w:rPr>
            </w:pPr>
            <w:r w:rsidRPr="004E3EC7">
              <w:rPr>
                <w:rFonts w:ascii="Arial" w:hAnsi="Arial" w:cs="Arial"/>
                <w:b/>
                <w:bCs/>
              </w:rPr>
              <w:t>financial statements</w:t>
            </w:r>
          </w:p>
        </w:tc>
      </w:tr>
      <w:tr w:rsidR="0085408E" w:rsidRPr="004E3EC7" w14:paraId="75FB0623" w14:textId="77777777" w:rsidTr="00785B6B">
        <w:trPr>
          <w:trHeight w:val="70"/>
        </w:trPr>
        <w:tc>
          <w:tcPr>
            <w:tcW w:w="3690" w:type="dxa"/>
            <w:shd w:val="clear" w:color="auto" w:fill="auto"/>
          </w:tcPr>
          <w:p w14:paraId="01307C8D" w14:textId="77777777" w:rsidR="0085408E" w:rsidRPr="004E3EC7" w:rsidRDefault="0085408E" w:rsidP="00F42086">
            <w:pPr>
              <w:ind w:left="-72"/>
              <w:rPr>
                <w:rFonts w:ascii="Browallia New" w:eastAsia="Arial Unicode MS" w:hAnsi="Browallia New" w:cs="Browallia New"/>
                <w:b/>
                <w:bCs/>
                <w:color w:val="000000" w:themeColor="text1"/>
              </w:rPr>
            </w:pPr>
          </w:p>
        </w:tc>
        <w:tc>
          <w:tcPr>
            <w:tcW w:w="1440" w:type="dxa"/>
            <w:tcBorders>
              <w:bottom w:val="single" w:sz="4" w:space="0" w:color="auto"/>
            </w:tcBorders>
            <w:shd w:val="clear" w:color="auto" w:fill="auto"/>
          </w:tcPr>
          <w:p w14:paraId="3C26D0AA" w14:textId="716465FD" w:rsidR="0085408E" w:rsidRPr="004E3EC7" w:rsidRDefault="00106018" w:rsidP="00A64A83">
            <w:pPr>
              <w:ind w:right="-72"/>
              <w:jc w:val="right"/>
              <w:rPr>
                <w:rFonts w:ascii="Arial" w:hAnsi="Arial" w:cs="Arial"/>
                <w:b/>
                <w:bCs/>
                <w:cs/>
              </w:rPr>
            </w:pPr>
            <w:r w:rsidRPr="00106018">
              <w:rPr>
                <w:rFonts w:ascii="Arial" w:hAnsi="Arial" w:cs="Arial"/>
                <w:b/>
                <w:bCs/>
                <w:lang w:val="en-GB"/>
              </w:rPr>
              <w:t>2023</w:t>
            </w:r>
          </w:p>
        </w:tc>
        <w:tc>
          <w:tcPr>
            <w:tcW w:w="1440" w:type="dxa"/>
            <w:tcBorders>
              <w:bottom w:val="single" w:sz="4" w:space="0" w:color="auto"/>
            </w:tcBorders>
            <w:shd w:val="clear" w:color="auto" w:fill="auto"/>
            <w:hideMark/>
          </w:tcPr>
          <w:p w14:paraId="381FE060" w14:textId="389F8E0E" w:rsidR="0085408E" w:rsidRPr="004E3EC7" w:rsidRDefault="00106018" w:rsidP="00A64A83">
            <w:pPr>
              <w:ind w:right="-72"/>
              <w:jc w:val="right"/>
              <w:rPr>
                <w:rFonts w:ascii="Arial" w:hAnsi="Arial" w:cs="Arial"/>
                <w:b/>
                <w:bCs/>
                <w:cs/>
              </w:rPr>
            </w:pPr>
            <w:r w:rsidRPr="00106018">
              <w:rPr>
                <w:rFonts w:ascii="Arial" w:hAnsi="Arial" w:cs="Arial"/>
                <w:b/>
                <w:bCs/>
                <w:lang w:val="en-GB"/>
              </w:rPr>
              <w:t>2022</w:t>
            </w:r>
          </w:p>
        </w:tc>
        <w:tc>
          <w:tcPr>
            <w:tcW w:w="1440" w:type="dxa"/>
            <w:tcBorders>
              <w:bottom w:val="single" w:sz="4" w:space="0" w:color="auto"/>
            </w:tcBorders>
            <w:shd w:val="clear" w:color="auto" w:fill="auto"/>
          </w:tcPr>
          <w:p w14:paraId="39EFA748" w14:textId="0888E923" w:rsidR="0085408E" w:rsidRPr="004E3EC7" w:rsidRDefault="00106018" w:rsidP="00A64A83">
            <w:pPr>
              <w:ind w:right="-72"/>
              <w:jc w:val="right"/>
              <w:rPr>
                <w:rFonts w:ascii="Arial" w:hAnsi="Arial" w:cs="Arial"/>
                <w:b/>
                <w:bCs/>
              </w:rPr>
            </w:pPr>
            <w:r w:rsidRPr="00106018">
              <w:rPr>
                <w:rFonts w:ascii="Arial" w:hAnsi="Arial" w:cs="Arial"/>
                <w:b/>
                <w:bCs/>
                <w:lang w:val="en-GB"/>
              </w:rPr>
              <w:t>2023</w:t>
            </w:r>
          </w:p>
        </w:tc>
        <w:tc>
          <w:tcPr>
            <w:tcW w:w="1440" w:type="dxa"/>
            <w:tcBorders>
              <w:bottom w:val="single" w:sz="4" w:space="0" w:color="auto"/>
            </w:tcBorders>
            <w:shd w:val="clear" w:color="auto" w:fill="auto"/>
            <w:hideMark/>
          </w:tcPr>
          <w:p w14:paraId="39F137EB" w14:textId="06AB29A8" w:rsidR="0085408E" w:rsidRPr="004E3EC7" w:rsidRDefault="00106018" w:rsidP="00A64A83">
            <w:pPr>
              <w:ind w:right="-72"/>
              <w:jc w:val="right"/>
              <w:rPr>
                <w:rFonts w:ascii="Arial" w:hAnsi="Arial" w:cs="Arial"/>
                <w:b/>
                <w:bCs/>
                <w:cs/>
              </w:rPr>
            </w:pPr>
            <w:r w:rsidRPr="00106018">
              <w:rPr>
                <w:rFonts w:ascii="Arial" w:hAnsi="Arial" w:cs="Arial"/>
                <w:b/>
                <w:bCs/>
                <w:lang w:val="en-GB"/>
              </w:rPr>
              <w:t>2022</w:t>
            </w:r>
          </w:p>
        </w:tc>
      </w:tr>
      <w:tr w:rsidR="0085408E" w:rsidRPr="004E3EC7" w14:paraId="20612487" w14:textId="77777777" w:rsidTr="00785B6B">
        <w:tc>
          <w:tcPr>
            <w:tcW w:w="3690" w:type="dxa"/>
            <w:shd w:val="clear" w:color="auto" w:fill="auto"/>
          </w:tcPr>
          <w:p w14:paraId="3A276FC4" w14:textId="77777777" w:rsidR="0085408E" w:rsidRPr="004E3EC7" w:rsidRDefault="0085408E" w:rsidP="00F42086">
            <w:pPr>
              <w:ind w:left="-72"/>
              <w:rPr>
                <w:rFonts w:ascii="Browallia New" w:eastAsia="Arial Unicode MS" w:hAnsi="Browallia New" w:cs="Browallia New"/>
                <w:b/>
                <w:bCs/>
                <w:color w:val="000000" w:themeColor="text1"/>
              </w:rPr>
            </w:pPr>
          </w:p>
        </w:tc>
        <w:tc>
          <w:tcPr>
            <w:tcW w:w="1440" w:type="dxa"/>
            <w:tcBorders>
              <w:top w:val="single" w:sz="4" w:space="0" w:color="auto"/>
              <w:bottom w:val="single" w:sz="4" w:space="0" w:color="auto"/>
            </w:tcBorders>
            <w:shd w:val="clear" w:color="auto" w:fill="auto"/>
          </w:tcPr>
          <w:p w14:paraId="15F78035" w14:textId="77777777" w:rsidR="0085408E" w:rsidRPr="004E3EC7" w:rsidRDefault="0085408E" w:rsidP="00A64A83">
            <w:pPr>
              <w:ind w:right="-72"/>
              <w:jc w:val="right"/>
              <w:rPr>
                <w:rFonts w:ascii="Arial" w:hAnsi="Arial" w:cs="Arial"/>
                <w:b/>
                <w:bCs/>
              </w:rPr>
            </w:pPr>
            <w:r w:rsidRPr="004E3EC7">
              <w:rPr>
                <w:rFonts w:ascii="Arial" w:hAnsi="Arial" w:cs="Arial"/>
                <w:b/>
                <w:bCs/>
              </w:rPr>
              <w:t>Thousand Baht</w:t>
            </w:r>
          </w:p>
        </w:tc>
        <w:tc>
          <w:tcPr>
            <w:tcW w:w="1440" w:type="dxa"/>
            <w:tcBorders>
              <w:top w:val="single" w:sz="4" w:space="0" w:color="auto"/>
              <w:bottom w:val="single" w:sz="4" w:space="0" w:color="auto"/>
            </w:tcBorders>
            <w:shd w:val="clear" w:color="auto" w:fill="auto"/>
            <w:hideMark/>
          </w:tcPr>
          <w:p w14:paraId="52FE281A" w14:textId="77777777" w:rsidR="0085408E" w:rsidRPr="004E3EC7" w:rsidRDefault="0085408E" w:rsidP="00A64A83">
            <w:pPr>
              <w:ind w:right="-72"/>
              <w:jc w:val="right"/>
              <w:rPr>
                <w:rFonts w:ascii="Arial" w:hAnsi="Arial" w:cs="Arial"/>
                <w:b/>
                <w:bCs/>
              </w:rPr>
            </w:pPr>
            <w:r w:rsidRPr="004E3EC7">
              <w:rPr>
                <w:rFonts w:ascii="Arial" w:hAnsi="Arial" w:cs="Arial"/>
                <w:b/>
                <w:bCs/>
              </w:rPr>
              <w:t>Thousand Baht</w:t>
            </w:r>
          </w:p>
        </w:tc>
        <w:tc>
          <w:tcPr>
            <w:tcW w:w="1440" w:type="dxa"/>
            <w:tcBorders>
              <w:top w:val="single" w:sz="4" w:space="0" w:color="auto"/>
              <w:bottom w:val="single" w:sz="4" w:space="0" w:color="auto"/>
            </w:tcBorders>
            <w:shd w:val="clear" w:color="auto" w:fill="auto"/>
          </w:tcPr>
          <w:p w14:paraId="7B5545C8" w14:textId="77777777" w:rsidR="0085408E" w:rsidRPr="004E3EC7" w:rsidRDefault="0085408E" w:rsidP="00A64A83">
            <w:pPr>
              <w:ind w:right="-72"/>
              <w:jc w:val="right"/>
              <w:rPr>
                <w:rFonts w:ascii="Arial" w:hAnsi="Arial" w:cs="Arial"/>
                <w:b/>
                <w:bCs/>
              </w:rPr>
            </w:pPr>
            <w:r w:rsidRPr="004E3EC7">
              <w:rPr>
                <w:rFonts w:ascii="Arial" w:hAnsi="Arial" w:cs="Arial"/>
                <w:b/>
                <w:bCs/>
              </w:rPr>
              <w:t>Thousand Baht</w:t>
            </w:r>
          </w:p>
        </w:tc>
        <w:tc>
          <w:tcPr>
            <w:tcW w:w="1440" w:type="dxa"/>
            <w:tcBorders>
              <w:top w:val="single" w:sz="4" w:space="0" w:color="auto"/>
              <w:bottom w:val="single" w:sz="4" w:space="0" w:color="auto"/>
            </w:tcBorders>
            <w:shd w:val="clear" w:color="auto" w:fill="auto"/>
            <w:hideMark/>
          </w:tcPr>
          <w:p w14:paraId="11630FC8" w14:textId="77777777" w:rsidR="0085408E" w:rsidRPr="004E3EC7" w:rsidRDefault="0085408E" w:rsidP="00A64A83">
            <w:pPr>
              <w:ind w:right="-72"/>
              <w:jc w:val="right"/>
              <w:rPr>
                <w:rFonts w:ascii="Arial" w:hAnsi="Arial" w:cs="Arial"/>
                <w:b/>
                <w:bCs/>
              </w:rPr>
            </w:pPr>
            <w:r w:rsidRPr="004E3EC7">
              <w:rPr>
                <w:rFonts w:ascii="Arial" w:hAnsi="Arial" w:cs="Arial"/>
                <w:b/>
                <w:bCs/>
              </w:rPr>
              <w:t>Thousand Baht</w:t>
            </w:r>
          </w:p>
        </w:tc>
      </w:tr>
      <w:tr w:rsidR="0085408E" w:rsidRPr="004E3EC7" w14:paraId="211ABDB0" w14:textId="77777777" w:rsidTr="00785B6B">
        <w:tc>
          <w:tcPr>
            <w:tcW w:w="3690" w:type="dxa"/>
            <w:vAlign w:val="bottom"/>
          </w:tcPr>
          <w:p w14:paraId="49C323B6" w14:textId="77777777" w:rsidR="0085408E" w:rsidRPr="004E3EC7" w:rsidRDefault="0085408E" w:rsidP="00F42086">
            <w:pPr>
              <w:ind w:left="-72"/>
              <w:rPr>
                <w:rFonts w:ascii="Browallia New" w:eastAsia="Arial Unicode MS" w:hAnsi="Browallia New" w:cs="Browallia New"/>
                <w:color w:val="000000" w:themeColor="text1"/>
              </w:rPr>
            </w:pPr>
          </w:p>
        </w:tc>
        <w:tc>
          <w:tcPr>
            <w:tcW w:w="1440" w:type="dxa"/>
            <w:tcBorders>
              <w:top w:val="single" w:sz="4" w:space="0" w:color="auto"/>
            </w:tcBorders>
            <w:shd w:val="clear" w:color="auto" w:fill="FAFAFA"/>
          </w:tcPr>
          <w:p w14:paraId="5E3DE0B2" w14:textId="77777777" w:rsidR="0085408E" w:rsidRPr="004E3EC7" w:rsidRDefault="0085408E" w:rsidP="00A64A83">
            <w:pPr>
              <w:ind w:right="-72"/>
              <w:jc w:val="right"/>
              <w:rPr>
                <w:rFonts w:ascii="Arial" w:hAnsi="Arial" w:cs="Arial"/>
              </w:rPr>
            </w:pPr>
          </w:p>
        </w:tc>
        <w:tc>
          <w:tcPr>
            <w:tcW w:w="1440" w:type="dxa"/>
            <w:tcBorders>
              <w:top w:val="single" w:sz="4" w:space="0" w:color="auto"/>
            </w:tcBorders>
            <w:shd w:val="clear" w:color="auto" w:fill="auto"/>
          </w:tcPr>
          <w:p w14:paraId="06E1F5DE" w14:textId="77777777" w:rsidR="0085408E" w:rsidRPr="004E3EC7" w:rsidRDefault="0085408E" w:rsidP="00A64A83">
            <w:pPr>
              <w:ind w:right="-72"/>
              <w:jc w:val="right"/>
              <w:rPr>
                <w:rFonts w:ascii="Arial" w:hAnsi="Arial" w:cs="Arial"/>
              </w:rPr>
            </w:pPr>
          </w:p>
        </w:tc>
        <w:tc>
          <w:tcPr>
            <w:tcW w:w="1440" w:type="dxa"/>
            <w:tcBorders>
              <w:top w:val="single" w:sz="4" w:space="0" w:color="auto"/>
            </w:tcBorders>
            <w:shd w:val="clear" w:color="auto" w:fill="FAFAFA"/>
          </w:tcPr>
          <w:p w14:paraId="25A1FA06" w14:textId="77777777" w:rsidR="0085408E" w:rsidRPr="004E3EC7" w:rsidRDefault="0085408E" w:rsidP="00A64A83">
            <w:pPr>
              <w:ind w:right="-72"/>
              <w:jc w:val="right"/>
              <w:rPr>
                <w:rFonts w:ascii="Arial" w:hAnsi="Arial" w:cs="Arial"/>
              </w:rPr>
            </w:pPr>
          </w:p>
        </w:tc>
        <w:tc>
          <w:tcPr>
            <w:tcW w:w="1440" w:type="dxa"/>
            <w:tcBorders>
              <w:top w:val="single" w:sz="4" w:space="0" w:color="auto"/>
            </w:tcBorders>
            <w:shd w:val="clear" w:color="auto" w:fill="auto"/>
          </w:tcPr>
          <w:p w14:paraId="520190BF" w14:textId="77777777" w:rsidR="0085408E" w:rsidRPr="004E3EC7" w:rsidRDefault="0085408E" w:rsidP="00A64A83">
            <w:pPr>
              <w:ind w:right="-72"/>
              <w:jc w:val="right"/>
              <w:rPr>
                <w:rFonts w:ascii="Arial" w:hAnsi="Arial" w:cs="Arial"/>
              </w:rPr>
            </w:pPr>
          </w:p>
        </w:tc>
      </w:tr>
      <w:tr w:rsidR="00AE795E" w:rsidRPr="004E3EC7" w14:paraId="639916FE" w14:textId="77777777" w:rsidTr="00456A63">
        <w:tc>
          <w:tcPr>
            <w:tcW w:w="3690" w:type="dxa"/>
          </w:tcPr>
          <w:p w14:paraId="19EBDBA9" w14:textId="4969CF9A" w:rsidR="00AE795E" w:rsidRPr="004E3EC7" w:rsidRDefault="00AE795E" w:rsidP="00AE795E">
            <w:pPr>
              <w:ind w:left="-72"/>
              <w:rPr>
                <w:rFonts w:ascii="Browallia New" w:eastAsia="Arial Unicode MS" w:hAnsi="Browallia New" w:cs="Browallia New"/>
                <w:b/>
                <w:bCs/>
                <w:color w:val="000000" w:themeColor="text1"/>
                <w:cs/>
              </w:rPr>
            </w:pPr>
            <w:r w:rsidRPr="004E3EC7">
              <w:rPr>
                <w:rFonts w:ascii="Arial" w:hAnsi="Arial" w:cs="Arial"/>
              </w:rPr>
              <w:t xml:space="preserve">As </w:t>
            </w:r>
            <w:proofErr w:type="gramStart"/>
            <w:r w:rsidRPr="004E3EC7">
              <w:rPr>
                <w:rFonts w:ascii="Arial" w:hAnsi="Arial" w:cs="Arial"/>
              </w:rPr>
              <w:t>at</w:t>
            </w:r>
            <w:proofErr w:type="gramEnd"/>
            <w:r w:rsidRPr="004E3EC7">
              <w:rPr>
                <w:rFonts w:ascii="Arial" w:hAnsi="Arial" w:cs="Arial"/>
              </w:rPr>
              <w:t xml:space="preserve"> </w:t>
            </w:r>
            <w:r w:rsidRPr="00106018">
              <w:rPr>
                <w:rFonts w:ascii="Arial" w:hAnsi="Arial" w:cs="Arial"/>
                <w:lang w:val="en-GB"/>
              </w:rPr>
              <w:t>1</w:t>
            </w:r>
            <w:r w:rsidRPr="004E3EC7">
              <w:rPr>
                <w:rFonts w:ascii="Arial" w:hAnsi="Arial" w:cs="Arial"/>
              </w:rPr>
              <w:t xml:space="preserve"> January</w:t>
            </w:r>
          </w:p>
        </w:tc>
        <w:tc>
          <w:tcPr>
            <w:tcW w:w="1440" w:type="dxa"/>
            <w:shd w:val="clear" w:color="auto" w:fill="FAFAFA"/>
          </w:tcPr>
          <w:p w14:paraId="0856AA41" w14:textId="60417370" w:rsidR="00AE795E" w:rsidRPr="004E3EC7" w:rsidRDefault="005D5AB2" w:rsidP="00A64A83">
            <w:pPr>
              <w:ind w:right="-72"/>
              <w:jc w:val="right"/>
              <w:rPr>
                <w:rFonts w:ascii="Arial" w:hAnsi="Arial" w:cs="Arial"/>
                <w:cs/>
              </w:rPr>
            </w:pPr>
            <w:r>
              <w:rPr>
                <w:rFonts w:ascii="Arial" w:hAnsi="Arial" w:cs="Arial"/>
              </w:rPr>
              <w:t>50,000</w:t>
            </w:r>
          </w:p>
        </w:tc>
        <w:tc>
          <w:tcPr>
            <w:tcW w:w="1440" w:type="dxa"/>
            <w:shd w:val="clear" w:color="auto" w:fill="auto"/>
          </w:tcPr>
          <w:p w14:paraId="7FCE3A81" w14:textId="7D5D5E23" w:rsidR="00AE795E" w:rsidRPr="004E3EC7" w:rsidRDefault="00AE795E" w:rsidP="00A64A83">
            <w:pPr>
              <w:ind w:right="-72"/>
              <w:jc w:val="right"/>
              <w:rPr>
                <w:rFonts w:ascii="Arial" w:hAnsi="Arial" w:cs="Arial"/>
                <w:cs/>
              </w:rPr>
            </w:pPr>
            <w:r w:rsidRPr="00106018">
              <w:rPr>
                <w:rFonts w:ascii="Arial" w:hAnsi="Arial" w:cs="Arial"/>
                <w:lang w:val="en-GB"/>
              </w:rPr>
              <w:t>50</w:t>
            </w:r>
            <w:r w:rsidRPr="004E3EC7">
              <w:rPr>
                <w:rFonts w:ascii="Arial" w:hAnsi="Arial" w:cs="Arial"/>
                <w:cs/>
              </w:rPr>
              <w:t>,</w:t>
            </w:r>
            <w:r w:rsidRPr="00106018">
              <w:rPr>
                <w:rFonts w:ascii="Arial" w:hAnsi="Arial" w:cs="Arial"/>
                <w:lang w:val="en-GB"/>
              </w:rPr>
              <w:t>000</w:t>
            </w:r>
          </w:p>
        </w:tc>
        <w:tc>
          <w:tcPr>
            <w:tcW w:w="1440" w:type="dxa"/>
            <w:shd w:val="clear" w:color="auto" w:fill="FAFAFA"/>
          </w:tcPr>
          <w:p w14:paraId="25A75E3A" w14:textId="5F25EC53" w:rsidR="00AE795E" w:rsidRPr="004E3EC7" w:rsidRDefault="005D5AB2" w:rsidP="00A64A83">
            <w:pPr>
              <w:ind w:right="-72"/>
              <w:jc w:val="right"/>
              <w:rPr>
                <w:rFonts w:ascii="Arial" w:hAnsi="Arial" w:cs="Arial"/>
                <w:cs/>
              </w:rPr>
            </w:pPr>
            <w:r>
              <w:rPr>
                <w:rFonts w:ascii="Arial" w:hAnsi="Arial" w:cs="Arial"/>
              </w:rPr>
              <w:t>50,000</w:t>
            </w:r>
          </w:p>
        </w:tc>
        <w:tc>
          <w:tcPr>
            <w:tcW w:w="1440" w:type="dxa"/>
            <w:shd w:val="clear" w:color="auto" w:fill="auto"/>
          </w:tcPr>
          <w:p w14:paraId="20D6982F" w14:textId="01F166CB" w:rsidR="00AE795E" w:rsidRPr="004E3EC7" w:rsidRDefault="00AE795E" w:rsidP="00A64A83">
            <w:pPr>
              <w:ind w:right="-72"/>
              <w:jc w:val="right"/>
              <w:rPr>
                <w:rFonts w:ascii="Arial" w:hAnsi="Arial" w:cs="Arial"/>
                <w:cs/>
              </w:rPr>
            </w:pPr>
            <w:r w:rsidRPr="00106018">
              <w:rPr>
                <w:rFonts w:ascii="Arial" w:hAnsi="Arial" w:cs="Arial"/>
                <w:lang w:val="en-GB"/>
              </w:rPr>
              <w:t>50</w:t>
            </w:r>
            <w:r w:rsidRPr="004E3EC7">
              <w:rPr>
                <w:rFonts w:ascii="Arial" w:hAnsi="Arial" w:cs="Arial"/>
                <w:cs/>
              </w:rPr>
              <w:t>,</w:t>
            </w:r>
            <w:r w:rsidRPr="00106018">
              <w:rPr>
                <w:rFonts w:ascii="Arial" w:hAnsi="Arial" w:cs="Arial"/>
                <w:lang w:val="en-GB"/>
              </w:rPr>
              <w:t>000</w:t>
            </w:r>
          </w:p>
        </w:tc>
      </w:tr>
      <w:tr w:rsidR="00AE795E" w:rsidRPr="004E3EC7" w14:paraId="0DE0AB55" w14:textId="77777777" w:rsidTr="00456A63">
        <w:tc>
          <w:tcPr>
            <w:tcW w:w="3690" w:type="dxa"/>
          </w:tcPr>
          <w:p w14:paraId="0313F8E7" w14:textId="77777777" w:rsidR="00AE795E" w:rsidRPr="004E3EC7" w:rsidRDefault="00AE795E" w:rsidP="00AE795E">
            <w:pPr>
              <w:ind w:left="-72"/>
              <w:rPr>
                <w:rFonts w:ascii="Browallia New" w:eastAsia="Arial Unicode MS" w:hAnsi="Browallia New" w:cs="Browallia New"/>
                <w:color w:val="000000" w:themeColor="text1"/>
                <w:cs/>
                <w:lang w:val="en-GB"/>
              </w:rPr>
            </w:pPr>
            <w:r w:rsidRPr="004E3EC7">
              <w:rPr>
                <w:rFonts w:ascii="Arial" w:hAnsi="Arial" w:cs="Arial"/>
              </w:rPr>
              <w:t>Appropriation during the year</w:t>
            </w:r>
          </w:p>
        </w:tc>
        <w:tc>
          <w:tcPr>
            <w:tcW w:w="1440" w:type="dxa"/>
            <w:tcBorders>
              <w:bottom w:val="single" w:sz="4" w:space="0" w:color="auto"/>
            </w:tcBorders>
            <w:shd w:val="clear" w:color="auto" w:fill="FAFAFA"/>
          </w:tcPr>
          <w:p w14:paraId="3040553D" w14:textId="063E5F73" w:rsidR="00AE795E" w:rsidRPr="004E3EC7" w:rsidRDefault="005D5AB2" w:rsidP="00A64A83">
            <w:pPr>
              <w:ind w:right="-72"/>
              <w:jc w:val="right"/>
              <w:rPr>
                <w:rFonts w:ascii="Arial" w:hAnsi="Arial" w:cs="Arial"/>
              </w:rPr>
            </w:pPr>
            <w:r>
              <w:rPr>
                <w:rFonts w:ascii="Arial" w:hAnsi="Arial" w:cs="Arial"/>
              </w:rPr>
              <w:t>16,200</w:t>
            </w:r>
          </w:p>
        </w:tc>
        <w:tc>
          <w:tcPr>
            <w:tcW w:w="1440" w:type="dxa"/>
            <w:tcBorders>
              <w:bottom w:val="single" w:sz="4" w:space="0" w:color="auto"/>
            </w:tcBorders>
            <w:shd w:val="clear" w:color="auto" w:fill="auto"/>
          </w:tcPr>
          <w:p w14:paraId="2F12DC28" w14:textId="250139D0" w:rsidR="00AE795E" w:rsidRPr="004E3EC7" w:rsidRDefault="00AE795E" w:rsidP="00A64A83">
            <w:pPr>
              <w:ind w:right="-72"/>
              <w:jc w:val="right"/>
              <w:rPr>
                <w:rFonts w:ascii="Arial" w:hAnsi="Arial" w:cs="Arial"/>
                <w:cs/>
              </w:rPr>
            </w:pPr>
            <w:r w:rsidRPr="004E3EC7">
              <w:rPr>
                <w:rFonts w:ascii="Arial" w:hAnsi="Arial" w:cs="Arial"/>
                <w:cs/>
              </w:rPr>
              <w:t>-</w:t>
            </w:r>
          </w:p>
        </w:tc>
        <w:tc>
          <w:tcPr>
            <w:tcW w:w="1440" w:type="dxa"/>
            <w:tcBorders>
              <w:bottom w:val="single" w:sz="4" w:space="0" w:color="auto"/>
            </w:tcBorders>
            <w:shd w:val="clear" w:color="auto" w:fill="FAFAFA"/>
          </w:tcPr>
          <w:p w14:paraId="0194B098" w14:textId="4CE816ED" w:rsidR="00AE795E" w:rsidRPr="004E3EC7" w:rsidRDefault="005D5AB2" w:rsidP="00A64A83">
            <w:pPr>
              <w:ind w:right="-72"/>
              <w:jc w:val="right"/>
              <w:rPr>
                <w:rFonts w:ascii="Arial" w:hAnsi="Arial" w:cs="Arial"/>
                <w:cs/>
              </w:rPr>
            </w:pPr>
            <w:r>
              <w:rPr>
                <w:rFonts w:ascii="Arial" w:hAnsi="Arial" w:cs="Arial"/>
              </w:rPr>
              <w:t>-</w:t>
            </w:r>
          </w:p>
        </w:tc>
        <w:tc>
          <w:tcPr>
            <w:tcW w:w="1440" w:type="dxa"/>
            <w:tcBorders>
              <w:bottom w:val="single" w:sz="4" w:space="0" w:color="auto"/>
            </w:tcBorders>
            <w:shd w:val="clear" w:color="auto" w:fill="auto"/>
          </w:tcPr>
          <w:p w14:paraId="40476453" w14:textId="3B139FA8" w:rsidR="00AE795E" w:rsidRPr="004E3EC7" w:rsidRDefault="00AE795E" w:rsidP="00A64A83">
            <w:pPr>
              <w:ind w:right="-72"/>
              <w:jc w:val="right"/>
              <w:rPr>
                <w:rFonts w:ascii="Arial" w:hAnsi="Arial" w:cs="Arial"/>
                <w:cs/>
              </w:rPr>
            </w:pPr>
            <w:r w:rsidRPr="004E3EC7">
              <w:rPr>
                <w:rFonts w:ascii="Arial" w:hAnsi="Arial" w:cs="Arial"/>
                <w:cs/>
              </w:rPr>
              <w:t>-</w:t>
            </w:r>
          </w:p>
        </w:tc>
      </w:tr>
      <w:tr w:rsidR="00456A63" w:rsidRPr="004E3EC7" w14:paraId="4061AACD" w14:textId="77777777" w:rsidTr="00456A63">
        <w:tc>
          <w:tcPr>
            <w:tcW w:w="3690" w:type="dxa"/>
          </w:tcPr>
          <w:p w14:paraId="364438B8" w14:textId="77777777" w:rsidR="00456A63" w:rsidRPr="004E3EC7" w:rsidRDefault="00456A63" w:rsidP="00AE795E">
            <w:pPr>
              <w:ind w:left="-72"/>
              <w:rPr>
                <w:rFonts w:ascii="Arial" w:hAnsi="Arial" w:cs="Arial"/>
              </w:rPr>
            </w:pPr>
          </w:p>
        </w:tc>
        <w:tc>
          <w:tcPr>
            <w:tcW w:w="1440" w:type="dxa"/>
            <w:tcBorders>
              <w:top w:val="single" w:sz="4" w:space="0" w:color="auto"/>
            </w:tcBorders>
            <w:shd w:val="clear" w:color="auto" w:fill="FAFAFA"/>
          </w:tcPr>
          <w:p w14:paraId="7240ABF4" w14:textId="77777777" w:rsidR="00456A63" w:rsidRDefault="00456A63" w:rsidP="00A64A83">
            <w:pPr>
              <w:ind w:right="-72"/>
              <w:jc w:val="right"/>
              <w:rPr>
                <w:rFonts w:ascii="Arial" w:hAnsi="Arial" w:cs="Arial"/>
              </w:rPr>
            </w:pPr>
          </w:p>
        </w:tc>
        <w:tc>
          <w:tcPr>
            <w:tcW w:w="1440" w:type="dxa"/>
            <w:tcBorders>
              <w:top w:val="single" w:sz="4" w:space="0" w:color="auto"/>
            </w:tcBorders>
            <w:shd w:val="clear" w:color="auto" w:fill="auto"/>
          </w:tcPr>
          <w:p w14:paraId="3611A9ED" w14:textId="77777777" w:rsidR="00456A63" w:rsidRPr="00106018" w:rsidRDefault="00456A63" w:rsidP="00A64A83">
            <w:pPr>
              <w:ind w:right="-72"/>
              <w:jc w:val="right"/>
              <w:rPr>
                <w:rFonts w:ascii="Arial" w:hAnsi="Arial" w:cs="Arial"/>
                <w:lang w:val="en-GB"/>
              </w:rPr>
            </w:pPr>
          </w:p>
        </w:tc>
        <w:tc>
          <w:tcPr>
            <w:tcW w:w="1440" w:type="dxa"/>
            <w:tcBorders>
              <w:top w:val="single" w:sz="4" w:space="0" w:color="auto"/>
            </w:tcBorders>
            <w:shd w:val="clear" w:color="auto" w:fill="FAFAFA"/>
          </w:tcPr>
          <w:p w14:paraId="5EB0AD5B" w14:textId="77777777" w:rsidR="00456A63" w:rsidRDefault="00456A63" w:rsidP="00A64A83">
            <w:pPr>
              <w:ind w:right="-72"/>
              <w:jc w:val="right"/>
              <w:rPr>
                <w:rFonts w:ascii="Arial" w:hAnsi="Arial" w:cs="Arial"/>
              </w:rPr>
            </w:pPr>
          </w:p>
        </w:tc>
        <w:tc>
          <w:tcPr>
            <w:tcW w:w="1440" w:type="dxa"/>
            <w:tcBorders>
              <w:top w:val="single" w:sz="4" w:space="0" w:color="auto"/>
            </w:tcBorders>
            <w:shd w:val="clear" w:color="auto" w:fill="auto"/>
          </w:tcPr>
          <w:p w14:paraId="3AF7681B" w14:textId="77777777" w:rsidR="00456A63" w:rsidRPr="00106018" w:rsidRDefault="00456A63" w:rsidP="00A64A83">
            <w:pPr>
              <w:ind w:right="-72"/>
              <w:jc w:val="right"/>
              <w:rPr>
                <w:rFonts w:ascii="Arial" w:hAnsi="Arial" w:cs="Arial"/>
                <w:lang w:val="en-GB"/>
              </w:rPr>
            </w:pPr>
          </w:p>
        </w:tc>
      </w:tr>
      <w:tr w:rsidR="00AE795E" w:rsidRPr="004E3EC7" w14:paraId="5DA26E4D" w14:textId="77777777" w:rsidTr="00456A63">
        <w:tc>
          <w:tcPr>
            <w:tcW w:w="3690" w:type="dxa"/>
          </w:tcPr>
          <w:p w14:paraId="7F199F63" w14:textId="388D6A09" w:rsidR="00AE795E" w:rsidRPr="004E3EC7" w:rsidRDefault="00AE795E" w:rsidP="00AE795E">
            <w:pPr>
              <w:ind w:left="-72"/>
              <w:rPr>
                <w:rFonts w:ascii="Browallia New" w:eastAsia="Arial Unicode MS" w:hAnsi="Browallia New" w:cs="Browallia New"/>
                <w:color w:val="000000" w:themeColor="text1"/>
                <w:cs/>
              </w:rPr>
            </w:pPr>
            <w:r w:rsidRPr="004E3EC7">
              <w:rPr>
                <w:rFonts w:ascii="Arial" w:hAnsi="Arial" w:cs="Arial"/>
              </w:rPr>
              <w:t xml:space="preserve">As </w:t>
            </w:r>
            <w:proofErr w:type="gramStart"/>
            <w:r w:rsidRPr="004E3EC7">
              <w:rPr>
                <w:rFonts w:ascii="Arial" w:hAnsi="Arial" w:cs="Arial"/>
              </w:rPr>
              <w:t>at</w:t>
            </w:r>
            <w:proofErr w:type="gramEnd"/>
            <w:r w:rsidRPr="004E3EC7">
              <w:rPr>
                <w:rFonts w:ascii="Arial" w:hAnsi="Arial" w:cs="Arial"/>
              </w:rPr>
              <w:t xml:space="preserve"> </w:t>
            </w:r>
            <w:r w:rsidRPr="00106018">
              <w:rPr>
                <w:rFonts w:ascii="Arial" w:hAnsi="Arial" w:cs="Arial"/>
                <w:lang w:val="en-GB"/>
              </w:rPr>
              <w:t>31</w:t>
            </w:r>
            <w:r w:rsidRPr="004E3EC7">
              <w:rPr>
                <w:rFonts w:ascii="Arial" w:hAnsi="Arial" w:cs="Arial"/>
              </w:rPr>
              <w:t xml:space="preserve"> December</w:t>
            </w:r>
          </w:p>
        </w:tc>
        <w:tc>
          <w:tcPr>
            <w:tcW w:w="1440" w:type="dxa"/>
            <w:tcBorders>
              <w:bottom w:val="single" w:sz="4" w:space="0" w:color="auto"/>
            </w:tcBorders>
            <w:shd w:val="clear" w:color="auto" w:fill="FAFAFA"/>
          </w:tcPr>
          <w:p w14:paraId="15048C0F" w14:textId="08DA0E8D" w:rsidR="00AE795E" w:rsidRPr="004E3EC7" w:rsidRDefault="005D5AB2" w:rsidP="00A64A83">
            <w:pPr>
              <w:ind w:right="-72"/>
              <w:jc w:val="right"/>
              <w:rPr>
                <w:rFonts w:ascii="Arial" w:hAnsi="Arial" w:cs="Arial"/>
              </w:rPr>
            </w:pPr>
            <w:r>
              <w:rPr>
                <w:rFonts w:ascii="Arial" w:hAnsi="Arial" w:cs="Arial"/>
              </w:rPr>
              <w:t>66,200</w:t>
            </w:r>
          </w:p>
        </w:tc>
        <w:tc>
          <w:tcPr>
            <w:tcW w:w="1440" w:type="dxa"/>
            <w:tcBorders>
              <w:bottom w:val="single" w:sz="4" w:space="0" w:color="auto"/>
            </w:tcBorders>
            <w:shd w:val="clear" w:color="auto" w:fill="auto"/>
          </w:tcPr>
          <w:p w14:paraId="6A7DCEEC" w14:textId="7AE0B842" w:rsidR="00AE795E" w:rsidRPr="004E3EC7" w:rsidRDefault="00AE795E" w:rsidP="00A64A83">
            <w:pPr>
              <w:ind w:right="-72"/>
              <w:jc w:val="right"/>
              <w:rPr>
                <w:rFonts w:ascii="Arial" w:hAnsi="Arial" w:cs="Arial"/>
              </w:rPr>
            </w:pPr>
            <w:r w:rsidRPr="00106018">
              <w:rPr>
                <w:rFonts w:ascii="Arial" w:hAnsi="Arial" w:cs="Arial"/>
                <w:lang w:val="en-GB"/>
              </w:rPr>
              <w:t>50</w:t>
            </w:r>
            <w:r w:rsidRPr="004E3EC7">
              <w:rPr>
                <w:rFonts w:ascii="Arial" w:hAnsi="Arial" w:cs="Arial"/>
                <w:cs/>
              </w:rPr>
              <w:t>,</w:t>
            </w:r>
            <w:r w:rsidRPr="00106018">
              <w:rPr>
                <w:rFonts w:ascii="Arial" w:hAnsi="Arial" w:cs="Arial"/>
                <w:lang w:val="en-GB"/>
              </w:rPr>
              <w:t>000</w:t>
            </w:r>
          </w:p>
        </w:tc>
        <w:tc>
          <w:tcPr>
            <w:tcW w:w="1440" w:type="dxa"/>
            <w:tcBorders>
              <w:bottom w:val="single" w:sz="4" w:space="0" w:color="auto"/>
            </w:tcBorders>
            <w:shd w:val="clear" w:color="auto" w:fill="FAFAFA"/>
          </w:tcPr>
          <w:p w14:paraId="77782BC4" w14:textId="63EDF129" w:rsidR="00AE795E" w:rsidRPr="004E3EC7" w:rsidRDefault="005D5AB2" w:rsidP="00A64A83">
            <w:pPr>
              <w:ind w:right="-72"/>
              <w:jc w:val="right"/>
              <w:rPr>
                <w:rFonts w:ascii="Arial" w:hAnsi="Arial" w:cs="Arial"/>
              </w:rPr>
            </w:pPr>
            <w:r>
              <w:rPr>
                <w:rFonts w:ascii="Arial" w:hAnsi="Arial" w:cs="Arial"/>
              </w:rPr>
              <w:t>50,000</w:t>
            </w:r>
          </w:p>
        </w:tc>
        <w:tc>
          <w:tcPr>
            <w:tcW w:w="1440" w:type="dxa"/>
            <w:tcBorders>
              <w:bottom w:val="single" w:sz="4" w:space="0" w:color="auto"/>
            </w:tcBorders>
            <w:shd w:val="clear" w:color="auto" w:fill="auto"/>
          </w:tcPr>
          <w:p w14:paraId="5833FDF4" w14:textId="1A09C014" w:rsidR="00AE795E" w:rsidRPr="004E3EC7" w:rsidRDefault="00AE795E" w:rsidP="00A64A83">
            <w:pPr>
              <w:ind w:right="-72"/>
              <w:jc w:val="right"/>
              <w:rPr>
                <w:rFonts w:ascii="Arial" w:hAnsi="Arial" w:cs="Arial"/>
                <w:cs/>
              </w:rPr>
            </w:pPr>
            <w:r w:rsidRPr="00106018">
              <w:rPr>
                <w:rFonts w:ascii="Arial" w:hAnsi="Arial" w:cs="Arial"/>
                <w:lang w:val="en-GB"/>
              </w:rPr>
              <w:t>50</w:t>
            </w:r>
            <w:r w:rsidRPr="004E3EC7">
              <w:rPr>
                <w:rFonts w:ascii="Arial" w:hAnsi="Arial" w:cs="Arial"/>
                <w:cs/>
              </w:rPr>
              <w:t>,</w:t>
            </w:r>
            <w:r w:rsidRPr="00106018">
              <w:rPr>
                <w:rFonts w:ascii="Arial" w:hAnsi="Arial" w:cs="Arial"/>
                <w:lang w:val="en-GB"/>
              </w:rPr>
              <w:t>000</w:t>
            </w:r>
          </w:p>
        </w:tc>
      </w:tr>
    </w:tbl>
    <w:p w14:paraId="3B6E790F" w14:textId="77777777" w:rsidR="0085408E" w:rsidRPr="004E3EC7" w:rsidRDefault="0085408E" w:rsidP="0085408E">
      <w:pPr>
        <w:jc w:val="both"/>
        <w:rPr>
          <w:rFonts w:ascii="Arial" w:hAnsi="Arial" w:cs="Arial"/>
          <w:color w:val="000000"/>
          <w:spacing w:val="-6"/>
        </w:rPr>
      </w:pPr>
    </w:p>
    <w:p w14:paraId="1826FC4F" w14:textId="3B0E0090" w:rsidR="0085408E" w:rsidRPr="004E3EC7" w:rsidRDefault="0085408E" w:rsidP="0085408E">
      <w:pPr>
        <w:jc w:val="both"/>
        <w:rPr>
          <w:rFonts w:ascii="Arial" w:hAnsi="Arial" w:cs="Arial"/>
          <w:color w:val="000000"/>
          <w:spacing w:val="-6"/>
        </w:rPr>
      </w:pPr>
      <w:r w:rsidRPr="004E3EC7">
        <w:rPr>
          <w:rFonts w:ascii="Arial" w:hAnsi="Arial" w:cs="Arial"/>
          <w:color w:val="000000"/>
          <w:spacing w:val="-6"/>
        </w:rPr>
        <w:t xml:space="preserve">Under the Public Limited Company Act., B.E. </w:t>
      </w:r>
      <w:r w:rsidR="00106018" w:rsidRPr="00106018">
        <w:rPr>
          <w:rFonts w:ascii="Arial" w:hAnsi="Arial" w:cs="Arial"/>
          <w:color w:val="000000"/>
          <w:spacing w:val="-6"/>
          <w:lang w:val="en-GB"/>
        </w:rPr>
        <w:t>2535</w:t>
      </w:r>
      <w:r w:rsidRPr="004E3EC7">
        <w:rPr>
          <w:rFonts w:ascii="Arial" w:hAnsi="Arial" w:cs="Arial"/>
          <w:color w:val="000000"/>
          <w:spacing w:val="-6"/>
        </w:rPr>
        <w:t xml:space="preserve">, the Company is required to set aside as a legal reserve at least </w:t>
      </w:r>
      <w:r w:rsidR="00106018" w:rsidRPr="00106018">
        <w:rPr>
          <w:rFonts w:ascii="Arial" w:hAnsi="Arial" w:cs="Arial"/>
          <w:color w:val="000000"/>
          <w:spacing w:val="-6"/>
          <w:lang w:val="en-GB"/>
        </w:rPr>
        <w:t>5</w:t>
      </w:r>
      <w:r w:rsidRPr="004E3EC7">
        <w:rPr>
          <w:rFonts w:ascii="Arial" w:hAnsi="Arial" w:cs="Arial"/>
          <w:color w:val="000000"/>
          <w:spacing w:val="-6"/>
        </w:rPr>
        <w:t xml:space="preserve">% of its net profit after accumulated deficit brought forward (if any) until the reserve is not less than </w:t>
      </w:r>
      <w:r w:rsidRPr="004E3EC7">
        <w:rPr>
          <w:rFonts w:ascii="Arial" w:hAnsi="Arial" w:cs="Arial"/>
          <w:color w:val="000000"/>
          <w:spacing w:val="-6"/>
        </w:rPr>
        <w:br/>
      </w:r>
      <w:r w:rsidR="00106018" w:rsidRPr="00106018">
        <w:rPr>
          <w:rFonts w:ascii="Arial" w:hAnsi="Arial" w:cs="Arial"/>
          <w:color w:val="000000"/>
          <w:spacing w:val="-6"/>
          <w:lang w:val="en-GB"/>
        </w:rPr>
        <w:t>10</w:t>
      </w:r>
      <w:r w:rsidRPr="004E3EC7">
        <w:rPr>
          <w:rFonts w:ascii="Arial" w:hAnsi="Arial" w:cs="Arial"/>
          <w:color w:val="000000"/>
          <w:spacing w:val="-6"/>
        </w:rPr>
        <w:t xml:space="preserve"> percent of the registered capital. The legal reserve is non-distributable.</w:t>
      </w:r>
    </w:p>
    <w:p w14:paraId="2AAA1D98" w14:textId="77777777" w:rsidR="0085408E" w:rsidRPr="004E3EC7" w:rsidRDefault="0085408E" w:rsidP="0085408E">
      <w:pPr>
        <w:jc w:val="thaiDistribute"/>
        <w:rPr>
          <w:rFonts w:ascii="Arial" w:eastAsia="Arial" w:hAnsi="Arial" w:cs="Arial"/>
          <w:color w:val="000000"/>
        </w:rPr>
      </w:pPr>
    </w:p>
    <w:p w14:paraId="5B3E2137" w14:textId="4FCDB62A" w:rsidR="0085408E" w:rsidRDefault="0085408E" w:rsidP="0085408E">
      <w:pPr>
        <w:jc w:val="thaiDistribute"/>
        <w:rPr>
          <w:rFonts w:ascii="Arial" w:eastAsia="Arial" w:hAnsi="Arial" w:cs="Arial"/>
          <w:color w:val="000000"/>
        </w:rPr>
      </w:pPr>
      <w:r w:rsidRPr="004E3EC7">
        <w:rPr>
          <w:rFonts w:ascii="Arial" w:eastAsia="Arial" w:hAnsi="Arial" w:cs="Arial"/>
          <w:color w:val="000000"/>
        </w:rPr>
        <w:t xml:space="preserve">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the Company already had legal reserve of not less than </w:t>
      </w:r>
      <w:r w:rsidR="00106018" w:rsidRPr="00106018">
        <w:rPr>
          <w:rFonts w:ascii="Arial" w:eastAsia="Arial" w:hAnsi="Arial" w:cs="Arial"/>
          <w:color w:val="000000"/>
          <w:lang w:val="en-GB"/>
        </w:rPr>
        <w:t>10</w:t>
      </w:r>
      <w:r w:rsidRPr="004E3EC7">
        <w:rPr>
          <w:rFonts w:ascii="Arial" w:eastAsia="Arial" w:hAnsi="Arial" w:cs="Arial"/>
          <w:color w:val="000000"/>
        </w:rPr>
        <w:t xml:space="preserve">% of the </w:t>
      </w:r>
      <w:proofErr w:type="spellStart"/>
      <w:r w:rsidRPr="004E3EC7">
        <w:rPr>
          <w:rFonts w:ascii="Arial" w:eastAsia="Arial" w:hAnsi="Arial" w:cs="Arial"/>
          <w:color w:val="000000"/>
        </w:rPr>
        <w:t>authorised</w:t>
      </w:r>
      <w:proofErr w:type="spellEnd"/>
      <w:r w:rsidRPr="004E3EC7">
        <w:rPr>
          <w:rFonts w:ascii="Arial" w:eastAsia="Arial" w:hAnsi="Arial" w:cs="Arial"/>
          <w:color w:val="000000"/>
        </w:rPr>
        <w:t xml:space="preserve"> capital</w:t>
      </w:r>
      <w:r w:rsidR="00347A2D">
        <w:rPr>
          <w:rFonts w:ascii="Arial" w:eastAsia="Arial" w:hAnsi="Arial" w:cs="Arial"/>
          <w:color w:val="000000"/>
        </w:rPr>
        <w:t xml:space="preserve"> in separate financial statements</w:t>
      </w:r>
      <w:r w:rsidRPr="004E3EC7">
        <w:rPr>
          <w:rFonts w:ascii="Arial" w:eastAsia="Arial" w:hAnsi="Arial" w:cs="Arial"/>
          <w:color w:val="000000"/>
        </w:rPr>
        <w:t>.</w:t>
      </w:r>
    </w:p>
    <w:p w14:paraId="63419D55" w14:textId="77777777" w:rsidR="00A64A83" w:rsidRPr="004E3EC7" w:rsidRDefault="00A64A83" w:rsidP="0085408E">
      <w:pPr>
        <w:jc w:val="thaiDistribute"/>
        <w:rPr>
          <w:rFonts w:ascii="Arial" w:eastAsia="Arial" w:hAnsi="Arial" w:cs="Arial"/>
          <w:color w:val="000000"/>
        </w:rPr>
      </w:pPr>
    </w:p>
    <w:p w14:paraId="509A40A3" w14:textId="7BAFA435" w:rsidR="003C36F0" w:rsidRDefault="003C36F0">
      <w:pPr>
        <w:rPr>
          <w:rFonts w:ascii="Arial" w:eastAsia="Arial" w:hAnsi="Arial" w:cs="Arial"/>
          <w:color w:val="000000"/>
        </w:rPr>
      </w:pPr>
      <w:r>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080B65" w:rsidRPr="004E3EC7" w14:paraId="2BA00346" w14:textId="77777777" w:rsidTr="008B73D8">
        <w:trPr>
          <w:trHeight w:val="386"/>
        </w:trPr>
        <w:tc>
          <w:tcPr>
            <w:tcW w:w="9461" w:type="dxa"/>
            <w:shd w:val="clear" w:color="auto" w:fill="FFA543"/>
            <w:vAlign w:val="center"/>
          </w:tcPr>
          <w:p w14:paraId="0BD2A8BD" w14:textId="071D7400" w:rsidR="00080B65" w:rsidRPr="004E3EC7" w:rsidRDefault="00080B65"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lastRenderedPageBreak/>
              <w:br w:type="page"/>
            </w:r>
            <w:r w:rsidRPr="004E3EC7">
              <w:rPr>
                <w:rFonts w:cs="Arial"/>
                <w:b/>
                <w:bCs/>
                <w:color w:val="FFFFFF" w:themeColor="background1"/>
                <w:sz w:val="20"/>
                <w:szCs w:val="20"/>
              </w:rPr>
              <w:tab/>
              <w:t>Financial information by segment</w:t>
            </w:r>
          </w:p>
        </w:tc>
      </w:tr>
    </w:tbl>
    <w:p w14:paraId="488A38F0" w14:textId="77777777" w:rsidR="00080B65" w:rsidRPr="004E3EC7" w:rsidRDefault="00080B65" w:rsidP="00AC1B4E">
      <w:pPr>
        <w:jc w:val="thaiDistribute"/>
        <w:rPr>
          <w:rFonts w:ascii="Arial" w:eastAsia="Arial" w:hAnsi="Arial" w:cs="Arial"/>
          <w:color w:val="000000"/>
        </w:rPr>
      </w:pPr>
    </w:p>
    <w:p w14:paraId="6A8E1146" w14:textId="0FFBC391"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The business segment results are prepared based on the preparation of management report of the Group</w:t>
      </w:r>
      <w:r w:rsidRPr="004E3EC7">
        <w:rPr>
          <w:rFonts w:ascii="Arial" w:eastAsia="Arial" w:hAnsi="Arial" w:cs="Arial"/>
          <w:color w:val="000000"/>
          <w:cs/>
        </w:rPr>
        <w:t xml:space="preserve">. </w:t>
      </w:r>
      <w:r w:rsidRPr="004E3EC7">
        <w:rPr>
          <w:rFonts w:ascii="Arial" w:eastAsia="Arial" w:hAnsi="Arial" w:cs="Arial"/>
          <w:color w:val="000000"/>
        </w:rPr>
        <w:t>The operating results by business segment provided to Chief Operating Decision Maker to make decisions about allocating resources to and assessing the performance of operating segments is measured in accordance with Financial Reporting Standards</w:t>
      </w:r>
      <w:r w:rsidRPr="004E3EC7">
        <w:rPr>
          <w:rFonts w:ascii="Arial" w:eastAsia="Arial" w:hAnsi="Arial" w:cs="Arial"/>
          <w:color w:val="000000"/>
          <w:cs/>
        </w:rPr>
        <w:t>.</w:t>
      </w:r>
    </w:p>
    <w:p w14:paraId="6739A60F" w14:textId="77777777" w:rsidR="00967B91" w:rsidRPr="004E3EC7" w:rsidRDefault="00967B91" w:rsidP="00AC1B4E">
      <w:pPr>
        <w:jc w:val="thaiDistribute"/>
        <w:rPr>
          <w:rFonts w:ascii="Arial" w:eastAsia="Arial" w:hAnsi="Arial" w:cs="Arial"/>
          <w:color w:val="000000"/>
        </w:rPr>
      </w:pPr>
    </w:p>
    <w:p w14:paraId="29A4826A" w14:textId="661243B7"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The Group</w:t>
      </w:r>
      <w:r w:rsidRPr="004E3EC7">
        <w:rPr>
          <w:rFonts w:ascii="Arial" w:eastAsia="Arial" w:hAnsi="Arial" w:cs="Arial"/>
          <w:color w:val="000000"/>
          <w:rtl/>
          <w:cs/>
        </w:rPr>
        <w:t xml:space="preserve"> </w:t>
      </w:r>
      <w:r w:rsidRPr="004E3EC7">
        <w:rPr>
          <w:rFonts w:ascii="Arial" w:eastAsia="Arial" w:hAnsi="Arial" w:cs="Arial"/>
          <w:color w:val="000000"/>
        </w:rPr>
        <w:t xml:space="preserve">has been operating in </w:t>
      </w:r>
      <w:r w:rsidR="0085408E" w:rsidRPr="004E3EC7">
        <w:rPr>
          <w:rFonts w:ascii="Arial" w:eastAsia="Arial" w:hAnsi="Arial" w:cs="Arial"/>
          <w:color w:val="000000"/>
        </w:rPr>
        <w:t>three</w:t>
      </w:r>
      <w:r w:rsidRPr="004E3EC7">
        <w:rPr>
          <w:rFonts w:ascii="Arial" w:eastAsia="Arial" w:hAnsi="Arial" w:cs="Arial"/>
          <w:color w:val="000000"/>
        </w:rPr>
        <w:t xml:space="preserve"> principal business segments</w:t>
      </w:r>
      <w:r w:rsidRPr="004E3EC7">
        <w:rPr>
          <w:rFonts w:ascii="Arial" w:eastAsia="Arial" w:hAnsi="Arial" w:cs="Arial"/>
          <w:color w:val="000000"/>
          <w:cs/>
        </w:rPr>
        <w:t>:</w:t>
      </w:r>
      <w:r w:rsidRPr="004E3EC7">
        <w:rPr>
          <w:rFonts w:ascii="Arial" w:eastAsia="Arial" w:hAnsi="Arial" w:cs="Arial"/>
          <w:color w:val="000000"/>
        </w:rPr>
        <w:t>(</w:t>
      </w:r>
      <w:r w:rsidR="00106018" w:rsidRPr="00106018">
        <w:rPr>
          <w:rFonts w:ascii="Arial" w:eastAsia="Arial" w:hAnsi="Arial" w:cs="Arial"/>
          <w:color w:val="000000"/>
          <w:lang w:val="en-GB"/>
        </w:rPr>
        <w:t>1</w:t>
      </w:r>
      <w:r w:rsidR="00D53ECA" w:rsidRPr="004E3EC7">
        <w:rPr>
          <w:rFonts w:ascii="Arial" w:eastAsia="Arial" w:hAnsi="Arial" w:cs="Arial"/>
          <w:color w:val="000000"/>
        </w:rPr>
        <w:t xml:space="preserve">) </w:t>
      </w:r>
      <w:proofErr w:type="gramStart"/>
      <w:r w:rsidR="00D53ECA" w:rsidRPr="004E3EC7">
        <w:rPr>
          <w:rFonts w:ascii="Arial" w:eastAsia="Arial" w:hAnsi="Arial" w:cs="Arial"/>
          <w:color w:val="000000"/>
        </w:rPr>
        <w:t>Non</w:t>
      </w:r>
      <w:r w:rsidRPr="004E3EC7">
        <w:rPr>
          <w:rFonts w:ascii="Arial" w:eastAsia="Arial" w:hAnsi="Arial" w:cs="Arial"/>
          <w:color w:val="000000"/>
          <w:cs/>
        </w:rPr>
        <w:t>-</w:t>
      </w:r>
      <w:r w:rsidRPr="004E3EC7">
        <w:rPr>
          <w:rFonts w:ascii="Arial" w:eastAsia="Arial" w:hAnsi="Arial" w:cs="Arial"/>
          <w:color w:val="000000"/>
        </w:rPr>
        <w:t>life</w:t>
      </w:r>
      <w:proofErr w:type="gramEnd"/>
      <w:r w:rsidRPr="004E3EC7">
        <w:rPr>
          <w:rFonts w:ascii="Arial" w:eastAsia="Arial" w:hAnsi="Arial" w:cs="Arial"/>
          <w:color w:val="000000"/>
        </w:rPr>
        <w:t xml:space="preserve"> insurance business </w:t>
      </w:r>
      <w:r w:rsidR="007C2E5E">
        <w:rPr>
          <w:rFonts w:ascii="Arial" w:eastAsia="Arial" w:hAnsi="Arial" w:cs="Arial"/>
          <w:color w:val="000000"/>
        </w:rPr>
        <w:br/>
      </w:r>
      <w:r w:rsidRPr="007C2E5E">
        <w:rPr>
          <w:rFonts w:ascii="Arial" w:eastAsia="Arial" w:hAnsi="Arial" w:cs="Arial"/>
          <w:color w:val="000000"/>
          <w:spacing w:val="-6"/>
        </w:rPr>
        <w:t>(</w:t>
      </w:r>
      <w:r w:rsidR="00106018" w:rsidRPr="007C2E5E">
        <w:rPr>
          <w:rFonts w:ascii="Arial" w:eastAsia="Arial" w:hAnsi="Arial" w:cs="Arial"/>
          <w:color w:val="000000"/>
          <w:spacing w:val="-6"/>
          <w:lang w:val="en-GB"/>
        </w:rPr>
        <w:t>2</w:t>
      </w:r>
      <w:r w:rsidRPr="007C2E5E">
        <w:rPr>
          <w:rFonts w:ascii="Arial" w:eastAsia="Arial" w:hAnsi="Arial" w:cs="Arial"/>
          <w:color w:val="000000"/>
          <w:spacing w:val="-6"/>
          <w:cs/>
        </w:rPr>
        <w:t xml:space="preserve">) </w:t>
      </w:r>
      <w:r w:rsidRPr="007C2E5E">
        <w:rPr>
          <w:rFonts w:ascii="Arial" w:eastAsia="Arial" w:hAnsi="Arial" w:cs="Arial"/>
          <w:color w:val="000000"/>
          <w:spacing w:val="-6"/>
        </w:rPr>
        <w:t>Investment business</w:t>
      </w:r>
      <w:r w:rsidR="0085408E" w:rsidRPr="007C2E5E">
        <w:rPr>
          <w:rFonts w:ascii="Arial" w:eastAsia="Arial" w:hAnsi="Arial" w:cs="Arial"/>
          <w:color w:val="000000"/>
          <w:spacing w:val="-6"/>
        </w:rPr>
        <w:t xml:space="preserve"> and (</w:t>
      </w:r>
      <w:r w:rsidR="00106018" w:rsidRPr="007C2E5E">
        <w:rPr>
          <w:rFonts w:ascii="Arial" w:eastAsia="Arial" w:hAnsi="Arial" w:cs="Arial"/>
          <w:color w:val="000000"/>
          <w:spacing w:val="-6"/>
          <w:lang w:val="en-GB"/>
        </w:rPr>
        <w:t>3</w:t>
      </w:r>
      <w:r w:rsidR="0085408E" w:rsidRPr="007C2E5E">
        <w:rPr>
          <w:rFonts w:ascii="Arial" w:eastAsia="Arial" w:hAnsi="Arial" w:cs="Arial"/>
          <w:color w:val="000000"/>
          <w:spacing w:val="-6"/>
        </w:rPr>
        <w:t>) Service business</w:t>
      </w:r>
      <w:r w:rsidRPr="007C2E5E">
        <w:rPr>
          <w:rFonts w:ascii="Arial" w:eastAsia="Arial" w:hAnsi="Arial" w:cs="Arial"/>
          <w:color w:val="000000"/>
          <w:spacing w:val="-6"/>
        </w:rPr>
        <w:t xml:space="preserve">, which are only </w:t>
      </w:r>
      <w:proofErr w:type="spellStart"/>
      <w:r w:rsidRPr="007C2E5E">
        <w:rPr>
          <w:rFonts w:ascii="Arial" w:eastAsia="Arial" w:hAnsi="Arial" w:cs="Arial"/>
          <w:color w:val="000000"/>
          <w:spacing w:val="-6"/>
        </w:rPr>
        <w:t>organised</w:t>
      </w:r>
      <w:proofErr w:type="spellEnd"/>
      <w:r w:rsidRPr="007C2E5E">
        <w:rPr>
          <w:rFonts w:ascii="Arial" w:eastAsia="Arial" w:hAnsi="Arial" w:cs="Arial"/>
          <w:color w:val="000000"/>
          <w:spacing w:val="-6"/>
        </w:rPr>
        <w:t xml:space="preserve"> and managed in a single geographic area</w:t>
      </w:r>
      <w:r w:rsidRPr="004E3EC7">
        <w:rPr>
          <w:rFonts w:ascii="Arial" w:eastAsia="Arial" w:hAnsi="Arial" w:cs="Arial"/>
          <w:color w:val="000000"/>
        </w:rPr>
        <w:t>, namely in Thailand</w:t>
      </w:r>
      <w:r w:rsidRPr="004E3EC7">
        <w:rPr>
          <w:rFonts w:ascii="Arial" w:eastAsia="Arial" w:hAnsi="Arial" w:cs="Arial"/>
          <w:color w:val="000000"/>
          <w:cs/>
        </w:rPr>
        <w:t xml:space="preserve">. </w:t>
      </w:r>
      <w:r w:rsidRPr="004E3EC7">
        <w:rPr>
          <w:rFonts w:ascii="Arial" w:eastAsia="Arial" w:hAnsi="Arial" w:cs="Arial"/>
          <w:color w:val="000000"/>
        </w:rPr>
        <w:t>Therefore, no geographical segment information is presented</w:t>
      </w:r>
      <w:r w:rsidRPr="004E3EC7">
        <w:rPr>
          <w:rFonts w:ascii="Arial" w:eastAsia="Arial" w:hAnsi="Arial" w:cs="Arial"/>
          <w:color w:val="000000"/>
          <w:cs/>
        </w:rPr>
        <w:t>.</w:t>
      </w:r>
    </w:p>
    <w:p w14:paraId="272BE4BE" w14:textId="77777777" w:rsidR="00967B91" w:rsidRPr="004E3EC7" w:rsidRDefault="00967B91" w:rsidP="00AC1B4E">
      <w:pPr>
        <w:jc w:val="thaiDistribute"/>
        <w:rPr>
          <w:rFonts w:ascii="Arial" w:eastAsia="Arial" w:hAnsi="Arial" w:cs="Arial"/>
          <w:color w:val="000000"/>
          <w:cs/>
        </w:rPr>
      </w:pPr>
    </w:p>
    <w:p w14:paraId="59F30465" w14:textId="5CDE5D42"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For the year ended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w:t>
      </w:r>
      <w:r w:rsidR="00057B63">
        <w:rPr>
          <w:rFonts w:ascii="Arial" w:eastAsia="Arial" w:hAnsi="Arial" w:cs="Arial"/>
          <w:color w:val="000000"/>
          <w:lang w:val="en-GB"/>
        </w:rPr>
        <w:t>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w:t>
      </w:r>
      <w:r w:rsidR="00057B63">
        <w:rPr>
          <w:rFonts w:ascii="Arial" w:eastAsia="Arial" w:hAnsi="Arial" w:cs="Arial"/>
          <w:color w:val="000000"/>
          <w:lang w:val="en-GB"/>
        </w:rPr>
        <w:t>2</w:t>
      </w:r>
      <w:r w:rsidRPr="004E3EC7">
        <w:rPr>
          <w:rFonts w:ascii="Arial" w:eastAsia="Arial" w:hAnsi="Arial" w:cs="Arial"/>
          <w:color w:val="000000"/>
        </w:rPr>
        <w:t xml:space="preserve">, there is no revenue from a single external customer contributed </w:t>
      </w:r>
      <w:r w:rsidR="00106018" w:rsidRPr="00106018">
        <w:rPr>
          <w:rFonts w:ascii="Arial" w:eastAsia="Arial" w:hAnsi="Arial" w:cs="Arial"/>
          <w:color w:val="000000"/>
          <w:lang w:val="en-GB"/>
        </w:rPr>
        <w:t>10</w:t>
      </w:r>
      <w:r w:rsidRPr="004E3EC7">
        <w:rPr>
          <w:rFonts w:ascii="Arial" w:eastAsia="Arial" w:hAnsi="Arial" w:cs="Arial"/>
          <w:color w:val="000000"/>
          <w:cs/>
        </w:rPr>
        <w:t xml:space="preserve">% </w:t>
      </w:r>
      <w:r w:rsidRPr="004E3EC7">
        <w:rPr>
          <w:rFonts w:ascii="Arial" w:eastAsia="Arial" w:hAnsi="Arial" w:cs="Arial"/>
          <w:color w:val="000000"/>
        </w:rPr>
        <w:t>or more to the Group’s total revenue</w:t>
      </w:r>
      <w:r w:rsidRPr="004E3EC7">
        <w:rPr>
          <w:rFonts w:ascii="Arial" w:eastAsia="Arial" w:hAnsi="Arial" w:cs="Arial"/>
          <w:color w:val="000000"/>
          <w:cs/>
        </w:rPr>
        <w:t>.</w:t>
      </w:r>
    </w:p>
    <w:p w14:paraId="0E9742DB" w14:textId="77777777" w:rsidR="003C36F0" w:rsidRDefault="003C36F0" w:rsidP="00AC1B4E">
      <w:pPr>
        <w:jc w:val="thaiDistribute"/>
        <w:rPr>
          <w:rFonts w:ascii="Arial" w:eastAsia="Arial" w:hAnsi="Arial" w:cs="Arial"/>
          <w:color w:val="000000"/>
        </w:rPr>
      </w:pPr>
    </w:p>
    <w:p w14:paraId="22CBF3B1" w14:textId="3139B9BD"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The financial </w:t>
      </w:r>
      <w:r w:rsidR="006D0C52" w:rsidRPr="004E3EC7">
        <w:rPr>
          <w:rFonts w:ascii="Arial" w:eastAsia="Arial" w:hAnsi="Arial" w:cs="Arial"/>
          <w:color w:val="000000"/>
        </w:rPr>
        <w:t>statements</w:t>
      </w:r>
      <w:r w:rsidRPr="004E3EC7">
        <w:rPr>
          <w:rFonts w:ascii="Arial" w:eastAsia="Arial" w:hAnsi="Arial" w:cs="Arial"/>
          <w:color w:val="000000"/>
        </w:rPr>
        <w:t xml:space="preserve"> of the Group for the year ended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were presented by business segment as follows</w:t>
      </w:r>
      <w:r w:rsidRPr="004E3EC7">
        <w:rPr>
          <w:rFonts w:ascii="Arial" w:eastAsia="Arial" w:hAnsi="Arial" w:cs="Arial"/>
          <w:color w:val="000000"/>
          <w:cs/>
        </w:rPr>
        <w:t>:</w:t>
      </w:r>
    </w:p>
    <w:p w14:paraId="66C0C969" w14:textId="3D7D2C99" w:rsidR="00057B63" w:rsidRPr="004E3EC7" w:rsidRDefault="00057B63" w:rsidP="00AC1B4E">
      <w:pPr>
        <w:jc w:val="thaiDistribute"/>
        <w:rPr>
          <w:rFonts w:ascii="Arial" w:eastAsia="Arial" w:hAnsi="Arial" w:cs="Arial"/>
          <w:color w:val="000000"/>
        </w:rPr>
      </w:pPr>
    </w:p>
    <w:tbl>
      <w:tblPr>
        <w:tblStyle w:val="TableGrid"/>
        <w:tblW w:w="494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7"/>
        <w:gridCol w:w="804"/>
        <w:gridCol w:w="813"/>
        <w:gridCol w:w="803"/>
        <w:gridCol w:w="803"/>
        <w:gridCol w:w="803"/>
        <w:gridCol w:w="803"/>
        <w:gridCol w:w="803"/>
        <w:gridCol w:w="803"/>
        <w:gridCol w:w="803"/>
        <w:gridCol w:w="798"/>
      </w:tblGrid>
      <w:tr w:rsidR="0085408E" w:rsidRPr="004E3EC7" w14:paraId="5DA22C8C" w14:textId="77777777" w:rsidTr="34291FC4">
        <w:tc>
          <w:tcPr>
            <w:tcW w:w="798" w:type="pct"/>
          </w:tcPr>
          <w:p w14:paraId="2EE2264E" w14:textId="77777777" w:rsidR="0085408E" w:rsidRPr="00057B63" w:rsidRDefault="0085408E" w:rsidP="00AC1B4E">
            <w:pPr>
              <w:widowControl w:val="0"/>
              <w:ind w:left="38"/>
              <w:jc w:val="both"/>
              <w:rPr>
                <w:rFonts w:ascii="Arial" w:hAnsi="Arial" w:cs="Arial"/>
                <w:sz w:val="14"/>
                <w:szCs w:val="14"/>
              </w:rPr>
            </w:pPr>
          </w:p>
        </w:tc>
        <w:tc>
          <w:tcPr>
            <w:tcW w:w="4202" w:type="pct"/>
            <w:gridSpan w:val="10"/>
            <w:tcBorders>
              <w:top w:val="single" w:sz="4" w:space="0" w:color="auto"/>
            </w:tcBorders>
          </w:tcPr>
          <w:p w14:paraId="1BC7DE27" w14:textId="3A4EB8BD" w:rsidR="0085408E" w:rsidRPr="00057B63" w:rsidRDefault="0085408E" w:rsidP="00AC1B4E">
            <w:pPr>
              <w:widowControl w:val="0"/>
              <w:jc w:val="center"/>
              <w:rPr>
                <w:rFonts w:ascii="Arial" w:hAnsi="Arial" w:cs="Arial"/>
                <w:b/>
                <w:bCs/>
                <w:sz w:val="14"/>
                <w:szCs w:val="14"/>
              </w:rPr>
            </w:pPr>
            <w:r w:rsidRPr="00057B63">
              <w:rPr>
                <w:rFonts w:ascii="Arial" w:hAnsi="Arial" w:cs="Arial"/>
                <w:b/>
                <w:bCs/>
                <w:sz w:val="14"/>
                <w:szCs w:val="14"/>
              </w:rPr>
              <w:t>Consolidated financial statements</w:t>
            </w:r>
          </w:p>
        </w:tc>
      </w:tr>
      <w:tr w:rsidR="00D1269E" w:rsidRPr="004E3EC7" w14:paraId="3C448D01" w14:textId="77777777" w:rsidTr="001B21D7">
        <w:tc>
          <w:tcPr>
            <w:tcW w:w="798" w:type="pct"/>
          </w:tcPr>
          <w:p w14:paraId="25F6D37E" w14:textId="77777777" w:rsidR="0085408E" w:rsidRPr="00057B63" w:rsidRDefault="0085408E" w:rsidP="00AC1B4E">
            <w:pPr>
              <w:widowControl w:val="0"/>
              <w:ind w:left="38"/>
              <w:jc w:val="both"/>
              <w:rPr>
                <w:rFonts w:ascii="Arial" w:hAnsi="Arial" w:cs="Arial"/>
                <w:sz w:val="14"/>
                <w:szCs w:val="14"/>
              </w:rPr>
            </w:pPr>
          </w:p>
        </w:tc>
        <w:tc>
          <w:tcPr>
            <w:tcW w:w="845" w:type="pct"/>
            <w:gridSpan w:val="2"/>
            <w:tcBorders>
              <w:top w:val="single" w:sz="4" w:space="0" w:color="auto"/>
            </w:tcBorders>
            <w:vAlign w:val="bottom"/>
          </w:tcPr>
          <w:p w14:paraId="1DAD18FD" w14:textId="544250D9" w:rsidR="0085408E" w:rsidRPr="00057B63" w:rsidRDefault="0085408E" w:rsidP="0085408E">
            <w:pPr>
              <w:widowControl w:val="0"/>
              <w:jc w:val="center"/>
              <w:rPr>
                <w:rFonts w:ascii="Arial" w:hAnsi="Arial" w:cs="Arial"/>
                <w:b/>
                <w:bCs/>
                <w:sz w:val="14"/>
                <w:szCs w:val="14"/>
              </w:rPr>
            </w:pPr>
            <w:r w:rsidRPr="00057B63">
              <w:rPr>
                <w:rFonts w:ascii="Arial" w:hAnsi="Arial" w:cs="Arial"/>
                <w:b/>
                <w:bCs/>
                <w:sz w:val="14"/>
                <w:szCs w:val="14"/>
              </w:rPr>
              <w:t>Non-life insurance business</w:t>
            </w:r>
          </w:p>
        </w:tc>
        <w:tc>
          <w:tcPr>
            <w:tcW w:w="840" w:type="pct"/>
            <w:gridSpan w:val="2"/>
            <w:tcBorders>
              <w:top w:val="single" w:sz="4" w:space="0" w:color="auto"/>
            </w:tcBorders>
            <w:vAlign w:val="bottom"/>
          </w:tcPr>
          <w:p w14:paraId="03F014A7" w14:textId="0F247618" w:rsidR="0085408E" w:rsidRPr="00057B63" w:rsidRDefault="0085408E" w:rsidP="0085408E">
            <w:pPr>
              <w:widowControl w:val="0"/>
              <w:jc w:val="center"/>
              <w:rPr>
                <w:rFonts w:ascii="Arial" w:hAnsi="Arial" w:cs="Arial"/>
                <w:b/>
                <w:bCs/>
                <w:sz w:val="14"/>
                <w:szCs w:val="14"/>
              </w:rPr>
            </w:pPr>
            <w:r w:rsidRPr="00057B63">
              <w:rPr>
                <w:rFonts w:ascii="Arial" w:hAnsi="Arial" w:cs="Arial"/>
                <w:b/>
                <w:bCs/>
                <w:sz w:val="14"/>
                <w:szCs w:val="14"/>
              </w:rPr>
              <w:t>Investment business</w:t>
            </w:r>
          </w:p>
        </w:tc>
        <w:tc>
          <w:tcPr>
            <w:tcW w:w="840" w:type="pct"/>
            <w:gridSpan w:val="2"/>
            <w:tcBorders>
              <w:top w:val="single" w:sz="4" w:space="0" w:color="auto"/>
            </w:tcBorders>
            <w:vAlign w:val="bottom"/>
          </w:tcPr>
          <w:p w14:paraId="7DF9E366" w14:textId="272054EB" w:rsidR="0085408E" w:rsidRPr="00057B63" w:rsidRDefault="0085408E" w:rsidP="0085408E">
            <w:pPr>
              <w:widowControl w:val="0"/>
              <w:jc w:val="center"/>
              <w:rPr>
                <w:rFonts w:ascii="Arial" w:hAnsi="Arial" w:cs="Arial"/>
                <w:b/>
                <w:bCs/>
                <w:sz w:val="14"/>
                <w:szCs w:val="14"/>
              </w:rPr>
            </w:pPr>
            <w:r w:rsidRPr="00057B63">
              <w:rPr>
                <w:rFonts w:ascii="Arial" w:hAnsi="Arial" w:cs="Arial"/>
                <w:b/>
                <w:bCs/>
                <w:sz w:val="14"/>
                <w:szCs w:val="14"/>
              </w:rPr>
              <w:t>Service business</w:t>
            </w:r>
          </w:p>
        </w:tc>
        <w:tc>
          <w:tcPr>
            <w:tcW w:w="840" w:type="pct"/>
            <w:gridSpan w:val="2"/>
            <w:tcBorders>
              <w:top w:val="single" w:sz="4" w:space="0" w:color="auto"/>
            </w:tcBorders>
            <w:vAlign w:val="bottom"/>
          </w:tcPr>
          <w:p w14:paraId="04D3215B" w14:textId="43ADCF63" w:rsidR="0085408E" w:rsidRPr="00057B63" w:rsidRDefault="0085408E" w:rsidP="0085408E">
            <w:pPr>
              <w:widowControl w:val="0"/>
              <w:jc w:val="center"/>
              <w:rPr>
                <w:rFonts w:ascii="Arial" w:hAnsi="Arial" w:cs="Arial"/>
                <w:b/>
                <w:bCs/>
                <w:sz w:val="14"/>
                <w:szCs w:val="14"/>
              </w:rPr>
            </w:pPr>
            <w:r w:rsidRPr="00057B63">
              <w:rPr>
                <w:rFonts w:ascii="Arial" w:hAnsi="Arial" w:cs="Arial"/>
                <w:b/>
                <w:bCs/>
                <w:sz w:val="14"/>
                <w:szCs w:val="14"/>
              </w:rPr>
              <w:t>Elimination of</w:t>
            </w:r>
          </w:p>
          <w:p w14:paraId="5287300C" w14:textId="32B36119" w:rsidR="0085408E" w:rsidRPr="00057B63" w:rsidRDefault="0085408E" w:rsidP="0085408E">
            <w:pPr>
              <w:widowControl w:val="0"/>
              <w:jc w:val="center"/>
              <w:rPr>
                <w:rFonts w:ascii="Arial" w:hAnsi="Arial" w:cs="Arial"/>
                <w:b/>
                <w:bCs/>
                <w:sz w:val="14"/>
                <w:szCs w:val="14"/>
              </w:rPr>
            </w:pPr>
            <w:r w:rsidRPr="00057B63">
              <w:rPr>
                <w:rFonts w:ascii="Arial" w:hAnsi="Arial" w:cs="Arial"/>
                <w:b/>
                <w:bCs/>
                <w:sz w:val="14"/>
                <w:szCs w:val="14"/>
              </w:rPr>
              <w:t>inter-segment</w:t>
            </w:r>
          </w:p>
        </w:tc>
        <w:tc>
          <w:tcPr>
            <w:tcW w:w="837" w:type="pct"/>
            <w:gridSpan w:val="2"/>
            <w:tcBorders>
              <w:top w:val="single" w:sz="4" w:space="0" w:color="auto"/>
            </w:tcBorders>
            <w:vAlign w:val="bottom"/>
          </w:tcPr>
          <w:p w14:paraId="0512C60D" w14:textId="26A0C909" w:rsidR="0085408E" w:rsidRPr="00057B63" w:rsidRDefault="0085408E" w:rsidP="0085408E">
            <w:pPr>
              <w:widowControl w:val="0"/>
              <w:jc w:val="center"/>
              <w:rPr>
                <w:rFonts w:ascii="Arial" w:hAnsi="Arial" w:cs="Arial"/>
                <w:b/>
                <w:bCs/>
                <w:sz w:val="14"/>
                <w:szCs w:val="14"/>
              </w:rPr>
            </w:pPr>
            <w:r w:rsidRPr="00057B63">
              <w:rPr>
                <w:rFonts w:ascii="Arial" w:hAnsi="Arial" w:cs="Arial"/>
                <w:b/>
                <w:bCs/>
                <w:sz w:val="14"/>
                <w:szCs w:val="14"/>
              </w:rPr>
              <w:t>Total</w:t>
            </w:r>
          </w:p>
        </w:tc>
      </w:tr>
      <w:tr w:rsidR="00913120" w:rsidRPr="004E3EC7" w14:paraId="713DD4F5" w14:textId="77777777" w:rsidTr="001B21D7">
        <w:tc>
          <w:tcPr>
            <w:tcW w:w="798" w:type="pct"/>
          </w:tcPr>
          <w:p w14:paraId="3676E5A8" w14:textId="77777777" w:rsidR="0085408E" w:rsidRPr="00057B63" w:rsidRDefault="0085408E" w:rsidP="0085408E">
            <w:pPr>
              <w:widowControl w:val="0"/>
              <w:ind w:left="38"/>
              <w:jc w:val="both"/>
              <w:rPr>
                <w:rFonts w:ascii="Arial" w:hAnsi="Arial" w:cs="Arial"/>
                <w:sz w:val="14"/>
                <w:szCs w:val="14"/>
              </w:rPr>
            </w:pPr>
          </w:p>
        </w:tc>
        <w:tc>
          <w:tcPr>
            <w:tcW w:w="420" w:type="pct"/>
            <w:tcBorders>
              <w:top w:val="single" w:sz="4" w:space="0" w:color="auto"/>
            </w:tcBorders>
          </w:tcPr>
          <w:p w14:paraId="0A552FC8" w14:textId="67A89D35" w:rsidR="0085408E" w:rsidRPr="00D1269E" w:rsidRDefault="00106018" w:rsidP="00D1269E">
            <w:pPr>
              <w:pStyle w:val="BodyTextIndent3"/>
              <w:ind w:left="-110" w:right="-72"/>
              <w:jc w:val="right"/>
              <w:rPr>
                <w:rFonts w:ascii="Arial" w:hAnsi="Arial" w:cs="Arial"/>
                <w:b/>
                <w:bCs/>
                <w:color w:val="000000"/>
                <w:spacing w:val="-4"/>
                <w:sz w:val="14"/>
                <w:szCs w:val="14"/>
              </w:rPr>
            </w:pPr>
            <w:r w:rsidRPr="00D1269E">
              <w:rPr>
                <w:rFonts w:ascii="Arial" w:hAnsi="Arial" w:cs="Arial"/>
                <w:b/>
                <w:bCs/>
                <w:color w:val="000000"/>
                <w:spacing w:val="-4"/>
                <w:sz w:val="14"/>
                <w:szCs w:val="14"/>
              </w:rPr>
              <w:t>2023</w:t>
            </w:r>
          </w:p>
        </w:tc>
        <w:tc>
          <w:tcPr>
            <w:tcW w:w="425" w:type="pct"/>
            <w:tcBorders>
              <w:top w:val="single" w:sz="4" w:space="0" w:color="auto"/>
            </w:tcBorders>
          </w:tcPr>
          <w:p w14:paraId="0116C5A8" w14:textId="276E0209" w:rsidR="0085408E" w:rsidRPr="00D1269E" w:rsidRDefault="00106018" w:rsidP="00D1269E">
            <w:pPr>
              <w:pStyle w:val="BodyTextIndent3"/>
              <w:ind w:left="-110" w:right="-72"/>
              <w:jc w:val="right"/>
              <w:rPr>
                <w:rFonts w:ascii="Arial" w:hAnsi="Arial" w:cs="Arial"/>
                <w:b/>
                <w:bCs/>
                <w:color w:val="000000"/>
                <w:spacing w:val="-4"/>
                <w:sz w:val="14"/>
                <w:szCs w:val="14"/>
              </w:rPr>
            </w:pPr>
            <w:r w:rsidRPr="00D1269E">
              <w:rPr>
                <w:rFonts w:ascii="Arial" w:hAnsi="Arial" w:cs="Arial"/>
                <w:b/>
                <w:bCs/>
                <w:color w:val="000000"/>
                <w:spacing w:val="-4"/>
                <w:sz w:val="14"/>
                <w:szCs w:val="14"/>
              </w:rPr>
              <w:t>2022</w:t>
            </w:r>
          </w:p>
        </w:tc>
        <w:tc>
          <w:tcPr>
            <w:tcW w:w="420" w:type="pct"/>
            <w:tcBorders>
              <w:top w:val="single" w:sz="4" w:space="0" w:color="auto"/>
            </w:tcBorders>
          </w:tcPr>
          <w:p w14:paraId="61A961C5" w14:textId="0B935CCE" w:rsidR="0085408E" w:rsidRPr="00D1269E" w:rsidRDefault="00106018" w:rsidP="00D1269E">
            <w:pPr>
              <w:pStyle w:val="BodyTextIndent3"/>
              <w:ind w:left="-110" w:right="-72"/>
              <w:jc w:val="right"/>
              <w:rPr>
                <w:rFonts w:ascii="Arial" w:hAnsi="Arial" w:cs="Arial"/>
                <w:b/>
                <w:bCs/>
                <w:color w:val="000000"/>
                <w:spacing w:val="-4"/>
                <w:sz w:val="14"/>
                <w:szCs w:val="14"/>
              </w:rPr>
            </w:pPr>
            <w:r w:rsidRPr="00D1269E">
              <w:rPr>
                <w:rFonts w:ascii="Arial" w:hAnsi="Arial" w:cs="Arial"/>
                <w:b/>
                <w:bCs/>
                <w:color w:val="000000"/>
                <w:spacing w:val="-4"/>
                <w:sz w:val="14"/>
                <w:szCs w:val="14"/>
              </w:rPr>
              <w:t>2023</w:t>
            </w:r>
          </w:p>
        </w:tc>
        <w:tc>
          <w:tcPr>
            <w:tcW w:w="420" w:type="pct"/>
            <w:tcBorders>
              <w:top w:val="single" w:sz="4" w:space="0" w:color="auto"/>
            </w:tcBorders>
          </w:tcPr>
          <w:p w14:paraId="3A18B50F" w14:textId="1C68BBB4" w:rsidR="0085408E" w:rsidRPr="00D1269E" w:rsidRDefault="00106018" w:rsidP="00D1269E">
            <w:pPr>
              <w:pStyle w:val="BodyTextIndent3"/>
              <w:ind w:left="-110" w:right="-72"/>
              <w:jc w:val="right"/>
              <w:rPr>
                <w:rFonts w:ascii="Arial" w:hAnsi="Arial" w:cs="Arial"/>
                <w:b/>
                <w:bCs/>
                <w:color w:val="000000"/>
                <w:spacing w:val="-4"/>
                <w:sz w:val="14"/>
                <w:szCs w:val="14"/>
              </w:rPr>
            </w:pPr>
            <w:r w:rsidRPr="00D1269E">
              <w:rPr>
                <w:rFonts w:ascii="Arial" w:hAnsi="Arial" w:cs="Arial"/>
                <w:b/>
                <w:bCs/>
                <w:color w:val="000000"/>
                <w:spacing w:val="-4"/>
                <w:sz w:val="14"/>
                <w:szCs w:val="14"/>
              </w:rPr>
              <w:t>2022</w:t>
            </w:r>
          </w:p>
        </w:tc>
        <w:tc>
          <w:tcPr>
            <w:tcW w:w="420" w:type="pct"/>
            <w:tcBorders>
              <w:top w:val="single" w:sz="4" w:space="0" w:color="auto"/>
            </w:tcBorders>
          </w:tcPr>
          <w:p w14:paraId="3654EFDA" w14:textId="7965BBA4" w:rsidR="0085408E" w:rsidRPr="00D1269E" w:rsidRDefault="00106018" w:rsidP="00D1269E">
            <w:pPr>
              <w:pStyle w:val="BodyTextIndent3"/>
              <w:ind w:left="-110" w:right="-72"/>
              <w:jc w:val="right"/>
              <w:rPr>
                <w:rFonts w:ascii="Arial" w:hAnsi="Arial" w:cs="Arial"/>
                <w:b/>
                <w:bCs/>
                <w:color w:val="000000"/>
                <w:spacing w:val="-4"/>
                <w:sz w:val="14"/>
                <w:szCs w:val="14"/>
              </w:rPr>
            </w:pPr>
            <w:r w:rsidRPr="00D1269E">
              <w:rPr>
                <w:rFonts w:ascii="Arial" w:hAnsi="Arial" w:cs="Arial"/>
                <w:b/>
                <w:bCs/>
                <w:color w:val="000000"/>
                <w:spacing w:val="-4"/>
                <w:sz w:val="14"/>
                <w:szCs w:val="14"/>
              </w:rPr>
              <w:t>2023</w:t>
            </w:r>
          </w:p>
        </w:tc>
        <w:tc>
          <w:tcPr>
            <w:tcW w:w="420" w:type="pct"/>
            <w:tcBorders>
              <w:top w:val="single" w:sz="4" w:space="0" w:color="auto"/>
            </w:tcBorders>
          </w:tcPr>
          <w:p w14:paraId="6B5F05E4" w14:textId="6054928E" w:rsidR="0085408E" w:rsidRPr="00D1269E" w:rsidRDefault="00106018" w:rsidP="00D1269E">
            <w:pPr>
              <w:pStyle w:val="BodyTextIndent3"/>
              <w:ind w:left="-110" w:right="-72"/>
              <w:jc w:val="right"/>
              <w:rPr>
                <w:rFonts w:ascii="Arial" w:hAnsi="Arial" w:cs="Arial"/>
                <w:b/>
                <w:bCs/>
                <w:color w:val="000000"/>
                <w:spacing w:val="-4"/>
                <w:sz w:val="14"/>
                <w:szCs w:val="14"/>
              </w:rPr>
            </w:pPr>
            <w:r w:rsidRPr="00D1269E">
              <w:rPr>
                <w:rFonts w:ascii="Arial" w:hAnsi="Arial" w:cs="Arial"/>
                <w:b/>
                <w:bCs/>
                <w:color w:val="000000"/>
                <w:spacing w:val="-4"/>
                <w:sz w:val="14"/>
                <w:szCs w:val="14"/>
              </w:rPr>
              <w:t>2022</w:t>
            </w:r>
          </w:p>
        </w:tc>
        <w:tc>
          <w:tcPr>
            <w:tcW w:w="420" w:type="pct"/>
            <w:tcBorders>
              <w:top w:val="single" w:sz="4" w:space="0" w:color="auto"/>
            </w:tcBorders>
          </w:tcPr>
          <w:p w14:paraId="60E6D45E" w14:textId="7D6C7A92" w:rsidR="0085408E" w:rsidRPr="00D1269E" w:rsidRDefault="00106018" w:rsidP="00D1269E">
            <w:pPr>
              <w:pStyle w:val="BodyTextIndent3"/>
              <w:ind w:left="-110" w:right="-72"/>
              <w:jc w:val="right"/>
              <w:rPr>
                <w:rFonts w:ascii="Arial" w:hAnsi="Arial" w:cs="Arial"/>
                <w:b/>
                <w:bCs/>
                <w:color w:val="000000"/>
                <w:spacing w:val="-4"/>
                <w:sz w:val="14"/>
                <w:szCs w:val="14"/>
              </w:rPr>
            </w:pPr>
            <w:r w:rsidRPr="00D1269E">
              <w:rPr>
                <w:rFonts w:ascii="Arial" w:hAnsi="Arial" w:cs="Arial"/>
                <w:b/>
                <w:bCs/>
                <w:color w:val="000000"/>
                <w:spacing w:val="-4"/>
                <w:sz w:val="14"/>
                <w:szCs w:val="14"/>
              </w:rPr>
              <w:t>2023</w:t>
            </w:r>
          </w:p>
        </w:tc>
        <w:tc>
          <w:tcPr>
            <w:tcW w:w="420" w:type="pct"/>
            <w:tcBorders>
              <w:top w:val="single" w:sz="4" w:space="0" w:color="auto"/>
            </w:tcBorders>
          </w:tcPr>
          <w:p w14:paraId="126E04C6" w14:textId="7C3F2D5B" w:rsidR="0085408E" w:rsidRPr="00D1269E" w:rsidRDefault="00106018" w:rsidP="00D1269E">
            <w:pPr>
              <w:pStyle w:val="BodyTextIndent3"/>
              <w:ind w:left="-110" w:right="-72"/>
              <w:jc w:val="right"/>
              <w:rPr>
                <w:rFonts w:ascii="Arial" w:hAnsi="Arial" w:cs="Arial"/>
                <w:b/>
                <w:bCs/>
                <w:color w:val="000000"/>
                <w:spacing w:val="-4"/>
                <w:sz w:val="14"/>
                <w:szCs w:val="14"/>
              </w:rPr>
            </w:pPr>
            <w:r w:rsidRPr="00D1269E">
              <w:rPr>
                <w:rFonts w:ascii="Arial" w:hAnsi="Arial" w:cs="Arial"/>
                <w:b/>
                <w:bCs/>
                <w:color w:val="000000"/>
                <w:spacing w:val="-4"/>
                <w:sz w:val="14"/>
                <w:szCs w:val="14"/>
              </w:rPr>
              <w:t>2022</w:t>
            </w:r>
          </w:p>
        </w:tc>
        <w:tc>
          <w:tcPr>
            <w:tcW w:w="420" w:type="pct"/>
            <w:tcBorders>
              <w:top w:val="single" w:sz="4" w:space="0" w:color="auto"/>
            </w:tcBorders>
          </w:tcPr>
          <w:p w14:paraId="21B9E59D" w14:textId="3A6E42F5" w:rsidR="0085408E" w:rsidRPr="00D1269E" w:rsidRDefault="00106018" w:rsidP="00D1269E">
            <w:pPr>
              <w:pStyle w:val="BodyTextIndent3"/>
              <w:ind w:left="-110" w:right="-72"/>
              <w:jc w:val="right"/>
              <w:rPr>
                <w:rFonts w:ascii="Arial" w:hAnsi="Arial" w:cs="Arial"/>
                <w:b/>
                <w:bCs/>
                <w:color w:val="000000"/>
                <w:spacing w:val="-4"/>
                <w:sz w:val="14"/>
                <w:szCs w:val="14"/>
              </w:rPr>
            </w:pPr>
            <w:r w:rsidRPr="00D1269E">
              <w:rPr>
                <w:rFonts w:ascii="Arial" w:hAnsi="Arial" w:cs="Arial"/>
                <w:b/>
                <w:bCs/>
                <w:color w:val="000000"/>
                <w:spacing w:val="-4"/>
                <w:sz w:val="14"/>
                <w:szCs w:val="14"/>
              </w:rPr>
              <w:t>2023</w:t>
            </w:r>
          </w:p>
        </w:tc>
        <w:tc>
          <w:tcPr>
            <w:tcW w:w="417" w:type="pct"/>
            <w:tcBorders>
              <w:top w:val="single" w:sz="4" w:space="0" w:color="auto"/>
            </w:tcBorders>
          </w:tcPr>
          <w:p w14:paraId="73AA8F06" w14:textId="13FAAB93" w:rsidR="0085408E" w:rsidRPr="00D1269E" w:rsidRDefault="00106018" w:rsidP="00D1269E">
            <w:pPr>
              <w:pStyle w:val="BodyTextIndent3"/>
              <w:ind w:left="-110" w:right="-72"/>
              <w:jc w:val="right"/>
              <w:rPr>
                <w:rFonts w:ascii="Arial" w:hAnsi="Arial" w:cs="Arial"/>
                <w:b/>
                <w:bCs/>
                <w:color w:val="000000"/>
                <w:spacing w:val="-4"/>
                <w:sz w:val="14"/>
                <w:szCs w:val="14"/>
              </w:rPr>
            </w:pPr>
            <w:r w:rsidRPr="00D1269E">
              <w:rPr>
                <w:rFonts w:ascii="Arial" w:hAnsi="Arial" w:cs="Arial"/>
                <w:b/>
                <w:bCs/>
                <w:color w:val="000000"/>
                <w:spacing w:val="-4"/>
                <w:sz w:val="14"/>
                <w:szCs w:val="14"/>
              </w:rPr>
              <w:t>2022</w:t>
            </w:r>
          </w:p>
        </w:tc>
      </w:tr>
      <w:tr w:rsidR="00913120" w:rsidRPr="004E3EC7" w14:paraId="7F208976" w14:textId="77777777" w:rsidTr="001B21D7">
        <w:tc>
          <w:tcPr>
            <w:tcW w:w="798" w:type="pct"/>
          </w:tcPr>
          <w:p w14:paraId="6C1FBDE7" w14:textId="77777777" w:rsidR="0085408E" w:rsidRPr="00057B63" w:rsidRDefault="0085408E" w:rsidP="0085408E">
            <w:pPr>
              <w:widowControl w:val="0"/>
              <w:ind w:left="38"/>
              <w:jc w:val="both"/>
              <w:rPr>
                <w:rFonts w:ascii="Arial" w:hAnsi="Arial" w:cs="Arial"/>
                <w:sz w:val="14"/>
                <w:szCs w:val="14"/>
              </w:rPr>
            </w:pPr>
          </w:p>
        </w:tc>
        <w:tc>
          <w:tcPr>
            <w:tcW w:w="420" w:type="pct"/>
            <w:tcBorders>
              <w:bottom w:val="single" w:sz="4" w:space="0" w:color="auto"/>
            </w:tcBorders>
          </w:tcPr>
          <w:p w14:paraId="18C52D59" w14:textId="6E4E78A7" w:rsidR="0085408E" w:rsidRPr="00057B63" w:rsidRDefault="0085408E" w:rsidP="00057B63">
            <w:pPr>
              <w:pStyle w:val="ListContinue"/>
              <w:spacing w:after="0"/>
              <w:ind w:left="-110" w:right="-72"/>
              <w:jc w:val="right"/>
              <w:rPr>
                <w:rFonts w:ascii="Arial" w:hAnsi="Arial" w:cs="Arial"/>
                <w:b/>
                <w:bCs/>
                <w:color w:val="000000"/>
                <w:spacing w:val="-4"/>
                <w:sz w:val="14"/>
                <w:szCs w:val="14"/>
                <w:lang w:val="en-US"/>
              </w:rPr>
            </w:pPr>
            <w:r w:rsidRPr="00057B63">
              <w:rPr>
                <w:rFonts w:ascii="Arial" w:hAnsi="Arial" w:cs="Arial"/>
                <w:b/>
                <w:bCs/>
                <w:color w:val="000000"/>
                <w:spacing w:val="-4"/>
                <w:sz w:val="14"/>
                <w:szCs w:val="14"/>
                <w:lang w:val="en-US"/>
              </w:rPr>
              <w:t>Thousand Baht</w:t>
            </w:r>
          </w:p>
        </w:tc>
        <w:tc>
          <w:tcPr>
            <w:tcW w:w="425" w:type="pct"/>
            <w:tcBorders>
              <w:bottom w:val="single" w:sz="4" w:space="0" w:color="auto"/>
            </w:tcBorders>
          </w:tcPr>
          <w:p w14:paraId="5F696E7F" w14:textId="2FA55A2F" w:rsidR="0085408E" w:rsidRPr="00057B63" w:rsidRDefault="0085408E" w:rsidP="00057B63">
            <w:pPr>
              <w:pStyle w:val="ListContinue"/>
              <w:spacing w:after="0"/>
              <w:ind w:left="-110" w:right="-72"/>
              <w:jc w:val="right"/>
              <w:rPr>
                <w:rFonts w:ascii="Arial" w:hAnsi="Arial" w:cs="Arial"/>
                <w:b/>
                <w:bCs/>
                <w:color w:val="000000"/>
                <w:spacing w:val="-4"/>
                <w:sz w:val="14"/>
                <w:szCs w:val="14"/>
                <w:lang w:val="en-US"/>
              </w:rPr>
            </w:pPr>
            <w:r w:rsidRPr="00057B63">
              <w:rPr>
                <w:rFonts w:ascii="Arial" w:hAnsi="Arial" w:cs="Arial"/>
                <w:b/>
                <w:bCs/>
                <w:color w:val="000000"/>
                <w:spacing w:val="-4"/>
                <w:sz w:val="14"/>
                <w:szCs w:val="14"/>
                <w:lang w:val="en-US"/>
              </w:rPr>
              <w:t>Thousand Baht</w:t>
            </w:r>
          </w:p>
        </w:tc>
        <w:tc>
          <w:tcPr>
            <w:tcW w:w="420" w:type="pct"/>
            <w:tcBorders>
              <w:bottom w:val="single" w:sz="4" w:space="0" w:color="auto"/>
            </w:tcBorders>
          </w:tcPr>
          <w:p w14:paraId="6AC0DCB2" w14:textId="208D2A52" w:rsidR="0085408E" w:rsidRPr="00057B63" w:rsidRDefault="0085408E" w:rsidP="00057B63">
            <w:pPr>
              <w:pStyle w:val="ListContinue"/>
              <w:spacing w:after="0"/>
              <w:ind w:left="-110" w:right="-72"/>
              <w:jc w:val="right"/>
              <w:rPr>
                <w:rFonts w:ascii="Arial" w:hAnsi="Arial" w:cs="Arial"/>
                <w:b/>
                <w:bCs/>
                <w:color w:val="000000"/>
                <w:spacing w:val="-4"/>
                <w:sz w:val="14"/>
                <w:szCs w:val="14"/>
                <w:lang w:val="en-US"/>
              </w:rPr>
            </w:pPr>
            <w:r w:rsidRPr="00057B63">
              <w:rPr>
                <w:rFonts w:ascii="Arial" w:hAnsi="Arial" w:cs="Arial"/>
                <w:b/>
                <w:bCs/>
                <w:color w:val="000000"/>
                <w:spacing w:val="-4"/>
                <w:sz w:val="14"/>
                <w:szCs w:val="14"/>
                <w:lang w:val="en-US"/>
              </w:rPr>
              <w:t>Thousand Baht</w:t>
            </w:r>
          </w:p>
        </w:tc>
        <w:tc>
          <w:tcPr>
            <w:tcW w:w="420" w:type="pct"/>
            <w:tcBorders>
              <w:bottom w:val="single" w:sz="4" w:space="0" w:color="auto"/>
            </w:tcBorders>
          </w:tcPr>
          <w:p w14:paraId="03DF7B59" w14:textId="49D8141A" w:rsidR="0085408E" w:rsidRPr="00057B63" w:rsidRDefault="0085408E" w:rsidP="00057B63">
            <w:pPr>
              <w:pStyle w:val="ListContinue"/>
              <w:spacing w:after="0"/>
              <w:ind w:left="-110" w:right="-72"/>
              <w:jc w:val="right"/>
              <w:rPr>
                <w:rFonts w:ascii="Arial" w:hAnsi="Arial" w:cs="Arial"/>
                <w:b/>
                <w:bCs/>
                <w:color w:val="000000"/>
                <w:spacing w:val="-4"/>
                <w:sz w:val="14"/>
                <w:szCs w:val="14"/>
                <w:lang w:val="en-US"/>
              </w:rPr>
            </w:pPr>
            <w:r w:rsidRPr="00057B63">
              <w:rPr>
                <w:rFonts w:ascii="Arial" w:hAnsi="Arial" w:cs="Arial"/>
                <w:b/>
                <w:bCs/>
                <w:color w:val="000000"/>
                <w:spacing w:val="-4"/>
                <w:sz w:val="14"/>
                <w:szCs w:val="14"/>
                <w:lang w:val="en-US"/>
              </w:rPr>
              <w:t>Thousand Baht</w:t>
            </w:r>
          </w:p>
        </w:tc>
        <w:tc>
          <w:tcPr>
            <w:tcW w:w="420" w:type="pct"/>
            <w:tcBorders>
              <w:bottom w:val="single" w:sz="4" w:space="0" w:color="auto"/>
            </w:tcBorders>
          </w:tcPr>
          <w:p w14:paraId="5CA615C1" w14:textId="59569EBE" w:rsidR="0085408E" w:rsidRPr="00057B63" w:rsidRDefault="0085408E" w:rsidP="00057B63">
            <w:pPr>
              <w:pStyle w:val="ListContinue"/>
              <w:spacing w:after="0"/>
              <w:ind w:left="-110" w:right="-72"/>
              <w:jc w:val="right"/>
              <w:rPr>
                <w:rFonts w:ascii="Arial" w:hAnsi="Arial" w:cs="Arial"/>
                <w:b/>
                <w:bCs/>
                <w:color w:val="000000"/>
                <w:spacing w:val="-4"/>
                <w:sz w:val="14"/>
                <w:szCs w:val="14"/>
                <w:lang w:val="en-US"/>
              </w:rPr>
            </w:pPr>
            <w:r w:rsidRPr="00057B63">
              <w:rPr>
                <w:rFonts w:ascii="Arial" w:hAnsi="Arial" w:cs="Arial"/>
                <w:b/>
                <w:bCs/>
                <w:color w:val="000000"/>
                <w:spacing w:val="-4"/>
                <w:sz w:val="14"/>
                <w:szCs w:val="14"/>
                <w:lang w:val="en-US"/>
              </w:rPr>
              <w:t>Thousand Baht</w:t>
            </w:r>
          </w:p>
        </w:tc>
        <w:tc>
          <w:tcPr>
            <w:tcW w:w="420" w:type="pct"/>
            <w:tcBorders>
              <w:bottom w:val="single" w:sz="4" w:space="0" w:color="auto"/>
            </w:tcBorders>
          </w:tcPr>
          <w:p w14:paraId="25EDC98F" w14:textId="6B14B411" w:rsidR="0085408E" w:rsidRPr="00057B63" w:rsidRDefault="0085408E" w:rsidP="00057B63">
            <w:pPr>
              <w:pStyle w:val="ListContinue"/>
              <w:spacing w:after="0"/>
              <w:ind w:left="-110" w:right="-72"/>
              <w:jc w:val="right"/>
              <w:rPr>
                <w:rFonts w:ascii="Arial" w:hAnsi="Arial" w:cs="Arial"/>
                <w:b/>
                <w:bCs/>
                <w:color w:val="000000"/>
                <w:spacing w:val="-4"/>
                <w:sz w:val="14"/>
                <w:szCs w:val="14"/>
                <w:lang w:val="en-US"/>
              </w:rPr>
            </w:pPr>
            <w:r w:rsidRPr="00057B63">
              <w:rPr>
                <w:rFonts w:ascii="Arial" w:hAnsi="Arial" w:cs="Arial"/>
                <w:b/>
                <w:bCs/>
                <w:color w:val="000000"/>
                <w:spacing w:val="-4"/>
                <w:sz w:val="14"/>
                <w:szCs w:val="14"/>
                <w:lang w:val="en-US"/>
              </w:rPr>
              <w:t>Thousand Baht</w:t>
            </w:r>
          </w:p>
        </w:tc>
        <w:tc>
          <w:tcPr>
            <w:tcW w:w="420" w:type="pct"/>
            <w:tcBorders>
              <w:bottom w:val="single" w:sz="4" w:space="0" w:color="auto"/>
            </w:tcBorders>
          </w:tcPr>
          <w:p w14:paraId="2F8BC147" w14:textId="3771DB10" w:rsidR="0085408E" w:rsidRPr="00057B63" w:rsidRDefault="0085408E" w:rsidP="00057B63">
            <w:pPr>
              <w:pStyle w:val="ListContinue"/>
              <w:spacing w:after="0"/>
              <w:ind w:left="-110" w:right="-72"/>
              <w:jc w:val="right"/>
              <w:rPr>
                <w:rFonts w:ascii="Arial" w:hAnsi="Arial" w:cs="Arial"/>
                <w:b/>
                <w:bCs/>
                <w:color w:val="000000"/>
                <w:spacing w:val="-4"/>
                <w:sz w:val="14"/>
                <w:szCs w:val="14"/>
                <w:lang w:val="en-US"/>
              </w:rPr>
            </w:pPr>
            <w:r w:rsidRPr="00057B63">
              <w:rPr>
                <w:rFonts w:ascii="Arial" w:hAnsi="Arial" w:cs="Arial"/>
                <w:b/>
                <w:bCs/>
                <w:color w:val="000000"/>
                <w:spacing w:val="-4"/>
                <w:sz w:val="14"/>
                <w:szCs w:val="14"/>
                <w:lang w:val="en-US"/>
              </w:rPr>
              <w:t>Thousand Baht</w:t>
            </w:r>
          </w:p>
        </w:tc>
        <w:tc>
          <w:tcPr>
            <w:tcW w:w="420" w:type="pct"/>
            <w:tcBorders>
              <w:bottom w:val="single" w:sz="4" w:space="0" w:color="auto"/>
            </w:tcBorders>
          </w:tcPr>
          <w:p w14:paraId="1F828042" w14:textId="1BC5FEF6" w:rsidR="0085408E" w:rsidRPr="00057B63" w:rsidRDefault="0085408E" w:rsidP="00057B63">
            <w:pPr>
              <w:pStyle w:val="ListContinue"/>
              <w:spacing w:after="0"/>
              <w:ind w:left="-110" w:right="-72"/>
              <w:jc w:val="right"/>
              <w:rPr>
                <w:rFonts w:ascii="Arial" w:hAnsi="Arial" w:cs="Arial"/>
                <w:b/>
                <w:bCs/>
                <w:color w:val="000000"/>
                <w:spacing w:val="-4"/>
                <w:sz w:val="14"/>
                <w:szCs w:val="14"/>
                <w:lang w:val="en-US"/>
              </w:rPr>
            </w:pPr>
            <w:r w:rsidRPr="00057B63">
              <w:rPr>
                <w:rFonts w:ascii="Arial" w:hAnsi="Arial" w:cs="Arial"/>
                <w:b/>
                <w:bCs/>
                <w:color w:val="000000"/>
                <w:spacing w:val="-4"/>
                <w:sz w:val="14"/>
                <w:szCs w:val="14"/>
                <w:lang w:val="en-US"/>
              </w:rPr>
              <w:t>Thousand Baht</w:t>
            </w:r>
          </w:p>
        </w:tc>
        <w:tc>
          <w:tcPr>
            <w:tcW w:w="420" w:type="pct"/>
            <w:tcBorders>
              <w:bottom w:val="single" w:sz="4" w:space="0" w:color="auto"/>
            </w:tcBorders>
          </w:tcPr>
          <w:p w14:paraId="6C7F380B" w14:textId="7262E1B0" w:rsidR="0085408E" w:rsidRPr="00057B63" w:rsidRDefault="0085408E" w:rsidP="00057B63">
            <w:pPr>
              <w:pStyle w:val="ListContinue"/>
              <w:spacing w:after="0"/>
              <w:ind w:left="-110" w:right="-72"/>
              <w:jc w:val="right"/>
              <w:rPr>
                <w:rFonts w:ascii="Arial" w:hAnsi="Arial" w:cs="Arial"/>
                <w:b/>
                <w:bCs/>
                <w:color w:val="000000"/>
                <w:spacing w:val="-4"/>
                <w:sz w:val="14"/>
                <w:szCs w:val="14"/>
                <w:lang w:val="en-US"/>
              </w:rPr>
            </w:pPr>
            <w:r w:rsidRPr="00057B63">
              <w:rPr>
                <w:rFonts w:ascii="Arial" w:hAnsi="Arial" w:cs="Arial"/>
                <w:b/>
                <w:bCs/>
                <w:color w:val="000000"/>
                <w:spacing w:val="-4"/>
                <w:sz w:val="14"/>
                <w:szCs w:val="14"/>
                <w:lang w:val="en-US"/>
              </w:rPr>
              <w:t>Thousand Baht</w:t>
            </w:r>
          </w:p>
        </w:tc>
        <w:tc>
          <w:tcPr>
            <w:tcW w:w="417" w:type="pct"/>
            <w:tcBorders>
              <w:bottom w:val="single" w:sz="4" w:space="0" w:color="auto"/>
            </w:tcBorders>
          </w:tcPr>
          <w:p w14:paraId="6795F68E" w14:textId="7D4917E0" w:rsidR="0085408E" w:rsidRPr="00057B63" w:rsidRDefault="0085408E" w:rsidP="00057B63">
            <w:pPr>
              <w:pStyle w:val="ListContinue"/>
              <w:spacing w:after="0"/>
              <w:ind w:left="-110" w:right="-72"/>
              <w:jc w:val="right"/>
              <w:rPr>
                <w:rFonts w:ascii="Arial" w:hAnsi="Arial" w:cs="Arial"/>
                <w:b/>
                <w:bCs/>
                <w:color w:val="000000"/>
                <w:spacing w:val="-4"/>
                <w:sz w:val="14"/>
                <w:szCs w:val="14"/>
                <w:lang w:val="en-US"/>
              </w:rPr>
            </w:pPr>
            <w:r w:rsidRPr="00057B63">
              <w:rPr>
                <w:rFonts w:ascii="Arial" w:hAnsi="Arial" w:cs="Arial"/>
                <w:b/>
                <w:bCs/>
                <w:color w:val="000000"/>
                <w:spacing w:val="-4"/>
                <w:sz w:val="14"/>
                <w:szCs w:val="14"/>
                <w:lang w:val="en-US"/>
              </w:rPr>
              <w:t>Thousand Baht</w:t>
            </w:r>
          </w:p>
        </w:tc>
      </w:tr>
      <w:tr w:rsidR="00913120" w:rsidRPr="004E3EC7" w14:paraId="4F117026" w14:textId="77777777" w:rsidTr="001B21D7">
        <w:tc>
          <w:tcPr>
            <w:tcW w:w="798" w:type="pct"/>
          </w:tcPr>
          <w:p w14:paraId="1E4678F1" w14:textId="77777777" w:rsidR="0085408E" w:rsidRPr="00057B63" w:rsidRDefault="0085408E" w:rsidP="0085408E">
            <w:pPr>
              <w:widowControl w:val="0"/>
              <w:ind w:left="38"/>
              <w:jc w:val="both"/>
              <w:rPr>
                <w:rFonts w:ascii="Arial" w:hAnsi="Arial" w:cs="Arial"/>
                <w:sz w:val="14"/>
                <w:szCs w:val="14"/>
              </w:rPr>
            </w:pPr>
          </w:p>
        </w:tc>
        <w:tc>
          <w:tcPr>
            <w:tcW w:w="420" w:type="pct"/>
            <w:tcBorders>
              <w:top w:val="single" w:sz="4" w:space="0" w:color="auto"/>
            </w:tcBorders>
            <w:shd w:val="clear" w:color="auto" w:fill="FAFAFA"/>
          </w:tcPr>
          <w:p w14:paraId="109A7FCF" w14:textId="77777777" w:rsidR="0085408E" w:rsidRPr="00057B63" w:rsidRDefault="0085408E" w:rsidP="00057B63">
            <w:pPr>
              <w:pStyle w:val="ListContinue"/>
              <w:spacing w:after="0"/>
              <w:ind w:left="-110" w:right="-72"/>
              <w:jc w:val="right"/>
              <w:rPr>
                <w:rFonts w:ascii="Arial" w:hAnsi="Arial" w:cs="Arial"/>
                <w:color w:val="000000"/>
                <w:spacing w:val="-4"/>
                <w:sz w:val="14"/>
                <w:szCs w:val="14"/>
                <w:lang w:val="en-US"/>
              </w:rPr>
            </w:pPr>
          </w:p>
        </w:tc>
        <w:tc>
          <w:tcPr>
            <w:tcW w:w="425" w:type="pct"/>
            <w:tcBorders>
              <w:top w:val="single" w:sz="4" w:space="0" w:color="auto"/>
            </w:tcBorders>
            <w:shd w:val="clear" w:color="auto" w:fill="auto"/>
          </w:tcPr>
          <w:p w14:paraId="1225DBE7" w14:textId="77777777" w:rsidR="0085408E" w:rsidRPr="00057B63" w:rsidRDefault="0085408E" w:rsidP="00057B63">
            <w:pPr>
              <w:pStyle w:val="ListContinue"/>
              <w:tabs>
                <w:tab w:val="decimal" w:pos="463"/>
              </w:tabs>
              <w:spacing w:after="0"/>
              <w:ind w:left="-110" w:right="-72"/>
              <w:jc w:val="right"/>
              <w:rPr>
                <w:rFonts w:ascii="Arial" w:eastAsia="AngsanaUPC" w:hAnsi="Arial" w:cs="Arial"/>
                <w:color w:val="000000"/>
                <w:spacing w:val="-4"/>
                <w:sz w:val="14"/>
                <w:szCs w:val="14"/>
              </w:rPr>
            </w:pPr>
          </w:p>
        </w:tc>
        <w:tc>
          <w:tcPr>
            <w:tcW w:w="420" w:type="pct"/>
            <w:tcBorders>
              <w:top w:val="single" w:sz="4" w:space="0" w:color="auto"/>
            </w:tcBorders>
            <w:shd w:val="clear" w:color="auto" w:fill="FAFAFA"/>
          </w:tcPr>
          <w:p w14:paraId="5171ED21" w14:textId="77777777" w:rsidR="0085408E" w:rsidRPr="00057B63"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tcPr>
          <w:p w14:paraId="1AA2FE61" w14:textId="77777777" w:rsidR="0085408E" w:rsidRPr="00057B63"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shd w:val="clear" w:color="auto" w:fill="FAFAFA"/>
            <w:vAlign w:val="bottom"/>
          </w:tcPr>
          <w:p w14:paraId="5EF577DC" w14:textId="77777777" w:rsidR="0085408E" w:rsidRPr="00057B63"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shd w:val="clear" w:color="auto" w:fill="auto"/>
            <w:vAlign w:val="bottom"/>
          </w:tcPr>
          <w:p w14:paraId="5601F86E" w14:textId="110DF179" w:rsidR="0085408E" w:rsidRPr="00057B63"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tcPr>
          <w:p w14:paraId="7A059E96" w14:textId="2E5A3723" w:rsidR="0085408E" w:rsidRPr="00057B63"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tcPr>
          <w:p w14:paraId="44A1C80B" w14:textId="77777777" w:rsidR="0085408E" w:rsidRPr="00057B63" w:rsidRDefault="0085408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tcPr>
          <w:p w14:paraId="0D84290A" w14:textId="77777777" w:rsidR="0085408E" w:rsidRPr="00057B63" w:rsidRDefault="0085408E" w:rsidP="00057B63">
            <w:pPr>
              <w:pStyle w:val="ListContinue"/>
              <w:spacing w:after="0"/>
              <w:ind w:left="-110" w:right="-72"/>
              <w:jc w:val="right"/>
              <w:rPr>
                <w:rFonts w:ascii="Arial" w:hAnsi="Arial" w:cs="Arial"/>
                <w:color w:val="000000"/>
                <w:spacing w:val="-4"/>
                <w:sz w:val="14"/>
                <w:szCs w:val="14"/>
                <w:lang w:val="en-US"/>
              </w:rPr>
            </w:pPr>
          </w:p>
        </w:tc>
        <w:tc>
          <w:tcPr>
            <w:tcW w:w="417" w:type="pct"/>
            <w:tcBorders>
              <w:top w:val="single" w:sz="4" w:space="0" w:color="auto"/>
            </w:tcBorders>
            <w:shd w:val="clear" w:color="auto" w:fill="auto"/>
          </w:tcPr>
          <w:p w14:paraId="22270C59" w14:textId="77777777" w:rsidR="0085408E" w:rsidRPr="00057B63" w:rsidRDefault="0085408E" w:rsidP="00057B63">
            <w:pPr>
              <w:pStyle w:val="ListContinue"/>
              <w:spacing w:after="0"/>
              <w:ind w:left="-110" w:right="-72"/>
              <w:jc w:val="right"/>
              <w:rPr>
                <w:rFonts w:ascii="Arial" w:hAnsi="Arial" w:cs="Arial"/>
                <w:color w:val="000000"/>
                <w:spacing w:val="-4"/>
                <w:sz w:val="14"/>
                <w:szCs w:val="14"/>
                <w:lang w:val="en-US"/>
              </w:rPr>
            </w:pPr>
          </w:p>
        </w:tc>
      </w:tr>
      <w:tr w:rsidR="001B21D7" w:rsidRPr="004E3EC7" w14:paraId="270F3183" w14:textId="77777777" w:rsidTr="001B21D7">
        <w:tc>
          <w:tcPr>
            <w:tcW w:w="798" w:type="pct"/>
            <w:vAlign w:val="bottom"/>
          </w:tcPr>
          <w:p w14:paraId="6B083606" w14:textId="62B722D1" w:rsidR="001B21D7" w:rsidRPr="00057B63" w:rsidRDefault="001B21D7" w:rsidP="001B21D7">
            <w:pPr>
              <w:widowControl w:val="0"/>
              <w:ind w:left="38"/>
              <w:rPr>
                <w:rFonts w:ascii="Arial" w:hAnsi="Arial" w:cs="Arial"/>
                <w:spacing w:val="-8"/>
                <w:sz w:val="14"/>
                <w:szCs w:val="14"/>
              </w:rPr>
            </w:pPr>
            <w:r w:rsidRPr="00057B63">
              <w:rPr>
                <w:rFonts w:ascii="Arial" w:hAnsi="Arial" w:cs="Arial"/>
                <w:spacing w:val="-8"/>
                <w:sz w:val="14"/>
                <w:szCs w:val="14"/>
              </w:rPr>
              <w:t>Revenue from external</w:t>
            </w:r>
          </w:p>
        </w:tc>
        <w:tc>
          <w:tcPr>
            <w:tcW w:w="420" w:type="pct"/>
            <w:shd w:val="clear" w:color="auto" w:fill="FAFAFA"/>
            <w:vAlign w:val="bottom"/>
          </w:tcPr>
          <w:p w14:paraId="0EB37FD1" w14:textId="4667EF83" w:rsidR="001B21D7" w:rsidRPr="001B21D7" w:rsidRDefault="001B21D7" w:rsidP="001B21D7">
            <w:pPr>
              <w:ind w:right="-72"/>
              <w:jc w:val="right"/>
              <w:rPr>
                <w:rFonts w:ascii="Arial" w:eastAsia="Browallia New" w:hAnsi="Arial" w:cs="Arial"/>
                <w:color w:val="000000" w:themeColor="text1"/>
                <w:sz w:val="14"/>
                <w:szCs w:val="14"/>
              </w:rPr>
            </w:pPr>
            <w:r w:rsidRPr="001B21D7">
              <w:rPr>
                <w:rFonts w:ascii="Arial" w:eastAsia="Browallia New" w:hAnsi="Arial" w:cs="Arial"/>
                <w:color w:val="000000" w:themeColor="text1"/>
                <w:sz w:val="14"/>
                <w:szCs w:val="14"/>
                <w:lang w:val="en-GB"/>
              </w:rPr>
              <w:t>8,700,580</w:t>
            </w:r>
          </w:p>
        </w:tc>
        <w:tc>
          <w:tcPr>
            <w:tcW w:w="425" w:type="pct"/>
            <w:shd w:val="clear" w:color="auto" w:fill="auto"/>
            <w:vAlign w:val="bottom"/>
          </w:tcPr>
          <w:p w14:paraId="5DCE2CB3" w14:textId="3106E91F" w:rsidR="001B21D7" w:rsidRPr="00057B63" w:rsidRDefault="001B21D7" w:rsidP="001B21D7">
            <w:pPr>
              <w:pStyle w:val="ListContinue"/>
              <w:tabs>
                <w:tab w:val="decimal" w:pos="463"/>
              </w:tabs>
              <w:spacing w:after="0"/>
              <w:ind w:left="-110" w:right="-72"/>
              <w:jc w:val="right"/>
              <w:rPr>
                <w:rFonts w:ascii="Arial" w:eastAsia="AngsanaUPC" w:hAnsi="Arial" w:cs="Arial"/>
                <w:color w:val="000000"/>
                <w:spacing w:val="-4"/>
                <w:sz w:val="14"/>
                <w:szCs w:val="14"/>
              </w:rPr>
            </w:pPr>
            <w:r w:rsidRPr="00057B63">
              <w:rPr>
                <w:rFonts w:ascii="Arial" w:eastAsia="AngsanaUPC" w:hAnsi="Arial" w:cs="Arial"/>
                <w:color w:val="000000"/>
                <w:spacing w:val="-4"/>
                <w:sz w:val="14"/>
                <w:szCs w:val="14"/>
              </w:rPr>
              <w:t>6,901,813</w:t>
            </w:r>
          </w:p>
        </w:tc>
        <w:tc>
          <w:tcPr>
            <w:tcW w:w="420" w:type="pct"/>
            <w:shd w:val="clear" w:color="auto" w:fill="FAFAFA"/>
            <w:vAlign w:val="bottom"/>
          </w:tcPr>
          <w:p w14:paraId="4995AE7C" w14:textId="5D2F7C35"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1,206,709</w:t>
            </w:r>
          </w:p>
        </w:tc>
        <w:tc>
          <w:tcPr>
            <w:tcW w:w="420" w:type="pct"/>
            <w:shd w:val="clear" w:color="auto" w:fill="auto"/>
            <w:vAlign w:val="bottom"/>
          </w:tcPr>
          <w:p w14:paraId="0E53B4A0" w14:textId="0D2F5FE9"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1,299,445</w:t>
            </w:r>
          </w:p>
        </w:tc>
        <w:tc>
          <w:tcPr>
            <w:tcW w:w="420" w:type="pct"/>
            <w:shd w:val="clear" w:color="auto" w:fill="FAFAFA"/>
            <w:vAlign w:val="bottom"/>
          </w:tcPr>
          <w:p w14:paraId="767F69E2" w14:textId="050366E7"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4,341</w:t>
            </w:r>
          </w:p>
        </w:tc>
        <w:tc>
          <w:tcPr>
            <w:tcW w:w="420" w:type="pct"/>
            <w:shd w:val="clear" w:color="auto" w:fill="auto"/>
            <w:vAlign w:val="bottom"/>
          </w:tcPr>
          <w:p w14:paraId="534600F2" w14:textId="763FCE72"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3,783</w:t>
            </w:r>
          </w:p>
        </w:tc>
        <w:tc>
          <w:tcPr>
            <w:tcW w:w="420" w:type="pct"/>
            <w:shd w:val="clear" w:color="auto" w:fill="FAFAFA"/>
            <w:vAlign w:val="bottom"/>
          </w:tcPr>
          <w:p w14:paraId="3C450EFB" w14:textId="3E30AADC"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(1,207,</w:t>
            </w:r>
            <w:r w:rsidR="00037A38">
              <w:rPr>
                <w:rFonts w:ascii="Arial" w:eastAsia="Verdana" w:hAnsi="Arial" w:cs="Arial"/>
                <w:sz w:val="14"/>
                <w:szCs w:val="14"/>
              </w:rPr>
              <w:t>87</w:t>
            </w:r>
            <w:r w:rsidR="00347A2D">
              <w:rPr>
                <w:rFonts w:ascii="Arial" w:eastAsia="Verdana" w:hAnsi="Arial" w:cs="Arial"/>
                <w:sz w:val="14"/>
                <w:szCs w:val="14"/>
              </w:rPr>
              <w:t>0</w:t>
            </w:r>
            <w:r w:rsidRPr="001B21D7">
              <w:rPr>
                <w:rFonts w:ascii="Arial" w:eastAsia="Verdana" w:hAnsi="Arial" w:cs="Arial"/>
                <w:sz w:val="14"/>
                <w:szCs w:val="14"/>
              </w:rPr>
              <w:t>)</w:t>
            </w:r>
          </w:p>
        </w:tc>
        <w:tc>
          <w:tcPr>
            <w:tcW w:w="420" w:type="pct"/>
            <w:shd w:val="clear" w:color="auto" w:fill="auto"/>
            <w:vAlign w:val="bottom"/>
          </w:tcPr>
          <w:p w14:paraId="405C7725" w14:textId="3E485D3A"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(1,372,864)</w:t>
            </w:r>
          </w:p>
        </w:tc>
        <w:tc>
          <w:tcPr>
            <w:tcW w:w="420" w:type="pct"/>
            <w:shd w:val="clear" w:color="auto" w:fill="FAFAFA"/>
            <w:vAlign w:val="bottom"/>
          </w:tcPr>
          <w:p w14:paraId="3653969E" w14:textId="040BFCEA"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8,70</w:t>
            </w:r>
            <w:r w:rsidR="00064BF9">
              <w:rPr>
                <w:rFonts w:ascii="Arial" w:eastAsia="Verdana" w:hAnsi="Arial" w:cs="Arial"/>
                <w:sz w:val="14"/>
                <w:szCs w:val="14"/>
              </w:rPr>
              <w:t>3</w:t>
            </w:r>
            <w:r w:rsidRPr="001B21D7">
              <w:rPr>
                <w:rFonts w:ascii="Arial" w:eastAsia="Verdana" w:hAnsi="Arial" w:cs="Arial"/>
                <w:sz w:val="14"/>
                <w:szCs w:val="14"/>
              </w:rPr>
              <w:t>,</w:t>
            </w:r>
            <w:r w:rsidR="00037A38">
              <w:rPr>
                <w:rFonts w:ascii="Arial" w:eastAsia="Verdana" w:hAnsi="Arial" w:cs="Arial"/>
                <w:sz w:val="14"/>
                <w:szCs w:val="14"/>
              </w:rPr>
              <w:t>7</w:t>
            </w:r>
            <w:r w:rsidR="00347A2D">
              <w:rPr>
                <w:rFonts w:ascii="Arial" w:eastAsia="Verdana" w:hAnsi="Arial" w:cs="Arial"/>
                <w:sz w:val="14"/>
                <w:szCs w:val="14"/>
              </w:rPr>
              <w:t>60</w:t>
            </w:r>
          </w:p>
        </w:tc>
        <w:tc>
          <w:tcPr>
            <w:tcW w:w="417" w:type="pct"/>
            <w:shd w:val="clear" w:color="auto" w:fill="auto"/>
            <w:vAlign w:val="bottom"/>
          </w:tcPr>
          <w:p w14:paraId="3FC5EC83" w14:textId="438F6EA9"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6,832,177</w:t>
            </w:r>
          </w:p>
        </w:tc>
      </w:tr>
      <w:tr w:rsidR="001B21D7" w:rsidRPr="004E3EC7" w14:paraId="4C94599D" w14:textId="77777777" w:rsidTr="001B21D7">
        <w:tc>
          <w:tcPr>
            <w:tcW w:w="798" w:type="pct"/>
            <w:vAlign w:val="bottom"/>
          </w:tcPr>
          <w:p w14:paraId="11908507" w14:textId="77777777" w:rsidR="001B21D7" w:rsidRPr="00057B63" w:rsidRDefault="001B21D7" w:rsidP="001B21D7">
            <w:pPr>
              <w:widowControl w:val="0"/>
              <w:ind w:left="38"/>
              <w:rPr>
                <w:rFonts w:ascii="Arial" w:hAnsi="Arial" w:cs="Arial"/>
                <w:spacing w:val="-8"/>
                <w:sz w:val="14"/>
                <w:szCs w:val="14"/>
              </w:rPr>
            </w:pPr>
            <w:r w:rsidRPr="00057B63">
              <w:rPr>
                <w:rFonts w:ascii="Arial" w:hAnsi="Arial" w:cs="Arial"/>
                <w:spacing w:val="-8"/>
                <w:sz w:val="14"/>
                <w:szCs w:val="14"/>
              </w:rPr>
              <w:t xml:space="preserve">Share of profit on </w:t>
            </w:r>
          </w:p>
          <w:p w14:paraId="44C39180" w14:textId="77777777" w:rsidR="001B21D7" w:rsidRPr="00057B63" w:rsidRDefault="001B21D7" w:rsidP="001B21D7">
            <w:pPr>
              <w:widowControl w:val="0"/>
              <w:ind w:left="38"/>
              <w:rPr>
                <w:rFonts w:ascii="Arial" w:hAnsi="Arial" w:cs="Arial"/>
                <w:spacing w:val="-8"/>
                <w:sz w:val="14"/>
                <w:szCs w:val="14"/>
              </w:rPr>
            </w:pPr>
            <w:r w:rsidRPr="00057B63">
              <w:rPr>
                <w:rFonts w:ascii="Arial" w:hAnsi="Arial" w:cs="Arial"/>
                <w:spacing w:val="-8"/>
                <w:sz w:val="14"/>
                <w:szCs w:val="14"/>
              </w:rPr>
              <w:t xml:space="preserve">   investment in </w:t>
            </w:r>
          </w:p>
          <w:p w14:paraId="0CEB32DA" w14:textId="73A06DD2" w:rsidR="001B21D7" w:rsidRPr="00057B63" w:rsidRDefault="001B21D7" w:rsidP="001B21D7">
            <w:pPr>
              <w:widowControl w:val="0"/>
              <w:ind w:left="38"/>
              <w:rPr>
                <w:rFonts w:ascii="Arial" w:hAnsi="Arial" w:cs="Arial"/>
                <w:spacing w:val="-8"/>
                <w:sz w:val="14"/>
                <w:szCs w:val="14"/>
              </w:rPr>
            </w:pPr>
            <w:r w:rsidRPr="00057B63">
              <w:rPr>
                <w:rFonts w:ascii="Arial" w:hAnsi="Arial" w:cs="Arial"/>
                <w:spacing w:val="-8"/>
                <w:sz w:val="14"/>
                <w:szCs w:val="14"/>
              </w:rPr>
              <w:t xml:space="preserve">   an associate</w:t>
            </w:r>
          </w:p>
        </w:tc>
        <w:tc>
          <w:tcPr>
            <w:tcW w:w="420" w:type="pct"/>
            <w:shd w:val="clear" w:color="auto" w:fill="FAFAFA"/>
            <w:vAlign w:val="bottom"/>
          </w:tcPr>
          <w:p w14:paraId="423405C0" w14:textId="752A0DFE" w:rsidR="001B21D7" w:rsidRPr="001B21D7" w:rsidRDefault="00F96CCF" w:rsidP="001B21D7">
            <w:pPr>
              <w:ind w:right="-72"/>
              <w:jc w:val="right"/>
              <w:rPr>
                <w:rFonts w:ascii="Arial" w:eastAsia="Browallia New" w:hAnsi="Arial" w:cs="Arial"/>
                <w:color w:val="000000" w:themeColor="text1"/>
                <w:sz w:val="14"/>
                <w:szCs w:val="14"/>
              </w:rPr>
            </w:pPr>
            <w:r>
              <w:rPr>
                <w:rFonts w:ascii="Arial" w:eastAsia="Browallia New" w:hAnsi="Arial" w:cs="Arial"/>
                <w:color w:val="000000" w:themeColor="text1"/>
                <w:sz w:val="14"/>
                <w:szCs w:val="14"/>
              </w:rPr>
              <w:t>-</w:t>
            </w:r>
          </w:p>
        </w:tc>
        <w:tc>
          <w:tcPr>
            <w:tcW w:w="425" w:type="pct"/>
            <w:shd w:val="clear" w:color="auto" w:fill="auto"/>
            <w:vAlign w:val="bottom"/>
          </w:tcPr>
          <w:p w14:paraId="4FE480BB" w14:textId="712A28D2" w:rsidR="001B21D7" w:rsidRPr="00057B63" w:rsidRDefault="001B21D7" w:rsidP="001B21D7">
            <w:pPr>
              <w:pStyle w:val="ListContinue"/>
              <w:tabs>
                <w:tab w:val="decimal" w:pos="463"/>
              </w:tabs>
              <w:spacing w:after="0"/>
              <w:ind w:left="-110" w:right="-72"/>
              <w:jc w:val="right"/>
              <w:rPr>
                <w:rFonts w:ascii="Arial" w:eastAsia="AngsanaUPC" w:hAnsi="Arial" w:cs="Arial"/>
                <w:color w:val="000000"/>
                <w:spacing w:val="-4"/>
                <w:sz w:val="14"/>
                <w:szCs w:val="14"/>
              </w:rPr>
            </w:pPr>
            <w:r w:rsidRPr="00057B63">
              <w:rPr>
                <w:rFonts w:ascii="Arial" w:eastAsia="AngsanaUPC" w:hAnsi="Arial" w:cs="Arial"/>
                <w:color w:val="000000"/>
                <w:spacing w:val="-4"/>
                <w:sz w:val="14"/>
                <w:szCs w:val="14"/>
              </w:rPr>
              <w:t>-</w:t>
            </w:r>
          </w:p>
        </w:tc>
        <w:tc>
          <w:tcPr>
            <w:tcW w:w="420" w:type="pct"/>
            <w:shd w:val="clear" w:color="auto" w:fill="FAFAFA"/>
            <w:vAlign w:val="bottom"/>
          </w:tcPr>
          <w:p w14:paraId="0C2B5B5B" w14:textId="7D09EDF8"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607,98</w:t>
            </w:r>
            <w:r w:rsidR="004C7CB2">
              <w:rPr>
                <w:rFonts w:ascii="Arial" w:eastAsia="Verdana" w:hAnsi="Arial" w:cs="Arial"/>
                <w:sz w:val="14"/>
                <w:szCs w:val="14"/>
              </w:rPr>
              <w:t>3</w:t>
            </w:r>
          </w:p>
        </w:tc>
        <w:tc>
          <w:tcPr>
            <w:tcW w:w="420" w:type="pct"/>
            <w:shd w:val="clear" w:color="auto" w:fill="auto"/>
            <w:vAlign w:val="bottom"/>
          </w:tcPr>
          <w:p w14:paraId="765C683B" w14:textId="6D7F186D"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981,916</w:t>
            </w:r>
          </w:p>
        </w:tc>
        <w:tc>
          <w:tcPr>
            <w:tcW w:w="420" w:type="pct"/>
            <w:shd w:val="clear" w:color="auto" w:fill="FAFAFA"/>
            <w:vAlign w:val="bottom"/>
          </w:tcPr>
          <w:p w14:paraId="53885D15" w14:textId="6E8F64A3"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w:t>
            </w:r>
          </w:p>
        </w:tc>
        <w:tc>
          <w:tcPr>
            <w:tcW w:w="420" w:type="pct"/>
            <w:shd w:val="clear" w:color="auto" w:fill="auto"/>
            <w:vAlign w:val="bottom"/>
          </w:tcPr>
          <w:p w14:paraId="5733DC0D" w14:textId="08DFF104"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w:t>
            </w:r>
          </w:p>
        </w:tc>
        <w:tc>
          <w:tcPr>
            <w:tcW w:w="420" w:type="pct"/>
            <w:shd w:val="clear" w:color="auto" w:fill="FAFAFA"/>
            <w:vAlign w:val="bottom"/>
          </w:tcPr>
          <w:p w14:paraId="521785C9" w14:textId="6CB2C148"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w:t>
            </w:r>
          </w:p>
        </w:tc>
        <w:tc>
          <w:tcPr>
            <w:tcW w:w="420" w:type="pct"/>
            <w:shd w:val="clear" w:color="auto" w:fill="auto"/>
            <w:vAlign w:val="bottom"/>
          </w:tcPr>
          <w:p w14:paraId="6B744EA7" w14:textId="792D4957"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w:t>
            </w:r>
          </w:p>
        </w:tc>
        <w:tc>
          <w:tcPr>
            <w:tcW w:w="420" w:type="pct"/>
            <w:shd w:val="clear" w:color="auto" w:fill="FAFAFA"/>
            <w:vAlign w:val="bottom"/>
          </w:tcPr>
          <w:p w14:paraId="67FA4651" w14:textId="59C0EE6F" w:rsidR="001B21D7" w:rsidRPr="001B21D7" w:rsidRDefault="009A5BDA" w:rsidP="001B21D7">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rPr>
              <w:t>607,98</w:t>
            </w:r>
            <w:r w:rsidR="004C7CB2">
              <w:rPr>
                <w:rFonts w:ascii="Arial" w:hAnsi="Arial" w:cs="Arial"/>
                <w:color w:val="000000"/>
                <w:spacing w:val="-4"/>
                <w:sz w:val="14"/>
                <w:szCs w:val="14"/>
              </w:rPr>
              <w:t>3</w:t>
            </w:r>
          </w:p>
        </w:tc>
        <w:tc>
          <w:tcPr>
            <w:tcW w:w="417" w:type="pct"/>
            <w:shd w:val="clear" w:color="auto" w:fill="auto"/>
            <w:vAlign w:val="bottom"/>
          </w:tcPr>
          <w:p w14:paraId="07686FC4" w14:textId="70953045"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981,916</w:t>
            </w:r>
          </w:p>
        </w:tc>
      </w:tr>
      <w:tr w:rsidR="001B21D7" w:rsidRPr="004E3EC7" w14:paraId="3EDF91ED" w14:textId="77777777" w:rsidTr="001B21D7">
        <w:tc>
          <w:tcPr>
            <w:tcW w:w="798" w:type="pct"/>
            <w:vAlign w:val="bottom"/>
          </w:tcPr>
          <w:p w14:paraId="101994B1" w14:textId="7F66CCC9" w:rsidR="001B21D7" w:rsidRPr="00057B63" w:rsidRDefault="001B21D7" w:rsidP="001B21D7">
            <w:pPr>
              <w:widowControl w:val="0"/>
              <w:ind w:left="38"/>
              <w:rPr>
                <w:rFonts w:ascii="Arial" w:hAnsi="Arial" w:cs="Arial"/>
                <w:spacing w:val="-8"/>
                <w:sz w:val="14"/>
                <w:szCs w:val="14"/>
              </w:rPr>
            </w:pPr>
            <w:r w:rsidRPr="00057B63">
              <w:rPr>
                <w:rFonts w:ascii="Arial" w:hAnsi="Arial" w:cs="Arial"/>
                <w:spacing w:val="-8"/>
                <w:sz w:val="14"/>
                <w:szCs w:val="14"/>
              </w:rPr>
              <w:t>Other income</w:t>
            </w:r>
          </w:p>
        </w:tc>
        <w:tc>
          <w:tcPr>
            <w:tcW w:w="420" w:type="pct"/>
            <w:tcBorders>
              <w:top w:val="nil"/>
              <w:left w:val="nil"/>
              <w:bottom w:val="single" w:sz="4" w:space="0" w:color="auto"/>
              <w:right w:val="nil"/>
            </w:tcBorders>
            <w:shd w:val="clear" w:color="auto" w:fill="FAFAFA"/>
            <w:vAlign w:val="bottom"/>
          </w:tcPr>
          <w:p w14:paraId="65618DE3" w14:textId="08D7D455" w:rsidR="001B21D7" w:rsidRPr="001B21D7" w:rsidRDefault="001B21D7" w:rsidP="001B21D7">
            <w:pPr>
              <w:ind w:right="-72"/>
              <w:jc w:val="right"/>
              <w:rPr>
                <w:rFonts w:ascii="Arial" w:eastAsia="Browallia New" w:hAnsi="Arial" w:cs="Arial"/>
                <w:color w:val="000000" w:themeColor="text1"/>
                <w:sz w:val="14"/>
                <w:szCs w:val="14"/>
              </w:rPr>
            </w:pPr>
            <w:r w:rsidRPr="001B21D7">
              <w:rPr>
                <w:rFonts w:ascii="Arial" w:eastAsia="Browallia New" w:hAnsi="Arial" w:cs="Arial"/>
                <w:color w:val="000000" w:themeColor="text1"/>
                <w:sz w:val="14"/>
                <w:szCs w:val="14"/>
                <w:lang w:val="en-GB"/>
              </w:rPr>
              <w:t>14,135</w:t>
            </w:r>
          </w:p>
        </w:tc>
        <w:tc>
          <w:tcPr>
            <w:tcW w:w="425" w:type="pct"/>
            <w:tcBorders>
              <w:bottom w:val="single" w:sz="4" w:space="0" w:color="auto"/>
            </w:tcBorders>
            <w:shd w:val="clear" w:color="auto" w:fill="auto"/>
            <w:vAlign w:val="bottom"/>
          </w:tcPr>
          <w:p w14:paraId="4097E62B" w14:textId="796CE2F7" w:rsidR="001B21D7" w:rsidRPr="00057B63" w:rsidRDefault="001B21D7" w:rsidP="001B21D7">
            <w:pPr>
              <w:pStyle w:val="ListContinue"/>
              <w:tabs>
                <w:tab w:val="decimal" w:pos="463"/>
              </w:tabs>
              <w:spacing w:after="0"/>
              <w:ind w:left="-110" w:right="-72"/>
              <w:jc w:val="right"/>
              <w:rPr>
                <w:rFonts w:ascii="Arial" w:eastAsia="AngsanaUPC" w:hAnsi="Arial" w:cs="Arial"/>
                <w:color w:val="000000"/>
                <w:spacing w:val="-4"/>
                <w:sz w:val="14"/>
                <w:szCs w:val="14"/>
              </w:rPr>
            </w:pPr>
            <w:r w:rsidRPr="00057B63">
              <w:rPr>
                <w:rFonts w:ascii="Arial" w:eastAsia="AngsanaUPC" w:hAnsi="Arial" w:cs="Arial"/>
                <w:color w:val="000000"/>
                <w:spacing w:val="-4"/>
                <w:sz w:val="14"/>
                <w:szCs w:val="14"/>
              </w:rPr>
              <w:t>15,657</w:t>
            </w:r>
          </w:p>
        </w:tc>
        <w:tc>
          <w:tcPr>
            <w:tcW w:w="420" w:type="pct"/>
            <w:tcBorders>
              <w:top w:val="nil"/>
              <w:left w:val="nil"/>
              <w:bottom w:val="single" w:sz="4" w:space="0" w:color="auto"/>
              <w:right w:val="nil"/>
            </w:tcBorders>
            <w:shd w:val="clear" w:color="auto" w:fill="FAFAFA"/>
            <w:vAlign w:val="bottom"/>
          </w:tcPr>
          <w:p w14:paraId="1E65D052" w14:textId="466EE70E"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136,194</w:t>
            </w:r>
          </w:p>
        </w:tc>
        <w:tc>
          <w:tcPr>
            <w:tcW w:w="420" w:type="pct"/>
            <w:tcBorders>
              <w:bottom w:val="single" w:sz="4" w:space="0" w:color="auto"/>
            </w:tcBorders>
            <w:shd w:val="clear" w:color="auto" w:fill="auto"/>
            <w:vAlign w:val="bottom"/>
          </w:tcPr>
          <w:p w14:paraId="42F5A551" w14:textId="3FD902F0"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465,022</w:t>
            </w:r>
          </w:p>
        </w:tc>
        <w:tc>
          <w:tcPr>
            <w:tcW w:w="420" w:type="pct"/>
            <w:tcBorders>
              <w:top w:val="nil"/>
              <w:left w:val="nil"/>
              <w:bottom w:val="single" w:sz="4" w:space="0" w:color="auto"/>
              <w:right w:val="nil"/>
            </w:tcBorders>
            <w:shd w:val="clear" w:color="auto" w:fill="FAFAFA"/>
            <w:vAlign w:val="bottom"/>
          </w:tcPr>
          <w:p w14:paraId="2CCF8C49" w14:textId="0E14AE50"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1</w:t>
            </w:r>
          </w:p>
        </w:tc>
        <w:tc>
          <w:tcPr>
            <w:tcW w:w="420" w:type="pct"/>
            <w:tcBorders>
              <w:bottom w:val="single" w:sz="4" w:space="0" w:color="auto"/>
            </w:tcBorders>
            <w:shd w:val="clear" w:color="auto" w:fill="auto"/>
            <w:vAlign w:val="bottom"/>
          </w:tcPr>
          <w:p w14:paraId="07589934" w14:textId="122DD4D6"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3</w:t>
            </w:r>
          </w:p>
        </w:tc>
        <w:tc>
          <w:tcPr>
            <w:tcW w:w="420" w:type="pct"/>
            <w:tcBorders>
              <w:top w:val="nil"/>
              <w:left w:val="nil"/>
              <w:bottom w:val="single" w:sz="4" w:space="0" w:color="auto"/>
              <w:right w:val="nil"/>
            </w:tcBorders>
            <w:shd w:val="clear" w:color="auto" w:fill="FAFAFA"/>
            <w:vAlign w:val="bottom"/>
          </w:tcPr>
          <w:p w14:paraId="64D3F1DC" w14:textId="606F874B"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(138,03</w:t>
            </w:r>
            <w:r w:rsidR="00347A2D">
              <w:rPr>
                <w:rFonts w:ascii="Arial" w:eastAsia="Verdana" w:hAnsi="Arial" w:cs="Arial"/>
                <w:sz w:val="14"/>
                <w:szCs w:val="14"/>
              </w:rPr>
              <w:t>4</w:t>
            </w:r>
            <w:r w:rsidRPr="001B21D7">
              <w:rPr>
                <w:rFonts w:ascii="Arial" w:eastAsia="Verdana" w:hAnsi="Arial" w:cs="Arial"/>
                <w:sz w:val="14"/>
                <w:szCs w:val="14"/>
              </w:rPr>
              <w:t>)</w:t>
            </w:r>
          </w:p>
        </w:tc>
        <w:tc>
          <w:tcPr>
            <w:tcW w:w="420" w:type="pct"/>
            <w:tcBorders>
              <w:bottom w:val="single" w:sz="4" w:space="0" w:color="auto"/>
            </w:tcBorders>
            <w:shd w:val="clear" w:color="auto" w:fill="auto"/>
            <w:vAlign w:val="bottom"/>
          </w:tcPr>
          <w:p w14:paraId="31F2722B" w14:textId="5963958D"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(468,578)</w:t>
            </w:r>
          </w:p>
        </w:tc>
        <w:tc>
          <w:tcPr>
            <w:tcW w:w="420" w:type="pct"/>
            <w:tcBorders>
              <w:bottom w:val="single" w:sz="4" w:space="0" w:color="auto"/>
            </w:tcBorders>
            <w:shd w:val="clear" w:color="auto" w:fill="FAFAFA"/>
            <w:vAlign w:val="bottom"/>
          </w:tcPr>
          <w:p w14:paraId="3D12AF04" w14:textId="1FA158B8" w:rsidR="001B21D7" w:rsidRPr="001B21D7" w:rsidRDefault="009A5BDA" w:rsidP="001B21D7">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rPr>
              <w:t>12,29</w:t>
            </w:r>
            <w:r w:rsidR="00347A2D">
              <w:rPr>
                <w:rFonts w:ascii="Arial" w:hAnsi="Arial" w:cs="Arial"/>
                <w:color w:val="000000"/>
                <w:spacing w:val="-4"/>
                <w:sz w:val="14"/>
                <w:szCs w:val="14"/>
              </w:rPr>
              <w:t>6</w:t>
            </w:r>
          </w:p>
        </w:tc>
        <w:tc>
          <w:tcPr>
            <w:tcW w:w="417" w:type="pct"/>
            <w:tcBorders>
              <w:bottom w:val="single" w:sz="4" w:space="0" w:color="auto"/>
            </w:tcBorders>
            <w:shd w:val="clear" w:color="auto" w:fill="auto"/>
            <w:vAlign w:val="bottom"/>
          </w:tcPr>
          <w:p w14:paraId="10D10CAA" w14:textId="2669AFF8"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12,104</w:t>
            </w:r>
          </w:p>
        </w:tc>
      </w:tr>
      <w:tr w:rsidR="00913120" w:rsidRPr="004E3EC7" w14:paraId="76E3BAD8" w14:textId="77777777" w:rsidTr="001B21D7">
        <w:tc>
          <w:tcPr>
            <w:tcW w:w="798" w:type="pct"/>
            <w:vAlign w:val="bottom"/>
          </w:tcPr>
          <w:p w14:paraId="36DFC5EB" w14:textId="77777777" w:rsidR="00AE795E" w:rsidRPr="00057B63" w:rsidRDefault="00AE795E" w:rsidP="00913120">
            <w:pPr>
              <w:widowControl w:val="0"/>
              <w:ind w:left="38"/>
              <w:rPr>
                <w:rFonts w:ascii="Arial" w:hAnsi="Arial" w:cs="Arial"/>
                <w:spacing w:val="-8"/>
                <w:sz w:val="14"/>
                <w:szCs w:val="14"/>
              </w:rPr>
            </w:pPr>
          </w:p>
        </w:tc>
        <w:tc>
          <w:tcPr>
            <w:tcW w:w="420" w:type="pct"/>
            <w:tcBorders>
              <w:top w:val="single" w:sz="4" w:space="0" w:color="auto"/>
            </w:tcBorders>
            <w:shd w:val="clear" w:color="auto" w:fill="FAFAFA"/>
            <w:vAlign w:val="bottom"/>
          </w:tcPr>
          <w:p w14:paraId="517F4F78" w14:textId="2D0EFF22" w:rsidR="34291FC4" w:rsidRDefault="34291FC4" w:rsidP="34291FC4">
            <w:pPr>
              <w:ind w:right="-72"/>
              <w:jc w:val="right"/>
              <w:rPr>
                <w:rFonts w:ascii="Browallia New" w:eastAsia="Browallia New" w:hAnsi="Browallia New" w:cs="Browallia New"/>
                <w:color w:val="000000" w:themeColor="text1"/>
                <w:sz w:val="18"/>
                <w:szCs w:val="18"/>
              </w:rPr>
            </w:pPr>
          </w:p>
        </w:tc>
        <w:tc>
          <w:tcPr>
            <w:tcW w:w="425" w:type="pct"/>
            <w:tcBorders>
              <w:top w:val="single" w:sz="4" w:space="0" w:color="auto"/>
            </w:tcBorders>
            <w:shd w:val="clear" w:color="auto" w:fill="auto"/>
            <w:vAlign w:val="bottom"/>
          </w:tcPr>
          <w:p w14:paraId="61D7F2F0" w14:textId="77777777" w:rsidR="00AE795E" w:rsidRPr="00057B63" w:rsidRDefault="00AE795E" w:rsidP="00057B63">
            <w:pPr>
              <w:pStyle w:val="ListContinue"/>
              <w:tabs>
                <w:tab w:val="decimal" w:pos="463"/>
              </w:tabs>
              <w:spacing w:after="0"/>
              <w:ind w:left="-110" w:right="-72"/>
              <w:jc w:val="right"/>
              <w:rPr>
                <w:rFonts w:ascii="Arial" w:eastAsia="AngsanaUPC" w:hAnsi="Arial" w:cs="Arial"/>
                <w:color w:val="000000"/>
                <w:spacing w:val="-4"/>
                <w:sz w:val="14"/>
                <w:szCs w:val="14"/>
              </w:rPr>
            </w:pPr>
          </w:p>
        </w:tc>
        <w:tc>
          <w:tcPr>
            <w:tcW w:w="420" w:type="pct"/>
            <w:tcBorders>
              <w:top w:val="single" w:sz="4" w:space="0" w:color="auto"/>
            </w:tcBorders>
            <w:shd w:val="clear" w:color="auto" w:fill="FAFAFA"/>
            <w:vAlign w:val="bottom"/>
          </w:tcPr>
          <w:p w14:paraId="348FBA81" w14:textId="77777777" w:rsidR="00AE795E" w:rsidRPr="001B21D7" w:rsidRDefault="00AE795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08F2AE20" w14:textId="77777777" w:rsidR="00AE795E" w:rsidRPr="00057B63" w:rsidRDefault="00AE795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vAlign w:val="bottom"/>
          </w:tcPr>
          <w:p w14:paraId="07B4078D" w14:textId="77777777" w:rsidR="00AE795E" w:rsidRPr="001B21D7" w:rsidRDefault="00AE795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50DCCDC9" w14:textId="41201AE1" w:rsidR="00AE795E" w:rsidRPr="00057B63" w:rsidRDefault="00AE795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vAlign w:val="bottom"/>
          </w:tcPr>
          <w:p w14:paraId="610EAB22" w14:textId="6CFA13F7" w:rsidR="00AE795E" w:rsidRPr="001B21D7" w:rsidRDefault="00AE795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0AC82952" w14:textId="77777777" w:rsidR="00AE795E" w:rsidRPr="00057B63" w:rsidRDefault="00AE795E" w:rsidP="00057B6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vAlign w:val="bottom"/>
          </w:tcPr>
          <w:p w14:paraId="3BE5ECD5" w14:textId="77777777" w:rsidR="00AE795E" w:rsidRPr="001B21D7" w:rsidRDefault="00AE795E" w:rsidP="00057B63">
            <w:pPr>
              <w:pStyle w:val="ListContinue"/>
              <w:spacing w:after="0"/>
              <w:ind w:left="-110" w:right="-72"/>
              <w:jc w:val="right"/>
              <w:rPr>
                <w:rFonts w:ascii="Arial" w:hAnsi="Arial" w:cs="Arial"/>
                <w:color w:val="000000"/>
                <w:spacing w:val="-4"/>
                <w:sz w:val="14"/>
                <w:szCs w:val="14"/>
                <w:lang w:val="en-US"/>
              </w:rPr>
            </w:pPr>
          </w:p>
        </w:tc>
        <w:tc>
          <w:tcPr>
            <w:tcW w:w="417" w:type="pct"/>
            <w:tcBorders>
              <w:top w:val="single" w:sz="4" w:space="0" w:color="auto"/>
            </w:tcBorders>
            <w:shd w:val="clear" w:color="auto" w:fill="auto"/>
            <w:vAlign w:val="bottom"/>
          </w:tcPr>
          <w:p w14:paraId="7EBB6A23" w14:textId="77777777" w:rsidR="00AE795E" w:rsidRPr="00057B63" w:rsidRDefault="00AE795E" w:rsidP="00057B63">
            <w:pPr>
              <w:pStyle w:val="ListContinue"/>
              <w:spacing w:after="0"/>
              <w:ind w:left="-110" w:right="-72"/>
              <w:jc w:val="right"/>
              <w:rPr>
                <w:rFonts w:ascii="Arial" w:hAnsi="Arial" w:cs="Arial"/>
                <w:color w:val="000000"/>
                <w:spacing w:val="-4"/>
                <w:sz w:val="14"/>
                <w:szCs w:val="14"/>
                <w:lang w:val="en-US"/>
              </w:rPr>
            </w:pPr>
          </w:p>
        </w:tc>
      </w:tr>
      <w:tr w:rsidR="001B21D7" w:rsidRPr="004E3EC7" w14:paraId="5CABCB95" w14:textId="77777777" w:rsidTr="001B21D7">
        <w:tc>
          <w:tcPr>
            <w:tcW w:w="798" w:type="pct"/>
            <w:vAlign w:val="bottom"/>
          </w:tcPr>
          <w:p w14:paraId="79A6DF66" w14:textId="2B7620DD" w:rsidR="001B21D7" w:rsidRPr="00057B63" w:rsidRDefault="001B21D7" w:rsidP="001B21D7">
            <w:pPr>
              <w:widowControl w:val="0"/>
              <w:ind w:left="38"/>
              <w:rPr>
                <w:rFonts w:ascii="Arial" w:hAnsi="Arial" w:cs="Arial"/>
                <w:spacing w:val="-8"/>
                <w:sz w:val="14"/>
                <w:szCs w:val="14"/>
              </w:rPr>
            </w:pPr>
            <w:r w:rsidRPr="00057B63">
              <w:rPr>
                <w:rFonts w:ascii="Arial" w:hAnsi="Arial" w:cs="Arial"/>
                <w:spacing w:val="-8"/>
                <w:sz w:val="14"/>
                <w:szCs w:val="14"/>
              </w:rPr>
              <w:t>Total revenue</w:t>
            </w:r>
          </w:p>
        </w:tc>
        <w:tc>
          <w:tcPr>
            <w:tcW w:w="420" w:type="pct"/>
            <w:tcBorders>
              <w:bottom w:val="single" w:sz="4" w:space="0" w:color="auto"/>
            </w:tcBorders>
            <w:shd w:val="clear" w:color="auto" w:fill="FAFAFA"/>
            <w:vAlign w:val="bottom"/>
          </w:tcPr>
          <w:p w14:paraId="2DA484F8" w14:textId="04B0664E" w:rsidR="001B21D7" w:rsidRPr="001B21D7" w:rsidRDefault="001B21D7" w:rsidP="001B21D7">
            <w:pPr>
              <w:ind w:right="-72"/>
              <w:jc w:val="right"/>
              <w:rPr>
                <w:rFonts w:ascii="Arial" w:eastAsia="Browallia New" w:hAnsi="Arial" w:cs="Arial"/>
                <w:color w:val="000000" w:themeColor="text1"/>
                <w:sz w:val="14"/>
                <w:szCs w:val="14"/>
              </w:rPr>
            </w:pPr>
            <w:r w:rsidRPr="001B21D7">
              <w:rPr>
                <w:rFonts w:ascii="Arial" w:eastAsia="Browallia New" w:hAnsi="Arial" w:cs="Arial"/>
                <w:color w:val="000000" w:themeColor="text1"/>
                <w:sz w:val="14"/>
                <w:szCs w:val="14"/>
                <w:lang w:val="en-GB"/>
              </w:rPr>
              <w:t>8,714,715</w:t>
            </w:r>
          </w:p>
        </w:tc>
        <w:tc>
          <w:tcPr>
            <w:tcW w:w="425" w:type="pct"/>
            <w:tcBorders>
              <w:bottom w:val="single" w:sz="4" w:space="0" w:color="auto"/>
            </w:tcBorders>
            <w:shd w:val="clear" w:color="auto" w:fill="auto"/>
            <w:vAlign w:val="bottom"/>
          </w:tcPr>
          <w:p w14:paraId="3B7CF886" w14:textId="614C2679" w:rsidR="001B21D7" w:rsidRPr="00057B63" w:rsidRDefault="001B21D7" w:rsidP="001B21D7">
            <w:pPr>
              <w:pStyle w:val="ListContinue"/>
              <w:tabs>
                <w:tab w:val="decimal" w:pos="463"/>
              </w:tabs>
              <w:spacing w:after="0"/>
              <w:ind w:left="-110" w:right="-72"/>
              <w:jc w:val="right"/>
              <w:rPr>
                <w:rFonts w:ascii="Arial" w:eastAsia="AngsanaUPC" w:hAnsi="Arial" w:cs="Arial"/>
                <w:color w:val="000000"/>
                <w:spacing w:val="-4"/>
                <w:sz w:val="14"/>
                <w:szCs w:val="14"/>
              </w:rPr>
            </w:pPr>
            <w:r w:rsidRPr="00057B63">
              <w:rPr>
                <w:rFonts w:ascii="Arial" w:eastAsia="AngsanaUPC" w:hAnsi="Arial" w:cs="Arial"/>
                <w:color w:val="000000"/>
                <w:spacing w:val="-4"/>
                <w:sz w:val="14"/>
                <w:szCs w:val="14"/>
              </w:rPr>
              <w:t>6,917,470</w:t>
            </w:r>
          </w:p>
        </w:tc>
        <w:tc>
          <w:tcPr>
            <w:tcW w:w="420" w:type="pct"/>
            <w:tcBorders>
              <w:bottom w:val="single" w:sz="4" w:space="0" w:color="auto"/>
            </w:tcBorders>
            <w:shd w:val="clear" w:color="auto" w:fill="FAFAFA"/>
            <w:vAlign w:val="bottom"/>
          </w:tcPr>
          <w:p w14:paraId="4456EF5E" w14:textId="443FF61D"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1,950,88</w:t>
            </w:r>
            <w:r w:rsidR="004C7CB2">
              <w:rPr>
                <w:rFonts w:ascii="Arial" w:eastAsia="Verdana" w:hAnsi="Arial" w:cs="Arial"/>
                <w:sz w:val="14"/>
                <w:szCs w:val="14"/>
              </w:rPr>
              <w:t>6</w:t>
            </w:r>
          </w:p>
        </w:tc>
        <w:tc>
          <w:tcPr>
            <w:tcW w:w="420" w:type="pct"/>
            <w:tcBorders>
              <w:bottom w:val="single" w:sz="4" w:space="0" w:color="auto"/>
            </w:tcBorders>
            <w:shd w:val="clear" w:color="auto" w:fill="auto"/>
            <w:vAlign w:val="bottom"/>
          </w:tcPr>
          <w:p w14:paraId="5629B5F3" w14:textId="0352760D"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2,746,383</w:t>
            </w:r>
          </w:p>
        </w:tc>
        <w:tc>
          <w:tcPr>
            <w:tcW w:w="420" w:type="pct"/>
            <w:tcBorders>
              <w:bottom w:val="single" w:sz="4" w:space="0" w:color="auto"/>
            </w:tcBorders>
            <w:shd w:val="clear" w:color="auto" w:fill="FAFAFA"/>
            <w:vAlign w:val="bottom"/>
          </w:tcPr>
          <w:p w14:paraId="37E757CD" w14:textId="517C70CC"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4,34</w:t>
            </w:r>
            <w:r w:rsidR="00A47F17">
              <w:rPr>
                <w:rFonts w:ascii="Arial" w:eastAsia="Verdana" w:hAnsi="Arial" w:cs="Arial"/>
                <w:sz w:val="14"/>
                <w:szCs w:val="14"/>
              </w:rPr>
              <w:t>2</w:t>
            </w:r>
          </w:p>
        </w:tc>
        <w:tc>
          <w:tcPr>
            <w:tcW w:w="420" w:type="pct"/>
            <w:tcBorders>
              <w:bottom w:val="single" w:sz="4" w:space="0" w:color="auto"/>
            </w:tcBorders>
            <w:shd w:val="clear" w:color="auto" w:fill="auto"/>
            <w:vAlign w:val="bottom"/>
          </w:tcPr>
          <w:p w14:paraId="4F134DCD" w14:textId="034AD9EE"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3,786</w:t>
            </w:r>
          </w:p>
        </w:tc>
        <w:tc>
          <w:tcPr>
            <w:tcW w:w="420" w:type="pct"/>
            <w:tcBorders>
              <w:bottom w:val="single" w:sz="4" w:space="0" w:color="auto"/>
            </w:tcBorders>
            <w:shd w:val="clear" w:color="auto" w:fill="FAFAFA"/>
            <w:vAlign w:val="bottom"/>
          </w:tcPr>
          <w:p w14:paraId="19360C16" w14:textId="505C164C" w:rsidR="001B21D7" w:rsidRPr="001B21D7" w:rsidRDefault="001B21D7" w:rsidP="001B21D7">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(1,345,</w:t>
            </w:r>
            <w:r w:rsidR="00037A38">
              <w:rPr>
                <w:rFonts w:ascii="Arial" w:eastAsia="Verdana" w:hAnsi="Arial" w:cs="Arial"/>
                <w:sz w:val="14"/>
                <w:szCs w:val="14"/>
              </w:rPr>
              <w:t>90</w:t>
            </w:r>
            <w:r w:rsidR="00347A2D">
              <w:rPr>
                <w:rFonts w:ascii="Arial" w:eastAsia="Verdana" w:hAnsi="Arial" w:cs="Arial"/>
                <w:sz w:val="14"/>
                <w:szCs w:val="14"/>
              </w:rPr>
              <w:t>4</w:t>
            </w:r>
            <w:r w:rsidRPr="001B21D7">
              <w:rPr>
                <w:rFonts w:ascii="Arial" w:eastAsia="Verdana" w:hAnsi="Arial" w:cs="Arial"/>
                <w:sz w:val="14"/>
                <w:szCs w:val="14"/>
              </w:rPr>
              <w:t>)</w:t>
            </w:r>
          </w:p>
        </w:tc>
        <w:tc>
          <w:tcPr>
            <w:tcW w:w="420" w:type="pct"/>
            <w:tcBorders>
              <w:bottom w:val="single" w:sz="4" w:space="0" w:color="auto"/>
            </w:tcBorders>
            <w:shd w:val="clear" w:color="auto" w:fill="auto"/>
            <w:vAlign w:val="bottom"/>
          </w:tcPr>
          <w:p w14:paraId="497A758B" w14:textId="5C6D214E"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(1,841,442)</w:t>
            </w:r>
          </w:p>
        </w:tc>
        <w:tc>
          <w:tcPr>
            <w:tcW w:w="420" w:type="pct"/>
            <w:tcBorders>
              <w:bottom w:val="single" w:sz="4" w:space="0" w:color="auto"/>
            </w:tcBorders>
            <w:shd w:val="clear" w:color="auto" w:fill="FAFAFA"/>
            <w:vAlign w:val="bottom"/>
          </w:tcPr>
          <w:p w14:paraId="79FC2F42" w14:textId="0F265D11" w:rsidR="001B21D7" w:rsidRPr="00E370E4" w:rsidRDefault="009A5BDA" w:rsidP="001B21D7">
            <w:pPr>
              <w:pStyle w:val="ListContinue"/>
              <w:spacing w:after="0"/>
              <w:ind w:left="-110" w:right="-72"/>
              <w:jc w:val="right"/>
              <w:rPr>
                <w:rFonts w:ascii="Arial" w:hAnsi="Arial" w:cstheme="minorBidi"/>
                <w:color w:val="000000"/>
                <w:spacing w:val="-4"/>
                <w:sz w:val="14"/>
                <w:szCs w:val="14"/>
                <w:cs/>
                <w:lang w:val="en-US"/>
              </w:rPr>
            </w:pPr>
            <w:r>
              <w:rPr>
                <w:rFonts w:ascii="Arial" w:hAnsi="Arial" w:cs="Arial"/>
                <w:color w:val="000000"/>
                <w:spacing w:val="-4"/>
                <w:sz w:val="14"/>
                <w:szCs w:val="14"/>
              </w:rPr>
              <w:t>9,324,</w:t>
            </w:r>
            <w:r w:rsidR="00037A38">
              <w:rPr>
                <w:rFonts w:ascii="Arial" w:hAnsi="Arial" w:cs="Arial"/>
                <w:color w:val="000000"/>
                <w:spacing w:val="-4"/>
                <w:sz w:val="14"/>
                <w:szCs w:val="14"/>
              </w:rPr>
              <w:t>03</w:t>
            </w:r>
            <w:r w:rsidR="00347A2D">
              <w:rPr>
                <w:rFonts w:ascii="Arial" w:hAnsi="Arial" w:cs="Arial"/>
                <w:color w:val="000000"/>
                <w:spacing w:val="-4"/>
                <w:sz w:val="14"/>
                <w:szCs w:val="14"/>
              </w:rPr>
              <w:t>9</w:t>
            </w:r>
          </w:p>
        </w:tc>
        <w:tc>
          <w:tcPr>
            <w:tcW w:w="417" w:type="pct"/>
            <w:tcBorders>
              <w:bottom w:val="single" w:sz="4" w:space="0" w:color="auto"/>
            </w:tcBorders>
            <w:shd w:val="clear" w:color="auto" w:fill="auto"/>
            <w:vAlign w:val="bottom"/>
          </w:tcPr>
          <w:p w14:paraId="5AADE80B" w14:textId="3F907BF5"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7,826,197</w:t>
            </w:r>
          </w:p>
        </w:tc>
      </w:tr>
      <w:tr w:rsidR="001B21D7" w:rsidRPr="004E3EC7" w14:paraId="01635A57" w14:textId="77777777" w:rsidTr="001B21D7">
        <w:tc>
          <w:tcPr>
            <w:tcW w:w="798" w:type="pct"/>
            <w:vAlign w:val="bottom"/>
          </w:tcPr>
          <w:p w14:paraId="06E4E85D" w14:textId="77777777" w:rsidR="001B21D7" w:rsidRPr="00057B63" w:rsidRDefault="001B21D7" w:rsidP="001B21D7">
            <w:pPr>
              <w:widowControl w:val="0"/>
              <w:ind w:left="38"/>
              <w:rPr>
                <w:rFonts w:ascii="Arial" w:hAnsi="Arial" w:cs="Arial"/>
                <w:spacing w:val="-8"/>
                <w:sz w:val="14"/>
                <w:szCs w:val="14"/>
              </w:rPr>
            </w:pPr>
          </w:p>
        </w:tc>
        <w:tc>
          <w:tcPr>
            <w:tcW w:w="420" w:type="pct"/>
            <w:tcBorders>
              <w:top w:val="single" w:sz="4" w:space="0" w:color="auto"/>
            </w:tcBorders>
            <w:shd w:val="clear" w:color="auto" w:fill="FAFAFA"/>
            <w:vAlign w:val="bottom"/>
          </w:tcPr>
          <w:p w14:paraId="61FC460D" w14:textId="534412AC" w:rsidR="001B21D7" w:rsidRDefault="001B21D7" w:rsidP="001B21D7">
            <w:pPr>
              <w:ind w:right="-72"/>
              <w:jc w:val="right"/>
              <w:rPr>
                <w:rFonts w:ascii="Browallia New" w:eastAsia="Browallia New" w:hAnsi="Browallia New" w:cs="Browallia New"/>
                <w:color w:val="000000" w:themeColor="text1"/>
                <w:sz w:val="18"/>
                <w:szCs w:val="18"/>
              </w:rPr>
            </w:pPr>
          </w:p>
        </w:tc>
        <w:tc>
          <w:tcPr>
            <w:tcW w:w="425" w:type="pct"/>
            <w:tcBorders>
              <w:top w:val="single" w:sz="4" w:space="0" w:color="auto"/>
            </w:tcBorders>
            <w:shd w:val="clear" w:color="auto" w:fill="auto"/>
            <w:vAlign w:val="bottom"/>
          </w:tcPr>
          <w:p w14:paraId="68712116" w14:textId="77777777" w:rsidR="001B21D7" w:rsidRPr="00057B63" w:rsidRDefault="001B21D7" w:rsidP="001B21D7">
            <w:pPr>
              <w:pStyle w:val="ListContinue"/>
              <w:tabs>
                <w:tab w:val="decimal" w:pos="463"/>
              </w:tabs>
              <w:spacing w:after="0"/>
              <w:ind w:left="-110" w:right="-72"/>
              <w:jc w:val="right"/>
              <w:rPr>
                <w:rFonts w:ascii="Arial" w:eastAsia="AngsanaUPC" w:hAnsi="Arial" w:cs="Arial"/>
                <w:color w:val="000000"/>
                <w:spacing w:val="-4"/>
                <w:sz w:val="14"/>
                <w:szCs w:val="14"/>
              </w:rPr>
            </w:pPr>
          </w:p>
        </w:tc>
        <w:tc>
          <w:tcPr>
            <w:tcW w:w="420" w:type="pct"/>
            <w:tcBorders>
              <w:top w:val="single" w:sz="4" w:space="0" w:color="auto"/>
            </w:tcBorders>
            <w:shd w:val="clear" w:color="auto" w:fill="FAFAFA"/>
            <w:vAlign w:val="bottom"/>
          </w:tcPr>
          <w:p w14:paraId="570F4A9E" w14:textId="77777777"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00AE7262" w14:textId="77777777"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vAlign w:val="bottom"/>
          </w:tcPr>
          <w:p w14:paraId="59A31CFD" w14:textId="77777777"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38C7A2B0" w14:textId="6E4B4BAD"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vAlign w:val="bottom"/>
          </w:tcPr>
          <w:p w14:paraId="3F66CB0E" w14:textId="329C7F2D"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6588AD6E" w14:textId="77777777"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vAlign w:val="bottom"/>
          </w:tcPr>
          <w:p w14:paraId="477235FE" w14:textId="77777777"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p>
        </w:tc>
        <w:tc>
          <w:tcPr>
            <w:tcW w:w="417" w:type="pct"/>
            <w:tcBorders>
              <w:top w:val="single" w:sz="4" w:space="0" w:color="auto"/>
            </w:tcBorders>
            <w:shd w:val="clear" w:color="auto" w:fill="auto"/>
            <w:vAlign w:val="bottom"/>
          </w:tcPr>
          <w:p w14:paraId="038E33BC" w14:textId="77777777" w:rsidR="001B21D7" w:rsidRPr="00057B63" w:rsidRDefault="001B21D7" w:rsidP="001B21D7">
            <w:pPr>
              <w:pStyle w:val="ListContinue"/>
              <w:spacing w:after="0"/>
              <w:ind w:left="-110" w:right="-72"/>
              <w:jc w:val="right"/>
              <w:rPr>
                <w:rFonts w:ascii="Arial" w:hAnsi="Arial" w:cs="Arial"/>
                <w:color w:val="000000"/>
                <w:spacing w:val="-4"/>
                <w:sz w:val="14"/>
                <w:szCs w:val="14"/>
                <w:lang w:val="en-US"/>
              </w:rPr>
            </w:pPr>
          </w:p>
        </w:tc>
      </w:tr>
      <w:tr w:rsidR="00C20CF3" w:rsidRPr="004E3EC7" w14:paraId="385622EA" w14:textId="77777777" w:rsidTr="001B21D7">
        <w:tc>
          <w:tcPr>
            <w:tcW w:w="798" w:type="pct"/>
            <w:vAlign w:val="bottom"/>
          </w:tcPr>
          <w:p w14:paraId="218894E2" w14:textId="77777777" w:rsidR="00C20CF3" w:rsidRPr="00057B63" w:rsidRDefault="00C20CF3" w:rsidP="00C20CF3">
            <w:pPr>
              <w:widowControl w:val="0"/>
              <w:ind w:left="38"/>
              <w:rPr>
                <w:rFonts w:ascii="Arial" w:hAnsi="Arial" w:cs="Arial"/>
                <w:spacing w:val="-8"/>
                <w:sz w:val="14"/>
                <w:szCs w:val="14"/>
              </w:rPr>
            </w:pPr>
            <w:r w:rsidRPr="00057B63">
              <w:rPr>
                <w:rFonts w:ascii="Arial" w:hAnsi="Arial" w:cs="Arial"/>
                <w:spacing w:val="-8"/>
                <w:sz w:val="14"/>
                <w:szCs w:val="14"/>
              </w:rPr>
              <w:t xml:space="preserve">Insurance business </w:t>
            </w:r>
          </w:p>
          <w:p w14:paraId="52D101FA" w14:textId="0A8CB9DF" w:rsidR="00C20CF3" w:rsidRPr="00057B63" w:rsidRDefault="00C20CF3" w:rsidP="00C20CF3">
            <w:pPr>
              <w:widowControl w:val="0"/>
              <w:ind w:left="38"/>
              <w:rPr>
                <w:rFonts w:ascii="Arial" w:hAnsi="Arial" w:cs="Arial"/>
                <w:spacing w:val="-8"/>
                <w:sz w:val="14"/>
                <w:szCs w:val="14"/>
              </w:rPr>
            </w:pPr>
            <w:r w:rsidRPr="00057B63">
              <w:rPr>
                <w:rFonts w:ascii="Arial" w:hAnsi="Arial" w:cs="Arial"/>
                <w:spacing w:val="-8"/>
                <w:sz w:val="14"/>
                <w:szCs w:val="14"/>
              </w:rPr>
              <w:t xml:space="preserve">   expenses</w:t>
            </w:r>
          </w:p>
        </w:tc>
        <w:tc>
          <w:tcPr>
            <w:tcW w:w="420" w:type="pct"/>
            <w:shd w:val="clear" w:color="auto" w:fill="FAFAFA"/>
            <w:vAlign w:val="bottom"/>
          </w:tcPr>
          <w:p w14:paraId="1E654D7A" w14:textId="5A2250B9" w:rsidR="00C20CF3" w:rsidRPr="00C20CF3" w:rsidRDefault="00347A2D" w:rsidP="00C20CF3">
            <w:pPr>
              <w:ind w:right="-72"/>
              <w:jc w:val="right"/>
              <w:rPr>
                <w:rFonts w:ascii="Arial" w:eastAsia="Browallia New" w:hAnsi="Arial" w:cs="Arial"/>
                <w:color w:val="000000" w:themeColor="text1"/>
                <w:sz w:val="14"/>
                <w:szCs w:val="14"/>
              </w:rPr>
            </w:pPr>
            <w:r w:rsidRPr="00347A2D">
              <w:rPr>
                <w:rFonts w:ascii="Arial" w:eastAsia="Browallia New" w:hAnsi="Arial" w:cs="Arial"/>
                <w:color w:val="000000" w:themeColor="text1"/>
                <w:sz w:val="14"/>
                <w:szCs w:val="14"/>
                <w:lang w:val="en-GB"/>
              </w:rPr>
              <w:t>7,245,965</w:t>
            </w:r>
          </w:p>
        </w:tc>
        <w:tc>
          <w:tcPr>
            <w:tcW w:w="425" w:type="pct"/>
            <w:shd w:val="clear" w:color="auto" w:fill="auto"/>
            <w:vAlign w:val="bottom"/>
          </w:tcPr>
          <w:p w14:paraId="085D4FF9" w14:textId="416CDCD4" w:rsidR="00C20CF3" w:rsidRPr="00057B63" w:rsidRDefault="00C20CF3" w:rsidP="00C20CF3">
            <w:pPr>
              <w:pStyle w:val="ListContinue"/>
              <w:tabs>
                <w:tab w:val="decimal" w:pos="463"/>
              </w:tabs>
              <w:spacing w:after="0"/>
              <w:ind w:left="-110" w:right="-72"/>
              <w:jc w:val="right"/>
              <w:rPr>
                <w:rFonts w:ascii="Arial" w:eastAsia="AngsanaUPC" w:hAnsi="Arial" w:cs="Arial"/>
                <w:color w:val="000000"/>
                <w:spacing w:val="-4"/>
                <w:sz w:val="14"/>
                <w:szCs w:val="14"/>
              </w:rPr>
            </w:pPr>
            <w:r w:rsidRPr="00057B63">
              <w:rPr>
                <w:rFonts w:ascii="Arial" w:eastAsia="AngsanaUPC" w:hAnsi="Arial" w:cs="Arial"/>
                <w:color w:val="000000"/>
                <w:spacing w:val="-4"/>
                <w:sz w:val="14"/>
                <w:szCs w:val="14"/>
              </w:rPr>
              <w:t>5,942,218</w:t>
            </w:r>
          </w:p>
        </w:tc>
        <w:tc>
          <w:tcPr>
            <w:tcW w:w="420" w:type="pct"/>
            <w:shd w:val="clear" w:color="auto" w:fill="FAFAFA"/>
            <w:vAlign w:val="bottom"/>
          </w:tcPr>
          <w:p w14:paraId="7ED1C1A5" w14:textId="382AFBFC"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w:t>
            </w:r>
          </w:p>
        </w:tc>
        <w:tc>
          <w:tcPr>
            <w:tcW w:w="420" w:type="pct"/>
            <w:shd w:val="clear" w:color="auto" w:fill="auto"/>
            <w:vAlign w:val="bottom"/>
          </w:tcPr>
          <w:p w14:paraId="4FFECE00" w14:textId="0D87816E"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w:t>
            </w:r>
          </w:p>
        </w:tc>
        <w:tc>
          <w:tcPr>
            <w:tcW w:w="420" w:type="pct"/>
            <w:shd w:val="clear" w:color="auto" w:fill="FAFAFA"/>
            <w:vAlign w:val="bottom"/>
          </w:tcPr>
          <w:p w14:paraId="32EDF7E1" w14:textId="40FA85FB"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w:t>
            </w:r>
          </w:p>
        </w:tc>
        <w:tc>
          <w:tcPr>
            <w:tcW w:w="420" w:type="pct"/>
            <w:shd w:val="clear" w:color="auto" w:fill="auto"/>
            <w:vAlign w:val="bottom"/>
          </w:tcPr>
          <w:p w14:paraId="1CB7B351" w14:textId="69973E2C"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w:t>
            </w:r>
          </w:p>
        </w:tc>
        <w:tc>
          <w:tcPr>
            <w:tcW w:w="420" w:type="pct"/>
            <w:shd w:val="clear" w:color="auto" w:fill="FAFAFA"/>
            <w:vAlign w:val="bottom"/>
          </w:tcPr>
          <w:p w14:paraId="7D31C7F6" w14:textId="1AC2D447"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(34,916)</w:t>
            </w:r>
          </w:p>
        </w:tc>
        <w:tc>
          <w:tcPr>
            <w:tcW w:w="420" w:type="pct"/>
            <w:shd w:val="clear" w:color="auto" w:fill="auto"/>
            <w:vAlign w:val="bottom"/>
          </w:tcPr>
          <w:p w14:paraId="79D13322" w14:textId="61A39A6E"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3,852</w:t>
            </w:r>
          </w:p>
        </w:tc>
        <w:tc>
          <w:tcPr>
            <w:tcW w:w="420" w:type="pct"/>
            <w:shd w:val="clear" w:color="auto" w:fill="FAFAFA"/>
            <w:vAlign w:val="bottom"/>
          </w:tcPr>
          <w:p w14:paraId="69A38879" w14:textId="0B7917FF" w:rsidR="00C20CF3" w:rsidRPr="00C20CF3" w:rsidRDefault="009A5BDA" w:rsidP="00C20CF3">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rPr>
              <w:t>7,2</w:t>
            </w:r>
            <w:r w:rsidR="00347A2D">
              <w:rPr>
                <w:rFonts w:ascii="Arial" w:hAnsi="Arial" w:cs="Arial"/>
                <w:color w:val="000000"/>
                <w:spacing w:val="-4"/>
                <w:sz w:val="14"/>
                <w:szCs w:val="14"/>
              </w:rPr>
              <w:t>11</w:t>
            </w:r>
            <w:r>
              <w:rPr>
                <w:rFonts w:ascii="Arial" w:hAnsi="Arial" w:cs="Arial"/>
                <w:color w:val="000000"/>
                <w:spacing w:val="-4"/>
                <w:sz w:val="14"/>
                <w:szCs w:val="14"/>
              </w:rPr>
              <w:t>,</w:t>
            </w:r>
            <w:r w:rsidR="00347A2D">
              <w:rPr>
                <w:rFonts w:ascii="Arial" w:hAnsi="Arial" w:cs="Arial"/>
                <w:color w:val="000000"/>
                <w:spacing w:val="-4"/>
                <w:sz w:val="14"/>
                <w:szCs w:val="14"/>
              </w:rPr>
              <w:t>049</w:t>
            </w:r>
          </w:p>
        </w:tc>
        <w:tc>
          <w:tcPr>
            <w:tcW w:w="417" w:type="pct"/>
            <w:shd w:val="clear" w:color="auto" w:fill="auto"/>
            <w:vAlign w:val="bottom"/>
          </w:tcPr>
          <w:p w14:paraId="41B7842A" w14:textId="24F04F0E"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5,946,070</w:t>
            </w:r>
          </w:p>
        </w:tc>
      </w:tr>
      <w:tr w:rsidR="00C20CF3" w:rsidRPr="004E3EC7" w14:paraId="4E1F868B" w14:textId="77777777" w:rsidTr="001B21D7">
        <w:tc>
          <w:tcPr>
            <w:tcW w:w="798" w:type="pct"/>
            <w:vAlign w:val="bottom"/>
          </w:tcPr>
          <w:p w14:paraId="182797FA" w14:textId="40AE61C1" w:rsidR="00C20CF3" w:rsidRPr="00057B63" w:rsidRDefault="00C20CF3" w:rsidP="00C20CF3">
            <w:pPr>
              <w:widowControl w:val="0"/>
              <w:ind w:left="38"/>
              <w:rPr>
                <w:rFonts w:ascii="Arial" w:hAnsi="Arial" w:cs="Arial"/>
                <w:spacing w:val="-8"/>
                <w:sz w:val="14"/>
                <w:szCs w:val="14"/>
              </w:rPr>
            </w:pPr>
            <w:r w:rsidRPr="00057B63">
              <w:rPr>
                <w:rFonts w:ascii="Arial" w:hAnsi="Arial" w:cs="Arial"/>
                <w:spacing w:val="-8"/>
                <w:sz w:val="14"/>
                <w:szCs w:val="14"/>
              </w:rPr>
              <w:t>Cost of medical service</w:t>
            </w:r>
          </w:p>
        </w:tc>
        <w:tc>
          <w:tcPr>
            <w:tcW w:w="420" w:type="pct"/>
            <w:shd w:val="clear" w:color="auto" w:fill="FAFAFA"/>
            <w:vAlign w:val="bottom"/>
          </w:tcPr>
          <w:p w14:paraId="64A96431" w14:textId="392E48CE" w:rsidR="00C20CF3" w:rsidRPr="00C20CF3" w:rsidRDefault="00347A2D" w:rsidP="00C20CF3">
            <w:pPr>
              <w:ind w:right="-72"/>
              <w:jc w:val="right"/>
              <w:rPr>
                <w:rFonts w:ascii="Arial" w:eastAsia="Browallia New" w:hAnsi="Arial" w:cs="Arial"/>
                <w:color w:val="000000" w:themeColor="text1"/>
                <w:sz w:val="14"/>
                <w:szCs w:val="14"/>
              </w:rPr>
            </w:pPr>
            <w:r>
              <w:rPr>
                <w:rFonts w:ascii="Arial" w:eastAsia="Browallia New" w:hAnsi="Arial" w:cs="Arial"/>
                <w:color w:val="000000" w:themeColor="text1"/>
                <w:sz w:val="14"/>
                <w:szCs w:val="14"/>
              </w:rPr>
              <w:t>-</w:t>
            </w:r>
          </w:p>
        </w:tc>
        <w:tc>
          <w:tcPr>
            <w:tcW w:w="425" w:type="pct"/>
            <w:shd w:val="clear" w:color="auto" w:fill="auto"/>
            <w:vAlign w:val="bottom"/>
          </w:tcPr>
          <w:p w14:paraId="4BECA5F3" w14:textId="086087F0" w:rsidR="00C20CF3" w:rsidRPr="00057B63" w:rsidRDefault="00C20CF3" w:rsidP="00C20CF3">
            <w:pPr>
              <w:pStyle w:val="ListContinue"/>
              <w:tabs>
                <w:tab w:val="decimal" w:pos="463"/>
              </w:tabs>
              <w:spacing w:after="0"/>
              <w:ind w:left="-110" w:right="-72"/>
              <w:jc w:val="right"/>
              <w:rPr>
                <w:rFonts w:ascii="Arial" w:eastAsia="AngsanaUPC" w:hAnsi="Arial" w:cs="Arial"/>
                <w:color w:val="000000"/>
                <w:spacing w:val="-4"/>
                <w:sz w:val="14"/>
                <w:szCs w:val="14"/>
                <w:cs/>
              </w:rPr>
            </w:pPr>
            <w:r w:rsidRPr="00057B63">
              <w:rPr>
                <w:rFonts w:ascii="Arial" w:eastAsia="AngsanaUPC" w:hAnsi="Arial" w:cs="Arial"/>
                <w:color w:val="000000"/>
                <w:spacing w:val="-4"/>
                <w:sz w:val="14"/>
                <w:szCs w:val="14"/>
              </w:rPr>
              <w:t>-</w:t>
            </w:r>
          </w:p>
        </w:tc>
        <w:tc>
          <w:tcPr>
            <w:tcW w:w="420" w:type="pct"/>
            <w:shd w:val="clear" w:color="auto" w:fill="FAFAFA"/>
            <w:vAlign w:val="bottom"/>
          </w:tcPr>
          <w:p w14:paraId="50A73A36" w14:textId="4D7FBAB8"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lang w:val="en-US"/>
              </w:rPr>
              <w:t>-</w:t>
            </w:r>
          </w:p>
        </w:tc>
        <w:tc>
          <w:tcPr>
            <w:tcW w:w="420" w:type="pct"/>
            <w:shd w:val="clear" w:color="auto" w:fill="auto"/>
            <w:vAlign w:val="bottom"/>
          </w:tcPr>
          <w:p w14:paraId="3A7108C7" w14:textId="227D0EFD" w:rsidR="00C20CF3" w:rsidRPr="00057B63" w:rsidRDefault="00C20CF3" w:rsidP="00C20CF3">
            <w:pPr>
              <w:pStyle w:val="ListContinue"/>
              <w:spacing w:after="0"/>
              <w:ind w:left="-110" w:right="-72"/>
              <w:jc w:val="right"/>
              <w:rPr>
                <w:rFonts w:ascii="Arial" w:hAnsi="Arial" w:cs="Arial"/>
                <w:color w:val="000000"/>
                <w:spacing w:val="-4"/>
                <w:sz w:val="14"/>
                <w:szCs w:val="14"/>
                <w:cs/>
                <w:lang w:val="en-US"/>
              </w:rPr>
            </w:pPr>
            <w:r w:rsidRPr="00057B63">
              <w:rPr>
                <w:rFonts w:ascii="Arial" w:hAnsi="Arial" w:cs="Arial"/>
                <w:color w:val="000000"/>
                <w:spacing w:val="-4"/>
                <w:sz w:val="14"/>
                <w:szCs w:val="14"/>
                <w:lang w:val="en-US"/>
              </w:rPr>
              <w:t>-</w:t>
            </w:r>
          </w:p>
        </w:tc>
        <w:tc>
          <w:tcPr>
            <w:tcW w:w="420" w:type="pct"/>
            <w:shd w:val="clear" w:color="auto" w:fill="FAFAFA"/>
            <w:vAlign w:val="bottom"/>
          </w:tcPr>
          <w:p w14:paraId="1D6A87FF" w14:textId="2DC261EC"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2,796</w:t>
            </w:r>
          </w:p>
        </w:tc>
        <w:tc>
          <w:tcPr>
            <w:tcW w:w="420" w:type="pct"/>
            <w:shd w:val="clear" w:color="auto" w:fill="auto"/>
            <w:vAlign w:val="bottom"/>
          </w:tcPr>
          <w:p w14:paraId="1AF002FA" w14:textId="6A391F76"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1,313</w:t>
            </w:r>
          </w:p>
        </w:tc>
        <w:tc>
          <w:tcPr>
            <w:tcW w:w="420" w:type="pct"/>
            <w:shd w:val="clear" w:color="auto" w:fill="FAFAFA"/>
            <w:vAlign w:val="bottom"/>
          </w:tcPr>
          <w:p w14:paraId="04AEF349" w14:textId="3F5657F9"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w:t>
            </w:r>
          </w:p>
        </w:tc>
        <w:tc>
          <w:tcPr>
            <w:tcW w:w="420" w:type="pct"/>
            <w:shd w:val="clear" w:color="auto" w:fill="auto"/>
            <w:vAlign w:val="bottom"/>
          </w:tcPr>
          <w:p w14:paraId="46B7EF6A" w14:textId="5C6859C8" w:rsidR="00C20CF3" w:rsidRPr="00057B63" w:rsidRDefault="00C20CF3" w:rsidP="00C20CF3">
            <w:pPr>
              <w:pStyle w:val="ListContinue"/>
              <w:spacing w:after="0"/>
              <w:ind w:left="-110" w:right="-72"/>
              <w:jc w:val="right"/>
              <w:rPr>
                <w:rFonts w:ascii="Arial" w:hAnsi="Arial" w:cs="Arial"/>
                <w:color w:val="000000"/>
                <w:spacing w:val="-4"/>
                <w:sz w:val="14"/>
                <w:szCs w:val="14"/>
                <w:cs/>
                <w:lang w:val="en-US"/>
              </w:rPr>
            </w:pPr>
            <w:r w:rsidRPr="00057B63">
              <w:rPr>
                <w:rFonts w:ascii="Arial" w:hAnsi="Arial" w:cs="Arial"/>
                <w:color w:val="000000"/>
                <w:spacing w:val="-4"/>
                <w:sz w:val="14"/>
                <w:szCs w:val="14"/>
                <w:lang w:val="en-US"/>
              </w:rPr>
              <w:t>-</w:t>
            </w:r>
          </w:p>
        </w:tc>
        <w:tc>
          <w:tcPr>
            <w:tcW w:w="420" w:type="pct"/>
            <w:shd w:val="clear" w:color="auto" w:fill="FAFAFA"/>
            <w:vAlign w:val="bottom"/>
          </w:tcPr>
          <w:p w14:paraId="1968A2AE" w14:textId="310B1FE9" w:rsidR="00C20CF3" w:rsidRPr="00C20CF3" w:rsidRDefault="009A5BDA" w:rsidP="00C20CF3">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rPr>
              <w:t>2,796</w:t>
            </w:r>
          </w:p>
        </w:tc>
        <w:tc>
          <w:tcPr>
            <w:tcW w:w="417" w:type="pct"/>
            <w:shd w:val="clear" w:color="auto" w:fill="auto"/>
            <w:vAlign w:val="bottom"/>
          </w:tcPr>
          <w:p w14:paraId="5E35B9A3" w14:textId="321598E3" w:rsidR="00C20CF3" w:rsidRPr="00057B63" w:rsidRDefault="00C20CF3" w:rsidP="00C20CF3">
            <w:pPr>
              <w:pStyle w:val="ListContinue"/>
              <w:spacing w:after="0"/>
              <w:ind w:left="-110" w:right="-72"/>
              <w:jc w:val="right"/>
              <w:rPr>
                <w:rFonts w:ascii="Arial" w:hAnsi="Arial" w:cs="Arial"/>
                <w:color w:val="000000"/>
                <w:spacing w:val="-4"/>
                <w:sz w:val="14"/>
                <w:szCs w:val="14"/>
                <w:cs/>
                <w:lang w:val="en-US"/>
              </w:rPr>
            </w:pPr>
            <w:r w:rsidRPr="00057B63">
              <w:rPr>
                <w:rFonts w:ascii="Arial" w:hAnsi="Arial" w:cs="Arial"/>
                <w:color w:val="000000"/>
                <w:spacing w:val="-4"/>
                <w:sz w:val="14"/>
                <w:szCs w:val="14"/>
                <w:lang w:val="en-US"/>
              </w:rPr>
              <w:t>1,313</w:t>
            </w:r>
          </w:p>
        </w:tc>
      </w:tr>
      <w:tr w:rsidR="00C20CF3" w:rsidRPr="004E3EC7" w14:paraId="6A2FF764" w14:textId="77777777" w:rsidTr="001B21D7">
        <w:tc>
          <w:tcPr>
            <w:tcW w:w="798" w:type="pct"/>
            <w:vAlign w:val="bottom"/>
          </w:tcPr>
          <w:p w14:paraId="20A7B1E4" w14:textId="77777777" w:rsidR="00C20CF3" w:rsidRPr="00347A2D" w:rsidRDefault="00C20CF3" w:rsidP="00C20CF3">
            <w:pPr>
              <w:widowControl w:val="0"/>
              <w:ind w:left="38"/>
              <w:rPr>
                <w:rFonts w:ascii="Arial" w:hAnsi="Arial" w:cs="Arial"/>
                <w:spacing w:val="-8"/>
                <w:sz w:val="14"/>
                <w:szCs w:val="14"/>
              </w:rPr>
            </w:pPr>
            <w:r w:rsidRPr="00347A2D">
              <w:rPr>
                <w:rFonts w:ascii="Arial" w:hAnsi="Arial" w:cs="Arial"/>
                <w:spacing w:val="-8"/>
                <w:sz w:val="14"/>
                <w:szCs w:val="14"/>
              </w:rPr>
              <w:t>Directors and key</w:t>
            </w:r>
          </w:p>
          <w:p w14:paraId="3542033B" w14:textId="77777777" w:rsidR="00C20CF3" w:rsidRPr="00347A2D" w:rsidRDefault="00C20CF3" w:rsidP="00C20CF3">
            <w:pPr>
              <w:widowControl w:val="0"/>
              <w:ind w:left="38"/>
              <w:rPr>
                <w:rFonts w:ascii="Arial" w:hAnsi="Arial" w:cs="Arial"/>
                <w:spacing w:val="-8"/>
                <w:sz w:val="14"/>
                <w:szCs w:val="14"/>
              </w:rPr>
            </w:pPr>
            <w:r w:rsidRPr="00347A2D">
              <w:rPr>
                <w:rFonts w:ascii="Arial" w:hAnsi="Arial" w:cs="Arial"/>
                <w:spacing w:val="-8"/>
                <w:sz w:val="14"/>
                <w:szCs w:val="14"/>
              </w:rPr>
              <w:t xml:space="preserve">   management </w:t>
            </w:r>
          </w:p>
          <w:p w14:paraId="54923F46" w14:textId="7DC1523E" w:rsidR="00C20CF3" w:rsidRPr="00347A2D" w:rsidRDefault="00C20CF3" w:rsidP="00C20CF3">
            <w:pPr>
              <w:widowControl w:val="0"/>
              <w:ind w:left="38"/>
              <w:rPr>
                <w:rFonts w:ascii="Arial" w:hAnsi="Arial" w:cs="Arial"/>
                <w:spacing w:val="-8"/>
                <w:sz w:val="14"/>
                <w:szCs w:val="14"/>
              </w:rPr>
            </w:pPr>
            <w:r w:rsidRPr="00347A2D">
              <w:rPr>
                <w:rFonts w:ascii="Arial" w:hAnsi="Arial" w:cs="Arial"/>
                <w:spacing w:val="-8"/>
                <w:sz w:val="14"/>
                <w:szCs w:val="14"/>
              </w:rPr>
              <w:t xml:space="preserve">   personnel’s</w:t>
            </w:r>
          </w:p>
          <w:p w14:paraId="69AEF442" w14:textId="4D2DB412" w:rsidR="00C20CF3" w:rsidRPr="00057B63" w:rsidRDefault="00C20CF3" w:rsidP="00C20CF3">
            <w:pPr>
              <w:widowControl w:val="0"/>
              <w:ind w:left="38"/>
              <w:rPr>
                <w:rFonts w:ascii="Arial" w:hAnsi="Arial" w:cs="Arial"/>
                <w:spacing w:val="-8"/>
                <w:sz w:val="14"/>
                <w:szCs w:val="14"/>
              </w:rPr>
            </w:pPr>
            <w:r w:rsidRPr="00347A2D">
              <w:rPr>
                <w:rFonts w:ascii="Arial" w:hAnsi="Arial" w:cs="Arial"/>
                <w:spacing w:val="-8"/>
                <w:sz w:val="14"/>
                <w:szCs w:val="14"/>
              </w:rPr>
              <w:t xml:space="preserve">   remuneration</w:t>
            </w:r>
          </w:p>
        </w:tc>
        <w:tc>
          <w:tcPr>
            <w:tcW w:w="420" w:type="pct"/>
            <w:shd w:val="clear" w:color="auto" w:fill="FAFAFA"/>
            <w:vAlign w:val="bottom"/>
          </w:tcPr>
          <w:p w14:paraId="536A076E" w14:textId="18315FA0" w:rsidR="00C20CF3" w:rsidRPr="00C20CF3" w:rsidRDefault="00347A2D" w:rsidP="00C20CF3">
            <w:pPr>
              <w:ind w:right="-72"/>
              <w:jc w:val="right"/>
              <w:rPr>
                <w:rFonts w:ascii="Arial" w:eastAsia="Browallia New" w:hAnsi="Arial" w:cs="Arial"/>
                <w:color w:val="000000" w:themeColor="text1"/>
                <w:sz w:val="14"/>
                <w:szCs w:val="14"/>
              </w:rPr>
            </w:pPr>
            <w:r w:rsidRPr="00347A2D">
              <w:rPr>
                <w:rFonts w:ascii="Arial" w:eastAsia="Browallia New" w:hAnsi="Arial" w:cs="Arial"/>
                <w:color w:val="000000" w:themeColor="text1"/>
                <w:sz w:val="14"/>
                <w:szCs w:val="14"/>
              </w:rPr>
              <w:t>155,691</w:t>
            </w:r>
          </w:p>
        </w:tc>
        <w:tc>
          <w:tcPr>
            <w:tcW w:w="425" w:type="pct"/>
            <w:shd w:val="clear" w:color="auto" w:fill="auto"/>
            <w:vAlign w:val="bottom"/>
          </w:tcPr>
          <w:p w14:paraId="084E036E" w14:textId="7A4BAA45" w:rsidR="00C20CF3" w:rsidRPr="00057B63" w:rsidRDefault="00C20CF3" w:rsidP="00C20CF3">
            <w:pPr>
              <w:pStyle w:val="ListContinue"/>
              <w:tabs>
                <w:tab w:val="decimal" w:pos="463"/>
              </w:tabs>
              <w:spacing w:after="0"/>
              <w:ind w:left="-110" w:right="-72"/>
              <w:jc w:val="right"/>
              <w:rPr>
                <w:rFonts w:ascii="Arial" w:eastAsia="AngsanaUPC" w:hAnsi="Arial" w:cs="Arial"/>
                <w:color w:val="000000"/>
                <w:spacing w:val="-4"/>
                <w:sz w:val="14"/>
                <w:szCs w:val="14"/>
              </w:rPr>
            </w:pPr>
            <w:r w:rsidRPr="00057B63">
              <w:rPr>
                <w:rFonts w:ascii="Arial" w:eastAsia="AngsanaUPC" w:hAnsi="Arial" w:cs="Arial" w:hint="cs"/>
                <w:color w:val="000000"/>
                <w:spacing w:val="-4"/>
                <w:sz w:val="14"/>
                <w:szCs w:val="14"/>
              </w:rPr>
              <w:t>150</w:t>
            </w:r>
            <w:r w:rsidRPr="00057B63">
              <w:rPr>
                <w:rFonts w:ascii="Arial" w:eastAsia="AngsanaUPC" w:hAnsi="Arial" w:cs="Arial" w:hint="cs"/>
                <w:color w:val="000000"/>
                <w:spacing w:val="-4"/>
                <w:sz w:val="14"/>
                <w:szCs w:val="14"/>
                <w:cs/>
              </w:rPr>
              <w:t>,</w:t>
            </w:r>
            <w:r w:rsidRPr="00057B63">
              <w:rPr>
                <w:rFonts w:ascii="Arial" w:eastAsia="AngsanaUPC" w:hAnsi="Arial" w:cs="Arial" w:hint="cs"/>
                <w:color w:val="000000"/>
                <w:spacing w:val="-4"/>
                <w:sz w:val="14"/>
                <w:szCs w:val="14"/>
              </w:rPr>
              <w:t>650</w:t>
            </w:r>
          </w:p>
        </w:tc>
        <w:tc>
          <w:tcPr>
            <w:tcW w:w="420" w:type="pct"/>
            <w:shd w:val="clear" w:color="auto" w:fill="FAFAFA"/>
            <w:vAlign w:val="bottom"/>
          </w:tcPr>
          <w:p w14:paraId="33E64D55" w14:textId="09EBCBA1" w:rsidR="00C20CF3" w:rsidRPr="00057B63" w:rsidRDefault="00347A2D" w:rsidP="00C20CF3">
            <w:pPr>
              <w:pStyle w:val="ListContinue"/>
              <w:spacing w:after="0"/>
              <w:ind w:left="-110" w:right="-72"/>
              <w:jc w:val="right"/>
              <w:rPr>
                <w:rFonts w:ascii="Arial" w:hAnsi="Arial" w:cs="Arial"/>
                <w:color w:val="000000"/>
                <w:spacing w:val="-4"/>
                <w:sz w:val="14"/>
                <w:szCs w:val="14"/>
                <w:lang w:val="en-US"/>
              </w:rPr>
            </w:pPr>
            <w:r w:rsidRPr="00347A2D">
              <w:rPr>
                <w:rFonts w:ascii="Arial" w:hAnsi="Arial" w:cs="Arial"/>
                <w:color w:val="000000"/>
                <w:spacing w:val="-4"/>
                <w:sz w:val="14"/>
                <w:szCs w:val="14"/>
                <w:lang w:val="en-US"/>
              </w:rPr>
              <w:t>12,478</w:t>
            </w:r>
          </w:p>
        </w:tc>
        <w:tc>
          <w:tcPr>
            <w:tcW w:w="420" w:type="pct"/>
            <w:shd w:val="clear" w:color="auto" w:fill="auto"/>
            <w:vAlign w:val="bottom"/>
          </w:tcPr>
          <w:p w14:paraId="25317C77" w14:textId="32B4C8F7"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hint="cs"/>
                <w:color w:val="000000"/>
                <w:spacing w:val="-4"/>
                <w:sz w:val="14"/>
                <w:szCs w:val="14"/>
                <w:lang w:val="en-US"/>
              </w:rPr>
              <w:t>14</w:t>
            </w:r>
            <w:r w:rsidRPr="00057B63">
              <w:rPr>
                <w:rFonts w:ascii="Arial" w:hAnsi="Arial" w:cs="Arial" w:hint="cs"/>
                <w:color w:val="000000"/>
                <w:spacing w:val="-4"/>
                <w:sz w:val="14"/>
                <w:szCs w:val="14"/>
                <w:cs/>
                <w:lang w:val="en-US"/>
              </w:rPr>
              <w:t>,</w:t>
            </w:r>
            <w:r w:rsidRPr="00057B63">
              <w:rPr>
                <w:rFonts w:ascii="Arial" w:hAnsi="Arial" w:cs="Arial" w:hint="cs"/>
                <w:color w:val="000000"/>
                <w:spacing w:val="-4"/>
                <w:sz w:val="14"/>
                <w:szCs w:val="14"/>
                <w:lang w:val="en-US"/>
              </w:rPr>
              <w:t>438</w:t>
            </w:r>
          </w:p>
        </w:tc>
        <w:tc>
          <w:tcPr>
            <w:tcW w:w="420" w:type="pct"/>
            <w:shd w:val="clear" w:color="auto" w:fill="FAFAFA"/>
            <w:vAlign w:val="bottom"/>
          </w:tcPr>
          <w:p w14:paraId="345E8485" w14:textId="705CD078"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w:t>
            </w:r>
          </w:p>
        </w:tc>
        <w:tc>
          <w:tcPr>
            <w:tcW w:w="420" w:type="pct"/>
            <w:shd w:val="clear" w:color="auto" w:fill="auto"/>
            <w:vAlign w:val="bottom"/>
          </w:tcPr>
          <w:p w14:paraId="5E415739" w14:textId="2C78DDEA"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w:t>
            </w:r>
          </w:p>
        </w:tc>
        <w:tc>
          <w:tcPr>
            <w:tcW w:w="420" w:type="pct"/>
            <w:shd w:val="clear" w:color="auto" w:fill="FAFAFA"/>
            <w:vAlign w:val="bottom"/>
          </w:tcPr>
          <w:p w14:paraId="768098C0" w14:textId="6E79BD6D"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w:t>
            </w:r>
          </w:p>
        </w:tc>
        <w:tc>
          <w:tcPr>
            <w:tcW w:w="420" w:type="pct"/>
            <w:shd w:val="clear" w:color="auto" w:fill="auto"/>
            <w:vAlign w:val="bottom"/>
          </w:tcPr>
          <w:p w14:paraId="3E70EE71" w14:textId="2A49361C"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w:t>
            </w:r>
          </w:p>
        </w:tc>
        <w:tc>
          <w:tcPr>
            <w:tcW w:w="420" w:type="pct"/>
            <w:shd w:val="clear" w:color="auto" w:fill="FAFAFA"/>
            <w:vAlign w:val="bottom"/>
          </w:tcPr>
          <w:p w14:paraId="0D784616" w14:textId="329FEA8E" w:rsidR="00C20CF3" w:rsidRPr="00C20CF3" w:rsidRDefault="00347A2D" w:rsidP="00C20CF3">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rPr>
              <w:t>168,169</w:t>
            </w:r>
          </w:p>
        </w:tc>
        <w:tc>
          <w:tcPr>
            <w:tcW w:w="417" w:type="pct"/>
            <w:shd w:val="clear" w:color="auto" w:fill="auto"/>
            <w:vAlign w:val="bottom"/>
          </w:tcPr>
          <w:p w14:paraId="5A257615" w14:textId="01971D47"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165,088</w:t>
            </w:r>
          </w:p>
        </w:tc>
      </w:tr>
      <w:tr w:rsidR="00C20CF3" w:rsidRPr="004E3EC7" w14:paraId="5F410C7B" w14:textId="77777777" w:rsidTr="001B21D7">
        <w:tc>
          <w:tcPr>
            <w:tcW w:w="798" w:type="pct"/>
            <w:vAlign w:val="bottom"/>
          </w:tcPr>
          <w:p w14:paraId="5AF878C6" w14:textId="59C62E62" w:rsidR="00C20CF3" w:rsidRPr="00057B63" w:rsidRDefault="00C20CF3" w:rsidP="00C20CF3">
            <w:pPr>
              <w:widowControl w:val="0"/>
              <w:ind w:left="38"/>
              <w:rPr>
                <w:rFonts w:ascii="Arial" w:hAnsi="Arial" w:cs="Arial"/>
                <w:spacing w:val="-8"/>
                <w:sz w:val="14"/>
                <w:szCs w:val="14"/>
              </w:rPr>
            </w:pPr>
            <w:r w:rsidRPr="00057B63">
              <w:rPr>
                <w:rFonts w:ascii="Arial" w:hAnsi="Arial" w:cs="Arial"/>
                <w:spacing w:val="-8"/>
                <w:sz w:val="14"/>
                <w:szCs w:val="14"/>
              </w:rPr>
              <w:t>Other expenses</w:t>
            </w:r>
          </w:p>
        </w:tc>
        <w:tc>
          <w:tcPr>
            <w:tcW w:w="420" w:type="pct"/>
            <w:shd w:val="clear" w:color="auto" w:fill="FAFAFA"/>
            <w:vAlign w:val="bottom"/>
          </w:tcPr>
          <w:p w14:paraId="25FD9F2E" w14:textId="16858166" w:rsidR="00C20CF3" w:rsidRPr="00C20CF3" w:rsidRDefault="00347A2D" w:rsidP="00C20CF3">
            <w:pPr>
              <w:ind w:right="-72"/>
              <w:jc w:val="right"/>
              <w:rPr>
                <w:rFonts w:ascii="Arial" w:eastAsia="Browallia New" w:hAnsi="Arial" w:cs="Arial"/>
                <w:color w:val="000000" w:themeColor="text1"/>
                <w:sz w:val="14"/>
                <w:szCs w:val="14"/>
              </w:rPr>
            </w:pPr>
            <w:r w:rsidRPr="00347A2D">
              <w:rPr>
                <w:rFonts w:ascii="Arial" w:eastAsia="Browallia New" w:hAnsi="Arial" w:cs="Arial"/>
                <w:color w:val="000000" w:themeColor="text1"/>
                <w:sz w:val="14"/>
                <w:szCs w:val="14"/>
              </w:rPr>
              <w:t>911,092</w:t>
            </w:r>
          </w:p>
        </w:tc>
        <w:tc>
          <w:tcPr>
            <w:tcW w:w="425" w:type="pct"/>
            <w:shd w:val="clear" w:color="auto" w:fill="auto"/>
            <w:vAlign w:val="bottom"/>
          </w:tcPr>
          <w:p w14:paraId="30A10DE0" w14:textId="43D02016" w:rsidR="00C20CF3" w:rsidRPr="00057B63" w:rsidRDefault="00C20CF3" w:rsidP="00C20CF3">
            <w:pPr>
              <w:pStyle w:val="ListContinue"/>
              <w:tabs>
                <w:tab w:val="decimal" w:pos="463"/>
              </w:tabs>
              <w:spacing w:after="0"/>
              <w:ind w:left="-110" w:right="-72"/>
              <w:jc w:val="right"/>
              <w:rPr>
                <w:rFonts w:ascii="Arial" w:eastAsia="AngsanaUPC" w:hAnsi="Arial" w:cs="Arial"/>
                <w:color w:val="000000"/>
                <w:spacing w:val="-4"/>
                <w:sz w:val="14"/>
                <w:szCs w:val="14"/>
              </w:rPr>
            </w:pPr>
            <w:r w:rsidRPr="00057B63">
              <w:rPr>
                <w:rFonts w:ascii="Arial" w:eastAsia="AngsanaUPC" w:hAnsi="Arial" w:cs="Arial" w:hint="cs"/>
                <w:color w:val="000000"/>
                <w:spacing w:val="-4"/>
                <w:sz w:val="14"/>
                <w:szCs w:val="14"/>
              </w:rPr>
              <w:t>778</w:t>
            </w:r>
            <w:r w:rsidRPr="00057B63">
              <w:rPr>
                <w:rFonts w:ascii="Arial" w:eastAsia="AngsanaUPC" w:hAnsi="Arial" w:cs="Arial" w:hint="cs"/>
                <w:color w:val="000000"/>
                <w:spacing w:val="-4"/>
                <w:sz w:val="14"/>
                <w:szCs w:val="14"/>
                <w:cs/>
              </w:rPr>
              <w:t>,</w:t>
            </w:r>
            <w:r w:rsidRPr="00057B63">
              <w:rPr>
                <w:rFonts w:ascii="Arial" w:eastAsia="AngsanaUPC" w:hAnsi="Arial" w:cs="Arial" w:hint="cs"/>
                <w:color w:val="000000"/>
                <w:spacing w:val="-4"/>
                <w:sz w:val="14"/>
                <w:szCs w:val="14"/>
              </w:rPr>
              <w:t>983</w:t>
            </w:r>
          </w:p>
        </w:tc>
        <w:tc>
          <w:tcPr>
            <w:tcW w:w="420" w:type="pct"/>
            <w:shd w:val="clear" w:color="auto" w:fill="FAFAFA"/>
            <w:vAlign w:val="bottom"/>
          </w:tcPr>
          <w:p w14:paraId="2D9E1A06" w14:textId="79C5CA2E" w:rsidR="00C20CF3" w:rsidRPr="001B21D7" w:rsidRDefault="00347A2D" w:rsidP="00C20CF3">
            <w:pPr>
              <w:pStyle w:val="ListContinue"/>
              <w:spacing w:after="0"/>
              <w:ind w:left="-110" w:right="-72"/>
              <w:jc w:val="right"/>
              <w:rPr>
                <w:rFonts w:ascii="Arial" w:hAnsi="Arial" w:cs="Arial"/>
                <w:color w:val="000000"/>
                <w:spacing w:val="-4"/>
                <w:sz w:val="14"/>
                <w:szCs w:val="14"/>
                <w:lang w:val="en-US"/>
              </w:rPr>
            </w:pPr>
            <w:r w:rsidRPr="00347A2D">
              <w:rPr>
                <w:rFonts w:ascii="Arial" w:eastAsia="Verdana" w:hAnsi="Arial" w:cs="Arial"/>
                <w:sz w:val="14"/>
                <w:szCs w:val="14"/>
              </w:rPr>
              <w:t>13,979</w:t>
            </w:r>
          </w:p>
        </w:tc>
        <w:tc>
          <w:tcPr>
            <w:tcW w:w="420" w:type="pct"/>
            <w:shd w:val="clear" w:color="auto" w:fill="auto"/>
            <w:vAlign w:val="bottom"/>
          </w:tcPr>
          <w:p w14:paraId="2559353E" w14:textId="5C8E8964"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hint="cs"/>
                <w:color w:val="000000"/>
                <w:spacing w:val="-4"/>
                <w:sz w:val="14"/>
                <w:szCs w:val="14"/>
                <w:lang w:val="en-US"/>
              </w:rPr>
              <w:t>58</w:t>
            </w:r>
            <w:r w:rsidRPr="00057B63">
              <w:rPr>
                <w:rFonts w:ascii="Arial" w:hAnsi="Arial" w:cs="Arial" w:hint="cs"/>
                <w:color w:val="000000"/>
                <w:spacing w:val="-4"/>
                <w:sz w:val="14"/>
                <w:szCs w:val="14"/>
                <w:cs/>
                <w:lang w:val="en-US"/>
              </w:rPr>
              <w:t>,</w:t>
            </w:r>
            <w:r w:rsidRPr="00057B63">
              <w:rPr>
                <w:rFonts w:ascii="Arial" w:hAnsi="Arial" w:cs="Arial" w:hint="cs"/>
                <w:color w:val="000000"/>
                <w:spacing w:val="-4"/>
                <w:sz w:val="14"/>
                <w:szCs w:val="14"/>
                <w:lang w:val="en-US"/>
              </w:rPr>
              <w:t>361</w:t>
            </w:r>
          </w:p>
        </w:tc>
        <w:tc>
          <w:tcPr>
            <w:tcW w:w="420" w:type="pct"/>
            <w:shd w:val="clear" w:color="auto" w:fill="FAFAFA"/>
            <w:vAlign w:val="bottom"/>
          </w:tcPr>
          <w:p w14:paraId="2A528EBD" w14:textId="7DB35C21"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15,697</w:t>
            </w:r>
          </w:p>
        </w:tc>
        <w:tc>
          <w:tcPr>
            <w:tcW w:w="420" w:type="pct"/>
            <w:shd w:val="clear" w:color="auto" w:fill="auto"/>
            <w:vAlign w:val="bottom"/>
          </w:tcPr>
          <w:p w14:paraId="47D9DD6D" w14:textId="33E63100"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18,9</w:t>
            </w:r>
            <w:r w:rsidRPr="00057B63">
              <w:rPr>
                <w:rFonts w:ascii="Arial" w:hAnsi="Arial" w:cs="Arial" w:hint="cs"/>
                <w:color w:val="000000"/>
                <w:spacing w:val="-4"/>
                <w:sz w:val="14"/>
                <w:szCs w:val="14"/>
                <w:lang w:val="en-US"/>
              </w:rPr>
              <w:t>71</w:t>
            </w:r>
          </w:p>
        </w:tc>
        <w:tc>
          <w:tcPr>
            <w:tcW w:w="420" w:type="pct"/>
            <w:shd w:val="clear" w:color="auto" w:fill="FAFAFA"/>
            <w:vAlign w:val="bottom"/>
          </w:tcPr>
          <w:p w14:paraId="6A5C55ED" w14:textId="0C17EA59"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(20,80</w:t>
            </w:r>
            <w:r w:rsidR="00347A2D">
              <w:rPr>
                <w:rFonts w:ascii="Arial" w:eastAsia="Verdana" w:hAnsi="Arial" w:cs="Arial"/>
                <w:sz w:val="14"/>
                <w:szCs w:val="14"/>
              </w:rPr>
              <w:t>9</w:t>
            </w:r>
            <w:r w:rsidRPr="00C20CF3">
              <w:rPr>
                <w:rFonts w:ascii="Arial" w:eastAsia="Verdana" w:hAnsi="Arial" w:cs="Arial"/>
                <w:sz w:val="14"/>
                <w:szCs w:val="14"/>
              </w:rPr>
              <w:t>)</w:t>
            </w:r>
          </w:p>
        </w:tc>
        <w:tc>
          <w:tcPr>
            <w:tcW w:w="420" w:type="pct"/>
            <w:shd w:val="clear" w:color="auto" w:fill="auto"/>
            <w:vAlign w:val="bottom"/>
          </w:tcPr>
          <w:p w14:paraId="73594D18" w14:textId="55AD8B97"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(1</w:t>
            </w:r>
            <w:r w:rsidRPr="00057B63">
              <w:rPr>
                <w:rFonts w:ascii="Arial" w:hAnsi="Arial" w:cs="Arial" w:hint="cs"/>
                <w:color w:val="000000"/>
                <w:spacing w:val="-4"/>
                <w:sz w:val="14"/>
                <w:szCs w:val="14"/>
                <w:lang w:val="en-US"/>
              </w:rPr>
              <w:t>90</w:t>
            </w:r>
            <w:r w:rsidRPr="00057B63">
              <w:rPr>
                <w:rFonts w:ascii="Arial" w:hAnsi="Arial" w:cs="Arial" w:hint="cs"/>
                <w:color w:val="000000"/>
                <w:spacing w:val="-4"/>
                <w:sz w:val="14"/>
                <w:szCs w:val="14"/>
                <w:cs/>
                <w:lang w:val="en-US"/>
              </w:rPr>
              <w:t>,</w:t>
            </w:r>
            <w:r w:rsidRPr="00057B63">
              <w:rPr>
                <w:rFonts w:ascii="Arial" w:hAnsi="Arial" w:cs="Arial" w:hint="cs"/>
                <w:color w:val="000000"/>
                <w:spacing w:val="-4"/>
                <w:sz w:val="14"/>
                <w:szCs w:val="14"/>
                <w:lang w:val="en-US"/>
              </w:rPr>
              <w:t>901</w:t>
            </w:r>
            <w:r w:rsidRPr="00057B63">
              <w:rPr>
                <w:rFonts w:ascii="Arial" w:hAnsi="Arial" w:cs="Arial"/>
                <w:color w:val="000000"/>
                <w:spacing w:val="-4"/>
                <w:sz w:val="14"/>
                <w:szCs w:val="14"/>
                <w:lang w:val="en-US"/>
              </w:rPr>
              <w:t>)</w:t>
            </w:r>
          </w:p>
        </w:tc>
        <w:tc>
          <w:tcPr>
            <w:tcW w:w="420" w:type="pct"/>
            <w:shd w:val="clear" w:color="auto" w:fill="FAFAFA"/>
            <w:vAlign w:val="bottom"/>
          </w:tcPr>
          <w:p w14:paraId="43EF966B" w14:textId="4BF67A61" w:rsidR="00C20CF3" w:rsidRPr="00C20CF3" w:rsidRDefault="00347A2D" w:rsidP="00C20CF3">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rPr>
              <w:t>919,959</w:t>
            </w:r>
          </w:p>
        </w:tc>
        <w:tc>
          <w:tcPr>
            <w:tcW w:w="417" w:type="pct"/>
            <w:shd w:val="clear" w:color="auto" w:fill="auto"/>
            <w:vAlign w:val="bottom"/>
          </w:tcPr>
          <w:p w14:paraId="596A54B8" w14:textId="1D4AD3FC"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hint="cs"/>
                <w:color w:val="000000"/>
                <w:spacing w:val="-4"/>
                <w:sz w:val="14"/>
                <w:szCs w:val="14"/>
                <w:lang w:val="en-US"/>
              </w:rPr>
              <w:t>665</w:t>
            </w:r>
            <w:r w:rsidRPr="00057B63">
              <w:rPr>
                <w:rFonts w:ascii="Arial" w:hAnsi="Arial" w:cs="Arial" w:hint="cs"/>
                <w:color w:val="000000"/>
                <w:spacing w:val="-4"/>
                <w:sz w:val="14"/>
                <w:szCs w:val="14"/>
                <w:cs/>
                <w:lang w:val="en-US"/>
              </w:rPr>
              <w:t>,</w:t>
            </w:r>
            <w:r w:rsidRPr="00057B63">
              <w:rPr>
                <w:rFonts w:ascii="Arial" w:hAnsi="Arial" w:cs="Arial" w:hint="cs"/>
                <w:color w:val="000000"/>
                <w:spacing w:val="-4"/>
                <w:sz w:val="14"/>
                <w:szCs w:val="14"/>
                <w:lang w:val="en-US"/>
              </w:rPr>
              <w:t>414</w:t>
            </w:r>
          </w:p>
        </w:tc>
      </w:tr>
      <w:tr w:rsidR="00C20CF3" w:rsidRPr="004E3EC7" w14:paraId="2925F5EC" w14:textId="77777777" w:rsidTr="001B21D7">
        <w:tc>
          <w:tcPr>
            <w:tcW w:w="798" w:type="pct"/>
            <w:vAlign w:val="bottom"/>
          </w:tcPr>
          <w:p w14:paraId="25391FE7" w14:textId="77777777" w:rsidR="00C20CF3" w:rsidRPr="00057B63" w:rsidRDefault="00C20CF3" w:rsidP="00C20CF3">
            <w:pPr>
              <w:widowControl w:val="0"/>
              <w:ind w:left="38"/>
              <w:rPr>
                <w:rFonts w:ascii="Arial" w:hAnsi="Arial" w:cs="Arial"/>
                <w:spacing w:val="-8"/>
                <w:sz w:val="14"/>
                <w:szCs w:val="14"/>
              </w:rPr>
            </w:pPr>
            <w:r w:rsidRPr="00057B63">
              <w:rPr>
                <w:rFonts w:ascii="Arial" w:hAnsi="Arial" w:cs="Arial"/>
                <w:spacing w:val="-8"/>
                <w:sz w:val="14"/>
                <w:szCs w:val="14"/>
              </w:rPr>
              <w:t>Income tax expense</w:t>
            </w:r>
          </w:p>
          <w:p w14:paraId="51697E3A" w14:textId="5704BAA4" w:rsidR="00C20CF3" w:rsidRPr="00057B63" w:rsidRDefault="00C20CF3" w:rsidP="00C20CF3">
            <w:pPr>
              <w:widowControl w:val="0"/>
              <w:ind w:left="38"/>
              <w:rPr>
                <w:rFonts w:ascii="Arial" w:hAnsi="Arial" w:cs="Arial"/>
                <w:spacing w:val="-8"/>
                <w:sz w:val="14"/>
                <w:szCs w:val="14"/>
              </w:rPr>
            </w:pPr>
            <w:r w:rsidRPr="00057B63">
              <w:rPr>
                <w:rFonts w:ascii="Arial" w:hAnsi="Arial" w:cs="Arial"/>
                <w:spacing w:val="-8"/>
                <w:sz w:val="14"/>
                <w:szCs w:val="14"/>
              </w:rPr>
              <w:t xml:space="preserve">   (income)</w:t>
            </w:r>
          </w:p>
        </w:tc>
        <w:tc>
          <w:tcPr>
            <w:tcW w:w="420" w:type="pct"/>
            <w:tcBorders>
              <w:bottom w:val="single" w:sz="4" w:space="0" w:color="auto"/>
            </w:tcBorders>
            <w:shd w:val="clear" w:color="auto" w:fill="FAFAFA"/>
            <w:vAlign w:val="bottom"/>
          </w:tcPr>
          <w:p w14:paraId="566E3C62" w14:textId="2624208C" w:rsidR="00C20CF3" w:rsidRPr="00C20CF3" w:rsidRDefault="00347A2D" w:rsidP="00C20CF3">
            <w:pPr>
              <w:ind w:right="-72"/>
              <w:jc w:val="right"/>
              <w:rPr>
                <w:rFonts w:ascii="Arial" w:eastAsia="Browallia New" w:hAnsi="Arial" w:cs="Arial"/>
                <w:color w:val="000000" w:themeColor="text1"/>
                <w:sz w:val="14"/>
                <w:szCs w:val="14"/>
              </w:rPr>
            </w:pPr>
            <w:r w:rsidRPr="00347A2D">
              <w:rPr>
                <w:rFonts w:ascii="Arial" w:eastAsia="Browallia New" w:hAnsi="Arial" w:cs="Arial"/>
                <w:color w:val="000000" w:themeColor="text1"/>
                <w:sz w:val="14"/>
                <w:szCs w:val="14"/>
              </w:rPr>
              <w:t>88,160</w:t>
            </w:r>
          </w:p>
        </w:tc>
        <w:tc>
          <w:tcPr>
            <w:tcW w:w="425" w:type="pct"/>
            <w:tcBorders>
              <w:bottom w:val="single" w:sz="4" w:space="0" w:color="auto"/>
            </w:tcBorders>
            <w:shd w:val="clear" w:color="auto" w:fill="auto"/>
            <w:vAlign w:val="bottom"/>
          </w:tcPr>
          <w:p w14:paraId="77BA0563" w14:textId="226BD21F" w:rsidR="00C20CF3" w:rsidRPr="00057B63" w:rsidRDefault="00C20CF3" w:rsidP="00C20CF3">
            <w:pPr>
              <w:pStyle w:val="ListContinue"/>
              <w:tabs>
                <w:tab w:val="decimal" w:pos="463"/>
              </w:tabs>
              <w:spacing w:after="0"/>
              <w:ind w:left="-110" w:right="-72"/>
              <w:jc w:val="right"/>
              <w:rPr>
                <w:rFonts w:ascii="Arial" w:eastAsia="AngsanaUPC" w:hAnsi="Arial" w:cs="Arial"/>
                <w:color w:val="000000"/>
                <w:spacing w:val="-4"/>
                <w:sz w:val="14"/>
                <w:szCs w:val="14"/>
              </w:rPr>
            </w:pPr>
            <w:r w:rsidRPr="00057B63">
              <w:rPr>
                <w:rFonts w:ascii="Arial" w:eastAsia="AngsanaUPC" w:hAnsi="Arial" w:cs="Arial"/>
                <w:color w:val="000000"/>
                <w:spacing w:val="-4"/>
                <w:sz w:val="14"/>
                <w:szCs w:val="14"/>
              </w:rPr>
              <w:t>(17,906)</w:t>
            </w:r>
          </w:p>
        </w:tc>
        <w:tc>
          <w:tcPr>
            <w:tcW w:w="420" w:type="pct"/>
            <w:tcBorders>
              <w:bottom w:val="single" w:sz="4" w:space="0" w:color="auto"/>
            </w:tcBorders>
            <w:shd w:val="clear" w:color="auto" w:fill="FAFAFA"/>
            <w:vAlign w:val="bottom"/>
          </w:tcPr>
          <w:p w14:paraId="366D99E8" w14:textId="13CA287B" w:rsidR="00C20CF3" w:rsidRPr="001B21D7" w:rsidRDefault="00C20CF3" w:rsidP="00C20CF3">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1,283</w:t>
            </w:r>
          </w:p>
        </w:tc>
        <w:tc>
          <w:tcPr>
            <w:tcW w:w="420" w:type="pct"/>
            <w:tcBorders>
              <w:bottom w:val="single" w:sz="4" w:space="0" w:color="auto"/>
            </w:tcBorders>
            <w:shd w:val="clear" w:color="auto" w:fill="auto"/>
            <w:vAlign w:val="bottom"/>
          </w:tcPr>
          <w:p w14:paraId="25B62556" w14:textId="63399D1D"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38,439</w:t>
            </w:r>
          </w:p>
        </w:tc>
        <w:tc>
          <w:tcPr>
            <w:tcW w:w="420" w:type="pct"/>
            <w:tcBorders>
              <w:bottom w:val="single" w:sz="4" w:space="0" w:color="auto"/>
            </w:tcBorders>
            <w:shd w:val="clear" w:color="auto" w:fill="FAFAFA"/>
            <w:vAlign w:val="bottom"/>
          </w:tcPr>
          <w:p w14:paraId="39E30F19" w14:textId="58E00B2B"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w:t>
            </w:r>
          </w:p>
        </w:tc>
        <w:tc>
          <w:tcPr>
            <w:tcW w:w="420" w:type="pct"/>
            <w:tcBorders>
              <w:bottom w:val="single" w:sz="4" w:space="0" w:color="auto"/>
            </w:tcBorders>
            <w:shd w:val="clear" w:color="auto" w:fill="auto"/>
            <w:vAlign w:val="bottom"/>
          </w:tcPr>
          <w:p w14:paraId="6E9E75B8" w14:textId="20F2A26C"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w:t>
            </w:r>
          </w:p>
        </w:tc>
        <w:tc>
          <w:tcPr>
            <w:tcW w:w="420" w:type="pct"/>
            <w:tcBorders>
              <w:bottom w:val="single" w:sz="4" w:space="0" w:color="auto"/>
            </w:tcBorders>
            <w:shd w:val="clear" w:color="auto" w:fill="FAFAFA"/>
            <w:vAlign w:val="bottom"/>
          </w:tcPr>
          <w:p w14:paraId="57C315BA" w14:textId="0D3AD8FA"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w:t>
            </w:r>
            <w:r w:rsidR="00037A38">
              <w:rPr>
                <w:rFonts w:ascii="Arial" w:eastAsia="Verdana" w:hAnsi="Arial" w:cs="Arial"/>
                <w:sz w:val="14"/>
                <w:szCs w:val="14"/>
              </w:rPr>
              <w:t>37</w:t>
            </w:r>
            <w:r w:rsidR="00347A2D">
              <w:rPr>
                <w:rFonts w:ascii="Arial" w:eastAsia="Verdana" w:hAnsi="Arial" w:cs="Arial"/>
                <w:sz w:val="14"/>
                <w:szCs w:val="14"/>
              </w:rPr>
              <w:t>9</w:t>
            </w:r>
            <w:r w:rsidRPr="00C20CF3">
              <w:rPr>
                <w:rFonts w:ascii="Arial" w:eastAsia="Verdana" w:hAnsi="Arial" w:cs="Arial"/>
                <w:sz w:val="14"/>
                <w:szCs w:val="14"/>
              </w:rPr>
              <w:t>)</w:t>
            </w:r>
          </w:p>
        </w:tc>
        <w:tc>
          <w:tcPr>
            <w:tcW w:w="420" w:type="pct"/>
            <w:tcBorders>
              <w:bottom w:val="single" w:sz="4" w:space="0" w:color="auto"/>
            </w:tcBorders>
            <w:shd w:val="clear" w:color="auto" w:fill="auto"/>
            <w:vAlign w:val="bottom"/>
          </w:tcPr>
          <w:p w14:paraId="72257754" w14:textId="7DD0FB44"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23,052</w:t>
            </w:r>
          </w:p>
        </w:tc>
        <w:tc>
          <w:tcPr>
            <w:tcW w:w="420" w:type="pct"/>
            <w:tcBorders>
              <w:bottom w:val="single" w:sz="4" w:space="0" w:color="auto"/>
            </w:tcBorders>
            <w:shd w:val="clear" w:color="auto" w:fill="FAFAFA"/>
            <w:vAlign w:val="bottom"/>
          </w:tcPr>
          <w:p w14:paraId="225FCDE6" w14:textId="7604A1D5" w:rsidR="00C20CF3" w:rsidRPr="00C20CF3" w:rsidRDefault="00347A2D" w:rsidP="00C20CF3">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rPr>
              <w:t>89</w:t>
            </w:r>
            <w:r w:rsidR="00A70BF9">
              <w:rPr>
                <w:rFonts w:ascii="Arial" w:hAnsi="Arial" w:cs="Arial"/>
                <w:color w:val="000000"/>
                <w:spacing w:val="-4"/>
                <w:sz w:val="14"/>
                <w:szCs w:val="14"/>
              </w:rPr>
              <w:t>,</w:t>
            </w:r>
            <w:r>
              <w:rPr>
                <w:rFonts w:ascii="Arial" w:hAnsi="Arial" w:cs="Arial"/>
                <w:color w:val="000000"/>
                <w:spacing w:val="-4"/>
                <w:sz w:val="14"/>
                <w:szCs w:val="14"/>
              </w:rPr>
              <w:t>064</w:t>
            </w:r>
          </w:p>
        </w:tc>
        <w:tc>
          <w:tcPr>
            <w:tcW w:w="417" w:type="pct"/>
            <w:tcBorders>
              <w:bottom w:val="single" w:sz="4" w:space="0" w:color="auto"/>
            </w:tcBorders>
            <w:shd w:val="clear" w:color="auto" w:fill="auto"/>
            <w:vAlign w:val="bottom"/>
          </w:tcPr>
          <w:p w14:paraId="506AB81C" w14:textId="5AB31DF3"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43,585</w:t>
            </w:r>
          </w:p>
        </w:tc>
      </w:tr>
      <w:tr w:rsidR="00C20CF3" w:rsidRPr="004E3EC7" w14:paraId="0BD98ADD" w14:textId="77777777" w:rsidTr="001B21D7">
        <w:tc>
          <w:tcPr>
            <w:tcW w:w="798" w:type="pct"/>
            <w:vAlign w:val="bottom"/>
          </w:tcPr>
          <w:p w14:paraId="6758DF44" w14:textId="77777777" w:rsidR="00C20CF3" w:rsidRPr="00057B63" w:rsidRDefault="00C20CF3" w:rsidP="00C20CF3">
            <w:pPr>
              <w:widowControl w:val="0"/>
              <w:ind w:left="38"/>
              <w:rPr>
                <w:rFonts w:ascii="Arial" w:hAnsi="Arial" w:cs="Arial"/>
                <w:spacing w:val="-8"/>
                <w:sz w:val="14"/>
                <w:szCs w:val="14"/>
              </w:rPr>
            </w:pPr>
          </w:p>
        </w:tc>
        <w:tc>
          <w:tcPr>
            <w:tcW w:w="420" w:type="pct"/>
            <w:tcBorders>
              <w:top w:val="single" w:sz="4" w:space="0" w:color="auto"/>
            </w:tcBorders>
            <w:shd w:val="clear" w:color="auto" w:fill="FAFAFA"/>
            <w:vAlign w:val="bottom"/>
          </w:tcPr>
          <w:p w14:paraId="53DDB0F8" w14:textId="792A64AA" w:rsidR="00C20CF3" w:rsidRPr="00C20CF3" w:rsidRDefault="00C20CF3" w:rsidP="00C20CF3">
            <w:pPr>
              <w:ind w:right="-72"/>
              <w:jc w:val="right"/>
              <w:rPr>
                <w:rFonts w:ascii="Arial" w:eastAsia="Browallia New" w:hAnsi="Arial" w:cs="Arial"/>
                <w:color w:val="000000" w:themeColor="text1"/>
                <w:sz w:val="14"/>
                <w:szCs w:val="14"/>
              </w:rPr>
            </w:pPr>
          </w:p>
        </w:tc>
        <w:tc>
          <w:tcPr>
            <w:tcW w:w="425" w:type="pct"/>
            <w:tcBorders>
              <w:top w:val="single" w:sz="4" w:space="0" w:color="auto"/>
            </w:tcBorders>
            <w:shd w:val="clear" w:color="auto" w:fill="auto"/>
            <w:vAlign w:val="bottom"/>
          </w:tcPr>
          <w:p w14:paraId="00973CF9" w14:textId="77777777" w:rsidR="00C20CF3" w:rsidRPr="00057B63" w:rsidRDefault="00C20CF3" w:rsidP="00C20CF3">
            <w:pPr>
              <w:pStyle w:val="ListContinue"/>
              <w:tabs>
                <w:tab w:val="decimal" w:pos="463"/>
              </w:tabs>
              <w:spacing w:after="0"/>
              <w:ind w:left="-110" w:right="-72"/>
              <w:jc w:val="right"/>
              <w:rPr>
                <w:rFonts w:ascii="Arial" w:eastAsia="AngsanaUPC" w:hAnsi="Arial" w:cs="Arial"/>
                <w:color w:val="000000"/>
                <w:spacing w:val="-4"/>
                <w:sz w:val="14"/>
                <w:szCs w:val="14"/>
                <w:cs/>
              </w:rPr>
            </w:pPr>
          </w:p>
        </w:tc>
        <w:tc>
          <w:tcPr>
            <w:tcW w:w="420" w:type="pct"/>
            <w:tcBorders>
              <w:top w:val="single" w:sz="4" w:space="0" w:color="auto"/>
            </w:tcBorders>
            <w:shd w:val="clear" w:color="auto" w:fill="FAFAFA"/>
            <w:vAlign w:val="bottom"/>
          </w:tcPr>
          <w:p w14:paraId="450AD627" w14:textId="77777777" w:rsidR="00C20CF3" w:rsidRPr="001B21D7" w:rsidRDefault="00C20CF3" w:rsidP="00C20CF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4BC66AC3" w14:textId="77777777" w:rsidR="00C20CF3" w:rsidRPr="00057B63" w:rsidRDefault="00C20CF3" w:rsidP="00C20CF3">
            <w:pPr>
              <w:pStyle w:val="ListContinue"/>
              <w:spacing w:after="0"/>
              <w:ind w:left="-110" w:right="-72"/>
              <w:jc w:val="right"/>
              <w:rPr>
                <w:rFonts w:ascii="Arial" w:hAnsi="Arial" w:cs="Arial"/>
                <w:color w:val="000000"/>
                <w:spacing w:val="-4"/>
                <w:sz w:val="14"/>
                <w:szCs w:val="14"/>
                <w:cs/>
                <w:lang w:val="en-US"/>
              </w:rPr>
            </w:pPr>
          </w:p>
        </w:tc>
        <w:tc>
          <w:tcPr>
            <w:tcW w:w="420" w:type="pct"/>
            <w:tcBorders>
              <w:top w:val="single" w:sz="4" w:space="0" w:color="auto"/>
            </w:tcBorders>
            <w:shd w:val="clear" w:color="auto" w:fill="FAFAFA"/>
            <w:vAlign w:val="bottom"/>
          </w:tcPr>
          <w:p w14:paraId="26C09A11" w14:textId="77777777"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1F26F098" w14:textId="661AA1DD"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vAlign w:val="bottom"/>
          </w:tcPr>
          <w:p w14:paraId="15FAA2EB" w14:textId="50170BA7"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4B48D04F" w14:textId="77777777" w:rsidR="00C20CF3" w:rsidRPr="00057B63" w:rsidRDefault="00C20CF3" w:rsidP="00C20CF3">
            <w:pPr>
              <w:pStyle w:val="ListContinue"/>
              <w:spacing w:after="0"/>
              <w:ind w:left="-110" w:right="-72"/>
              <w:jc w:val="right"/>
              <w:rPr>
                <w:rFonts w:ascii="Arial" w:hAnsi="Arial" w:cs="Arial"/>
                <w:color w:val="000000"/>
                <w:spacing w:val="-4"/>
                <w:sz w:val="14"/>
                <w:szCs w:val="14"/>
                <w:cs/>
                <w:lang w:val="en-US"/>
              </w:rPr>
            </w:pPr>
          </w:p>
        </w:tc>
        <w:tc>
          <w:tcPr>
            <w:tcW w:w="420" w:type="pct"/>
            <w:tcBorders>
              <w:top w:val="single" w:sz="4" w:space="0" w:color="auto"/>
            </w:tcBorders>
            <w:shd w:val="clear" w:color="auto" w:fill="FAFAFA"/>
            <w:vAlign w:val="bottom"/>
          </w:tcPr>
          <w:p w14:paraId="436C56B8" w14:textId="77777777"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p>
        </w:tc>
        <w:tc>
          <w:tcPr>
            <w:tcW w:w="417" w:type="pct"/>
            <w:tcBorders>
              <w:top w:val="single" w:sz="4" w:space="0" w:color="auto"/>
            </w:tcBorders>
            <w:shd w:val="clear" w:color="auto" w:fill="auto"/>
            <w:vAlign w:val="bottom"/>
          </w:tcPr>
          <w:p w14:paraId="2E479987" w14:textId="77777777"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p>
        </w:tc>
      </w:tr>
      <w:tr w:rsidR="00C20CF3" w:rsidRPr="004E3EC7" w14:paraId="18AC453D" w14:textId="77777777" w:rsidTr="001B21D7">
        <w:tc>
          <w:tcPr>
            <w:tcW w:w="798" w:type="pct"/>
            <w:vAlign w:val="bottom"/>
          </w:tcPr>
          <w:p w14:paraId="359E75D6" w14:textId="7B45E08E" w:rsidR="00C20CF3" w:rsidRPr="00057B63" w:rsidRDefault="00C20CF3" w:rsidP="00C20CF3">
            <w:pPr>
              <w:widowControl w:val="0"/>
              <w:ind w:left="38"/>
              <w:rPr>
                <w:rFonts w:ascii="Arial" w:hAnsi="Arial" w:cs="Arial"/>
                <w:spacing w:val="-8"/>
                <w:sz w:val="14"/>
                <w:szCs w:val="14"/>
              </w:rPr>
            </w:pPr>
            <w:r w:rsidRPr="00057B63">
              <w:rPr>
                <w:rFonts w:ascii="Arial" w:hAnsi="Arial" w:cs="Arial"/>
                <w:spacing w:val="-8"/>
                <w:sz w:val="14"/>
                <w:szCs w:val="14"/>
              </w:rPr>
              <w:t>Total expenses</w:t>
            </w:r>
          </w:p>
        </w:tc>
        <w:tc>
          <w:tcPr>
            <w:tcW w:w="420" w:type="pct"/>
            <w:tcBorders>
              <w:bottom w:val="single" w:sz="4" w:space="0" w:color="auto"/>
            </w:tcBorders>
            <w:shd w:val="clear" w:color="auto" w:fill="FAFAFA"/>
            <w:vAlign w:val="bottom"/>
          </w:tcPr>
          <w:p w14:paraId="1B1B6FE1" w14:textId="66988AA3" w:rsidR="00C20CF3" w:rsidRPr="00C20CF3" w:rsidRDefault="00347A2D" w:rsidP="00C20CF3">
            <w:pPr>
              <w:pStyle w:val="ListContinue"/>
              <w:spacing w:after="0"/>
              <w:ind w:left="-110" w:right="-72"/>
              <w:jc w:val="right"/>
              <w:rPr>
                <w:rFonts w:ascii="Arial" w:hAnsi="Arial" w:cs="Arial"/>
                <w:color w:val="000000"/>
                <w:spacing w:val="-4"/>
                <w:sz w:val="14"/>
                <w:szCs w:val="14"/>
                <w:lang w:val="en-US"/>
              </w:rPr>
            </w:pPr>
            <w:r w:rsidRPr="00347A2D">
              <w:rPr>
                <w:rFonts w:ascii="Arial" w:eastAsia="Browallia New" w:hAnsi="Arial" w:cs="Arial"/>
                <w:color w:val="000000" w:themeColor="text1"/>
                <w:sz w:val="14"/>
                <w:szCs w:val="14"/>
              </w:rPr>
              <w:t>8,400,908</w:t>
            </w:r>
          </w:p>
        </w:tc>
        <w:tc>
          <w:tcPr>
            <w:tcW w:w="425" w:type="pct"/>
            <w:tcBorders>
              <w:bottom w:val="single" w:sz="4" w:space="0" w:color="auto"/>
            </w:tcBorders>
            <w:shd w:val="clear" w:color="auto" w:fill="auto"/>
            <w:vAlign w:val="bottom"/>
          </w:tcPr>
          <w:p w14:paraId="069FDC1D" w14:textId="1D68B8D8" w:rsidR="00C20CF3" w:rsidRPr="00057B63" w:rsidRDefault="00C20CF3" w:rsidP="00C20CF3">
            <w:pPr>
              <w:pStyle w:val="ListContinue"/>
              <w:tabs>
                <w:tab w:val="decimal" w:pos="463"/>
              </w:tabs>
              <w:spacing w:after="0"/>
              <w:ind w:left="-110" w:right="-72"/>
              <w:jc w:val="right"/>
              <w:rPr>
                <w:rFonts w:ascii="Arial" w:eastAsia="AngsanaUPC" w:hAnsi="Arial" w:cs="Arial"/>
                <w:color w:val="000000"/>
                <w:spacing w:val="-4"/>
                <w:sz w:val="14"/>
                <w:szCs w:val="14"/>
                <w:cs/>
              </w:rPr>
            </w:pPr>
            <w:r w:rsidRPr="00057B63">
              <w:rPr>
                <w:rFonts w:ascii="Arial" w:eastAsia="AngsanaUPC" w:hAnsi="Arial" w:cs="Arial"/>
                <w:color w:val="000000"/>
                <w:spacing w:val="-4"/>
                <w:sz w:val="14"/>
                <w:szCs w:val="14"/>
              </w:rPr>
              <w:t>6,853,945</w:t>
            </w:r>
          </w:p>
        </w:tc>
        <w:tc>
          <w:tcPr>
            <w:tcW w:w="420" w:type="pct"/>
            <w:tcBorders>
              <w:bottom w:val="single" w:sz="4" w:space="0" w:color="auto"/>
            </w:tcBorders>
            <w:shd w:val="clear" w:color="auto" w:fill="FAFAFA"/>
            <w:vAlign w:val="bottom"/>
          </w:tcPr>
          <w:p w14:paraId="3DCC020D" w14:textId="231D75DC" w:rsidR="00C20CF3" w:rsidRPr="001B21D7" w:rsidRDefault="00C20CF3" w:rsidP="00C20CF3">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27,740</w:t>
            </w:r>
          </w:p>
        </w:tc>
        <w:tc>
          <w:tcPr>
            <w:tcW w:w="420" w:type="pct"/>
            <w:tcBorders>
              <w:bottom w:val="single" w:sz="4" w:space="0" w:color="auto"/>
            </w:tcBorders>
            <w:shd w:val="clear" w:color="auto" w:fill="auto"/>
            <w:vAlign w:val="bottom"/>
          </w:tcPr>
          <w:p w14:paraId="56778B6E" w14:textId="344D4EEE" w:rsidR="00C20CF3" w:rsidRPr="00057B63" w:rsidRDefault="00C20CF3" w:rsidP="00C20CF3">
            <w:pPr>
              <w:pStyle w:val="ListContinue"/>
              <w:spacing w:after="0"/>
              <w:ind w:left="-110" w:right="-72"/>
              <w:jc w:val="right"/>
              <w:rPr>
                <w:rFonts w:ascii="Arial" w:hAnsi="Arial" w:cs="Arial"/>
                <w:color w:val="000000"/>
                <w:spacing w:val="-4"/>
                <w:sz w:val="14"/>
                <w:szCs w:val="14"/>
                <w:cs/>
                <w:lang w:val="en-US"/>
              </w:rPr>
            </w:pPr>
            <w:r w:rsidRPr="00057B63">
              <w:rPr>
                <w:rFonts w:ascii="Arial" w:hAnsi="Arial" w:cs="Arial"/>
                <w:color w:val="000000"/>
                <w:spacing w:val="-4"/>
                <w:sz w:val="14"/>
                <w:szCs w:val="14"/>
                <w:lang w:val="en-US"/>
              </w:rPr>
              <w:t>111,238</w:t>
            </w:r>
          </w:p>
        </w:tc>
        <w:tc>
          <w:tcPr>
            <w:tcW w:w="420" w:type="pct"/>
            <w:tcBorders>
              <w:bottom w:val="single" w:sz="4" w:space="0" w:color="auto"/>
            </w:tcBorders>
            <w:shd w:val="clear" w:color="auto" w:fill="FAFAFA"/>
            <w:vAlign w:val="bottom"/>
          </w:tcPr>
          <w:p w14:paraId="29C42DB7" w14:textId="10109202"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18,493</w:t>
            </w:r>
          </w:p>
        </w:tc>
        <w:tc>
          <w:tcPr>
            <w:tcW w:w="420" w:type="pct"/>
            <w:tcBorders>
              <w:bottom w:val="single" w:sz="4" w:space="0" w:color="auto"/>
            </w:tcBorders>
            <w:shd w:val="clear" w:color="auto" w:fill="auto"/>
            <w:vAlign w:val="bottom"/>
          </w:tcPr>
          <w:p w14:paraId="01115305" w14:textId="174DBF69"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20,2</w:t>
            </w:r>
            <w:r w:rsidRPr="00057B63">
              <w:rPr>
                <w:rFonts w:ascii="Arial" w:hAnsi="Arial" w:cs="Arial" w:hint="cs"/>
                <w:color w:val="000000"/>
                <w:spacing w:val="-4"/>
                <w:sz w:val="14"/>
                <w:szCs w:val="14"/>
                <w:lang w:val="en-US"/>
              </w:rPr>
              <w:t>84</w:t>
            </w:r>
          </w:p>
        </w:tc>
        <w:tc>
          <w:tcPr>
            <w:tcW w:w="420" w:type="pct"/>
            <w:tcBorders>
              <w:bottom w:val="single" w:sz="4" w:space="0" w:color="auto"/>
            </w:tcBorders>
            <w:shd w:val="clear" w:color="auto" w:fill="FAFAFA"/>
            <w:vAlign w:val="bottom"/>
          </w:tcPr>
          <w:p w14:paraId="432CEB94" w14:textId="6E7AA9C6"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(56,</w:t>
            </w:r>
            <w:r w:rsidR="00037A38">
              <w:rPr>
                <w:rFonts w:ascii="Arial" w:eastAsia="Verdana" w:hAnsi="Arial" w:cs="Arial"/>
                <w:sz w:val="14"/>
                <w:szCs w:val="14"/>
              </w:rPr>
              <w:t>10</w:t>
            </w:r>
            <w:r w:rsidR="00347A2D">
              <w:rPr>
                <w:rFonts w:ascii="Arial" w:eastAsia="Verdana" w:hAnsi="Arial" w:cs="Arial"/>
                <w:sz w:val="14"/>
                <w:szCs w:val="14"/>
              </w:rPr>
              <w:t>4</w:t>
            </w:r>
            <w:r w:rsidRPr="00C20CF3">
              <w:rPr>
                <w:rFonts w:ascii="Arial" w:eastAsia="Verdana" w:hAnsi="Arial" w:cs="Arial"/>
                <w:sz w:val="14"/>
                <w:szCs w:val="14"/>
              </w:rPr>
              <w:t>)</w:t>
            </w:r>
          </w:p>
        </w:tc>
        <w:tc>
          <w:tcPr>
            <w:tcW w:w="420" w:type="pct"/>
            <w:tcBorders>
              <w:bottom w:val="single" w:sz="4" w:space="0" w:color="auto"/>
            </w:tcBorders>
            <w:shd w:val="clear" w:color="auto" w:fill="auto"/>
            <w:vAlign w:val="bottom"/>
          </w:tcPr>
          <w:p w14:paraId="2D5666D5" w14:textId="5544509E" w:rsidR="00C20CF3" w:rsidRPr="00057B63" w:rsidRDefault="00C20CF3" w:rsidP="00C20CF3">
            <w:pPr>
              <w:pStyle w:val="ListContinue"/>
              <w:spacing w:after="0"/>
              <w:ind w:left="-110" w:right="-72"/>
              <w:jc w:val="right"/>
              <w:rPr>
                <w:rFonts w:ascii="Arial" w:hAnsi="Arial" w:cs="Arial"/>
                <w:color w:val="000000"/>
                <w:spacing w:val="-4"/>
                <w:sz w:val="14"/>
                <w:szCs w:val="14"/>
                <w:cs/>
                <w:lang w:val="en-US"/>
              </w:rPr>
            </w:pPr>
            <w:r w:rsidRPr="00057B63">
              <w:rPr>
                <w:rFonts w:ascii="Arial" w:hAnsi="Arial" w:cs="Arial"/>
                <w:color w:val="000000"/>
                <w:spacing w:val="-4"/>
                <w:sz w:val="14"/>
                <w:szCs w:val="14"/>
                <w:lang w:val="en-US"/>
              </w:rPr>
              <w:t>(1</w:t>
            </w:r>
            <w:r w:rsidRPr="00057B63">
              <w:rPr>
                <w:rFonts w:ascii="Arial" w:hAnsi="Arial" w:cs="Arial" w:hint="cs"/>
                <w:color w:val="000000"/>
                <w:spacing w:val="-4"/>
                <w:sz w:val="14"/>
                <w:szCs w:val="14"/>
                <w:lang w:val="en-US"/>
              </w:rPr>
              <w:t>63</w:t>
            </w:r>
            <w:r w:rsidRPr="00057B63">
              <w:rPr>
                <w:rFonts w:ascii="Arial" w:hAnsi="Arial" w:cs="Arial" w:hint="cs"/>
                <w:color w:val="000000"/>
                <w:spacing w:val="-4"/>
                <w:sz w:val="14"/>
                <w:szCs w:val="14"/>
                <w:cs/>
                <w:lang w:val="en-US"/>
              </w:rPr>
              <w:t>,</w:t>
            </w:r>
            <w:r w:rsidRPr="00057B63">
              <w:rPr>
                <w:rFonts w:ascii="Arial" w:hAnsi="Arial" w:cs="Arial" w:hint="cs"/>
                <w:color w:val="000000"/>
                <w:spacing w:val="-4"/>
                <w:sz w:val="14"/>
                <w:szCs w:val="14"/>
                <w:lang w:val="en-US"/>
              </w:rPr>
              <w:t>997</w:t>
            </w:r>
            <w:r w:rsidRPr="00057B63">
              <w:rPr>
                <w:rFonts w:ascii="Arial" w:hAnsi="Arial" w:cs="Arial"/>
                <w:color w:val="000000"/>
                <w:spacing w:val="-4"/>
                <w:sz w:val="14"/>
                <w:szCs w:val="14"/>
                <w:lang w:val="en-US"/>
              </w:rPr>
              <w:t>)</w:t>
            </w:r>
          </w:p>
        </w:tc>
        <w:tc>
          <w:tcPr>
            <w:tcW w:w="420" w:type="pct"/>
            <w:tcBorders>
              <w:bottom w:val="single" w:sz="4" w:space="0" w:color="auto"/>
            </w:tcBorders>
            <w:shd w:val="clear" w:color="auto" w:fill="FAFAFA"/>
            <w:vAlign w:val="bottom"/>
          </w:tcPr>
          <w:p w14:paraId="66B3B997" w14:textId="078170BF" w:rsidR="00C20CF3" w:rsidRPr="00C20CF3" w:rsidRDefault="009A5BDA" w:rsidP="00C20CF3">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rPr>
              <w:t>8,3</w:t>
            </w:r>
            <w:r w:rsidR="00347A2D">
              <w:rPr>
                <w:rFonts w:ascii="Arial" w:hAnsi="Arial" w:cs="Arial"/>
                <w:color w:val="000000"/>
                <w:spacing w:val="-4"/>
                <w:sz w:val="14"/>
                <w:szCs w:val="14"/>
              </w:rPr>
              <w:t>91</w:t>
            </w:r>
            <w:r>
              <w:rPr>
                <w:rFonts w:ascii="Arial" w:hAnsi="Arial" w:cs="Arial"/>
                <w:color w:val="000000"/>
                <w:spacing w:val="-4"/>
                <w:sz w:val="14"/>
                <w:szCs w:val="14"/>
              </w:rPr>
              <w:t>,</w:t>
            </w:r>
            <w:r w:rsidR="00347A2D">
              <w:rPr>
                <w:rFonts w:ascii="Arial" w:hAnsi="Arial" w:cs="Arial"/>
                <w:color w:val="000000"/>
                <w:spacing w:val="-4"/>
                <w:sz w:val="14"/>
                <w:szCs w:val="14"/>
              </w:rPr>
              <w:t>037</w:t>
            </w:r>
          </w:p>
        </w:tc>
        <w:tc>
          <w:tcPr>
            <w:tcW w:w="417" w:type="pct"/>
            <w:tcBorders>
              <w:bottom w:val="single" w:sz="4" w:space="0" w:color="auto"/>
            </w:tcBorders>
            <w:shd w:val="clear" w:color="auto" w:fill="auto"/>
            <w:vAlign w:val="bottom"/>
          </w:tcPr>
          <w:p w14:paraId="17E3C93F" w14:textId="2490C97C"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6,821,470</w:t>
            </w:r>
          </w:p>
        </w:tc>
      </w:tr>
      <w:tr w:rsidR="00C20CF3" w:rsidRPr="004E3EC7" w14:paraId="0F69E911" w14:textId="77777777" w:rsidTr="001B21D7">
        <w:tc>
          <w:tcPr>
            <w:tcW w:w="798" w:type="pct"/>
            <w:vAlign w:val="bottom"/>
          </w:tcPr>
          <w:p w14:paraId="528F459B" w14:textId="77777777" w:rsidR="00C20CF3" w:rsidRPr="00057B63" w:rsidRDefault="00C20CF3" w:rsidP="00C20CF3">
            <w:pPr>
              <w:widowControl w:val="0"/>
              <w:ind w:left="38"/>
              <w:rPr>
                <w:rFonts w:ascii="Arial" w:hAnsi="Arial" w:cs="Arial"/>
                <w:spacing w:val="-8"/>
                <w:sz w:val="14"/>
                <w:szCs w:val="14"/>
              </w:rPr>
            </w:pPr>
          </w:p>
        </w:tc>
        <w:tc>
          <w:tcPr>
            <w:tcW w:w="420" w:type="pct"/>
            <w:tcBorders>
              <w:top w:val="single" w:sz="4" w:space="0" w:color="auto"/>
            </w:tcBorders>
            <w:shd w:val="clear" w:color="auto" w:fill="FAFAFA"/>
            <w:vAlign w:val="bottom"/>
          </w:tcPr>
          <w:p w14:paraId="5D6E2E23" w14:textId="77777777"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p>
        </w:tc>
        <w:tc>
          <w:tcPr>
            <w:tcW w:w="425" w:type="pct"/>
            <w:tcBorders>
              <w:top w:val="single" w:sz="4" w:space="0" w:color="auto"/>
            </w:tcBorders>
            <w:shd w:val="clear" w:color="auto" w:fill="auto"/>
            <w:vAlign w:val="bottom"/>
          </w:tcPr>
          <w:p w14:paraId="66ECE4F5" w14:textId="77777777" w:rsidR="00C20CF3" w:rsidRPr="00057B63" w:rsidRDefault="00C20CF3" w:rsidP="00C20CF3">
            <w:pPr>
              <w:pStyle w:val="ListContinue"/>
              <w:tabs>
                <w:tab w:val="decimal" w:pos="463"/>
              </w:tabs>
              <w:spacing w:after="0"/>
              <w:ind w:left="-110" w:right="-72"/>
              <w:jc w:val="right"/>
              <w:rPr>
                <w:rFonts w:ascii="Arial" w:eastAsia="AngsanaUPC" w:hAnsi="Arial" w:cs="Arial"/>
                <w:color w:val="000000"/>
                <w:spacing w:val="-4"/>
                <w:sz w:val="14"/>
                <w:szCs w:val="14"/>
              </w:rPr>
            </w:pPr>
          </w:p>
        </w:tc>
        <w:tc>
          <w:tcPr>
            <w:tcW w:w="420" w:type="pct"/>
            <w:tcBorders>
              <w:top w:val="single" w:sz="4" w:space="0" w:color="auto"/>
            </w:tcBorders>
            <w:shd w:val="clear" w:color="auto" w:fill="FAFAFA"/>
            <w:vAlign w:val="bottom"/>
          </w:tcPr>
          <w:p w14:paraId="29186897" w14:textId="77777777" w:rsidR="00C20CF3" w:rsidRPr="001B21D7" w:rsidRDefault="00C20CF3" w:rsidP="00C20CF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28713DAD" w14:textId="77777777"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vAlign w:val="bottom"/>
          </w:tcPr>
          <w:p w14:paraId="0CDEA9EA" w14:textId="77777777"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7B7DE5F6" w14:textId="1B1B998E"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vAlign w:val="bottom"/>
          </w:tcPr>
          <w:p w14:paraId="1B57E101" w14:textId="10AA9760"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auto"/>
            <w:vAlign w:val="bottom"/>
          </w:tcPr>
          <w:p w14:paraId="155F9DF6" w14:textId="77777777"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p>
        </w:tc>
        <w:tc>
          <w:tcPr>
            <w:tcW w:w="420" w:type="pct"/>
            <w:tcBorders>
              <w:top w:val="single" w:sz="4" w:space="0" w:color="auto"/>
            </w:tcBorders>
            <w:shd w:val="clear" w:color="auto" w:fill="FAFAFA"/>
            <w:vAlign w:val="bottom"/>
          </w:tcPr>
          <w:p w14:paraId="103B9B7F" w14:textId="77777777"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p>
        </w:tc>
        <w:tc>
          <w:tcPr>
            <w:tcW w:w="417" w:type="pct"/>
            <w:tcBorders>
              <w:top w:val="single" w:sz="4" w:space="0" w:color="auto"/>
            </w:tcBorders>
            <w:shd w:val="clear" w:color="auto" w:fill="auto"/>
            <w:vAlign w:val="bottom"/>
          </w:tcPr>
          <w:p w14:paraId="59C9024B" w14:textId="77777777"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p>
        </w:tc>
      </w:tr>
      <w:tr w:rsidR="00C20CF3" w:rsidRPr="004E3EC7" w14:paraId="6C2E7DFB" w14:textId="77777777" w:rsidTr="001B21D7">
        <w:tc>
          <w:tcPr>
            <w:tcW w:w="798" w:type="pct"/>
            <w:vAlign w:val="bottom"/>
          </w:tcPr>
          <w:p w14:paraId="44AA56B2" w14:textId="41C6F5A9" w:rsidR="00C20CF3" w:rsidRPr="00057B63" w:rsidRDefault="00C20CF3" w:rsidP="00C20CF3">
            <w:pPr>
              <w:widowControl w:val="0"/>
              <w:ind w:left="38"/>
              <w:rPr>
                <w:rFonts w:ascii="Arial" w:hAnsi="Arial" w:cs="Arial"/>
                <w:b/>
                <w:bCs/>
                <w:spacing w:val="-8"/>
                <w:sz w:val="14"/>
                <w:szCs w:val="14"/>
              </w:rPr>
            </w:pPr>
            <w:r w:rsidRPr="00057B63">
              <w:rPr>
                <w:rFonts w:ascii="Arial" w:hAnsi="Arial" w:cs="Arial"/>
                <w:b/>
                <w:bCs/>
                <w:spacing w:val="-8"/>
                <w:sz w:val="14"/>
                <w:szCs w:val="14"/>
              </w:rPr>
              <w:t>Net income (loss)</w:t>
            </w:r>
          </w:p>
        </w:tc>
        <w:tc>
          <w:tcPr>
            <w:tcW w:w="420" w:type="pct"/>
            <w:tcBorders>
              <w:bottom w:val="single" w:sz="4" w:space="0" w:color="auto"/>
            </w:tcBorders>
            <w:shd w:val="clear" w:color="auto" w:fill="FAFAFA"/>
            <w:vAlign w:val="bottom"/>
          </w:tcPr>
          <w:p w14:paraId="55CCB631" w14:textId="59CE265C" w:rsidR="00C20CF3" w:rsidRPr="00C20CF3" w:rsidRDefault="00347A2D" w:rsidP="00C20CF3">
            <w:pPr>
              <w:pStyle w:val="ListContinue"/>
              <w:spacing w:after="0"/>
              <w:ind w:left="-110" w:right="-72"/>
              <w:jc w:val="right"/>
              <w:rPr>
                <w:rFonts w:ascii="Arial" w:hAnsi="Arial" w:cs="Arial"/>
                <w:color w:val="000000"/>
                <w:spacing w:val="-4"/>
                <w:sz w:val="14"/>
                <w:szCs w:val="14"/>
                <w:lang w:val="en-US"/>
              </w:rPr>
            </w:pPr>
            <w:r w:rsidRPr="00347A2D">
              <w:rPr>
                <w:rFonts w:ascii="Arial" w:eastAsia="Browallia New" w:hAnsi="Arial" w:cs="Arial"/>
                <w:color w:val="000000" w:themeColor="text1"/>
                <w:sz w:val="14"/>
                <w:szCs w:val="14"/>
              </w:rPr>
              <w:t>313,807</w:t>
            </w:r>
          </w:p>
        </w:tc>
        <w:tc>
          <w:tcPr>
            <w:tcW w:w="425" w:type="pct"/>
            <w:tcBorders>
              <w:bottom w:val="single" w:sz="4" w:space="0" w:color="auto"/>
            </w:tcBorders>
            <w:shd w:val="clear" w:color="auto" w:fill="auto"/>
            <w:vAlign w:val="bottom"/>
          </w:tcPr>
          <w:p w14:paraId="2976533D" w14:textId="5587F82E" w:rsidR="00C20CF3" w:rsidRPr="00057B63" w:rsidRDefault="00C20CF3" w:rsidP="00C20CF3">
            <w:pPr>
              <w:pStyle w:val="ListContinue"/>
              <w:tabs>
                <w:tab w:val="decimal" w:pos="463"/>
              </w:tabs>
              <w:spacing w:after="0"/>
              <w:ind w:left="-110" w:right="-72"/>
              <w:jc w:val="right"/>
              <w:rPr>
                <w:rFonts w:ascii="Arial" w:eastAsia="AngsanaUPC" w:hAnsi="Arial" w:cs="Arial"/>
                <w:color w:val="000000"/>
                <w:spacing w:val="-4"/>
                <w:sz w:val="14"/>
                <w:szCs w:val="14"/>
              </w:rPr>
            </w:pPr>
            <w:r w:rsidRPr="00057B63">
              <w:rPr>
                <w:rFonts w:ascii="Arial" w:eastAsia="AngsanaUPC" w:hAnsi="Arial" w:cs="Arial"/>
                <w:color w:val="000000"/>
                <w:spacing w:val="-4"/>
                <w:sz w:val="14"/>
                <w:szCs w:val="14"/>
              </w:rPr>
              <w:t>63,525</w:t>
            </w:r>
          </w:p>
        </w:tc>
        <w:tc>
          <w:tcPr>
            <w:tcW w:w="420" w:type="pct"/>
            <w:tcBorders>
              <w:bottom w:val="single" w:sz="4" w:space="0" w:color="auto"/>
            </w:tcBorders>
            <w:shd w:val="clear" w:color="auto" w:fill="FAFAFA"/>
            <w:vAlign w:val="bottom"/>
          </w:tcPr>
          <w:p w14:paraId="3B64120B" w14:textId="54D94450" w:rsidR="00C20CF3" w:rsidRPr="001B21D7" w:rsidRDefault="00C20CF3" w:rsidP="00C20CF3">
            <w:pPr>
              <w:pStyle w:val="ListContinue"/>
              <w:spacing w:after="0"/>
              <w:ind w:left="-110" w:right="-72"/>
              <w:jc w:val="right"/>
              <w:rPr>
                <w:rFonts w:ascii="Arial" w:hAnsi="Arial" w:cs="Arial"/>
                <w:color w:val="000000"/>
                <w:spacing w:val="-4"/>
                <w:sz w:val="14"/>
                <w:szCs w:val="14"/>
                <w:lang w:val="en-US"/>
              </w:rPr>
            </w:pPr>
            <w:r w:rsidRPr="001B21D7">
              <w:rPr>
                <w:rFonts w:ascii="Arial" w:eastAsia="Verdana" w:hAnsi="Arial" w:cs="Arial"/>
                <w:sz w:val="14"/>
                <w:szCs w:val="14"/>
              </w:rPr>
              <w:t>1,923,14</w:t>
            </w:r>
            <w:r w:rsidR="004C7CB2">
              <w:rPr>
                <w:rFonts w:ascii="Arial" w:eastAsia="Verdana" w:hAnsi="Arial" w:cs="Arial"/>
                <w:sz w:val="14"/>
                <w:szCs w:val="14"/>
              </w:rPr>
              <w:t>6</w:t>
            </w:r>
          </w:p>
        </w:tc>
        <w:tc>
          <w:tcPr>
            <w:tcW w:w="420" w:type="pct"/>
            <w:tcBorders>
              <w:bottom w:val="single" w:sz="4" w:space="0" w:color="auto"/>
            </w:tcBorders>
            <w:shd w:val="clear" w:color="auto" w:fill="auto"/>
            <w:vAlign w:val="bottom"/>
          </w:tcPr>
          <w:p w14:paraId="09150365" w14:textId="14D9E1CC"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2,635,145</w:t>
            </w:r>
          </w:p>
        </w:tc>
        <w:tc>
          <w:tcPr>
            <w:tcW w:w="420" w:type="pct"/>
            <w:tcBorders>
              <w:bottom w:val="single" w:sz="4" w:space="0" w:color="auto"/>
            </w:tcBorders>
            <w:shd w:val="clear" w:color="auto" w:fill="FAFAFA"/>
            <w:vAlign w:val="bottom"/>
          </w:tcPr>
          <w:p w14:paraId="26F4DEFF" w14:textId="7CDF5808"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(14,151)</w:t>
            </w:r>
          </w:p>
        </w:tc>
        <w:tc>
          <w:tcPr>
            <w:tcW w:w="420" w:type="pct"/>
            <w:tcBorders>
              <w:bottom w:val="single" w:sz="4" w:space="0" w:color="auto"/>
            </w:tcBorders>
            <w:shd w:val="clear" w:color="auto" w:fill="auto"/>
            <w:vAlign w:val="bottom"/>
          </w:tcPr>
          <w:p w14:paraId="22F6DB58" w14:textId="1CB4DF23"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(16,4</w:t>
            </w:r>
            <w:r w:rsidRPr="00057B63">
              <w:rPr>
                <w:rFonts w:ascii="Arial" w:hAnsi="Arial" w:cs="Arial" w:hint="cs"/>
                <w:color w:val="000000"/>
                <w:spacing w:val="-4"/>
                <w:sz w:val="14"/>
                <w:szCs w:val="14"/>
                <w:lang w:val="en-US"/>
              </w:rPr>
              <w:t>98</w:t>
            </w:r>
            <w:r w:rsidRPr="00057B63">
              <w:rPr>
                <w:rFonts w:ascii="Arial" w:hAnsi="Arial" w:cs="Arial"/>
                <w:color w:val="000000"/>
                <w:spacing w:val="-4"/>
                <w:sz w:val="14"/>
                <w:szCs w:val="14"/>
                <w:lang w:val="en-US"/>
              </w:rPr>
              <w:t>)</w:t>
            </w:r>
          </w:p>
        </w:tc>
        <w:tc>
          <w:tcPr>
            <w:tcW w:w="420" w:type="pct"/>
            <w:tcBorders>
              <w:bottom w:val="single" w:sz="4" w:space="0" w:color="auto"/>
            </w:tcBorders>
            <w:shd w:val="clear" w:color="auto" w:fill="FAFAFA"/>
            <w:vAlign w:val="bottom"/>
          </w:tcPr>
          <w:p w14:paraId="062FF38A" w14:textId="323CA1F6" w:rsidR="00C20CF3" w:rsidRPr="00C20CF3" w:rsidRDefault="00C20CF3" w:rsidP="00C20CF3">
            <w:pPr>
              <w:pStyle w:val="ListContinue"/>
              <w:spacing w:after="0"/>
              <w:ind w:left="-110" w:right="-72"/>
              <w:jc w:val="right"/>
              <w:rPr>
                <w:rFonts w:ascii="Arial" w:hAnsi="Arial" w:cs="Arial"/>
                <w:color w:val="000000"/>
                <w:spacing w:val="-4"/>
                <w:sz w:val="14"/>
                <w:szCs w:val="14"/>
                <w:lang w:val="en-US"/>
              </w:rPr>
            </w:pPr>
            <w:r w:rsidRPr="00C20CF3">
              <w:rPr>
                <w:rFonts w:ascii="Arial" w:eastAsia="Verdana" w:hAnsi="Arial" w:cs="Arial"/>
                <w:sz w:val="14"/>
                <w:szCs w:val="14"/>
              </w:rPr>
              <w:t>(1,289,</w:t>
            </w:r>
            <w:r w:rsidR="00037A38">
              <w:rPr>
                <w:rFonts w:ascii="Arial" w:eastAsia="Verdana" w:hAnsi="Arial" w:cs="Arial"/>
                <w:sz w:val="14"/>
                <w:szCs w:val="14"/>
              </w:rPr>
              <w:t>80</w:t>
            </w:r>
            <w:r w:rsidR="00347A2D">
              <w:rPr>
                <w:rFonts w:ascii="Arial" w:eastAsia="Verdana" w:hAnsi="Arial" w:cs="Arial"/>
                <w:sz w:val="14"/>
                <w:szCs w:val="14"/>
              </w:rPr>
              <w:t>0</w:t>
            </w:r>
            <w:r w:rsidRPr="00C20CF3">
              <w:rPr>
                <w:rFonts w:ascii="Arial" w:eastAsia="Verdana" w:hAnsi="Arial" w:cs="Arial"/>
                <w:sz w:val="14"/>
                <w:szCs w:val="14"/>
              </w:rPr>
              <w:t>)</w:t>
            </w:r>
          </w:p>
        </w:tc>
        <w:tc>
          <w:tcPr>
            <w:tcW w:w="420" w:type="pct"/>
            <w:tcBorders>
              <w:bottom w:val="single" w:sz="4" w:space="0" w:color="auto"/>
            </w:tcBorders>
            <w:shd w:val="clear" w:color="auto" w:fill="auto"/>
            <w:vAlign w:val="bottom"/>
          </w:tcPr>
          <w:p w14:paraId="789EB14C" w14:textId="38D5B369"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(1,677,445)</w:t>
            </w:r>
          </w:p>
        </w:tc>
        <w:tc>
          <w:tcPr>
            <w:tcW w:w="420" w:type="pct"/>
            <w:tcBorders>
              <w:bottom w:val="single" w:sz="4" w:space="0" w:color="auto"/>
            </w:tcBorders>
            <w:shd w:val="clear" w:color="auto" w:fill="FAFAFA"/>
            <w:vAlign w:val="bottom"/>
          </w:tcPr>
          <w:p w14:paraId="7B04AB57" w14:textId="481E7C88" w:rsidR="00C20CF3" w:rsidRPr="00C20CF3" w:rsidRDefault="009A5BDA" w:rsidP="00C20CF3">
            <w:pPr>
              <w:pStyle w:val="ListContinue"/>
              <w:spacing w:after="0"/>
              <w:ind w:left="-110" w:right="-72"/>
              <w:jc w:val="right"/>
              <w:rPr>
                <w:rFonts w:ascii="Arial" w:hAnsi="Arial" w:cs="Arial"/>
                <w:color w:val="000000"/>
                <w:spacing w:val="-4"/>
                <w:sz w:val="14"/>
                <w:szCs w:val="14"/>
                <w:lang w:val="en-US"/>
              </w:rPr>
            </w:pPr>
            <w:r>
              <w:rPr>
                <w:rFonts w:ascii="Arial" w:hAnsi="Arial" w:cs="Arial"/>
                <w:color w:val="000000"/>
                <w:spacing w:val="-4"/>
                <w:sz w:val="14"/>
                <w:szCs w:val="14"/>
              </w:rPr>
              <w:t>93</w:t>
            </w:r>
            <w:r w:rsidR="00347A2D">
              <w:rPr>
                <w:rFonts w:ascii="Arial" w:hAnsi="Arial" w:cs="Arial"/>
                <w:color w:val="000000"/>
                <w:spacing w:val="-4"/>
                <w:sz w:val="14"/>
                <w:szCs w:val="14"/>
              </w:rPr>
              <w:t>3</w:t>
            </w:r>
            <w:r>
              <w:rPr>
                <w:rFonts w:ascii="Arial" w:hAnsi="Arial" w:cs="Arial"/>
                <w:color w:val="000000"/>
                <w:spacing w:val="-4"/>
                <w:sz w:val="14"/>
                <w:szCs w:val="14"/>
              </w:rPr>
              <w:t>,</w:t>
            </w:r>
            <w:r w:rsidR="00347A2D">
              <w:rPr>
                <w:rFonts w:ascii="Arial" w:hAnsi="Arial" w:cs="Arial"/>
                <w:color w:val="000000"/>
                <w:spacing w:val="-4"/>
                <w:sz w:val="14"/>
                <w:szCs w:val="14"/>
              </w:rPr>
              <w:t>002</w:t>
            </w:r>
          </w:p>
        </w:tc>
        <w:tc>
          <w:tcPr>
            <w:tcW w:w="417" w:type="pct"/>
            <w:tcBorders>
              <w:bottom w:val="single" w:sz="4" w:space="0" w:color="auto"/>
            </w:tcBorders>
            <w:shd w:val="clear" w:color="auto" w:fill="auto"/>
            <w:vAlign w:val="bottom"/>
          </w:tcPr>
          <w:p w14:paraId="7D2E16D2" w14:textId="618E5FE1" w:rsidR="00C20CF3" w:rsidRPr="00057B63" w:rsidRDefault="00C20CF3" w:rsidP="00C20CF3">
            <w:pPr>
              <w:pStyle w:val="ListContinue"/>
              <w:spacing w:after="0"/>
              <w:ind w:left="-110" w:right="-72"/>
              <w:jc w:val="right"/>
              <w:rPr>
                <w:rFonts w:ascii="Arial" w:hAnsi="Arial" w:cs="Arial"/>
                <w:color w:val="000000"/>
                <w:spacing w:val="-4"/>
                <w:sz w:val="14"/>
                <w:szCs w:val="14"/>
                <w:lang w:val="en-US"/>
              </w:rPr>
            </w:pPr>
            <w:r w:rsidRPr="00057B63">
              <w:rPr>
                <w:rFonts w:ascii="Arial" w:hAnsi="Arial" w:cs="Arial"/>
                <w:color w:val="000000"/>
                <w:spacing w:val="-4"/>
                <w:sz w:val="14"/>
                <w:szCs w:val="14"/>
                <w:lang w:val="en-US"/>
              </w:rPr>
              <w:t>1,004,727</w:t>
            </w:r>
          </w:p>
        </w:tc>
      </w:tr>
    </w:tbl>
    <w:p w14:paraId="6BCBEBF7" w14:textId="38F0C3C6" w:rsidR="007911B9" w:rsidRPr="004E3EC7" w:rsidRDefault="007911B9" w:rsidP="00AC1B4E">
      <w:pPr>
        <w:jc w:val="thaiDistribute"/>
        <w:rPr>
          <w:rFonts w:ascii="Arial" w:eastAsia="Arial" w:hAnsi="Arial" w:cs="Arial"/>
          <w:color w:val="000000"/>
        </w:rPr>
      </w:pPr>
    </w:p>
    <w:p w14:paraId="07935B50" w14:textId="3B22B5B9" w:rsidR="00080B65" w:rsidRPr="004E3EC7" w:rsidRDefault="00080B65"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080B65" w:rsidRPr="004E3EC7" w14:paraId="4A2FBEBC" w14:textId="77777777" w:rsidTr="008B73D8">
        <w:trPr>
          <w:trHeight w:val="386"/>
        </w:trPr>
        <w:tc>
          <w:tcPr>
            <w:tcW w:w="9461" w:type="dxa"/>
            <w:shd w:val="clear" w:color="auto" w:fill="FFA543"/>
            <w:vAlign w:val="center"/>
          </w:tcPr>
          <w:p w14:paraId="1773A28D" w14:textId="36744820" w:rsidR="00080B65" w:rsidRPr="004E3EC7" w:rsidRDefault="00080B65"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br w:type="page"/>
            </w:r>
            <w:r w:rsidRPr="004E3EC7">
              <w:rPr>
                <w:rFonts w:cs="Arial"/>
                <w:b/>
                <w:bCs/>
                <w:color w:val="FFFFFF" w:themeColor="background1"/>
                <w:sz w:val="20"/>
                <w:szCs w:val="20"/>
              </w:rPr>
              <w:tab/>
              <w:t>Dividend</w:t>
            </w:r>
          </w:p>
        </w:tc>
      </w:tr>
    </w:tbl>
    <w:p w14:paraId="606897DD" w14:textId="77777777" w:rsidR="007D0AAE" w:rsidRPr="004E3EC7" w:rsidRDefault="007D0AAE" w:rsidP="00AC1B4E">
      <w:pPr>
        <w:jc w:val="thaiDistribute"/>
        <w:rPr>
          <w:rFonts w:ascii="Arial" w:eastAsia="Arial" w:hAnsi="Arial" w:cs="Arial"/>
          <w:color w:val="000000"/>
        </w:rPr>
      </w:pPr>
    </w:p>
    <w:p w14:paraId="784986C5" w14:textId="77777777" w:rsidR="00E970EF" w:rsidRPr="00E970EF" w:rsidRDefault="00E970EF" w:rsidP="00E970EF">
      <w:pPr>
        <w:jc w:val="thaiDistribute"/>
        <w:rPr>
          <w:rFonts w:ascii="Arial" w:eastAsia="Arial" w:hAnsi="Arial" w:cs="Arial"/>
          <w:color w:val="000000"/>
        </w:rPr>
      </w:pPr>
      <w:r w:rsidRPr="00E970EF">
        <w:rPr>
          <w:rFonts w:ascii="Arial" w:eastAsia="Arial" w:hAnsi="Arial" w:cs="Arial"/>
          <w:color w:val="000000"/>
        </w:rPr>
        <w:t xml:space="preserve">At the Annual General Meeting of Shareholders on 24 April 2023, the payment of dividend was approved from the unappropriated retained earnings at Baht 0.26 per share, </w:t>
      </w:r>
      <w:proofErr w:type="spellStart"/>
      <w:r w:rsidRPr="00E970EF">
        <w:rPr>
          <w:rFonts w:ascii="Arial" w:eastAsia="Arial" w:hAnsi="Arial" w:cs="Arial"/>
          <w:color w:val="000000"/>
        </w:rPr>
        <w:t>totalling</w:t>
      </w:r>
      <w:proofErr w:type="spellEnd"/>
      <w:r w:rsidRPr="00E970EF">
        <w:rPr>
          <w:rFonts w:ascii="Arial" w:eastAsia="Arial" w:hAnsi="Arial" w:cs="Arial"/>
          <w:color w:val="000000"/>
        </w:rPr>
        <w:t xml:space="preserve"> Baht 101.21 million. The dividend payment was made on 24 May 2023.</w:t>
      </w:r>
    </w:p>
    <w:p w14:paraId="37C432DF" w14:textId="77777777" w:rsidR="00E970EF" w:rsidRPr="00E970EF" w:rsidRDefault="00E970EF" w:rsidP="00E970EF">
      <w:pPr>
        <w:jc w:val="thaiDistribute"/>
        <w:rPr>
          <w:rFonts w:ascii="Arial" w:eastAsia="Arial" w:hAnsi="Arial" w:cs="Arial"/>
          <w:color w:val="000000"/>
        </w:rPr>
      </w:pPr>
    </w:p>
    <w:p w14:paraId="7CE05FDD" w14:textId="77777777" w:rsidR="00E970EF" w:rsidRPr="00E970EF" w:rsidRDefault="00E970EF" w:rsidP="00E970EF">
      <w:pPr>
        <w:jc w:val="thaiDistribute"/>
        <w:rPr>
          <w:rFonts w:ascii="Arial" w:eastAsia="Arial" w:hAnsi="Arial" w:cs="Arial"/>
          <w:color w:val="000000"/>
        </w:rPr>
      </w:pPr>
      <w:r w:rsidRPr="00E970EF">
        <w:rPr>
          <w:rFonts w:ascii="Arial" w:eastAsia="Arial" w:hAnsi="Arial" w:cs="Arial"/>
          <w:color w:val="000000"/>
        </w:rPr>
        <w:t xml:space="preserve">At the Board of Directors’ meeting on 15 August 2023, the payment of interim dividend was approved from the operating results at Baht 0.90 per share, </w:t>
      </w:r>
      <w:proofErr w:type="spellStart"/>
      <w:r w:rsidRPr="00E970EF">
        <w:rPr>
          <w:rFonts w:ascii="Arial" w:eastAsia="Arial" w:hAnsi="Arial" w:cs="Arial"/>
          <w:color w:val="000000"/>
        </w:rPr>
        <w:t>totalling</w:t>
      </w:r>
      <w:proofErr w:type="spellEnd"/>
      <w:r w:rsidRPr="00E970EF">
        <w:rPr>
          <w:rFonts w:ascii="Arial" w:eastAsia="Arial" w:hAnsi="Arial" w:cs="Arial"/>
          <w:color w:val="000000"/>
        </w:rPr>
        <w:t xml:space="preserve"> Baht 350.34 million. The dividend payment was made on 14 September 2023.</w:t>
      </w:r>
    </w:p>
    <w:p w14:paraId="46CA8CBB" w14:textId="77777777" w:rsidR="00E970EF" w:rsidRPr="00E970EF" w:rsidRDefault="00E970EF" w:rsidP="00E970EF">
      <w:pPr>
        <w:jc w:val="thaiDistribute"/>
        <w:rPr>
          <w:rFonts w:ascii="Arial" w:eastAsia="Arial" w:hAnsi="Arial" w:cs="Arial"/>
          <w:color w:val="000000"/>
        </w:rPr>
      </w:pPr>
    </w:p>
    <w:p w14:paraId="6385CE0E" w14:textId="77777777" w:rsidR="00E970EF" w:rsidRPr="00E970EF" w:rsidRDefault="00E970EF" w:rsidP="00E970EF">
      <w:pPr>
        <w:jc w:val="thaiDistribute"/>
        <w:rPr>
          <w:rFonts w:ascii="Arial" w:eastAsia="Arial" w:hAnsi="Arial" w:cs="Arial"/>
          <w:color w:val="000000"/>
        </w:rPr>
      </w:pPr>
      <w:r w:rsidRPr="00E970EF">
        <w:rPr>
          <w:rFonts w:ascii="Arial" w:eastAsia="Arial" w:hAnsi="Arial" w:cs="Arial"/>
          <w:color w:val="000000"/>
        </w:rPr>
        <w:t xml:space="preserve">At the Annual General Meeting of Shareholders on 29 April 2022, the payment of dividend was approved from the unappropriated retained earnings at Baht 0.77 per share, </w:t>
      </w:r>
      <w:proofErr w:type="spellStart"/>
      <w:r w:rsidRPr="00E970EF">
        <w:rPr>
          <w:rFonts w:ascii="Arial" w:eastAsia="Arial" w:hAnsi="Arial" w:cs="Arial"/>
          <w:color w:val="000000"/>
        </w:rPr>
        <w:t>totalling</w:t>
      </w:r>
      <w:proofErr w:type="spellEnd"/>
      <w:r w:rsidRPr="00E970EF">
        <w:rPr>
          <w:rFonts w:ascii="Arial" w:eastAsia="Arial" w:hAnsi="Arial" w:cs="Arial"/>
          <w:color w:val="000000"/>
        </w:rPr>
        <w:t xml:space="preserve"> Baht 299.74 million. The dividend payment was made on 17 May 2022.</w:t>
      </w:r>
    </w:p>
    <w:p w14:paraId="1F3ECD0C" w14:textId="77777777" w:rsidR="00E970EF" w:rsidRPr="00E970EF" w:rsidRDefault="00E970EF" w:rsidP="00E970EF">
      <w:pPr>
        <w:jc w:val="thaiDistribute"/>
        <w:rPr>
          <w:rFonts w:ascii="Arial" w:eastAsia="Arial" w:hAnsi="Arial" w:cs="Arial"/>
          <w:color w:val="000000"/>
        </w:rPr>
      </w:pPr>
    </w:p>
    <w:p w14:paraId="474D16A8" w14:textId="77777777" w:rsidR="00E970EF" w:rsidRPr="00E970EF" w:rsidRDefault="00E970EF" w:rsidP="00E970EF">
      <w:pPr>
        <w:jc w:val="thaiDistribute"/>
        <w:rPr>
          <w:rFonts w:ascii="Arial" w:eastAsia="Arial" w:hAnsi="Arial" w:cs="Arial"/>
          <w:color w:val="000000"/>
        </w:rPr>
      </w:pPr>
      <w:r w:rsidRPr="00E970EF">
        <w:rPr>
          <w:rFonts w:ascii="Arial" w:eastAsia="Arial" w:hAnsi="Arial" w:cs="Arial"/>
          <w:color w:val="000000"/>
        </w:rPr>
        <w:t xml:space="preserve">At the Board of Directors’ meeting on 31 August 2022, the payment of interim dividend was approved from the unappropriated retained earnings at Baht 5.14 per share, </w:t>
      </w:r>
      <w:proofErr w:type="spellStart"/>
      <w:r w:rsidRPr="00E970EF">
        <w:rPr>
          <w:rFonts w:ascii="Arial" w:eastAsia="Arial" w:hAnsi="Arial" w:cs="Arial"/>
          <w:color w:val="000000"/>
        </w:rPr>
        <w:t>totalling</w:t>
      </w:r>
      <w:proofErr w:type="spellEnd"/>
      <w:r w:rsidRPr="00E970EF">
        <w:rPr>
          <w:rFonts w:ascii="Arial" w:eastAsia="Arial" w:hAnsi="Arial" w:cs="Arial"/>
          <w:color w:val="000000"/>
        </w:rPr>
        <w:t xml:space="preserve"> Baht 2,000.83 million. The dividend payment was made on 28 September 2022.</w:t>
      </w:r>
    </w:p>
    <w:p w14:paraId="725E5E26" w14:textId="77777777" w:rsidR="00635413" w:rsidRPr="004E3EC7" w:rsidRDefault="00635413" w:rsidP="00AC1B4E">
      <w:pPr>
        <w:jc w:val="thaiDistribute"/>
        <w:rPr>
          <w:rFonts w:ascii="Arial" w:eastAsia="Arial" w:hAnsi="Arial" w:cs="Arial"/>
          <w:color w:val="000000"/>
        </w:rPr>
      </w:pPr>
    </w:p>
    <w:p w14:paraId="7FCFC30C" w14:textId="63F9317F" w:rsidR="005C0EEF" w:rsidRPr="004E3EC7" w:rsidRDefault="00080B65" w:rsidP="0085408E">
      <w:pPr>
        <w:rPr>
          <w:rFonts w:ascii="Arial" w:eastAsia="Arial" w:hAnsi="Arial" w:cs="Arial"/>
          <w:color w:val="000000"/>
        </w:rPr>
      </w:pPr>
      <w:r w:rsidRPr="004E3EC7">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080B65" w:rsidRPr="004E3EC7" w14:paraId="626F327B" w14:textId="77777777" w:rsidTr="008B73D8">
        <w:trPr>
          <w:trHeight w:val="386"/>
        </w:trPr>
        <w:tc>
          <w:tcPr>
            <w:tcW w:w="9461" w:type="dxa"/>
            <w:shd w:val="clear" w:color="auto" w:fill="FFA543"/>
            <w:vAlign w:val="center"/>
          </w:tcPr>
          <w:p w14:paraId="2B25C123" w14:textId="68A5DCDA" w:rsidR="00080B65" w:rsidRPr="004E3EC7" w:rsidRDefault="00080B65"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lastRenderedPageBreak/>
              <w:br w:type="page"/>
            </w:r>
            <w:r w:rsidRPr="004E3EC7">
              <w:rPr>
                <w:rFonts w:cs="Arial"/>
                <w:b/>
                <w:bCs/>
                <w:color w:val="FFFFFF" w:themeColor="background1"/>
                <w:sz w:val="20"/>
                <w:szCs w:val="20"/>
              </w:rPr>
              <w:tab/>
              <w:t>Gain (Loss) on investment</w:t>
            </w:r>
          </w:p>
        </w:tc>
      </w:tr>
    </w:tbl>
    <w:p w14:paraId="43FEF40C" w14:textId="77777777" w:rsidR="00695350" w:rsidRPr="004E3EC7" w:rsidRDefault="00695350" w:rsidP="00AC1B4E">
      <w:pPr>
        <w:jc w:val="thaiDistribute"/>
        <w:rPr>
          <w:rFonts w:ascii="Arial" w:eastAsia="Arial" w:hAnsi="Arial" w:cs="Arial"/>
          <w:color w:val="000000"/>
        </w:rPr>
      </w:pPr>
    </w:p>
    <w:p w14:paraId="569BD843" w14:textId="501EC5CA" w:rsidR="006825EB" w:rsidRPr="004E3EC7" w:rsidRDefault="006825EB" w:rsidP="00AC1B4E">
      <w:pPr>
        <w:jc w:val="thaiDistribute"/>
        <w:rPr>
          <w:rFonts w:ascii="Arial" w:eastAsia="Arial" w:hAnsi="Arial" w:cs="Arial"/>
          <w:color w:val="000000"/>
        </w:rPr>
      </w:pPr>
      <w:r w:rsidRPr="004E3EC7">
        <w:rPr>
          <w:rFonts w:ascii="Arial" w:eastAsia="Arial" w:hAnsi="Arial" w:cs="Arial"/>
          <w:color w:val="000000"/>
        </w:rPr>
        <w:t xml:space="preserve">Gain (Loss) on investment for the year ended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cs/>
        </w:rPr>
        <w:t xml:space="preserve"> </w:t>
      </w:r>
      <w:r w:rsidRPr="004E3EC7">
        <w:rPr>
          <w:rFonts w:ascii="Arial" w:eastAsia="Arial" w:hAnsi="Arial" w:cs="Arial"/>
          <w:color w:val="000000"/>
        </w:rPr>
        <w:t>were as follows:</w:t>
      </w:r>
    </w:p>
    <w:p w14:paraId="28328972" w14:textId="35CFAB7D" w:rsidR="00080B65" w:rsidRPr="004E3EC7" w:rsidRDefault="00080B65" w:rsidP="00AC1B4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18"/>
        <w:gridCol w:w="1488"/>
        <w:gridCol w:w="1489"/>
        <w:gridCol w:w="1488"/>
        <w:gridCol w:w="1489"/>
      </w:tblGrid>
      <w:tr w:rsidR="00080B65" w:rsidRPr="00AE795E" w14:paraId="17EFFDBD" w14:textId="77777777" w:rsidTr="00243108">
        <w:tc>
          <w:tcPr>
            <w:tcW w:w="3618" w:type="dxa"/>
            <w:vAlign w:val="bottom"/>
          </w:tcPr>
          <w:p w14:paraId="494DABB3" w14:textId="77777777" w:rsidR="00080B65" w:rsidRPr="00AE795E" w:rsidRDefault="00080B65" w:rsidP="00AC1B4E">
            <w:pPr>
              <w:jc w:val="thaiDistribute"/>
              <w:rPr>
                <w:rFonts w:ascii="Arial" w:eastAsia="Arial" w:hAnsi="Arial" w:cs="Arial"/>
                <w:color w:val="000000"/>
              </w:rPr>
            </w:pPr>
          </w:p>
        </w:tc>
        <w:tc>
          <w:tcPr>
            <w:tcW w:w="2977" w:type="dxa"/>
            <w:gridSpan w:val="2"/>
            <w:tcBorders>
              <w:top w:val="single" w:sz="4" w:space="0" w:color="auto"/>
              <w:bottom w:val="single" w:sz="4" w:space="0" w:color="auto"/>
            </w:tcBorders>
            <w:vAlign w:val="bottom"/>
          </w:tcPr>
          <w:p w14:paraId="43C0E125" w14:textId="77777777" w:rsidR="00080B65" w:rsidRPr="00AE795E" w:rsidRDefault="00080B65" w:rsidP="00AC1B4E">
            <w:pPr>
              <w:widowControl w:val="0"/>
              <w:jc w:val="center"/>
              <w:rPr>
                <w:rFonts w:ascii="Arial" w:hAnsi="Arial" w:cs="Arial"/>
                <w:b/>
                <w:bCs/>
                <w:spacing w:val="-4"/>
              </w:rPr>
            </w:pPr>
            <w:r w:rsidRPr="00AE795E">
              <w:rPr>
                <w:rFonts w:ascii="Arial" w:hAnsi="Arial" w:cs="Arial"/>
                <w:b/>
                <w:bCs/>
                <w:spacing w:val="-4"/>
              </w:rPr>
              <w:t>Consolidated</w:t>
            </w:r>
          </w:p>
          <w:p w14:paraId="598A3097" w14:textId="77777777" w:rsidR="00080B65" w:rsidRPr="00AE795E" w:rsidRDefault="00080B65" w:rsidP="00AC1B4E">
            <w:pPr>
              <w:jc w:val="center"/>
              <w:rPr>
                <w:rFonts w:ascii="Arial" w:hAnsi="Arial" w:cs="Arial"/>
                <w:b/>
                <w:bCs/>
              </w:rPr>
            </w:pPr>
            <w:r w:rsidRPr="00AE795E">
              <w:rPr>
                <w:rFonts w:ascii="Arial" w:hAnsi="Arial" w:cs="Arial"/>
                <w:b/>
                <w:bCs/>
                <w:spacing w:val="-4"/>
              </w:rPr>
              <w:t>financial statements</w:t>
            </w:r>
          </w:p>
        </w:tc>
        <w:tc>
          <w:tcPr>
            <w:tcW w:w="2977" w:type="dxa"/>
            <w:gridSpan w:val="2"/>
            <w:tcBorders>
              <w:top w:val="single" w:sz="4" w:space="0" w:color="auto"/>
              <w:bottom w:val="single" w:sz="4" w:space="0" w:color="auto"/>
            </w:tcBorders>
            <w:vAlign w:val="bottom"/>
          </w:tcPr>
          <w:p w14:paraId="2576FD21" w14:textId="77777777" w:rsidR="00080B65" w:rsidRPr="00AE795E" w:rsidRDefault="00080B65" w:rsidP="00AC1B4E">
            <w:pPr>
              <w:jc w:val="center"/>
              <w:rPr>
                <w:rFonts w:ascii="Arial" w:hAnsi="Arial" w:cs="Arial"/>
                <w:b/>
                <w:bCs/>
                <w:spacing w:val="-4"/>
              </w:rPr>
            </w:pPr>
            <w:r w:rsidRPr="00AE795E">
              <w:rPr>
                <w:rFonts w:ascii="Arial" w:hAnsi="Arial" w:cs="Arial"/>
                <w:b/>
                <w:bCs/>
                <w:spacing w:val="-4"/>
              </w:rPr>
              <w:t>Separate</w:t>
            </w:r>
          </w:p>
          <w:p w14:paraId="60D9A085" w14:textId="77777777" w:rsidR="00080B65" w:rsidRPr="00AE795E" w:rsidRDefault="00080B65" w:rsidP="00AC1B4E">
            <w:pPr>
              <w:jc w:val="center"/>
              <w:rPr>
                <w:rFonts w:ascii="Arial" w:hAnsi="Arial" w:cs="Arial"/>
                <w:b/>
                <w:bCs/>
              </w:rPr>
            </w:pPr>
            <w:r w:rsidRPr="00AE795E">
              <w:rPr>
                <w:rFonts w:ascii="Arial" w:hAnsi="Arial" w:cs="Arial"/>
                <w:b/>
                <w:bCs/>
                <w:spacing w:val="-4"/>
              </w:rPr>
              <w:t>financial statements</w:t>
            </w:r>
          </w:p>
        </w:tc>
      </w:tr>
      <w:tr w:rsidR="00635413" w:rsidRPr="00AE795E" w14:paraId="177CAABD" w14:textId="77777777" w:rsidTr="00243108">
        <w:tc>
          <w:tcPr>
            <w:tcW w:w="3618" w:type="dxa"/>
            <w:vAlign w:val="bottom"/>
          </w:tcPr>
          <w:p w14:paraId="110F02A5" w14:textId="77777777" w:rsidR="00635413" w:rsidRPr="00AE795E" w:rsidRDefault="00635413" w:rsidP="00635413">
            <w:pPr>
              <w:jc w:val="thaiDistribute"/>
              <w:rPr>
                <w:rFonts w:ascii="Arial" w:eastAsia="Arial" w:hAnsi="Arial" w:cs="Arial"/>
                <w:color w:val="000000"/>
              </w:rPr>
            </w:pPr>
          </w:p>
        </w:tc>
        <w:tc>
          <w:tcPr>
            <w:tcW w:w="1488" w:type="dxa"/>
            <w:tcBorders>
              <w:top w:val="single" w:sz="4" w:space="0" w:color="auto"/>
            </w:tcBorders>
          </w:tcPr>
          <w:p w14:paraId="07E52386" w14:textId="7E742407" w:rsidR="00635413" w:rsidRPr="00AE795E" w:rsidRDefault="00106018" w:rsidP="00B42419">
            <w:pPr>
              <w:ind w:right="-72"/>
              <w:jc w:val="right"/>
              <w:rPr>
                <w:rFonts w:ascii="Arial" w:hAnsi="Arial" w:cs="Arial"/>
                <w:b/>
                <w:bCs/>
              </w:rPr>
            </w:pPr>
            <w:r w:rsidRPr="00AE795E">
              <w:rPr>
                <w:rFonts w:ascii="Arial" w:hAnsi="Arial" w:cs="Arial"/>
                <w:b/>
                <w:bCs/>
                <w:lang w:val="en-GB"/>
              </w:rPr>
              <w:t>2023</w:t>
            </w:r>
          </w:p>
        </w:tc>
        <w:tc>
          <w:tcPr>
            <w:tcW w:w="1489" w:type="dxa"/>
            <w:tcBorders>
              <w:top w:val="single" w:sz="4" w:space="0" w:color="auto"/>
            </w:tcBorders>
          </w:tcPr>
          <w:p w14:paraId="7C908C44" w14:textId="72CDC633" w:rsidR="00635413" w:rsidRPr="00AE795E" w:rsidRDefault="00106018" w:rsidP="00B42419">
            <w:pPr>
              <w:ind w:right="-72"/>
              <w:jc w:val="right"/>
              <w:rPr>
                <w:rFonts w:ascii="Arial" w:hAnsi="Arial" w:cs="Arial"/>
                <w:b/>
                <w:bCs/>
              </w:rPr>
            </w:pPr>
            <w:r w:rsidRPr="00AE795E">
              <w:rPr>
                <w:rFonts w:ascii="Arial" w:hAnsi="Arial" w:cs="Arial"/>
                <w:b/>
                <w:bCs/>
                <w:lang w:val="en-GB"/>
              </w:rPr>
              <w:t>2022</w:t>
            </w:r>
          </w:p>
        </w:tc>
        <w:tc>
          <w:tcPr>
            <w:tcW w:w="1488" w:type="dxa"/>
            <w:tcBorders>
              <w:top w:val="single" w:sz="4" w:space="0" w:color="auto"/>
            </w:tcBorders>
          </w:tcPr>
          <w:p w14:paraId="5061FC92" w14:textId="65C7F40D" w:rsidR="00635413" w:rsidRPr="00AE795E" w:rsidRDefault="00106018" w:rsidP="00B42419">
            <w:pPr>
              <w:ind w:right="-72"/>
              <w:jc w:val="right"/>
              <w:rPr>
                <w:rFonts w:ascii="Arial" w:hAnsi="Arial" w:cs="Arial"/>
                <w:b/>
                <w:bCs/>
              </w:rPr>
            </w:pPr>
            <w:r w:rsidRPr="00AE795E">
              <w:rPr>
                <w:rFonts w:ascii="Arial" w:hAnsi="Arial" w:cs="Arial"/>
                <w:b/>
                <w:bCs/>
                <w:lang w:val="en-GB"/>
              </w:rPr>
              <w:t>2023</w:t>
            </w:r>
          </w:p>
        </w:tc>
        <w:tc>
          <w:tcPr>
            <w:tcW w:w="1489" w:type="dxa"/>
            <w:tcBorders>
              <w:top w:val="single" w:sz="4" w:space="0" w:color="auto"/>
            </w:tcBorders>
          </w:tcPr>
          <w:p w14:paraId="5A234E38" w14:textId="49E62750" w:rsidR="00635413" w:rsidRPr="00AE795E" w:rsidRDefault="00106018" w:rsidP="00B42419">
            <w:pPr>
              <w:ind w:right="-72"/>
              <w:jc w:val="right"/>
              <w:rPr>
                <w:rFonts w:ascii="Arial" w:hAnsi="Arial" w:cs="Arial"/>
                <w:b/>
                <w:bCs/>
              </w:rPr>
            </w:pPr>
            <w:r w:rsidRPr="00AE795E">
              <w:rPr>
                <w:rFonts w:ascii="Arial" w:hAnsi="Arial" w:cs="Arial"/>
                <w:b/>
                <w:bCs/>
                <w:lang w:val="en-GB"/>
              </w:rPr>
              <w:t>2022</w:t>
            </w:r>
          </w:p>
        </w:tc>
      </w:tr>
      <w:tr w:rsidR="00635413" w:rsidRPr="00AE795E" w14:paraId="664DB0E9" w14:textId="77777777" w:rsidTr="00243108">
        <w:tc>
          <w:tcPr>
            <w:tcW w:w="3618" w:type="dxa"/>
            <w:vAlign w:val="bottom"/>
          </w:tcPr>
          <w:p w14:paraId="6CE5F2F4" w14:textId="77777777" w:rsidR="00635413" w:rsidRPr="00AE795E" w:rsidRDefault="00635413" w:rsidP="00635413">
            <w:pPr>
              <w:jc w:val="thaiDistribute"/>
              <w:rPr>
                <w:rFonts w:ascii="Arial" w:eastAsia="Arial" w:hAnsi="Arial" w:cs="Arial"/>
                <w:color w:val="000000"/>
              </w:rPr>
            </w:pPr>
          </w:p>
        </w:tc>
        <w:tc>
          <w:tcPr>
            <w:tcW w:w="1488" w:type="dxa"/>
            <w:tcBorders>
              <w:top w:val="single" w:sz="4" w:space="0" w:color="auto"/>
            </w:tcBorders>
          </w:tcPr>
          <w:p w14:paraId="4CA67CCA" w14:textId="70D28B0A" w:rsidR="00635413" w:rsidRPr="00AE795E" w:rsidRDefault="00635413" w:rsidP="00B42419">
            <w:pPr>
              <w:ind w:right="-72"/>
              <w:jc w:val="right"/>
              <w:rPr>
                <w:rFonts w:ascii="Arial" w:hAnsi="Arial" w:cs="Arial"/>
                <w:b/>
                <w:bCs/>
              </w:rPr>
            </w:pPr>
            <w:r w:rsidRPr="00AE795E">
              <w:rPr>
                <w:rFonts w:ascii="Arial" w:hAnsi="Arial" w:cs="Arial"/>
                <w:b/>
                <w:bCs/>
              </w:rPr>
              <w:t>Thousand Baht</w:t>
            </w:r>
          </w:p>
        </w:tc>
        <w:tc>
          <w:tcPr>
            <w:tcW w:w="1489" w:type="dxa"/>
            <w:tcBorders>
              <w:top w:val="single" w:sz="4" w:space="0" w:color="auto"/>
            </w:tcBorders>
          </w:tcPr>
          <w:p w14:paraId="2A0E3EDB" w14:textId="0AB855A4" w:rsidR="00635413" w:rsidRPr="00AE795E" w:rsidRDefault="00635413" w:rsidP="00B42419">
            <w:pPr>
              <w:ind w:right="-72"/>
              <w:jc w:val="right"/>
              <w:rPr>
                <w:rFonts w:ascii="Arial" w:hAnsi="Arial" w:cs="Arial"/>
                <w:b/>
                <w:bCs/>
              </w:rPr>
            </w:pPr>
            <w:r w:rsidRPr="00AE795E">
              <w:rPr>
                <w:rFonts w:ascii="Arial" w:hAnsi="Arial" w:cs="Arial"/>
                <w:b/>
                <w:bCs/>
              </w:rPr>
              <w:t>Thousand Baht</w:t>
            </w:r>
          </w:p>
        </w:tc>
        <w:tc>
          <w:tcPr>
            <w:tcW w:w="1488" w:type="dxa"/>
            <w:tcBorders>
              <w:top w:val="single" w:sz="4" w:space="0" w:color="auto"/>
            </w:tcBorders>
          </w:tcPr>
          <w:p w14:paraId="7F8E197E" w14:textId="2A2A8F5A" w:rsidR="00635413" w:rsidRPr="00AE795E" w:rsidRDefault="00635413" w:rsidP="00B42419">
            <w:pPr>
              <w:ind w:right="-72"/>
              <w:jc w:val="right"/>
              <w:rPr>
                <w:rFonts w:ascii="Arial" w:hAnsi="Arial" w:cs="Arial"/>
                <w:b/>
                <w:bCs/>
              </w:rPr>
            </w:pPr>
            <w:r w:rsidRPr="00AE795E">
              <w:rPr>
                <w:rFonts w:ascii="Arial" w:hAnsi="Arial" w:cs="Arial"/>
                <w:b/>
                <w:bCs/>
              </w:rPr>
              <w:t>Thousand Baht</w:t>
            </w:r>
          </w:p>
        </w:tc>
        <w:tc>
          <w:tcPr>
            <w:tcW w:w="1489" w:type="dxa"/>
            <w:tcBorders>
              <w:top w:val="single" w:sz="4" w:space="0" w:color="auto"/>
            </w:tcBorders>
          </w:tcPr>
          <w:p w14:paraId="0974F0FC" w14:textId="14CA1A91" w:rsidR="00635413" w:rsidRPr="00AE795E" w:rsidRDefault="00635413" w:rsidP="00B42419">
            <w:pPr>
              <w:ind w:right="-72"/>
              <w:jc w:val="right"/>
              <w:rPr>
                <w:rFonts w:ascii="Arial" w:hAnsi="Arial" w:cs="Arial"/>
                <w:b/>
                <w:bCs/>
              </w:rPr>
            </w:pPr>
            <w:r w:rsidRPr="00AE795E">
              <w:rPr>
                <w:rFonts w:ascii="Arial" w:hAnsi="Arial" w:cs="Arial"/>
                <w:b/>
                <w:bCs/>
              </w:rPr>
              <w:t>Thousand Baht</w:t>
            </w:r>
          </w:p>
        </w:tc>
      </w:tr>
      <w:tr w:rsidR="00635413" w:rsidRPr="00AE795E" w14:paraId="45EE4C38" w14:textId="77777777" w:rsidTr="00243108">
        <w:tc>
          <w:tcPr>
            <w:tcW w:w="3618" w:type="dxa"/>
          </w:tcPr>
          <w:p w14:paraId="4D88D1C8" w14:textId="77777777" w:rsidR="00635413" w:rsidRPr="00AE795E" w:rsidRDefault="00635413" w:rsidP="00635413">
            <w:pPr>
              <w:jc w:val="thaiDistribute"/>
              <w:rPr>
                <w:rFonts w:ascii="Arial" w:eastAsia="Arial" w:hAnsi="Arial" w:cs="Arial"/>
                <w:color w:val="000000"/>
              </w:rPr>
            </w:pPr>
          </w:p>
        </w:tc>
        <w:tc>
          <w:tcPr>
            <w:tcW w:w="1488" w:type="dxa"/>
            <w:tcBorders>
              <w:top w:val="single" w:sz="4" w:space="0" w:color="auto"/>
            </w:tcBorders>
            <w:shd w:val="clear" w:color="auto" w:fill="FAFAFA"/>
          </w:tcPr>
          <w:p w14:paraId="14E4B828" w14:textId="77777777" w:rsidR="00635413" w:rsidRPr="00AE795E" w:rsidRDefault="00635413" w:rsidP="00B42419">
            <w:pPr>
              <w:ind w:right="-72"/>
              <w:jc w:val="right"/>
              <w:rPr>
                <w:rFonts w:ascii="Arial" w:hAnsi="Arial" w:cs="Arial"/>
                <w:b/>
                <w:bCs/>
              </w:rPr>
            </w:pPr>
          </w:p>
        </w:tc>
        <w:tc>
          <w:tcPr>
            <w:tcW w:w="1489" w:type="dxa"/>
            <w:tcBorders>
              <w:top w:val="single" w:sz="4" w:space="0" w:color="auto"/>
            </w:tcBorders>
            <w:shd w:val="clear" w:color="auto" w:fill="auto"/>
          </w:tcPr>
          <w:p w14:paraId="2579897C" w14:textId="77777777" w:rsidR="00635413" w:rsidRPr="00AE795E" w:rsidRDefault="00635413" w:rsidP="00B42419">
            <w:pPr>
              <w:ind w:right="-72"/>
              <w:jc w:val="right"/>
              <w:rPr>
                <w:rFonts w:ascii="Arial" w:hAnsi="Arial" w:cs="Arial"/>
                <w:b/>
                <w:bCs/>
              </w:rPr>
            </w:pPr>
          </w:p>
        </w:tc>
        <w:tc>
          <w:tcPr>
            <w:tcW w:w="1488" w:type="dxa"/>
            <w:tcBorders>
              <w:top w:val="single" w:sz="4" w:space="0" w:color="auto"/>
            </w:tcBorders>
            <w:shd w:val="clear" w:color="auto" w:fill="FAFAFA"/>
          </w:tcPr>
          <w:p w14:paraId="429C214E" w14:textId="77777777" w:rsidR="00635413" w:rsidRPr="00AE795E" w:rsidRDefault="00635413" w:rsidP="00B42419">
            <w:pPr>
              <w:ind w:right="-72"/>
              <w:jc w:val="right"/>
              <w:rPr>
                <w:rFonts w:ascii="Arial" w:hAnsi="Arial" w:cs="Arial"/>
                <w:b/>
                <w:bCs/>
              </w:rPr>
            </w:pPr>
          </w:p>
        </w:tc>
        <w:tc>
          <w:tcPr>
            <w:tcW w:w="1489" w:type="dxa"/>
            <w:tcBorders>
              <w:top w:val="single" w:sz="4" w:space="0" w:color="auto"/>
            </w:tcBorders>
            <w:shd w:val="clear" w:color="auto" w:fill="auto"/>
          </w:tcPr>
          <w:p w14:paraId="7AB67D35" w14:textId="77777777" w:rsidR="00635413" w:rsidRPr="00AE795E" w:rsidRDefault="00635413" w:rsidP="00B42419">
            <w:pPr>
              <w:ind w:right="-72"/>
              <w:jc w:val="right"/>
              <w:rPr>
                <w:rFonts w:ascii="Arial" w:hAnsi="Arial" w:cs="Arial"/>
                <w:b/>
                <w:bCs/>
              </w:rPr>
            </w:pPr>
          </w:p>
        </w:tc>
      </w:tr>
      <w:tr w:rsidR="00635413" w:rsidRPr="00AE795E" w14:paraId="6C6BC4E7" w14:textId="77777777" w:rsidTr="00243108">
        <w:tc>
          <w:tcPr>
            <w:tcW w:w="3618" w:type="dxa"/>
          </w:tcPr>
          <w:p w14:paraId="07E7550A" w14:textId="77777777" w:rsidR="00635413" w:rsidRPr="00AE795E" w:rsidRDefault="00635413" w:rsidP="00635413">
            <w:pPr>
              <w:widowControl w:val="0"/>
              <w:jc w:val="both"/>
              <w:rPr>
                <w:rFonts w:ascii="Arial" w:hAnsi="Arial" w:cs="Arial"/>
                <w:b/>
                <w:bCs/>
              </w:rPr>
            </w:pPr>
            <w:r w:rsidRPr="00AE795E">
              <w:rPr>
                <w:rFonts w:ascii="Arial" w:hAnsi="Arial" w:cs="Arial"/>
                <w:b/>
                <w:bCs/>
              </w:rPr>
              <w:t xml:space="preserve">Gains (Losses) on investment </w:t>
            </w:r>
          </w:p>
          <w:p w14:paraId="173842E3" w14:textId="77777777" w:rsidR="00635413" w:rsidRPr="00AE795E" w:rsidRDefault="00635413" w:rsidP="00635413">
            <w:pPr>
              <w:widowControl w:val="0"/>
              <w:jc w:val="both"/>
              <w:rPr>
                <w:rFonts w:ascii="Arial" w:hAnsi="Arial" w:cs="Arial"/>
                <w:b/>
                <w:bCs/>
              </w:rPr>
            </w:pPr>
            <w:r w:rsidRPr="00AE795E">
              <w:rPr>
                <w:rFonts w:ascii="Arial" w:hAnsi="Arial" w:cs="Arial"/>
                <w:b/>
                <w:bCs/>
              </w:rPr>
              <w:t xml:space="preserve">   measured at fair value </w:t>
            </w:r>
            <w:proofErr w:type="gramStart"/>
            <w:r w:rsidRPr="00AE795E">
              <w:rPr>
                <w:rFonts w:ascii="Arial" w:hAnsi="Arial" w:cs="Arial"/>
                <w:b/>
                <w:bCs/>
              </w:rPr>
              <w:t>through</w:t>
            </w:r>
            <w:proofErr w:type="gramEnd"/>
            <w:r w:rsidRPr="00AE795E">
              <w:rPr>
                <w:rFonts w:ascii="Arial" w:hAnsi="Arial" w:cs="Arial"/>
                <w:b/>
                <w:bCs/>
              </w:rPr>
              <w:t xml:space="preserve"> </w:t>
            </w:r>
          </w:p>
          <w:p w14:paraId="0109B129" w14:textId="76B07485" w:rsidR="00635413" w:rsidRPr="00AE795E" w:rsidRDefault="00635413" w:rsidP="00635413">
            <w:pPr>
              <w:widowControl w:val="0"/>
              <w:jc w:val="both"/>
              <w:rPr>
                <w:rFonts w:ascii="Arial" w:hAnsi="Arial" w:cs="Arial"/>
                <w:b/>
                <w:bCs/>
              </w:rPr>
            </w:pPr>
            <w:r w:rsidRPr="00AE795E">
              <w:rPr>
                <w:rFonts w:ascii="Arial" w:hAnsi="Arial" w:cs="Arial"/>
                <w:b/>
                <w:bCs/>
              </w:rPr>
              <w:t xml:space="preserve">   profit or loss</w:t>
            </w:r>
          </w:p>
        </w:tc>
        <w:tc>
          <w:tcPr>
            <w:tcW w:w="1488" w:type="dxa"/>
            <w:shd w:val="clear" w:color="auto" w:fill="FAFAFA"/>
          </w:tcPr>
          <w:p w14:paraId="6BDE1914" w14:textId="77777777" w:rsidR="00635413" w:rsidRPr="00AE795E" w:rsidRDefault="00635413" w:rsidP="00B42419">
            <w:pPr>
              <w:ind w:right="-72"/>
              <w:jc w:val="right"/>
              <w:rPr>
                <w:rFonts w:ascii="Arial" w:hAnsi="Arial" w:cs="Arial"/>
                <w:color w:val="000000"/>
              </w:rPr>
            </w:pPr>
          </w:p>
        </w:tc>
        <w:tc>
          <w:tcPr>
            <w:tcW w:w="1489" w:type="dxa"/>
            <w:shd w:val="clear" w:color="auto" w:fill="auto"/>
          </w:tcPr>
          <w:p w14:paraId="42751465" w14:textId="77777777" w:rsidR="00635413" w:rsidRPr="00AE795E" w:rsidRDefault="00635413" w:rsidP="00B42419">
            <w:pPr>
              <w:ind w:right="-72"/>
              <w:jc w:val="right"/>
              <w:rPr>
                <w:rFonts w:ascii="Arial" w:hAnsi="Arial" w:cs="Arial"/>
              </w:rPr>
            </w:pPr>
          </w:p>
        </w:tc>
        <w:tc>
          <w:tcPr>
            <w:tcW w:w="1488" w:type="dxa"/>
            <w:shd w:val="clear" w:color="auto" w:fill="FAFAFA"/>
          </w:tcPr>
          <w:p w14:paraId="209C3CF0" w14:textId="77777777" w:rsidR="00635413" w:rsidRPr="00AE795E" w:rsidRDefault="00635413" w:rsidP="00B42419">
            <w:pPr>
              <w:ind w:right="-72"/>
              <w:jc w:val="right"/>
              <w:rPr>
                <w:rFonts w:ascii="Arial" w:hAnsi="Arial" w:cs="Arial"/>
              </w:rPr>
            </w:pPr>
          </w:p>
        </w:tc>
        <w:tc>
          <w:tcPr>
            <w:tcW w:w="1489" w:type="dxa"/>
            <w:shd w:val="clear" w:color="auto" w:fill="auto"/>
          </w:tcPr>
          <w:p w14:paraId="24DA794A" w14:textId="77777777" w:rsidR="00635413" w:rsidRPr="00AE795E" w:rsidRDefault="00635413" w:rsidP="00B42419">
            <w:pPr>
              <w:ind w:right="-72"/>
              <w:jc w:val="right"/>
              <w:rPr>
                <w:rFonts w:ascii="Arial" w:hAnsi="Arial" w:cs="Arial"/>
              </w:rPr>
            </w:pPr>
          </w:p>
        </w:tc>
      </w:tr>
      <w:tr w:rsidR="00AE795E" w:rsidRPr="00AE795E" w14:paraId="0E31BDC2" w14:textId="77777777" w:rsidTr="00243108">
        <w:tc>
          <w:tcPr>
            <w:tcW w:w="3618" w:type="dxa"/>
          </w:tcPr>
          <w:p w14:paraId="7D6DB485" w14:textId="4C982FCD" w:rsidR="00AE795E" w:rsidRPr="00AE795E" w:rsidRDefault="00AE795E" w:rsidP="00AE795E">
            <w:pPr>
              <w:widowControl w:val="0"/>
              <w:jc w:val="both"/>
              <w:rPr>
                <w:rFonts w:ascii="Arial" w:hAnsi="Arial" w:cs="Arial"/>
              </w:rPr>
            </w:pPr>
            <w:r w:rsidRPr="00AE795E">
              <w:rPr>
                <w:rFonts w:ascii="Arial" w:hAnsi="Arial" w:cs="Arial"/>
              </w:rPr>
              <w:t>Gains (losses) on sale of investments</w:t>
            </w:r>
          </w:p>
        </w:tc>
        <w:tc>
          <w:tcPr>
            <w:tcW w:w="1488" w:type="dxa"/>
            <w:shd w:val="clear" w:color="auto" w:fill="FAFAFA"/>
          </w:tcPr>
          <w:p w14:paraId="74B35404" w14:textId="77777777" w:rsidR="00AE795E" w:rsidRPr="00AE795E" w:rsidRDefault="00AE795E" w:rsidP="00B42419">
            <w:pPr>
              <w:ind w:right="-72"/>
              <w:jc w:val="right"/>
              <w:rPr>
                <w:rFonts w:ascii="Arial" w:hAnsi="Arial" w:cs="Arial"/>
                <w:color w:val="000000"/>
              </w:rPr>
            </w:pPr>
          </w:p>
        </w:tc>
        <w:tc>
          <w:tcPr>
            <w:tcW w:w="1489" w:type="dxa"/>
            <w:shd w:val="clear" w:color="auto" w:fill="auto"/>
          </w:tcPr>
          <w:p w14:paraId="1EAB077B" w14:textId="77777777" w:rsidR="00AE795E" w:rsidRPr="00AE795E" w:rsidRDefault="00AE795E" w:rsidP="00B42419">
            <w:pPr>
              <w:ind w:right="-72"/>
              <w:jc w:val="right"/>
              <w:rPr>
                <w:rFonts w:ascii="Arial" w:hAnsi="Arial" w:cs="Arial"/>
              </w:rPr>
            </w:pPr>
          </w:p>
        </w:tc>
        <w:tc>
          <w:tcPr>
            <w:tcW w:w="1488" w:type="dxa"/>
            <w:shd w:val="clear" w:color="auto" w:fill="FAFAFA"/>
          </w:tcPr>
          <w:p w14:paraId="224AAE10" w14:textId="77777777" w:rsidR="00AE795E" w:rsidRPr="00AE795E" w:rsidRDefault="00AE795E" w:rsidP="00B42419">
            <w:pPr>
              <w:ind w:right="-72"/>
              <w:jc w:val="right"/>
              <w:rPr>
                <w:rFonts w:ascii="Arial" w:hAnsi="Arial" w:cs="Arial"/>
              </w:rPr>
            </w:pPr>
          </w:p>
        </w:tc>
        <w:tc>
          <w:tcPr>
            <w:tcW w:w="1489" w:type="dxa"/>
            <w:shd w:val="clear" w:color="auto" w:fill="auto"/>
          </w:tcPr>
          <w:p w14:paraId="26044E04" w14:textId="77777777" w:rsidR="00AE795E" w:rsidRPr="00AE795E" w:rsidRDefault="00AE795E" w:rsidP="00B42419">
            <w:pPr>
              <w:ind w:right="-72"/>
              <w:jc w:val="right"/>
              <w:rPr>
                <w:rFonts w:ascii="Arial" w:hAnsi="Arial" w:cs="Arial"/>
              </w:rPr>
            </w:pPr>
          </w:p>
        </w:tc>
      </w:tr>
      <w:tr w:rsidR="00AE795E" w:rsidRPr="00AE795E" w14:paraId="71E37865" w14:textId="77777777" w:rsidTr="00243108">
        <w:tc>
          <w:tcPr>
            <w:tcW w:w="3618" w:type="dxa"/>
          </w:tcPr>
          <w:p w14:paraId="507C394A" w14:textId="7A10C5DD" w:rsidR="00AE795E" w:rsidRPr="00AE795E" w:rsidRDefault="00AE795E" w:rsidP="00AE795E">
            <w:pPr>
              <w:widowControl w:val="0"/>
              <w:jc w:val="both"/>
              <w:rPr>
                <w:rFonts w:ascii="Arial" w:hAnsi="Arial" w:cs="Arial"/>
              </w:rPr>
            </w:pPr>
            <w:r w:rsidRPr="00AE795E">
              <w:rPr>
                <w:rFonts w:ascii="Arial" w:hAnsi="Arial" w:cs="Arial"/>
              </w:rPr>
              <w:t xml:space="preserve">   Equity securities</w:t>
            </w:r>
          </w:p>
        </w:tc>
        <w:tc>
          <w:tcPr>
            <w:tcW w:w="1488" w:type="dxa"/>
            <w:shd w:val="clear" w:color="auto" w:fill="FAFAFA"/>
            <w:vAlign w:val="center"/>
          </w:tcPr>
          <w:p w14:paraId="48AEB7EE" w14:textId="5D6F4C5B" w:rsidR="00AE795E" w:rsidRPr="00AE795E" w:rsidRDefault="00C20CF3" w:rsidP="00B42419">
            <w:pPr>
              <w:ind w:right="-72"/>
              <w:jc w:val="right"/>
              <w:rPr>
                <w:rFonts w:ascii="Arial" w:hAnsi="Arial" w:cs="Arial"/>
              </w:rPr>
            </w:pPr>
            <w:r>
              <w:rPr>
                <w:rFonts w:ascii="Arial" w:hAnsi="Arial" w:cs="Arial"/>
              </w:rPr>
              <w:t>-</w:t>
            </w:r>
          </w:p>
        </w:tc>
        <w:tc>
          <w:tcPr>
            <w:tcW w:w="1489" w:type="dxa"/>
            <w:shd w:val="clear" w:color="auto" w:fill="auto"/>
            <w:vAlign w:val="center"/>
          </w:tcPr>
          <w:p w14:paraId="71D2FC73" w14:textId="147C37A7" w:rsidR="00AE795E" w:rsidRPr="00AE795E" w:rsidRDefault="00AE795E" w:rsidP="00B42419">
            <w:pPr>
              <w:ind w:right="-72"/>
              <w:jc w:val="right"/>
              <w:rPr>
                <w:rFonts w:ascii="Arial" w:hAnsi="Arial" w:cs="Arial"/>
              </w:rPr>
            </w:pPr>
            <w:r w:rsidRPr="00AE795E">
              <w:rPr>
                <w:rFonts w:ascii="Arial" w:hAnsi="Arial" w:cs="Arial"/>
              </w:rPr>
              <w:t>-</w:t>
            </w:r>
          </w:p>
        </w:tc>
        <w:tc>
          <w:tcPr>
            <w:tcW w:w="1488" w:type="dxa"/>
            <w:shd w:val="clear" w:color="auto" w:fill="FAFAFA"/>
          </w:tcPr>
          <w:p w14:paraId="462BC38F" w14:textId="023248DB" w:rsidR="00AE795E" w:rsidRPr="00AE795E" w:rsidRDefault="00C20CF3" w:rsidP="00B42419">
            <w:pPr>
              <w:ind w:right="-72"/>
              <w:jc w:val="right"/>
              <w:rPr>
                <w:rFonts w:ascii="Arial" w:hAnsi="Arial" w:cs="Arial"/>
              </w:rPr>
            </w:pPr>
            <w:r>
              <w:rPr>
                <w:rFonts w:ascii="Arial" w:hAnsi="Arial" w:cs="Arial"/>
              </w:rPr>
              <w:t>-</w:t>
            </w:r>
          </w:p>
        </w:tc>
        <w:tc>
          <w:tcPr>
            <w:tcW w:w="1489" w:type="dxa"/>
            <w:shd w:val="clear" w:color="auto" w:fill="auto"/>
          </w:tcPr>
          <w:p w14:paraId="17FA217D" w14:textId="4C7AB57A" w:rsidR="00AE795E" w:rsidRPr="00AE795E" w:rsidRDefault="00AE795E" w:rsidP="00B42419">
            <w:pPr>
              <w:ind w:right="-72"/>
              <w:jc w:val="right"/>
              <w:rPr>
                <w:rFonts w:ascii="Arial" w:hAnsi="Arial" w:cs="Arial"/>
              </w:rPr>
            </w:pPr>
            <w:r w:rsidRPr="00AE795E">
              <w:rPr>
                <w:rFonts w:ascii="Arial" w:hAnsi="Arial" w:cs="Arial"/>
                <w:lang w:val="en-GB"/>
              </w:rPr>
              <w:t>10</w:t>
            </w:r>
            <w:r w:rsidRPr="00AE795E">
              <w:rPr>
                <w:rFonts w:ascii="Arial" w:hAnsi="Arial" w:cs="Arial"/>
              </w:rPr>
              <w:t>,</w:t>
            </w:r>
            <w:r w:rsidRPr="00AE795E">
              <w:rPr>
                <w:rFonts w:ascii="Arial" w:hAnsi="Arial" w:cs="Arial"/>
                <w:lang w:val="en-GB"/>
              </w:rPr>
              <w:t>774</w:t>
            </w:r>
          </w:p>
        </w:tc>
      </w:tr>
      <w:tr w:rsidR="00AE795E" w:rsidRPr="00AE795E" w14:paraId="54CD1272" w14:textId="77777777" w:rsidTr="00243108">
        <w:tc>
          <w:tcPr>
            <w:tcW w:w="3618" w:type="dxa"/>
          </w:tcPr>
          <w:p w14:paraId="3E8EBF8A" w14:textId="77777777" w:rsidR="00AE795E" w:rsidRPr="00AE795E" w:rsidRDefault="00AE795E" w:rsidP="00AE795E">
            <w:pPr>
              <w:widowControl w:val="0"/>
              <w:jc w:val="both"/>
              <w:rPr>
                <w:rFonts w:ascii="Arial" w:hAnsi="Arial" w:cs="Arial"/>
              </w:rPr>
            </w:pPr>
          </w:p>
        </w:tc>
        <w:tc>
          <w:tcPr>
            <w:tcW w:w="1488" w:type="dxa"/>
            <w:shd w:val="clear" w:color="auto" w:fill="FAFAFA"/>
            <w:vAlign w:val="center"/>
          </w:tcPr>
          <w:p w14:paraId="0556ECED" w14:textId="716A26AF" w:rsidR="00AE795E" w:rsidRPr="00AE795E" w:rsidRDefault="00AE795E" w:rsidP="00B42419">
            <w:pPr>
              <w:ind w:right="-72"/>
              <w:jc w:val="right"/>
              <w:rPr>
                <w:rFonts w:ascii="Arial" w:hAnsi="Arial" w:cs="Arial"/>
              </w:rPr>
            </w:pPr>
          </w:p>
        </w:tc>
        <w:tc>
          <w:tcPr>
            <w:tcW w:w="1489" w:type="dxa"/>
            <w:shd w:val="clear" w:color="auto" w:fill="auto"/>
            <w:vAlign w:val="center"/>
          </w:tcPr>
          <w:p w14:paraId="72CBE0C3" w14:textId="0A6F7863" w:rsidR="00AE795E" w:rsidRPr="00AE795E" w:rsidRDefault="00AE795E" w:rsidP="00B42419">
            <w:pPr>
              <w:ind w:right="-72"/>
              <w:jc w:val="right"/>
              <w:rPr>
                <w:rFonts w:ascii="Arial" w:hAnsi="Arial" w:cs="Arial"/>
              </w:rPr>
            </w:pPr>
          </w:p>
        </w:tc>
        <w:tc>
          <w:tcPr>
            <w:tcW w:w="1488" w:type="dxa"/>
            <w:shd w:val="clear" w:color="auto" w:fill="FAFAFA"/>
          </w:tcPr>
          <w:p w14:paraId="127AA08A" w14:textId="3BBE3120" w:rsidR="00AE795E" w:rsidRPr="00AE795E" w:rsidRDefault="00AE795E" w:rsidP="00B42419">
            <w:pPr>
              <w:ind w:right="-72"/>
              <w:jc w:val="right"/>
              <w:rPr>
                <w:rFonts w:ascii="Arial" w:hAnsi="Arial" w:cs="Arial"/>
              </w:rPr>
            </w:pPr>
          </w:p>
        </w:tc>
        <w:tc>
          <w:tcPr>
            <w:tcW w:w="1489" w:type="dxa"/>
            <w:shd w:val="clear" w:color="auto" w:fill="auto"/>
          </w:tcPr>
          <w:p w14:paraId="056D7FD0" w14:textId="17087D5E" w:rsidR="00AE795E" w:rsidRPr="00AE795E" w:rsidRDefault="00AE795E" w:rsidP="00B42419">
            <w:pPr>
              <w:ind w:right="-72"/>
              <w:jc w:val="right"/>
              <w:rPr>
                <w:rFonts w:ascii="Arial" w:hAnsi="Arial" w:cs="Arial"/>
              </w:rPr>
            </w:pPr>
          </w:p>
        </w:tc>
      </w:tr>
      <w:tr w:rsidR="00AE795E" w:rsidRPr="00AE795E" w14:paraId="5772BD0C" w14:textId="77777777" w:rsidTr="00243108">
        <w:tc>
          <w:tcPr>
            <w:tcW w:w="3618" w:type="dxa"/>
          </w:tcPr>
          <w:p w14:paraId="79847631" w14:textId="77777777" w:rsidR="00AE795E" w:rsidRPr="00AE795E" w:rsidRDefault="00AE795E" w:rsidP="00AE795E">
            <w:pPr>
              <w:widowControl w:val="0"/>
              <w:jc w:val="both"/>
              <w:rPr>
                <w:rFonts w:ascii="Arial" w:hAnsi="Arial" w:cs="Arial"/>
              </w:rPr>
            </w:pPr>
            <w:r w:rsidRPr="00AE795E">
              <w:rPr>
                <w:rFonts w:ascii="Arial" w:hAnsi="Arial" w:cs="Arial"/>
              </w:rPr>
              <w:t xml:space="preserve">Gains (losses) on fair value </w:t>
            </w:r>
          </w:p>
          <w:p w14:paraId="5A498EFB" w14:textId="36440C9C" w:rsidR="00AE795E" w:rsidRPr="00AE795E" w:rsidRDefault="00AE795E" w:rsidP="00AE795E">
            <w:pPr>
              <w:widowControl w:val="0"/>
              <w:jc w:val="both"/>
              <w:rPr>
                <w:rFonts w:ascii="Arial" w:hAnsi="Arial" w:cs="Arial"/>
              </w:rPr>
            </w:pPr>
            <w:r w:rsidRPr="00AE795E">
              <w:rPr>
                <w:rFonts w:ascii="Arial" w:hAnsi="Arial" w:cs="Arial"/>
              </w:rPr>
              <w:t xml:space="preserve">   adjustment</w:t>
            </w:r>
          </w:p>
        </w:tc>
        <w:tc>
          <w:tcPr>
            <w:tcW w:w="1488" w:type="dxa"/>
            <w:shd w:val="clear" w:color="auto" w:fill="FAFAFA"/>
            <w:vAlign w:val="bottom"/>
          </w:tcPr>
          <w:p w14:paraId="52FF1EC8" w14:textId="77777777" w:rsidR="00AE795E" w:rsidRPr="00AE795E" w:rsidRDefault="00AE795E" w:rsidP="00B42419">
            <w:pPr>
              <w:ind w:right="-72"/>
              <w:jc w:val="right"/>
              <w:rPr>
                <w:rFonts w:ascii="Arial" w:hAnsi="Arial" w:cs="Arial"/>
              </w:rPr>
            </w:pPr>
          </w:p>
        </w:tc>
        <w:tc>
          <w:tcPr>
            <w:tcW w:w="1489" w:type="dxa"/>
            <w:shd w:val="clear" w:color="auto" w:fill="auto"/>
            <w:vAlign w:val="bottom"/>
          </w:tcPr>
          <w:p w14:paraId="204CB234" w14:textId="77777777" w:rsidR="00AE795E" w:rsidRPr="00AE795E" w:rsidRDefault="00AE795E" w:rsidP="00B42419">
            <w:pPr>
              <w:ind w:right="-72"/>
              <w:jc w:val="right"/>
              <w:rPr>
                <w:rFonts w:ascii="Arial" w:hAnsi="Arial" w:cs="Arial"/>
              </w:rPr>
            </w:pPr>
          </w:p>
        </w:tc>
        <w:tc>
          <w:tcPr>
            <w:tcW w:w="1488" w:type="dxa"/>
            <w:shd w:val="clear" w:color="auto" w:fill="FAFAFA"/>
            <w:vAlign w:val="bottom"/>
          </w:tcPr>
          <w:p w14:paraId="395D3CAC" w14:textId="77777777" w:rsidR="00AE795E" w:rsidRPr="00AE795E" w:rsidRDefault="00AE795E" w:rsidP="00B42419">
            <w:pPr>
              <w:ind w:right="-72"/>
              <w:jc w:val="right"/>
              <w:rPr>
                <w:rFonts w:ascii="Arial" w:hAnsi="Arial" w:cs="Arial"/>
              </w:rPr>
            </w:pPr>
          </w:p>
        </w:tc>
        <w:tc>
          <w:tcPr>
            <w:tcW w:w="1489" w:type="dxa"/>
            <w:shd w:val="clear" w:color="auto" w:fill="auto"/>
            <w:vAlign w:val="bottom"/>
          </w:tcPr>
          <w:p w14:paraId="48ED6CC6" w14:textId="77777777" w:rsidR="00AE795E" w:rsidRPr="00AE795E" w:rsidRDefault="00AE795E" w:rsidP="00B42419">
            <w:pPr>
              <w:ind w:right="-72"/>
              <w:jc w:val="right"/>
              <w:rPr>
                <w:rFonts w:ascii="Arial" w:hAnsi="Arial" w:cs="Arial"/>
              </w:rPr>
            </w:pPr>
          </w:p>
        </w:tc>
      </w:tr>
      <w:tr w:rsidR="00AE795E" w:rsidRPr="00AE795E" w14:paraId="3EFC24A5" w14:textId="77777777" w:rsidTr="00243108">
        <w:tc>
          <w:tcPr>
            <w:tcW w:w="3618" w:type="dxa"/>
          </w:tcPr>
          <w:p w14:paraId="67CB5C62" w14:textId="150DCF77" w:rsidR="00AE795E" w:rsidRPr="00AE795E" w:rsidRDefault="00AE795E" w:rsidP="00AE795E">
            <w:pPr>
              <w:widowControl w:val="0"/>
              <w:jc w:val="both"/>
              <w:rPr>
                <w:rFonts w:ascii="Arial" w:hAnsi="Arial" w:cs="Arial"/>
              </w:rPr>
            </w:pPr>
            <w:r w:rsidRPr="00AE795E">
              <w:rPr>
                <w:rFonts w:ascii="Arial" w:hAnsi="Arial" w:cs="Arial"/>
              </w:rPr>
              <w:t xml:space="preserve">   Debt securities</w:t>
            </w:r>
          </w:p>
        </w:tc>
        <w:tc>
          <w:tcPr>
            <w:tcW w:w="1488" w:type="dxa"/>
            <w:shd w:val="clear" w:color="auto" w:fill="FAFAFA"/>
            <w:vAlign w:val="center"/>
          </w:tcPr>
          <w:p w14:paraId="7FA4126F" w14:textId="11D13406" w:rsidR="00AE795E" w:rsidRPr="00AE795E" w:rsidRDefault="00C20CF3" w:rsidP="00B42419">
            <w:pPr>
              <w:ind w:right="-72"/>
              <w:jc w:val="right"/>
              <w:rPr>
                <w:rFonts w:ascii="Arial" w:hAnsi="Arial" w:cs="Arial"/>
              </w:rPr>
            </w:pPr>
            <w:r>
              <w:rPr>
                <w:rFonts w:ascii="Arial" w:hAnsi="Arial" w:cs="Arial"/>
              </w:rPr>
              <w:t>-</w:t>
            </w:r>
          </w:p>
        </w:tc>
        <w:tc>
          <w:tcPr>
            <w:tcW w:w="1489" w:type="dxa"/>
            <w:shd w:val="clear" w:color="auto" w:fill="auto"/>
            <w:vAlign w:val="center"/>
          </w:tcPr>
          <w:p w14:paraId="54642FAC" w14:textId="7C6FC2DA" w:rsidR="00AE795E" w:rsidRPr="00AE795E" w:rsidRDefault="00AE795E" w:rsidP="00B42419">
            <w:pPr>
              <w:ind w:right="-72"/>
              <w:jc w:val="right"/>
              <w:rPr>
                <w:rFonts w:ascii="Arial" w:hAnsi="Arial" w:cs="Arial"/>
              </w:rPr>
            </w:pPr>
            <w:r w:rsidRPr="00AE795E">
              <w:rPr>
                <w:rFonts w:ascii="Arial" w:hAnsi="Arial" w:cs="Arial"/>
              </w:rPr>
              <w:t>-</w:t>
            </w:r>
          </w:p>
        </w:tc>
        <w:tc>
          <w:tcPr>
            <w:tcW w:w="1488" w:type="dxa"/>
            <w:shd w:val="clear" w:color="auto" w:fill="FAFAFA"/>
            <w:vAlign w:val="center"/>
          </w:tcPr>
          <w:p w14:paraId="2285C35C" w14:textId="63D0B26B" w:rsidR="00AE795E" w:rsidRPr="00AE795E" w:rsidRDefault="00C20CF3" w:rsidP="00B42419">
            <w:pPr>
              <w:ind w:right="-72"/>
              <w:jc w:val="right"/>
              <w:rPr>
                <w:rFonts w:ascii="Arial" w:hAnsi="Arial" w:cs="Arial"/>
              </w:rPr>
            </w:pPr>
            <w:r>
              <w:rPr>
                <w:rFonts w:ascii="Arial" w:hAnsi="Arial" w:cs="Arial"/>
              </w:rPr>
              <w:t>6,424</w:t>
            </w:r>
          </w:p>
        </w:tc>
        <w:tc>
          <w:tcPr>
            <w:tcW w:w="1489" w:type="dxa"/>
            <w:shd w:val="clear" w:color="auto" w:fill="auto"/>
            <w:vAlign w:val="center"/>
          </w:tcPr>
          <w:p w14:paraId="00A46D27" w14:textId="1A90E243" w:rsidR="00AE795E" w:rsidRPr="00AE795E" w:rsidRDefault="00AE795E" w:rsidP="00B42419">
            <w:pPr>
              <w:ind w:right="-72"/>
              <w:jc w:val="right"/>
              <w:rPr>
                <w:rFonts w:ascii="Arial" w:hAnsi="Arial" w:cs="Arial"/>
              </w:rPr>
            </w:pPr>
            <w:r w:rsidRPr="00AE795E">
              <w:rPr>
                <w:rFonts w:ascii="Arial" w:hAnsi="Arial" w:cs="Arial"/>
              </w:rPr>
              <w:t>(</w:t>
            </w:r>
            <w:r w:rsidRPr="00AE795E">
              <w:rPr>
                <w:rFonts w:ascii="Arial" w:hAnsi="Arial" w:cs="Arial"/>
                <w:lang w:val="en-GB"/>
              </w:rPr>
              <w:t>5</w:t>
            </w:r>
            <w:r w:rsidRPr="00AE795E">
              <w:rPr>
                <w:rFonts w:ascii="Arial" w:hAnsi="Arial" w:cs="Arial"/>
              </w:rPr>
              <w:t>,</w:t>
            </w:r>
            <w:r w:rsidRPr="00AE795E">
              <w:rPr>
                <w:rFonts w:ascii="Arial" w:hAnsi="Arial" w:cs="Arial"/>
                <w:lang w:val="en-GB"/>
              </w:rPr>
              <w:t>196</w:t>
            </w:r>
            <w:r w:rsidRPr="00AE795E">
              <w:rPr>
                <w:rFonts w:ascii="Arial" w:hAnsi="Arial" w:cs="Arial"/>
              </w:rPr>
              <w:t>)</w:t>
            </w:r>
          </w:p>
        </w:tc>
      </w:tr>
      <w:tr w:rsidR="00243108" w:rsidRPr="00AE795E" w14:paraId="2DCD0FE7" w14:textId="77777777" w:rsidTr="00243108">
        <w:tc>
          <w:tcPr>
            <w:tcW w:w="3618" w:type="dxa"/>
          </w:tcPr>
          <w:p w14:paraId="6A169F9D" w14:textId="0F7B7450" w:rsidR="00243108" w:rsidRPr="00AE795E" w:rsidRDefault="00243108" w:rsidP="00AE795E">
            <w:pPr>
              <w:widowControl w:val="0"/>
              <w:jc w:val="both"/>
              <w:rPr>
                <w:rFonts w:ascii="Arial" w:hAnsi="Arial" w:cs="Arial"/>
              </w:rPr>
            </w:pPr>
          </w:p>
        </w:tc>
        <w:tc>
          <w:tcPr>
            <w:tcW w:w="1488" w:type="dxa"/>
            <w:tcBorders>
              <w:top w:val="single" w:sz="4" w:space="0" w:color="auto"/>
            </w:tcBorders>
            <w:shd w:val="clear" w:color="auto" w:fill="FAFAFA"/>
          </w:tcPr>
          <w:p w14:paraId="00F62EE5" w14:textId="0E29D6CA" w:rsidR="00243108" w:rsidRPr="00AE795E" w:rsidRDefault="00243108" w:rsidP="00B42419">
            <w:pPr>
              <w:ind w:right="-72"/>
              <w:jc w:val="right"/>
              <w:rPr>
                <w:rFonts w:ascii="Arial" w:hAnsi="Arial" w:cs="Arial"/>
              </w:rPr>
            </w:pPr>
          </w:p>
        </w:tc>
        <w:tc>
          <w:tcPr>
            <w:tcW w:w="1489" w:type="dxa"/>
            <w:tcBorders>
              <w:top w:val="single" w:sz="4" w:space="0" w:color="auto"/>
            </w:tcBorders>
            <w:shd w:val="clear" w:color="auto" w:fill="auto"/>
          </w:tcPr>
          <w:p w14:paraId="7F71A708" w14:textId="7621BFEC" w:rsidR="00243108" w:rsidRPr="00AE795E" w:rsidRDefault="00243108" w:rsidP="00B42419">
            <w:pPr>
              <w:ind w:right="-72"/>
              <w:jc w:val="right"/>
              <w:rPr>
                <w:rFonts w:ascii="Arial" w:hAnsi="Arial" w:cs="Arial"/>
              </w:rPr>
            </w:pPr>
          </w:p>
        </w:tc>
        <w:tc>
          <w:tcPr>
            <w:tcW w:w="1488" w:type="dxa"/>
            <w:tcBorders>
              <w:top w:val="single" w:sz="4" w:space="0" w:color="auto"/>
            </w:tcBorders>
            <w:shd w:val="clear" w:color="auto" w:fill="FAFAFA"/>
          </w:tcPr>
          <w:p w14:paraId="4621E5AD" w14:textId="07CCB7F3" w:rsidR="00243108" w:rsidRPr="00AE795E" w:rsidRDefault="00243108" w:rsidP="00B42419">
            <w:pPr>
              <w:ind w:right="-72"/>
              <w:jc w:val="right"/>
              <w:rPr>
                <w:rFonts w:ascii="Arial" w:hAnsi="Arial" w:cs="Arial"/>
              </w:rPr>
            </w:pPr>
          </w:p>
        </w:tc>
        <w:tc>
          <w:tcPr>
            <w:tcW w:w="1489" w:type="dxa"/>
            <w:tcBorders>
              <w:top w:val="single" w:sz="4" w:space="0" w:color="auto"/>
            </w:tcBorders>
            <w:shd w:val="clear" w:color="auto" w:fill="auto"/>
          </w:tcPr>
          <w:p w14:paraId="1D750853" w14:textId="53B99874" w:rsidR="00243108" w:rsidRPr="00AE795E" w:rsidRDefault="00243108" w:rsidP="00B42419">
            <w:pPr>
              <w:ind w:right="-72"/>
              <w:jc w:val="right"/>
              <w:rPr>
                <w:rFonts w:ascii="Arial" w:hAnsi="Arial" w:cs="Arial"/>
              </w:rPr>
            </w:pPr>
          </w:p>
        </w:tc>
      </w:tr>
      <w:tr w:rsidR="00243108" w:rsidRPr="00AE795E" w14:paraId="7FA87E8B" w14:textId="77777777" w:rsidTr="00243108">
        <w:tc>
          <w:tcPr>
            <w:tcW w:w="3618" w:type="dxa"/>
            <w:vAlign w:val="bottom"/>
          </w:tcPr>
          <w:p w14:paraId="3A176DF2" w14:textId="1E0D19CB" w:rsidR="00243108" w:rsidRPr="00AE795E" w:rsidRDefault="00243108" w:rsidP="00AE795E">
            <w:pPr>
              <w:widowControl w:val="0"/>
              <w:jc w:val="both"/>
              <w:rPr>
                <w:rFonts w:ascii="Arial" w:hAnsi="Arial" w:cs="Arial"/>
              </w:rPr>
            </w:pPr>
          </w:p>
        </w:tc>
        <w:tc>
          <w:tcPr>
            <w:tcW w:w="1488" w:type="dxa"/>
            <w:tcBorders>
              <w:bottom w:val="single" w:sz="4" w:space="0" w:color="auto"/>
            </w:tcBorders>
            <w:shd w:val="clear" w:color="auto" w:fill="FAFAFA"/>
            <w:vAlign w:val="bottom"/>
          </w:tcPr>
          <w:p w14:paraId="2FE1AE83" w14:textId="121A764E" w:rsidR="00243108" w:rsidRPr="00AE795E" w:rsidRDefault="00243108" w:rsidP="00B42419">
            <w:pPr>
              <w:ind w:right="-72"/>
              <w:jc w:val="right"/>
              <w:rPr>
                <w:rFonts w:ascii="Arial" w:hAnsi="Arial" w:cs="Arial"/>
                <w:color w:val="000000"/>
              </w:rPr>
            </w:pPr>
            <w:r>
              <w:rPr>
                <w:rFonts w:ascii="Arial" w:hAnsi="Arial" w:cs="Arial"/>
                <w:color w:val="000000"/>
              </w:rPr>
              <w:t>-</w:t>
            </w:r>
          </w:p>
        </w:tc>
        <w:tc>
          <w:tcPr>
            <w:tcW w:w="1489" w:type="dxa"/>
            <w:tcBorders>
              <w:bottom w:val="single" w:sz="4" w:space="0" w:color="auto"/>
            </w:tcBorders>
            <w:shd w:val="clear" w:color="auto" w:fill="auto"/>
            <w:vAlign w:val="bottom"/>
          </w:tcPr>
          <w:p w14:paraId="7FF0AA02" w14:textId="1C3951D9" w:rsidR="00243108" w:rsidRPr="00AE795E" w:rsidRDefault="00243108" w:rsidP="00B42419">
            <w:pPr>
              <w:ind w:right="-72"/>
              <w:jc w:val="right"/>
              <w:rPr>
                <w:rFonts w:ascii="Arial" w:hAnsi="Arial" w:cs="Arial"/>
              </w:rPr>
            </w:pPr>
            <w:r w:rsidRPr="00AE795E">
              <w:rPr>
                <w:rFonts w:ascii="Arial" w:hAnsi="Arial" w:cs="Arial"/>
                <w:color w:val="000000"/>
              </w:rPr>
              <w:t>-</w:t>
            </w:r>
          </w:p>
        </w:tc>
        <w:tc>
          <w:tcPr>
            <w:tcW w:w="1488" w:type="dxa"/>
            <w:tcBorders>
              <w:bottom w:val="single" w:sz="4" w:space="0" w:color="auto"/>
            </w:tcBorders>
            <w:shd w:val="clear" w:color="auto" w:fill="FAFAFA"/>
          </w:tcPr>
          <w:p w14:paraId="4EB7076F" w14:textId="5E05BE8F" w:rsidR="00243108" w:rsidRPr="00AE795E" w:rsidRDefault="00243108" w:rsidP="00B42419">
            <w:pPr>
              <w:ind w:right="-72"/>
              <w:jc w:val="right"/>
              <w:rPr>
                <w:rFonts w:ascii="Arial" w:hAnsi="Arial" w:cs="Arial"/>
              </w:rPr>
            </w:pPr>
            <w:r>
              <w:rPr>
                <w:rFonts w:ascii="Arial" w:hAnsi="Arial" w:cs="Arial"/>
              </w:rPr>
              <w:t>6,424</w:t>
            </w:r>
          </w:p>
        </w:tc>
        <w:tc>
          <w:tcPr>
            <w:tcW w:w="1489" w:type="dxa"/>
            <w:tcBorders>
              <w:bottom w:val="single" w:sz="4" w:space="0" w:color="auto"/>
            </w:tcBorders>
            <w:shd w:val="clear" w:color="auto" w:fill="auto"/>
          </w:tcPr>
          <w:p w14:paraId="5EA51F24" w14:textId="1D6C4DCA" w:rsidR="00243108" w:rsidRPr="00AE795E" w:rsidRDefault="00243108" w:rsidP="00B42419">
            <w:pPr>
              <w:ind w:right="-72"/>
              <w:jc w:val="right"/>
              <w:rPr>
                <w:rFonts w:ascii="Arial" w:hAnsi="Arial" w:cs="Arial"/>
              </w:rPr>
            </w:pPr>
            <w:r w:rsidRPr="00AE795E">
              <w:rPr>
                <w:rFonts w:ascii="Arial" w:hAnsi="Arial" w:cs="Arial"/>
                <w:lang w:val="en-GB"/>
              </w:rPr>
              <w:t>5</w:t>
            </w:r>
            <w:r w:rsidRPr="00AE795E">
              <w:rPr>
                <w:rFonts w:ascii="Arial" w:hAnsi="Arial" w:cs="Arial"/>
              </w:rPr>
              <w:t>,</w:t>
            </w:r>
            <w:r w:rsidRPr="00AE795E">
              <w:rPr>
                <w:rFonts w:ascii="Arial" w:hAnsi="Arial" w:cs="Arial"/>
                <w:lang w:val="en-GB"/>
              </w:rPr>
              <w:t>578</w:t>
            </w:r>
          </w:p>
        </w:tc>
      </w:tr>
      <w:tr w:rsidR="00243108" w:rsidRPr="00AE795E" w14:paraId="373508D1" w14:textId="77777777" w:rsidTr="00243108">
        <w:tc>
          <w:tcPr>
            <w:tcW w:w="3618" w:type="dxa"/>
          </w:tcPr>
          <w:p w14:paraId="7E0B8BDC" w14:textId="45BE7C3B" w:rsidR="00243108" w:rsidRPr="00AE795E" w:rsidRDefault="00243108" w:rsidP="00AE795E">
            <w:pPr>
              <w:widowControl w:val="0"/>
              <w:jc w:val="both"/>
              <w:rPr>
                <w:rFonts w:ascii="Arial" w:hAnsi="Arial" w:cs="Arial"/>
              </w:rPr>
            </w:pPr>
          </w:p>
        </w:tc>
        <w:tc>
          <w:tcPr>
            <w:tcW w:w="1488" w:type="dxa"/>
            <w:tcBorders>
              <w:top w:val="single" w:sz="4" w:space="0" w:color="auto"/>
            </w:tcBorders>
            <w:shd w:val="clear" w:color="auto" w:fill="FAFAFA"/>
            <w:vAlign w:val="bottom"/>
          </w:tcPr>
          <w:p w14:paraId="1C017062" w14:textId="5EF1100E" w:rsidR="00243108" w:rsidRPr="00AE795E" w:rsidRDefault="00243108" w:rsidP="00B42419">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7E412402" w14:textId="6101C279" w:rsidR="00243108" w:rsidRPr="00AE795E" w:rsidRDefault="00243108" w:rsidP="00B42419">
            <w:pPr>
              <w:ind w:right="-72"/>
              <w:jc w:val="right"/>
              <w:rPr>
                <w:rFonts w:ascii="Arial" w:hAnsi="Arial" w:cs="Arial"/>
              </w:rPr>
            </w:pPr>
          </w:p>
        </w:tc>
        <w:tc>
          <w:tcPr>
            <w:tcW w:w="1488" w:type="dxa"/>
            <w:tcBorders>
              <w:top w:val="single" w:sz="4" w:space="0" w:color="auto"/>
            </w:tcBorders>
            <w:shd w:val="clear" w:color="auto" w:fill="FAFAFA"/>
          </w:tcPr>
          <w:p w14:paraId="240F5AB6" w14:textId="1B8E908C" w:rsidR="00243108" w:rsidRPr="00AE795E" w:rsidRDefault="00243108" w:rsidP="00B42419">
            <w:pPr>
              <w:ind w:right="-72"/>
              <w:jc w:val="right"/>
              <w:rPr>
                <w:rFonts w:ascii="Arial" w:hAnsi="Arial" w:cs="Arial"/>
              </w:rPr>
            </w:pPr>
          </w:p>
        </w:tc>
        <w:tc>
          <w:tcPr>
            <w:tcW w:w="1489" w:type="dxa"/>
            <w:tcBorders>
              <w:top w:val="single" w:sz="4" w:space="0" w:color="auto"/>
            </w:tcBorders>
            <w:shd w:val="clear" w:color="auto" w:fill="auto"/>
          </w:tcPr>
          <w:p w14:paraId="7C17C6DD" w14:textId="474C169D" w:rsidR="00243108" w:rsidRPr="00AE795E" w:rsidRDefault="00243108" w:rsidP="00B42419">
            <w:pPr>
              <w:ind w:right="-72"/>
              <w:jc w:val="right"/>
              <w:rPr>
                <w:rFonts w:ascii="Arial" w:hAnsi="Arial" w:cs="Arial"/>
              </w:rPr>
            </w:pPr>
          </w:p>
        </w:tc>
      </w:tr>
      <w:tr w:rsidR="00243108" w:rsidRPr="00AE795E" w14:paraId="3331F897" w14:textId="77777777" w:rsidTr="00243108">
        <w:trPr>
          <w:trHeight w:val="107"/>
        </w:trPr>
        <w:tc>
          <w:tcPr>
            <w:tcW w:w="3618" w:type="dxa"/>
          </w:tcPr>
          <w:p w14:paraId="4D0C5103" w14:textId="77777777" w:rsidR="00243108" w:rsidRPr="00AE795E" w:rsidRDefault="00243108" w:rsidP="00AE795E">
            <w:pPr>
              <w:widowControl w:val="0"/>
              <w:jc w:val="both"/>
              <w:rPr>
                <w:rFonts w:ascii="Arial" w:hAnsi="Arial" w:cs="Arial"/>
                <w:b/>
                <w:bCs/>
              </w:rPr>
            </w:pPr>
            <w:r w:rsidRPr="00AE795E">
              <w:rPr>
                <w:rFonts w:ascii="Arial" w:hAnsi="Arial" w:cs="Arial"/>
                <w:b/>
                <w:bCs/>
              </w:rPr>
              <w:t xml:space="preserve">Gains (losses) on investment </w:t>
            </w:r>
          </w:p>
          <w:p w14:paraId="6C8CC0F8" w14:textId="77777777" w:rsidR="00243108" w:rsidRPr="00AE795E" w:rsidRDefault="00243108" w:rsidP="00AE795E">
            <w:pPr>
              <w:widowControl w:val="0"/>
              <w:jc w:val="both"/>
              <w:rPr>
                <w:rFonts w:ascii="Arial" w:hAnsi="Arial" w:cs="Arial"/>
                <w:b/>
                <w:bCs/>
              </w:rPr>
            </w:pPr>
            <w:r w:rsidRPr="00AE795E">
              <w:rPr>
                <w:rFonts w:ascii="Arial" w:hAnsi="Arial" w:cs="Arial"/>
                <w:b/>
                <w:bCs/>
              </w:rPr>
              <w:t xml:space="preserve">   designated at fair value </w:t>
            </w:r>
            <w:proofErr w:type="gramStart"/>
            <w:r w:rsidRPr="00AE795E">
              <w:rPr>
                <w:rFonts w:ascii="Arial" w:hAnsi="Arial" w:cs="Arial"/>
                <w:b/>
                <w:bCs/>
              </w:rPr>
              <w:t>through</w:t>
            </w:r>
            <w:proofErr w:type="gramEnd"/>
            <w:r w:rsidRPr="00AE795E">
              <w:rPr>
                <w:rFonts w:ascii="Arial" w:hAnsi="Arial" w:cs="Arial"/>
                <w:b/>
                <w:bCs/>
              </w:rPr>
              <w:t xml:space="preserve"> </w:t>
            </w:r>
          </w:p>
          <w:p w14:paraId="08A00F93" w14:textId="6ED3E4F9" w:rsidR="00243108" w:rsidRPr="00AE795E" w:rsidRDefault="00243108" w:rsidP="00AE795E">
            <w:pPr>
              <w:jc w:val="thaiDistribute"/>
              <w:rPr>
                <w:rFonts w:ascii="Arial" w:eastAsia="Arial" w:hAnsi="Arial" w:cs="Arial"/>
                <w:color w:val="000000"/>
              </w:rPr>
            </w:pPr>
            <w:r w:rsidRPr="00AE795E">
              <w:rPr>
                <w:rFonts w:ascii="Arial" w:hAnsi="Arial" w:cs="Arial"/>
                <w:b/>
                <w:bCs/>
              </w:rPr>
              <w:t xml:space="preserve">   profit or loss</w:t>
            </w:r>
          </w:p>
        </w:tc>
        <w:tc>
          <w:tcPr>
            <w:tcW w:w="1488" w:type="dxa"/>
            <w:shd w:val="clear" w:color="auto" w:fill="FAFAFA"/>
            <w:vAlign w:val="bottom"/>
          </w:tcPr>
          <w:p w14:paraId="7F821F1D" w14:textId="77777777" w:rsidR="00243108" w:rsidRPr="00AE795E" w:rsidRDefault="00243108" w:rsidP="00B42419">
            <w:pPr>
              <w:ind w:right="-72"/>
              <w:jc w:val="thaiDistribute"/>
              <w:rPr>
                <w:rFonts w:ascii="Arial" w:eastAsia="Arial" w:hAnsi="Arial" w:cs="Arial"/>
                <w:color w:val="000000"/>
              </w:rPr>
            </w:pPr>
          </w:p>
        </w:tc>
        <w:tc>
          <w:tcPr>
            <w:tcW w:w="1489" w:type="dxa"/>
            <w:shd w:val="clear" w:color="auto" w:fill="auto"/>
            <w:vAlign w:val="bottom"/>
          </w:tcPr>
          <w:p w14:paraId="3DF09BE3" w14:textId="111526B8" w:rsidR="00243108" w:rsidRPr="00AE795E" w:rsidRDefault="00243108" w:rsidP="00B42419">
            <w:pPr>
              <w:ind w:right="-72"/>
              <w:jc w:val="thaiDistribute"/>
              <w:rPr>
                <w:rFonts w:ascii="Arial" w:eastAsia="Arial" w:hAnsi="Arial" w:cs="Arial"/>
                <w:color w:val="000000"/>
              </w:rPr>
            </w:pPr>
          </w:p>
        </w:tc>
        <w:tc>
          <w:tcPr>
            <w:tcW w:w="1488" w:type="dxa"/>
            <w:shd w:val="clear" w:color="auto" w:fill="FAFAFA"/>
            <w:vAlign w:val="bottom"/>
          </w:tcPr>
          <w:p w14:paraId="52993326" w14:textId="77777777" w:rsidR="00243108" w:rsidRPr="00AE795E" w:rsidRDefault="00243108" w:rsidP="00B42419">
            <w:pPr>
              <w:ind w:right="-72"/>
              <w:jc w:val="thaiDistribute"/>
              <w:rPr>
                <w:rFonts w:ascii="Arial" w:eastAsia="Arial" w:hAnsi="Arial" w:cs="Arial"/>
                <w:color w:val="000000"/>
              </w:rPr>
            </w:pPr>
          </w:p>
        </w:tc>
        <w:tc>
          <w:tcPr>
            <w:tcW w:w="1489" w:type="dxa"/>
            <w:shd w:val="clear" w:color="auto" w:fill="auto"/>
            <w:vAlign w:val="bottom"/>
          </w:tcPr>
          <w:p w14:paraId="5A4C10EB" w14:textId="37B0B4CE" w:rsidR="00243108" w:rsidRPr="00AE795E" w:rsidRDefault="00243108" w:rsidP="00B42419">
            <w:pPr>
              <w:ind w:right="-72"/>
              <w:jc w:val="thaiDistribute"/>
              <w:rPr>
                <w:rFonts w:ascii="Arial" w:eastAsia="Arial" w:hAnsi="Arial" w:cs="Arial"/>
                <w:color w:val="000000"/>
              </w:rPr>
            </w:pPr>
          </w:p>
        </w:tc>
      </w:tr>
      <w:tr w:rsidR="00243108" w:rsidRPr="00AE795E" w14:paraId="0A50A3D2" w14:textId="77777777" w:rsidTr="00243108">
        <w:tc>
          <w:tcPr>
            <w:tcW w:w="3618" w:type="dxa"/>
          </w:tcPr>
          <w:p w14:paraId="035E4063" w14:textId="77777777" w:rsidR="00243108" w:rsidRPr="00AE795E" w:rsidRDefault="00243108" w:rsidP="00AE795E">
            <w:pPr>
              <w:widowControl w:val="0"/>
              <w:jc w:val="both"/>
              <w:rPr>
                <w:rFonts w:ascii="Arial" w:hAnsi="Arial" w:cs="Arial"/>
              </w:rPr>
            </w:pPr>
            <w:r w:rsidRPr="00AE795E">
              <w:rPr>
                <w:rFonts w:ascii="Arial" w:hAnsi="Arial" w:cs="Arial"/>
              </w:rPr>
              <w:t xml:space="preserve">Gains (losses) on fair value </w:t>
            </w:r>
          </w:p>
          <w:p w14:paraId="583F8859" w14:textId="51D8D08F" w:rsidR="00243108" w:rsidRPr="00AE795E" w:rsidRDefault="00243108" w:rsidP="00AE795E">
            <w:pPr>
              <w:widowControl w:val="0"/>
              <w:jc w:val="both"/>
              <w:rPr>
                <w:rFonts w:ascii="Arial" w:hAnsi="Arial" w:cs="Arial"/>
              </w:rPr>
            </w:pPr>
            <w:r w:rsidRPr="00AE795E">
              <w:rPr>
                <w:rFonts w:ascii="Arial" w:hAnsi="Arial" w:cs="Arial"/>
              </w:rPr>
              <w:t xml:space="preserve">   adjustment</w:t>
            </w:r>
          </w:p>
        </w:tc>
        <w:tc>
          <w:tcPr>
            <w:tcW w:w="1488" w:type="dxa"/>
            <w:shd w:val="clear" w:color="auto" w:fill="FAFAFA"/>
            <w:vAlign w:val="bottom"/>
          </w:tcPr>
          <w:p w14:paraId="185E9E9E" w14:textId="77777777" w:rsidR="00243108" w:rsidRPr="00AE795E" w:rsidRDefault="00243108" w:rsidP="00B42419">
            <w:pPr>
              <w:ind w:right="-72"/>
              <w:jc w:val="right"/>
              <w:rPr>
                <w:rFonts w:ascii="Arial" w:hAnsi="Arial" w:cs="Arial"/>
                <w:color w:val="000000"/>
              </w:rPr>
            </w:pPr>
          </w:p>
        </w:tc>
        <w:tc>
          <w:tcPr>
            <w:tcW w:w="1489" w:type="dxa"/>
            <w:shd w:val="clear" w:color="auto" w:fill="auto"/>
            <w:vAlign w:val="bottom"/>
          </w:tcPr>
          <w:p w14:paraId="00F7D68A" w14:textId="77777777" w:rsidR="00243108" w:rsidRPr="00AE795E" w:rsidRDefault="00243108" w:rsidP="00B42419">
            <w:pPr>
              <w:ind w:right="-72"/>
              <w:jc w:val="right"/>
              <w:rPr>
                <w:rFonts w:ascii="Arial" w:hAnsi="Arial" w:cs="Arial"/>
              </w:rPr>
            </w:pPr>
          </w:p>
        </w:tc>
        <w:tc>
          <w:tcPr>
            <w:tcW w:w="1488" w:type="dxa"/>
            <w:shd w:val="clear" w:color="auto" w:fill="FAFAFA"/>
            <w:vAlign w:val="bottom"/>
          </w:tcPr>
          <w:p w14:paraId="3EEE1605" w14:textId="77777777" w:rsidR="00243108" w:rsidRPr="00AE795E" w:rsidRDefault="00243108" w:rsidP="00B42419">
            <w:pPr>
              <w:ind w:right="-72"/>
              <w:jc w:val="right"/>
              <w:rPr>
                <w:rFonts w:ascii="Arial" w:hAnsi="Arial" w:cs="Arial"/>
              </w:rPr>
            </w:pPr>
          </w:p>
        </w:tc>
        <w:tc>
          <w:tcPr>
            <w:tcW w:w="1489" w:type="dxa"/>
            <w:shd w:val="clear" w:color="auto" w:fill="auto"/>
            <w:vAlign w:val="bottom"/>
          </w:tcPr>
          <w:p w14:paraId="4ECF85E6" w14:textId="77777777" w:rsidR="00243108" w:rsidRPr="00AE795E" w:rsidRDefault="00243108" w:rsidP="00B42419">
            <w:pPr>
              <w:ind w:right="-72"/>
              <w:jc w:val="right"/>
              <w:rPr>
                <w:rFonts w:ascii="Arial" w:hAnsi="Arial" w:cs="Arial"/>
              </w:rPr>
            </w:pPr>
          </w:p>
        </w:tc>
      </w:tr>
      <w:tr w:rsidR="00243108" w:rsidRPr="00AE795E" w14:paraId="2EA8371F" w14:textId="77777777" w:rsidTr="00243108">
        <w:tc>
          <w:tcPr>
            <w:tcW w:w="3618" w:type="dxa"/>
          </w:tcPr>
          <w:p w14:paraId="52A96BE8" w14:textId="12336F36" w:rsidR="00243108" w:rsidRPr="00AE795E" w:rsidRDefault="00243108" w:rsidP="00AE795E">
            <w:pPr>
              <w:widowControl w:val="0"/>
              <w:jc w:val="both"/>
              <w:rPr>
                <w:rFonts w:ascii="Arial" w:hAnsi="Arial" w:cs="Arial"/>
              </w:rPr>
            </w:pPr>
            <w:r w:rsidRPr="00AE795E">
              <w:rPr>
                <w:rFonts w:ascii="Arial" w:hAnsi="Arial" w:cs="Arial"/>
              </w:rPr>
              <w:t xml:space="preserve">   Debt securities</w:t>
            </w:r>
          </w:p>
        </w:tc>
        <w:tc>
          <w:tcPr>
            <w:tcW w:w="1488" w:type="dxa"/>
            <w:tcBorders>
              <w:bottom w:val="single" w:sz="4" w:space="0" w:color="auto"/>
            </w:tcBorders>
            <w:shd w:val="clear" w:color="auto" w:fill="FAFAFA"/>
            <w:vAlign w:val="bottom"/>
          </w:tcPr>
          <w:p w14:paraId="489D7B19" w14:textId="5A3E3612" w:rsidR="00243108" w:rsidRPr="00AE795E" w:rsidRDefault="00243108" w:rsidP="00B42419">
            <w:pPr>
              <w:ind w:right="-72"/>
              <w:jc w:val="right"/>
              <w:rPr>
                <w:rFonts w:ascii="Arial" w:hAnsi="Arial" w:cs="Arial"/>
                <w:color w:val="000000"/>
              </w:rPr>
            </w:pPr>
            <w:r>
              <w:rPr>
                <w:rFonts w:ascii="Arial" w:hAnsi="Arial" w:cs="Arial"/>
                <w:color w:val="000000"/>
              </w:rPr>
              <w:t>3,125</w:t>
            </w:r>
          </w:p>
        </w:tc>
        <w:tc>
          <w:tcPr>
            <w:tcW w:w="1489" w:type="dxa"/>
            <w:tcBorders>
              <w:bottom w:val="single" w:sz="4" w:space="0" w:color="auto"/>
            </w:tcBorders>
            <w:shd w:val="clear" w:color="auto" w:fill="auto"/>
            <w:vAlign w:val="bottom"/>
          </w:tcPr>
          <w:p w14:paraId="5C88436D" w14:textId="1FAD2702" w:rsidR="00243108" w:rsidRPr="00AE795E" w:rsidRDefault="00243108" w:rsidP="00B42419">
            <w:pPr>
              <w:ind w:right="-72"/>
              <w:jc w:val="right"/>
              <w:rPr>
                <w:rFonts w:ascii="Arial" w:hAnsi="Arial" w:cs="Arial"/>
              </w:rPr>
            </w:pPr>
            <w:r w:rsidRPr="00AE795E">
              <w:rPr>
                <w:rFonts w:ascii="Arial" w:hAnsi="Arial" w:cs="Arial"/>
                <w:color w:val="000000"/>
                <w:lang w:val="en-GB"/>
              </w:rPr>
              <w:t>592</w:t>
            </w:r>
          </w:p>
        </w:tc>
        <w:tc>
          <w:tcPr>
            <w:tcW w:w="1488" w:type="dxa"/>
            <w:tcBorders>
              <w:bottom w:val="single" w:sz="4" w:space="0" w:color="auto"/>
            </w:tcBorders>
            <w:shd w:val="clear" w:color="auto" w:fill="FAFAFA"/>
            <w:vAlign w:val="bottom"/>
          </w:tcPr>
          <w:p w14:paraId="728F822A" w14:textId="50BE42BB" w:rsidR="00243108" w:rsidRPr="00AE795E" w:rsidRDefault="00243108" w:rsidP="00B42419">
            <w:pPr>
              <w:ind w:right="-72"/>
              <w:jc w:val="right"/>
              <w:rPr>
                <w:rFonts w:ascii="Arial" w:hAnsi="Arial" w:cs="Arial"/>
              </w:rPr>
            </w:pPr>
            <w:r>
              <w:rPr>
                <w:rFonts w:ascii="Arial" w:hAnsi="Arial" w:cs="Arial"/>
              </w:rPr>
              <w:t>-</w:t>
            </w:r>
          </w:p>
        </w:tc>
        <w:tc>
          <w:tcPr>
            <w:tcW w:w="1489" w:type="dxa"/>
            <w:tcBorders>
              <w:bottom w:val="single" w:sz="4" w:space="0" w:color="auto"/>
            </w:tcBorders>
            <w:shd w:val="clear" w:color="auto" w:fill="auto"/>
            <w:vAlign w:val="bottom"/>
          </w:tcPr>
          <w:p w14:paraId="06816FBC" w14:textId="2E12D2F5" w:rsidR="00243108" w:rsidRPr="00AE795E" w:rsidRDefault="00243108" w:rsidP="00B42419">
            <w:pPr>
              <w:ind w:right="-72"/>
              <w:jc w:val="right"/>
              <w:rPr>
                <w:rFonts w:ascii="Arial" w:hAnsi="Arial" w:cs="Arial"/>
              </w:rPr>
            </w:pPr>
            <w:r w:rsidRPr="00AE795E">
              <w:rPr>
                <w:rFonts w:ascii="Arial" w:hAnsi="Arial" w:cs="Arial"/>
              </w:rPr>
              <w:t>-</w:t>
            </w:r>
          </w:p>
        </w:tc>
      </w:tr>
      <w:tr w:rsidR="00243108" w:rsidRPr="00AE795E" w14:paraId="6F12668A" w14:textId="77777777" w:rsidTr="00243108">
        <w:tc>
          <w:tcPr>
            <w:tcW w:w="3618" w:type="dxa"/>
          </w:tcPr>
          <w:p w14:paraId="0657601B" w14:textId="2333BE5F" w:rsidR="00243108" w:rsidRPr="00AE795E" w:rsidRDefault="00243108" w:rsidP="00AE795E">
            <w:pPr>
              <w:widowControl w:val="0"/>
              <w:jc w:val="both"/>
              <w:rPr>
                <w:rFonts w:ascii="Arial" w:hAnsi="Arial" w:cs="Arial"/>
              </w:rPr>
            </w:pPr>
          </w:p>
        </w:tc>
        <w:tc>
          <w:tcPr>
            <w:tcW w:w="1488" w:type="dxa"/>
            <w:tcBorders>
              <w:top w:val="single" w:sz="4" w:space="0" w:color="auto"/>
            </w:tcBorders>
            <w:shd w:val="clear" w:color="auto" w:fill="FAFAFA"/>
            <w:vAlign w:val="bottom"/>
          </w:tcPr>
          <w:p w14:paraId="610E95FE" w14:textId="131B134A" w:rsidR="00243108" w:rsidRPr="00AE795E" w:rsidRDefault="00243108" w:rsidP="00B42419">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079D153B" w14:textId="10BFAA05" w:rsidR="00243108" w:rsidRPr="00AE795E" w:rsidRDefault="00243108" w:rsidP="00B42419">
            <w:pPr>
              <w:ind w:right="-72"/>
              <w:jc w:val="right"/>
              <w:rPr>
                <w:rFonts w:ascii="Arial" w:hAnsi="Arial" w:cs="Arial"/>
              </w:rPr>
            </w:pPr>
          </w:p>
        </w:tc>
        <w:tc>
          <w:tcPr>
            <w:tcW w:w="1488" w:type="dxa"/>
            <w:tcBorders>
              <w:top w:val="single" w:sz="4" w:space="0" w:color="auto"/>
            </w:tcBorders>
            <w:shd w:val="clear" w:color="auto" w:fill="FAFAFA"/>
            <w:vAlign w:val="bottom"/>
          </w:tcPr>
          <w:p w14:paraId="304437C0" w14:textId="23EA34C5" w:rsidR="00243108" w:rsidRPr="00AE795E" w:rsidRDefault="00243108" w:rsidP="00B42419">
            <w:pPr>
              <w:ind w:right="-72"/>
              <w:jc w:val="right"/>
              <w:rPr>
                <w:rFonts w:ascii="Arial" w:hAnsi="Arial" w:cs="Arial"/>
              </w:rPr>
            </w:pPr>
          </w:p>
        </w:tc>
        <w:tc>
          <w:tcPr>
            <w:tcW w:w="1489" w:type="dxa"/>
            <w:tcBorders>
              <w:top w:val="single" w:sz="4" w:space="0" w:color="auto"/>
            </w:tcBorders>
            <w:shd w:val="clear" w:color="auto" w:fill="auto"/>
            <w:vAlign w:val="bottom"/>
          </w:tcPr>
          <w:p w14:paraId="441B86E2" w14:textId="6AF730D2" w:rsidR="00243108" w:rsidRPr="00AE795E" w:rsidRDefault="00243108" w:rsidP="00B42419">
            <w:pPr>
              <w:ind w:right="-72"/>
              <w:jc w:val="right"/>
              <w:rPr>
                <w:rFonts w:ascii="Arial" w:hAnsi="Arial" w:cs="Arial"/>
              </w:rPr>
            </w:pPr>
          </w:p>
        </w:tc>
      </w:tr>
      <w:tr w:rsidR="00243108" w:rsidRPr="00AE795E" w14:paraId="5F8F7CC1" w14:textId="77777777" w:rsidTr="00243108">
        <w:tc>
          <w:tcPr>
            <w:tcW w:w="3618" w:type="dxa"/>
          </w:tcPr>
          <w:p w14:paraId="2FF49F30" w14:textId="77777777" w:rsidR="00243108" w:rsidRPr="00AE795E" w:rsidRDefault="00243108" w:rsidP="00AE795E">
            <w:pPr>
              <w:widowControl w:val="0"/>
              <w:jc w:val="both"/>
              <w:rPr>
                <w:rFonts w:ascii="Arial" w:hAnsi="Arial" w:cs="Arial"/>
              </w:rPr>
            </w:pPr>
          </w:p>
        </w:tc>
        <w:tc>
          <w:tcPr>
            <w:tcW w:w="1488" w:type="dxa"/>
            <w:tcBorders>
              <w:bottom w:val="single" w:sz="4" w:space="0" w:color="auto"/>
            </w:tcBorders>
            <w:shd w:val="clear" w:color="auto" w:fill="FAFAFA"/>
            <w:vAlign w:val="bottom"/>
          </w:tcPr>
          <w:p w14:paraId="568BD35F" w14:textId="2818DE87" w:rsidR="00243108" w:rsidRPr="00AE795E" w:rsidRDefault="00243108" w:rsidP="00B42419">
            <w:pPr>
              <w:ind w:right="-72"/>
              <w:jc w:val="right"/>
              <w:rPr>
                <w:rFonts w:ascii="Arial" w:hAnsi="Arial" w:cs="Arial"/>
                <w:color w:val="000000"/>
              </w:rPr>
            </w:pPr>
            <w:r>
              <w:rPr>
                <w:rFonts w:ascii="Arial" w:hAnsi="Arial" w:cs="Arial"/>
                <w:color w:val="000000"/>
              </w:rPr>
              <w:t>3,125</w:t>
            </w:r>
          </w:p>
        </w:tc>
        <w:tc>
          <w:tcPr>
            <w:tcW w:w="1489" w:type="dxa"/>
            <w:tcBorders>
              <w:bottom w:val="single" w:sz="4" w:space="0" w:color="auto"/>
            </w:tcBorders>
            <w:shd w:val="clear" w:color="auto" w:fill="auto"/>
            <w:vAlign w:val="bottom"/>
          </w:tcPr>
          <w:p w14:paraId="4D38C2AC" w14:textId="5D1DACCB" w:rsidR="00243108" w:rsidRPr="00AE795E" w:rsidRDefault="00243108" w:rsidP="00B42419">
            <w:pPr>
              <w:ind w:right="-72"/>
              <w:jc w:val="right"/>
              <w:rPr>
                <w:rFonts w:ascii="Arial" w:hAnsi="Arial" w:cs="Arial"/>
              </w:rPr>
            </w:pPr>
            <w:r w:rsidRPr="00AE795E">
              <w:rPr>
                <w:rFonts w:ascii="Arial" w:hAnsi="Arial" w:cs="Arial"/>
                <w:color w:val="000000"/>
                <w:lang w:val="en-GB"/>
              </w:rPr>
              <w:t>592</w:t>
            </w:r>
          </w:p>
        </w:tc>
        <w:tc>
          <w:tcPr>
            <w:tcW w:w="1488" w:type="dxa"/>
            <w:tcBorders>
              <w:bottom w:val="single" w:sz="4" w:space="0" w:color="auto"/>
            </w:tcBorders>
            <w:shd w:val="clear" w:color="auto" w:fill="FAFAFA"/>
            <w:vAlign w:val="bottom"/>
          </w:tcPr>
          <w:p w14:paraId="15910E30" w14:textId="567ADA16" w:rsidR="00243108" w:rsidRPr="00AE795E" w:rsidRDefault="00243108" w:rsidP="00B42419">
            <w:pPr>
              <w:ind w:right="-72"/>
              <w:jc w:val="right"/>
              <w:rPr>
                <w:rFonts w:ascii="Arial" w:hAnsi="Arial" w:cs="Arial"/>
              </w:rPr>
            </w:pPr>
            <w:r>
              <w:rPr>
                <w:rFonts w:ascii="Arial" w:hAnsi="Arial" w:cs="Arial"/>
              </w:rPr>
              <w:t>-</w:t>
            </w:r>
          </w:p>
        </w:tc>
        <w:tc>
          <w:tcPr>
            <w:tcW w:w="1489" w:type="dxa"/>
            <w:tcBorders>
              <w:bottom w:val="single" w:sz="4" w:space="0" w:color="auto"/>
            </w:tcBorders>
            <w:shd w:val="clear" w:color="auto" w:fill="auto"/>
            <w:vAlign w:val="bottom"/>
          </w:tcPr>
          <w:p w14:paraId="78DA08C6" w14:textId="420D5EE0" w:rsidR="00243108" w:rsidRPr="00AE795E" w:rsidRDefault="00243108" w:rsidP="00B42419">
            <w:pPr>
              <w:ind w:right="-72"/>
              <w:jc w:val="right"/>
              <w:rPr>
                <w:rFonts w:ascii="Arial" w:hAnsi="Arial" w:cs="Arial"/>
              </w:rPr>
            </w:pPr>
            <w:r w:rsidRPr="00AE795E">
              <w:rPr>
                <w:rFonts w:ascii="Arial" w:hAnsi="Arial" w:cs="Arial"/>
              </w:rPr>
              <w:t>-</w:t>
            </w:r>
          </w:p>
        </w:tc>
      </w:tr>
      <w:tr w:rsidR="00243108" w:rsidRPr="00AE795E" w14:paraId="7DFA3247" w14:textId="77777777" w:rsidTr="00243108">
        <w:tc>
          <w:tcPr>
            <w:tcW w:w="3618" w:type="dxa"/>
          </w:tcPr>
          <w:p w14:paraId="1EB1D673" w14:textId="77777777" w:rsidR="00243108" w:rsidRPr="00AE795E" w:rsidRDefault="00243108" w:rsidP="00AE795E">
            <w:pPr>
              <w:widowControl w:val="0"/>
              <w:jc w:val="both"/>
              <w:rPr>
                <w:rFonts w:ascii="Arial" w:hAnsi="Arial" w:cs="Arial"/>
              </w:rPr>
            </w:pPr>
          </w:p>
        </w:tc>
        <w:tc>
          <w:tcPr>
            <w:tcW w:w="1488" w:type="dxa"/>
            <w:tcBorders>
              <w:top w:val="single" w:sz="4" w:space="0" w:color="auto"/>
            </w:tcBorders>
            <w:shd w:val="clear" w:color="auto" w:fill="FAFAFA"/>
            <w:vAlign w:val="bottom"/>
          </w:tcPr>
          <w:p w14:paraId="277CC78E" w14:textId="15FD8BE6" w:rsidR="00243108" w:rsidRPr="00AE795E" w:rsidRDefault="00243108" w:rsidP="00B42419">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79005AE3" w14:textId="3AECA5D6" w:rsidR="00243108" w:rsidRPr="00AE795E" w:rsidRDefault="00243108" w:rsidP="00B42419">
            <w:pPr>
              <w:ind w:right="-72"/>
              <w:jc w:val="right"/>
              <w:rPr>
                <w:rFonts w:ascii="Arial" w:hAnsi="Arial" w:cs="Arial"/>
              </w:rPr>
            </w:pPr>
          </w:p>
        </w:tc>
        <w:tc>
          <w:tcPr>
            <w:tcW w:w="1488" w:type="dxa"/>
            <w:tcBorders>
              <w:top w:val="single" w:sz="4" w:space="0" w:color="auto"/>
            </w:tcBorders>
            <w:shd w:val="clear" w:color="auto" w:fill="FAFAFA"/>
            <w:vAlign w:val="bottom"/>
          </w:tcPr>
          <w:p w14:paraId="1DABC189" w14:textId="23A2CDD3" w:rsidR="00243108" w:rsidRPr="00AE795E" w:rsidRDefault="00243108" w:rsidP="00B42419">
            <w:pPr>
              <w:ind w:right="-72"/>
              <w:jc w:val="right"/>
              <w:rPr>
                <w:rFonts w:ascii="Arial" w:hAnsi="Arial" w:cs="Arial"/>
              </w:rPr>
            </w:pPr>
          </w:p>
        </w:tc>
        <w:tc>
          <w:tcPr>
            <w:tcW w:w="1489" w:type="dxa"/>
            <w:tcBorders>
              <w:top w:val="single" w:sz="4" w:space="0" w:color="auto"/>
            </w:tcBorders>
            <w:shd w:val="clear" w:color="auto" w:fill="auto"/>
            <w:vAlign w:val="bottom"/>
          </w:tcPr>
          <w:p w14:paraId="612C5D0A" w14:textId="37BECB47" w:rsidR="00243108" w:rsidRPr="00AE795E" w:rsidRDefault="00243108" w:rsidP="00B42419">
            <w:pPr>
              <w:ind w:right="-72"/>
              <w:jc w:val="right"/>
              <w:rPr>
                <w:rFonts w:ascii="Arial" w:hAnsi="Arial" w:cs="Arial"/>
              </w:rPr>
            </w:pPr>
          </w:p>
        </w:tc>
      </w:tr>
      <w:tr w:rsidR="00243108" w:rsidRPr="00AE795E" w14:paraId="3D08F695" w14:textId="77777777" w:rsidTr="00243108">
        <w:tc>
          <w:tcPr>
            <w:tcW w:w="3618" w:type="dxa"/>
            <w:vAlign w:val="bottom"/>
          </w:tcPr>
          <w:p w14:paraId="2D894267" w14:textId="77777777" w:rsidR="00243108" w:rsidRPr="00AE795E" w:rsidRDefault="00243108" w:rsidP="00AE795E">
            <w:pPr>
              <w:widowControl w:val="0"/>
              <w:jc w:val="both"/>
              <w:rPr>
                <w:rFonts w:ascii="Arial" w:hAnsi="Arial" w:cs="Arial"/>
                <w:b/>
                <w:bCs/>
              </w:rPr>
            </w:pPr>
            <w:r w:rsidRPr="00AE795E">
              <w:rPr>
                <w:rFonts w:ascii="Arial" w:hAnsi="Arial" w:cs="Arial"/>
                <w:b/>
                <w:bCs/>
              </w:rPr>
              <w:t xml:space="preserve">Gains (losses) on investment </w:t>
            </w:r>
          </w:p>
          <w:p w14:paraId="05C53A92" w14:textId="77777777" w:rsidR="00243108" w:rsidRPr="00AE795E" w:rsidRDefault="00243108" w:rsidP="00AE795E">
            <w:pPr>
              <w:widowControl w:val="0"/>
              <w:jc w:val="both"/>
              <w:rPr>
                <w:rFonts w:ascii="Arial" w:hAnsi="Arial" w:cs="Arial"/>
                <w:b/>
                <w:bCs/>
              </w:rPr>
            </w:pPr>
            <w:r w:rsidRPr="00AE795E">
              <w:rPr>
                <w:rFonts w:ascii="Arial" w:hAnsi="Arial" w:cs="Arial"/>
                <w:b/>
                <w:bCs/>
              </w:rPr>
              <w:t xml:space="preserve">   measured at fair value </w:t>
            </w:r>
            <w:proofErr w:type="gramStart"/>
            <w:r w:rsidRPr="00AE795E">
              <w:rPr>
                <w:rFonts w:ascii="Arial" w:hAnsi="Arial" w:cs="Arial"/>
                <w:b/>
                <w:bCs/>
              </w:rPr>
              <w:t>through</w:t>
            </w:r>
            <w:proofErr w:type="gramEnd"/>
            <w:r w:rsidRPr="00AE795E">
              <w:rPr>
                <w:rFonts w:ascii="Arial" w:hAnsi="Arial" w:cs="Arial"/>
                <w:b/>
                <w:bCs/>
              </w:rPr>
              <w:t xml:space="preserve"> </w:t>
            </w:r>
          </w:p>
          <w:p w14:paraId="1F1A7DF1" w14:textId="7A649BA6" w:rsidR="00243108" w:rsidRPr="00AE795E" w:rsidRDefault="00243108" w:rsidP="00AE795E">
            <w:pPr>
              <w:widowControl w:val="0"/>
              <w:jc w:val="both"/>
              <w:rPr>
                <w:rFonts w:ascii="Arial" w:hAnsi="Arial" w:cs="Arial"/>
              </w:rPr>
            </w:pPr>
            <w:r w:rsidRPr="00AE795E">
              <w:rPr>
                <w:rFonts w:ascii="Arial" w:hAnsi="Arial" w:cs="Arial"/>
                <w:b/>
                <w:bCs/>
              </w:rPr>
              <w:t xml:space="preserve">   other comprehensive income</w:t>
            </w:r>
          </w:p>
        </w:tc>
        <w:tc>
          <w:tcPr>
            <w:tcW w:w="1488" w:type="dxa"/>
            <w:shd w:val="clear" w:color="auto" w:fill="FAFAFA"/>
            <w:vAlign w:val="bottom"/>
          </w:tcPr>
          <w:p w14:paraId="565E4C28" w14:textId="77777777" w:rsidR="00243108" w:rsidRPr="00AE795E" w:rsidRDefault="00243108" w:rsidP="00B42419">
            <w:pPr>
              <w:ind w:right="-72"/>
              <w:jc w:val="right"/>
              <w:rPr>
                <w:rFonts w:ascii="Arial" w:hAnsi="Arial" w:cs="Arial"/>
                <w:color w:val="000000"/>
              </w:rPr>
            </w:pPr>
          </w:p>
        </w:tc>
        <w:tc>
          <w:tcPr>
            <w:tcW w:w="1489" w:type="dxa"/>
            <w:shd w:val="clear" w:color="auto" w:fill="auto"/>
            <w:vAlign w:val="bottom"/>
          </w:tcPr>
          <w:p w14:paraId="7A9C90EA" w14:textId="77777777" w:rsidR="00243108" w:rsidRPr="00AE795E" w:rsidRDefault="00243108" w:rsidP="00B42419">
            <w:pPr>
              <w:ind w:right="-72"/>
              <w:jc w:val="right"/>
              <w:rPr>
                <w:rFonts w:ascii="Arial" w:hAnsi="Arial" w:cs="Arial"/>
              </w:rPr>
            </w:pPr>
          </w:p>
        </w:tc>
        <w:tc>
          <w:tcPr>
            <w:tcW w:w="1488" w:type="dxa"/>
            <w:shd w:val="clear" w:color="auto" w:fill="FAFAFA"/>
          </w:tcPr>
          <w:p w14:paraId="637060E9" w14:textId="77777777" w:rsidR="00243108" w:rsidRPr="00AE795E" w:rsidRDefault="00243108" w:rsidP="00B42419">
            <w:pPr>
              <w:ind w:right="-72"/>
              <w:jc w:val="right"/>
              <w:rPr>
                <w:rFonts w:ascii="Arial" w:hAnsi="Arial" w:cs="Arial"/>
              </w:rPr>
            </w:pPr>
          </w:p>
        </w:tc>
        <w:tc>
          <w:tcPr>
            <w:tcW w:w="1489" w:type="dxa"/>
            <w:shd w:val="clear" w:color="auto" w:fill="auto"/>
          </w:tcPr>
          <w:p w14:paraId="6942A6E1" w14:textId="77777777" w:rsidR="00243108" w:rsidRPr="00AE795E" w:rsidRDefault="00243108" w:rsidP="00B42419">
            <w:pPr>
              <w:ind w:right="-72"/>
              <w:jc w:val="right"/>
              <w:rPr>
                <w:rFonts w:ascii="Arial" w:hAnsi="Arial" w:cs="Arial"/>
              </w:rPr>
            </w:pPr>
          </w:p>
        </w:tc>
      </w:tr>
      <w:tr w:rsidR="00243108" w:rsidRPr="00AE795E" w14:paraId="4A6B33E0" w14:textId="77777777" w:rsidTr="00243108">
        <w:tc>
          <w:tcPr>
            <w:tcW w:w="3618" w:type="dxa"/>
            <w:vAlign w:val="bottom"/>
          </w:tcPr>
          <w:p w14:paraId="59AD1F63" w14:textId="1864C472" w:rsidR="00243108" w:rsidRPr="00AE795E" w:rsidRDefault="00243108" w:rsidP="00AE795E">
            <w:pPr>
              <w:widowControl w:val="0"/>
              <w:jc w:val="both"/>
              <w:rPr>
                <w:rFonts w:ascii="Arial" w:hAnsi="Arial" w:cs="Arial"/>
                <w:b/>
                <w:bCs/>
              </w:rPr>
            </w:pPr>
            <w:r w:rsidRPr="00AE795E">
              <w:rPr>
                <w:rFonts w:ascii="Arial" w:hAnsi="Arial" w:cs="Arial"/>
              </w:rPr>
              <w:t>Gains (losses) on sale of investments</w:t>
            </w:r>
          </w:p>
        </w:tc>
        <w:tc>
          <w:tcPr>
            <w:tcW w:w="1488" w:type="dxa"/>
            <w:shd w:val="clear" w:color="auto" w:fill="FAFAFA"/>
            <w:vAlign w:val="bottom"/>
          </w:tcPr>
          <w:p w14:paraId="619A0E3A" w14:textId="77777777" w:rsidR="00243108" w:rsidRPr="00AE795E" w:rsidRDefault="00243108" w:rsidP="00B42419">
            <w:pPr>
              <w:ind w:right="-72"/>
              <w:jc w:val="right"/>
              <w:rPr>
                <w:rFonts w:ascii="Arial" w:hAnsi="Arial" w:cs="Arial"/>
                <w:color w:val="000000"/>
              </w:rPr>
            </w:pPr>
          </w:p>
        </w:tc>
        <w:tc>
          <w:tcPr>
            <w:tcW w:w="1489" w:type="dxa"/>
            <w:shd w:val="clear" w:color="auto" w:fill="auto"/>
            <w:vAlign w:val="bottom"/>
          </w:tcPr>
          <w:p w14:paraId="6E20AB2C" w14:textId="77777777" w:rsidR="00243108" w:rsidRPr="00AE795E" w:rsidRDefault="00243108" w:rsidP="00B42419">
            <w:pPr>
              <w:ind w:right="-72"/>
              <w:jc w:val="right"/>
              <w:rPr>
                <w:rFonts w:ascii="Arial" w:hAnsi="Arial" w:cs="Arial"/>
              </w:rPr>
            </w:pPr>
          </w:p>
        </w:tc>
        <w:tc>
          <w:tcPr>
            <w:tcW w:w="1488" w:type="dxa"/>
            <w:shd w:val="clear" w:color="auto" w:fill="FAFAFA"/>
          </w:tcPr>
          <w:p w14:paraId="7653AA99" w14:textId="77777777" w:rsidR="00243108" w:rsidRPr="00AE795E" w:rsidRDefault="00243108" w:rsidP="00B42419">
            <w:pPr>
              <w:ind w:right="-72"/>
              <w:jc w:val="right"/>
              <w:rPr>
                <w:rFonts w:ascii="Arial" w:hAnsi="Arial" w:cs="Arial"/>
              </w:rPr>
            </w:pPr>
          </w:p>
        </w:tc>
        <w:tc>
          <w:tcPr>
            <w:tcW w:w="1489" w:type="dxa"/>
            <w:shd w:val="clear" w:color="auto" w:fill="auto"/>
          </w:tcPr>
          <w:p w14:paraId="02C493EA" w14:textId="77777777" w:rsidR="00243108" w:rsidRPr="00AE795E" w:rsidRDefault="00243108" w:rsidP="00B42419">
            <w:pPr>
              <w:ind w:right="-72"/>
              <w:jc w:val="right"/>
              <w:rPr>
                <w:rFonts w:ascii="Arial" w:hAnsi="Arial" w:cs="Arial"/>
              </w:rPr>
            </w:pPr>
          </w:p>
        </w:tc>
      </w:tr>
      <w:tr w:rsidR="00243108" w:rsidRPr="00AE795E" w14:paraId="2547C8FA" w14:textId="77777777" w:rsidTr="00243108">
        <w:tc>
          <w:tcPr>
            <w:tcW w:w="3618" w:type="dxa"/>
          </w:tcPr>
          <w:p w14:paraId="0DB1F73D" w14:textId="2B2BD55A" w:rsidR="00243108" w:rsidRPr="00AE795E" w:rsidRDefault="00243108" w:rsidP="00AE795E">
            <w:pPr>
              <w:widowControl w:val="0"/>
              <w:jc w:val="both"/>
              <w:rPr>
                <w:rFonts w:ascii="Arial" w:hAnsi="Arial" w:cs="Arial"/>
              </w:rPr>
            </w:pPr>
            <w:r w:rsidRPr="00AE795E">
              <w:rPr>
                <w:rFonts w:ascii="Arial" w:hAnsi="Arial" w:cs="Arial"/>
              </w:rPr>
              <w:t xml:space="preserve">   Debt securities</w:t>
            </w:r>
          </w:p>
        </w:tc>
        <w:tc>
          <w:tcPr>
            <w:tcW w:w="1488" w:type="dxa"/>
            <w:shd w:val="clear" w:color="auto" w:fill="FAFAFA"/>
            <w:vAlign w:val="center"/>
          </w:tcPr>
          <w:p w14:paraId="7F66A7FD" w14:textId="4BA4B43D" w:rsidR="00243108" w:rsidRPr="00AE795E" w:rsidRDefault="00243108" w:rsidP="00B42419">
            <w:pPr>
              <w:ind w:right="-72"/>
              <w:jc w:val="right"/>
              <w:rPr>
                <w:rFonts w:ascii="Arial" w:hAnsi="Arial" w:cs="Arial"/>
                <w:color w:val="000000"/>
              </w:rPr>
            </w:pPr>
            <w:r>
              <w:rPr>
                <w:rFonts w:ascii="Arial" w:hAnsi="Arial" w:cs="Arial"/>
                <w:color w:val="000000"/>
              </w:rPr>
              <w:t>-</w:t>
            </w:r>
          </w:p>
        </w:tc>
        <w:tc>
          <w:tcPr>
            <w:tcW w:w="1489" w:type="dxa"/>
            <w:shd w:val="clear" w:color="auto" w:fill="auto"/>
            <w:vAlign w:val="center"/>
          </w:tcPr>
          <w:p w14:paraId="20478408" w14:textId="08A35A23" w:rsidR="00243108" w:rsidRPr="00AE795E" w:rsidRDefault="00243108" w:rsidP="00B42419">
            <w:pPr>
              <w:ind w:right="-72"/>
              <w:jc w:val="right"/>
              <w:rPr>
                <w:rFonts w:ascii="Arial" w:hAnsi="Arial" w:cs="Arial"/>
              </w:rPr>
            </w:pPr>
            <w:r w:rsidRPr="00AE795E">
              <w:rPr>
                <w:rFonts w:ascii="Arial" w:hAnsi="Arial" w:cs="Arial"/>
                <w:color w:val="000000"/>
                <w:lang w:val="en-GB"/>
              </w:rPr>
              <w:t>1</w:t>
            </w:r>
            <w:r w:rsidRPr="00AE795E">
              <w:rPr>
                <w:rFonts w:ascii="Arial" w:hAnsi="Arial" w:cs="Arial"/>
                <w:color w:val="000000"/>
              </w:rPr>
              <w:t>,</w:t>
            </w:r>
            <w:r w:rsidRPr="00AE795E">
              <w:rPr>
                <w:rFonts w:ascii="Arial" w:hAnsi="Arial" w:cs="Arial"/>
                <w:color w:val="000000"/>
                <w:lang w:val="en-GB"/>
              </w:rPr>
              <w:t>989</w:t>
            </w:r>
          </w:p>
        </w:tc>
        <w:tc>
          <w:tcPr>
            <w:tcW w:w="1488" w:type="dxa"/>
            <w:shd w:val="clear" w:color="auto" w:fill="FAFAFA"/>
          </w:tcPr>
          <w:p w14:paraId="72A0E8C4" w14:textId="7DC5993F" w:rsidR="00243108" w:rsidRPr="00AE795E" w:rsidRDefault="00243108" w:rsidP="00B42419">
            <w:pPr>
              <w:ind w:right="-72"/>
              <w:jc w:val="right"/>
              <w:rPr>
                <w:rFonts w:ascii="Arial" w:hAnsi="Arial" w:cs="Arial"/>
              </w:rPr>
            </w:pPr>
            <w:r>
              <w:rPr>
                <w:rFonts w:ascii="Arial" w:hAnsi="Arial" w:cs="Arial"/>
                <w:color w:val="000000"/>
              </w:rPr>
              <w:t>-</w:t>
            </w:r>
          </w:p>
        </w:tc>
        <w:tc>
          <w:tcPr>
            <w:tcW w:w="1489" w:type="dxa"/>
            <w:shd w:val="clear" w:color="auto" w:fill="auto"/>
          </w:tcPr>
          <w:p w14:paraId="220E9A72" w14:textId="2095105B" w:rsidR="00243108" w:rsidRPr="00AE795E" w:rsidRDefault="00243108" w:rsidP="00B42419">
            <w:pPr>
              <w:ind w:right="-72"/>
              <w:jc w:val="right"/>
              <w:rPr>
                <w:rFonts w:ascii="Arial" w:hAnsi="Arial" w:cs="Arial"/>
              </w:rPr>
            </w:pPr>
            <w:r w:rsidRPr="00AE795E">
              <w:rPr>
                <w:rFonts w:ascii="Arial" w:hAnsi="Arial" w:cs="Arial"/>
                <w:color w:val="000000"/>
                <w:lang w:val="en-GB"/>
              </w:rPr>
              <w:t>1</w:t>
            </w:r>
            <w:r w:rsidRPr="00AE795E">
              <w:rPr>
                <w:rFonts w:ascii="Arial" w:hAnsi="Arial" w:cs="Arial"/>
                <w:color w:val="000000"/>
              </w:rPr>
              <w:t>,</w:t>
            </w:r>
            <w:r w:rsidRPr="00AE795E">
              <w:rPr>
                <w:rFonts w:ascii="Arial" w:hAnsi="Arial" w:cs="Arial"/>
                <w:color w:val="000000"/>
                <w:lang w:val="en-GB"/>
              </w:rPr>
              <w:t>989</w:t>
            </w:r>
          </w:p>
        </w:tc>
      </w:tr>
      <w:tr w:rsidR="00243108" w:rsidRPr="00AE795E" w14:paraId="435EA5B3" w14:textId="77777777" w:rsidTr="00243108">
        <w:tc>
          <w:tcPr>
            <w:tcW w:w="3618" w:type="dxa"/>
          </w:tcPr>
          <w:p w14:paraId="4DF5F630" w14:textId="722CFAF3" w:rsidR="00243108" w:rsidRPr="00AE795E" w:rsidRDefault="00243108" w:rsidP="00AE795E">
            <w:pPr>
              <w:widowControl w:val="0"/>
              <w:jc w:val="both"/>
              <w:rPr>
                <w:rFonts w:ascii="Arial" w:hAnsi="Arial" w:cs="Arial"/>
              </w:rPr>
            </w:pPr>
            <w:r w:rsidRPr="00AE795E">
              <w:rPr>
                <w:rFonts w:ascii="Arial" w:hAnsi="Arial" w:cs="Arial"/>
              </w:rPr>
              <w:t xml:space="preserve">   Equity securities</w:t>
            </w:r>
          </w:p>
        </w:tc>
        <w:tc>
          <w:tcPr>
            <w:tcW w:w="1488" w:type="dxa"/>
            <w:tcBorders>
              <w:bottom w:val="single" w:sz="4" w:space="0" w:color="auto"/>
            </w:tcBorders>
            <w:shd w:val="clear" w:color="auto" w:fill="FAFAFA"/>
            <w:vAlign w:val="center"/>
          </w:tcPr>
          <w:p w14:paraId="6FF26155" w14:textId="50174FCB" w:rsidR="00243108" w:rsidRPr="00AE795E" w:rsidRDefault="00243108" w:rsidP="00B42419">
            <w:pPr>
              <w:ind w:right="-72"/>
              <w:jc w:val="right"/>
              <w:rPr>
                <w:rFonts w:ascii="Arial" w:hAnsi="Arial" w:cs="Arial"/>
                <w:color w:val="000000"/>
              </w:rPr>
            </w:pPr>
            <w:r>
              <w:rPr>
                <w:rFonts w:ascii="Arial" w:hAnsi="Arial" w:cs="Arial"/>
                <w:color w:val="000000"/>
              </w:rPr>
              <w:t>(5,7</w:t>
            </w:r>
            <w:r w:rsidR="00347A2D">
              <w:rPr>
                <w:rFonts w:ascii="Arial" w:hAnsi="Arial" w:cs="Arial"/>
                <w:color w:val="000000"/>
              </w:rPr>
              <w:t>38</w:t>
            </w:r>
            <w:r>
              <w:rPr>
                <w:rFonts w:ascii="Arial" w:hAnsi="Arial" w:cs="Arial"/>
                <w:color w:val="000000"/>
              </w:rPr>
              <w:t>)</w:t>
            </w:r>
          </w:p>
        </w:tc>
        <w:tc>
          <w:tcPr>
            <w:tcW w:w="1489" w:type="dxa"/>
            <w:tcBorders>
              <w:bottom w:val="single" w:sz="4" w:space="0" w:color="auto"/>
            </w:tcBorders>
            <w:shd w:val="clear" w:color="auto" w:fill="auto"/>
            <w:vAlign w:val="center"/>
          </w:tcPr>
          <w:p w14:paraId="408CE82C" w14:textId="39A78F8B" w:rsidR="00243108" w:rsidRPr="00AE795E" w:rsidRDefault="00243108" w:rsidP="00B42419">
            <w:pPr>
              <w:ind w:right="-72"/>
              <w:jc w:val="right"/>
              <w:rPr>
                <w:rFonts w:ascii="Arial" w:hAnsi="Arial" w:cs="Arial"/>
                <w:color w:val="000000"/>
              </w:rPr>
            </w:pPr>
            <w:r w:rsidRPr="00AE795E">
              <w:rPr>
                <w:rFonts w:ascii="Arial" w:hAnsi="Arial" w:cs="Arial"/>
                <w:color w:val="000000"/>
              </w:rPr>
              <w:t>(</w:t>
            </w:r>
            <w:r w:rsidRPr="00AE795E">
              <w:rPr>
                <w:rFonts w:ascii="Arial" w:hAnsi="Arial" w:cs="Arial"/>
                <w:color w:val="000000"/>
                <w:lang w:val="en-GB"/>
              </w:rPr>
              <w:t>98</w:t>
            </w:r>
            <w:r w:rsidRPr="00AE795E">
              <w:rPr>
                <w:rFonts w:ascii="Arial" w:hAnsi="Arial" w:cs="Arial"/>
                <w:color w:val="000000"/>
              </w:rPr>
              <w:t>,</w:t>
            </w:r>
            <w:r w:rsidRPr="00AE795E">
              <w:rPr>
                <w:rFonts w:ascii="Arial" w:hAnsi="Arial" w:cs="Arial"/>
                <w:color w:val="000000"/>
                <w:lang w:val="en-GB"/>
              </w:rPr>
              <w:t>894</w:t>
            </w:r>
            <w:r w:rsidRPr="00AE795E">
              <w:rPr>
                <w:rFonts w:ascii="Arial" w:hAnsi="Arial" w:cs="Arial"/>
                <w:color w:val="000000"/>
              </w:rPr>
              <w:t>)</w:t>
            </w:r>
          </w:p>
        </w:tc>
        <w:tc>
          <w:tcPr>
            <w:tcW w:w="1488" w:type="dxa"/>
            <w:tcBorders>
              <w:bottom w:val="single" w:sz="4" w:space="0" w:color="auto"/>
            </w:tcBorders>
            <w:shd w:val="clear" w:color="auto" w:fill="FAFAFA"/>
          </w:tcPr>
          <w:p w14:paraId="78B3C835" w14:textId="203DD290" w:rsidR="00243108" w:rsidRPr="00AE795E" w:rsidRDefault="00243108" w:rsidP="00B42419">
            <w:pPr>
              <w:ind w:right="-72"/>
              <w:jc w:val="right"/>
              <w:rPr>
                <w:rFonts w:ascii="Arial" w:hAnsi="Arial" w:cs="Arial"/>
                <w:color w:val="000000"/>
              </w:rPr>
            </w:pPr>
            <w:r>
              <w:rPr>
                <w:rFonts w:ascii="Arial" w:hAnsi="Arial" w:cs="Arial"/>
                <w:color w:val="000000"/>
              </w:rPr>
              <w:t>-</w:t>
            </w:r>
          </w:p>
        </w:tc>
        <w:tc>
          <w:tcPr>
            <w:tcW w:w="1489" w:type="dxa"/>
            <w:tcBorders>
              <w:bottom w:val="single" w:sz="4" w:space="0" w:color="auto"/>
            </w:tcBorders>
            <w:shd w:val="clear" w:color="auto" w:fill="auto"/>
          </w:tcPr>
          <w:p w14:paraId="24148C7F" w14:textId="32C4E123" w:rsidR="00243108" w:rsidRPr="00AE795E" w:rsidRDefault="00243108" w:rsidP="00B42419">
            <w:pPr>
              <w:ind w:right="-72"/>
              <w:jc w:val="right"/>
              <w:rPr>
                <w:rFonts w:ascii="Arial" w:hAnsi="Arial" w:cs="Arial"/>
                <w:color w:val="000000"/>
              </w:rPr>
            </w:pPr>
            <w:r w:rsidRPr="00AE795E">
              <w:rPr>
                <w:rFonts w:ascii="Arial" w:hAnsi="Arial" w:cs="Arial"/>
                <w:color w:val="000000"/>
              </w:rPr>
              <w:t>-</w:t>
            </w:r>
          </w:p>
        </w:tc>
      </w:tr>
      <w:tr w:rsidR="00243108" w:rsidRPr="00AE795E" w14:paraId="5F0D839D" w14:textId="77777777" w:rsidTr="00243108">
        <w:tc>
          <w:tcPr>
            <w:tcW w:w="3618" w:type="dxa"/>
            <w:vAlign w:val="bottom"/>
          </w:tcPr>
          <w:p w14:paraId="21079B65" w14:textId="45FDD4F4" w:rsidR="00243108" w:rsidRPr="00AE795E" w:rsidRDefault="00243108" w:rsidP="00AE795E">
            <w:pPr>
              <w:widowControl w:val="0"/>
              <w:jc w:val="both"/>
              <w:rPr>
                <w:rFonts w:ascii="Arial" w:hAnsi="Arial" w:cs="Arial"/>
              </w:rPr>
            </w:pPr>
          </w:p>
        </w:tc>
        <w:tc>
          <w:tcPr>
            <w:tcW w:w="1488" w:type="dxa"/>
            <w:tcBorders>
              <w:top w:val="single" w:sz="4" w:space="0" w:color="auto"/>
            </w:tcBorders>
            <w:shd w:val="clear" w:color="auto" w:fill="FAFAFA"/>
            <w:vAlign w:val="bottom"/>
          </w:tcPr>
          <w:p w14:paraId="3BE14397" w14:textId="35DF7B4B" w:rsidR="00243108" w:rsidRPr="00AE795E" w:rsidRDefault="00243108" w:rsidP="00B42419">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4BEABFC9" w14:textId="5989C03D" w:rsidR="00243108" w:rsidRPr="00AE795E" w:rsidRDefault="00243108" w:rsidP="00B42419">
            <w:pPr>
              <w:ind w:right="-72"/>
              <w:jc w:val="right"/>
              <w:rPr>
                <w:rFonts w:ascii="Arial" w:hAnsi="Arial" w:cs="Arial"/>
                <w:color w:val="000000"/>
              </w:rPr>
            </w:pPr>
          </w:p>
        </w:tc>
        <w:tc>
          <w:tcPr>
            <w:tcW w:w="1488" w:type="dxa"/>
            <w:tcBorders>
              <w:top w:val="single" w:sz="4" w:space="0" w:color="auto"/>
            </w:tcBorders>
            <w:shd w:val="clear" w:color="auto" w:fill="FAFAFA"/>
          </w:tcPr>
          <w:p w14:paraId="07CC6A40" w14:textId="14A0D5C1" w:rsidR="00243108" w:rsidRPr="00AE795E" w:rsidRDefault="00243108" w:rsidP="00B42419">
            <w:pPr>
              <w:ind w:right="-72"/>
              <w:jc w:val="right"/>
              <w:rPr>
                <w:rFonts w:ascii="Arial" w:hAnsi="Arial" w:cs="Arial"/>
                <w:color w:val="000000"/>
              </w:rPr>
            </w:pPr>
          </w:p>
        </w:tc>
        <w:tc>
          <w:tcPr>
            <w:tcW w:w="1489" w:type="dxa"/>
            <w:tcBorders>
              <w:top w:val="single" w:sz="4" w:space="0" w:color="auto"/>
            </w:tcBorders>
            <w:shd w:val="clear" w:color="auto" w:fill="auto"/>
          </w:tcPr>
          <w:p w14:paraId="4814BFC3" w14:textId="79350EAC" w:rsidR="00243108" w:rsidRPr="00AE795E" w:rsidRDefault="00243108" w:rsidP="00B42419">
            <w:pPr>
              <w:ind w:right="-72"/>
              <w:jc w:val="right"/>
              <w:rPr>
                <w:rFonts w:ascii="Arial" w:hAnsi="Arial" w:cs="Arial"/>
                <w:color w:val="000000"/>
              </w:rPr>
            </w:pPr>
          </w:p>
        </w:tc>
      </w:tr>
      <w:tr w:rsidR="00243108" w:rsidRPr="00AE795E" w14:paraId="091F8D1F" w14:textId="77777777" w:rsidTr="00243108">
        <w:tc>
          <w:tcPr>
            <w:tcW w:w="3618" w:type="dxa"/>
          </w:tcPr>
          <w:p w14:paraId="1BE87ABD" w14:textId="6D59FC84" w:rsidR="00243108" w:rsidRPr="00AE795E" w:rsidRDefault="00243108" w:rsidP="00AE795E">
            <w:pPr>
              <w:widowControl w:val="0"/>
              <w:jc w:val="both"/>
              <w:rPr>
                <w:rFonts w:ascii="Arial" w:hAnsi="Arial" w:cs="Arial"/>
              </w:rPr>
            </w:pPr>
          </w:p>
        </w:tc>
        <w:tc>
          <w:tcPr>
            <w:tcW w:w="1488" w:type="dxa"/>
            <w:tcBorders>
              <w:bottom w:val="single" w:sz="4" w:space="0" w:color="auto"/>
            </w:tcBorders>
            <w:shd w:val="clear" w:color="auto" w:fill="FAFAFA"/>
            <w:vAlign w:val="bottom"/>
          </w:tcPr>
          <w:p w14:paraId="40B95883" w14:textId="2824E56D" w:rsidR="00243108" w:rsidRPr="00AE795E" w:rsidRDefault="00243108" w:rsidP="00B42419">
            <w:pPr>
              <w:ind w:right="-72"/>
              <w:jc w:val="right"/>
              <w:rPr>
                <w:rFonts w:ascii="Arial" w:hAnsi="Arial" w:cs="Arial"/>
                <w:color w:val="000000"/>
              </w:rPr>
            </w:pPr>
            <w:r>
              <w:rPr>
                <w:rFonts w:ascii="Arial" w:hAnsi="Arial" w:cs="Arial"/>
                <w:color w:val="000000"/>
              </w:rPr>
              <w:t>(5,7</w:t>
            </w:r>
            <w:r w:rsidR="00347A2D">
              <w:rPr>
                <w:rFonts w:ascii="Arial" w:hAnsi="Arial" w:cs="Arial"/>
                <w:color w:val="000000"/>
              </w:rPr>
              <w:t>38</w:t>
            </w:r>
            <w:r>
              <w:rPr>
                <w:rFonts w:ascii="Arial" w:hAnsi="Arial" w:cs="Arial"/>
                <w:color w:val="000000"/>
              </w:rPr>
              <w:t>)</w:t>
            </w:r>
          </w:p>
        </w:tc>
        <w:tc>
          <w:tcPr>
            <w:tcW w:w="1489" w:type="dxa"/>
            <w:tcBorders>
              <w:bottom w:val="single" w:sz="4" w:space="0" w:color="auto"/>
            </w:tcBorders>
            <w:shd w:val="clear" w:color="auto" w:fill="auto"/>
            <w:vAlign w:val="bottom"/>
          </w:tcPr>
          <w:p w14:paraId="218567BE" w14:textId="01404208" w:rsidR="00243108" w:rsidRPr="00AE795E" w:rsidRDefault="00243108" w:rsidP="00B42419">
            <w:pPr>
              <w:ind w:right="-72"/>
              <w:jc w:val="right"/>
              <w:rPr>
                <w:rFonts w:ascii="Arial" w:hAnsi="Arial" w:cs="Arial"/>
              </w:rPr>
            </w:pPr>
            <w:r w:rsidRPr="00AE795E">
              <w:rPr>
                <w:rFonts w:ascii="Arial" w:hAnsi="Arial" w:cs="Arial"/>
                <w:color w:val="000000"/>
              </w:rPr>
              <w:t>(</w:t>
            </w:r>
            <w:r w:rsidRPr="00AE795E">
              <w:rPr>
                <w:rFonts w:ascii="Arial" w:hAnsi="Arial" w:cs="Arial"/>
                <w:color w:val="000000"/>
                <w:lang w:val="en-GB"/>
              </w:rPr>
              <w:t>96</w:t>
            </w:r>
            <w:r w:rsidRPr="00AE795E">
              <w:rPr>
                <w:rFonts w:ascii="Arial" w:hAnsi="Arial" w:cs="Arial"/>
                <w:color w:val="000000"/>
              </w:rPr>
              <w:t>,</w:t>
            </w:r>
            <w:r w:rsidRPr="00AE795E">
              <w:rPr>
                <w:rFonts w:ascii="Arial" w:hAnsi="Arial" w:cs="Arial"/>
                <w:color w:val="000000"/>
                <w:lang w:val="en-GB"/>
              </w:rPr>
              <w:t>905</w:t>
            </w:r>
            <w:r w:rsidRPr="00AE795E">
              <w:rPr>
                <w:rFonts w:ascii="Arial" w:hAnsi="Arial" w:cs="Arial"/>
                <w:color w:val="000000"/>
              </w:rPr>
              <w:t>)</w:t>
            </w:r>
          </w:p>
        </w:tc>
        <w:tc>
          <w:tcPr>
            <w:tcW w:w="1488" w:type="dxa"/>
            <w:tcBorders>
              <w:bottom w:val="single" w:sz="4" w:space="0" w:color="auto"/>
            </w:tcBorders>
            <w:shd w:val="clear" w:color="auto" w:fill="FAFAFA"/>
          </w:tcPr>
          <w:p w14:paraId="15E9A8CF" w14:textId="1931DC6A" w:rsidR="00243108" w:rsidRPr="00AE795E" w:rsidRDefault="00243108" w:rsidP="00B42419">
            <w:pPr>
              <w:ind w:right="-72"/>
              <w:jc w:val="right"/>
              <w:rPr>
                <w:rFonts w:ascii="Arial" w:hAnsi="Arial" w:cs="Arial"/>
              </w:rPr>
            </w:pPr>
            <w:r>
              <w:rPr>
                <w:rFonts w:ascii="Arial" w:hAnsi="Arial" w:cs="Arial"/>
              </w:rPr>
              <w:t>-</w:t>
            </w:r>
          </w:p>
        </w:tc>
        <w:tc>
          <w:tcPr>
            <w:tcW w:w="1489" w:type="dxa"/>
            <w:tcBorders>
              <w:bottom w:val="single" w:sz="4" w:space="0" w:color="auto"/>
            </w:tcBorders>
            <w:shd w:val="clear" w:color="auto" w:fill="auto"/>
          </w:tcPr>
          <w:p w14:paraId="3FFDDD4C" w14:textId="28E18821" w:rsidR="00243108" w:rsidRPr="00AE795E" w:rsidRDefault="00243108" w:rsidP="00B42419">
            <w:pPr>
              <w:ind w:right="-72"/>
              <w:jc w:val="right"/>
              <w:rPr>
                <w:rFonts w:ascii="Arial" w:hAnsi="Arial" w:cs="Arial"/>
              </w:rPr>
            </w:pPr>
            <w:r w:rsidRPr="00AE795E">
              <w:rPr>
                <w:rFonts w:ascii="Arial" w:hAnsi="Arial" w:cs="Arial"/>
                <w:lang w:val="en-GB"/>
              </w:rPr>
              <w:t>1</w:t>
            </w:r>
            <w:r w:rsidRPr="00AE795E">
              <w:rPr>
                <w:rFonts w:ascii="Arial" w:hAnsi="Arial" w:cs="Arial"/>
              </w:rPr>
              <w:t>,</w:t>
            </w:r>
            <w:r w:rsidRPr="00AE795E">
              <w:rPr>
                <w:rFonts w:ascii="Arial" w:hAnsi="Arial" w:cs="Arial"/>
                <w:lang w:val="en-GB"/>
              </w:rPr>
              <w:t>989</w:t>
            </w:r>
          </w:p>
        </w:tc>
      </w:tr>
      <w:tr w:rsidR="00243108" w:rsidRPr="00AE795E" w14:paraId="536752F9" w14:textId="77777777" w:rsidTr="00243108">
        <w:tc>
          <w:tcPr>
            <w:tcW w:w="3618" w:type="dxa"/>
          </w:tcPr>
          <w:p w14:paraId="61EEE4D2" w14:textId="70AF510A" w:rsidR="00243108" w:rsidRPr="00AE795E" w:rsidRDefault="00243108" w:rsidP="00AE795E">
            <w:pPr>
              <w:widowControl w:val="0"/>
              <w:jc w:val="both"/>
              <w:rPr>
                <w:rFonts w:ascii="Arial" w:hAnsi="Arial" w:cs="Arial"/>
              </w:rPr>
            </w:pPr>
          </w:p>
        </w:tc>
        <w:tc>
          <w:tcPr>
            <w:tcW w:w="1488" w:type="dxa"/>
            <w:tcBorders>
              <w:top w:val="single" w:sz="4" w:space="0" w:color="auto"/>
            </w:tcBorders>
            <w:shd w:val="clear" w:color="auto" w:fill="FAFAFA"/>
            <w:vAlign w:val="bottom"/>
          </w:tcPr>
          <w:p w14:paraId="24CD3C62" w14:textId="6F30331D" w:rsidR="00243108" w:rsidRPr="00AE795E" w:rsidRDefault="00243108" w:rsidP="00B42419">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70924B3F" w14:textId="2725CEEB" w:rsidR="00243108" w:rsidRPr="00AE795E" w:rsidRDefault="00243108" w:rsidP="00B42419">
            <w:pPr>
              <w:ind w:right="-72"/>
              <w:jc w:val="right"/>
              <w:rPr>
                <w:rFonts w:ascii="Arial" w:hAnsi="Arial" w:cs="Arial"/>
              </w:rPr>
            </w:pPr>
          </w:p>
        </w:tc>
        <w:tc>
          <w:tcPr>
            <w:tcW w:w="1488" w:type="dxa"/>
            <w:tcBorders>
              <w:top w:val="single" w:sz="4" w:space="0" w:color="auto"/>
            </w:tcBorders>
            <w:shd w:val="clear" w:color="auto" w:fill="FAFAFA"/>
            <w:vAlign w:val="bottom"/>
          </w:tcPr>
          <w:p w14:paraId="375DB350" w14:textId="707FD47A" w:rsidR="00243108" w:rsidRPr="00AE795E" w:rsidRDefault="00243108" w:rsidP="00B42419">
            <w:pPr>
              <w:ind w:right="-72"/>
              <w:jc w:val="right"/>
              <w:rPr>
                <w:rFonts w:ascii="Arial" w:hAnsi="Arial" w:cs="Arial"/>
              </w:rPr>
            </w:pPr>
          </w:p>
        </w:tc>
        <w:tc>
          <w:tcPr>
            <w:tcW w:w="1489" w:type="dxa"/>
            <w:tcBorders>
              <w:top w:val="single" w:sz="4" w:space="0" w:color="auto"/>
            </w:tcBorders>
            <w:shd w:val="clear" w:color="auto" w:fill="auto"/>
            <w:vAlign w:val="bottom"/>
          </w:tcPr>
          <w:p w14:paraId="20B4CE9E" w14:textId="7307349E" w:rsidR="00243108" w:rsidRPr="00AE795E" w:rsidRDefault="00243108" w:rsidP="00B42419">
            <w:pPr>
              <w:ind w:right="-72"/>
              <w:jc w:val="right"/>
              <w:rPr>
                <w:rFonts w:ascii="Arial" w:hAnsi="Arial" w:cs="Arial"/>
              </w:rPr>
            </w:pPr>
          </w:p>
        </w:tc>
      </w:tr>
      <w:tr w:rsidR="00243108" w:rsidRPr="00AE795E" w14:paraId="5C35E58F" w14:textId="77777777" w:rsidTr="00104F8B">
        <w:tc>
          <w:tcPr>
            <w:tcW w:w="3618" w:type="dxa"/>
          </w:tcPr>
          <w:p w14:paraId="2979CA04" w14:textId="767A8B9A" w:rsidR="00243108" w:rsidRPr="00AE795E" w:rsidRDefault="00243108" w:rsidP="00AE795E">
            <w:pPr>
              <w:jc w:val="thaiDistribute"/>
              <w:rPr>
                <w:rFonts w:ascii="Arial" w:hAnsi="Arial" w:cs="Arial"/>
                <w:color w:val="000000"/>
              </w:rPr>
            </w:pPr>
            <w:r w:rsidRPr="00AE795E">
              <w:rPr>
                <w:rFonts w:ascii="Arial" w:hAnsi="Arial" w:cs="Arial"/>
                <w:b/>
                <w:bCs/>
                <w:color w:val="000000"/>
              </w:rPr>
              <w:t>Gains (losses) on investments</w:t>
            </w:r>
          </w:p>
        </w:tc>
        <w:tc>
          <w:tcPr>
            <w:tcW w:w="1488" w:type="dxa"/>
            <w:tcBorders>
              <w:bottom w:val="single" w:sz="4" w:space="0" w:color="auto"/>
            </w:tcBorders>
            <w:shd w:val="clear" w:color="auto" w:fill="FAFAFA"/>
          </w:tcPr>
          <w:p w14:paraId="4047B6F2" w14:textId="65EE638A" w:rsidR="00243108" w:rsidRPr="00AE795E" w:rsidRDefault="00243108" w:rsidP="00B42419">
            <w:pPr>
              <w:ind w:right="-72"/>
              <w:jc w:val="right"/>
              <w:rPr>
                <w:rFonts w:ascii="Arial" w:hAnsi="Arial" w:cs="Arial"/>
                <w:color w:val="000000"/>
              </w:rPr>
            </w:pPr>
            <w:r>
              <w:rPr>
                <w:rFonts w:ascii="Arial" w:hAnsi="Arial" w:cs="Arial"/>
                <w:color w:val="000000"/>
              </w:rPr>
              <w:t>(2,61</w:t>
            </w:r>
            <w:r w:rsidR="00347A2D">
              <w:rPr>
                <w:rFonts w:ascii="Arial" w:hAnsi="Arial" w:cs="Arial"/>
                <w:color w:val="000000"/>
              </w:rPr>
              <w:t>3</w:t>
            </w:r>
            <w:r>
              <w:rPr>
                <w:rFonts w:ascii="Arial" w:hAnsi="Arial" w:cs="Arial"/>
                <w:color w:val="000000"/>
              </w:rPr>
              <w:t>)</w:t>
            </w:r>
          </w:p>
        </w:tc>
        <w:tc>
          <w:tcPr>
            <w:tcW w:w="1489" w:type="dxa"/>
            <w:tcBorders>
              <w:bottom w:val="single" w:sz="4" w:space="0" w:color="auto"/>
            </w:tcBorders>
            <w:shd w:val="clear" w:color="auto" w:fill="auto"/>
          </w:tcPr>
          <w:p w14:paraId="1A42444C" w14:textId="0777597C" w:rsidR="00243108" w:rsidRPr="00AE795E" w:rsidRDefault="00243108" w:rsidP="00B42419">
            <w:pPr>
              <w:ind w:right="-72"/>
              <w:jc w:val="right"/>
              <w:rPr>
                <w:rFonts w:ascii="Arial" w:hAnsi="Arial" w:cs="Arial"/>
              </w:rPr>
            </w:pPr>
            <w:r w:rsidRPr="00AE795E">
              <w:rPr>
                <w:rFonts w:ascii="Arial" w:hAnsi="Arial" w:cs="Arial"/>
                <w:color w:val="000000"/>
              </w:rPr>
              <w:t>(</w:t>
            </w:r>
            <w:r w:rsidRPr="00AE795E">
              <w:rPr>
                <w:rFonts w:ascii="Arial" w:hAnsi="Arial" w:cs="Arial"/>
                <w:color w:val="000000"/>
                <w:lang w:val="en-GB"/>
              </w:rPr>
              <w:t>96</w:t>
            </w:r>
            <w:r w:rsidRPr="00AE795E">
              <w:rPr>
                <w:rFonts w:ascii="Arial" w:hAnsi="Arial" w:cs="Arial"/>
                <w:color w:val="000000"/>
              </w:rPr>
              <w:t>,</w:t>
            </w:r>
            <w:r w:rsidRPr="00AE795E">
              <w:rPr>
                <w:rFonts w:ascii="Arial" w:hAnsi="Arial" w:cs="Arial"/>
                <w:color w:val="000000"/>
                <w:lang w:val="en-GB"/>
              </w:rPr>
              <w:t>313</w:t>
            </w:r>
            <w:r w:rsidRPr="00AE795E">
              <w:rPr>
                <w:rFonts w:ascii="Arial" w:hAnsi="Arial" w:cs="Arial"/>
                <w:color w:val="000000"/>
              </w:rPr>
              <w:t>)</w:t>
            </w:r>
          </w:p>
        </w:tc>
        <w:tc>
          <w:tcPr>
            <w:tcW w:w="1488" w:type="dxa"/>
            <w:tcBorders>
              <w:bottom w:val="single" w:sz="4" w:space="0" w:color="auto"/>
            </w:tcBorders>
            <w:shd w:val="clear" w:color="auto" w:fill="FAFAFA"/>
          </w:tcPr>
          <w:p w14:paraId="7B42DE0A" w14:textId="08B09D27" w:rsidR="00243108" w:rsidRPr="00AE795E" w:rsidRDefault="00243108" w:rsidP="00B42419">
            <w:pPr>
              <w:ind w:right="-72"/>
              <w:jc w:val="right"/>
              <w:rPr>
                <w:rFonts w:ascii="Arial" w:hAnsi="Arial" w:cs="Arial"/>
              </w:rPr>
            </w:pPr>
            <w:r>
              <w:rPr>
                <w:rFonts w:ascii="Arial" w:hAnsi="Arial" w:cs="Arial"/>
              </w:rPr>
              <w:t>6,424</w:t>
            </w:r>
          </w:p>
        </w:tc>
        <w:tc>
          <w:tcPr>
            <w:tcW w:w="1489" w:type="dxa"/>
            <w:tcBorders>
              <w:bottom w:val="single" w:sz="4" w:space="0" w:color="auto"/>
            </w:tcBorders>
            <w:shd w:val="clear" w:color="auto" w:fill="auto"/>
          </w:tcPr>
          <w:p w14:paraId="4F4D1BF2" w14:textId="7A898FFF" w:rsidR="00243108" w:rsidRPr="00AE795E" w:rsidRDefault="00243108" w:rsidP="00B42419">
            <w:pPr>
              <w:ind w:right="-72"/>
              <w:jc w:val="right"/>
              <w:rPr>
                <w:rFonts w:ascii="Arial" w:hAnsi="Arial" w:cs="Arial"/>
              </w:rPr>
            </w:pPr>
            <w:r w:rsidRPr="00AE795E">
              <w:rPr>
                <w:rFonts w:ascii="Arial" w:hAnsi="Arial" w:cs="Arial"/>
                <w:lang w:val="en-GB"/>
              </w:rPr>
              <w:t>7</w:t>
            </w:r>
            <w:r w:rsidRPr="00AE795E">
              <w:rPr>
                <w:rFonts w:ascii="Arial" w:hAnsi="Arial" w:cs="Arial"/>
              </w:rPr>
              <w:t>,</w:t>
            </w:r>
            <w:r w:rsidRPr="00AE795E">
              <w:rPr>
                <w:rFonts w:ascii="Arial" w:hAnsi="Arial" w:cs="Arial"/>
                <w:lang w:val="en-GB"/>
              </w:rPr>
              <w:t>567</w:t>
            </w:r>
          </w:p>
        </w:tc>
      </w:tr>
    </w:tbl>
    <w:p w14:paraId="2423C724" w14:textId="227FA5E5" w:rsidR="0085408E" w:rsidRPr="004E3EC7" w:rsidRDefault="0085408E"/>
    <w:p w14:paraId="3D42C1F8" w14:textId="451815FE" w:rsidR="0085408E" w:rsidRPr="004E3EC7" w:rsidRDefault="0085408E">
      <w:r w:rsidRPr="004E3EC7">
        <w:br w:type="page"/>
      </w:r>
    </w:p>
    <w:tbl>
      <w:tblPr>
        <w:tblW w:w="9461" w:type="dxa"/>
        <w:tblInd w:w="108" w:type="dxa"/>
        <w:tblLayout w:type="fixed"/>
        <w:tblLook w:val="0400" w:firstRow="0" w:lastRow="0" w:firstColumn="0" w:lastColumn="0" w:noHBand="0" w:noVBand="1"/>
      </w:tblPr>
      <w:tblGrid>
        <w:gridCol w:w="9461"/>
      </w:tblGrid>
      <w:tr w:rsidR="004D6AAB" w:rsidRPr="004E3EC7" w14:paraId="6AA67902" w14:textId="77777777" w:rsidTr="008B73D8">
        <w:trPr>
          <w:trHeight w:val="386"/>
        </w:trPr>
        <w:tc>
          <w:tcPr>
            <w:tcW w:w="9461" w:type="dxa"/>
            <w:shd w:val="clear" w:color="auto" w:fill="FFA543"/>
            <w:vAlign w:val="center"/>
          </w:tcPr>
          <w:p w14:paraId="24BFBC45" w14:textId="6C0E6E8E" w:rsidR="004D6AAB" w:rsidRPr="004E3EC7" w:rsidRDefault="004D6AAB"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lastRenderedPageBreak/>
              <w:br w:type="page"/>
            </w:r>
            <w:r w:rsidRPr="004E3EC7">
              <w:rPr>
                <w:rFonts w:cs="Arial"/>
                <w:b/>
                <w:bCs/>
                <w:color w:val="FFFFFF" w:themeColor="background1"/>
                <w:sz w:val="20"/>
                <w:szCs w:val="20"/>
              </w:rPr>
              <w:tab/>
              <w:t>Operating expenses</w:t>
            </w:r>
          </w:p>
        </w:tc>
      </w:tr>
    </w:tbl>
    <w:p w14:paraId="23D3E4B3" w14:textId="77777777" w:rsidR="00695350" w:rsidRPr="004E3EC7" w:rsidRDefault="00695350" w:rsidP="00AC1B4E">
      <w:pPr>
        <w:jc w:val="thaiDistribute"/>
        <w:rPr>
          <w:rFonts w:ascii="Arial" w:eastAsia="Arial" w:hAnsi="Arial" w:cs="Arial"/>
          <w:color w:val="000000"/>
        </w:rPr>
      </w:pPr>
    </w:p>
    <w:p w14:paraId="1E86AE6E" w14:textId="6D419F14" w:rsidR="00967B91" w:rsidRPr="004E3EC7" w:rsidRDefault="00695350" w:rsidP="00AC1B4E">
      <w:pPr>
        <w:jc w:val="thaiDistribute"/>
        <w:rPr>
          <w:rFonts w:ascii="Arial" w:eastAsia="Arial" w:hAnsi="Arial" w:cs="Arial"/>
          <w:color w:val="000000"/>
        </w:rPr>
      </w:pPr>
      <w:r w:rsidRPr="004E3EC7">
        <w:rPr>
          <w:rFonts w:ascii="Arial" w:eastAsia="Arial" w:hAnsi="Arial" w:cs="Arial"/>
          <w:color w:val="000000"/>
        </w:rPr>
        <w:t>O</w:t>
      </w:r>
      <w:r w:rsidR="00967B91" w:rsidRPr="004E3EC7">
        <w:rPr>
          <w:rFonts w:ascii="Arial" w:eastAsia="Arial" w:hAnsi="Arial" w:cs="Arial"/>
          <w:color w:val="000000"/>
        </w:rPr>
        <w:t xml:space="preserve">perating expenses for the year ended </w:t>
      </w:r>
      <w:r w:rsidR="00106018" w:rsidRPr="00106018">
        <w:rPr>
          <w:rFonts w:ascii="Arial" w:eastAsia="Arial" w:hAnsi="Arial" w:cs="Arial"/>
          <w:color w:val="000000"/>
          <w:lang w:val="en-GB"/>
        </w:rPr>
        <w:t>31</w:t>
      </w:r>
      <w:r w:rsidR="00967B91"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00967B91"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00967B91" w:rsidRPr="004E3EC7">
        <w:rPr>
          <w:rFonts w:ascii="Arial" w:eastAsia="Arial" w:hAnsi="Arial" w:cs="Arial"/>
          <w:color w:val="000000"/>
          <w:cs/>
        </w:rPr>
        <w:t xml:space="preserve"> </w:t>
      </w:r>
      <w:r w:rsidR="00967B91" w:rsidRPr="004E3EC7">
        <w:rPr>
          <w:rFonts w:ascii="Arial" w:eastAsia="Arial" w:hAnsi="Arial" w:cs="Arial"/>
          <w:color w:val="000000"/>
        </w:rPr>
        <w:t>were as follows:</w:t>
      </w:r>
    </w:p>
    <w:p w14:paraId="2ED97C08" w14:textId="6877F9B9" w:rsidR="00695350" w:rsidRPr="004E3EC7" w:rsidRDefault="00695350" w:rsidP="00AC1B4E">
      <w:pPr>
        <w:jc w:val="thaiDistribute"/>
        <w:rPr>
          <w:rFonts w:ascii="Arial" w:eastAsia="Arial" w:hAnsi="Arial" w:cs="Arial"/>
          <w:color w:val="000000"/>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75"/>
        <w:gridCol w:w="1405"/>
        <w:gridCol w:w="1400"/>
        <w:gridCol w:w="1400"/>
      </w:tblGrid>
      <w:tr w:rsidR="00695350" w:rsidRPr="004E3EC7" w14:paraId="7754E2F3" w14:textId="77777777" w:rsidTr="00B42419">
        <w:tc>
          <w:tcPr>
            <w:tcW w:w="3960" w:type="dxa"/>
          </w:tcPr>
          <w:p w14:paraId="6206BF1A" w14:textId="77777777" w:rsidR="00695350" w:rsidRPr="004E3EC7" w:rsidRDefault="00695350" w:rsidP="00B42419">
            <w:pPr>
              <w:widowControl w:val="0"/>
              <w:jc w:val="both"/>
              <w:rPr>
                <w:rFonts w:ascii="Arial" w:hAnsi="Arial" w:cs="Arial"/>
              </w:rPr>
            </w:pPr>
          </w:p>
        </w:tc>
        <w:tc>
          <w:tcPr>
            <w:tcW w:w="2780" w:type="dxa"/>
            <w:gridSpan w:val="2"/>
            <w:tcBorders>
              <w:top w:val="single" w:sz="4" w:space="0" w:color="auto"/>
              <w:bottom w:val="single" w:sz="4" w:space="0" w:color="auto"/>
            </w:tcBorders>
          </w:tcPr>
          <w:p w14:paraId="37DE3B63" w14:textId="77777777" w:rsidR="00695350" w:rsidRPr="004E3EC7" w:rsidRDefault="00695350" w:rsidP="00B42419">
            <w:pPr>
              <w:widowControl w:val="0"/>
              <w:ind w:right="-72"/>
              <w:jc w:val="center"/>
              <w:rPr>
                <w:rFonts w:ascii="Arial" w:hAnsi="Arial" w:cs="Arial"/>
                <w:b/>
                <w:bCs/>
              </w:rPr>
            </w:pPr>
            <w:r w:rsidRPr="004E3EC7">
              <w:rPr>
                <w:rFonts w:ascii="Arial" w:hAnsi="Arial" w:cs="Arial"/>
                <w:b/>
                <w:bCs/>
              </w:rPr>
              <w:t>Consolidated</w:t>
            </w:r>
          </w:p>
          <w:p w14:paraId="639910DE" w14:textId="77777777" w:rsidR="00695350" w:rsidRPr="004E3EC7" w:rsidRDefault="00695350" w:rsidP="00B42419">
            <w:pPr>
              <w:widowControl w:val="0"/>
              <w:ind w:right="-72"/>
              <w:jc w:val="center"/>
              <w:rPr>
                <w:rFonts w:ascii="Arial" w:hAnsi="Arial" w:cs="Arial"/>
                <w:b/>
                <w:bCs/>
              </w:rPr>
            </w:pPr>
            <w:r w:rsidRPr="004E3EC7">
              <w:rPr>
                <w:rFonts w:ascii="Arial" w:hAnsi="Arial" w:cs="Arial"/>
                <w:b/>
                <w:bCs/>
              </w:rPr>
              <w:t>financial statements</w:t>
            </w:r>
          </w:p>
        </w:tc>
        <w:tc>
          <w:tcPr>
            <w:tcW w:w="2800" w:type="dxa"/>
            <w:gridSpan w:val="2"/>
            <w:tcBorders>
              <w:top w:val="single" w:sz="4" w:space="0" w:color="auto"/>
              <w:bottom w:val="single" w:sz="4" w:space="0" w:color="auto"/>
            </w:tcBorders>
          </w:tcPr>
          <w:p w14:paraId="2698378F" w14:textId="77777777" w:rsidR="004D17C1" w:rsidRPr="004E3EC7" w:rsidRDefault="00695350" w:rsidP="00B42419">
            <w:pPr>
              <w:widowControl w:val="0"/>
              <w:ind w:right="-72"/>
              <w:jc w:val="center"/>
              <w:rPr>
                <w:rFonts w:ascii="Arial" w:hAnsi="Arial" w:cs="Arial"/>
                <w:b/>
                <w:bCs/>
              </w:rPr>
            </w:pPr>
            <w:r w:rsidRPr="004E3EC7">
              <w:rPr>
                <w:rFonts w:ascii="Arial" w:hAnsi="Arial" w:cs="Arial"/>
                <w:b/>
                <w:bCs/>
              </w:rPr>
              <w:t>Separate</w:t>
            </w:r>
          </w:p>
          <w:p w14:paraId="0228EE91" w14:textId="04CF7A6C" w:rsidR="00695350" w:rsidRPr="004E3EC7" w:rsidRDefault="00695350" w:rsidP="00B42419">
            <w:pPr>
              <w:widowControl w:val="0"/>
              <w:ind w:right="-72"/>
              <w:jc w:val="center"/>
              <w:rPr>
                <w:rFonts w:ascii="Arial" w:hAnsi="Arial" w:cs="Arial"/>
                <w:b/>
                <w:bCs/>
              </w:rPr>
            </w:pPr>
            <w:r w:rsidRPr="004E3EC7">
              <w:rPr>
                <w:rFonts w:ascii="Arial" w:hAnsi="Arial" w:cs="Arial"/>
                <w:b/>
                <w:bCs/>
              </w:rPr>
              <w:t>financial statements</w:t>
            </w:r>
          </w:p>
        </w:tc>
      </w:tr>
      <w:tr w:rsidR="00635413" w:rsidRPr="004E3EC7" w14:paraId="30F71B3C" w14:textId="77777777" w:rsidTr="00B42419">
        <w:tc>
          <w:tcPr>
            <w:tcW w:w="3960" w:type="dxa"/>
          </w:tcPr>
          <w:p w14:paraId="0E937FEA" w14:textId="77777777" w:rsidR="00635413" w:rsidRPr="004E3EC7" w:rsidRDefault="00635413" w:rsidP="00B42419">
            <w:pPr>
              <w:widowControl w:val="0"/>
              <w:jc w:val="both"/>
              <w:rPr>
                <w:rFonts w:ascii="Arial" w:hAnsi="Arial" w:cs="Arial"/>
              </w:rPr>
            </w:pPr>
          </w:p>
        </w:tc>
        <w:tc>
          <w:tcPr>
            <w:tcW w:w="1375" w:type="dxa"/>
            <w:tcBorders>
              <w:top w:val="single" w:sz="4" w:space="0" w:color="auto"/>
            </w:tcBorders>
          </w:tcPr>
          <w:p w14:paraId="4B9EF352" w14:textId="294D02F7"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2023</w:t>
            </w:r>
          </w:p>
        </w:tc>
        <w:tc>
          <w:tcPr>
            <w:tcW w:w="1405" w:type="dxa"/>
            <w:tcBorders>
              <w:top w:val="single" w:sz="4" w:space="0" w:color="auto"/>
            </w:tcBorders>
          </w:tcPr>
          <w:p w14:paraId="2BE97D49" w14:textId="21F02DBC"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2022</w:t>
            </w:r>
          </w:p>
        </w:tc>
        <w:tc>
          <w:tcPr>
            <w:tcW w:w="1400" w:type="dxa"/>
            <w:tcBorders>
              <w:top w:val="single" w:sz="4" w:space="0" w:color="auto"/>
            </w:tcBorders>
          </w:tcPr>
          <w:p w14:paraId="377833F5" w14:textId="2494E08A"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2023</w:t>
            </w:r>
          </w:p>
        </w:tc>
        <w:tc>
          <w:tcPr>
            <w:tcW w:w="1400" w:type="dxa"/>
            <w:tcBorders>
              <w:top w:val="single" w:sz="4" w:space="0" w:color="auto"/>
            </w:tcBorders>
          </w:tcPr>
          <w:p w14:paraId="196E2110" w14:textId="71FE1F95"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2022</w:t>
            </w:r>
          </w:p>
        </w:tc>
      </w:tr>
      <w:tr w:rsidR="00635413" w:rsidRPr="004E3EC7" w14:paraId="7DDBDFAA" w14:textId="77777777" w:rsidTr="00B42419">
        <w:tc>
          <w:tcPr>
            <w:tcW w:w="3960" w:type="dxa"/>
          </w:tcPr>
          <w:p w14:paraId="12DC9E06" w14:textId="77777777" w:rsidR="00635413" w:rsidRPr="004E3EC7" w:rsidRDefault="00635413" w:rsidP="00B42419">
            <w:pPr>
              <w:widowControl w:val="0"/>
              <w:jc w:val="both"/>
              <w:rPr>
                <w:rFonts w:ascii="Arial" w:hAnsi="Arial" w:cs="Arial"/>
              </w:rPr>
            </w:pPr>
          </w:p>
        </w:tc>
        <w:tc>
          <w:tcPr>
            <w:tcW w:w="1375" w:type="dxa"/>
            <w:tcBorders>
              <w:bottom w:val="single" w:sz="4" w:space="0" w:color="auto"/>
            </w:tcBorders>
          </w:tcPr>
          <w:p w14:paraId="34A6FBC3" w14:textId="0AEA2D03"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405" w:type="dxa"/>
            <w:tcBorders>
              <w:bottom w:val="single" w:sz="4" w:space="0" w:color="auto"/>
            </w:tcBorders>
          </w:tcPr>
          <w:p w14:paraId="0515286F" w14:textId="0BB6A0E5"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400" w:type="dxa"/>
            <w:tcBorders>
              <w:bottom w:val="single" w:sz="4" w:space="0" w:color="auto"/>
            </w:tcBorders>
          </w:tcPr>
          <w:p w14:paraId="17BCCD78" w14:textId="3198D7AE"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400" w:type="dxa"/>
            <w:tcBorders>
              <w:bottom w:val="single" w:sz="4" w:space="0" w:color="auto"/>
            </w:tcBorders>
          </w:tcPr>
          <w:p w14:paraId="41232F56" w14:textId="702B0BBF"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r>
      <w:tr w:rsidR="00635413" w:rsidRPr="004E3EC7" w14:paraId="77AE895C" w14:textId="77777777" w:rsidTr="00B42419">
        <w:tc>
          <w:tcPr>
            <w:tcW w:w="3960" w:type="dxa"/>
          </w:tcPr>
          <w:p w14:paraId="77206C66" w14:textId="77777777" w:rsidR="00635413" w:rsidRPr="004E3EC7" w:rsidRDefault="00635413" w:rsidP="00B42419">
            <w:pPr>
              <w:widowControl w:val="0"/>
              <w:jc w:val="both"/>
              <w:rPr>
                <w:rFonts w:ascii="Arial" w:hAnsi="Arial" w:cs="Arial"/>
              </w:rPr>
            </w:pPr>
          </w:p>
        </w:tc>
        <w:tc>
          <w:tcPr>
            <w:tcW w:w="1375" w:type="dxa"/>
            <w:tcBorders>
              <w:top w:val="single" w:sz="4" w:space="0" w:color="auto"/>
            </w:tcBorders>
            <w:shd w:val="clear" w:color="auto" w:fill="FAFAFA"/>
          </w:tcPr>
          <w:p w14:paraId="31EB77C5" w14:textId="77777777" w:rsidR="00635413" w:rsidRPr="004E3EC7" w:rsidRDefault="00635413" w:rsidP="00B42419">
            <w:pPr>
              <w:widowControl w:val="0"/>
              <w:ind w:right="-72"/>
              <w:jc w:val="right"/>
              <w:rPr>
                <w:rFonts w:ascii="Arial" w:hAnsi="Arial" w:cs="Arial"/>
              </w:rPr>
            </w:pPr>
          </w:p>
        </w:tc>
        <w:tc>
          <w:tcPr>
            <w:tcW w:w="1405" w:type="dxa"/>
            <w:tcBorders>
              <w:top w:val="single" w:sz="4" w:space="0" w:color="auto"/>
            </w:tcBorders>
          </w:tcPr>
          <w:p w14:paraId="315E9E01" w14:textId="77777777" w:rsidR="00635413" w:rsidRPr="004E3EC7" w:rsidRDefault="00635413" w:rsidP="00B42419">
            <w:pPr>
              <w:widowControl w:val="0"/>
              <w:ind w:right="-72"/>
              <w:jc w:val="right"/>
              <w:rPr>
                <w:rFonts w:ascii="Arial" w:hAnsi="Arial" w:cs="Arial"/>
              </w:rPr>
            </w:pPr>
          </w:p>
        </w:tc>
        <w:tc>
          <w:tcPr>
            <w:tcW w:w="1400" w:type="dxa"/>
            <w:tcBorders>
              <w:top w:val="single" w:sz="4" w:space="0" w:color="auto"/>
            </w:tcBorders>
            <w:shd w:val="clear" w:color="auto" w:fill="FAFAFA"/>
          </w:tcPr>
          <w:p w14:paraId="15E05340" w14:textId="77777777" w:rsidR="00635413" w:rsidRPr="004E3EC7" w:rsidRDefault="00635413" w:rsidP="00B42419">
            <w:pPr>
              <w:widowControl w:val="0"/>
              <w:ind w:right="-72"/>
              <w:jc w:val="right"/>
              <w:rPr>
                <w:rFonts w:ascii="Arial" w:hAnsi="Arial" w:cs="Arial"/>
              </w:rPr>
            </w:pPr>
          </w:p>
        </w:tc>
        <w:tc>
          <w:tcPr>
            <w:tcW w:w="1400" w:type="dxa"/>
            <w:tcBorders>
              <w:top w:val="single" w:sz="4" w:space="0" w:color="auto"/>
            </w:tcBorders>
          </w:tcPr>
          <w:p w14:paraId="59E66B48" w14:textId="77777777" w:rsidR="00635413" w:rsidRPr="004E3EC7" w:rsidRDefault="00635413" w:rsidP="00B42419">
            <w:pPr>
              <w:widowControl w:val="0"/>
              <w:ind w:right="-72"/>
              <w:jc w:val="right"/>
              <w:rPr>
                <w:rFonts w:ascii="Arial" w:hAnsi="Arial" w:cs="Arial"/>
              </w:rPr>
            </w:pPr>
          </w:p>
        </w:tc>
      </w:tr>
      <w:tr w:rsidR="00424835" w:rsidRPr="004E3EC7" w14:paraId="45470860" w14:textId="77777777" w:rsidTr="00EC4CAB">
        <w:tc>
          <w:tcPr>
            <w:tcW w:w="3960" w:type="dxa"/>
            <w:vAlign w:val="bottom"/>
          </w:tcPr>
          <w:p w14:paraId="34C03B00" w14:textId="77777777" w:rsidR="00424835" w:rsidRDefault="00424835" w:rsidP="00424835">
            <w:pPr>
              <w:widowControl w:val="0"/>
              <w:rPr>
                <w:rFonts w:ascii="Arial" w:hAnsi="Arial" w:cs="Arial"/>
              </w:rPr>
            </w:pPr>
            <w:r w:rsidRPr="00A73DD5">
              <w:rPr>
                <w:rFonts w:ascii="Arial" w:hAnsi="Arial" w:cs="Arial"/>
              </w:rPr>
              <w:t xml:space="preserve">Employee expenses not relating to </w:t>
            </w:r>
          </w:p>
          <w:p w14:paraId="5023E602" w14:textId="77777777" w:rsidR="00424835" w:rsidRDefault="00424835" w:rsidP="00424835">
            <w:pPr>
              <w:widowControl w:val="0"/>
              <w:rPr>
                <w:rFonts w:ascii="Arial" w:hAnsi="Arial" w:cs="Arial"/>
              </w:rPr>
            </w:pPr>
            <w:r>
              <w:rPr>
                <w:rFonts w:ascii="Arial" w:hAnsi="Arial" w:cs="Arial"/>
              </w:rPr>
              <w:t xml:space="preserve">   </w:t>
            </w:r>
            <w:r w:rsidRPr="00A73DD5">
              <w:rPr>
                <w:rFonts w:ascii="Arial" w:hAnsi="Arial" w:cs="Arial"/>
              </w:rPr>
              <w:t>underwriting</w:t>
            </w:r>
            <w:r w:rsidRPr="004E3EC7">
              <w:rPr>
                <w:rFonts w:ascii="Arial" w:hAnsi="Arial" w:cs="Arial"/>
              </w:rPr>
              <w:t xml:space="preserve"> </w:t>
            </w:r>
            <w:r w:rsidRPr="00A73DD5">
              <w:rPr>
                <w:rFonts w:ascii="Arial" w:hAnsi="Arial" w:cs="Arial"/>
              </w:rPr>
              <w:t xml:space="preserve">or claim </w:t>
            </w:r>
            <w:proofErr w:type="gramStart"/>
            <w:r w:rsidRPr="00A73DD5">
              <w:rPr>
                <w:rFonts w:ascii="Arial" w:hAnsi="Arial" w:cs="Arial"/>
              </w:rPr>
              <w:t>administrative</w:t>
            </w:r>
            <w:proofErr w:type="gramEnd"/>
            <w:r w:rsidRPr="00A73DD5">
              <w:rPr>
                <w:rFonts w:ascii="Arial" w:hAnsi="Arial" w:cs="Arial"/>
              </w:rPr>
              <w:t xml:space="preserve"> </w:t>
            </w:r>
          </w:p>
          <w:p w14:paraId="606EE7FC" w14:textId="242B300C" w:rsidR="00424835" w:rsidRPr="004E3EC7" w:rsidRDefault="00424835" w:rsidP="00424835">
            <w:pPr>
              <w:widowControl w:val="0"/>
              <w:rPr>
                <w:rFonts w:ascii="Arial" w:hAnsi="Arial" w:cs="Arial"/>
              </w:rPr>
            </w:pPr>
            <w:r>
              <w:rPr>
                <w:rFonts w:ascii="Arial" w:hAnsi="Arial" w:cs="Arial"/>
              </w:rPr>
              <w:t xml:space="preserve">   </w:t>
            </w:r>
            <w:r w:rsidRPr="00A73DD5">
              <w:rPr>
                <w:rFonts w:ascii="Arial" w:hAnsi="Arial" w:cs="Arial"/>
              </w:rPr>
              <w:t>expense</w:t>
            </w:r>
          </w:p>
        </w:tc>
        <w:tc>
          <w:tcPr>
            <w:tcW w:w="1375" w:type="dxa"/>
            <w:shd w:val="clear" w:color="auto" w:fill="FAFAFA"/>
            <w:vAlign w:val="bottom"/>
          </w:tcPr>
          <w:p w14:paraId="5C224A46" w14:textId="21E81BC6" w:rsidR="00424835" w:rsidRPr="00EC4CAB" w:rsidRDefault="00424835" w:rsidP="00EC4CAB">
            <w:pPr>
              <w:widowControl w:val="0"/>
              <w:ind w:right="-72"/>
              <w:jc w:val="right"/>
              <w:rPr>
                <w:rFonts w:ascii="Arial" w:hAnsi="Arial" w:cs="Arial"/>
                <w:lang w:val="en-GB"/>
              </w:rPr>
            </w:pPr>
            <w:r w:rsidRPr="00EC4CAB">
              <w:rPr>
                <w:rFonts w:ascii="Arial" w:hAnsi="Arial" w:cs="Arial"/>
                <w:lang w:val="en-GB"/>
              </w:rPr>
              <w:t>5</w:t>
            </w:r>
            <w:r w:rsidRPr="00424835">
              <w:rPr>
                <w:rFonts w:ascii="Arial" w:hAnsi="Arial" w:cs="Arial"/>
                <w:lang w:val="en-GB"/>
              </w:rPr>
              <w:t>0</w:t>
            </w:r>
            <w:r w:rsidR="009E4E8F">
              <w:rPr>
                <w:rFonts w:ascii="Arial" w:hAnsi="Arial" w:cs="Arial"/>
                <w:lang w:val="en-GB"/>
              </w:rPr>
              <w:t>9</w:t>
            </w:r>
            <w:r w:rsidRPr="00EC4CAB">
              <w:rPr>
                <w:rFonts w:ascii="Arial" w:hAnsi="Arial" w:cs="Arial"/>
                <w:lang w:val="en-GB"/>
              </w:rPr>
              <w:t>,432</w:t>
            </w:r>
          </w:p>
        </w:tc>
        <w:tc>
          <w:tcPr>
            <w:tcW w:w="1405" w:type="dxa"/>
            <w:vAlign w:val="bottom"/>
          </w:tcPr>
          <w:p w14:paraId="7430E42E" w14:textId="13B2CF9F" w:rsidR="00424835" w:rsidRPr="004E3EC7" w:rsidRDefault="00424835" w:rsidP="00424835">
            <w:pPr>
              <w:widowControl w:val="0"/>
              <w:ind w:right="-72"/>
              <w:jc w:val="right"/>
              <w:rPr>
                <w:rFonts w:ascii="Arial" w:hAnsi="Arial" w:cs="Arial"/>
              </w:rPr>
            </w:pPr>
            <w:r w:rsidRPr="00106018">
              <w:rPr>
                <w:rFonts w:ascii="Arial" w:hAnsi="Arial" w:cs="Arial"/>
                <w:lang w:val="en-GB"/>
              </w:rPr>
              <w:t>435</w:t>
            </w:r>
            <w:r w:rsidRPr="004E3EC7">
              <w:rPr>
                <w:rFonts w:ascii="Arial" w:hAnsi="Arial" w:cs="Arial"/>
              </w:rPr>
              <w:t>,</w:t>
            </w:r>
            <w:r w:rsidRPr="00106018">
              <w:rPr>
                <w:rFonts w:ascii="Arial" w:hAnsi="Arial" w:cs="Arial"/>
                <w:lang w:val="en-GB"/>
              </w:rPr>
              <w:t>236</w:t>
            </w:r>
          </w:p>
        </w:tc>
        <w:tc>
          <w:tcPr>
            <w:tcW w:w="1400" w:type="dxa"/>
            <w:shd w:val="clear" w:color="auto" w:fill="FAFAFA"/>
            <w:vAlign w:val="bottom"/>
          </w:tcPr>
          <w:p w14:paraId="32F7E4BD" w14:textId="61D49098" w:rsidR="00424835" w:rsidRDefault="00424835" w:rsidP="00424835">
            <w:pPr>
              <w:spacing w:line="259" w:lineRule="auto"/>
              <w:ind w:right="-72"/>
              <w:jc w:val="right"/>
              <w:rPr>
                <w:rFonts w:ascii="Arial" w:eastAsia="Arial" w:hAnsi="Arial" w:cs="Arial"/>
                <w:color w:val="000000" w:themeColor="text1"/>
              </w:rPr>
            </w:pPr>
            <w:r w:rsidRPr="34291FC4">
              <w:rPr>
                <w:rFonts w:ascii="Arial" w:eastAsia="Arial" w:hAnsi="Arial" w:cs="Arial"/>
                <w:color w:val="000000" w:themeColor="text1"/>
                <w:lang w:val="en-GB"/>
              </w:rPr>
              <w:t>2</w:t>
            </w:r>
            <w:r>
              <w:rPr>
                <w:rFonts w:ascii="Arial" w:eastAsia="Arial" w:hAnsi="Arial" w:cs="Arial"/>
                <w:color w:val="000000" w:themeColor="text1"/>
                <w:lang w:val="en-GB"/>
              </w:rPr>
              <w:t>5</w:t>
            </w:r>
          </w:p>
        </w:tc>
        <w:tc>
          <w:tcPr>
            <w:tcW w:w="1400" w:type="dxa"/>
            <w:vAlign w:val="bottom"/>
          </w:tcPr>
          <w:p w14:paraId="535D81BD" w14:textId="4DD3C267" w:rsidR="00424835" w:rsidRPr="004E3EC7" w:rsidRDefault="00424835" w:rsidP="00424835">
            <w:pPr>
              <w:widowControl w:val="0"/>
              <w:ind w:right="-72"/>
              <w:jc w:val="right"/>
              <w:rPr>
                <w:rFonts w:ascii="Arial" w:hAnsi="Arial" w:cs="Arial"/>
              </w:rPr>
            </w:pPr>
            <w:r w:rsidRPr="00106018">
              <w:rPr>
                <w:rFonts w:ascii="Arial" w:hAnsi="Arial" w:cs="Arial"/>
                <w:lang w:val="en-GB"/>
              </w:rPr>
              <w:t>26</w:t>
            </w:r>
          </w:p>
        </w:tc>
      </w:tr>
      <w:tr w:rsidR="00424835" w:rsidRPr="004E3EC7" w14:paraId="40E59005" w14:textId="77777777" w:rsidTr="00EC4CAB">
        <w:tc>
          <w:tcPr>
            <w:tcW w:w="3960" w:type="dxa"/>
          </w:tcPr>
          <w:p w14:paraId="61EC5323" w14:textId="77777777" w:rsidR="00424835" w:rsidRPr="004E3EC7" w:rsidRDefault="00424835" w:rsidP="00424835">
            <w:pPr>
              <w:widowControl w:val="0"/>
              <w:jc w:val="both"/>
              <w:rPr>
                <w:rFonts w:ascii="Arial" w:hAnsi="Arial" w:cs="Arial"/>
              </w:rPr>
            </w:pPr>
            <w:r w:rsidRPr="004E3EC7">
              <w:rPr>
                <w:rFonts w:ascii="Arial" w:hAnsi="Arial" w:cs="Arial"/>
              </w:rPr>
              <w:t xml:space="preserve">Premises and equipment expense, </w:t>
            </w:r>
          </w:p>
          <w:p w14:paraId="14E72A41" w14:textId="681268EE" w:rsidR="00424835" w:rsidRPr="004E3EC7" w:rsidRDefault="00424835" w:rsidP="00424835">
            <w:pPr>
              <w:widowControl w:val="0"/>
              <w:jc w:val="both"/>
              <w:rPr>
                <w:rFonts w:ascii="Arial" w:hAnsi="Arial" w:cs="Arial"/>
              </w:rPr>
            </w:pPr>
            <w:r w:rsidRPr="004E3EC7">
              <w:rPr>
                <w:rFonts w:ascii="Arial" w:hAnsi="Arial" w:cs="Arial"/>
              </w:rPr>
              <w:t xml:space="preserve">   </w:t>
            </w:r>
            <w:r w:rsidRPr="00A73DD5">
              <w:rPr>
                <w:rFonts w:ascii="Arial" w:hAnsi="Arial" w:cs="Arial"/>
              </w:rPr>
              <w:t>not relating</w:t>
            </w:r>
            <w:r>
              <w:rPr>
                <w:rFonts w:ascii="Arial" w:hAnsi="Arial" w:cs="Arial"/>
              </w:rPr>
              <w:t xml:space="preserve"> </w:t>
            </w:r>
            <w:r w:rsidRPr="00A73DD5">
              <w:rPr>
                <w:rFonts w:ascii="Arial" w:hAnsi="Arial" w:cs="Arial"/>
              </w:rPr>
              <w:t>to underwriting expense</w:t>
            </w:r>
          </w:p>
        </w:tc>
        <w:tc>
          <w:tcPr>
            <w:tcW w:w="1375" w:type="dxa"/>
            <w:shd w:val="clear" w:color="auto" w:fill="FAFAFA"/>
            <w:vAlign w:val="bottom"/>
          </w:tcPr>
          <w:p w14:paraId="39E5ABE3" w14:textId="2555EDFF" w:rsidR="00424835" w:rsidRPr="00EC4CAB" w:rsidRDefault="00424835" w:rsidP="00EC4CAB">
            <w:pPr>
              <w:widowControl w:val="0"/>
              <w:ind w:right="-72"/>
              <w:jc w:val="right"/>
              <w:rPr>
                <w:rFonts w:ascii="Arial" w:hAnsi="Arial" w:cs="Arial"/>
                <w:lang w:val="en-GB"/>
              </w:rPr>
            </w:pPr>
            <w:r w:rsidRPr="00EC4CAB">
              <w:rPr>
                <w:rFonts w:ascii="Arial" w:hAnsi="Arial" w:cs="Arial"/>
                <w:lang w:val="en-GB"/>
              </w:rPr>
              <w:t xml:space="preserve">  279,840</w:t>
            </w:r>
          </w:p>
        </w:tc>
        <w:tc>
          <w:tcPr>
            <w:tcW w:w="1405" w:type="dxa"/>
            <w:vAlign w:val="bottom"/>
          </w:tcPr>
          <w:p w14:paraId="334DEAB2" w14:textId="4FD5D9BC" w:rsidR="00424835" w:rsidRPr="004E3EC7" w:rsidRDefault="00424835" w:rsidP="00424835">
            <w:pPr>
              <w:widowControl w:val="0"/>
              <w:ind w:right="-72"/>
              <w:jc w:val="right"/>
              <w:rPr>
                <w:rFonts w:ascii="Arial" w:hAnsi="Arial" w:cs="Arial"/>
              </w:rPr>
            </w:pPr>
            <w:r w:rsidRPr="00106018">
              <w:rPr>
                <w:rFonts w:ascii="Arial" w:hAnsi="Arial" w:cs="Arial"/>
                <w:lang w:val="en-GB"/>
              </w:rPr>
              <w:t>220</w:t>
            </w:r>
            <w:r w:rsidRPr="004E3EC7">
              <w:rPr>
                <w:rFonts w:ascii="Arial" w:hAnsi="Arial" w:cs="Arial"/>
              </w:rPr>
              <w:t>,</w:t>
            </w:r>
            <w:r w:rsidRPr="00106018">
              <w:rPr>
                <w:rFonts w:ascii="Arial" w:hAnsi="Arial" w:cs="Arial"/>
                <w:lang w:val="en-GB"/>
              </w:rPr>
              <w:t>883</w:t>
            </w:r>
          </w:p>
        </w:tc>
        <w:tc>
          <w:tcPr>
            <w:tcW w:w="1400" w:type="dxa"/>
            <w:shd w:val="clear" w:color="auto" w:fill="FAFAFA"/>
            <w:vAlign w:val="bottom"/>
          </w:tcPr>
          <w:p w14:paraId="065C0C01" w14:textId="25BB4513" w:rsidR="00424835" w:rsidRDefault="00424835" w:rsidP="00424835">
            <w:pPr>
              <w:ind w:right="-72"/>
              <w:jc w:val="right"/>
              <w:rPr>
                <w:rFonts w:ascii="Arial" w:eastAsia="Arial" w:hAnsi="Arial" w:cs="Arial"/>
                <w:color w:val="000000" w:themeColor="text1"/>
              </w:rPr>
            </w:pPr>
            <w:r w:rsidRPr="34291FC4">
              <w:rPr>
                <w:rFonts w:ascii="Arial" w:eastAsia="Arial" w:hAnsi="Arial" w:cs="Arial"/>
                <w:color w:val="000000" w:themeColor="text1"/>
                <w:lang w:val="en-GB"/>
              </w:rPr>
              <w:t>1,984</w:t>
            </w:r>
          </w:p>
        </w:tc>
        <w:tc>
          <w:tcPr>
            <w:tcW w:w="1400" w:type="dxa"/>
            <w:vAlign w:val="bottom"/>
          </w:tcPr>
          <w:p w14:paraId="3B121CBF" w14:textId="5A0EE5D9" w:rsidR="00424835" w:rsidRPr="004E3EC7" w:rsidRDefault="00424835" w:rsidP="00424835">
            <w:pPr>
              <w:widowControl w:val="0"/>
              <w:ind w:right="-72"/>
              <w:jc w:val="right"/>
              <w:rPr>
                <w:rFonts w:ascii="Arial" w:hAnsi="Arial" w:cs="Arial"/>
              </w:rPr>
            </w:pPr>
            <w:r w:rsidRPr="00106018">
              <w:rPr>
                <w:rFonts w:ascii="Arial" w:hAnsi="Arial" w:cs="Arial"/>
                <w:lang w:val="en-GB"/>
              </w:rPr>
              <w:t>1</w:t>
            </w:r>
            <w:r w:rsidRPr="004E3EC7">
              <w:rPr>
                <w:rFonts w:ascii="Arial" w:hAnsi="Arial" w:cs="Arial"/>
              </w:rPr>
              <w:t>,</w:t>
            </w:r>
            <w:r w:rsidRPr="00106018">
              <w:rPr>
                <w:rFonts w:ascii="Arial" w:hAnsi="Arial" w:cs="Arial"/>
                <w:lang w:val="en-GB"/>
              </w:rPr>
              <w:t>736</w:t>
            </w:r>
          </w:p>
        </w:tc>
      </w:tr>
      <w:tr w:rsidR="00424835" w:rsidRPr="004E3EC7" w14:paraId="69D4D5C2" w14:textId="77777777" w:rsidTr="00EC4CAB">
        <w:tc>
          <w:tcPr>
            <w:tcW w:w="3960" w:type="dxa"/>
          </w:tcPr>
          <w:p w14:paraId="135B795A" w14:textId="66966422" w:rsidR="00424835" w:rsidRPr="004E3EC7" w:rsidRDefault="00424835" w:rsidP="00424835">
            <w:pPr>
              <w:widowControl w:val="0"/>
              <w:jc w:val="both"/>
              <w:rPr>
                <w:rFonts w:ascii="Arial" w:hAnsi="Arial" w:cs="Arial"/>
              </w:rPr>
            </w:pPr>
            <w:r w:rsidRPr="00A73DD5">
              <w:rPr>
                <w:rFonts w:ascii="Arial" w:hAnsi="Arial" w:cs="Arial"/>
              </w:rPr>
              <w:t>Stamp and tax duty</w:t>
            </w:r>
          </w:p>
        </w:tc>
        <w:tc>
          <w:tcPr>
            <w:tcW w:w="1375" w:type="dxa"/>
            <w:shd w:val="clear" w:color="auto" w:fill="FAFAFA"/>
            <w:vAlign w:val="bottom"/>
          </w:tcPr>
          <w:p w14:paraId="1CD29EF6" w14:textId="21B8DECF" w:rsidR="00424835" w:rsidRPr="00EC4CAB" w:rsidRDefault="00424835" w:rsidP="00EC4CAB">
            <w:pPr>
              <w:widowControl w:val="0"/>
              <w:ind w:right="-72"/>
              <w:jc w:val="right"/>
              <w:rPr>
                <w:rFonts w:ascii="Arial" w:hAnsi="Arial" w:cs="Arial"/>
                <w:lang w:val="en-GB"/>
              </w:rPr>
            </w:pPr>
            <w:r w:rsidRPr="00EC4CAB">
              <w:rPr>
                <w:rFonts w:ascii="Arial" w:hAnsi="Arial" w:cs="Arial"/>
                <w:lang w:val="en-GB"/>
              </w:rPr>
              <w:t>12,922</w:t>
            </w:r>
          </w:p>
        </w:tc>
        <w:tc>
          <w:tcPr>
            <w:tcW w:w="1405" w:type="dxa"/>
            <w:vAlign w:val="center"/>
          </w:tcPr>
          <w:p w14:paraId="598A52E5" w14:textId="0894ACE6" w:rsidR="00424835" w:rsidRPr="004E3EC7" w:rsidRDefault="00424835" w:rsidP="00424835">
            <w:pPr>
              <w:widowControl w:val="0"/>
              <w:ind w:right="-72"/>
              <w:jc w:val="right"/>
              <w:rPr>
                <w:rFonts w:ascii="Arial" w:hAnsi="Arial" w:cs="Arial"/>
              </w:rPr>
            </w:pPr>
            <w:r w:rsidRPr="00106018">
              <w:rPr>
                <w:rFonts w:ascii="Arial" w:hAnsi="Arial" w:cs="Arial"/>
                <w:lang w:val="en-GB"/>
              </w:rPr>
              <w:t>9</w:t>
            </w:r>
            <w:r w:rsidRPr="004E3EC7">
              <w:rPr>
                <w:rFonts w:ascii="Arial" w:hAnsi="Arial" w:cs="Arial"/>
              </w:rPr>
              <w:t>,</w:t>
            </w:r>
            <w:r w:rsidRPr="00106018">
              <w:rPr>
                <w:rFonts w:ascii="Arial" w:hAnsi="Arial" w:cs="Arial"/>
                <w:lang w:val="en-GB"/>
              </w:rPr>
              <w:t>804</w:t>
            </w:r>
          </w:p>
        </w:tc>
        <w:tc>
          <w:tcPr>
            <w:tcW w:w="1400" w:type="dxa"/>
            <w:shd w:val="clear" w:color="auto" w:fill="FAFAFA"/>
            <w:vAlign w:val="center"/>
          </w:tcPr>
          <w:p w14:paraId="35D7CE78" w14:textId="2706C333" w:rsidR="00424835" w:rsidRDefault="00424835" w:rsidP="00424835">
            <w:pPr>
              <w:ind w:right="-72"/>
              <w:jc w:val="right"/>
              <w:rPr>
                <w:rFonts w:ascii="Arial" w:eastAsia="Arial" w:hAnsi="Arial" w:cs="Arial"/>
                <w:color w:val="000000" w:themeColor="text1"/>
              </w:rPr>
            </w:pPr>
            <w:r w:rsidRPr="34291FC4">
              <w:rPr>
                <w:rFonts w:ascii="Arial" w:eastAsia="Arial" w:hAnsi="Arial" w:cs="Arial"/>
                <w:color w:val="000000" w:themeColor="text1"/>
                <w:lang w:val="en-GB"/>
              </w:rPr>
              <w:t>382</w:t>
            </w:r>
          </w:p>
        </w:tc>
        <w:tc>
          <w:tcPr>
            <w:tcW w:w="1400" w:type="dxa"/>
            <w:vAlign w:val="center"/>
          </w:tcPr>
          <w:p w14:paraId="18D621A1" w14:textId="4AB998B8" w:rsidR="00424835" w:rsidRPr="004E3EC7" w:rsidRDefault="00424835" w:rsidP="00424835">
            <w:pPr>
              <w:widowControl w:val="0"/>
              <w:ind w:right="-72"/>
              <w:jc w:val="right"/>
              <w:rPr>
                <w:rFonts w:ascii="Arial" w:hAnsi="Arial" w:cs="Arial"/>
              </w:rPr>
            </w:pPr>
            <w:r w:rsidRPr="00106018">
              <w:rPr>
                <w:rFonts w:ascii="Arial" w:hAnsi="Arial" w:cs="Arial"/>
                <w:lang w:val="en-GB"/>
              </w:rPr>
              <w:t>1</w:t>
            </w:r>
            <w:r w:rsidRPr="004E3EC7">
              <w:rPr>
                <w:rFonts w:ascii="Arial" w:hAnsi="Arial" w:cs="Arial"/>
              </w:rPr>
              <w:t>,</w:t>
            </w:r>
            <w:r w:rsidRPr="00106018">
              <w:rPr>
                <w:rFonts w:ascii="Arial" w:hAnsi="Arial" w:cs="Arial"/>
                <w:lang w:val="en-GB"/>
              </w:rPr>
              <w:t>763</w:t>
            </w:r>
          </w:p>
        </w:tc>
      </w:tr>
      <w:tr w:rsidR="00424835" w:rsidRPr="004E3EC7" w14:paraId="34848F07" w14:textId="77777777" w:rsidTr="00EC4CAB">
        <w:tc>
          <w:tcPr>
            <w:tcW w:w="3960" w:type="dxa"/>
          </w:tcPr>
          <w:p w14:paraId="18E2BE8F" w14:textId="7909C148" w:rsidR="00424835" w:rsidRPr="004E3EC7" w:rsidRDefault="00424835" w:rsidP="00424835">
            <w:pPr>
              <w:widowControl w:val="0"/>
              <w:jc w:val="both"/>
              <w:rPr>
                <w:rFonts w:ascii="Arial" w:hAnsi="Arial" w:cs="Arial"/>
              </w:rPr>
            </w:pPr>
            <w:r w:rsidRPr="00A73DD5">
              <w:rPr>
                <w:rFonts w:ascii="Arial" w:hAnsi="Arial" w:cs="Arial"/>
              </w:rPr>
              <w:t>Bad debt and doubtful debt</w:t>
            </w:r>
          </w:p>
        </w:tc>
        <w:tc>
          <w:tcPr>
            <w:tcW w:w="1375" w:type="dxa"/>
            <w:shd w:val="clear" w:color="auto" w:fill="FAFAFA"/>
            <w:vAlign w:val="bottom"/>
          </w:tcPr>
          <w:p w14:paraId="22B0C1AD" w14:textId="11C6491B" w:rsidR="00424835" w:rsidRPr="00EC4CAB" w:rsidRDefault="00424835" w:rsidP="00EC4CAB">
            <w:pPr>
              <w:widowControl w:val="0"/>
              <w:ind w:right="-72"/>
              <w:jc w:val="right"/>
              <w:rPr>
                <w:rFonts w:ascii="Arial" w:hAnsi="Arial" w:cs="Arial"/>
                <w:lang w:val="en-GB"/>
              </w:rPr>
            </w:pPr>
            <w:r w:rsidRPr="00EC4CAB">
              <w:rPr>
                <w:rFonts w:ascii="Arial" w:hAnsi="Arial" w:cs="Arial"/>
                <w:lang w:val="en-GB"/>
              </w:rPr>
              <w:t>18</w:t>
            </w:r>
          </w:p>
        </w:tc>
        <w:tc>
          <w:tcPr>
            <w:tcW w:w="1405" w:type="dxa"/>
            <w:vAlign w:val="bottom"/>
          </w:tcPr>
          <w:p w14:paraId="3B2EE154" w14:textId="4D24A847" w:rsidR="00424835" w:rsidRPr="004E3EC7" w:rsidRDefault="00424835" w:rsidP="00424835">
            <w:pPr>
              <w:widowControl w:val="0"/>
              <w:ind w:right="-72"/>
              <w:jc w:val="right"/>
              <w:rPr>
                <w:rFonts w:ascii="Arial" w:hAnsi="Arial" w:cs="Arial"/>
              </w:rPr>
            </w:pPr>
            <w:r w:rsidRPr="00106018">
              <w:rPr>
                <w:rFonts w:ascii="Arial" w:hAnsi="Arial" w:cs="Arial"/>
                <w:lang w:val="en-GB"/>
              </w:rPr>
              <w:t>2</w:t>
            </w:r>
            <w:r w:rsidRPr="004E3EC7">
              <w:rPr>
                <w:rFonts w:ascii="Arial" w:hAnsi="Arial" w:cs="Arial"/>
              </w:rPr>
              <w:t>,</w:t>
            </w:r>
            <w:r w:rsidRPr="00106018">
              <w:rPr>
                <w:rFonts w:ascii="Arial" w:hAnsi="Arial" w:cs="Arial"/>
                <w:lang w:val="en-GB"/>
              </w:rPr>
              <w:t>493</w:t>
            </w:r>
          </w:p>
        </w:tc>
        <w:tc>
          <w:tcPr>
            <w:tcW w:w="1400" w:type="dxa"/>
            <w:shd w:val="clear" w:color="auto" w:fill="FAFAFA"/>
            <w:vAlign w:val="bottom"/>
          </w:tcPr>
          <w:p w14:paraId="569E0E07" w14:textId="4624517D" w:rsidR="00424835" w:rsidRDefault="00424835" w:rsidP="00424835">
            <w:pPr>
              <w:ind w:right="-72"/>
              <w:jc w:val="right"/>
              <w:rPr>
                <w:rFonts w:ascii="Arial" w:eastAsia="Arial" w:hAnsi="Arial" w:cs="Arial"/>
                <w:color w:val="000000" w:themeColor="text1"/>
              </w:rPr>
            </w:pPr>
            <w:r w:rsidRPr="34291FC4">
              <w:rPr>
                <w:rFonts w:ascii="Arial" w:eastAsia="Arial" w:hAnsi="Arial" w:cs="Arial"/>
                <w:color w:val="000000" w:themeColor="text1"/>
                <w:lang w:val="en-GB"/>
              </w:rPr>
              <w:t>-</w:t>
            </w:r>
          </w:p>
        </w:tc>
        <w:tc>
          <w:tcPr>
            <w:tcW w:w="1400" w:type="dxa"/>
            <w:vAlign w:val="bottom"/>
          </w:tcPr>
          <w:p w14:paraId="2C68334B" w14:textId="1258990B" w:rsidR="00424835" w:rsidRPr="004E3EC7" w:rsidRDefault="00424835" w:rsidP="00424835">
            <w:pPr>
              <w:widowControl w:val="0"/>
              <w:ind w:right="-72"/>
              <w:jc w:val="right"/>
              <w:rPr>
                <w:rFonts w:ascii="Arial" w:hAnsi="Arial" w:cs="Arial"/>
              </w:rPr>
            </w:pPr>
            <w:r w:rsidRPr="004E3EC7">
              <w:rPr>
                <w:rFonts w:ascii="Arial" w:hAnsi="Arial" w:cs="Arial"/>
              </w:rPr>
              <w:t>-</w:t>
            </w:r>
          </w:p>
        </w:tc>
      </w:tr>
      <w:tr w:rsidR="00424835" w:rsidRPr="004E3EC7" w14:paraId="77E23014" w14:textId="77777777" w:rsidTr="00EC4CAB">
        <w:tc>
          <w:tcPr>
            <w:tcW w:w="3960" w:type="dxa"/>
          </w:tcPr>
          <w:p w14:paraId="2E99BD3B" w14:textId="4654EA03" w:rsidR="00424835" w:rsidRPr="004E3EC7" w:rsidRDefault="00424835" w:rsidP="00424835">
            <w:pPr>
              <w:widowControl w:val="0"/>
              <w:jc w:val="both"/>
              <w:rPr>
                <w:rFonts w:ascii="Arial" w:hAnsi="Arial" w:cs="Arial"/>
              </w:rPr>
            </w:pPr>
            <w:r w:rsidRPr="004E3EC7">
              <w:rPr>
                <w:rFonts w:ascii="Arial" w:hAnsi="Arial" w:cs="Arial"/>
              </w:rPr>
              <w:t>Directors’ remuneration</w:t>
            </w:r>
          </w:p>
        </w:tc>
        <w:tc>
          <w:tcPr>
            <w:tcW w:w="1375" w:type="dxa"/>
            <w:shd w:val="clear" w:color="auto" w:fill="FAFAFA"/>
            <w:vAlign w:val="bottom"/>
          </w:tcPr>
          <w:p w14:paraId="468045EE" w14:textId="3D57A7F7" w:rsidR="00424835" w:rsidRPr="00EC4CAB" w:rsidRDefault="00424835" w:rsidP="00EC4CAB">
            <w:pPr>
              <w:widowControl w:val="0"/>
              <w:ind w:right="-72"/>
              <w:jc w:val="right"/>
              <w:rPr>
                <w:rFonts w:ascii="Arial" w:hAnsi="Arial" w:cs="Arial"/>
                <w:lang w:val="en-GB"/>
              </w:rPr>
            </w:pPr>
            <w:r w:rsidRPr="00EC4CAB">
              <w:rPr>
                <w:rFonts w:ascii="Arial" w:hAnsi="Arial" w:cs="Arial"/>
                <w:lang w:val="en-GB"/>
              </w:rPr>
              <w:t>13,283</w:t>
            </w:r>
          </w:p>
        </w:tc>
        <w:tc>
          <w:tcPr>
            <w:tcW w:w="1405" w:type="dxa"/>
            <w:vAlign w:val="center"/>
          </w:tcPr>
          <w:p w14:paraId="44FB7B69" w14:textId="6BF3E807" w:rsidR="00424835" w:rsidRPr="004E3EC7" w:rsidRDefault="00424835" w:rsidP="00424835">
            <w:pPr>
              <w:widowControl w:val="0"/>
              <w:ind w:right="-72"/>
              <w:jc w:val="right"/>
              <w:rPr>
                <w:rFonts w:ascii="Arial" w:hAnsi="Arial" w:cs="Arial"/>
              </w:rPr>
            </w:pPr>
            <w:r w:rsidRPr="00106018">
              <w:rPr>
                <w:rFonts w:ascii="Arial" w:hAnsi="Arial" w:cs="Arial"/>
                <w:lang w:val="en-GB"/>
              </w:rPr>
              <w:t>12</w:t>
            </w:r>
            <w:r w:rsidRPr="004E3EC7">
              <w:rPr>
                <w:rFonts w:ascii="Arial" w:hAnsi="Arial" w:cs="Arial"/>
              </w:rPr>
              <w:t>,</w:t>
            </w:r>
            <w:r w:rsidRPr="00106018">
              <w:rPr>
                <w:rFonts w:ascii="Arial" w:hAnsi="Arial" w:cs="Arial"/>
                <w:lang w:val="en-GB"/>
              </w:rPr>
              <w:t>279</w:t>
            </w:r>
          </w:p>
        </w:tc>
        <w:tc>
          <w:tcPr>
            <w:tcW w:w="1400" w:type="dxa"/>
            <w:shd w:val="clear" w:color="auto" w:fill="FAFAFA"/>
            <w:vAlign w:val="center"/>
          </w:tcPr>
          <w:p w14:paraId="3A0B0D29" w14:textId="39FDA576" w:rsidR="00424835" w:rsidRDefault="00424835" w:rsidP="00424835">
            <w:pPr>
              <w:ind w:right="-72"/>
              <w:jc w:val="right"/>
              <w:rPr>
                <w:rFonts w:ascii="Arial" w:eastAsia="Arial" w:hAnsi="Arial" w:cs="Arial"/>
                <w:color w:val="000000" w:themeColor="text1"/>
              </w:rPr>
            </w:pPr>
            <w:r w:rsidRPr="34291FC4">
              <w:rPr>
                <w:rFonts w:ascii="Arial" w:eastAsia="Arial" w:hAnsi="Arial" w:cs="Arial"/>
                <w:color w:val="000000" w:themeColor="text1"/>
                <w:lang w:val="en-GB"/>
              </w:rPr>
              <w:t>11,126</w:t>
            </w:r>
          </w:p>
        </w:tc>
        <w:tc>
          <w:tcPr>
            <w:tcW w:w="1400" w:type="dxa"/>
            <w:vAlign w:val="center"/>
          </w:tcPr>
          <w:p w14:paraId="4C7677E3" w14:textId="071934C1" w:rsidR="00424835" w:rsidRPr="004E3EC7" w:rsidRDefault="00424835" w:rsidP="00424835">
            <w:pPr>
              <w:widowControl w:val="0"/>
              <w:ind w:right="-72"/>
              <w:jc w:val="right"/>
              <w:rPr>
                <w:rFonts w:ascii="Arial" w:hAnsi="Arial" w:cs="Arial"/>
              </w:rPr>
            </w:pPr>
            <w:r w:rsidRPr="00106018">
              <w:rPr>
                <w:rFonts w:ascii="Arial" w:hAnsi="Arial" w:cs="Arial"/>
                <w:lang w:val="en-GB"/>
              </w:rPr>
              <w:t>10</w:t>
            </w:r>
            <w:r w:rsidRPr="004E3EC7">
              <w:rPr>
                <w:rFonts w:ascii="Arial" w:hAnsi="Arial" w:cs="Arial"/>
              </w:rPr>
              <w:t>,</w:t>
            </w:r>
            <w:r w:rsidRPr="00106018">
              <w:rPr>
                <w:rFonts w:ascii="Arial" w:hAnsi="Arial" w:cs="Arial"/>
                <w:lang w:val="en-GB"/>
              </w:rPr>
              <w:t>382</w:t>
            </w:r>
          </w:p>
        </w:tc>
      </w:tr>
      <w:tr w:rsidR="00424835" w:rsidRPr="004E3EC7" w14:paraId="24AE40FB" w14:textId="77777777" w:rsidTr="00EC4CAB">
        <w:tc>
          <w:tcPr>
            <w:tcW w:w="3960" w:type="dxa"/>
          </w:tcPr>
          <w:p w14:paraId="14F6DA09" w14:textId="114042C5" w:rsidR="00424835" w:rsidRPr="004E3EC7" w:rsidRDefault="00424835" w:rsidP="00424835">
            <w:pPr>
              <w:widowControl w:val="0"/>
              <w:jc w:val="both"/>
              <w:rPr>
                <w:rFonts w:ascii="Arial" w:hAnsi="Arial" w:cs="Arial"/>
              </w:rPr>
            </w:pPr>
            <w:r w:rsidRPr="004E3EC7">
              <w:rPr>
                <w:rFonts w:ascii="Arial" w:hAnsi="Arial" w:cs="Arial"/>
              </w:rPr>
              <w:t>Management fee</w:t>
            </w:r>
          </w:p>
        </w:tc>
        <w:tc>
          <w:tcPr>
            <w:tcW w:w="1375" w:type="dxa"/>
            <w:shd w:val="clear" w:color="auto" w:fill="FAFAFA"/>
            <w:vAlign w:val="bottom"/>
          </w:tcPr>
          <w:p w14:paraId="60DDA609" w14:textId="5D280F54" w:rsidR="00424835" w:rsidRPr="00EC4CAB" w:rsidRDefault="00424835" w:rsidP="00EC4CAB">
            <w:pPr>
              <w:widowControl w:val="0"/>
              <w:ind w:right="-72"/>
              <w:jc w:val="right"/>
              <w:rPr>
                <w:rFonts w:ascii="Arial" w:hAnsi="Arial" w:cs="Arial"/>
                <w:lang w:val="en-GB"/>
              </w:rPr>
            </w:pPr>
            <w:r w:rsidRPr="00EC4CAB">
              <w:rPr>
                <w:rFonts w:ascii="Arial" w:hAnsi="Arial" w:cs="Arial"/>
                <w:lang w:val="en-GB"/>
              </w:rPr>
              <w:t>72,658</w:t>
            </w:r>
          </w:p>
        </w:tc>
        <w:tc>
          <w:tcPr>
            <w:tcW w:w="1405" w:type="dxa"/>
            <w:vAlign w:val="center"/>
          </w:tcPr>
          <w:p w14:paraId="5F649BD8" w14:textId="6D098C47" w:rsidR="00424835" w:rsidRPr="004E3EC7" w:rsidRDefault="00424835" w:rsidP="00424835">
            <w:pPr>
              <w:widowControl w:val="0"/>
              <w:ind w:right="-72"/>
              <w:jc w:val="right"/>
              <w:rPr>
                <w:rFonts w:ascii="Arial" w:hAnsi="Arial" w:cs="Arial"/>
              </w:rPr>
            </w:pPr>
            <w:r w:rsidRPr="00106018">
              <w:rPr>
                <w:rFonts w:ascii="Arial" w:hAnsi="Arial" w:cs="Arial"/>
                <w:lang w:val="en-GB"/>
              </w:rPr>
              <w:t>63</w:t>
            </w:r>
            <w:r w:rsidRPr="004E3EC7">
              <w:rPr>
                <w:rFonts w:ascii="Arial" w:hAnsi="Arial" w:cs="Arial"/>
              </w:rPr>
              <w:t>,</w:t>
            </w:r>
            <w:r w:rsidRPr="00106018">
              <w:rPr>
                <w:rFonts w:ascii="Arial" w:hAnsi="Arial" w:cs="Arial"/>
                <w:lang w:val="en-GB"/>
              </w:rPr>
              <w:t>077</w:t>
            </w:r>
          </w:p>
        </w:tc>
        <w:tc>
          <w:tcPr>
            <w:tcW w:w="1400" w:type="dxa"/>
            <w:shd w:val="clear" w:color="auto" w:fill="FAFAFA"/>
            <w:vAlign w:val="center"/>
          </w:tcPr>
          <w:p w14:paraId="63BDB3B1" w14:textId="0AC8A9C5" w:rsidR="00424835" w:rsidRDefault="00424835" w:rsidP="00424835">
            <w:pPr>
              <w:ind w:right="-72"/>
              <w:jc w:val="right"/>
              <w:rPr>
                <w:rFonts w:ascii="Arial" w:eastAsia="Arial" w:hAnsi="Arial" w:cs="Arial"/>
                <w:color w:val="000000" w:themeColor="text1"/>
              </w:rPr>
            </w:pPr>
            <w:r w:rsidRPr="34291FC4">
              <w:rPr>
                <w:rFonts w:ascii="Arial" w:eastAsia="Arial" w:hAnsi="Arial" w:cs="Arial"/>
                <w:color w:val="000000" w:themeColor="text1"/>
                <w:lang w:val="en-GB"/>
              </w:rPr>
              <w:t>-</w:t>
            </w:r>
          </w:p>
        </w:tc>
        <w:tc>
          <w:tcPr>
            <w:tcW w:w="1400" w:type="dxa"/>
            <w:vAlign w:val="center"/>
          </w:tcPr>
          <w:p w14:paraId="020C15D5" w14:textId="22577A87" w:rsidR="00424835" w:rsidRPr="004E3EC7" w:rsidRDefault="00424835" w:rsidP="00424835">
            <w:pPr>
              <w:widowControl w:val="0"/>
              <w:ind w:right="-72"/>
              <w:jc w:val="right"/>
              <w:rPr>
                <w:rFonts w:ascii="Arial" w:hAnsi="Arial" w:cs="Arial"/>
              </w:rPr>
            </w:pPr>
            <w:r w:rsidRPr="004E3EC7">
              <w:rPr>
                <w:rFonts w:ascii="Arial" w:hAnsi="Arial" w:cs="Arial"/>
              </w:rPr>
              <w:t>-</w:t>
            </w:r>
          </w:p>
        </w:tc>
      </w:tr>
      <w:tr w:rsidR="00424835" w:rsidRPr="004E3EC7" w14:paraId="53C58656" w14:textId="77777777" w:rsidTr="00EC4CAB">
        <w:tc>
          <w:tcPr>
            <w:tcW w:w="3960" w:type="dxa"/>
          </w:tcPr>
          <w:p w14:paraId="310ADABD" w14:textId="77777777" w:rsidR="00424835" w:rsidRDefault="00424835" w:rsidP="00424835">
            <w:pPr>
              <w:widowControl w:val="0"/>
              <w:rPr>
                <w:rFonts w:ascii="Arial" w:hAnsi="Arial" w:cs="Arial"/>
              </w:rPr>
            </w:pPr>
            <w:r w:rsidRPr="00A73DD5">
              <w:rPr>
                <w:rFonts w:ascii="Arial" w:hAnsi="Arial" w:cs="Arial"/>
              </w:rPr>
              <w:t xml:space="preserve">Advertising and sales promotion </w:t>
            </w:r>
          </w:p>
          <w:p w14:paraId="5EE91078" w14:textId="60093F5F" w:rsidR="00424835" w:rsidRPr="004E3EC7" w:rsidRDefault="00424835" w:rsidP="00424835">
            <w:pPr>
              <w:widowControl w:val="0"/>
              <w:rPr>
                <w:rFonts w:ascii="Arial" w:hAnsi="Arial" w:cs="Arial"/>
              </w:rPr>
            </w:pPr>
            <w:r>
              <w:rPr>
                <w:rFonts w:ascii="Arial" w:hAnsi="Arial" w:cs="Arial"/>
              </w:rPr>
              <w:t xml:space="preserve">   </w:t>
            </w:r>
            <w:r w:rsidRPr="00A73DD5">
              <w:rPr>
                <w:rFonts w:ascii="Arial" w:hAnsi="Arial" w:cs="Arial"/>
              </w:rPr>
              <w:t>expenses</w:t>
            </w:r>
          </w:p>
        </w:tc>
        <w:tc>
          <w:tcPr>
            <w:tcW w:w="1375" w:type="dxa"/>
            <w:shd w:val="clear" w:color="auto" w:fill="FAFAFA"/>
            <w:vAlign w:val="bottom"/>
          </w:tcPr>
          <w:p w14:paraId="5AB91DCA" w14:textId="2592884C" w:rsidR="00424835" w:rsidRPr="00EC4CAB" w:rsidRDefault="00424835" w:rsidP="00EC4CAB">
            <w:pPr>
              <w:widowControl w:val="0"/>
              <w:ind w:right="-72"/>
              <w:jc w:val="right"/>
              <w:rPr>
                <w:rFonts w:ascii="Arial" w:hAnsi="Arial" w:cs="Arial"/>
                <w:lang w:val="en-GB"/>
              </w:rPr>
            </w:pPr>
            <w:r w:rsidRPr="00EC4CAB">
              <w:rPr>
                <w:rFonts w:ascii="Arial" w:hAnsi="Arial" w:cs="Arial"/>
                <w:lang w:val="en-GB"/>
              </w:rPr>
              <w:t>24,335</w:t>
            </w:r>
          </w:p>
        </w:tc>
        <w:tc>
          <w:tcPr>
            <w:tcW w:w="1405" w:type="dxa"/>
            <w:vAlign w:val="center"/>
          </w:tcPr>
          <w:p w14:paraId="44AA42BF" w14:textId="77777777" w:rsidR="00424835" w:rsidRDefault="00424835" w:rsidP="00424835">
            <w:pPr>
              <w:widowControl w:val="0"/>
              <w:ind w:right="-72"/>
              <w:jc w:val="right"/>
              <w:rPr>
                <w:rFonts w:ascii="Arial" w:hAnsi="Arial" w:cs="Arial"/>
                <w:lang w:val="en-GB"/>
              </w:rPr>
            </w:pPr>
          </w:p>
          <w:p w14:paraId="11518741" w14:textId="5B577181" w:rsidR="00424835" w:rsidRPr="004E3EC7" w:rsidRDefault="00424835" w:rsidP="00424835">
            <w:pPr>
              <w:widowControl w:val="0"/>
              <w:ind w:right="-72"/>
              <w:jc w:val="right"/>
              <w:rPr>
                <w:rFonts w:ascii="Arial" w:hAnsi="Arial" w:cs="Arial"/>
              </w:rPr>
            </w:pPr>
            <w:r w:rsidRPr="00106018">
              <w:rPr>
                <w:rFonts w:ascii="Arial" w:hAnsi="Arial" w:cs="Arial"/>
                <w:lang w:val="en-GB"/>
              </w:rPr>
              <w:t>30</w:t>
            </w:r>
            <w:r w:rsidRPr="004E3EC7">
              <w:rPr>
                <w:rFonts w:ascii="Arial" w:hAnsi="Arial" w:cs="Arial"/>
              </w:rPr>
              <w:t>,</w:t>
            </w:r>
            <w:r w:rsidRPr="00106018">
              <w:rPr>
                <w:rFonts w:ascii="Arial" w:hAnsi="Arial" w:cs="Arial"/>
                <w:lang w:val="en-GB"/>
              </w:rPr>
              <w:t>143</w:t>
            </w:r>
          </w:p>
        </w:tc>
        <w:tc>
          <w:tcPr>
            <w:tcW w:w="1400" w:type="dxa"/>
            <w:shd w:val="clear" w:color="auto" w:fill="FAFAFA"/>
            <w:vAlign w:val="center"/>
          </w:tcPr>
          <w:p w14:paraId="7AB832EC" w14:textId="77777777" w:rsidR="00424835" w:rsidRDefault="00424835" w:rsidP="00424835">
            <w:pPr>
              <w:ind w:right="-72"/>
              <w:jc w:val="right"/>
              <w:rPr>
                <w:rFonts w:ascii="Arial" w:eastAsia="Arial" w:hAnsi="Arial" w:cs="Arial"/>
                <w:color w:val="000000" w:themeColor="text1"/>
                <w:lang w:val="en-GB"/>
              </w:rPr>
            </w:pPr>
          </w:p>
          <w:p w14:paraId="5F74D5D9" w14:textId="52CF6DE8" w:rsidR="00424835" w:rsidRDefault="00424835" w:rsidP="00424835">
            <w:pPr>
              <w:ind w:right="-72"/>
              <w:jc w:val="right"/>
              <w:rPr>
                <w:rFonts w:ascii="Arial" w:eastAsia="Arial" w:hAnsi="Arial" w:cs="Arial"/>
                <w:color w:val="000000" w:themeColor="text1"/>
              </w:rPr>
            </w:pPr>
            <w:r w:rsidRPr="34291FC4">
              <w:rPr>
                <w:rFonts w:ascii="Arial" w:eastAsia="Arial" w:hAnsi="Arial" w:cs="Arial"/>
                <w:color w:val="000000" w:themeColor="text1"/>
                <w:lang w:val="en-GB"/>
              </w:rPr>
              <w:t>1</w:t>
            </w:r>
          </w:p>
        </w:tc>
        <w:tc>
          <w:tcPr>
            <w:tcW w:w="1400" w:type="dxa"/>
            <w:vAlign w:val="center"/>
          </w:tcPr>
          <w:p w14:paraId="4CE38D7C" w14:textId="77777777" w:rsidR="00424835" w:rsidRDefault="00424835" w:rsidP="00424835">
            <w:pPr>
              <w:widowControl w:val="0"/>
              <w:ind w:right="-72"/>
              <w:jc w:val="right"/>
              <w:rPr>
                <w:rFonts w:ascii="Arial" w:hAnsi="Arial" w:cs="Arial"/>
                <w:lang w:val="en-GB"/>
              </w:rPr>
            </w:pPr>
          </w:p>
          <w:p w14:paraId="4B493D67" w14:textId="0786792E" w:rsidR="00424835" w:rsidRPr="004E3EC7" w:rsidRDefault="00424835" w:rsidP="00424835">
            <w:pPr>
              <w:widowControl w:val="0"/>
              <w:ind w:right="-72"/>
              <w:jc w:val="right"/>
              <w:rPr>
                <w:rFonts w:ascii="Arial" w:hAnsi="Arial" w:cs="Arial"/>
              </w:rPr>
            </w:pPr>
            <w:r w:rsidRPr="00106018">
              <w:rPr>
                <w:rFonts w:ascii="Arial" w:hAnsi="Arial" w:cs="Arial"/>
                <w:lang w:val="en-GB"/>
              </w:rPr>
              <w:t>10</w:t>
            </w:r>
          </w:p>
        </w:tc>
      </w:tr>
      <w:tr w:rsidR="00424835" w:rsidRPr="004E3EC7" w14:paraId="561E1635" w14:textId="77777777" w:rsidTr="00EC4CAB">
        <w:tc>
          <w:tcPr>
            <w:tcW w:w="3960" w:type="dxa"/>
          </w:tcPr>
          <w:p w14:paraId="51DD5D79" w14:textId="7C510747" w:rsidR="00424835" w:rsidRPr="004E3EC7" w:rsidRDefault="00424835" w:rsidP="00424835">
            <w:pPr>
              <w:widowControl w:val="0"/>
              <w:jc w:val="both"/>
              <w:rPr>
                <w:rFonts w:ascii="Arial" w:hAnsi="Arial" w:cs="Arial"/>
              </w:rPr>
            </w:pPr>
            <w:r w:rsidRPr="004E3EC7">
              <w:rPr>
                <w:rFonts w:ascii="Arial" w:hAnsi="Arial" w:cs="Arial"/>
              </w:rPr>
              <w:t>Professional fee</w:t>
            </w:r>
          </w:p>
        </w:tc>
        <w:tc>
          <w:tcPr>
            <w:tcW w:w="1375" w:type="dxa"/>
            <w:shd w:val="clear" w:color="auto" w:fill="FAFAFA"/>
            <w:vAlign w:val="bottom"/>
          </w:tcPr>
          <w:p w14:paraId="57D80FD5" w14:textId="2FDF9BF0" w:rsidR="00424835" w:rsidRPr="00EC4CAB" w:rsidRDefault="00424835" w:rsidP="00EC4CAB">
            <w:pPr>
              <w:widowControl w:val="0"/>
              <w:ind w:right="-72"/>
              <w:jc w:val="right"/>
              <w:rPr>
                <w:rFonts w:ascii="Arial" w:hAnsi="Arial" w:cs="Arial"/>
                <w:lang w:val="en-GB"/>
              </w:rPr>
            </w:pPr>
            <w:r w:rsidRPr="00EC4CAB">
              <w:rPr>
                <w:rFonts w:ascii="Arial" w:hAnsi="Arial" w:cs="Arial"/>
                <w:lang w:val="en-GB"/>
              </w:rPr>
              <w:t>14,911</w:t>
            </w:r>
          </w:p>
        </w:tc>
        <w:tc>
          <w:tcPr>
            <w:tcW w:w="1405" w:type="dxa"/>
            <w:vAlign w:val="center"/>
          </w:tcPr>
          <w:p w14:paraId="288CBC1B" w14:textId="47611ED2" w:rsidR="00424835" w:rsidRPr="004E3EC7" w:rsidRDefault="00424835" w:rsidP="00424835">
            <w:pPr>
              <w:widowControl w:val="0"/>
              <w:ind w:right="-72"/>
              <w:jc w:val="right"/>
              <w:rPr>
                <w:rFonts w:ascii="Arial" w:hAnsi="Arial" w:cs="Arial"/>
              </w:rPr>
            </w:pPr>
            <w:r w:rsidRPr="00F03BE0">
              <w:rPr>
                <w:rFonts w:ascii="Arial" w:hAnsi="Arial" w:cs="Arial"/>
                <w:lang w:val="en-GB"/>
              </w:rPr>
              <w:t>18,119</w:t>
            </w:r>
          </w:p>
        </w:tc>
        <w:tc>
          <w:tcPr>
            <w:tcW w:w="1400" w:type="dxa"/>
            <w:shd w:val="clear" w:color="auto" w:fill="FAFAFA"/>
            <w:vAlign w:val="center"/>
          </w:tcPr>
          <w:p w14:paraId="532891F2" w14:textId="64E4DD42" w:rsidR="00424835" w:rsidRPr="00F03BE0" w:rsidRDefault="00424835" w:rsidP="00424835">
            <w:pPr>
              <w:ind w:right="-72"/>
              <w:jc w:val="right"/>
              <w:rPr>
                <w:rFonts w:ascii="Arial" w:eastAsia="Arial" w:hAnsi="Arial" w:cs="Arial"/>
                <w:color w:val="000000" w:themeColor="text1"/>
                <w:lang w:val="en-GB"/>
              </w:rPr>
            </w:pPr>
            <w:r w:rsidRPr="00F03BE0">
              <w:rPr>
                <w:rFonts w:ascii="Arial" w:eastAsia="Arial" w:hAnsi="Arial" w:cs="Arial"/>
                <w:color w:val="000000" w:themeColor="text1"/>
                <w:lang w:val="en-GB"/>
              </w:rPr>
              <w:t>5,954</w:t>
            </w:r>
          </w:p>
        </w:tc>
        <w:tc>
          <w:tcPr>
            <w:tcW w:w="1400" w:type="dxa"/>
          </w:tcPr>
          <w:p w14:paraId="73927EF9" w14:textId="22848C29" w:rsidR="00424835" w:rsidRPr="00F03BE0" w:rsidRDefault="00424835" w:rsidP="00424835">
            <w:pPr>
              <w:widowControl w:val="0"/>
              <w:ind w:right="-72"/>
              <w:jc w:val="right"/>
              <w:rPr>
                <w:rFonts w:ascii="Arial" w:eastAsia="Arial" w:hAnsi="Arial" w:cs="Arial"/>
                <w:color w:val="000000" w:themeColor="text1"/>
                <w:lang w:val="en-GB"/>
              </w:rPr>
            </w:pPr>
            <w:r w:rsidRPr="00F03BE0">
              <w:rPr>
                <w:rFonts w:ascii="Arial" w:eastAsia="Arial" w:hAnsi="Arial" w:cs="Arial"/>
                <w:color w:val="000000" w:themeColor="text1"/>
                <w:lang w:val="en-GB"/>
              </w:rPr>
              <w:t xml:space="preserve"> 11,251 </w:t>
            </w:r>
          </w:p>
        </w:tc>
      </w:tr>
      <w:tr w:rsidR="00424835" w:rsidRPr="004E3EC7" w14:paraId="4242B5A0" w14:textId="77777777" w:rsidTr="00EC4CAB">
        <w:tc>
          <w:tcPr>
            <w:tcW w:w="3960" w:type="dxa"/>
          </w:tcPr>
          <w:p w14:paraId="410CA439" w14:textId="4AD84BD5" w:rsidR="00424835" w:rsidRPr="004E3EC7" w:rsidRDefault="00EC4CAB" w:rsidP="00424835">
            <w:pPr>
              <w:widowControl w:val="0"/>
              <w:jc w:val="both"/>
              <w:rPr>
                <w:rFonts w:ascii="Arial" w:hAnsi="Arial" w:cs="Arial"/>
              </w:rPr>
            </w:pPr>
            <w:r>
              <w:rPr>
                <w:rFonts w:ascii="Arial" w:hAnsi="Arial" w:cs="Arial"/>
              </w:rPr>
              <w:t>Integration</w:t>
            </w:r>
            <w:r w:rsidR="00424835">
              <w:rPr>
                <w:rFonts w:ascii="Arial" w:hAnsi="Arial" w:cs="Arial"/>
              </w:rPr>
              <w:t xml:space="preserve"> Cost</w:t>
            </w:r>
          </w:p>
        </w:tc>
        <w:tc>
          <w:tcPr>
            <w:tcW w:w="1375" w:type="dxa"/>
            <w:shd w:val="clear" w:color="auto" w:fill="FAFAFA"/>
            <w:vAlign w:val="bottom"/>
          </w:tcPr>
          <w:p w14:paraId="1D04F879" w14:textId="08D2EC1F" w:rsidR="00424835" w:rsidRPr="00EC4CAB" w:rsidRDefault="00424835" w:rsidP="00EC4CAB">
            <w:pPr>
              <w:widowControl w:val="0"/>
              <w:ind w:right="-72"/>
              <w:jc w:val="right"/>
              <w:rPr>
                <w:rFonts w:ascii="Arial" w:hAnsi="Arial" w:cs="Arial"/>
                <w:lang w:val="en-GB"/>
              </w:rPr>
            </w:pPr>
            <w:r w:rsidRPr="00EC4CAB">
              <w:rPr>
                <w:rFonts w:ascii="Arial" w:hAnsi="Arial" w:cs="Arial"/>
                <w:lang w:val="en-GB"/>
              </w:rPr>
              <w:t>102,031</w:t>
            </w:r>
          </w:p>
        </w:tc>
        <w:tc>
          <w:tcPr>
            <w:tcW w:w="1405" w:type="dxa"/>
            <w:vAlign w:val="center"/>
          </w:tcPr>
          <w:p w14:paraId="62BD04A9" w14:textId="3EC352C7" w:rsidR="00424835" w:rsidRPr="00106018" w:rsidRDefault="00424835" w:rsidP="00424835">
            <w:pPr>
              <w:widowControl w:val="0"/>
              <w:ind w:right="-72"/>
              <w:jc w:val="right"/>
              <w:rPr>
                <w:rFonts w:ascii="Arial" w:hAnsi="Arial" w:cs="Arial"/>
                <w:lang w:val="en-GB"/>
              </w:rPr>
            </w:pPr>
            <w:r w:rsidRPr="00F03BE0">
              <w:rPr>
                <w:rFonts w:ascii="Arial" w:hAnsi="Arial" w:cs="Arial"/>
                <w:lang w:val="en-GB"/>
              </w:rPr>
              <w:t>102,646</w:t>
            </w:r>
          </w:p>
        </w:tc>
        <w:tc>
          <w:tcPr>
            <w:tcW w:w="1400" w:type="dxa"/>
            <w:shd w:val="clear" w:color="auto" w:fill="FAFAFA"/>
            <w:vAlign w:val="center"/>
          </w:tcPr>
          <w:p w14:paraId="0868A4E9" w14:textId="657CF82D" w:rsidR="00424835" w:rsidRPr="34291FC4" w:rsidRDefault="00424835" w:rsidP="00424835">
            <w:pPr>
              <w:ind w:right="-72"/>
              <w:jc w:val="right"/>
              <w:rPr>
                <w:rFonts w:ascii="Arial" w:eastAsia="Arial" w:hAnsi="Arial" w:cs="Arial"/>
                <w:color w:val="000000" w:themeColor="text1"/>
                <w:lang w:val="en-GB"/>
              </w:rPr>
            </w:pPr>
            <w:r w:rsidRPr="00F03BE0">
              <w:rPr>
                <w:rFonts w:ascii="Arial" w:eastAsia="Arial" w:hAnsi="Arial" w:cs="Arial"/>
                <w:color w:val="000000" w:themeColor="text1"/>
                <w:cs/>
                <w:lang w:val="en-GB"/>
              </w:rPr>
              <w:t>5</w:t>
            </w:r>
            <w:r w:rsidRPr="00F03BE0">
              <w:rPr>
                <w:rFonts w:ascii="Arial" w:eastAsia="Arial" w:hAnsi="Arial" w:cs="Arial"/>
                <w:color w:val="000000" w:themeColor="text1"/>
                <w:lang w:val="en-GB"/>
              </w:rPr>
              <w:t>,</w:t>
            </w:r>
            <w:r w:rsidRPr="00F03BE0">
              <w:rPr>
                <w:rFonts w:ascii="Arial" w:eastAsia="Arial" w:hAnsi="Arial" w:cs="Arial"/>
                <w:color w:val="000000" w:themeColor="text1"/>
                <w:cs/>
                <w:lang w:val="en-GB"/>
              </w:rPr>
              <w:t>663</w:t>
            </w:r>
          </w:p>
        </w:tc>
        <w:tc>
          <w:tcPr>
            <w:tcW w:w="1400" w:type="dxa"/>
          </w:tcPr>
          <w:p w14:paraId="318B2622" w14:textId="5201D6E9" w:rsidR="00424835" w:rsidRPr="00F03BE0" w:rsidRDefault="00424835" w:rsidP="00424835">
            <w:pPr>
              <w:widowControl w:val="0"/>
              <w:ind w:right="-72"/>
              <w:jc w:val="right"/>
              <w:rPr>
                <w:rFonts w:ascii="Arial" w:eastAsia="Arial" w:hAnsi="Arial" w:cs="Arial"/>
                <w:color w:val="000000" w:themeColor="text1"/>
                <w:lang w:val="en-GB"/>
              </w:rPr>
            </w:pPr>
            <w:r w:rsidRPr="00F03BE0">
              <w:rPr>
                <w:rFonts w:ascii="Arial" w:eastAsia="Arial" w:hAnsi="Arial" w:cs="Arial"/>
                <w:color w:val="000000" w:themeColor="text1"/>
                <w:lang w:val="en-GB"/>
              </w:rPr>
              <w:t xml:space="preserve"> 45,618 </w:t>
            </w:r>
          </w:p>
        </w:tc>
      </w:tr>
      <w:tr w:rsidR="00424835" w:rsidRPr="004E3EC7" w14:paraId="06C4D650" w14:textId="77777777" w:rsidTr="00EC4CAB">
        <w:tc>
          <w:tcPr>
            <w:tcW w:w="3960" w:type="dxa"/>
          </w:tcPr>
          <w:p w14:paraId="11F66642" w14:textId="0D098A4F" w:rsidR="00424835" w:rsidRPr="004E3EC7" w:rsidRDefault="00424835" w:rsidP="00424835">
            <w:pPr>
              <w:widowControl w:val="0"/>
              <w:jc w:val="both"/>
              <w:rPr>
                <w:rFonts w:ascii="Arial" w:hAnsi="Arial" w:cs="Arial"/>
              </w:rPr>
            </w:pPr>
            <w:r w:rsidRPr="004E3EC7">
              <w:rPr>
                <w:rFonts w:ascii="Arial" w:hAnsi="Arial" w:cs="Arial"/>
              </w:rPr>
              <w:t>Other operating expense</w:t>
            </w:r>
          </w:p>
        </w:tc>
        <w:tc>
          <w:tcPr>
            <w:tcW w:w="1375" w:type="dxa"/>
            <w:tcBorders>
              <w:bottom w:val="single" w:sz="4" w:space="0" w:color="auto"/>
            </w:tcBorders>
            <w:shd w:val="clear" w:color="auto" w:fill="FAFAFA"/>
            <w:vAlign w:val="bottom"/>
          </w:tcPr>
          <w:p w14:paraId="365E7C43" w14:textId="3D0B7C05" w:rsidR="00424835" w:rsidRPr="00EC4CAB" w:rsidRDefault="00424835" w:rsidP="00EC4CAB">
            <w:pPr>
              <w:widowControl w:val="0"/>
              <w:ind w:right="-72"/>
              <w:jc w:val="right"/>
              <w:rPr>
                <w:rFonts w:ascii="Arial" w:hAnsi="Arial" w:cs="Arial"/>
                <w:lang w:val="en-GB"/>
              </w:rPr>
            </w:pPr>
            <w:r w:rsidRPr="00EC4CAB">
              <w:rPr>
                <w:rFonts w:ascii="Arial" w:hAnsi="Arial" w:cs="Arial"/>
                <w:lang w:val="en-GB"/>
              </w:rPr>
              <w:t>56,769</w:t>
            </w:r>
          </w:p>
        </w:tc>
        <w:tc>
          <w:tcPr>
            <w:tcW w:w="1405" w:type="dxa"/>
            <w:tcBorders>
              <w:bottom w:val="single" w:sz="4" w:space="0" w:color="auto"/>
            </w:tcBorders>
            <w:vAlign w:val="center"/>
          </w:tcPr>
          <w:p w14:paraId="6CC8AA8F" w14:textId="07FACE67" w:rsidR="00424835" w:rsidRPr="004E3EC7" w:rsidRDefault="00424835" w:rsidP="00424835">
            <w:pPr>
              <w:widowControl w:val="0"/>
              <w:ind w:right="-72"/>
              <w:jc w:val="right"/>
              <w:rPr>
                <w:rFonts w:ascii="Arial" w:hAnsi="Arial" w:cs="Arial"/>
              </w:rPr>
            </w:pPr>
            <w:r w:rsidRPr="00F03BE0">
              <w:rPr>
                <w:rFonts w:ascii="Arial" w:hAnsi="Arial" w:cs="Arial"/>
                <w:lang w:val="en-GB"/>
              </w:rPr>
              <w:t>103,044</w:t>
            </w:r>
          </w:p>
        </w:tc>
        <w:tc>
          <w:tcPr>
            <w:tcW w:w="1400" w:type="dxa"/>
            <w:tcBorders>
              <w:bottom w:val="single" w:sz="4" w:space="0" w:color="auto"/>
            </w:tcBorders>
            <w:shd w:val="clear" w:color="auto" w:fill="FAFAFA"/>
            <w:vAlign w:val="center"/>
          </w:tcPr>
          <w:p w14:paraId="39405AE8" w14:textId="78B5B9D1" w:rsidR="00424835" w:rsidRDefault="00424835" w:rsidP="00424835">
            <w:pPr>
              <w:ind w:right="-72"/>
              <w:jc w:val="right"/>
              <w:rPr>
                <w:rFonts w:ascii="Arial" w:eastAsia="Arial" w:hAnsi="Arial" w:cs="Arial"/>
                <w:color w:val="000000" w:themeColor="text1"/>
              </w:rPr>
            </w:pPr>
            <w:r w:rsidRPr="34291FC4">
              <w:rPr>
                <w:rFonts w:ascii="Arial" w:eastAsia="Arial" w:hAnsi="Arial" w:cs="Arial"/>
                <w:color w:val="000000" w:themeColor="text1"/>
                <w:lang w:val="en-GB"/>
              </w:rPr>
              <w:t>640</w:t>
            </w:r>
          </w:p>
        </w:tc>
        <w:tc>
          <w:tcPr>
            <w:tcW w:w="1400" w:type="dxa"/>
            <w:tcBorders>
              <w:bottom w:val="single" w:sz="4" w:space="0" w:color="auto"/>
            </w:tcBorders>
            <w:vAlign w:val="center"/>
          </w:tcPr>
          <w:p w14:paraId="7343B006" w14:textId="3800DC94" w:rsidR="00424835" w:rsidRPr="004E3EC7" w:rsidRDefault="00424835" w:rsidP="00424835">
            <w:pPr>
              <w:widowControl w:val="0"/>
              <w:ind w:right="-72"/>
              <w:jc w:val="right"/>
              <w:rPr>
                <w:rFonts w:ascii="Arial" w:hAnsi="Arial" w:cs="Arial"/>
              </w:rPr>
            </w:pPr>
            <w:r w:rsidRPr="00106018">
              <w:rPr>
                <w:rFonts w:ascii="Arial" w:hAnsi="Arial" w:cs="Arial"/>
                <w:lang w:val="en-GB"/>
              </w:rPr>
              <w:t>694</w:t>
            </w:r>
          </w:p>
        </w:tc>
      </w:tr>
      <w:tr w:rsidR="00AE795E" w:rsidRPr="004E3EC7" w14:paraId="6A43DFED" w14:textId="77777777" w:rsidTr="00B42419">
        <w:tc>
          <w:tcPr>
            <w:tcW w:w="3960" w:type="dxa"/>
          </w:tcPr>
          <w:p w14:paraId="0CC8793F" w14:textId="5CFFD8A8" w:rsidR="00AE795E" w:rsidRPr="004E3EC7" w:rsidRDefault="00AE795E" w:rsidP="00B42419">
            <w:pPr>
              <w:widowControl w:val="0"/>
              <w:jc w:val="both"/>
              <w:rPr>
                <w:rFonts w:ascii="Arial" w:hAnsi="Arial" w:cs="Arial"/>
              </w:rPr>
            </w:pPr>
          </w:p>
        </w:tc>
        <w:tc>
          <w:tcPr>
            <w:tcW w:w="1375" w:type="dxa"/>
            <w:tcBorders>
              <w:top w:val="single" w:sz="4" w:space="0" w:color="auto"/>
            </w:tcBorders>
            <w:shd w:val="clear" w:color="auto" w:fill="FAFAFA"/>
          </w:tcPr>
          <w:p w14:paraId="01E02F19" w14:textId="77777777" w:rsidR="00AE795E" w:rsidRPr="004E3EC7" w:rsidRDefault="00AE795E" w:rsidP="00B42419">
            <w:pPr>
              <w:widowControl w:val="0"/>
              <w:ind w:right="-72"/>
              <w:jc w:val="right"/>
              <w:rPr>
                <w:rFonts w:ascii="Arial" w:hAnsi="Arial" w:cs="Arial"/>
              </w:rPr>
            </w:pPr>
          </w:p>
        </w:tc>
        <w:tc>
          <w:tcPr>
            <w:tcW w:w="1405" w:type="dxa"/>
            <w:tcBorders>
              <w:top w:val="single" w:sz="4" w:space="0" w:color="auto"/>
            </w:tcBorders>
          </w:tcPr>
          <w:p w14:paraId="107B70F5" w14:textId="77777777" w:rsidR="00AE795E" w:rsidRPr="004E3EC7" w:rsidRDefault="00AE795E" w:rsidP="00B42419">
            <w:pPr>
              <w:widowControl w:val="0"/>
              <w:ind w:right="-72"/>
              <w:jc w:val="right"/>
              <w:rPr>
                <w:rFonts w:ascii="Arial" w:hAnsi="Arial" w:cs="Arial"/>
              </w:rPr>
            </w:pPr>
          </w:p>
        </w:tc>
        <w:tc>
          <w:tcPr>
            <w:tcW w:w="1400" w:type="dxa"/>
            <w:tcBorders>
              <w:top w:val="single" w:sz="4" w:space="0" w:color="auto"/>
            </w:tcBorders>
            <w:shd w:val="clear" w:color="auto" w:fill="FAFAFA"/>
          </w:tcPr>
          <w:p w14:paraId="3C82FAF9" w14:textId="25B5A80C" w:rsidR="34291FC4" w:rsidRDefault="34291FC4" w:rsidP="00B42419">
            <w:pPr>
              <w:ind w:right="-72"/>
              <w:jc w:val="right"/>
              <w:rPr>
                <w:rFonts w:ascii="Arial" w:eastAsia="Arial" w:hAnsi="Arial" w:cs="Arial"/>
                <w:color w:val="000000" w:themeColor="text1"/>
                <w:lang w:val="en-GB"/>
              </w:rPr>
            </w:pPr>
          </w:p>
        </w:tc>
        <w:tc>
          <w:tcPr>
            <w:tcW w:w="1400" w:type="dxa"/>
            <w:tcBorders>
              <w:top w:val="single" w:sz="4" w:space="0" w:color="auto"/>
            </w:tcBorders>
          </w:tcPr>
          <w:p w14:paraId="73785438" w14:textId="77777777" w:rsidR="00AE795E" w:rsidRPr="004E3EC7" w:rsidRDefault="00AE795E" w:rsidP="00B42419">
            <w:pPr>
              <w:widowControl w:val="0"/>
              <w:ind w:right="-72"/>
              <w:jc w:val="right"/>
              <w:rPr>
                <w:rFonts w:ascii="Arial" w:hAnsi="Arial" w:cs="Arial"/>
              </w:rPr>
            </w:pPr>
          </w:p>
        </w:tc>
      </w:tr>
      <w:tr w:rsidR="00AE795E" w:rsidRPr="004E3EC7" w14:paraId="4FD02C27" w14:textId="77777777" w:rsidTr="00B42419">
        <w:tc>
          <w:tcPr>
            <w:tcW w:w="3960" w:type="dxa"/>
          </w:tcPr>
          <w:p w14:paraId="48F28367" w14:textId="7430DDE5" w:rsidR="00AE795E" w:rsidRPr="004E3EC7" w:rsidRDefault="00AE795E" w:rsidP="00B42419">
            <w:pPr>
              <w:widowControl w:val="0"/>
              <w:jc w:val="both"/>
              <w:rPr>
                <w:rFonts w:ascii="Arial" w:hAnsi="Arial" w:cs="Arial"/>
                <w:b/>
                <w:bCs/>
              </w:rPr>
            </w:pPr>
            <w:r w:rsidRPr="004E3EC7">
              <w:rPr>
                <w:rFonts w:ascii="Arial" w:hAnsi="Arial" w:cs="Arial"/>
                <w:b/>
                <w:bCs/>
              </w:rPr>
              <w:t>Total operating expenses</w:t>
            </w:r>
          </w:p>
        </w:tc>
        <w:tc>
          <w:tcPr>
            <w:tcW w:w="1375" w:type="dxa"/>
            <w:tcBorders>
              <w:bottom w:val="single" w:sz="4" w:space="0" w:color="auto"/>
            </w:tcBorders>
            <w:shd w:val="clear" w:color="auto" w:fill="FAFAFA"/>
          </w:tcPr>
          <w:p w14:paraId="1AA7ED5F" w14:textId="118566BC" w:rsidR="00AE795E" w:rsidRPr="004E3EC7" w:rsidRDefault="6C6B4136" w:rsidP="00B42419">
            <w:pPr>
              <w:widowControl w:val="0"/>
              <w:ind w:right="-72"/>
              <w:jc w:val="right"/>
              <w:rPr>
                <w:rFonts w:ascii="Arial" w:hAnsi="Arial" w:cs="Arial"/>
              </w:rPr>
            </w:pPr>
            <w:r w:rsidRPr="34291FC4">
              <w:rPr>
                <w:rFonts w:ascii="Arial" w:hAnsi="Arial" w:cs="Arial"/>
              </w:rPr>
              <w:t>1,08</w:t>
            </w:r>
            <w:r w:rsidR="00EC4CAB">
              <w:rPr>
                <w:rFonts w:ascii="Arial" w:hAnsi="Arial" w:cs="Arial"/>
              </w:rPr>
              <w:t>6</w:t>
            </w:r>
            <w:r w:rsidRPr="34291FC4">
              <w:rPr>
                <w:rFonts w:ascii="Arial" w:hAnsi="Arial" w:cs="Arial"/>
              </w:rPr>
              <w:t>,</w:t>
            </w:r>
            <w:r w:rsidR="00EC4CAB">
              <w:rPr>
                <w:rFonts w:ascii="Arial" w:hAnsi="Arial" w:cs="Arial"/>
              </w:rPr>
              <w:t>199</w:t>
            </w:r>
          </w:p>
        </w:tc>
        <w:tc>
          <w:tcPr>
            <w:tcW w:w="1405" w:type="dxa"/>
            <w:tcBorders>
              <w:bottom w:val="single" w:sz="4" w:space="0" w:color="auto"/>
            </w:tcBorders>
          </w:tcPr>
          <w:p w14:paraId="374A1F04" w14:textId="141ADF74" w:rsidR="00AE795E" w:rsidRPr="004E3EC7" w:rsidRDefault="00AE795E" w:rsidP="00B42419">
            <w:pPr>
              <w:widowControl w:val="0"/>
              <w:ind w:right="-72"/>
              <w:jc w:val="right"/>
              <w:rPr>
                <w:rFonts w:ascii="Arial" w:hAnsi="Arial" w:cs="Arial"/>
              </w:rPr>
            </w:pPr>
            <w:r w:rsidRPr="00106018">
              <w:rPr>
                <w:rFonts w:ascii="Arial" w:hAnsi="Arial" w:cs="Arial"/>
                <w:lang w:val="en-GB"/>
              </w:rPr>
              <w:t>997</w:t>
            </w:r>
            <w:r w:rsidRPr="004E3EC7">
              <w:rPr>
                <w:rFonts w:ascii="Arial" w:hAnsi="Arial" w:cs="Arial"/>
              </w:rPr>
              <w:t>,</w:t>
            </w:r>
            <w:r w:rsidRPr="00106018">
              <w:rPr>
                <w:rFonts w:ascii="Arial" w:hAnsi="Arial" w:cs="Arial"/>
                <w:lang w:val="en-GB"/>
              </w:rPr>
              <w:t>724</w:t>
            </w:r>
          </w:p>
        </w:tc>
        <w:tc>
          <w:tcPr>
            <w:tcW w:w="1400" w:type="dxa"/>
            <w:tcBorders>
              <w:bottom w:val="single" w:sz="4" w:space="0" w:color="auto"/>
            </w:tcBorders>
            <w:shd w:val="clear" w:color="auto" w:fill="FAFAFA"/>
          </w:tcPr>
          <w:p w14:paraId="3194BD90" w14:textId="77F18FE4" w:rsidR="00AE795E" w:rsidRPr="004E3EC7" w:rsidRDefault="3F74B929" w:rsidP="00B42419">
            <w:pPr>
              <w:widowControl w:val="0"/>
              <w:ind w:right="-72"/>
              <w:jc w:val="right"/>
              <w:rPr>
                <w:rFonts w:ascii="Arial" w:eastAsia="Arial" w:hAnsi="Arial" w:cs="Arial"/>
                <w:color w:val="000000" w:themeColor="text1"/>
              </w:rPr>
            </w:pPr>
            <w:r w:rsidRPr="34291FC4">
              <w:rPr>
                <w:rFonts w:ascii="Arial" w:eastAsia="Arial" w:hAnsi="Arial" w:cs="Arial"/>
                <w:color w:val="000000" w:themeColor="text1"/>
                <w:lang w:val="en-GB"/>
              </w:rPr>
              <w:t>25,775</w:t>
            </w:r>
          </w:p>
        </w:tc>
        <w:tc>
          <w:tcPr>
            <w:tcW w:w="1400" w:type="dxa"/>
            <w:tcBorders>
              <w:bottom w:val="single" w:sz="4" w:space="0" w:color="auto"/>
            </w:tcBorders>
          </w:tcPr>
          <w:p w14:paraId="32390060" w14:textId="65FB15C4" w:rsidR="00AE795E" w:rsidRPr="004E3EC7" w:rsidRDefault="00AE795E" w:rsidP="00B42419">
            <w:pPr>
              <w:widowControl w:val="0"/>
              <w:ind w:right="-72"/>
              <w:jc w:val="right"/>
              <w:rPr>
                <w:rFonts w:ascii="Arial" w:hAnsi="Arial" w:cs="Arial"/>
              </w:rPr>
            </w:pPr>
            <w:r w:rsidRPr="00106018">
              <w:rPr>
                <w:rFonts w:ascii="Arial" w:hAnsi="Arial" w:cs="Arial"/>
                <w:lang w:val="en-GB"/>
              </w:rPr>
              <w:t>71</w:t>
            </w:r>
            <w:r w:rsidRPr="004E3EC7">
              <w:rPr>
                <w:rFonts w:ascii="Arial" w:hAnsi="Arial" w:cs="Arial"/>
              </w:rPr>
              <w:t>,</w:t>
            </w:r>
            <w:r w:rsidRPr="00106018">
              <w:rPr>
                <w:rFonts w:ascii="Arial" w:hAnsi="Arial" w:cs="Arial"/>
                <w:lang w:val="en-GB"/>
              </w:rPr>
              <w:t>480</w:t>
            </w:r>
          </w:p>
        </w:tc>
      </w:tr>
    </w:tbl>
    <w:p w14:paraId="2FDE81E9" w14:textId="5E45600D" w:rsidR="00967B91" w:rsidRPr="004E3EC7" w:rsidRDefault="00967B91" w:rsidP="00AC1B4E">
      <w:pPr>
        <w:jc w:val="both"/>
        <w:rPr>
          <w:rFonts w:ascii="Arial" w:hAnsi="Arial" w:cs="Arial"/>
          <w:spacing w:val="-4"/>
        </w:rPr>
      </w:pPr>
    </w:p>
    <w:p w14:paraId="2682CB22" w14:textId="02B7AD39" w:rsidR="00E46853" w:rsidRPr="004E3EC7" w:rsidRDefault="00E46853" w:rsidP="00AC1B4E">
      <w:pPr>
        <w:jc w:val="both"/>
        <w:rPr>
          <w:rFonts w:ascii="Arial" w:hAnsi="Arial" w:cs="Arial"/>
          <w:spacing w:val="-4"/>
        </w:rPr>
      </w:pPr>
    </w:p>
    <w:tbl>
      <w:tblPr>
        <w:tblW w:w="9461" w:type="dxa"/>
        <w:tblInd w:w="108" w:type="dxa"/>
        <w:tblLayout w:type="fixed"/>
        <w:tblLook w:val="0400" w:firstRow="0" w:lastRow="0" w:firstColumn="0" w:lastColumn="0" w:noHBand="0" w:noVBand="1"/>
      </w:tblPr>
      <w:tblGrid>
        <w:gridCol w:w="9461"/>
      </w:tblGrid>
      <w:tr w:rsidR="00E46853" w:rsidRPr="004E3EC7" w14:paraId="0EC875D1" w14:textId="77777777" w:rsidTr="008B73D8">
        <w:trPr>
          <w:trHeight w:val="386"/>
        </w:trPr>
        <w:tc>
          <w:tcPr>
            <w:tcW w:w="9461" w:type="dxa"/>
            <w:shd w:val="clear" w:color="auto" w:fill="FFA543"/>
            <w:vAlign w:val="center"/>
          </w:tcPr>
          <w:p w14:paraId="69DAED24" w14:textId="3F2E1235" w:rsidR="00E46853" w:rsidRPr="004E3EC7" w:rsidRDefault="00E46853"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Employee expenses</w:t>
            </w:r>
          </w:p>
        </w:tc>
      </w:tr>
    </w:tbl>
    <w:p w14:paraId="688D4139" w14:textId="77777777" w:rsidR="004A1765" w:rsidRPr="004E3EC7" w:rsidRDefault="004A1765" w:rsidP="00AC1B4E">
      <w:pPr>
        <w:jc w:val="thaiDistribute"/>
        <w:rPr>
          <w:rFonts w:ascii="Arial" w:eastAsia="Arial" w:hAnsi="Arial" w:cs="Arial"/>
          <w:color w:val="000000"/>
        </w:rPr>
      </w:pPr>
    </w:p>
    <w:p w14:paraId="00A75D71" w14:textId="1C92EB88" w:rsidR="008C0D84" w:rsidRPr="004E3EC7" w:rsidRDefault="008C0D84" w:rsidP="00AC1B4E">
      <w:pPr>
        <w:jc w:val="thaiDistribute"/>
        <w:rPr>
          <w:rFonts w:ascii="Arial" w:eastAsia="Arial" w:hAnsi="Arial" w:cs="Arial"/>
          <w:color w:val="000000"/>
        </w:rPr>
      </w:pPr>
      <w:r w:rsidRPr="004E3EC7">
        <w:rPr>
          <w:rFonts w:ascii="Arial" w:eastAsia="Arial" w:hAnsi="Arial" w:cs="Arial"/>
          <w:color w:val="000000"/>
        </w:rPr>
        <w:t xml:space="preserve">The </w:t>
      </w:r>
      <w:r w:rsidR="00176A37" w:rsidRPr="004E3EC7">
        <w:rPr>
          <w:rFonts w:ascii="Arial" w:eastAsia="Arial" w:hAnsi="Arial" w:cs="Arial"/>
          <w:color w:val="000000"/>
        </w:rPr>
        <w:t>employee</w:t>
      </w:r>
      <w:r w:rsidRPr="004E3EC7">
        <w:rPr>
          <w:rFonts w:ascii="Arial" w:eastAsia="Arial" w:hAnsi="Arial" w:cs="Arial"/>
          <w:color w:val="000000"/>
        </w:rPr>
        <w:t xml:space="preserve"> expenses for the year ended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olor w:val="000000"/>
          <w:lang w:val="en-GB"/>
        </w:rPr>
        <w:t>2022</w:t>
      </w:r>
      <w:r w:rsidRPr="004E3EC7">
        <w:rPr>
          <w:rFonts w:ascii="Arial" w:eastAsia="Arial" w:hAnsi="Arial" w:cs="Arial"/>
          <w:color w:val="000000"/>
          <w:cs/>
        </w:rPr>
        <w:t xml:space="preserve"> </w:t>
      </w:r>
      <w:r w:rsidRPr="004E3EC7">
        <w:rPr>
          <w:rFonts w:ascii="Arial" w:eastAsia="Arial" w:hAnsi="Arial" w:cs="Arial"/>
          <w:color w:val="000000"/>
        </w:rPr>
        <w:t>were as follows:</w:t>
      </w:r>
    </w:p>
    <w:p w14:paraId="5B85D81E" w14:textId="38C0EDE3" w:rsidR="00E46853" w:rsidRPr="004E3EC7" w:rsidRDefault="00E46853" w:rsidP="00AC1B4E">
      <w:pPr>
        <w:jc w:val="thaiDistribute"/>
        <w:rPr>
          <w:rFonts w:ascii="Arial" w:eastAsia="Arial" w:hAnsi="Arial" w:cs="Arial"/>
          <w:color w:val="000000"/>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00"/>
        <w:gridCol w:w="1400"/>
        <w:gridCol w:w="1400"/>
        <w:gridCol w:w="1400"/>
      </w:tblGrid>
      <w:tr w:rsidR="00E46853" w:rsidRPr="004E3EC7" w14:paraId="74F9F6C9" w14:textId="77777777" w:rsidTr="00B42419">
        <w:tc>
          <w:tcPr>
            <w:tcW w:w="3960" w:type="dxa"/>
          </w:tcPr>
          <w:p w14:paraId="3E55E1BD" w14:textId="77777777" w:rsidR="00E46853" w:rsidRPr="004E3EC7" w:rsidRDefault="00E46853" w:rsidP="00B42419">
            <w:pPr>
              <w:widowControl w:val="0"/>
              <w:jc w:val="both"/>
              <w:rPr>
                <w:rFonts w:ascii="Arial" w:hAnsi="Arial" w:cs="Arial"/>
              </w:rPr>
            </w:pPr>
          </w:p>
        </w:tc>
        <w:tc>
          <w:tcPr>
            <w:tcW w:w="2800" w:type="dxa"/>
            <w:gridSpan w:val="2"/>
            <w:tcBorders>
              <w:top w:val="single" w:sz="4" w:space="0" w:color="auto"/>
              <w:bottom w:val="single" w:sz="4" w:space="0" w:color="auto"/>
            </w:tcBorders>
          </w:tcPr>
          <w:p w14:paraId="7FC1D62A" w14:textId="77777777" w:rsidR="00E46853" w:rsidRPr="004E3EC7" w:rsidRDefault="00E46853" w:rsidP="00B42419">
            <w:pPr>
              <w:widowControl w:val="0"/>
              <w:ind w:right="-72"/>
              <w:jc w:val="center"/>
              <w:rPr>
                <w:rFonts w:ascii="Arial" w:hAnsi="Arial" w:cs="Arial"/>
                <w:b/>
                <w:bCs/>
              </w:rPr>
            </w:pPr>
            <w:r w:rsidRPr="004E3EC7">
              <w:rPr>
                <w:rFonts w:ascii="Arial" w:hAnsi="Arial" w:cs="Arial"/>
                <w:b/>
                <w:bCs/>
              </w:rPr>
              <w:t>Consolidated</w:t>
            </w:r>
          </w:p>
          <w:p w14:paraId="4A42068A" w14:textId="77777777" w:rsidR="00E46853" w:rsidRPr="004E3EC7" w:rsidRDefault="00E46853" w:rsidP="00B42419">
            <w:pPr>
              <w:widowControl w:val="0"/>
              <w:ind w:right="-72"/>
              <w:jc w:val="center"/>
              <w:rPr>
                <w:rFonts w:ascii="Arial" w:hAnsi="Arial" w:cs="Arial"/>
                <w:b/>
                <w:bCs/>
              </w:rPr>
            </w:pPr>
            <w:r w:rsidRPr="004E3EC7">
              <w:rPr>
                <w:rFonts w:ascii="Arial" w:hAnsi="Arial" w:cs="Arial"/>
                <w:b/>
                <w:bCs/>
              </w:rPr>
              <w:t>financial statements</w:t>
            </w:r>
          </w:p>
        </w:tc>
        <w:tc>
          <w:tcPr>
            <w:tcW w:w="2800" w:type="dxa"/>
            <w:gridSpan w:val="2"/>
            <w:tcBorders>
              <w:top w:val="single" w:sz="4" w:space="0" w:color="auto"/>
              <w:bottom w:val="single" w:sz="4" w:space="0" w:color="auto"/>
            </w:tcBorders>
          </w:tcPr>
          <w:p w14:paraId="60931F5A" w14:textId="77777777" w:rsidR="00E46853" w:rsidRPr="004E3EC7" w:rsidRDefault="00E46853" w:rsidP="00B42419">
            <w:pPr>
              <w:widowControl w:val="0"/>
              <w:ind w:right="-72"/>
              <w:jc w:val="center"/>
              <w:rPr>
                <w:rFonts w:ascii="Arial" w:hAnsi="Arial" w:cs="Arial"/>
                <w:b/>
                <w:bCs/>
              </w:rPr>
            </w:pPr>
            <w:r w:rsidRPr="004E3EC7">
              <w:rPr>
                <w:rFonts w:ascii="Arial" w:hAnsi="Arial" w:cs="Arial"/>
                <w:b/>
                <w:bCs/>
              </w:rPr>
              <w:t>Separate</w:t>
            </w:r>
          </w:p>
          <w:p w14:paraId="6201AA95" w14:textId="28CD21B7" w:rsidR="00E46853" w:rsidRPr="004E3EC7" w:rsidRDefault="00E46853" w:rsidP="00B42419">
            <w:pPr>
              <w:widowControl w:val="0"/>
              <w:ind w:right="-72"/>
              <w:jc w:val="center"/>
              <w:rPr>
                <w:rFonts w:ascii="Arial" w:hAnsi="Arial" w:cs="Arial"/>
                <w:b/>
                <w:bCs/>
              </w:rPr>
            </w:pPr>
            <w:r w:rsidRPr="004E3EC7">
              <w:rPr>
                <w:rFonts w:ascii="Arial" w:hAnsi="Arial" w:cs="Arial"/>
                <w:b/>
                <w:bCs/>
              </w:rPr>
              <w:t>financial statements</w:t>
            </w:r>
          </w:p>
        </w:tc>
      </w:tr>
      <w:tr w:rsidR="00635413" w:rsidRPr="004E3EC7" w14:paraId="3E10FCC3" w14:textId="77777777" w:rsidTr="00B42419">
        <w:tc>
          <w:tcPr>
            <w:tcW w:w="3960" w:type="dxa"/>
          </w:tcPr>
          <w:p w14:paraId="347D62FF" w14:textId="77777777" w:rsidR="00635413" w:rsidRPr="004E3EC7" w:rsidRDefault="00635413" w:rsidP="00B42419">
            <w:pPr>
              <w:widowControl w:val="0"/>
              <w:jc w:val="both"/>
              <w:rPr>
                <w:rFonts w:ascii="Arial" w:hAnsi="Arial" w:cs="Arial"/>
              </w:rPr>
            </w:pPr>
          </w:p>
        </w:tc>
        <w:tc>
          <w:tcPr>
            <w:tcW w:w="1400" w:type="dxa"/>
            <w:tcBorders>
              <w:top w:val="single" w:sz="4" w:space="0" w:color="auto"/>
            </w:tcBorders>
          </w:tcPr>
          <w:p w14:paraId="494BB2B8" w14:textId="1E31F22D"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2023</w:t>
            </w:r>
          </w:p>
        </w:tc>
        <w:tc>
          <w:tcPr>
            <w:tcW w:w="1400" w:type="dxa"/>
            <w:tcBorders>
              <w:top w:val="single" w:sz="4" w:space="0" w:color="auto"/>
            </w:tcBorders>
          </w:tcPr>
          <w:p w14:paraId="78140DC3" w14:textId="5E4D3EC9"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2022</w:t>
            </w:r>
          </w:p>
        </w:tc>
        <w:tc>
          <w:tcPr>
            <w:tcW w:w="1400" w:type="dxa"/>
            <w:tcBorders>
              <w:top w:val="single" w:sz="4" w:space="0" w:color="auto"/>
            </w:tcBorders>
          </w:tcPr>
          <w:p w14:paraId="3460F8A3" w14:textId="7A44B865"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2023</w:t>
            </w:r>
          </w:p>
        </w:tc>
        <w:tc>
          <w:tcPr>
            <w:tcW w:w="1400" w:type="dxa"/>
            <w:tcBorders>
              <w:top w:val="single" w:sz="4" w:space="0" w:color="auto"/>
            </w:tcBorders>
          </w:tcPr>
          <w:p w14:paraId="072F565E" w14:textId="283607C6"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2022</w:t>
            </w:r>
          </w:p>
        </w:tc>
      </w:tr>
      <w:tr w:rsidR="00635413" w:rsidRPr="004E3EC7" w14:paraId="3F545A5E" w14:textId="77777777" w:rsidTr="00B42419">
        <w:tc>
          <w:tcPr>
            <w:tcW w:w="3960" w:type="dxa"/>
          </w:tcPr>
          <w:p w14:paraId="2CBD898D" w14:textId="77777777" w:rsidR="00635413" w:rsidRPr="004E3EC7" w:rsidRDefault="00635413" w:rsidP="00B42419">
            <w:pPr>
              <w:widowControl w:val="0"/>
              <w:jc w:val="both"/>
              <w:rPr>
                <w:rFonts w:ascii="Arial" w:hAnsi="Arial" w:cs="Arial"/>
              </w:rPr>
            </w:pPr>
          </w:p>
        </w:tc>
        <w:tc>
          <w:tcPr>
            <w:tcW w:w="1400" w:type="dxa"/>
            <w:tcBorders>
              <w:bottom w:val="single" w:sz="4" w:space="0" w:color="auto"/>
            </w:tcBorders>
          </w:tcPr>
          <w:p w14:paraId="7E52AF59" w14:textId="6E1EB289"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400" w:type="dxa"/>
            <w:tcBorders>
              <w:bottom w:val="single" w:sz="4" w:space="0" w:color="auto"/>
            </w:tcBorders>
          </w:tcPr>
          <w:p w14:paraId="451DF453" w14:textId="6CC108BE"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400" w:type="dxa"/>
            <w:tcBorders>
              <w:bottom w:val="single" w:sz="4" w:space="0" w:color="auto"/>
            </w:tcBorders>
          </w:tcPr>
          <w:p w14:paraId="2932EBE5" w14:textId="50AD4C82"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400" w:type="dxa"/>
            <w:tcBorders>
              <w:bottom w:val="single" w:sz="4" w:space="0" w:color="auto"/>
            </w:tcBorders>
          </w:tcPr>
          <w:p w14:paraId="21907E92" w14:textId="3DCA1FAB"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r>
      <w:tr w:rsidR="00635413" w:rsidRPr="004E3EC7" w14:paraId="25059ED4" w14:textId="77777777" w:rsidTr="00B42419">
        <w:tc>
          <w:tcPr>
            <w:tcW w:w="3960" w:type="dxa"/>
          </w:tcPr>
          <w:p w14:paraId="221B8BE3" w14:textId="77777777" w:rsidR="00635413" w:rsidRPr="004E3EC7" w:rsidRDefault="00635413" w:rsidP="00B42419">
            <w:pPr>
              <w:widowControl w:val="0"/>
              <w:jc w:val="both"/>
              <w:rPr>
                <w:rFonts w:ascii="Arial" w:hAnsi="Arial" w:cs="Arial"/>
              </w:rPr>
            </w:pPr>
          </w:p>
        </w:tc>
        <w:tc>
          <w:tcPr>
            <w:tcW w:w="1400" w:type="dxa"/>
            <w:tcBorders>
              <w:top w:val="single" w:sz="4" w:space="0" w:color="auto"/>
            </w:tcBorders>
            <w:shd w:val="clear" w:color="auto" w:fill="FAFAFA"/>
          </w:tcPr>
          <w:p w14:paraId="15D23EBC" w14:textId="77777777" w:rsidR="00635413" w:rsidRPr="004E3EC7" w:rsidRDefault="00635413" w:rsidP="00B42419">
            <w:pPr>
              <w:widowControl w:val="0"/>
              <w:ind w:right="-72"/>
              <w:jc w:val="right"/>
              <w:rPr>
                <w:rFonts w:ascii="Arial" w:hAnsi="Arial" w:cs="Arial"/>
              </w:rPr>
            </w:pPr>
          </w:p>
        </w:tc>
        <w:tc>
          <w:tcPr>
            <w:tcW w:w="1400" w:type="dxa"/>
            <w:tcBorders>
              <w:top w:val="single" w:sz="4" w:space="0" w:color="auto"/>
            </w:tcBorders>
          </w:tcPr>
          <w:p w14:paraId="3DBD7FC6" w14:textId="77777777" w:rsidR="00635413" w:rsidRPr="004E3EC7" w:rsidRDefault="00635413" w:rsidP="00B42419">
            <w:pPr>
              <w:widowControl w:val="0"/>
              <w:ind w:right="-72"/>
              <w:jc w:val="right"/>
              <w:rPr>
                <w:rFonts w:ascii="Arial" w:hAnsi="Arial" w:cs="Arial"/>
              </w:rPr>
            </w:pPr>
          </w:p>
        </w:tc>
        <w:tc>
          <w:tcPr>
            <w:tcW w:w="1400" w:type="dxa"/>
            <w:tcBorders>
              <w:top w:val="single" w:sz="4" w:space="0" w:color="auto"/>
            </w:tcBorders>
            <w:shd w:val="clear" w:color="auto" w:fill="FAFAFA"/>
          </w:tcPr>
          <w:p w14:paraId="29DBA1BA" w14:textId="77777777" w:rsidR="00635413" w:rsidRPr="004E3EC7" w:rsidRDefault="00635413" w:rsidP="00B42419">
            <w:pPr>
              <w:widowControl w:val="0"/>
              <w:ind w:right="-72"/>
              <w:jc w:val="right"/>
              <w:rPr>
                <w:rFonts w:ascii="Arial" w:hAnsi="Arial" w:cs="Arial"/>
              </w:rPr>
            </w:pPr>
          </w:p>
        </w:tc>
        <w:tc>
          <w:tcPr>
            <w:tcW w:w="1400" w:type="dxa"/>
            <w:tcBorders>
              <w:top w:val="single" w:sz="4" w:space="0" w:color="auto"/>
            </w:tcBorders>
          </w:tcPr>
          <w:p w14:paraId="69D82B65" w14:textId="77777777" w:rsidR="00635413" w:rsidRPr="004E3EC7" w:rsidRDefault="00635413" w:rsidP="00B42419">
            <w:pPr>
              <w:widowControl w:val="0"/>
              <w:ind w:right="-72"/>
              <w:jc w:val="right"/>
              <w:rPr>
                <w:rFonts w:ascii="Arial" w:hAnsi="Arial" w:cs="Arial"/>
              </w:rPr>
            </w:pPr>
          </w:p>
        </w:tc>
      </w:tr>
      <w:tr w:rsidR="005779B1" w:rsidRPr="005779B1" w14:paraId="2C0EB3EF" w14:textId="77777777" w:rsidTr="00657920">
        <w:tc>
          <w:tcPr>
            <w:tcW w:w="3960" w:type="dxa"/>
          </w:tcPr>
          <w:p w14:paraId="13014E2E" w14:textId="4223E50E" w:rsidR="005779B1" w:rsidRPr="005779B1" w:rsidRDefault="005779B1" w:rsidP="005779B1">
            <w:pPr>
              <w:widowControl w:val="0"/>
              <w:jc w:val="both"/>
              <w:rPr>
                <w:rFonts w:ascii="Arial" w:hAnsi="Arial" w:cs="Arial"/>
              </w:rPr>
            </w:pPr>
            <w:r w:rsidRPr="005779B1">
              <w:rPr>
                <w:rFonts w:ascii="Arial" w:hAnsi="Arial" w:cs="Arial"/>
                <w:spacing w:val="-4"/>
              </w:rPr>
              <w:t>Salary and wages</w:t>
            </w:r>
          </w:p>
        </w:tc>
        <w:tc>
          <w:tcPr>
            <w:tcW w:w="1400" w:type="dxa"/>
            <w:shd w:val="clear" w:color="auto" w:fill="FAFAFA"/>
          </w:tcPr>
          <w:p w14:paraId="790ED9CF" w14:textId="041A5567" w:rsidR="005779B1" w:rsidRPr="005779B1" w:rsidRDefault="005779B1" w:rsidP="005779B1">
            <w:pPr>
              <w:ind w:right="-72"/>
              <w:jc w:val="right"/>
              <w:rPr>
                <w:rFonts w:ascii="Arial" w:eastAsia="Arial" w:hAnsi="Arial" w:cs="Arial"/>
                <w:color w:val="000000" w:themeColor="text1"/>
              </w:rPr>
            </w:pPr>
            <w:r w:rsidRPr="005779B1">
              <w:rPr>
                <w:rFonts w:ascii="Arial" w:hAnsi="Arial" w:cs="Arial"/>
              </w:rPr>
              <w:t>712,043</w:t>
            </w:r>
          </w:p>
        </w:tc>
        <w:tc>
          <w:tcPr>
            <w:tcW w:w="1400" w:type="dxa"/>
          </w:tcPr>
          <w:p w14:paraId="71C851CB" w14:textId="014AF643" w:rsidR="005779B1" w:rsidRPr="005779B1" w:rsidRDefault="005779B1" w:rsidP="005779B1">
            <w:pPr>
              <w:widowControl w:val="0"/>
              <w:ind w:right="-72"/>
              <w:jc w:val="right"/>
              <w:rPr>
                <w:rFonts w:ascii="Arial" w:hAnsi="Arial" w:cs="Arial"/>
              </w:rPr>
            </w:pPr>
            <w:r w:rsidRPr="005779B1">
              <w:rPr>
                <w:rFonts w:ascii="Arial" w:hAnsi="Arial" w:cs="Arial"/>
              </w:rPr>
              <w:t>640,534</w:t>
            </w:r>
          </w:p>
        </w:tc>
        <w:tc>
          <w:tcPr>
            <w:tcW w:w="1400" w:type="dxa"/>
            <w:shd w:val="clear" w:color="auto" w:fill="FAFAFA"/>
            <w:vAlign w:val="center"/>
          </w:tcPr>
          <w:p w14:paraId="07680005" w14:textId="42596440" w:rsidR="005779B1" w:rsidRPr="005779B1" w:rsidRDefault="005779B1" w:rsidP="005779B1">
            <w:pPr>
              <w:widowControl w:val="0"/>
              <w:ind w:right="-72"/>
              <w:jc w:val="right"/>
              <w:rPr>
                <w:rFonts w:ascii="Arial" w:hAnsi="Arial" w:cs="Arial"/>
              </w:rPr>
            </w:pPr>
            <w:r w:rsidRPr="005779B1">
              <w:rPr>
                <w:rFonts w:ascii="Arial" w:eastAsia="SimSun" w:hAnsi="Arial" w:cs="Arial"/>
                <w:lang w:eastAsia="zh-CN"/>
              </w:rPr>
              <w:t>-</w:t>
            </w:r>
          </w:p>
        </w:tc>
        <w:tc>
          <w:tcPr>
            <w:tcW w:w="1400" w:type="dxa"/>
            <w:vAlign w:val="center"/>
          </w:tcPr>
          <w:p w14:paraId="1116A042" w14:textId="42596440" w:rsidR="005779B1" w:rsidRPr="005779B1" w:rsidRDefault="005779B1" w:rsidP="005779B1">
            <w:pPr>
              <w:widowControl w:val="0"/>
              <w:ind w:right="-72"/>
              <w:jc w:val="right"/>
              <w:rPr>
                <w:rFonts w:ascii="Arial" w:hAnsi="Arial" w:cs="Arial"/>
              </w:rPr>
            </w:pPr>
            <w:r w:rsidRPr="005779B1">
              <w:rPr>
                <w:rFonts w:ascii="Arial" w:eastAsia="SimSun" w:hAnsi="Arial" w:cs="Arial"/>
                <w:snapToGrid w:val="0"/>
                <w:lang w:eastAsia="zh-CN"/>
              </w:rPr>
              <w:t>-</w:t>
            </w:r>
          </w:p>
        </w:tc>
      </w:tr>
      <w:tr w:rsidR="00AE795E" w:rsidRPr="005779B1" w14:paraId="25DC3DF9" w14:textId="77777777" w:rsidTr="00B42419">
        <w:trPr>
          <w:trHeight w:val="68"/>
        </w:trPr>
        <w:tc>
          <w:tcPr>
            <w:tcW w:w="3960" w:type="dxa"/>
          </w:tcPr>
          <w:p w14:paraId="2F71CA18" w14:textId="5EF3BFBC" w:rsidR="00AE795E" w:rsidRPr="005779B1" w:rsidRDefault="00AE795E" w:rsidP="00B42419">
            <w:pPr>
              <w:widowControl w:val="0"/>
              <w:jc w:val="both"/>
              <w:rPr>
                <w:rFonts w:ascii="Arial" w:hAnsi="Arial" w:cs="Arial"/>
              </w:rPr>
            </w:pPr>
            <w:r w:rsidRPr="005779B1">
              <w:rPr>
                <w:rFonts w:ascii="Arial" w:hAnsi="Arial" w:cs="Arial"/>
                <w:spacing w:val="-4"/>
              </w:rPr>
              <w:t xml:space="preserve">Social fund expenses </w:t>
            </w:r>
          </w:p>
        </w:tc>
        <w:tc>
          <w:tcPr>
            <w:tcW w:w="1400" w:type="dxa"/>
            <w:shd w:val="clear" w:color="auto" w:fill="FAFAFA"/>
            <w:vAlign w:val="center"/>
          </w:tcPr>
          <w:p w14:paraId="7481E0E4" w14:textId="37ADFCE4" w:rsidR="34291FC4" w:rsidRPr="005779B1" w:rsidRDefault="00C677D0" w:rsidP="00B42419">
            <w:pPr>
              <w:ind w:right="-72"/>
              <w:jc w:val="right"/>
              <w:rPr>
                <w:rFonts w:ascii="Arial" w:eastAsia="Arial" w:hAnsi="Arial" w:cs="Arial"/>
                <w:color w:val="000000" w:themeColor="text1"/>
              </w:rPr>
            </w:pPr>
            <w:r w:rsidRPr="005779B1">
              <w:rPr>
                <w:rFonts w:ascii="Arial" w:eastAsia="Arial" w:hAnsi="Arial" w:cs="Arial"/>
                <w:color w:val="000000" w:themeColor="text1"/>
                <w:lang w:val="en-GB"/>
              </w:rPr>
              <w:t>7</w:t>
            </w:r>
            <w:r w:rsidR="34291FC4" w:rsidRPr="005779B1">
              <w:rPr>
                <w:rFonts w:ascii="Arial" w:eastAsia="Arial" w:hAnsi="Arial" w:cs="Arial"/>
                <w:color w:val="000000" w:themeColor="text1"/>
                <w:lang w:val="en-GB"/>
              </w:rPr>
              <w:t>,</w:t>
            </w:r>
            <w:r w:rsidRPr="005779B1">
              <w:rPr>
                <w:rFonts w:ascii="Arial" w:eastAsia="Arial" w:hAnsi="Arial" w:cs="Arial"/>
                <w:color w:val="000000" w:themeColor="text1"/>
                <w:lang w:val="en-GB"/>
              </w:rPr>
              <w:t>321</w:t>
            </w:r>
          </w:p>
        </w:tc>
        <w:tc>
          <w:tcPr>
            <w:tcW w:w="1400" w:type="dxa"/>
            <w:vAlign w:val="center"/>
          </w:tcPr>
          <w:p w14:paraId="4FC6B2CB" w14:textId="7A67B952" w:rsidR="00AE795E" w:rsidRPr="005779B1" w:rsidRDefault="00AE795E" w:rsidP="00B42419">
            <w:pPr>
              <w:widowControl w:val="0"/>
              <w:ind w:right="-72"/>
              <w:jc w:val="right"/>
              <w:rPr>
                <w:rFonts w:ascii="Arial" w:hAnsi="Arial" w:cs="Arial"/>
              </w:rPr>
            </w:pPr>
            <w:r w:rsidRPr="005779B1">
              <w:rPr>
                <w:rFonts w:ascii="Arial" w:eastAsia="SimSun" w:hAnsi="Arial" w:cs="Arial"/>
                <w:snapToGrid w:val="0"/>
                <w:lang w:val="en-GB" w:eastAsia="zh-CN"/>
              </w:rPr>
              <w:t>3</w:t>
            </w:r>
            <w:r w:rsidRPr="005779B1">
              <w:rPr>
                <w:rFonts w:ascii="Arial" w:eastAsia="SimSun" w:hAnsi="Arial" w:cs="Arial"/>
                <w:snapToGrid w:val="0"/>
                <w:lang w:eastAsia="zh-CN"/>
              </w:rPr>
              <w:t>,</w:t>
            </w:r>
            <w:r w:rsidRPr="005779B1">
              <w:rPr>
                <w:rFonts w:ascii="Arial" w:eastAsia="SimSun" w:hAnsi="Arial" w:cs="Arial"/>
                <w:snapToGrid w:val="0"/>
                <w:lang w:val="en-GB" w:eastAsia="zh-CN"/>
              </w:rPr>
              <w:t>950</w:t>
            </w:r>
          </w:p>
        </w:tc>
        <w:tc>
          <w:tcPr>
            <w:tcW w:w="1400" w:type="dxa"/>
            <w:shd w:val="clear" w:color="auto" w:fill="FAFAFA"/>
            <w:vAlign w:val="center"/>
          </w:tcPr>
          <w:p w14:paraId="001803A3" w14:textId="783D8954" w:rsidR="34291FC4" w:rsidRPr="005779B1" w:rsidRDefault="34291FC4" w:rsidP="00B42419">
            <w:pPr>
              <w:widowControl w:val="0"/>
              <w:ind w:right="-72"/>
              <w:jc w:val="right"/>
              <w:rPr>
                <w:rFonts w:ascii="Arial" w:hAnsi="Arial" w:cs="Arial"/>
              </w:rPr>
            </w:pPr>
            <w:r w:rsidRPr="005779B1">
              <w:rPr>
                <w:rFonts w:ascii="Arial" w:eastAsia="SimSun" w:hAnsi="Arial" w:cs="Arial"/>
                <w:lang w:eastAsia="zh-CN"/>
              </w:rPr>
              <w:t>-</w:t>
            </w:r>
          </w:p>
        </w:tc>
        <w:tc>
          <w:tcPr>
            <w:tcW w:w="1400" w:type="dxa"/>
            <w:vAlign w:val="center"/>
          </w:tcPr>
          <w:p w14:paraId="685BD3E1" w14:textId="783D8954" w:rsidR="00AE795E" w:rsidRPr="005779B1" w:rsidRDefault="00AE795E" w:rsidP="00B42419">
            <w:pPr>
              <w:widowControl w:val="0"/>
              <w:ind w:right="-72"/>
              <w:jc w:val="right"/>
              <w:rPr>
                <w:rFonts w:ascii="Arial" w:hAnsi="Arial" w:cs="Arial"/>
              </w:rPr>
            </w:pPr>
            <w:r w:rsidRPr="005779B1">
              <w:rPr>
                <w:rFonts w:ascii="Arial" w:eastAsia="SimSun" w:hAnsi="Arial" w:cs="Arial"/>
                <w:snapToGrid w:val="0"/>
                <w:lang w:eastAsia="zh-CN"/>
              </w:rPr>
              <w:t>-</w:t>
            </w:r>
          </w:p>
        </w:tc>
      </w:tr>
      <w:tr w:rsidR="005779B1" w:rsidRPr="005779B1" w14:paraId="3F06D9D2" w14:textId="77777777" w:rsidTr="00804FE1">
        <w:tc>
          <w:tcPr>
            <w:tcW w:w="3960" w:type="dxa"/>
          </w:tcPr>
          <w:p w14:paraId="0D424E21" w14:textId="25AA7BFC" w:rsidR="005779B1" w:rsidRPr="005779B1" w:rsidRDefault="005779B1" w:rsidP="005779B1">
            <w:pPr>
              <w:widowControl w:val="0"/>
              <w:jc w:val="both"/>
              <w:rPr>
                <w:rFonts w:ascii="Arial" w:hAnsi="Arial" w:cs="Arial"/>
              </w:rPr>
            </w:pPr>
            <w:r w:rsidRPr="005779B1">
              <w:rPr>
                <w:rFonts w:ascii="Arial" w:hAnsi="Arial" w:cs="Arial"/>
                <w:spacing w:val="-4"/>
              </w:rPr>
              <w:t>Employee benefit expenses</w:t>
            </w:r>
          </w:p>
        </w:tc>
        <w:tc>
          <w:tcPr>
            <w:tcW w:w="1400" w:type="dxa"/>
            <w:shd w:val="clear" w:color="auto" w:fill="FAFAFA"/>
          </w:tcPr>
          <w:p w14:paraId="301F5027" w14:textId="33C17C44" w:rsidR="005779B1" w:rsidRPr="005779B1" w:rsidRDefault="005779B1" w:rsidP="005779B1">
            <w:pPr>
              <w:ind w:right="-72"/>
              <w:jc w:val="right"/>
              <w:rPr>
                <w:rFonts w:ascii="Arial" w:eastAsia="Arial" w:hAnsi="Arial" w:cs="Arial"/>
                <w:color w:val="000000" w:themeColor="text1"/>
              </w:rPr>
            </w:pPr>
            <w:r w:rsidRPr="005779B1">
              <w:rPr>
                <w:rFonts w:ascii="Arial" w:hAnsi="Arial" w:cs="Arial"/>
              </w:rPr>
              <w:t>31,423</w:t>
            </w:r>
          </w:p>
        </w:tc>
        <w:tc>
          <w:tcPr>
            <w:tcW w:w="1400" w:type="dxa"/>
          </w:tcPr>
          <w:p w14:paraId="1F208518" w14:textId="20C8FCFE" w:rsidR="005779B1" w:rsidRPr="005779B1" w:rsidRDefault="005779B1" w:rsidP="005779B1">
            <w:pPr>
              <w:widowControl w:val="0"/>
              <w:ind w:right="-72"/>
              <w:jc w:val="right"/>
              <w:rPr>
                <w:rFonts w:ascii="Arial" w:hAnsi="Arial" w:cs="Arial"/>
              </w:rPr>
            </w:pPr>
            <w:r w:rsidRPr="005779B1">
              <w:rPr>
                <w:rFonts w:ascii="Arial" w:hAnsi="Arial" w:cs="Arial"/>
              </w:rPr>
              <w:t>12,802</w:t>
            </w:r>
          </w:p>
        </w:tc>
        <w:tc>
          <w:tcPr>
            <w:tcW w:w="1400" w:type="dxa"/>
            <w:shd w:val="clear" w:color="auto" w:fill="FAFAFA"/>
            <w:vAlign w:val="bottom"/>
          </w:tcPr>
          <w:p w14:paraId="020C39E2" w14:textId="4C58BD29" w:rsidR="005779B1" w:rsidRPr="005779B1" w:rsidRDefault="005779B1" w:rsidP="005779B1">
            <w:pPr>
              <w:widowControl w:val="0"/>
              <w:ind w:right="-72"/>
              <w:jc w:val="right"/>
              <w:rPr>
                <w:rFonts w:ascii="Arial" w:hAnsi="Arial" w:cs="Arial"/>
              </w:rPr>
            </w:pPr>
            <w:r w:rsidRPr="005779B1">
              <w:rPr>
                <w:rFonts w:ascii="Arial" w:eastAsia="SimSun" w:hAnsi="Arial" w:cs="Arial"/>
                <w:lang w:eastAsia="zh-CN"/>
              </w:rPr>
              <w:t>-</w:t>
            </w:r>
          </w:p>
        </w:tc>
        <w:tc>
          <w:tcPr>
            <w:tcW w:w="1400" w:type="dxa"/>
            <w:vAlign w:val="bottom"/>
          </w:tcPr>
          <w:p w14:paraId="0923D74A" w14:textId="4C58BD29" w:rsidR="005779B1" w:rsidRPr="005779B1" w:rsidRDefault="005779B1" w:rsidP="005779B1">
            <w:pPr>
              <w:widowControl w:val="0"/>
              <w:ind w:right="-72"/>
              <w:jc w:val="right"/>
              <w:rPr>
                <w:rFonts w:ascii="Arial" w:hAnsi="Arial" w:cs="Arial"/>
              </w:rPr>
            </w:pPr>
            <w:r w:rsidRPr="005779B1">
              <w:rPr>
                <w:rFonts w:ascii="Arial" w:eastAsia="SimSun" w:hAnsi="Arial" w:cs="Arial"/>
                <w:snapToGrid w:val="0"/>
                <w:lang w:eastAsia="zh-CN"/>
              </w:rPr>
              <w:t>-</w:t>
            </w:r>
          </w:p>
        </w:tc>
      </w:tr>
      <w:tr w:rsidR="00AE795E" w:rsidRPr="005779B1" w14:paraId="5578E116" w14:textId="77777777" w:rsidTr="00B42419">
        <w:tc>
          <w:tcPr>
            <w:tcW w:w="3960" w:type="dxa"/>
          </w:tcPr>
          <w:p w14:paraId="7EDBDAF1" w14:textId="6A4CA6A9" w:rsidR="00AE795E" w:rsidRPr="005779B1" w:rsidRDefault="00AE795E" w:rsidP="00B42419">
            <w:pPr>
              <w:widowControl w:val="0"/>
              <w:jc w:val="both"/>
              <w:rPr>
                <w:rFonts w:ascii="Arial" w:hAnsi="Arial" w:cs="Arial"/>
              </w:rPr>
            </w:pPr>
            <w:proofErr w:type="spellStart"/>
            <w:r w:rsidRPr="005779B1">
              <w:rPr>
                <w:rFonts w:ascii="Arial" w:hAnsi="Arial" w:cs="Arial"/>
                <w:spacing w:val="-4"/>
              </w:rPr>
              <w:t>Providend</w:t>
            </w:r>
            <w:proofErr w:type="spellEnd"/>
            <w:r w:rsidRPr="005779B1">
              <w:rPr>
                <w:rFonts w:ascii="Arial" w:hAnsi="Arial" w:cs="Arial"/>
                <w:spacing w:val="-4"/>
              </w:rPr>
              <w:t xml:space="preserve"> fund </w:t>
            </w:r>
            <w:r w:rsidR="005779B1" w:rsidRPr="005779B1">
              <w:rPr>
                <w:rFonts w:ascii="Arial" w:hAnsi="Arial" w:cs="Arial"/>
                <w:spacing w:val="-4"/>
              </w:rPr>
              <w:t>(Note 38)</w:t>
            </w:r>
          </w:p>
        </w:tc>
        <w:tc>
          <w:tcPr>
            <w:tcW w:w="1400" w:type="dxa"/>
            <w:shd w:val="clear" w:color="auto" w:fill="FAFAFA"/>
            <w:vAlign w:val="bottom"/>
          </w:tcPr>
          <w:p w14:paraId="6563F8C7" w14:textId="39F4EEE2" w:rsidR="34291FC4" w:rsidRPr="005779B1" w:rsidRDefault="34291FC4" w:rsidP="00B42419">
            <w:pPr>
              <w:ind w:right="-72"/>
              <w:jc w:val="right"/>
              <w:rPr>
                <w:rFonts w:ascii="Arial" w:eastAsia="Arial" w:hAnsi="Arial" w:cs="Arial"/>
                <w:color w:val="000000" w:themeColor="text1"/>
              </w:rPr>
            </w:pPr>
            <w:r w:rsidRPr="005779B1">
              <w:rPr>
                <w:rFonts w:ascii="Arial" w:eastAsia="Arial" w:hAnsi="Arial" w:cs="Arial"/>
                <w:color w:val="000000" w:themeColor="text1"/>
                <w:lang w:val="en-GB"/>
              </w:rPr>
              <w:t>2</w:t>
            </w:r>
            <w:r w:rsidR="00C677D0" w:rsidRPr="005779B1">
              <w:rPr>
                <w:rFonts w:ascii="Arial" w:eastAsia="Arial" w:hAnsi="Arial" w:cs="Arial"/>
                <w:color w:val="000000" w:themeColor="text1"/>
                <w:lang w:val="en-GB"/>
              </w:rPr>
              <w:t>5</w:t>
            </w:r>
            <w:r w:rsidRPr="005779B1">
              <w:rPr>
                <w:rFonts w:ascii="Arial" w:eastAsia="Arial" w:hAnsi="Arial" w:cs="Arial"/>
                <w:color w:val="000000" w:themeColor="text1"/>
                <w:lang w:val="en-GB"/>
              </w:rPr>
              <w:t>,</w:t>
            </w:r>
            <w:r w:rsidR="00C677D0" w:rsidRPr="005779B1">
              <w:rPr>
                <w:rFonts w:ascii="Arial" w:eastAsia="Arial" w:hAnsi="Arial" w:cs="Arial"/>
                <w:color w:val="000000" w:themeColor="text1"/>
                <w:lang w:val="en-GB"/>
              </w:rPr>
              <w:t>880</w:t>
            </w:r>
          </w:p>
        </w:tc>
        <w:tc>
          <w:tcPr>
            <w:tcW w:w="1400" w:type="dxa"/>
            <w:vAlign w:val="bottom"/>
          </w:tcPr>
          <w:p w14:paraId="7A375B53" w14:textId="035DAC62" w:rsidR="00AE795E" w:rsidRPr="005779B1" w:rsidRDefault="00AE795E" w:rsidP="00B42419">
            <w:pPr>
              <w:widowControl w:val="0"/>
              <w:ind w:right="-72"/>
              <w:jc w:val="right"/>
              <w:rPr>
                <w:rFonts w:ascii="Arial" w:hAnsi="Arial" w:cs="Arial"/>
              </w:rPr>
            </w:pPr>
            <w:r w:rsidRPr="005779B1">
              <w:rPr>
                <w:rFonts w:ascii="Arial" w:eastAsia="SimSun" w:hAnsi="Arial" w:cs="Arial"/>
                <w:snapToGrid w:val="0"/>
                <w:lang w:val="en-GB" w:eastAsia="zh-CN"/>
              </w:rPr>
              <w:t>24</w:t>
            </w:r>
            <w:r w:rsidRPr="005779B1">
              <w:rPr>
                <w:rFonts w:ascii="Arial" w:eastAsia="SimSun" w:hAnsi="Arial" w:cs="Arial"/>
                <w:snapToGrid w:val="0"/>
                <w:lang w:eastAsia="zh-CN"/>
              </w:rPr>
              <w:t>,</w:t>
            </w:r>
            <w:r w:rsidRPr="005779B1">
              <w:rPr>
                <w:rFonts w:ascii="Arial" w:eastAsia="SimSun" w:hAnsi="Arial" w:cs="Arial"/>
                <w:snapToGrid w:val="0"/>
                <w:lang w:val="en-GB" w:eastAsia="zh-CN"/>
              </w:rPr>
              <w:t>588</w:t>
            </w:r>
          </w:p>
        </w:tc>
        <w:tc>
          <w:tcPr>
            <w:tcW w:w="1400" w:type="dxa"/>
            <w:shd w:val="clear" w:color="auto" w:fill="FAFAFA"/>
            <w:vAlign w:val="center"/>
          </w:tcPr>
          <w:p w14:paraId="2E423130" w14:textId="3BAAE0F3" w:rsidR="34291FC4" w:rsidRPr="005779B1" w:rsidRDefault="34291FC4" w:rsidP="00B42419">
            <w:pPr>
              <w:widowControl w:val="0"/>
              <w:ind w:right="-72"/>
              <w:jc w:val="right"/>
              <w:rPr>
                <w:rFonts w:ascii="Arial" w:hAnsi="Arial" w:cs="Arial"/>
              </w:rPr>
            </w:pPr>
            <w:r w:rsidRPr="005779B1">
              <w:rPr>
                <w:rFonts w:ascii="Arial" w:eastAsia="SimSun" w:hAnsi="Arial" w:cs="Arial"/>
                <w:lang w:eastAsia="zh-CN"/>
              </w:rPr>
              <w:t>-</w:t>
            </w:r>
          </w:p>
        </w:tc>
        <w:tc>
          <w:tcPr>
            <w:tcW w:w="1400" w:type="dxa"/>
            <w:vAlign w:val="center"/>
          </w:tcPr>
          <w:p w14:paraId="2944F507" w14:textId="3BAAE0F3" w:rsidR="00AE795E" w:rsidRPr="005779B1" w:rsidRDefault="00AE795E" w:rsidP="00B42419">
            <w:pPr>
              <w:widowControl w:val="0"/>
              <w:ind w:right="-72"/>
              <w:jc w:val="right"/>
              <w:rPr>
                <w:rFonts w:ascii="Arial" w:hAnsi="Arial" w:cs="Arial"/>
              </w:rPr>
            </w:pPr>
            <w:r w:rsidRPr="005779B1">
              <w:rPr>
                <w:rFonts w:ascii="Arial" w:eastAsia="SimSun" w:hAnsi="Arial" w:cs="Arial"/>
                <w:snapToGrid w:val="0"/>
                <w:lang w:eastAsia="zh-CN"/>
              </w:rPr>
              <w:t>-</w:t>
            </w:r>
          </w:p>
        </w:tc>
      </w:tr>
      <w:tr w:rsidR="005779B1" w:rsidRPr="005779B1" w14:paraId="0CADFF5C" w14:textId="77777777" w:rsidTr="00125D5E">
        <w:tc>
          <w:tcPr>
            <w:tcW w:w="3960" w:type="dxa"/>
          </w:tcPr>
          <w:p w14:paraId="25F54F53" w14:textId="08BD8BB3" w:rsidR="005779B1" w:rsidRPr="005779B1" w:rsidRDefault="005779B1" w:rsidP="005779B1">
            <w:pPr>
              <w:widowControl w:val="0"/>
              <w:jc w:val="both"/>
              <w:rPr>
                <w:rFonts w:ascii="Arial" w:hAnsi="Arial" w:cs="Arial"/>
                <w:spacing w:val="-4"/>
              </w:rPr>
            </w:pPr>
            <w:r w:rsidRPr="005779B1">
              <w:rPr>
                <w:rFonts w:ascii="Arial" w:hAnsi="Arial" w:cs="Arial"/>
                <w:spacing w:val="-4"/>
              </w:rPr>
              <w:t>Share-based compensation</w:t>
            </w:r>
          </w:p>
        </w:tc>
        <w:tc>
          <w:tcPr>
            <w:tcW w:w="1400" w:type="dxa"/>
            <w:shd w:val="clear" w:color="auto" w:fill="FAFAFA"/>
          </w:tcPr>
          <w:p w14:paraId="4EF0F31A" w14:textId="23A9A5A4" w:rsidR="005779B1" w:rsidRPr="005779B1" w:rsidRDefault="005779B1" w:rsidP="005779B1">
            <w:pPr>
              <w:ind w:right="-72"/>
              <w:jc w:val="right"/>
              <w:rPr>
                <w:rFonts w:ascii="Arial" w:eastAsia="Arial" w:hAnsi="Arial" w:cs="Arial"/>
                <w:color w:val="000000" w:themeColor="text1"/>
                <w:lang w:val="en-GB"/>
              </w:rPr>
            </w:pPr>
            <w:r w:rsidRPr="005779B1">
              <w:rPr>
                <w:rFonts w:ascii="Arial" w:hAnsi="Arial" w:cs="Arial"/>
              </w:rPr>
              <w:t>56,496</w:t>
            </w:r>
          </w:p>
        </w:tc>
        <w:tc>
          <w:tcPr>
            <w:tcW w:w="1400" w:type="dxa"/>
          </w:tcPr>
          <w:p w14:paraId="0CAAFF05" w14:textId="3E44482A" w:rsidR="005779B1" w:rsidRPr="005779B1" w:rsidRDefault="005779B1" w:rsidP="005779B1">
            <w:pPr>
              <w:widowControl w:val="0"/>
              <w:ind w:right="-72"/>
              <w:jc w:val="right"/>
              <w:rPr>
                <w:rFonts w:ascii="Arial" w:eastAsia="SimSun" w:hAnsi="Arial" w:cs="Arial"/>
                <w:snapToGrid w:val="0"/>
                <w:lang w:val="en-GB" w:eastAsia="zh-CN"/>
              </w:rPr>
            </w:pPr>
            <w:r w:rsidRPr="005779B1">
              <w:rPr>
                <w:rFonts w:ascii="Arial" w:hAnsi="Arial" w:cs="Arial"/>
              </w:rPr>
              <w:t>42,368</w:t>
            </w:r>
          </w:p>
        </w:tc>
        <w:tc>
          <w:tcPr>
            <w:tcW w:w="1400" w:type="dxa"/>
            <w:shd w:val="clear" w:color="auto" w:fill="FAFAFA"/>
            <w:vAlign w:val="center"/>
          </w:tcPr>
          <w:p w14:paraId="17061CBD" w14:textId="7D40802C" w:rsidR="005779B1" w:rsidRPr="005779B1" w:rsidRDefault="001E2C63" w:rsidP="005779B1">
            <w:pPr>
              <w:widowControl w:val="0"/>
              <w:ind w:right="-72"/>
              <w:jc w:val="right"/>
              <w:rPr>
                <w:rFonts w:ascii="Arial" w:eastAsia="SimSun" w:hAnsi="Arial" w:cs="Arial"/>
                <w:lang w:eastAsia="zh-CN"/>
              </w:rPr>
            </w:pPr>
            <w:r>
              <w:rPr>
                <w:rFonts w:ascii="Arial" w:eastAsia="SimSun" w:hAnsi="Arial" w:cs="Arial"/>
                <w:lang w:eastAsia="zh-CN"/>
              </w:rPr>
              <w:t>-</w:t>
            </w:r>
          </w:p>
        </w:tc>
        <w:tc>
          <w:tcPr>
            <w:tcW w:w="1400" w:type="dxa"/>
            <w:vAlign w:val="center"/>
          </w:tcPr>
          <w:p w14:paraId="608941CB" w14:textId="45D03E78" w:rsidR="005779B1" w:rsidRPr="00375976" w:rsidRDefault="001E2C63" w:rsidP="005779B1">
            <w:pPr>
              <w:widowControl w:val="0"/>
              <w:ind w:right="-72"/>
              <w:jc w:val="right"/>
              <w:rPr>
                <w:rFonts w:ascii="Arial" w:eastAsia="SimSun" w:hAnsi="Arial" w:cs="Arial"/>
                <w:snapToGrid w:val="0"/>
                <w:lang w:val="en-GB" w:eastAsia="zh-CN"/>
              </w:rPr>
            </w:pPr>
            <w:r>
              <w:rPr>
                <w:rFonts w:ascii="Arial" w:eastAsia="SimSun" w:hAnsi="Arial" w:cs="Arial"/>
                <w:snapToGrid w:val="0"/>
                <w:lang w:eastAsia="zh-CN"/>
              </w:rPr>
              <w:t>-</w:t>
            </w:r>
          </w:p>
        </w:tc>
      </w:tr>
      <w:tr w:rsidR="005779B1" w:rsidRPr="005779B1" w14:paraId="380ED781" w14:textId="77777777" w:rsidTr="00125D5E">
        <w:tc>
          <w:tcPr>
            <w:tcW w:w="3960" w:type="dxa"/>
          </w:tcPr>
          <w:p w14:paraId="727B05E6" w14:textId="7DE0C14B" w:rsidR="005779B1" w:rsidRPr="005779B1" w:rsidRDefault="005779B1" w:rsidP="005779B1">
            <w:pPr>
              <w:widowControl w:val="0"/>
              <w:jc w:val="both"/>
              <w:rPr>
                <w:rFonts w:ascii="Arial" w:hAnsi="Arial" w:cs="Arial"/>
                <w:spacing w:val="-4"/>
              </w:rPr>
            </w:pPr>
            <w:r w:rsidRPr="005779B1">
              <w:rPr>
                <w:rFonts w:ascii="Arial" w:hAnsi="Arial" w:cs="Arial"/>
                <w:spacing w:val="-4"/>
              </w:rPr>
              <w:t>Other employee benefits</w:t>
            </w:r>
          </w:p>
        </w:tc>
        <w:tc>
          <w:tcPr>
            <w:tcW w:w="1400" w:type="dxa"/>
            <w:shd w:val="clear" w:color="auto" w:fill="FAFAFA"/>
          </w:tcPr>
          <w:p w14:paraId="749E3EF0" w14:textId="5C9146F4" w:rsidR="005779B1" w:rsidRPr="005779B1" w:rsidRDefault="005779B1" w:rsidP="005779B1">
            <w:pPr>
              <w:ind w:right="-72"/>
              <w:jc w:val="right"/>
              <w:rPr>
                <w:rFonts w:ascii="Arial" w:eastAsia="Arial" w:hAnsi="Arial" w:cs="Arial"/>
                <w:color w:val="000000" w:themeColor="text1"/>
                <w:lang w:val="en-GB"/>
              </w:rPr>
            </w:pPr>
            <w:r w:rsidRPr="005779B1">
              <w:rPr>
                <w:rFonts w:ascii="Arial" w:hAnsi="Arial" w:cs="Arial"/>
              </w:rPr>
              <w:t>21,769</w:t>
            </w:r>
          </w:p>
        </w:tc>
        <w:tc>
          <w:tcPr>
            <w:tcW w:w="1400" w:type="dxa"/>
          </w:tcPr>
          <w:p w14:paraId="75E17D16" w14:textId="4C5BD45C" w:rsidR="005779B1" w:rsidRPr="005779B1" w:rsidRDefault="005779B1" w:rsidP="005779B1">
            <w:pPr>
              <w:widowControl w:val="0"/>
              <w:ind w:right="-72"/>
              <w:jc w:val="right"/>
              <w:rPr>
                <w:rFonts w:ascii="Arial" w:eastAsia="SimSun" w:hAnsi="Arial" w:cs="Arial"/>
                <w:snapToGrid w:val="0"/>
                <w:lang w:val="en-GB" w:eastAsia="zh-CN"/>
              </w:rPr>
            </w:pPr>
            <w:r w:rsidRPr="005779B1">
              <w:rPr>
                <w:rFonts w:ascii="Arial" w:hAnsi="Arial" w:cs="Arial"/>
              </w:rPr>
              <w:t>9,239</w:t>
            </w:r>
          </w:p>
        </w:tc>
        <w:tc>
          <w:tcPr>
            <w:tcW w:w="1400" w:type="dxa"/>
            <w:shd w:val="clear" w:color="auto" w:fill="FAFAFA"/>
            <w:vAlign w:val="center"/>
          </w:tcPr>
          <w:p w14:paraId="6688B797" w14:textId="2E822321" w:rsidR="005779B1" w:rsidRPr="005779B1" w:rsidRDefault="001E2C63" w:rsidP="005779B1">
            <w:pPr>
              <w:widowControl w:val="0"/>
              <w:ind w:right="-72"/>
              <w:jc w:val="right"/>
              <w:rPr>
                <w:rFonts w:ascii="Arial" w:eastAsia="SimSun" w:hAnsi="Arial" w:cs="Arial"/>
                <w:lang w:eastAsia="zh-CN"/>
              </w:rPr>
            </w:pPr>
            <w:r>
              <w:rPr>
                <w:rFonts w:ascii="Arial" w:eastAsia="SimSun" w:hAnsi="Arial" w:cs="Arial"/>
                <w:lang w:eastAsia="zh-CN"/>
              </w:rPr>
              <w:t>-</w:t>
            </w:r>
          </w:p>
        </w:tc>
        <w:tc>
          <w:tcPr>
            <w:tcW w:w="1400" w:type="dxa"/>
            <w:vAlign w:val="center"/>
          </w:tcPr>
          <w:p w14:paraId="25F80CC6" w14:textId="518A684D" w:rsidR="005779B1" w:rsidRPr="005779B1" w:rsidRDefault="001E2C63" w:rsidP="005779B1">
            <w:pPr>
              <w:widowControl w:val="0"/>
              <w:ind w:right="-72"/>
              <w:jc w:val="right"/>
              <w:rPr>
                <w:rFonts w:ascii="Arial" w:eastAsia="SimSun" w:hAnsi="Arial" w:cs="Arial"/>
                <w:snapToGrid w:val="0"/>
                <w:lang w:eastAsia="zh-CN"/>
              </w:rPr>
            </w:pPr>
            <w:r>
              <w:rPr>
                <w:rFonts w:ascii="Arial" w:eastAsia="SimSun" w:hAnsi="Arial" w:cs="Arial"/>
                <w:snapToGrid w:val="0"/>
                <w:lang w:eastAsia="zh-CN"/>
              </w:rPr>
              <w:t>-</w:t>
            </w:r>
          </w:p>
        </w:tc>
      </w:tr>
      <w:tr w:rsidR="005779B1" w:rsidRPr="005779B1" w14:paraId="2BBC33D8" w14:textId="77777777" w:rsidTr="00125D5E">
        <w:tc>
          <w:tcPr>
            <w:tcW w:w="3960" w:type="dxa"/>
          </w:tcPr>
          <w:p w14:paraId="195FF724" w14:textId="4B70C7AB" w:rsidR="005779B1" w:rsidRPr="005779B1" w:rsidRDefault="005779B1" w:rsidP="005779B1">
            <w:pPr>
              <w:widowControl w:val="0"/>
              <w:jc w:val="both"/>
              <w:rPr>
                <w:rFonts w:ascii="Arial" w:hAnsi="Arial" w:cs="Arial"/>
              </w:rPr>
            </w:pPr>
            <w:r w:rsidRPr="005779B1">
              <w:rPr>
                <w:rFonts w:ascii="Arial" w:hAnsi="Arial" w:cs="Arial"/>
                <w:spacing w:val="-4"/>
              </w:rPr>
              <w:t>Other</w:t>
            </w:r>
          </w:p>
        </w:tc>
        <w:tc>
          <w:tcPr>
            <w:tcW w:w="1400" w:type="dxa"/>
            <w:tcBorders>
              <w:bottom w:val="single" w:sz="4" w:space="0" w:color="auto"/>
            </w:tcBorders>
            <w:shd w:val="clear" w:color="auto" w:fill="FAFAFA"/>
          </w:tcPr>
          <w:p w14:paraId="192292E2" w14:textId="79EE9F77" w:rsidR="005779B1" w:rsidRPr="005779B1" w:rsidRDefault="005779B1" w:rsidP="005779B1">
            <w:pPr>
              <w:ind w:right="-72"/>
              <w:jc w:val="right"/>
              <w:rPr>
                <w:rFonts w:ascii="Arial" w:eastAsia="Arial" w:hAnsi="Arial" w:cs="Arial"/>
                <w:color w:val="000000" w:themeColor="text1"/>
              </w:rPr>
            </w:pPr>
            <w:r w:rsidRPr="005779B1">
              <w:rPr>
                <w:rFonts w:ascii="Arial" w:hAnsi="Arial" w:cs="Arial"/>
              </w:rPr>
              <w:t>11,937</w:t>
            </w:r>
          </w:p>
        </w:tc>
        <w:tc>
          <w:tcPr>
            <w:tcW w:w="1400" w:type="dxa"/>
            <w:tcBorders>
              <w:bottom w:val="single" w:sz="4" w:space="0" w:color="auto"/>
            </w:tcBorders>
          </w:tcPr>
          <w:p w14:paraId="2F09FF7C" w14:textId="52689476" w:rsidR="005779B1" w:rsidRPr="005779B1" w:rsidRDefault="005779B1" w:rsidP="005779B1">
            <w:pPr>
              <w:widowControl w:val="0"/>
              <w:ind w:right="-72"/>
              <w:jc w:val="right"/>
              <w:rPr>
                <w:rFonts w:ascii="Arial" w:hAnsi="Arial" w:cs="Arial"/>
              </w:rPr>
            </w:pPr>
            <w:r w:rsidRPr="005779B1">
              <w:rPr>
                <w:rFonts w:ascii="Arial" w:hAnsi="Arial" w:cs="Arial"/>
              </w:rPr>
              <w:t>4,089</w:t>
            </w:r>
          </w:p>
        </w:tc>
        <w:tc>
          <w:tcPr>
            <w:tcW w:w="1400" w:type="dxa"/>
            <w:tcBorders>
              <w:bottom w:val="single" w:sz="4" w:space="0" w:color="auto"/>
            </w:tcBorders>
            <w:shd w:val="clear" w:color="auto" w:fill="FAFAFA"/>
            <w:vAlign w:val="center"/>
          </w:tcPr>
          <w:p w14:paraId="599FB635" w14:textId="4C01E8B7" w:rsidR="005779B1" w:rsidRPr="005779B1" w:rsidRDefault="005779B1" w:rsidP="005779B1">
            <w:pPr>
              <w:widowControl w:val="0"/>
              <w:ind w:right="-72"/>
              <w:jc w:val="right"/>
              <w:rPr>
                <w:rFonts w:ascii="Arial" w:hAnsi="Arial" w:cs="Arial"/>
              </w:rPr>
            </w:pPr>
            <w:r w:rsidRPr="005779B1">
              <w:rPr>
                <w:rFonts w:ascii="Arial" w:eastAsia="SimSun" w:hAnsi="Arial" w:cs="Arial"/>
                <w:lang w:val="en-GB" w:eastAsia="zh-CN"/>
              </w:rPr>
              <w:t>25</w:t>
            </w:r>
          </w:p>
        </w:tc>
        <w:tc>
          <w:tcPr>
            <w:tcW w:w="1400" w:type="dxa"/>
            <w:tcBorders>
              <w:bottom w:val="single" w:sz="4" w:space="0" w:color="auto"/>
            </w:tcBorders>
            <w:vAlign w:val="center"/>
          </w:tcPr>
          <w:p w14:paraId="2D442E97" w14:textId="6E7BCED7" w:rsidR="005779B1" w:rsidRPr="005779B1" w:rsidRDefault="005779B1" w:rsidP="005779B1">
            <w:pPr>
              <w:widowControl w:val="0"/>
              <w:ind w:right="-72"/>
              <w:jc w:val="right"/>
              <w:rPr>
                <w:rFonts w:ascii="Arial" w:hAnsi="Arial" w:cs="Arial"/>
              </w:rPr>
            </w:pPr>
            <w:r w:rsidRPr="005779B1">
              <w:rPr>
                <w:rFonts w:ascii="Arial" w:eastAsia="SimSun" w:hAnsi="Arial" w:cs="Arial"/>
                <w:snapToGrid w:val="0"/>
                <w:lang w:val="en-GB" w:eastAsia="zh-CN"/>
              </w:rPr>
              <w:t>26</w:t>
            </w:r>
          </w:p>
        </w:tc>
      </w:tr>
      <w:tr w:rsidR="00AE795E" w:rsidRPr="005779B1" w14:paraId="3564B89E" w14:textId="77777777" w:rsidTr="00B42419">
        <w:tc>
          <w:tcPr>
            <w:tcW w:w="3960" w:type="dxa"/>
          </w:tcPr>
          <w:p w14:paraId="6E1DA8E7" w14:textId="5BEEAFD0" w:rsidR="00AE795E" w:rsidRPr="005779B1" w:rsidRDefault="00AE795E" w:rsidP="00B42419">
            <w:pPr>
              <w:widowControl w:val="0"/>
              <w:jc w:val="both"/>
              <w:rPr>
                <w:rFonts w:ascii="Arial" w:hAnsi="Arial" w:cs="Arial"/>
              </w:rPr>
            </w:pPr>
          </w:p>
        </w:tc>
        <w:tc>
          <w:tcPr>
            <w:tcW w:w="1400" w:type="dxa"/>
            <w:tcBorders>
              <w:top w:val="single" w:sz="4" w:space="0" w:color="auto"/>
            </w:tcBorders>
            <w:shd w:val="clear" w:color="auto" w:fill="FAFAFA"/>
            <w:vAlign w:val="center"/>
          </w:tcPr>
          <w:p w14:paraId="4B2F2A5C" w14:textId="40F31EE1" w:rsidR="34291FC4" w:rsidRPr="005779B1" w:rsidRDefault="34291FC4" w:rsidP="00B42419">
            <w:pPr>
              <w:ind w:right="-72"/>
              <w:jc w:val="right"/>
              <w:rPr>
                <w:rFonts w:ascii="Arial" w:eastAsia="Arial" w:hAnsi="Arial" w:cs="Arial"/>
                <w:color w:val="000000" w:themeColor="text1"/>
                <w:lang w:val="en-GB"/>
              </w:rPr>
            </w:pPr>
          </w:p>
        </w:tc>
        <w:tc>
          <w:tcPr>
            <w:tcW w:w="1400" w:type="dxa"/>
            <w:tcBorders>
              <w:top w:val="single" w:sz="4" w:space="0" w:color="auto"/>
            </w:tcBorders>
            <w:vAlign w:val="center"/>
          </w:tcPr>
          <w:p w14:paraId="3C2067AB" w14:textId="60A603DA" w:rsidR="00AE795E" w:rsidRPr="005779B1" w:rsidRDefault="00AE795E" w:rsidP="00B42419">
            <w:pPr>
              <w:widowControl w:val="0"/>
              <w:ind w:right="-72"/>
              <w:jc w:val="right"/>
              <w:rPr>
                <w:rFonts w:ascii="Arial" w:hAnsi="Arial" w:cs="Arial"/>
              </w:rPr>
            </w:pPr>
          </w:p>
        </w:tc>
        <w:tc>
          <w:tcPr>
            <w:tcW w:w="1400" w:type="dxa"/>
            <w:tcBorders>
              <w:top w:val="single" w:sz="4" w:space="0" w:color="auto"/>
            </w:tcBorders>
            <w:shd w:val="clear" w:color="auto" w:fill="FAFAFA"/>
            <w:vAlign w:val="center"/>
          </w:tcPr>
          <w:p w14:paraId="6BEF5ED7" w14:textId="7698D811" w:rsidR="34291FC4" w:rsidRPr="005779B1" w:rsidRDefault="34291FC4" w:rsidP="00B42419">
            <w:pPr>
              <w:widowControl w:val="0"/>
              <w:ind w:right="-72"/>
              <w:jc w:val="right"/>
              <w:rPr>
                <w:rFonts w:ascii="Arial" w:hAnsi="Arial" w:cs="Arial"/>
              </w:rPr>
            </w:pPr>
          </w:p>
        </w:tc>
        <w:tc>
          <w:tcPr>
            <w:tcW w:w="1400" w:type="dxa"/>
            <w:tcBorders>
              <w:top w:val="single" w:sz="4" w:space="0" w:color="auto"/>
            </w:tcBorders>
            <w:vAlign w:val="bottom"/>
          </w:tcPr>
          <w:p w14:paraId="28613CC2" w14:textId="7698D811" w:rsidR="00AE795E" w:rsidRPr="005779B1" w:rsidRDefault="00AE795E" w:rsidP="00B42419">
            <w:pPr>
              <w:widowControl w:val="0"/>
              <w:ind w:right="-72"/>
              <w:jc w:val="right"/>
              <w:rPr>
                <w:rFonts w:ascii="Arial" w:hAnsi="Arial" w:cs="Arial"/>
              </w:rPr>
            </w:pPr>
          </w:p>
        </w:tc>
      </w:tr>
      <w:tr w:rsidR="00AE795E" w:rsidRPr="005779B1" w14:paraId="646592DD" w14:textId="77777777" w:rsidTr="00B42419">
        <w:tc>
          <w:tcPr>
            <w:tcW w:w="3960" w:type="dxa"/>
          </w:tcPr>
          <w:p w14:paraId="740B4C94" w14:textId="152B8CFE" w:rsidR="00AE795E" w:rsidRPr="005779B1" w:rsidRDefault="00AE795E" w:rsidP="00B42419">
            <w:pPr>
              <w:widowControl w:val="0"/>
              <w:jc w:val="both"/>
              <w:rPr>
                <w:rFonts w:ascii="Arial" w:hAnsi="Arial" w:cs="Arial"/>
              </w:rPr>
            </w:pPr>
            <w:r w:rsidRPr="005779B1">
              <w:rPr>
                <w:rFonts w:ascii="Arial" w:hAnsi="Arial" w:cs="Arial"/>
                <w:b/>
                <w:bCs/>
                <w:spacing w:val="-4"/>
              </w:rPr>
              <w:t>Total employee expenses</w:t>
            </w:r>
          </w:p>
        </w:tc>
        <w:tc>
          <w:tcPr>
            <w:tcW w:w="1400" w:type="dxa"/>
            <w:tcBorders>
              <w:bottom w:val="single" w:sz="4" w:space="0" w:color="auto"/>
            </w:tcBorders>
            <w:shd w:val="clear" w:color="auto" w:fill="FAFAFA"/>
          </w:tcPr>
          <w:p w14:paraId="7085B908" w14:textId="4B9EC454" w:rsidR="00AE795E" w:rsidRPr="005779B1" w:rsidRDefault="00EC4CAB" w:rsidP="00B42419">
            <w:pPr>
              <w:widowControl w:val="0"/>
              <w:ind w:right="-72"/>
              <w:jc w:val="right"/>
              <w:rPr>
                <w:rFonts w:ascii="Arial" w:eastAsia="SimSun" w:hAnsi="Arial" w:cs="Arial"/>
                <w:snapToGrid w:val="0"/>
                <w:lang w:eastAsia="zh-CN"/>
              </w:rPr>
            </w:pPr>
            <w:r w:rsidRPr="005779B1">
              <w:rPr>
                <w:rFonts w:ascii="Arial" w:eastAsia="SimSun" w:hAnsi="Arial" w:cs="Arial"/>
                <w:lang w:eastAsia="zh-CN"/>
              </w:rPr>
              <w:t>866,869</w:t>
            </w:r>
          </w:p>
        </w:tc>
        <w:tc>
          <w:tcPr>
            <w:tcW w:w="1400" w:type="dxa"/>
            <w:tcBorders>
              <w:bottom w:val="single" w:sz="4" w:space="0" w:color="auto"/>
            </w:tcBorders>
          </w:tcPr>
          <w:p w14:paraId="55185E11" w14:textId="1EBB0C10" w:rsidR="00AE795E" w:rsidRPr="005779B1" w:rsidRDefault="00AE795E" w:rsidP="00B42419">
            <w:pPr>
              <w:widowControl w:val="0"/>
              <w:ind w:right="-72"/>
              <w:jc w:val="right"/>
              <w:rPr>
                <w:rFonts w:ascii="Arial" w:hAnsi="Arial" w:cs="Arial"/>
              </w:rPr>
            </w:pPr>
            <w:r w:rsidRPr="005779B1">
              <w:rPr>
                <w:rFonts w:ascii="Arial" w:eastAsia="SimSun" w:hAnsi="Arial" w:cs="Arial"/>
                <w:snapToGrid w:val="0"/>
                <w:lang w:val="en-GB" w:eastAsia="zh-CN"/>
              </w:rPr>
              <w:t>737</w:t>
            </w:r>
            <w:r w:rsidRPr="005779B1">
              <w:rPr>
                <w:rFonts w:ascii="Arial" w:eastAsia="SimSun" w:hAnsi="Arial" w:cs="Arial"/>
                <w:snapToGrid w:val="0"/>
                <w:lang w:eastAsia="zh-CN"/>
              </w:rPr>
              <w:t>,</w:t>
            </w:r>
            <w:r w:rsidRPr="005779B1">
              <w:rPr>
                <w:rFonts w:ascii="Arial" w:eastAsia="SimSun" w:hAnsi="Arial" w:cs="Arial"/>
                <w:snapToGrid w:val="0"/>
                <w:lang w:val="en-GB" w:eastAsia="zh-CN"/>
              </w:rPr>
              <w:t>570</w:t>
            </w:r>
          </w:p>
        </w:tc>
        <w:tc>
          <w:tcPr>
            <w:tcW w:w="1400" w:type="dxa"/>
            <w:tcBorders>
              <w:bottom w:val="single" w:sz="4" w:space="0" w:color="auto"/>
            </w:tcBorders>
            <w:shd w:val="clear" w:color="auto" w:fill="FAFAFA"/>
          </w:tcPr>
          <w:p w14:paraId="247B1068" w14:textId="45FE8D82" w:rsidR="34291FC4" w:rsidRPr="005779B1" w:rsidRDefault="34291FC4" w:rsidP="00B42419">
            <w:pPr>
              <w:widowControl w:val="0"/>
              <w:ind w:right="-72"/>
              <w:jc w:val="right"/>
              <w:rPr>
                <w:rFonts w:ascii="Arial" w:hAnsi="Arial" w:cs="Arial"/>
              </w:rPr>
            </w:pPr>
            <w:r w:rsidRPr="005779B1">
              <w:rPr>
                <w:rFonts w:ascii="Arial" w:eastAsia="SimSun" w:hAnsi="Arial" w:cs="Arial"/>
                <w:lang w:val="en-GB" w:eastAsia="zh-CN"/>
              </w:rPr>
              <w:t>2</w:t>
            </w:r>
            <w:r w:rsidR="11FB1CBA" w:rsidRPr="005779B1">
              <w:rPr>
                <w:rFonts w:ascii="Arial" w:eastAsia="SimSun" w:hAnsi="Arial" w:cs="Arial"/>
                <w:lang w:val="en-GB" w:eastAsia="zh-CN"/>
              </w:rPr>
              <w:t>5</w:t>
            </w:r>
          </w:p>
        </w:tc>
        <w:tc>
          <w:tcPr>
            <w:tcW w:w="1400" w:type="dxa"/>
            <w:tcBorders>
              <w:bottom w:val="single" w:sz="4" w:space="0" w:color="auto"/>
            </w:tcBorders>
          </w:tcPr>
          <w:p w14:paraId="2AE66962" w14:textId="08CA8254" w:rsidR="00AE795E" w:rsidRPr="005779B1" w:rsidRDefault="00AE795E" w:rsidP="00B42419">
            <w:pPr>
              <w:widowControl w:val="0"/>
              <w:ind w:right="-72"/>
              <w:jc w:val="right"/>
              <w:rPr>
                <w:rFonts w:ascii="Arial" w:hAnsi="Arial" w:cs="Arial"/>
              </w:rPr>
            </w:pPr>
            <w:r w:rsidRPr="005779B1">
              <w:rPr>
                <w:rFonts w:ascii="Arial" w:eastAsia="SimSun" w:hAnsi="Arial" w:cs="Arial"/>
                <w:snapToGrid w:val="0"/>
                <w:lang w:val="en-GB" w:eastAsia="zh-CN"/>
              </w:rPr>
              <w:t>26</w:t>
            </w:r>
          </w:p>
        </w:tc>
      </w:tr>
    </w:tbl>
    <w:p w14:paraId="5C72E206" w14:textId="77777777" w:rsidR="00E46853" w:rsidRPr="005779B1" w:rsidRDefault="00E46853" w:rsidP="00AC1B4E">
      <w:pPr>
        <w:jc w:val="thaiDistribute"/>
        <w:rPr>
          <w:rFonts w:ascii="Arial" w:eastAsia="Arial" w:hAnsi="Arial" w:cs="Arial"/>
          <w:color w:val="000000"/>
        </w:rPr>
      </w:pPr>
    </w:p>
    <w:p w14:paraId="52AF45AE" w14:textId="185D2B66" w:rsidR="000808F7" w:rsidRPr="004E3EC7" w:rsidRDefault="000808F7" w:rsidP="00AC1B4E">
      <w:pPr>
        <w:rPr>
          <w:rFonts w:ascii="Arial" w:eastAsia="Arial" w:hAnsi="Arial" w:cs="Arial"/>
          <w:color w:val="000000"/>
        </w:rPr>
      </w:pPr>
      <w:r w:rsidRPr="004E3EC7">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0808F7" w:rsidRPr="004E3EC7" w14:paraId="5717040F" w14:textId="77777777" w:rsidTr="008B73D8">
        <w:trPr>
          <w:trHeight w:val="386"/>
        </w:trPr>
        <w:tc>
          <w:tcPr>
            <w:tcW w:w="9461" w:type="dxa"/>
            <w:shd w:val="clear" w:color="auto" w:fill="FFA543"/>
            <w:vAlign w:val="center"/>
          </w:tcPr>
          <w:p w14:paraId="5D67182B" w14:textId="1EF09B1A" w:rsidR="000808F7" w:rsidRPr="004E3EC7" w:rsidRDefault="000808F7"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lastRenderedPageBreak/>
              <w:br w:type="page"/>
            </w:r>
            <w:r w:rsidRPr="004E3EC7">
              <w:rPr>
                <w:rFonts w:cs="Arial"/>
                <w:b/>
                <w:bCs/>
                <w:color w:val="FFFFFF" w:themeColor="background1"/>
                <w:sz w:val="20"/>
                <w:szCs w:val="20"/>
              </w:rPr>
              <w:tab/>
              <w:t>Expected credit loss</w:t>
            </w:r>
          </w:p>
        </w:tc>
      </w:tr>
    </w:tbl>
    <w:p w14:paraId="29039682" w14:textId="77777777" w:rsidR="000808F7" w:rsidRPr="004E3EC7" w:rsidRDefault="000808F7" w:rsidP="00AC1B4E">
      <w:pPr>
        <w:jc w:val="thaiDistribute"/>
        <w:rPr>
          <w:rFonts w:ascii="Arial" w:eastAsia="Arial" w:hAnsi="Arial" w:cs="Arial"/>
          <w:color w:val="000000"/>
        </w:rPr>
      </w:pPr>
    </w:p>
    <w:p w14:paraId="09B1B1A7" w14:textId="0A3B67D0" w:rsidR="000808F7" w:rsidRPr="004E3EC7" w:rsidRDefault="000808F7" w:rsidP="00AC1B4E">
      <w:pPr>
        <w:jc w:val="thaiDistribute"/>
        <w:rPr>
          <w:rFonts w:ascii="Arial" w:eastAsia="Arial" w:hAnsi="Arial" w:cs="Arial"/>
          <w:color w:val="000000"/>
        </w:rPr>
      </w:pPr>
      <w:r w:rsidRPr="004E3EC7">
        <w:rPr>
          <w:rFonts w:ascii="Arial" w:eastAsia="Arial" w:hAnsi="Arial" w:cs="Arial"/>
          <w:color w:val="000000"/>
        </w:rPr>
        <w:t xml:space="preserve">The expected credit loss for the year ended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olor w:val="000000"/>
          <w:lang w:val="en-GB"/>
        </w:rPr>
        <w:t>2022</w:t>
      </w:r>
      <w:r w:rsidRPr="004E3EC7">
        <w:rPr>
          <w:rFonts w:ascii="Arial" w:eastAsia="Arial" w:hAnsi="Arial" w:cs="Arial"/>
          <w:color w:val="000000"/>
          <w:cs/>
        </w:rPr>
        <w:t xml:space="preserve"> </w:t>
      </w:r>
      <w:r w:rsidRPr="004E3EC7">
        <w:rPr>
          <w:rFonts w:ascii="Arial" w:eastAsia="Arial" w:hAnsi="Arial" w:cs="Arial"/>
          <w:color w:val="000000"/>
        </w:rPr>
        <w:t>were as follows:</w:t>
      </w:r>
    </w:p>
    <w:p w14:paraId="0BC09E6D" w14:textId="778A82EE" w:rsidR="000808F7" w:rsidRPr="004E3EC7" w:rsidRDefault="000808F7"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5"/>
        <w:gridCol w:w="1382"/>
        <w:gridCol w:w="1382"/>
        <w:gridCol w:w="1382"/>
        <w:gridCol w:w="1383"/>
      </w:tblGrid>
      <w:tr w:rsidR="000808F7" w:rsidRPr="004E3EC7" w14:paraId="08722BB6" w14:textId="77777777" w:rsidTr="00913120">
        <w:tc>
          <w:tcPr>
            <w:tcW w:w="4075" w:type="dxa"/>
          </w:tcPr>
          <w:p w14:paraId="4E098340" w14:textId="77777777" w:rsidR="000808F7" w:rsidRPr="004E3EC7" w:rsidRDefault="000808F7" w:rsidP="00AC1B4E">
            <w:pPr>
              <w:widowControl w:val="0"/>
              <w:ind w:left="38"/>
              <w:jc w:val="both"/>
              <w:rPr>
                <w:rFonts w:ascii="Arial" w:hAnsi="Arial" w:cs="Arial"/>
              </w:rPr>
            </w:pPr>
          </w:p>
        </w:tc>
        <w:tc>
          <w:tcPr>
            <w:tcW w:w="2764" w:type="dxa"/>
            <w:gridSpan w:val="2"/>
            <w:tcBorders>
              <w:top w:val="single" w:sz="4" w:space="0" w:color="auto"/>
              <w:bottom w:val="single" w:sz="4" w:space="0" w:color="auto"/>
            </w:tcBorders>
          </w:tcPr>
          <w:p w14:paraId="5DFD1FB1" w14:textId="77777777" w:rsidR="000808F7" w:rsidRPr="004E3EC7" w:rsidRDefault="000808F7" w:rsidP="00B42419">
            <w:pPr>
              <w:widowControl w:val="0"/>
              <w:ind w:right="-72"/>
              <w:jc w:val="center"/>
              <w:rPr>
                <w:rFonts w:ascii="Arial" w:hAnsi="Arial" w:cs="Arial"/>
                <w:b/>
                <w:bCs/>
              </w:rPr>
            </w:pPr>
            <w:r w:rsidRPr="004E3EC7">
              <w:rPr>
                <w:rFonts w:ascii="Arial" w:hAnsi="Arial" w:cs="Arial"/>
                <w:b/>
                <w:bCs/>
              </w:rPr>
              <w:t>Consolidated</w:t>
            </w:r>
          </w:p>
          <w:p w14:paraId="52B5A34A" w14:textId="77777777" w:rsidR="000808F7" w:rsidRPr="004E3EC7" w:rsidRDefault="000808F7" w:rsidP="00B42419">
            <w:pPr>
              <w:widowControl w:val="0"/>
              <w:ind w:right="-72"/>
              <w:jc w:val="center"/>
              <w:rPr>
                <w:rFonts w:ascii="Arial" w:hAnsi="Arial" w:cs="Arial"/>
                <w:b/>
                <w:bCs/>
              </w:rPr>
            </w:pPr>
            <w:r w:rsidRPr="004E3EC7">
              <w:rPr>
                <w:rFonts w:ascii="Arial" w:hAnsi="Arial" w:cs="Arial"/>
                <w:b/>
                <w:bCs/>
              </w:rPr>
              <w:t>financial statements</w:t>
            </w:r>
          </w:p>
        </w:tc>
        <w:tc>
          <w:tcPr>
            <w:tcW w:w="2765" w:type="dxa"/>
            <w:gridSpan w:val="2"/>
            <w:tcBorders>
              <w:top w:val="single" w:sz="4" w:space="0" w:color="auto"/>
              <w:bottom w:val="single" w:sz="4" w:space="0" w:color="auto"/>
            </w:tcBorders>
          </w:tcPr>
          <w:p w14:paraId="1D462D7E" w14:textId="77777777" w:rsidR="000808F7" w:rsidRPr="004E3EC7" w:rsidRDefault="000808F7" w:rsidP="00B42419">
            <w:pPr>
              <w:widowControl w:val="0"/>
              <w:ind w:right="-72"/>
              <w:jc w:val="center"/>
              <w:rPr>
                <w:rFonts w:ascii="Arial" w:hAnsi="Arial" w:cs="Arial"/>
                <w:b/>
                <w:bCs/>
              </w:rPr>
            </w:pPr>
            <w:r w:rsidRPr="004E3EC7">
              <w:rPr>
                <w:rFonts w:ascii="Arial" w:hAnsi="Arial" w:cs="Arial"/>
                <w:b/>
                <w:bCs/>
              </w:rPr>
              <w:t>Separate</w:t>
            </w:r>
          </w:p>
          <w:p w14:paraId="284C0BEC" w14:textId="77777777" w:rsidR="000808F7" w:rsidRPr="004E3EC7" w:rsidRDefault="000808F7" w:rsidP="00B42419">
            <w:pPr>
              <w:widowControl w:val="0"/>
              <w:ind w:right="-72"/>
              <w:jc w:val="center"/>
              <w:rPr>
                <w:rFonts w:ascii="Arial" w:hAnsi="Arial" w:cs="Arial"/>
                <w:b/>
                <w:bCs/>
              </w:rPr>
            </w:pPr>
            <w:r w:rsidRPr="004E3EC7">
              <w:rPr>
                <w:rFonts w:ascii="Arial" w:hAnsi="Arial" w:cs="Arial"/>
                <w:b/>
                <w:bCs/>
              </w:rPr>
              <w:t>financial statements</w:t>
            </w:r>
          </w:p>
        </w:tc>
      </w:tr>
      <w:tr w:rsidR="00635413" w:rsidRPr="004E3EC7" w14:paraId="12EFF635" w14:textId="77777777" w:rsidTr="00785B6B">
        <w:tc>
          <w:tcPr>
            <w:tcW w:w="4075" w:type="dxa"/>
          </w:tcPr>
          <w:p w14:paraId="1F03A9D4" w14:textId="77777777" w:rsidR="00635413" w:rsidRPr="004E3EC7" w:rsidRDefault="00635413" w:rsidP="00635413">
            <w:pPr>
              <w:widowControl w:val="0"/>
              <w:ind w:left="38"/>
              <w:jc w:val="both"/>
              <w:rPr>
                <w:rFonts w:ascii="Arial" w:hAnsi="Arial" w:cs="Arial"/>
              </w:rPr>
            </w:pPr>
          </w:p>
        </w:tc>
        <w:tc>
          <w:tcPr>
            <w:tcW w:w="1382" w:type="dxa"/>
            <w:tcBorders>
              <w:top w:val="single" w:sz="4" w:space="0" w:color="auto"/>
            </w:tcBorders>
          </w:tcPr>
          <w:p w14:paraId="6A96F325" w14:textId="3BF7BA16"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2023</w:t>
            </w:r>
          </w:p>
        </w:tc>
        <w:tc>
          <w:tcPr>
            <w:tcW w:w="1382" w:type="dxa"/>
            <w:tcBorders>
              <w:top w:val="single" w:sz="4" w:space="0" w:color="auto"/>
            </w:tcBorders>
          </w:tcPr>
          <w:p w14:paraId="3BFAB712" w14:textId="39ADC48A"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2022</w:t>
            </w:r>
          </w:p>
        </w:tc>
        <w:tc>
          <w:tcPr>
            <w:tcW w:w="1382" w:type="dxa"/>
            <w:tcBorders>
              <w:top w:val="single" w:sz="4" w:space="0" w:color="auto"/>
            </w:tcBorders>
          </w:tcPr>
          <w:p w14:paraId="1C4E0535" w14:textId="15979556"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2023</w:t>
            </w:r>
          </w:p>
        </w:tc>
        <w:tc>
          <w:tcPr>
            <w:tcW w:w="1383" w:type="dxa"/>
            <w:tcBorders>
              <w:top w:val="single" w:sz="4" w:space="0" w:color="auto"/>
            </w:tcBorders>
          </w:tcPr>
          <w:p w14:paraId="782A89A8" w14:textId="16967647"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2022</w:t>
            </w:r>
          </w:p>
        </w:tc>
      </w:tr>
      <w:tr w:rsidR="00635413" w:rsidRPr="004E3EC7" w14:paraId="1E8A384B" w14:textId="77777777" w:rsidTr="00785B6B">
        <w:tc>
          <w:tcPr>
            <w:tcW w:w="4075" w:type="dxa"/>
          </w:tcPr>
          <w:p w14:paraId="1AC5129E" w14:textId="77777777" w:rsidR="00635413" w:rsidRPr="004E3EC7" w:rsidRDefault="00635413" w:rsidP="00635413">
            <w:pPr>
              <w:widowControl w:val="0"/>
              <w:ind w:left="38"/>
              <w:jc w:val="both"/>
              <w:rPr>
                <w:rFonts w:ascii="Arial" w:hAnsi="Arial" w:cs="Arial"/>
              </w:rPr>
            </w:pPr>
          </w:p>
        </w:tc>
        <w:tc>
          <w:tcPr>
            <w:tcW w:w="1382" w:type="dxa"/>
            <w:tcBorders>
              <w:bottom w:val="single" w:sz="4" w:space="0" w:color="auto"/>
            </w:tcBorders>
          </w:tcPr>
          <w:p w14:paraId="1567F631" w14:textId="7F0900D8"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382" w:type="dxa"/>
            <w:tcBorders>
              <w:bottom w:val="single" w:sz="4" w:space="0" w:color="auto"/>
            </w:tcBorders>
          </w:tcPr>
          <w:p w14:paraId="505C7185" w14:textId="1609DADC"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382" w:type="dxa"/>
            <w:tcBorders>
              <w:bottom w:val="single" w:sz="4" w:space="0" w:color="auto"/>
            </w:tcBorders>
          </w:tcPr>
          <w:p w14:paraId="057BCC3E" w14:textId="72E4A673"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383" w:type="dxa"/>
            <w:tcBorders>
              <w:bottom w:val="single" w:sz="4" w:space="0" w:color="auto"/>
            </w:tcBorders>
          </w:tcPr>
          <w:p w14:paraId="79572097" w14:textId="500433EE"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r>
      <w:tr w:rsidR="00635413" w:rsidRPr="004E3EC7" w14:paraId="0D4B4675" w14:textId="77777777" w:rsidTr="00785B6B">
        <w:tc>
          <w:tcPr>
            <w:tcW w:w="4075" w:type="dxa"/>
          </w:tcPr>
          <w:p w14:paraId="379E5D67" w14:textId="77777777" w:rsidR="00635413" w:rsidRPr="004E3EC7" w:rsidRDefault="00635413" w:rsidP="00635413">
            <w:pPr>
              <w:widowControl w:val="0"/>
              <w:ind w:left="38"/>
              <w:jc w:val="both"/>
              <w:rPr>
                <w:rFonts w:ascii="Arial" w:hAnsi="Arial" w:cs="Arial"/>
              </w:rPr>
            </w:pPr>
          </w:p>
        </w:tc>
        <w:tc>
          <w:tcPr>
            <w:tcW w:w="1382" w:type="dxa"/>
            <w:tcBorders>
              <w:top w:val="single" w:sz="4" w:space="0" w:color="auto"/>
            </w:tcBorders>
            <w:shd w:val="clear" w:color="auto" w:fill="FAFAFA"/>
          </w:tcPr>
          <w:p w14:paraId="51720F2F" w14:textId="77777777" w:rsidR="00635413" w:rsidRPr="00C20CF3" w:rsidRDefault="00635413" w:rsidP="00B42419">
            <w:pPr>
              <w:widowControl w:val="0"/>
              <w:ind w:right="-72"/>
              <w:jc w:val="right"/>
              <w:rPr>
                <w:rFonts w:ascii="Arial" w:hAnsi="Arial" w:cs="Arial"/>
              </w:rPr>
            </w:pPr>
          </w:p>
        </w:tc>
        <w:tc>
          <w:tcPr>
            <w:tcW w:w="1382" w:type="dxa"/>
            <w:tcBorders>
              <w:top w:val="single" w:sz="4" w:space="0" w:color="auto"/>
            </w:tcBorders>
          </w:tcPr>
          <w:p w14:paraId="1FBD64F4" w14:textId="77777777" w:rsidR="00635413" w:rsidRPr="004E3EC7" w:rsidRDefault="00635413" w:rsidP="00B42419">
            <w:pPr>
              <w:widowControl w:val="0"/>
              <w:ind w:right="-72"/>
              <w:jc w:val="right"/>
              <w:rPr>
                <w:rFonts w:ascii="Arial" w:hAnsi="Arial" w:cs="Arial"/>
              </w:rPr>
            </w:pPr>
          </w:p>
        </w:tc>
        <w:tc>
          <w:tcPr>
            <w:tcW w:w="1382" w:type="dxa"/>
            <w:tcBorders>
              <w:top w:val="single" w:sz="4" w:space="0" w:color="auto"/>
            </w:tcBorders>
            <w:shd w:val="clear" w:color="auto" w:fill="FAFAFA"/>
          </w:tcPr>
          <w:p w14:paraId="3FD6A72D" w14:textId="77777777" w:rsidR="00635413" w:rsidRPr="004E3EC7" w:rsidRDefault="00635413" w:rsidP="00B42419">
            <w:pPr>
              <w:widowControl w:val="0"/>
              <w:ind w:right="-72"/>
              <w:jc w:val="right"/>
              <w:rPr>
                <w:rFonts w:ascii="Arial" w:hAnsi="Arial" w:cs="Arial"/>
              </w:rPr>
            </w:pPr>
          </w:p>
        </w:tc>
        <w:tc>
          <w:tcPr>
            <w:tcW w:w="1383" w:type="dxa"/>
            <w:tcBorders>
              <w:top w:val="single" w:sz="4" w:space="0" w:color="auto"/>
            </w:tcBorders>
          </w:tcPr>
          <w:p w14:paraId="28D84E94" w14:textId="77777777" w:rsidR="00635413" w:rsidRPr="004E3EC7" w:rsidRDefault="00635413" w:rsidP="00B42419">
            <w:pPr>
              <w:widowControl w:val="0"/>
              <w:ind w:right="-72"/>
              <w:jc w:val="right"/>
              <w:rPr>
                <w:rFonts w:ascii="Arial" w:hAnsi="Arial" w:cs="Arial"/>
              </w:rPr>
            </w:pPr>
          </w:p>
        </w:tc>
      </w:tr>
      <w:tr w:rsidR="00C20CF3" w:rsidRPr="004E3EC7" w14:paraId="49B82CA8" w14:textId="77777777" w:rsidTr="00E6375D">
        <w:tc>
          <w:tcPr>
            <w:tcW w:w="4075" w:type="dxa"/>
            <w:vAlign w:val="bottom"/>
          </w:tcPr>
          <w:p w14:paraId="1BDA9CF2" w14:textId="6A36A9C4" w:rsidR="00C20CF3" w:rsidRPr="004E3EC7" w:rsidRDefault="00C20CF3" w:rsidP="00C20CF3">
            <w:pPr>
              <w:widowControl w:val="0"/>
              <w:ind w:left="38"/>
              <w:jc w:val="both"/>
              <w:rPr>
                <w:rFonts w:ascii="Arial" w:hAnsi="Arial" w:cs="Arial"/>
              </w:rPr>
            </w:pPr>
            <w:r w:rsidRPr="004E3EC7">
              <w:rPr>
                <w:rFonts w:ascii="Arial" w:hAnsi="Arial" w:cs="Arial"/>
              </w:rPr>
              <w:t>Cash and cash equivalent (Reversal)</w:t>
            </w:r>
          </w:p>
        </w:tc>
        <w:tc>
          <w:tcPr>
            <w:tcW w:w="1382" w:type="dxa"/>
            <w:shd w:val="clear" w:color="auto" w:fill="FAFAFA"/>
            <w:vAlign w:val="bottom"/>
          </w:tcPr>
          <w:p w14:paraId="2CC3AA5C" w14:textId="55E8979E" w:rsidR="00C20CF3" w:rsidRPr="00C20CF3" w:rsidRDefault="00C20CF3" w:rsidP="00B42419">
            <w:pPr>
              <w:widowControl w:val="0"/>
              <w:ind w:right="-72"/>
              <w:jc w:val="right"/>
              <w:rPr>
                <w:rFonts w:ascii="Arial" w:hAnsi="Arial" w:cs="Arial"/>
              </w:rPr>
            </w:pPr>
            <w:r w:rsidRPr="00C20CF3">
              <w:rPr>
                <w:rFonts w:ascii="Arial" w:hAnsi="Arial" w:cs="Arial"/>
                <w:color w:val="000000" w:themeColor="text1"/>
                <w:lang w:val="en-GB"/>
              </w:rPr>
              <w:t>(222)</w:t>
            </w:r>
          </w:p>
        </w:tc>
        <w:tc>
          <w:tcPr>
            <w:tcW w:w="1382" w:type="dxa"/>
            <w:vAlign w:val="bottom"/>
          </w:tcPr>
          <w:p w14:paraId="696B58F8" w14:textId="3670506A" w:rsidR="00C20CF3" w:rsidRPr="004E3EC7" w:rsidRDefault="00C20CF3" w:rsidP="00B42419">
            <w:pPr>
              <w:widowControl w:val="0"/>
              <w:ind w:right="-72"/>
              <w:jc w:val="right"/>
              <w:rPr>
                <w:rFonts w:ascii="Arial" w:hAnsi="Arial" w:cs="Arial"/>
              </w:rPr>
            </w:pPr>
            <w:r w:rsidRPr="00106018">
              <w:rPr>
                <w:rFonts w:ascii="Arial" w:hAnsi="Arial" w:cs="Arial"/>
                <w:lang w:val="en-GB"/>
              </w:rPr>
              <w:t>72</w:t>
            </w:r>
          </w:p>
        </w:tc>
        <w:tc>
          <w:tcPr>
            <w:tcW w:w="1382" w:type="dxa"/>
            <w:shd w:val="clear" w:color="auto" w:fill="FAFAFA"/>
          </w:tcPr>
          <w:p w14:paraId="56412238" w14:textId="3BBB4498" w:rsidR="00C20CF3" w:rsidRPr="004E3EC7" w:rsidRDefault="00C20CF3" w:rsidP="00B42419">
            <w:pPr>
              <w:widowControl w:val="0"/>
              <w:ind w:right="-72"/>
              <w:jc w:val="right"/>
              <w:rPr>
                <w:rFonts w:ascii="Arial" w:hAnsi="Arial" w:cs="Arial"/>
              </w:rPr>
            </w:pPr>
            <w:r>
              <w:rPr>
                <w:rFonts w:ascii="Arial" w:hAnsi="Arial" w:cs="Arial"/>
              </w:rPr>
              <w:t>-</w:t>
            </w:r>
          </w:p>
        </w:tc>
        <w:tc>
          <w:tcPr>
            <w:tcW w:w="1383" w:type="dxa"/>
            <w:vAlign w:val="bottom"/>
          </w:tcPr>
          <w:p w14:paraId="1BCAAF6A" w14:textId="0DC9BCB1" w:rsidR="00C20CF3" w:rsidRPr="004E3EC7" w:rsidRDefault="00C20CF3" w:rsidP="00B42419">
            <w:pPr>
              <w:widowControl w:val="0"/>
              <w:ind w:right="-72"/>
              <w:jc w:val="right"/>
              <w:rPr>
                <w:rFonts w:ascii="Arial" w:hAnsi="Arial" w:cs="Arial"/>
              </w:rPr>
            </w:pPr>
            <w:r w:rsidRPr="004E3EC7">
              <w:rPr>
                <w:rFonts w:ascii="Arial" w:hAnsi="Arial" w:cs="Arial"/>
              </w:rPr>
              <w:t>-</w:t>
            </w:r>
          </w:p>
        </w:tc>
      </w:tr>
      <w:tr w:rsidR="00C20CF3" w:rsidRPr="004E3EC7" w14:paraId="2A00906D" w14:textId="77777777" w:rsidTr="00785B6B">
        <w:tc>
          <w:tcPr>
            <w:tcW w:w="4075" w:type="dxa"/>
            <w:vAlign w:val="bottom"/>
          </w:tcPr>
          <w:p w14:paraId="4EE3434B" w14:textId="77777777" w:rsidR="00C20CF3" w:rsidRPr="004E3EC7" w:rsidRDefault="00C20CF3" w:rsidP="00C20CF3">
            <w:pPr>
              <w:widowControl w:val="0"/>
              <w:ind w:left="38"/>
              <w:jc w:val="both"/>
              <w:rPr>
                <w:rFonts w:ascii="Arial" w:hAnsi="Arial" w:cs="Arial"/>
              </w:rPr>
            </w:pPr>
            <w:r w:rsidRPr="004E3EC7">
              <w:rPr>
                <w:rFonts w:ascii="Arial" w:hAnsi="Arial" w:cs="Arial"/>
              </w:rPr>
              <w:t xml:space="preserve">Investments in debt securities </w:t>
            </w:r>
            <w:proofErr w:type="gramStart"/>
            <w:r w:rsidRPr="004E3EC7">
              <w:rPr>
                <w:rFonts w:ascii="Arial" w:hAnsi="Arial" w:cs="Arial"/>
              </w:rPr>
              <w:t>measured</w:t>
            </w:r>
            <w:proofErr w:type="gramEnd"/>
            <w:r w:rsidRPr="004E3EC7">
              <w:rPr>
                <w:rFonts w:ascii="Arial" w:hAnsi="Arial" w:cs="Arial"/>
              </w:rPr>
              <w:t xml:space="preserve"> </w:t>
            </w:r>
          </w:p>
          <w:p w14:paraId="7F997BDE" w14:textId="77777777" w:rsidR="00C20CF3" w:rsidRPr="004E3EC7" w:rsidRDefault="00C20CF3" w:rsidP="00C20CF3">
            <w:pPr>
              <w:widowControl w:val="0"/>
              <w:ind w:left="38"/>
              <w:jc w:val="both"/>
              <w:rPr>
                <w:rFonts w:ascii="Arial" w:hAnsi="Arial" w:cs="Arial"/>
              </w:rPr>
            </w:pPr>
            <w:r w:rsidRPr="004E3EC7">
              <w:rPr>
                <w:rFonts w:ascii="Arial" w:hAnsi="Arial" w:cs="Arial"/>
              </w:rPr>
              <w:t xml:space="preserve">   at fair value through </w:t>
            </w:r>
          </w:p>
          <w:p w14:paraId="3995F6E2" w14:textId="35191C4B" w:rsidR="00C20CF3" w:rsidRPr="004E3EC7" w:rsidRDefault="00C20CF3" w:rsidP="00C20CF3">
            <w:pPr>
              <w:widowControl w:val="0"/>
              <w:ind w:left="38"/>
              <w:jc w:val="both"/>
              <w:rPr>
                <w:rFonts w:ascii="Arial" w:hAnsi="Arial" w:cs="Arial"/>
              </w:rPr>
            </w:pPr>
            <w:r w:rsidRPr="004E3EC7">
              <w:rPr>
                <w:rFonts w:ascii="Arial" w:hAnsi="Arial" w:cs="Arial"/>
              </w:rPr>
              <w:t xml:space="preserve">   other comprehensive income (Reversal)</w:t>
            </w:r>
          </w:p>
        </w:tc>
        <w:tc>
          <w:tcPr>
            <w:tcW w:w="1382" w:type="dxa"/>
            <w:shd w:val="clear" w:color="auto" w:fill="FAFAFA"/>
            <w:vAlign w:val="bottom"/>
          </w:tcPr>
          <w:p w14:paraId="492D0B60" w14:textId="570D695B" w:rsidR="00C20CF3" w:rsidRPr="00C20CF3" w:rsidRDefault="00C20CF3" w:rsidP="00B42419">
            <w:pPr>
              <w:widowControl w:val="0"/>
              <w:ind w:right="-72"/>
              <w:jc w:val="right"/>
              <w:rPr>
                <w:rFonts w:ascii="Arial" w:hAnsi="Arial" w:cs="Arial"/>
              </w:rPr>
            </w:pPr>
            <w:r w:rsidRPr="00C20CF3">
              <w:rPr>
                <w:rFonts w:ascii="Arial" w:hAnsi="Arial" w:cs="Arial"/>
                <w:color w:val="000000" w:themeColor="text1"/>
                <w:lang w:val="en-GB"/>
              </w:rPr>
              <w:t>274</w:t>
            </w:r>
          </w:p>
        </w:tc>
        <w:tc>
          <w:tcPr>
            <w:tcW w:w="1382" w:type="dxa"/>
            <w:vAlign w:val="bottom"/>
          </w:tcPr>
          <w:p w14:paraId="601A4275" w14:textId="0F587F09" w:rsidR="00C20CF3" w:rsidRPr="004E3EC7" w:rsidRDefault="00C20CF3" w:rsidP="00B42419">
            <w:pPr>
              <w:widowControl w:val="0"/>
              <w:ind w:right="-72"/>
              <w:jc w:val="right"/>
              <w:rPr>
                <w:rFonts w:ascii="Arial" w:hAnsi="Arial" w:cs="Arial"/>
              </w:rPr>
            </w:pPr>
            <w:r w:rsidRPr="004E3EC7">
              <w:rPr>
                <w:rFonts w:ascii="Arial" w:hAnsi="Arial" w:cs="Arial"/>
              </w:rPr>
              <w:t>(</w:t>
            </w:r>
            <w:r w:rsidRPr="00106018">
              <w:rPr>
                <w:rFonts w:ascii="Arial" w:hAnsi="Arial" w:cs="Arial"/>
                <w:lang w:val="en-GB"/>
              </w:rPr>
              <w:t>1</w:t>
            </w:r>
            <w:r w:rsidRPr="004E3EC7">
              <w:rPr>
                <w:rFonts w:ascii="Arial" w:hAnsi="Arial" w:cs="Arial"/>
              </w:rPr>
              <w:t>,</w:t>
            </w:r>
            <w:r w:rsidRPr="00106018">
              <w:rPr>
                <w:rFonts w:ascii="Arial" w:hAnsi="Arial" w:cs="Arial"/>
                <w:lang w:val="en-GB"/>
              </w:rPr>
              <w:t>378</w:t>
            </w:r>
            <w:r w:rsidRPr="004E3EC7">
              <w:rPr>
                <w:rFonts w:ascii="Arial" w:hAnsi="Arial" w:cs="Arial"/>
              </w:rPr>
              <w:t>)</w:t>
            </w:r>
          </w:p>
        </w:tc>
        <w:tc>
          <w:tcPr>
            <w:tcW w:w="1382" w:type="dxa"/>
            <w:shd w:val="clear" w:color="auto" w:fill="FAFAFA"/>
            <w:vAlign w:val="bottom"/>
          </w:tcPr>
          <w:p w14:paraId="6A746183" w14:textId="24764E5F" w:rsidR="00C20CF3" w:rsidRPr="004E3EC7" w:rsidRDefault="00C20CF3" w:rsidP="00B42419">
            <w:pPr>
              <w:widowControl w:val="0"/>
              <w:ind w:right="-72"/>
              <w:jc w:val="right"/>
              <w:rPr>
                <w:rFonts w:ascii="Arial" w:hAnsi="Arial" w:cs="Arial"/>
              </w:rPr>
            </w:pPr>
            <w:r>
              <w:rPr>
                <w:rFonts w:ascii="Arial" w:hAnsi="Arial" w:cs="Arial"/>
              </w:rPr>
              <w:t>7</w:t>
            </w:r>
          </w:p>
        </w:tc>
        <w:tc>
          <w:tcPr>
            <w:tcW w:w="1383" w:type="dxa"/>
            <w:vAlign w:val="bottom"/>
          </w:tcPr>
          <w:p w14:paraId="0DCDC4B8" w14:textId="510E409A" w:rsidR="00C20CF3" w:rsidRPr="004E3EC7" w:rsidRDefault="00C20CF3" w:rsidP="00B42419">
            <w:pPr>
              <w:widowControl w:val="0"/>
              <w:ind w:right="-72"/>
              <w:jc w:val="right"/>
              <w:rPr>
                <w:rFonts w:ascii="Arial" w:hAnsi="Arial" w:cs="Arial"/>
              </w:rPr>
            </w:pPr>
            <w:r w:rsidRPr="004E3EC7">
              <w:rPr>
                <w:rFonts w:ascii="Arial" w:hAnsi="Arial" w:cs="Arial"/>
              </w:rPr>
              <w:t>(</w:t>
            </w:r>
            <w:r w:rsidRPr="00106018">
              <w:rPr>
                <w:rFonts w:ascii="Arial" w:hAnsi="Arial" w:cs="Arial"/>
                <w:lang w:val="en-GB"/>
              </w:rPr>
              <w:t>950</w:t>
            </w:r>
            <w:r w:rsidRPr="004E3EC7">
              <w:rPr>
                <w:rFonts w:ascii="Arial" w:hAnsi="Arial" w:cs="Arial"/>
              </w:rPr>
              <w:t>)</w:t>
            </w:r>
          </w:p>
        </w:tc>
      </w:tr>
      <w:tr w:rsidR="00C20CF3" w:rsidRPr="004E3EC7" w14:paraId="62CAC78F" w14:textId="77777777" w:rsidTr="00785B6B">
        <w:tc>
          <w:tcPr>
            <w:tcW w:w="4075" w:type="dxa"/>
            <w:vAlign w:val="bottom"/>
          </w:tcPr>
          <w:p w14:paraId="3F8FCEE0" w14:textId="77777777" w:rsidR="00C20CF3" w:rsidRPr="004E3EC7" w:rsidRDefault="00C20CF3" w:rsidP="00C20CF3">
            <w:pPr>
              <w:widowControl w:val="0"/>
              <w:ind w:left="38"/>
              <w:jc w:val="both"/>
              <w:rPr>
                <w:rFonts w:ascii="Arial" w:hAnsi="Arial" w:cs="Arial"/>
              </w:rPr>
            </w:pPr>
            <w:r w:rsidRPr="004E3EC7">
              <w:rPr>
                <w:rFonts w:ascii="Arial" w:hAnsi="Arial" w:cs="Arial"/>
              </w:rPr>
              <w:t xml:space="preserve">Investments in debt securities </w:t>
            </w:r>
            <w:proofErr w:type="gramStart"/>
            <w:r w:rsidRPr="004E3EC7">
              <w:rPr>
                <w:rFonts w:ascii="Arial" w:hAnsi="Arial" w:cs="Arial"/>
              </w:rPr>
              <w:t>measured</w:t>
            </w:r>
            <w:proofErr w:type="gramEnd"/>
          </w:p>
          <w:p w14:paraId="72B1674F" w14:textId="4307AC03" w:rsidR="00C20CF3" w:rsidRPr="004E3EC7" w:rsidRDefault="00C20CF3" w:rsidP="00C20CF3">
            <w:pPr>
              <w:widowControl w:val="0"/>
              <w:ind w:left="38"/>
              <w:jc w:val="both"/>
              <w:rPr>
                <w:rFonts w:ascii="Arial" w:hAnsi="Arial" w:cs="Arial"/>
              </w:rPr>
            </w:pPr>
            <w:r w:rsidRPr="004E3EC7">
              <w:rPr>
                <w:rFonts w:ascii="Arial" w:hAnsi="Arial" w:cs="Arial"/>
              </w:rPr>
              <w:t xml:space="preserve">   at </w:t>
            </w:r>
            <w:proofErr w:type="spellStart"/>
            <w:r w:rsidRPr="004E3EC7">
              <w:rPr>
                <w:rFonts w:ascii="Arial" w:hAnsi="Arial" w:cs="Arial"/>
              </w:rPr>
              <w:t>amortised</w:t>
            </w:r>
            <w:proofErr w:type="spellEnd"/>
            <w:r w:rsidRPr="004E3EC7">
              <w:rPr>
                <w:rFonts w:ascii="Arial" w:hAnsi="Arial" w:cs="Arial"/>
              </w:rPr>
              <w:t xml:space="preserve"> cost (Reversal)</w:t>
            </w:r>
          </w:p>
        </w:tc>
        <w:tc>
          <w:tcPr>
            <w:tcW w:w="1382" w:type="dxa"/>
            <w:tcBorders>
              <w:bottom w:val="single" w:sz="4" w:space="0" w:color="auto"/>
            </w:tcBorders>
            <w:shd w:val="clear" w:color="auto" w:fill="FAFAFA"/>
            <w:vAlign w:val="bottom"/>
          </w:tcPr>
          <w:p w14:paraId="1AD52701" w14:textId="388FA38C" w:rsidR="00C20CF3" w:rsidRPr="00C20CF3" w:rsidRDefault="00C20CF3" w:rsidP="00B42419">
            <w:pPr>
              <w:widowControl w:val="0"/>
              <w:ind w:right="-72"/>
              <w:jc w:val="right"/>
              <w:rPr>
                <w:rFonts w:ascii="Arial" w:hAnsi="Arial" w:cs="Arial"/>
              </w:rPr>
            </w:pPr>
            <w:r w:rsidRPr="00C20CF3">
              <w:rPr>
                <w:rFonts w:ascii="Arial" w:hAnsi="Arial" w:cs="Arial"/>
                <w:color w:val="000000" w:themeColor="text1"/>
                <w:lang w:val="en-GB"/>
              </w:rPr>
              <w:t>(172)</w:t>
            </w:r>
          </w:p>
        </w:tc>
        <w:tc>
          <w:tcPr>
            <w:tcW w:w="1382" w:type="dxa"/>
            <w:vAlign w:val="bottom"/>
          </w:tcPr>
          <w:p w14:paraId="7E461B04" w14:textId="2AD146F6" w:rsidR="00C20CF3" w:rsidRPr="004E3EC7" w:rsidRDefault="00C20CF3" w:rsidP="00B42419">
            <w:pPr>
              <w:widowControl w:val="0"/>
              <w:ind w:right="-72"/>
              <w:jc w:val="right"/>
              <w:rPr>
                <w:rFonts w:ascii="Arial" w:hAnsi="Arial" w:cs="Arial"/>
              </w:rPr>
            </w:pPr>
            <w:r w:rsidRPr="004E3EC7">
              <w:rPr>
                <w:rFonts w:ascii="Arial" w:hAnsi="Arial" w:cs="Arial"/>
              </w:rPr>
              <w:t>(</w:t>
            </w:r>
            <w:r w:rsidRPr="00106018">
              <w:rPr>
                <w:rFonts w:ascii="Arial" w:hAnsi="Arial" w:cs="Arial"/>
                <w:lang w:val="en-GB"/>
              </w:rPr>
              <w:t>185</w:t>
            </w:r>
            <w:r w:rsidRPr="004E3EC7">
              <w:rPr>
                <w:rFonts w:ascii="Arial" w:hAnsi="Arial" w:cs="Arial"/>
              </w:rPr>
              <w:t>)</w:t>
            </w:r>
          </w:p>
        </w:tc>
        <w:tc>
          <w:tcPr>
            <w:tcW w:w="1382" w:type="dxa"/>
            <w:tcBorders>
              <w:bottom w:val="single" w:sz="4" w:space="0" w:color="auto"/>
            </w:tcBorders>
            <w:shd w:val="clear" w:color="auto" w:fill="FAFAFA"/>
            <w:vAlign w:val="bottom"/>
          </w:tcPr>
          <w:p w14:paraId="6287577F" w14:textId="1A43573C" w:rsidR="00C20CF3" w:rsidRPr="004E3EC7" w:rsidRDefault="00C20CF3" w:rsidP="00B42419">
            <w:pPr>
              <w:widowControl w:val="0"/>
              <w:ind w:right="-72"/>
              <w:jc w:val="right"/>
              <w:rPr>
                <w:rFonts w:ascii="Arial" w:hAnsi="Arial" w:cs="Arial"/>
              </w:rPr>
            </w:pPr>
            <w:r>
              <w:rPr>
                <w:rFonts w:ascii="Arial" w:hAnsi="Arial" w:cs="Arial"/>
              </w:rPr>
              <w:t>-</w:t>
            </w:r>
          </w:p>
        </w:tc>
        <w:tc>
          <w:tcPr>
            <w:tcW w:w="1383" w:type="dxa"/>
            <w:vAlign w:val="bottom"/>
          </w:tcPr>
          <w:p w14:paraId="7D348477" w14:textId="399C1E3D" w:rsidR="00C20CF3" w:rsidRPr="004E3EC7" w:rsidRDefault="00C20CF3" w:rsidP="00B42419">
            <w:pPr>
              <w:widowControl w:val="0"/>
              <w:ind w:right="-72"/>
              <w:jc w:val="right"/>
              <w:rPr>
                <w:rFonts w:ascii="Arial" w:hAnsi="Arial" w:cs="Arial"/>
              </w:rPr>
            </w:pPr>
            <w:r w:rsidRPr="004E3EC7">
              <w:rPr>
                <w:rFonts w:ascii="Arial" w:hAnsi="Arial" w:cs="Arial"/>
              </w:rPr>
              <w:t>-</w:t>
            </w:r>
          </w:p>
        </w:tc>
      </w:tr>
      <w:tr w:rsidR="00AE795E" w:rsidRPr="004E3EC7" w14:paraId="00443CE0" w14:textId="77777777" w:rsidTr="00E6375D">
        <w:tc>
          <w:tcPr>
            <w:tcW w:w="4075" w:type="dxa"/>
          </w:tcPr>
          <w:p w14:paraId="1E72DA0E" w14:textId="77777777" w:rsidR="00AE795E" w:rsidRPr="004E3EC7" w:rsidRDefault="00AE795E" w:rsidP="00AE795E">
            <w:pPr>
              <w:widowControl w:val="0"/>
              <w:ind w:left="38"/>
              <w:jc w:val="both"/>
              <w:rPr>
                <w:rFonts w:ascii="Arial" w:hAnsi="Arial" w:cs="Arial"/>
              </w:rPr>
            </w:pPr>
          </w:p>
        </w:tc>
        <w:tc>
          <w:tcPr>
            <w:tcW w:w="1382" w:type="dxa"/>
            <w:tcBorders>
              <w:top w:val="single" w:sz="4" w:space="0" w:color="auto"/>
            </w:tcBorders>
            <w:shd w:val="clear" w:color="auto" w:fill="FAFAFA"/>
            <w:vAlign w:val="center"/>
          </w:tcPr>
          <w:p w14:paraId="3723FE0A" w14:textId="77777777" w:rsidR="00AE795E" w:rsidRPr="00C20CF3" w:rsidRDefault="00AE795E" w:rsidP="00B42419">
            <w:pPr>
              <w:widowControl w:val="0"/>
              <w:ind w:right="-72"/>
              <w:jc w:val="right"/>
              <w:rPr>
                <w:rFonts w:ascii="Arial" w:hAnsi="Arial" w:cs="Arial"/>
              </w:rPr>
            </w:pPr>
          </w:p>
        </w:tc>
        <w:tc>
          <w:tcPr>
            <w:tcW w:w="1382" w:type="dxa"/>
            <w:tcBorders>
              <w:top w:val="single" w:sz="4" w:space="0" w:color="auto"/>
            </w:tcBorders>
            <w:vAlign w:val="center"/>
          </w:tcPr>
          <w:p w14:paraId="7AD5A3E4" w14:textId="77777777" w:rsidR="00AE795E" w:rsidRPr="004E3EC7" w:rsidRDefault="00AE795E" w:rsidP="00B42419">
            <w:pPr>
              <w:widowControl w:val="0"/>
              <w:ind w:right="-72"/>
              <w:jc w:val="right"/>
              <w:rPr>
                <w:rFonts w:ascii="Arial" w:hAnsi="Arial" w:cs="Arial"/>
              </w:rPr>
            </w:pPr>
          </w:p>
        </w:tc>
        <w:tc>
          <w:tcPr>
            <w:tcW w:w="1382" w:type="dxa"/>
            <w:tcBorders>
              <w:top w:val="single" w:sz="4" w:space="0" w:color="auto"/>
            </w:tcBorders>
            <w:shd w:val="clear" w:color="auto" w:fill="FAFAFA"/>
            <w:vAlign w:val="center"/>
          </w:tcPr>
          <w:p w14:paraId="70FD4EFF" w14:textId="77777777" w:rsidR="00AE795E" w:rsidRPr="004E3EC7" w:rsidRDefault="00AE795E" w:rsidP="00B42419">
            <w:pPr>
              <w:widowControl w:val="0"/>
              <w:ind w:right="-72"/>
              <w:jc w:val="right"/>
              <w:rPr>
                <w:rFonts w:ascii="Arial" w:hAnsi="Arial" w:cs="Arial"/>
              </w:rPr>
            </w:pPr>
          </w:p>
        </w:tc>
        <w:tc>
          <w:tcPr>
            <w:tcW w:w="1383" w:type="dxa"/>
            <w:tcBorders>
              <w:top w:val="single" w:sz="4" w:space="0" w:color="auto"/>
            </w:tcBorders>
            <w:vAlign w:val="bottom"/>
          </w:tcPr>
          <w:p w14:paraId="40CC7F81" w14:textId="77777777" w:rsidR="00AE795E" w:rsidRPr="004E3EC7" w:rsidRDefault="00AE795E" w:rsidP="00B42419">
            <w:pPr>
              <w:widowControl w:val="0"/>
              <w:ind w:right="-72"/>
              <w:jc w:val="right"/>
              <w:rPr>
                <w:rFonts w:ascii="Arial" w:hAnsi="Arial" w:cs="Arial"/>
              </w:rPr>
            </w:pPr>
          </w:p>
        </w:tc>
      </w:tr>
      <w:tr w:rsidR="00C20CF3" w:rsidRPr="004E3EC7" w14:paraId="6818BED0" w14:textId="77777777" w:rsidTr="00785B6B">
        <w:tc>
          <w:tcPr>
            <w:tcW w:w="4075" w:type="dxa"/>
            <w:vAlign w:val="bottom"/>
          </w:tcPr>
          <w:p w14:paraId="54E01C04" w14:textId="64E5F664" w:rsidR="00C20CF3" w:rsidRPr="004E3EC7" w:rsidRDefault="00C20CF3" w:rsidP="00C20CF3">
            <w:pPr>
              <w:widowControl w:val="0"/>
              <w:ind w:left="38"/>
              <w:jc w:val="both"/>
              <w:rPr>
                <w:rFonts w:ascii="Arial" w:hAnsi="Arial" w:cs="Arial"/>
              </w:rPr>
            </w:pPr>
            <w:r w:rsidRPr="004E3EC7">
              <w:rPr>
                <w:rFonts w:ascii="Arial" w:hAnsi="Arial" w:cs="Arial"/>
                <w:b/>
                <w:bCs/>
              </w:rPr>
              <w:t>Total expected credit loss</w:t>
            </w:r>
          </w:p>
        </w:tc>
        <w:tc>
          <w:tcPr>
            <w:tcW w:w="1382" w:type="dxa"/>
            <w:tcBorders>
              <w:bottom w:val="single" w:sz="4" w:space="0" w:color="auto"/>
            </w:tcBorders>
            <w:shd w:val="clear" w:color="auto" w:fill="FAFAFA"/>
            <w:vAlign w:val="bottom"/>
          </w:tcPr>
          <w:p w14:paraId="349F999A" w14:textId="3451A888" w:rsidR="00C20CF3" w:rsidRPr="00C20CF3" w:rsidRDefault="00C20CF3" w:rsidP="00B42419">
            <w:pPr>
              <w:widowControl w:val="0"/>
              <w:ind w:right="-72"/>
              <w:jc w:val="right"/>
              <w:rPr>
                <w:rFonts w:ascii="Arial" w:hAnsi="Arial" w:cs="Arial"/>
              </w:rPr>
            </w:pPr>
            <w:r w:rsidRPr="00C20CF3">
              <w:rPr>
                <w:rFonts w:ascii="Arial" w:hAnsi="Arial" w:cs="Arial"/>
                <w:color w:val="000000" w:themeColor="text1"/>
                <w:lang w:val="en-GB"/>
              </w:rPr>
              <w:t>(120)</w:t>
            </w:r>
          </w:p>
        </w:tc>
        <w:tc>
          <w:tcPr>
            <w:tcW w:w="1382" w:type="dxa"/>
            <w:tcBorders>
              <w:bottom w:val="single" w:sz="4" w:space="0" w:color="auto"/>
            </w:tcBorders>
            <w:vAlign w:val="bottom"/>
          </w:tcPr>
          <w:p w14:paraId="69D46A21" w14:textId="3540DFF4" w:rsidR="00C20CF3" w:rsidRPr="004E3EC7" w:rsidRDefault="00C20CF3" w:rsidP="00B42419">
            <w:pPr>
              <w:widowControl w:val="0"/>
              <w:ind w:right="-72"/>
              <w:jc w:val="right"/>
              <w:rPr>
                <w:rFonts w:ascii="Arial" w:hAnsi="Arial" w:cs="Arial"/>
              </w:rPr>
            </w:pPr>
            <w:r w:rsidRPr="004E3EC7">
              <w:rPr>
                <w:rFonts w:ascii="Arial" w:hAnsi="Arial" w:cs="Arial"/>
              </w:rPr>
              <w:t>(</w:t>
            </w:r>
            <w:r w:rsidRPr="00106018">
              <w:rPr>
                <w:rFonts w:ascii="Arial" w:hAnsi="Arial" w:cs="Arial"/>
                <w:lang w:val="en-GB"/>
              </w:rPr>
              <w:t>1</w:t>
            </w:r>
            <w:r w:rsidRPr="004E3EC7">
              <w:rPr>
                <w:rFonts w:ascii="Arial" w:hAnsi="Arial" w:cs="Arial"/>
              </w:rPr>
              <w:t>,</w:t>
            </w:r>
            <w:r w:rsidRPr="00106018">
              <w:rPr>
                <w:rFonts w:ascii="Arial" w:hAnsi="Arial" w:cs="Arial"/>
                <w:lang w:val="en-GB"/>
              </w:rPr>
              <w:t>491</w:t>
            </w:r>
            <w:r w:rsidRPr="004E3EC7">
              <w:rPr>
                <w:rFonts w:ascii="Arial" w:hAnsi="Arial" w:cs="Arial"/>
              </w:rPr>
              <w:t>)</w:t>
            </w:r>
          </w:p>
        </w:tc>
        <w:tc>
          <w:tcPr>
            <w:tcW w:w="1382" w:type="dxa"/>
            <w:tcBorders>
              <w:bottom w:val="single" w:sz="4" w:space="0" w:color="auto"/>
            </w:tcBorders>
            <w:shd w:val="clear" w:color="auto" w:fill="FAFAFA"/>
            <w:vAlign w:val="bottom"/>
          </w:tcPr>
          <w:p w14:paraId="14F8753E" w14:textId="69A9677A" w:rsidR="00C20CF3" w:rsidRPr="004E3EC7" w:rsidRDefault="00C20CF3" w:rsidP="00B42419">
            <w:pPr>
              <w:widowControl w:val="0"/>
              <w:ind w:right="-72"/>
              <w:jc w:val="right"/>
              <w:rPr>
                <w:rFonts w:ascii="Arial" w:hAnsi="Arial" w:cs="Arial"/>
              </w:rPr>
            </w:pPr>
            <w:r>
              <w:rPr>
                <w:rFonts w:ascii="Arial" w:hAnsi="Arial" w:cs="Arial"/>
              </w:rPr>
              <w:t>7</w:t>
            </w:r>
          </w:p>
        </w:tc>
        <w:tc>
          <w:tcPr>
            <w:tcW w:w="1383" w:type="dxa"/>
            <w:tcBorders>
              <w:bottom w:val="single" w:sz="4" w:space="0" w:color="auto"/>
            </w:tcBorders>
            <w:vAlign w:val="bottom"/>
          </w:tcPr>
          <w:p w14:paraId="1AB68BAA" w14:textId="14DC6CA9" w:rsidR="00C20CF3" w:rsidRPr="004E3EC7" w:rsidRDefault="00C20CF3" w:rsidP="00B42419">
            <w:pPr>
              <w:widowControl w:val="0"/>
              <w:ind w:right="-72"/>
              <w:jc w:val="right"/>
              <w:rPr>
                <w:rFonts w:ascii="Arial" w:hAnsi="Arial" w:cs="Arial"/>
              </w:rPr>
            </w:pPr>
            <w:r w:rsidRPr="004E3EC7">
              <w:rPr>
                <w:rFonts w:ascii="Arial" w:hAnsi="Arial" w:cs="Arial"/>
              </w:rPr>
              <w:t>(</w:t>
            </w:r>
            <w:r w:rsidRPr="00106018">
              <w:rPr>
                <w:rFonts w:ascii="Arial" w:hAnsi="Arial" w:cs="Arial"/>
                <w:lang w:val="en-GB"/>
              </w:rPr>
              <w:t>950</w:t>
            </w:r>
            <w:r w:rsidRPr="004E3EC7">
              <w:rPr>
                <w:rFonts w:ascii="Arial" w:hAnsi="Arial" w:cs="Arial"/>
              </w:rPr>
              <w:t>)</w:t>
            </w:r>
          </w:p>
        </w:tc>
      </w:tr>
    </w:tbl>
    <w:p w14:paraId="14445882" w14:textId="48AB7325" w:rsidR="00520FB2" w:rsidRPr="004E3EC7" w:rsidRDefault="00520FB2" w:rsidP="00AC1B4E">
      <w:pPr>
        <w:widowControl w:val="0"/>
        <w:jc w:val="both"/>
        <w:rPr>
          <w:rFonts w:ascii="Arial" w:eastAsia="Arial" w:hAnsi="Arial" w:cs="Arial"/>
          <w:color w:val="000000"/>
        </w:rPr>
      </w:pPr>
    </w:p>
    <w:p w14:paraId="746D37D1" w14:textId="1D0343EA" w:rsidR="000808F7" w:rsidRPr="004E3EC7" w:rsidRDefault="000808F7" w:rsidP="00AC1B4E">
      <w:pPr>
        <w:widowControl w:val="0"/>
        <w:jc w:val="both"/>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0808F7" w:rsidRPr="004E3EC7" w14:paraId="0407FC4F" w14:textId="77777777" w:rsidTr="008B73D8">
        <w:trPr>
          <w:trHeight w:val="386"/>
        </w:trPr>
        <w:tc>
          <w:tcPr>
            <w:tcW w:w="9461" w:type="dxa"/>
            <w:shd w:val="clear" w:color="auto" w:fill="FFA543"/>
            <w:vAlign w:val="center"/>
          </w:tcPr>
          <w:p w14:paraId="4227983C" w14:textId="1FAA4606" w:rsidR="000808F7" w:rsidRPr="004E3EC7" w:rsidRDefault="000808F7"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Income tax expense</w:t>
            </w:r>
          </w:p>
        </w:tc>
      </w:tr>
    </w:tbl>
    <w:p w14:paraId="569D641D" w14:textId="77777777" w:rsidR="004A55EA" w:rsidRPr="004E3EC7" w:rsidRDefault="004A55EA" w:rsidP="00AC1B4E">
      <w:pPr>
        <w:jc w:val="thaiDistribute"/>
        <w:rPr>
          <w:rFonts w:ascii="Arial" w:eastAsia="Arial" w:hAnsi="Arial" w:cs="Arial"/>
          <w:color w:val="000000"/>
        </w:rPr>
      </w:pPr>
    </w:p>
    <w:p w14:paraId="13E0576A" w14:textId="26C17C78" w:rsidR="003E0408" w:rsidRPr="004E3EC7" w:rsidRDefault="003E0408" w:rsidP="00AC1B4E">
      <w:pPr>
        <w:jc w:val="thaiDistribute"/>
        <w:rPr>
          <w:rFonts w:ascii="Arial" w:eastAsia="Arial" w:hAnsi="Arial" w:cs="Arial"/>
          <w:color w:val="000000"/>
        </w:rPr>
      </w:pPr>
      <w:r w:rsidRPr="004E3EC7">
        <w:rPr>
          <w:rFonts w:ascii="Arial" w:eastAsia="Arial" w:hAnsi="Arial" w:cs="Arial"/>
          <w:color w:val="000000"/>
        </w:rPr>
        <w:t xml:space="preserve">Income tax expense for the year </w:t>
      </w:r>
      <w:r w:rsidR="00E7390C" w:rsidRPr="004E3EC7">
        <w:rPr>
          <w:rFonts w:ascii="Arial" w:eastAsia="Arial" w:hAnsi="Arial" w:cs="Arial"/>
          <w:color w:val="000000"/>
        </w:rPr>
        <w:t xml:space="preserve">ended </w:t>
      </w:r>
      <w:r w:rsidR="00106018" w:rsidRPr="00106018">
        <w:rPr>
          <w:rFonts w:ascii="Arial" w:eastAsia="Arial" w:hAnsi="Arial" w:cs="Arial"/>
          <w:color w:val="000000"/>
          <w:lang w:val="en-GB"/>
        </w:rPr>
        <w:t>31</w:t>
      </w:r>
      <w:r w:rsidR="00E7390C"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00E7390C" w:rsidRPr="004E3EC7">
        <w:rPr>
          <w:rFonts w:ascii="Arial" w:eastAsia="Arial" w:hAnsi="Arial" w:cs="Arial"/>
          <w:color w:val="000000"/>
        </w:rPr>
        <w:t xml:space="preserve"> and </w:t>
      </w:r>
      <w:r w:rsidR="00106018" w:rsidRPr="00106018">
        <w:rPr>
          <w:rFonts w:ascii="Arial" w:eastAsia="Arial" w:hAnsi="Arial"/>
          <w:color w:val="000000"/>
          <w:lang w:val="en-GB"/>
        </w:rPr>
        <w:t>2022</w:t>
      </w:r>
      <w:r w:rsidR="00E7390C" w:rsidRPr="004E3EC7">
        <w:rPr>
          <w:rFonts w:ascii="Arial" w:eastAsia="Arial" w:hAnsi="Arial" w:cs="Arial"/>
          <w:color w:val="000000"/>
          <w:cs/>
        </w:rPr>
        <w:t xml:space="preserve"> </w:t>
      </w:r>
      <w:r w:rsidRPr="004E3EC7">
        <w:rPr>
          <w:rFonts w:ascii="Arial" w:eastAsia="Arial" w:hAnsi="Arial" w:cs="Arial"/>
          <w:color w:val="000000"/>
        </w:rPr>
        <w:t>comprises the following:</w:t>
      </w:r>
    </w:p>
    <w:p w14:paraId="71334F71" w14:textId="587B9C68" w:rsidR="000808F7" w:rsidRPr="004E3EC7" w:rsidRDefault="000808F7" w:rsidP="00AC1B4E">
      <w:pPr>
        <w:jc w:val="thaiDistribute"/>
        <w:rPr>
          <w:rFonts w:ascii="Arial" w:eastAsia="Arial" w:hAnsi="Arial" w:cs="Arial"/>
          <w:color w:val="00000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5"/>
        <w:gridCol w:w="1382"/>
        <w:gridCol w:w="1382"/>
        <w:gridCol w:w="1382"/>
        <w:gridCol w:w="1383"/>
      </w:tblGrid>
      <w:tr w:rsidR="000808F7" w:rsidRPr="004E3EC7" w14:paraId="68F49BE3" w14:textId="77777777" w:rsidTr="00913120">
        <w:tc>
          <w:tcPr>
            <w:tcW w:w="4075" w:type="dxa"/>
          </w:tcPr>
          <w:p w14:paraId="4FBE8B4F" w14:textId="77777777" w:rsidR="000808F7" w:rsidRPr="004E3EC7" w:rsidRDefault="000808F7" w:rsidP="00AC1B4E">
            <w:pPr>
              <w:widowControl w:val="0"/>
              <w:ind w:left="38"/>
              <w:jc w:val="both"/>
              <w:rPr>
                <w:rFonts w:ascii="Arial" w:hAnsi="Arial" w:cs="Arial"/>
              </w:rPr>
            </w:pPr>
          </w:p>
        </w:tc>
        <w:tc>
          <w:tcPr>
            <w:tcW w:w="2764" w:type="dxa"/>
            <w:gridSpan w:val="2"/>
            <w:tcBorders>
              <w:top w:val="single" w:sz="4" w:space="0" w:color="auto"/>
              <w:bottom w:val="single" w:sz="4" w:space="0" w:color="auto"/>
            </w:tcBorders>
          </w:tcPr>
          <w:p w14:paraId="5BF328F1" w14:textId="77777777" w:rsidR="000808F7" w:rsidRPr="004E3EC7" w:rsidRDefault="000808F7" w:rsidP="00B42419">
            <w:pPr>
              <w:widowControl w:val="0"/>
              <w:ind w:right="-72"/>
              <w:jc w:val="center"/>
              <w:rPr>
                <w:rFonts w:ascii="Arial" w:hAnsi="Arial" w:cs="Arial"/>
                <w:b/>
                <w:bCs/>
              </w:rPr>
            </w:pPr>
            <w:r w:rsidRPr="004E3EC7">
              <w:rPr>
                <w:rFonts w:ascii="Arial" w:hAnsi="Arial" w:cs="Arial"/>
                <w:b/>
                <w:bCs/>
              </w:rPr>
              <w:t>Consolidated</w:t>
            </w:r>
          </w:p>
          <w:p w14:paraId="1A769E30" w14:textId="77777777" w:rsidR="000808F7" w:rsidRPr="004E3EC7" w:rsidRDefault="000808F7" w:rsidP="00B42419">
            <w:pPr>
              <w:widowControl w:val="0"/>
              <w:ind w:right="-72"/>
              <w:jc w:val="center"/>
              <w:rPr>
                <w:rFonts w:ascii="Arial" w:hAnsi="Arial" w:cs="Arial"/>
                <w:b/>
                <w:bCs/>
              </w:rPr>
            </w:pPr>
            <w:r w:rsidRPr="004E3EC7">
              <w:rPr>
                <w:rFonts w:ascii="Arial" w:hAnsi="Arial" w:cs="Arial"/>
                <w:b/>
                <w:bCs/>
              </w:rPr>
              <w:t>financial statements</w:t>
            </w:r>
          </w:p>
        </w:tc>
        <w:tc>
          <w:tcPr>
            <w:tcW w:w="2765" w:type="dxa"/>
            <w:gridSpan w:val="2"/>
            <w:tcBorders>
              <w:top w:val="single" w:sz="4" w:space="0" w:color="auto"/>
              <w:bottom w:val="single" w:sz="4" w:space="0" w:color="auto"/>
            </w:tcBorders>
          </w:tcPr>
          <w:p w14:paraId="539F5BD9" w14:textId="77777777" w:rsidR="000808F7" w:rsidRPr="004E3EC7" w:rsidRDefault="000808F7" w:rsidP="00B42419">
            <w:pPr>
              <w:widowControl w:val="0"/>
              <w:ind w:right="-72"/>
              <w:jc w:val="center"/>
              <w:rPr>
                <w:rFonts w:ascii="Arial" w:hAnsi="Arial" w:cs="Arial"/>
                <w:b/>
                <w:bCs/>
              </w:rPr>
            </w:pPr>
            <w:r w:rsidRPr="004E3EC7">
              <w:rPr>
                <w:rFonts w:ascii="Arial" w:hAnsi="Arial" w:cs="Arial"/>
                <w:b/>
                <w:bCs/>
              </w:rPr>
              <w:t>Separate</w:t>
            </w:r>
          </w:p>
          <w:p w14:paraId="23936774" w14:textId="77777777" w:rsidR="000808F7" w:rsidRPr="004E3EC7" w:rsidRDefault="000808F7" w:rsidP="00B42419">
            <w:pPr>
              <w:widowControl w:val="0"/>
              <w:ind w:right="-72"/>
              <w:jc w:val="center"/>
              <w:rPr>
                <w:rFonts w:ascii="Arial" w:hAnsi="Arial" w:cs="Arial"/>
                <w:b/>
                <w:bCs/>
              </w:rPr>
            </w:pPr>
            <w:r w:rsidRPr="004E3EC7">
              <w:rPr>
                <w:rFonts w:ascii="Arial" w:hAnsi="Arial" w:cs="Arial"/>
                <w:b/>
                <w:bCs/>
              </w:rPr>
              <w:t>financial statements</w:t>
            </w:r>
          </w:p>
        </w:tc>
      </w:tr>
      <w:tr w:rsidR="00635413" w:rsidRPr="004E3EC7" w14:paraId="4FCB46E6" w14:textId="77777777" w:rsidTr="00785B6B">
        <w:tc>
          <w:tcPr>
            <w:tcW w:w="4075" w:type="dxa"/>
          </w:tcPr>
          <w:p w14:paraId="0B0D5000" w14:textId="77777777" w:rsidR="00635413" w:rsidRPr="004E3EC7" w:rsidRDefault="00635413" w:rsidP="00635413">
            <w:pPr>
              <w:widowControl w:val="0"/>
              <w:ind w:left="38"/>
              <w:jc w:val="both"/>
              <w:rPr>
                <w:rFonts w:ascii="Arial" w:hAnsi="Arial" w:cs="Arial"/>
              </w:rPr>
            </w:pPr>
          </w:p>
        </w:tc>
        <w:tc>
          <w:tcPr>
            <w:tcW w:w="1382" w:type="dxa"/>
            <w:tcBorders>
              <w:top w:val="single" w:sz="4" w:space="0" w:color="auto"/>
            </w:tcBorders>
          </w:tcPr>
          <w:p w14:paraId="18C2BF22" w14:textId="4FF59892"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2023</w:t>
            </w:r>
          </w:p>
        </w:tc>
        <w:tc>
          <w:tcPr>
            <w:tcW w:w="1382" w:type="dxa"/>
            <w:tcBorders>
              <w:top w:val="single" w:sz="4" w:space="0" w:color="auto"/>
            </w:tcBorders>
          </w:tcPr>
          <w:p w14:paraId="022B387F" w14:textId="4ACAD3DB"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2022</w:t>
            </w:r>
          </w:p>
        </w:tc>
        <w:tc>
          <w:tcPr>
            <w:tcW w:w="1382" w:type="dxa"/>
            <w:tcBorders>
              <w:top w:val="single" w:sz="4" w:space="0" w:color="auto"/>
            </w:tcBorders>
          </w:tcPr>
          <w:p w14:paraId="4F231C01" w14:textId="1EA57CB9"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2023</w:t>
            </w:r>
          </w:p>
        </w:tc>
        <w:tc>
          <w:tcPr>
            <w:tcW w:w="1383" w:type="dxa"/>
            <w:tcBorders>
              <w:top w:val="single" w:sz="4" w:space="0" w:color="auto"/>
            </w:tcBorders>
          </w:tcPr>
          <w:p w14:paraId="10F6313A" w14:textId="7178EA1E" w:rsidR="00635413" w:rsidRPr="004E3EC7" w:rsidRDefault="00106018" w:rsidP="00B42419">
            <w:pPr>
              <w:widowControl w:val="0"/>
              <w:ind w:right="-72"/>
              <w:jc w:val="right"/>
              <w:rPr>
                <w:rFonts w:ascii="Arial" w:hAnsi="Arial" w:cs="Arial"/>
                <w:b/>
                <w:bCs/>
              </w:rPr>
            </w:pPr>
            <w:r w:rsidRPr="00106018">
              <w:rPr>
                <w:rFonts w:ascii="Arial" w:hAnsi="Arial" w:cs="Arial"/>
                <w:b/>
                <w:bCs/>
                <w:lang w:val="en-GB"/>
              </w:rPr>
              <w:t>2022</w:t>
            </w:r>
          </w:p>
        </w:tc>
      </w:tr>
      <w:tr w:rsidR="00635413" w:rsidRPr="004E3EC7" w14:paraId="5108F4D4" w14:textId="77777777" w:rsidTr="00785B6B">
        <w:tc>
          <w:tcPr>
            <w:tcW w:w="4075" w:type="dxa"/>
          </w:tcPr>
          <w:p w14:paraId="446BD4AC" w14:textId="77777777" w:rsidR="00635413" w:rsidRPr="004E3EC7" w:rsidRDefault="00635413" w:rsidP="00635413">
            <w:pPr>
              <w:widowControl w:val="0"/>
              <w:ind w:left="38"/>
              <w:jc w:val="both"/>
              <w:rPr>
                <w:rFonts w:ascii="Arial" w:hAnsi="Arial" w:cs="Arial"/>
              </w:rPr>
            </w:pPr>
          </w:p>
        </w:tc>
        <w:tc>
          <w:tcPr>
            <w:tcW w:w="1382" w:type="dxa"/>
            <w:tcBorders>
              <w:bottom w:val="single" w:sz="4" w:space="0" w:color="auto"/>
            </w:tcBorders>
          </w:tcPr>
          <w:p w14:paraId="77CAB2A2" w14:textId="2C752A47"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382" w:type="dxa"/>
            <w:tcBorders>
              <w:bottom w:val="single" w:sz="4" w:space="0" w:color="auto"/>
            </w:tcBorders>
          </w:tcPr>
          <w:p w14:paraId="3633DD20" w14:textId="3F61E776"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382" w:type="dxa"/>
            <w:tcBorders>
              <w:bottom w:val="single" w:sz="4" w:space="0" w:color="auto"/>
            </w:tcBorders>
          </w:tcPr>
          <w:p w14:paraId="7EB6DA3B" w14:textId="507411C1"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c>
          <w:tcPr>
            <w:tcW w:w="1383" w:type="dxa"/>
            <w:tcBorders>
              <w:bottom w:val="single" w:sz="4" w:space="0" w:color="auto"/>
            </w:tcBorders>
          </w:tcPr>
          <w:p w14:paraId="47DEFFD2" w14:textId="39F66D89" w:rsidR="00635413" w:rsidRPr="004E3EC7" w:rsidRDefault="00635413" w:rsidP="00B42419">
            <w:pPr>
              <w:widowControl w:val="0"/>
              <w:ind w:right="-72"/>
              <w:jc w:val="right"/>
              <w:rPr>
                <w:rFonts w:ascii="Arial" w:hAnsi="Arial" w:cs="Arial"/>
                <w:b/>
                <w:bCs/>
              </w:rPr>
            </w:pPr>
            <w:r w:rsidRPr="004E3EC7">
              <w:rPr>
                <w:rFonts w:ascii="Arial" w:hAnsi="Arial" w:cs="Arial"/>
                <w:b/>
                <w:bCs/>
              </w:rPr>
              <w:t>Thousand Baht</w:t>
            </w:r>
          </w:p>
        </w:tc>
      </w:tr>
      <w:tr w:rsidR="00635413" w:rsidRPr="004E3EC7" w14:paraId="16B2A7B9" w14:textId="77777777" w:rsidTr="00785B6B">
        <w:tc>
          <w:tcPr>
            <w:tcW w:w="4075" w:type="dxa"/>
          </w:tcPr>
          <w:p w14:paraId="5FA5452D" w14:textId="77777777" w:rsidR="00635413" w:rsidRPr="004E3EC7" w:rsidRDefault="00635413" w:rsidP="00635413">
            <w:pPr>
              <w:widowControl w:val="0"/>
              <w:ind w:left="38"/>
              <w:jc w:val="both"/>
              <w:rPr>
                <w:rFonts w:ascii="Arial" w:hAnsi="Arial" w:cs="Arial"/>
              </w:rPr>
            </w:pPr>
          </w:p>
        </w:tc>
        <w:tc>
          <w:tcPr>
            <w:tcW w:w="1382" w:type="dxa"/>
            <w:tcBorders>
              <w:top w:val="single" w:sz="4" w:space="0" w:color="auto"/>
            </w:tcBorders>
            <w:shd w:val="clear" w:color="auto" w:fill="FAFAFA"/>
          </w:tcPr>
          <w:p w14:paraId="625BB938" w14:textId="77777777" w:rsidR="00635413" w:rsidRPr="004E3EC7" w:rsidRDefault="00635413" w:rsidP="00B42419">
            <w:pPr>
              <w:widowControl w:val="0"/>
              <w:ind w:right="-72"/>
              <w:jc w:val="right"/>
              <w:rPr>
                <w:rFonts w:ascii="Arial" w:hAnsi="Arial" w:cs="Arial"/>
              </w:rPr>
            </w:pPr>
          </w:p>
        </w:tc>
        <w:tc>
          <w:tcPr>
            <w:tcW w:w="1382" w:type="dxa"/>
            <w:tcBorders>
              <w:top w:val="single" w:sz="4" w:space="0" w:color="auto"/>
            </w:tcBorders>
          </w:tcPr>
          <w:p w14:paraId="73DD8C6E" w14:textId="77777777" w:rsidR="00635413" w:rsidRPr="004E3EC7" w:rsidRDefault="00635413" w:rsidP="00B42419">
            <w:pPr>
              <w:widowControl w:val="0"/>
              <w:ind w:right="-72"/>
              <w:jc w:val="right"/>
              <w:rPr>
                <w:rFonts w:ascii="Arial" w:hAnsi="Arial" w:cs="Arial"/>
              </w:rPr>
            </w:pPr>
          </w:p>
        </w:tc>
        <w:tc>
          <w:tcPr>
            <w:tcW w:w="1382" w:type="dxa"/>
            <w:tcBorders>
              <w:top w:val="single" w:sz="4" w:space="0" w:color="auto"/>
            </w:tcBorders>
            <w:shd w:val="clear" w:color="auto" w:fill="FAFAFA"/>
          </w:tcPr>
          <w:p w14:paraId="1561582B" w14:textId="77777777" w:rsidR="00635413" w:rsidRPr="004E3EC7" w:rsidRDefault="00635413" w:rsidP="00B42419">
            <w:pPr>
              <w:widowControl w:val="0"/>
              <w:ind w:right="-72"/>
              <w:jc w:val="right"/>
              <w:rPr>
                <w:rFonts w:ascii="Arial" w:hAnsi="Arial" w:cs="Arial"/>
              </w:rPr>
            </w:pPr>
          </w:p>
        </w:tc>
        <w:tc>
          <w:tcPr>
            <w:tcW w:w="1383" w:type="dxa"/>
            <w:tcBorders>
              <w:top w:val="single" w:sz="4" w:space="0" w:color="auto"/>
            </w:tcBorders>
          </w:tcPr>
          <w:p w14:paraId="52801501" w14:textId="77777777" w:rsidR="00635413" w:rsidRPr="004E3EC7" w:rsidRDefault="00635413" w:rsidP="00B42419">
            <w:pPr>
              <w:widowControl w:val="0"/>
              <w:ind w:right="-72"/>
              <w:jc w:val="right"/>
              <w:rPr>
                <w:rFonts w:ascii="Arial" w:hAnsi="Arial" w:cs="Arial"/>
              </w:rPr>
            </w:pPr>
          </w:p>
        </w:tc>
      </w:tr>
      <w:tr w:rsidR="00635413" w:rsidRPr="004E3EC7" w14:paraId="0A5053C4" w14:textId="77777777" w:rsidTr="00785B6B">
        <w:tc>
          <w:tcPr>
            <w:tcW w:w="4075" w:type="dxa"/>
          </w:tcPr>
          <w:p w14:paraId="5ED92E4F" w14:textId="4603BB45" w:rsidR="00635413" w:rsidRPr="004E3EC7" w:rsidRDefault="00635413" w:rsidP="00635413">
            <w:pPr>
              <w:widowControl w:val="0"/>
              <w:ind w:left="38"/>
              <w:jc w:val="both"/>
              <w:rPr>
                <w:rFonts w:ascii="Arial" w:hAnsi="Arial" w:cs="Arial"/>
              </w:rPr>
            </w:pPr>
            <w:r w:rsidRPr="004E3EC7">
              <w:rPr>
                <w:rFonts w:ascii="Arial" w:hAnsi="Arial" w:cs="Arial"/>
              </w:rPr>
              <w:t>Current tax:</w:t>
            </w:r>
          </w:p>
        </w:tc>
        <w:tc>
          <w:tcPr>
            <w:tcW w:w="1382" w:type="dxa"/>
            <w:shd w:val="clear" w:color="auto" w:fill="FAFAFA"/>
          </w:tcPr>
          <w:p w14:paraId="4CD27F30" w14:textId="24DEAC4D" w:rsidR="00635413" w:rsidRPr="004E3EC7" w:rsidRDefault="00635413" w:rsidP="00B42419">
            <w:pPr>
              <w:widowControl w:val="0"/>
              <w:ind w:right="-72"/>
              <w:jc w:val="right"/>
              <w:rPr>
                <w:rFonts w:ascii="Arial" w:hAnsi="Arial" w:cs="Arial"/>
              </w:rPr>
            </w:pPr>
          </w:p>
        </w:tc>
        <w:tc>
          <w:tcPr>
            <w:tcW w:w="1382" w:type="dxa"/>
          </w:tcPr>
          <w:p w14:paraId="42664342" w14:textId="2DA3A4D6" w:rsidR="00635413" w:rsidRPr="004E3EC7" w:rsidRDefault="00635413" w:rsidP="00B42419">
            <w:pPr>
              <w:widowControl w:val="0"/>
              <w:ind w:right="-72"/>
              <w:jc w:val="right"/>
              <w:rPr>
                <w:rFonts w:ascii="Arial" w:hAnsi="Arial" w:cs="Arial"/>
              </w:rPr>
            </w:pPr>
          </w:p>
        </w:tc>
        <w:tc>
          <w:tcPr>
            <w:tcW w:w="1382" w:type="dxa"/>
            <w:shd w:val="clear" w:color="auto" w:fill="FAFAFA"/>
          </w:tcPr>
          <w:p w14:paraId="682F0740" w14:textId="0D84BB06" w:rsidR="00635413" w:rsidRPr="004E3EC7" w:rsidRDefault="00635413" w:rsidP="00B42419">
            <w:pPr>
              <w:widowControl w:val="0"/>
              <w:ind w:right="-72"/>
              <w:jc w:val="right"/>
              <w:rPr>
                <w:rFonts w:ascii="Arial" w:hAnsi="Arial" w:cs="Arial"/>
              </w:rPr>
            </w:pPr>
          </w:p>
        </w:tc>
        <w:tc>
          <w:tcPr>
            <w:tcW w:w="1383" w:type="dxa"/>
          </w:tcPr>
          <w:p w14:paraId="6F361F01" w14:textId="414C77FB" w:rsidR="00635413" w:rsidRPr="004E3EC7" w:rsidRDefault="00635413" w:rsidP="00B42419">
            <w:pPr>
              <w:widowControl w:val="0"/>
              <w:ind w:right="-72"/>
              <w:jc w:val="right"/>
              <w:rPr>
                <w:rFonts w:ascii="Arial" w:hAnsi="Arial" w:cs="Arial"/>
              </w:rPr>
            </w:pPr>
          </w:p>
        </w:tc>
      </w:tr>
      <w:tr w:rsidR="00AE795E" w:rsidRPr="004E3EC7" w14:paraId="6D474006" w14:textId="77777777" w:rsidTr="00785B6B">
        <w:tc>
          <w:tcPr>
            <w:tcW w:w="4075" w:type="dxa"/>
          </w:tcPr>
          <w:p w14:paraId="5462EABB" w14:textId="18341B56" w:rsidR="00AE795E" w:rsidRPr="004E3EC7" w:rsidRDefault="00AE795E" w:rsidP="00AE795E">
            <w:pPr>
              <w:widowControl w:val="0"/>
              <w:ind w:left="38"/>
              <w:jc w:val="both"/>
              <w:rPr>
                <w:rFonts w:ascii="Arial" w:hAnsi="Arial" w:cs="Arial"/>
              </w:rPr>
            </w:pPr>
            <w:r w:rsidRPr="004E3EC7">
              <w:rPr>
                <w:rFonts w:ascii="Arial" w:hAnsi="Arial" w:cs="Arial"/>
              </w:rPr>
              <w:t>Current tax on profits for the year</w:t>
            </w:r>
          </w:p>
        </w:tc>
        <w:tc>
          <w:tcPr>
            <w:tcW w:w="1382" w:type="dxa"/>
            <w:shd w:val="clear" w:color="auto" w:fill="FAFAFA"/>
            <w:vAlign w:val="bottom"/>
          </w:tcPr>
          <w:p w14:paraId="71D3E943" w14:textId="63F8E5A2" w:rsidR="00AE795E" w:rsidRPr="004E3EC7" w:rsidRDefault="00EC4CAB" w:rsidP="00B42419">
            <w:pPr>
              <w:widowControl w:val="0"/>
              <w:ind w:right="-72"/>
              <w:jc w:val="right"/>
              <w:rPr>
                <w:rFonts w:ascii="Arial" w:hAnsi="Arial" w:cs="Arial"/>
              </w:rPr>
            </w:pPr>
            <w:r w:rsidRPr="00EC4CAB">
              <w:rPr>
                <w:rFonts w:ascii="Arial" w:hAnsi="Arial" w:cs="Arial"/>
              </w:rPr>
              <w:t>140,802</w:t>
            </w:r>
          </w:p>
        </w:tc>
        <w:tc>
          <w:tcPr>
            <w:tcW w:w="1382" w:type="dxa"/>
            <w:vAlign w:val="bottom"/>
          </w:tcPr>
          <w:p w14:paraId="69A8ADAB" w14:textId="6D6C25D7" w:rsidR="00AE795E" w:rsidRPr="004E3EC7" w:rsidRDefault="00AE795E" w:rsidP="00B42419">
            <w:pPr>
              <w:widowControl w:val="0"/>
              <w:ind w:right="-72"/>
              <w:jc w:val="right"/>
              <w:rPr>
                <w:rFonts w:ascii="Arial" w:hAnsi="Arial" w:cs="Arial"/>
              </w:rPr>
            </w:pPr>
            <w:r w:rsidRPr="00106018">
              <w:rPr>
                <w:rFonts w:ascii="Arial" w:hAnsi="Arial" w:cs="Arial"/>
                <w:lang w:val="en-GB"/>
              </w:rPr>
              <w:t>10</w:t>
            </w:r>
            <w:r w:rsidRPr="004E3EC7">
              <w:rPr>
                <w:rFonts w:ascii="Arial" w:hAnsi="Arial" w:cs="Arial"/>
              </w:rPr>
              <w:t>,</w:t>
            </w:r>
            <w:r w:rsidRPr="00106018">
              <w:rPr>
                <w:rFonts w:ascii="Arial" w:hAnsi="Arial" w:cs="Arial"/>
                <w:lang w:val="en-GB"/>
              </w:rPr>
              <w:t>236</w:t>
            </w:r>
          </w:p>
        </w:tc>
        <w:tc>
          <w:tcPr>
            <w:tcW w:w="1382" w:type="dxa"/>
            <w:shd w:val="clear" w:color="auto" w:fill="FAFAFA"/>
            <w:vAlign w:val="bottom"/>
          </w:tcPr>
          <w:p w14:paraId="071B5C8E" w14:textId="1081B7B4" w:rsidR="00AE795E" w:rsidRPr="004E3EC7" w:rsidRDefault="00742E68" w:rsidP="00B42419">
            <w:pPr>
              <w:widowControl w:val="0"/>
              <w:ind w:right="-72"/>
              <w:jc w:val="right"/>
              <w:rPr>
                <w:rFonts w:ascii="Arial" w:hAnsi="Arial" w:cs="Arial"/>
              </w:rPr>
            </w:pPr>
            <w:r>
              <w:rPr>
                <w:rFonts w:ascii="Arial" w:hAnsi="Arial" w:cs="Arial"/>
              </w:rPr>
              <w:t>-</w:t>
            </w:r>
          </w:p>
        </w:tc>
        <w:tc>
          <w:tcPr>
            <w:tcW w:w="1383" w:type="dxa"/>
            <w:vAlign w:val="bottom"/>
          </w:tcPr>
          <w:p w14:paraId="3FBA687C" w14:textId="68F4ADCD" w:rsidR="00AE795E" w:rsidRPr="004E3EC7" w:rsidRDefault="00AE795E" w:rsidP="00B42419">
            <w:pPr>
              <w:widowControl w:val="0"/>
              <w:ind w:right="-72"/>
              <w:jc w:val="right"/>
              <w:rPr>
                <w:rFonts w:ascii="Arial" w:hAnsi="Arial" w:cs="Arial"/>
              </w:rPr>
            </w:pPr>
            <w:r w:rsidRPr="004E3EC7">
              <w:rPr>
                <w:rFonts w:ascii="Arial" w:hAnsi="Arial" w:cs="Arial"/>
              </w:rPr>
              <w:t>-</w:t>
            </w:r>
          </w:p>
        </w:tc>
      </w:tr>
      <w:tr w:rsidR="00AE795E" w:rsidRPr="004E3EC7" w14:paraId="44326742" w14:textId="77777777" w:rsidTr="00785B6B">
        <w:tc>
          <w:tcPr>
            <w:tcW w:w="4075" w:type="dxa"/>
          </w:tcPr>
          <w:p w14:paraId="6170245B" w14:textId="6B27FEC3" w:rsidR="00AE795E" w:rsidRPr="004E3EC7" w:rsidRDefault="00AE795E" w:rsidP="00AE795E">
            <w:pPr>
              <w:widowControl w:val="0"/>
              <w:ind w:left="38"/>
              <w:jc w:val="both"/>
              <w:rPr>
                <w:rFonts w:ascii="Arial" w:hAnsi="Arial" w:cs="Arial"/>
              </w:rPr>
            </w:pPr>
            <w:r w:rsidRPr="004E3EC7">
              <w:rPr>
                <w:rFonts w:ascii="Arial" w:hAnsi="Arial" w:cs="Arial"/>
              </w:rPr>
              <w:t>Adjustments in respect of prior year</w:t>
            </w:r>
          </w:p>
        </w:tc>
        <w:tc>
          <w:tcPr>
            <w:tcW w:w="1382" w:type="dxa"/>
            <w:tcBorders>
              <w:bottom w:val="single" w:sz="4" w:space="0" w:color="auto"/>
            </w:tcBorders>
            <w:shd w:val="clear" w:color="auto" w:fill="FAFAFA"/>
            <w:vAlign w:val="bottom"/>
          </w:tcPr>
          <w:p w14:paraId="262FB2C4" w14:textId="3B5F422D" w:rsidR="00AE795E" w:rsidRPr="004E3EC7" w:rsidRDefault="00742E68" w:rsidP="00B42419">
            <w:pPr>
              <w:widowControl w:val="0"/>
              <w:ind w:right="-72"/>
              <w:jc w:val="right"/>
              <w:rPr>
                <w:rFonts w:ascii="Arial" w:hAnsi="Arial" w:cs="Arial"/>
              </w:rPr>
            </w:pPr>
            <w:r>
              <w:rPr>
                <w:rFonts w:ascii="Arial" w:hAnsi="Arial" w:cs="Arial"/>
              </w:rPr>
              <w:t>-</w:t>
            </w:r>
          </w:p>
        </w:tc>
        <w:tc>
          <w:tcPr>
            <w:tcW w:w="1382" w:type="dxa"/>
            <w:tcBorders>
              <w:bottom w:val="single" w:sz="4" w:space="0" w:color="auto"/>
            </w:tcBorders>
            <w:vAlign w:val="bottom"/>
          </w:tcPr>
          <w:p w14:paraId="0EE9DEC6" w14:textId="0DBC85B1" w:rsidR="00AE795E" w:rsidRPr="004E3EC7" w:rsidRDefault="00AE795E" w:rsidP="00B42419">
            <w:pPr>
              <w:widowControl w:val="0"/>
              <w:ind w:right="-72"/>
              <w:jc w:val="right"/>
              <w:rPr>
                <w:rFonts w:ascii="Arial" w:hAnsi="Arial" w:cs="Arial"/>
              </w:rPr>
            </w:pPr>
            <w:r w:rsidRPr="004E3EC7">
              <w:rPr>
                <w:rFonts w:ascii="Arial" w:hAnsi="Arial" w:cs="Arial"/>
              </w:rPr>
              <w:t>(</w:t>
            </w:r>
            <w:r w:rsidRPr="00106018">
              <w:rPr>
                <w:rFonts w:ascii="Arial" w:hAnsi="Arial" w:cs="Arial"/>
                <w:lang w:val="en-GB"/>
              </w:rPr>
              <w:t>91</w:t>
            </w:r>
            <w:r w:rsidRPr="004E3EC7">
              <w:rPr>
                <w:rFonts w:ascii="Arial" w:hAnsi="Arial" w:cs="Arial"/>
              </w:rPr>
              <w:t>,</w:t>
            </w:r>
            <w:r w:rsidRPr="00106018">
              <w:rPr>
                <w:rFonts w:ascii="Arial" w:hAnsi="Arial" w:cs="Arial"/>
                <w:lang w:val="en-GB"/>
              </w:rPr>
              <w:t>707</w:t>
            </w:r>
            <w:r w:rsidRPr="004E3EC7">
              <w:rPr>
                <w:rFonts w:ascii="Arial" w:hAnsi="Arial" w:cs="Arial"/>
              </w:rPr>
              <w:t>)</w:t>
            </w:r>
          </w:p>
        </w:tc>
        <w:tc>
          <w:tcPr>
            <w:tcW w:w="1382" w:type="dxa"/>
            <w:tcBorders>
              <w:bottom w:val="single" w:sz="4" w:space="0" w:color="auto"/>
            </w:tcBorders>
            <w:shd w:val="clear" w:color="auto" w:fill="FAFAFA"/>
            <w:vAlign w:val="bottom"/>
          </w:tcPr>
          <w:p w14:paraId="3D14160A" w14:textId="5B713248" w:rsidR="00AE795E" w:rsidRPr="004E3EC7" w:rsidRDefault="00742E68" w:rsidP="00B42419">
            <w:pPr>
              <w:widowControl w:val="0"/>
              <w:ind w:right="-72"/>
              <w:jc w:val="right"/>
              <w:rPr>
                <w:rFonts w:ascii="Arial" w:hAnsi="Arial" w:cs="Arial"/>
              </w:rPr>
            </w:pPr>
            <w:r>
              <w:rPr>
                <w:rFonts w:ascii="Arial" w:hAnsi="Arial" w:cs="Arial"/>
              </w:rPr>
              <w:t>-</w:t>
            </w:r>
          </w:p>
        </w:tc>
        <w:tc>
          <w:tcPr>
            <w:tcW w:w="1383" w:type="dxa"/>
            <w:tcBorders>
              <w:bottom w:val="single" w:sz="4" w:space="0" w:color="auto"/>
            </w:tcBorders>
            <w:vAlign w:val="bottom"/>
          </w:tcPr>
          <w:p w14:paraId="469E5BBE" w14:textId="14618037" w:rsidR="00AE795E" w:rsidRPr="004E3EC7" w:rsidRDefault="00AE795E" w:rsidP="00B42419">
            <w:pPr>
              <w:widowControl w:val="0"/>
              <w:ind w:right="-72"/>
              <w:jc w:val="right"/>
              <w:rPr>
                <w:rFonts w:ascii="Arial" w:hAnsi="Arial" w:cs="Arial"/>
              </w:rPr>
            </w:pPr>
            <w:r w:rsidRPr="004E3EC7">
              <w:rPr>
                <w:rFonts w:ascii="Arial" w:hAnsi="Arial" w:cs="Arial"/>
              </w:rPr>
              <w:t>-</w:t>
            </w:r>
          </w:p>
        </w:tc>
      </w:tr>
      <w:tr w:rsidR="00AE795E" w:rsidRPr="004E3EC7" w14:paraId="55EC11D1" w14:textId="77777777" w:rsidTr="00785B6B">
        <w:tc>
          <w:tcPr>
            <w:tcW w:w="4075" w:type="dxa"/>
            <w:vAlign w:val="bottom"/>
          </w:tcPr>
          <w:p w14:paraId="5CB023A5" w14:textId="77777777" w:rsidR="00AE795E" w:rsidRPr="004E3EC7" w:rsidRDefault="00AE795E" w:rsidP="00AE795E">
            <w:pPr>
              <w:widowControl w:val="0"/>
              <w:ind w:left="38"/>
              <w:jc w:val="both"/>
              <w:rPr>
                <w:rFonts w:ascii="Arial" w:hAnsi="Arial" w:cs="Arial"/>
              </w:rPr>
            </w:pPr>
          </w:p>
        </w:tc>
        <w:tc>
          <w:tcPr>
            <w:tcW w:w="1382" w:type="dxa"/>
            <w:tcBorders>
              <w:top w:val="single" w:sz="4" w:space="0" w:color="auto"/>
            </w:tcBorders>
            <w:shd w:val="clear" w:color="auto" w:fill="FAFAFA"/>
            <w:vAlign w:val="bottom"/>
          </w:tcPr>
          <w:p w14:paraId="6C545485" w14:textId="77777777" w:rsidR="00AE795E" w:rsidRPr="004E3EC7" w:rsidRDefault="00AE795E" w:rsidP="00B42419">
            <w:pPr>
              <w:widowControl w:val="0"/>
              <w:ind w:right="-72"/>
              <w:jc w:val="right"/>
              <w:rPr>
                <w:rFonts w:ascii="Arial" w:hAnsi="Arial" w:cs="Arial"/>
              </w:rPr>
            </w:pPr>
          </w:p>
        </w:tc>
        <w:tc>
          <w:tcPr>
            <w:tcW w:w="1382" w:type="dxa"/>
            <w:tcBorders>
              <w:top w:val="single" w:sz="4" w:space="0" w:color="auto"/>
            </w:tcBorders>
            <w:vAlign w:val="bottom"/>
          </w:tcPr>
          <w:p w14:paraId="7A3B5B83" w14:textId="77777777" w:rsidR="00AE795E" w:rsidRPr="004E3EC7" w:rsidRDefault="00AE795E" w:rsidP="00B42419">
            <w:pPr>
              <w:widowControl w:val="0"/>
              <w:ind w:right="-72"/>
              <w:jc w:val="right"/>
              <w:rPr>
                <w:rFonts w:ascii="Arial" w:hAnsi="Arial" w:cs="Arial"/>
              </w:rPr>
            </w:pPr>
          </w:p>
        </w:tc>
        <w:tc>
          <w:tcPr>
            <w:tcW w:w="1382" w:type="dxa"/>
            <w:tcBorders>
              <w:top w:val="single" w:sz="4" w:space="0" w:color="auto"/>
            </w:tcBorders>
            <w:shd w:val="clear" w:color="auto" w:fill="FAFAFA"/>
            <w:vAlign w:val="bottom"/>
          </w:tcPr>
          <w:p w14:paraId="5232B1B1" w14:textId="06DAA4D7" w:rsidR="00AE795E" w:rsidRPr="004E3EC7" w:rsidRDefault="00AE795E" w:rsidP="00B42419">
            <w:pPr>
              <w:widowControl w:val="0"/>
              <w:ind w:right="-72"/>
              <w:jc w:val="right"/>
              <w:rPr>
                <w:rFonts w:ascii="Arial" w:hAnsi="Arial" w:cs="Arial"/>
              </w:rPr>
            </w:pPr>
          </w:p>
        </w:tc>
        <w:tc>
          <w:tcPr>
            <w:tcW w:w="1383" w:type="dxa"/>
            <w:tcBorders>
              <w:top w:val="single" w:sz="4" w:space="0" w:color="auto"/>
            </w:tcBorders>
            <w:vAlign w:val="bottom"/>
          </w:tcPr>
          <w:p w14:paraId="7DD7ABF0" w14:textId="77777777" w:rsidR="00AE795E" w:rsidRPr="004E3EC7" w:rsidRDefault="00AE795E" w:rsidP="00B42419">
            <w:pPr>
              <w:widowControl w:val="0"/>
              <w:ind w:right="-72"/>
              <w:jc w:val="right"/>
              <w:rPr>
                <w:rFonts w:ascii="Arial" w:hAnsi="Arial" w:cs="Arial"/>
              </w:rPr>
            </w:pPr>
          </w:p>
        </w:tc>
      </w:tr>
      <w:tr w:rsidR="00AE795E" w:rsidRPr="004E3EC7" w14:paraId="5F279E4B" w14:textId="77777777" w:rsidTr="00785B6B">
        <w:tc>
          <w:tcPr>
            <w:tcW w:w="4075" w:type="dxa"/>
            <w:vAlign w:val="bottom"/>
          </w:tcPr>
          <w:p w14:paraId="5C74740A" w14:textId="02729C4D" w:rsidR="00AE795E" w:rsidRPr="004E3EC7" w:rsidRDefault="00AE795E" w:rsidP="00AE795E">
            <w:pPr>
              <w:widowControl w:val="0"/>
              <w:ind w:left="38"/>
              <w:jc w:val="both"/>
              <w:rPr>
                <w:rFonts w:ascii="Arial" w:hAnsi="Arial" w:cs="Arial"/>
              </w:rPr>
            </w:pPr>
            <w:r w:rsidRPr="004E3EC7">
              <w:rPr>
                <w:rFonts w:ascii="Arial" w:hAnsi="Arial" w:cs="Arial"/>
                <w:b/>
                <w:bCs/>
              </w:rPr>
              <w:t>Total current tax</w:t>
            </w:r>
          </w:p>
        </w:tc>
        <w:tc>
          <w:tcPr>
            <w:tcW w:w="1382" w:type="dxa"/>
            <w:tcBorders>
              <w:bottom w:val="single" w:sz="4" w:space="0" w:color="auto"/>
            </w:tcBorders>
            <w:shd w:val="clear" w:color="auto" w:fill="FAFAFA"/>
            <w:vAlign w:val="bottom"/>
          </w:tcPr>
          <w:p w14:paraId="7A9479CC" w14:textId="4C36FE6F" w:rsidR="00AE795E" w:rsidRPr="004E3EC7" w:rsidRDefault="00EC4CAB" w:rsidP="00B42419">
            <w:pPr>
              <w:widowControl w:val="0"/>
              <w:ind w:right="-72"/>
              <w:jc w:val="right"/>
              <w:rPr>
                <w:rFonts w:ascii="Arial" w:hAnsi="Arial" w:cs="Arial"/>
              </w:rPr>
            </w:pPr>
            <w:r w:rsidRPr="00EC4CAB">
              <w:rPr>
                <w:rFonts w:ascii="Arial" w:hAnsi="Arial" w:cs="Arial"/>
              </w:rPr>
              <w:t>140,802</w:t>
            </w:r>
          </w:p>
        </w:tc>
        <w:tc>
          <w:tcPr>
            <w:tcW w:w="1382" w:type="dxa"/>
            <w:tcBorders>
              <w:bottom w:val="single" w:sz="4" w:space="0" w:color="auto"/>
            </w:tcBorders>
            <w:vAlign w:val="bottom"/>
          </w:tcPr>
          <w:p w14:paraId="2D1182F8" w14:textId="7B807832" w:rsidR="00AE795E" w:rsidRPr="004E3EC7" w:rsidRDefault="00AE795E" w:rsidP="00B42419">
            <w:pPr>
              <w:widowControl w:val="0"/>
              <w:ind w:right="-72"/>
              <w:jc w:val="right"/>
              <w:rPr>
                <w:rFonts w:ascii="Arial" w:hAnsi="Arial" w:cs="Arial"/>
              </w:rPr>
            </w:pPr>
            <w:r w:rsidRPr="004E3EC7">
              <w:rPr>
                <w:rFonts w:ascii="Arial" w:hAnsi="Arial" w:cs="Arial"/>
              </w:rPr>
              <w:t>(</w:t>
            </w:r>
            <w:r w:rsidRPr="00106018">
              <w:rPr>
                <w:rFonts w:ascii="Arial" w:hAnsi="Arial" w:cs="Arial"/>
                <w:lang w:val="en-GB"/>
              </w:rPr>
              <w:t>81</w:t>
            </w:r>
            <w:r w:rsidRPr="004E3EC7">
              <w:rPr>
                <w:rFonts w:ascii="Arial" w:hAnsi="Arial" w:cs="Arial"/>
              </w:rPr>
              <w:t>,</w:t>
            </w:r>
            <w:r w:rsidRPr="00106018">
              <w:rPr>
                <w:rFonts w:ascii="Arial" w:hAnsi="Arial" w:cs="Arial"/>
                <w:lang w:val="en-GB"/>
              </w:rPr>
              <w:t>471</w:t>
            </w:r>
            <w:r w:rsidRPr="004E3EC7">
              <w:rPr>
                <w:rFonts w:ascii="Arial" w:hAnsi="Arial" w:cs="Arial"/>
              </w:rPr>
              <w:t>)</w:t>
            </w:r>
          </w:p>
        </w:tc>
        <w:tc>
          <w:tcPr>
            <w:tcW w:w="1382" w:type="dxa"/>
            <w:tcBorders>
              <w:bottom w:val="single" w:sz="4" w:space="0" w:color="auto"/>
            </w:tcBorders>
            <w:shd w:val="clear" w:color="auto" w:fill="FAFAFA"/>
            <w:vAlign w:val="bottom"/>
          </w:tcPr>
          <w:p w14:paraId="13DA2150" w14:textId="20A2CF59" w:rsidR="00AE795E" w:rsidRPr="004E3EC7" w:rsidRDefault="00742E68" w:rsidP="00B42419">
            <w:pPr>
              <w:widowControl w:val="0"/>
              <w:ind w:right="-72"/>
              <w:jc w:val="right"/>
              <w:rPr>
                <w:rFonts w:ascii="Arial" w:hAnsi="Arial" w:cs="Arial"/>
              </w:rPr>
            </w:pPr>
            <w:r>
              <w:rPr>
                <w:rFonts w:ascii="Arial" w:hAnsi="Arial" w:cs="Arial"/>
              </w:rPr>
              <w:t>-</w:t>
            </w:r>
          </w:p>
        </w:tc>
        <w:tc>
          <w:tcPr>
            <w:tcW w:w="1383" w:type="dxa"/>
            <w:tcBorders>
              <w:bottom w:val="single" w:sz="4" w:space="0" w:color="auto"/>
            </w:tcBorders>
            <w:vAlign w:val="bottom"/>
          </w:tcPr>
          <w:p w14:paraId="323CBCE6" w14:textId="0A901B8A" w:rsidR="00AE795E" w:rsidRPr="004E3EC7" w:rsidRDefault="00AE795E" w:rsidP="00B42419">
            <w:pPr>
              <w:widowControl w:val="0"/>
              <w:ind w:right="-72"/>
              <w:jc w:val="right"/>
              <w:rPr>
                <w:rFonts w:ascii="Arial" w:hAnsi="Arial" w:cs="Arial"/>
              </w:rPr>
            </w:pPr>
            <w:r w:rsidRPr="004E3EC7">
              <w:rPr>
                <w:rFonts w:ascii="Arial" w:hAnsi="Arial" w:cs="Arial"/>
              </w:rPr>
              <w:t>-</w:t>
            </w:r>
          </w:p>
        </w:tc>
      </w:tr>
      <w:tr w:rsidR="00AE795E" w:rsidRPr="004E3EC7" w14:paraId="230D2076" w14:textId="77777777" w:rsidTr="00785B6B">
        <w:tc>
          <w:tcPr>
            <w:tcW w:w="4075" w:type="dxa"/>
            <w:vAlign w:val="bottom"/>
          </w:tcPr>
          <w:p w14:paraId="6890F373" w14:textId="77777777" w:rsidR="00AE795E" w:rsidRPr="004E3EC7" w:rsidRDefault="00AE795E" w:rsidP="00AE795E">
            <w:pPr>
              <w:widowControl w:val="0"/>
              <w:ind w:left="38"/>
              <w:jc w:val="both"/>
              <w:rPr>
                <w:rFonts w:ascii="Arial" w:hAnsi="Arial" w:cs="Arial"/>
              </w:rPr>
            </w:pPr>
          </w:p>
        </w:tc>
        <w:tc>
          <w:tcPr>
            <w:tcW w:w="1382" w:type="dxa"/>
            <w:tcBorders>
              <w:top w:val="single" w:sz="4" w:space="0" w:color="auto"/>
            </w:tcBorders>
            <w:shd w:val="clear" w:color="auto" w:fill="FAFAFA"/>
            <w:vAlign w:val="bottom"/>
          </w:tcPr>
          <w:p w14:paraId="1BD8610A" w14:textId="77777777" w:rsidR="00AE795E" w:rsidRPr="004E3EC7" w:rsidRDefault="00AE795E" w:rsidP="00B42419">
            <w:pPr>
              <w:widowControl w:val="0"/>
              <w:ind w:right="-72"/>
              <w:jc w:val="right"/>
              <w:rPr>
                <w:rFonts w:ascii="Arial" w:hAnsi="Arial" w:cs="Arial"/>
              </w:rPr>
            </w:pPr>
          </w:p>
        </w:tc>
        <w:tc>
          <w:tcPr>
            <w:tcW w:w="1382" w:type="dxa"/>
            <w:tcBorders>
              <w:top w:val="single" w:sz="4" w:space="0" w:color="auto"/>
            </w:tcBorders>
            <w:vAlign w:val="bottom"/>
          </w:tcPr>
          <w:p w14:paraId="570F8370" w14:textId="77777777" w:rsidR="00AE795E" w:rsidRPr="004E3EC7" w:rsidRDefault="00AE795E" w:rsidP="00B42419">
            <w:pPr>
              <w:widowControl w:val="0"/>
              <w:ind w:right="-72"/>
              <w:jc w:val="right"/>
              <w:rPr>
                <w:rFonts w:ascii="Arial" w:hAnsi="Arial" w:cs="Arial"/>
              </w:rPr>
            </w:pPr>
          </w:p>
        </w:tc>
        <w:tc>
          <w:tcPr>
            <w:tcW w:w="1382" w:type="dxa"/>
            <w:tcBorders>
              <w:top w:val="single" w:sz="4" w:space="0" w:color="auto"/>
            </w:tcBorders>
            <w:shd w:val="clear" w:color="auto" w:fill="FAFAFA"/>
            <w:vAlign w:val="bottom"/>
          </w:tcPr>
          <w:p w14:paraId="0932527B" w14:textId="77777777" w:rsidR="00AE795E" w:rsidRPr="004E3EC7" w:rsidRDefault="00AE795E" w:rsidP="00B42419">
            <w:pPr>
              <w:widowControl w:val="0"/>
              <w:ind w:right="-72"/>
              <w:jc w:val="right"/>
              <w:rPr>
                <w:rFonts w:ascii="Arial" w:hAnsi="Arial" w:cs="Arial"/>
              </w:rPr>
            </w:pPr>
          </w:p>
        </w:tc>
        <w:tc>
          <w:tcPr>
            <w:tcW w:w="1383" w:type="dxa"/>
            <w:tcBorders>
              <w:top w:val="single" w:sz="4" w:space="0" w:color="auto"/>
            </w:tcBorders>
            <w:vAlign w:val="bottom"/>
          </w:tcPr>
          <w:p w14:paraId="6A92F6A6" w14:textId="77777777" w:rsidR="00AE795E" w:rsidRPr="004E3EC7" w:rsidRDefault="00AE795E" w:rsidP="00B42419">
            <w:pPr>
              <w:widowControl w:val="0"/>
              <w:ind w:right="-72"/>
              <w:jc w:val="right"/>
              <w:rPr>
                <w:rFonts w:ascii="Arial" w:hAnsi="Arial" w:cs="Arial"/>
              </w:rPr>
            </w:pPr>
          </w:p>
        </w:tc>
      </w:tr>
      <w:tr w:rsidR="00AE795E" w:rsidRPr="004E3EC7" w14:paraId="20F0C515" w14:textId="77777777" w:rsidTr="00785B6B">
        <w:tc>
          <w:tcPr>
            <w:tcW w:w="4075" w:type="dxa"/>
          </w:tcPr>
          <w:p w14:paraId="49A326C2" w14:textId="6CAA05E5" w:rsidR="00AE795E" w:rsidRPr="004E3EC7" w:rsidRDefault="00AE795E" w:rsidP="00AE795E">
            <w:pPr>
              <w:widowControl w:val="0"/>
              <w:ind w:left="38"/>
              <w:jc w:val="both"/>
              <w:rPr>
                <w:rFonts w:ascii="Arial" w:hAnsi="Arial" w:cs="Arial"/>
              </w:rPr>
            </w:pPr>
            <w:r w:rsidRPr="004E3EC7">
              <w:rPr>
                <w:rFonts w:ascii="Arial" w:hAnsi="Arial" w:cs="Arial"/>
              </w:rPr>
              <w:t>Deferred income tax:</w:t>
            </w:r>
          </w:p>
        </w:tc>
        <w:tc>
          <w:tcPr>
            <w:tcW w:w="1382" w:type="dxa"/>
            <w:shd w:val="clear" w:color="auto" w:fill="FAFAFA"/>
          </w:tcPr>
          <w:p w14:paraId="1312BCCB" w14:textId="77777777" w:rsidR="00AE795E" w:rsidRPr="004E3EC7" w:rsidRDefault="00AE795E" w:rsidP="00B42419">
            <w:pPr>
              <w:widowControl w:val="0"/>
              <w:ind w:right="-72"/>
              <w:jc w:val="right"/>
              <w:rPr>
                <w:rFonts w:ascii="Arial" w:hAnsi="Arial" w:cs="Arial"/>
              </w:rPr>
            </w:pPr>
          </w:p>
        </w:tc>
        <w:tc>
          <w:tcPr>
            <w:tcW w:w="1382" w:type="dxa"/>
          </w:tcPr>
          <w:p w14:paraId="50E162D4" w14:textId="77777777" w:rsidR="00AE795E" w:rsidRPr="004E3EC7" w:rsidRDefault="00AE795E" w:rsidP="00B42419">
            <w:pPr>
              <w:widowControl w:val="0"/>
              <w:ind w:right="-72"/>
              <w:jc w:val="right"/>
              <w:rPr>
                <w:rFonts w:ascii="Arial" w:hAnsi="Arial" w:cs="Arial"/>
              </w:rPr>
            </w:pPr>
          </w:p>
        </w:tc>
        <w:tc>
          <w:tcPr>
            <w:tcW w:w="1382" w:type="dxa"/>
            <w:shd w:val="clear" w:color="auto" w:fill="FAFAFA"/>
          </w:tcPr>
          <w:p w14:paraId="719949DC" w14:textId="77777777" w:rsidR="00AE795E" w:rsidRPr="004E3EC7" w:rsidRDefault="00AE795E" w:rsidP="00B42419">
            <w:pPr>
              <w:widowControl w:val="0"/>
              <w:ind w:right="-72"/>
              <w:jc w:val="right"/>
              <w:rPr>
                <w:rFonts w:ascii="Arial" w:hAnsi="Arial" w:cs="Arial"/>
              </w:rPr>
            </w:pPr>
          </w:p>
        </w:tc>
        <w:tc>
          <w:tcPr>
            <w:tcW w:w="1383" w:type="dxa"/>
          </w:tcPr>
          <w:p w14:paraId="20B37DE0" w14:textId="77777777" w:rsidR="00AE795E" w:rsidRPr="004E3EC7" w:rsidRDefault="00AE795E" w:rsidP="00B42419">
            <w:pPr>
              <w:widowControl w:val="0"/>
              <w:ind w:right="-72"/>
              <w:jc w:val="right"/>
              <w:rPr>
                <w:rFonts w:ascii="Arial" w:hAnsi="Arial" w:cs="Arial"/>
              </w:rPr>
            </w:pPr>
          </w:p>
        </w:tc>
      </w:tr>
      <w:tr w:rsidR="00AE795E" w:rsidRPr="004E3EC7" w14:paraId="05F7D26C" w14:textId="77777777" w:rsidTr="00785B6B">
        <w:tc>
          <w:tcPr>
            <w:tcW w:w="4075" w:type="dxa"/>
            <w:vAlign w:val="bottom"/>
          </w:tcPr>
          <w:p w14:paraId="51B10B2A" w14:textId="7EA72694" w:rsidR="00AE795E" w:rsidRPr="008B6DCF" w:rsidRDefault="00AE795E" w:rsidP="00AE795E">
            <w:pPr>
              <w:widowControl w:val="0"/>
              <w:rPr>
                <w:rFonts w:ascii="Arial" w:hAnsi="Arial" w:cs="Arial"/>
              </w:rPr>
            </w:pPr>
            <w:r w:rsidRPr="008B6DCF">
              <w:rPr>
                <w:rFonts w:ascii="Arial" w:hAnsi="Arial" w:cstheme="minorBidi" w:hint="cs"/>
                <w:cs/>
              </w:rPr>
              <w:t xml:space="preserve"> </w:t>
            </w:r>
            <w:r w:rsidRPr="008B6DCF">
              <w:rPr>
                <w:rFonts w:ascii="Arial" w:hAnsi="Arial" w:cs="Arial"/>
              </w:rPr>
              <w:t xml:space="preserve">Decrease (increase) in </w:t>
            </w:r>
          </w:p>
          <w:p w14:paraId="4FC56DC7" w14:textId="59E3EDB0" w:rsidR="00AE795E" w:rsidRPr="008B6DCF" w:rsidRDefault="00AE795E" w:rsidP="00AE795E">
            <w:pPr>
              <w:widowControl w:val="0"/>
              <w:ind w:left="38"/>
              <w:rPr>
                <w:rFonts w:ascii="Arial" w:hAnsi="Arial" w:cs="Arial"/>
              </w:rPr>
            </w:pPr>
            <w:r w:rsidRPr="008B6DCF">
              <w:rPr>
                <w:rFonts w:ascii="Arial" w:hAnsi="Arial" w:cs="Arial"/>
              </w:rPr>
              <w:t xml:space="preserve">   deferred tax assets (Note </w:t>
            </w:r>
            <w:r w:rsidRPr="008B6DCF">
              <w:rPr>
                <w:rFonts w:ascii="Arial" w:hAnsi="Arial" w:cs="Arial"/>
                <w:lang w:val="en-GB"/>
              </w:rPr>
              <w:t>19</w:t>
            </w:r>
            <w:r w:rsidRPr="008B6DCF">
              <w:rPr>
                <w:rFonts w:ascii="Arial" w:hAnsi="Arial" w:cs="Arial"/>
              </w:rPr>
              <w:t>)</w:t>
            </w:r>
          </w:p>
        </w:tc>
        <w:tc>
          <w:tcPr>
            <w:tcW w:w="1382" w:type="dxa"/>
            <w:shd w:val="clear" w:color="auto" w:fill="FAFAFA"/>
            <w:vAlign w:val="bottom"/>
          </w:tcPr>
          <w:p w14:paraId="64113924" w14:textId="5650F3EA" w:rsidR="00AE795E" w:rsidRPr="004E3EC7" w:rsidRDefault="00EC4CAB" w:rsidP="00B42419">
            <w:pPr>
              <w:widowControl w:val="0"/>
              <w:ind w:right="-72"/>
              <w:jc w:val="right"/>
              <w:rPr>
                <w:rFonts w:ascii="Arial" w:hAnsi="Arial" w:cs="Arial"/>
              </w:rPr>
            </w:pPr>
            <w:r w:rsidRPr="00EC4CAB">
              <w:rPr>
                <w:rFonts w:ascii="Arial" w:hAnsi="Arial" w:cs="Arial"/>
              </w:rPr>
              <w:t>(53,842)</w:t>
            </w:r>
          </w:p>
        </w:tc>
        <w:tc>
          <w:tcPr>
            <w:tcW w:w="1382" w:type="dxa"/>
            <w:vAlign w:val="bottom"/>
          </w:tcPr>
          <w:p w14:paraId="557D3CE5" w14:textId="77777777" w:rsidR="00AE795E" w:rsidRPr="004E3EC7" w:rsidRDefault="00AE795E" w:rsidP="00B42419">
            <w:pPr>
              <w:widowControl w:val="0"/>
              <w:ind w:right="-72"/>
              <w:jc w:val="right"/>
              <w:rPr>
                <w:rFonts w:ascii="Arial" w:hAnsi="Arial" w:cs="Arial"/>
              </w:rPr>
            </w:pPr>
            <w:r w:rsidRPr="004E3EC7">
              <w:rPr>
                <w:rFonts w:ascii="Arial" w:hAnsi="Arial" w:cs="Arial"/>
              </w:rPr>
              <w:t xml:space="preserve"> </w:t>
            </w:r>
          </w:p>
          <w:p w14:paraId="03CA0FB8" w14:textId="40960D22" w:rsidR="00AE795E" w:rsidRPr="004E3EC7" w:rsidRDefault="00AE795E" w:rsidP="00B42419">
            <w:pPr>
              <w:widowControl w:val="0"/>
              <w:ind w:right="-72"/>
              <w:jc w:val="right"/>
              <w:rPr>
                <w:rFonts w:ascii="Arial" w:hAnsi="Arial" w:cs="Arial"/>
              </w:rPr>
            </w:pPr>
            <w:r w:rsidRPr="00106018">
              <w:rPr>
                <w:rFonts w:ascii="Arial" w:hAnsi="Arial" w:cs="Arial"/>
                <w:lang w:val="en-GB"/>
              </w:rPr>
              <w:t>125</w:t>
            </w:r>
            <w:r w:rsidRPr="004E3EC7">
              <w:rPr>
                <w:rFonts w:ascii="Arial" w:hAnsi="Arial" w:cs="Arial"/>
              </w:rPr>
              <w:t>,</w:t>
            </w:r>
            <w:r w:rsidRPr="00106018">
              <w:rPr>
                <w:rFonts w:ascii="Arial" w:hAnsi="Arial" w:cs="Arial"/>
                <w:lang w:val="en-GB"/>
              </w:rPr>
              <w:t>971</w:t>
            </w:r>
          </w:p>
        </w:tc>
        <w:tc>
          <w:tcPr>
            <w:tcW w:w="1382" w:type="dxa"/>
            <w:shd w:val="clear" w:color="auto" w:fill="FAFAFA"/>
            <w:vAlign w:val="bottom"/>
          </w:tcPr>
          <w:p w14:paraId="79C9C00F" w14:textId="22D51D3C" w:rsidR="00AE795E" w:rsidRPr="004E3EC7" w:rsidRDefault="00742E68" w:rsidP="00B42419">
            <w:pPr>
              <w:widowControl w:val="0"/>
              <w:ind w:right="-72"/>
              <w:jc w:val="right"/>
              <w:rPr>
                <w:rFonts w:ascii="Arial" w:hAnsi="Arial" w:cs="Arial"/>
              </w:rPr>
            </w:pPr>
            <w:r>
              <w:rPr>
                <w:rFonts w:ascii="Arial" w:hAnsi="Arial" w:cs="Arial"/>
              </w:rPr>
              <w:t>(2)</w:t>
            </w:r>
          </w:p>
        </w:tc>
        <w:tc>
          <w:tcPr>
            <w:tcW w:w="1383" w:type="dxa"/>
            <w:vAlign w:val="bottom"/>
          </w:tcPr>
          <w:p w14:paraId="5782B96D" w14:textId="15DD753D" w:rsidR="00AE795E" w:rsidRPr="004E3EC7" w:rsidRDefault="00AE795E" w:rsidP="00B42419">
            <w:pPr>
              <w:widowControl w:val="0"/>
              <w:ind w:right="-72"/>
              <w:jc w:val="right"/>
              <w:rPr>
                <w:rFonts w:ascii="Arial" w:hAnsi="Arial" w:cs="Arial"/>
              </w:rPr>
            </w:pPr>
            <w:r w:rsidRPr="004E3EC7">
              <w:rPr>
                <w:rFonts w:ascii="Arial" w:hAnsi="Arial" w:cs="Arial"/>
              </w:rPr>
              <w:t xml:space="preserve"> </w:t>
            </w:r>
          </w:p>
          <w:p w14:paraId="4BDA04D2" w14:textId="4D106FE6" w:rsidR="00AE795E" w:rsidRPr="004E3EC7" w:rsidRDefault="00AE795E" w:rsidP="00B42419">
            <w:pPr>
              <w:widowControl w:val="0"/>
              <w:ind w:right="-72"/>
              <w:jc w:val="right"/>
              <w:rPr>
                <w:rFonts w:ascii="Arial" w:hAnsi="Arial" w:cs="Arial"/>
              </w:rPr>
            </w:pPr>
            <w:r w:rsidRPr="00106018">
              <w:rPr>
                <w:rFonts w:ascii="Arial" w:hAnsi="Arial" w:cs="Arial"/>
                <w:lang w:val="en-GB"/>
              </w:rPr>
              <w:t>40</w:t>
            </w:r>
            <w:r w:rsidRPr="004E3EC7">
              <w:rPr>
                <w:rFonts w:ascii="Arial" w:hAnsi="Arial" w:cs="Arial"/>
              </w:rPr>
              <w:t>,</w:t>
            </w:r>
            <w:r w:rsidRPr="00106018">
              <w:rPr>
                <w:rFonts w:ascii="Arial" w:hAnsi="Arial" w:cs="Arial"/>
                <w:lang w:val="en-GB"/>
              </w:rPr>
              <w:t>359</w:t>
            </w:r>
          </w:p>
        </w:tc>
      </w:tr>
      <w:tr w:rsidR="00AE795E" w:rsidRPr="004E3EC7" w14:paraId="26732AAC" w14:textId="77777777" w:rsidTr="00785B6B">
        <w:tc>
          <w:tcPr>
            <w:tcW w:w="4075" w:type="dxa"/>
            <w:vAlign w:val="bottom"/>
          </w:tcPr>
          <w:p w14:paraId="0A6F89F9" w14:textId="05171708" w:rsidR="00AE795E" w:rsidRPr="008B6DCF" w:rsidRDefault="00AE795E" w:rsidP="00AE795E">
            <w:pPr>
              <w:widowControl w:val="0"/>
              <w:ind w:left="38"/>
              <w:jc w:val="both"/>
              <w:rPr>
                <w:rFonts w:ascii="Arial" w:hAnsi="Arial" w:cs="Arial"/>
              </w:rPr>
            </w:pPr>
            <w:r w:rsidRPr="008B6DCF">
              <w:rPr>
                <w:rFonts w:ascii="Arial" w:hAnsi="Arial" w:cs="Arial"/>
              </w:rPr>
              <w:t xml:space="preserve">Increase (decrease) in </w:t>
            </w:r>
          </w:p>
          <w:p w14:paraId="0F501C74" w14:textId="15AFA7FE" w:rsidR="00AE795E" w:rsidRPr="008B6DCF" w:rsidRDefault="00AE795E" w:rsidP="00AE795E">
            <w:pPr>
              <w:widowControl w:val="0"/>
              <w:ind w:left="38"/>
              <w:jc w:val="both"/>
              <w:rPr>
                <w:rFonts w:ascii="Arial" w:hAnsi="Arial" w:cs="Arial"/>
              </w:rPr>
            </w:pPr>
            <w:r w:rsidRPr="008B6DCF">
              <w:rPr>
                <w:rFonts w:ascii="Arial" w:hAnsi="Arial" w:cs="Arial"/>
              </w:rPr>
              <w:t xml:space="preserve">   deferred tax liabilities (Note </w:t>
            </w:r>
            <w:r w:rsidRPr="008B6DCF">
              <w:rPr>
                <w:rFonts w:ascii="Arial" w:hAnsi="Arial" w:cs="Arial"/>
                <w:lang w:val="en-GB"/>
              </w:rPr>
              <w:t>19</w:t>
            </w:r>
            <w:r w:rsidRPr="008B6DCF">
              <w:rPr>
                <w:rFonts w:ascii="Arial" w:hAnsi="Arial" w:cs="Arial"/>
              </w:rPr>
              <w:t>)</w:t>
            </w:r>
          </w:p>
        </w:tc>
        <w:tc>
          <w:tcPr>
            <w:tcW w:w="1382" w:type="dxa"/>
            <w:tcBorders>
              <w:bottom w:val="single" w:sz="4" w:space="0" w:color="auto"/>
            </w:tcBorders>
            <w:shd w:val="clear" w:color="auto" w:fill="FAFAFA"/>
            <w:vAlign w:val="bottom"/>
          </w:tcPr>
          <w:p w14:paraId="0F604FDB" w14:textId="449A2260" w:rsidR="00AE795E" w:rsidRPr="004E3EC7" w:rsidRDefault="00742E68" w:rsidP="00B42419">
            <w:pPr>
              <w:widowControl w:val="0"/>
              <w:ind w:right="-72"/>
              <w:jc w:val="right"/>
              <w:rPr>
                <w:rFonts w:ascii="Arial" w:hAnsi="Arial" w:cs="Arial"/>
              </w:rPr>
            </w:pPr>
            <w:r>
              <w:rPr>
                <w:rFonts w:ascii="Arial" w:hAnsi="Arial" w:cs="Arial"/>
              </w:rPr>
              <w:t>2,10</w:t>
            </w:r>
            <w:r w:rsidR="00A43FE9">
              <w:rPr>
                <w:rFonts w:ascii="Arial" w:hAnsi="Arial" w:cs="Arial"/>
              </w:rPr>
              <w:t>4</w:t>
            </w:r>
          </w:p>
        </w:tc>
        <w:tc>
          <w:tcPr>
            <w:tcW w:w="1382" w:type="dxa"/>
            <w:tcBorders>
              <w:bottom w:val="single" w:sz="4" w:space="0" w:color="auto"/>
            </w:tcBorders>
            <w:vAlign w:val="bottom"/>
          </w:tcPr>
          <w:p w14:paraId="0AA1BA93" w14:textId="77777777" w:rsidR="00AE795E" w:rsidRPr="004E3EC7" w:rsidRDefault="00AE795E" w:rsidP="00B42419">
            <w:pPr>
              <w:widowControl w:val="0"/>
              <w:ind w:right="-72"/>
              <w:jc w:val="right"/>
              <w:rPr>
                <w:rFonts w:ascii="Arial" w:hAnsi="Arial" w:cs="Arial"/>
              </w:rPr>
            </w:pPr>
          </w:p>
          <w:p w14:paraId="7CE4437F" w14:textId="797F6214" w:rsidR="00AE795E" w:rsidRPr="004E3EC7" w:rsidRDefault="00AE795E" w:rsidP="00B42419">
            <w:pPr>
              <w:widowControl w:val="0"/>
              <w:ind w:right="-72"/>
              <w:jc w:val="right"/>
              <w:rPr>
                <w:rFonts w:ascii="Arial" w:hAnsi="Arial" w:cs="Arial"/>
              </w:rPr>
            </w:pPr>
            <w:r w:rsidRPr="004E3EC7">
              <w:rPr>
                <w:rFonts w:ascii="Arial" w:hAnsi="Arial" w:cs="Arial"/>
              </w:rPr>
              <w:t>(</w:t>
            </w:r>
            <w:r w:rsidRPr="00106018">
              <w:rPr>
                <w:rFonts w:ascii="Arial" w:hAnsi="Arial" w:cs="Arial"/>
                <w:lang w:val="en-GB"/>
              </w:rPr>
              <w:t>915</w:t>
            </w:r>
            <w:r w:rsidRPr="004E3EC7">
              <w:rPr>
                <w:rFonts w:ascii="Arial" w:hAnsi="Arial" w:cs="Arial"/>
              </w:rPr>
              <w:t>)</w:t>
            </w:r>
          </w:p>
        </w:tc>
        <w:tc>
          <w:tcPr>
            <w:tcW w:w="1382" w:type="dxa"/>
            <w:tcBorders>
              <w:bottom w:val="single" w:sz="4" w:space="0" w:color="auto"/>
            </w:tcBorders>
            <w:shd w:val="clear" w:color="auto" w:fill="FAFAFA"/>
            <w:vAlign w:val="bottom"/>
          </w:tcPr>
          <w:p w14:paraId="5BFE4F27" w14:textId="076F8208" w:rsidR="00AE795E" w:rsidRPr="004E3EC7" w:rsidRDefault="00742E68" w:rsidP="00B42419">
            <w:pPr>
              <w:widowControl w:val="0"/>
              <w:ind w:right="-72"/>
              <w:jc w:val="right"/>
              <w:rPr>
                <w:rFonts w:ascii="Arial" w:hAnsi="Arial" w:cs="Arial"/>
              </w:rPr>
            </w:pPr>
            <w:r>
              <w:rPr>
                <w:rFonts w:ascii="Arial" w:hAnsi="Arial" w:cs="Arial"/>
              </w:rPr>
              <w:t>1,285</w:t>
            </w:r>
          </w:p>
        </w:tc>
        <w:tc>
          <w:tcPr>
            <w:tcW w:w="1383" w:type="dxa"/>
            <w:tcBorders>
              <w:bottom w:val="single" w:sz="4" w:space="0" w:color="auto"/>
            </w:tcBorders>
            <w:vAlign w:val="bottom"/>
          </w:tcPr>
          <w:p w14:paraId="462F7A49" w14:textId="26E2A0D0" w:rsidR="00AE795E" w:rsidRPr="004E3EC7" w:rsidRDefault="00AE795E" w:rsidP="00B42419">
            <w:pPr>
              <w:widowControl w:val="0"/>
              <w:ind w:right="-72"/>
              <w:jc w:val="right"/>
              <w:rPr>
                <w:rFonts w:ascii="Arial" w:hAnsi="Arial" w:cs="Arial"/>
              </w:rPr>
            </w:pPr>
            <w:r w:rsidRPr="004E3EC7">
              <w:rPr>
                <w:rFonts w:ascii="Arial" w:hAnsi="Arial" w:cs="Arial"/>
              </w:rPr>
              <w:t>(</w:t>
            </w:r>
            <w:r w:rsidRPr="00106018">
              <w:rPr>
                <w:rFonts w:ascii="Arial" w:hAnsi="Arial" w:cs="Arial"/>
                <w:lang w:val="en-GB"/>
              </w:rPr>
              <w:t>1</w:t>
            </w:r>
            <w:r w:rsidRPr="004E3EC7">
              <w:rPr>
                <w:rFonts w:ascii="Arial" w:hAnsi="Arial" w:cs="Arial"/>
              </w:rPr>
              <w:t>,</w:t>
            </w:r>
            <w:r w:rsidRPr="00106018">
              <w:rPr>
                <w:rFonts w:ascii="Arial" w:hAnsi="Arial" w:cs="Arial"/>
                <w:lang w:val="en-GB"/>
              </w:rPr>
              <w:t>920</w:t>
            </w:r>
            <w:r w:rsidRPr="004E3EC7">
              <w:rPr>
                <w:rFonts w:ascii="Arial" w:hAnsi="Arial" w:cs="Arial"/>
              </w:rPr>
              <w:t>)</w:t>
            </w:r>
          </w:p>
        </w:tc>
      </w:tr>
      <w:tr w:rsidR="00AE795E" w:rsidRPr="004E3EC7" w14:paraId="2999451F" w14:textId="77777777" w:rsidTr="00785B6B">
        <w:tc>
          <w:tcPr>
            <w:tcW w:w="4075" w:type="dxa"/>
            <w:vAlign w:val="bottom"/>
          </w:tcPr>
          <w:p w14:paraId="2672441E" w14:textId="77777777" w:rsidR="00AE795E" w:rsidRPr="004E3EC7" w:rsidRDefault="00AE795E" w:rsidP="00AE795E">
            <w:pPr>
              <w:widowControl w:val="0"/>
              <w:ind w:left="38"/>
              <w:jc w:val="both"/>
              <w:rPr>
                <w:rFonts w:ascii="Arial" w:hAnsi="Arial" w:cs="Arial"/>
              </w:rPr>
            </w:pPr>
          </w:p>
        </w:tc>
        <w:tc>
          <w:tcPr>
            <w:tcW w:w="1382" w:type="dxa"/>
            <w:tcBorders>
              <w:top w:val="single" w:sz="4" w:space="0" w:color="auto"/>
            </w:tcBorders>
            <w:shd w:val="clear" w:color="auto" w:fill="FAFAFA"/>
            <w:vAlign w:val="bottom"/>
          </w:tcPr>
          <w:p w14:paraId="08ABFA16" w14:textId="77777777" w:rsidR="00AE795E" w:rsidRPr="004E3EC7" w:rsidRDefault="00AE795E" w:rsidP="00B42419">
            <w:pPr>
              <w:widowControl w:val="0"/>
              <w:ind w:right="-72"/>
              <w:jc w:val="right"/>
              <w:rPr>
                <w:rFonts w:ascii="Arial" w:hAnsi="Arial" w:cs="Arial"/>
              </w:rPr>
            </w:pPr>
          </w:p>
        </w:tc>
        <w:tc>
          <w:tcPr>
            <w:tcW w:w="1382" w:type="dxa"/>
            <w:tcBorders>
              <w:top w:val="single" w:sz="4" w:space="0" w:color="auto"/>
            </w:tcBorders>
            <w:vAlign w:val="bottom"/>
          </w:tcPr>
          <w:p w14:paraId="48A5C089" w14:textId="77777777" w:rsidR="00AE795E" w:rsidRPr="004E3EC7" w:rsidRDefault="00AE795E" w:rsidP="00B42419">
            <w:pPr>
              <w:widowControl w:val="0"/>
              <w:ind w:right="-72"/>
              <w:jc w:val="right"/>
              <w:rPr>
                <w:rFonts w:ascii="Arial" w:hAnsi="Arial" w:cs="Arial"/>
              </w:rPr>
            </w:pPr>
          </w:p>
        </w:tc>
        <w:tc>
          <w:tcPr>
            <w:tcW w:w="1382" w:type="dxa"/>
            <w:tcBorders>
              <w:top w:val="single" w:sz="4" w:space="0" w:color="auto"/>
            </w:tcBorders>
            <w:shd w:val="clear" w:color="auto" w:fill="FAFAFA"/>
            <w:vAlign w:val="bottom"/>
          </w:tcPr>
          <w:p w14:paraId="19D8177F" w14:textId="77777777" w:rsidR="00AE795E" w:rsidRPr="004E3EC7" w:rsidRDefault="00AE795E" w:rsidP="00B42419">
            <w:pPr>
              <w:widowControl w:val="0"/>
              <w:ind w:right="-72"/>
              <w:jc w:val="right"/>
              <w:rPr>
                <w:rFonts w:ascii="Arial" w:hAnsi="Arial" w:cs="Arial"/>
              </w:rPr>
            </w:pPr>
          </w:p>
        </w:tc>
        <w:tc>
          <w:tcPr>
            <w:tcW w:w="1383" w:type="dxa"/>
            <w:tcBorders>
              <w:top w:val="single" w:sz="4" w:space="0" w:color="auto"/>
            </w:tcBorders>
            <w:vAlign w:val="bottom"/>
          </w:tcPr>
          <w:p w14:paraId="120A20CE" w14:textId="77777777" w:rsidR="00AE795E" w:rsidRPr="004E3EC7" w:rsidRDefault="00AE795E" w:rsidP="00B42419">
            <w:pPr>
              <w:widowControl w:val="0"/>
              <w:ind w:right="-72"/>
              <w:jc w:val="right"/>
              <w:rPr>
                <w:rFonts w:ascii="Arial" w:hAnsi="Arial" w:cs="Arial"/>
              </w:rPr>
            </w:pPr>
          </w:p>
        </w:tc>
      </w:tr>
      <w:tr w:rsidR="00AE795E" w:rsidRPr="004E3EC7" w14:paraId="459258D4" w14:textId="77777777" w:rsidTr="00777060">
        <w:tc>
          <w:tcPr>
            <w:tcW w:w="4075" w:type="dxa"/>
          </w:tcPr>
          <w:p w14:paraId="77FD7845" w14:textId="3E25058A" w:rsidR="00AE795E" w:rsidRPr="004E3EC7" w:rsidRDefault="00AE795E" w:rsidP="00AE795E">
            <w:pPr>
              <w:widowControl w:val="0"/>
              <w:ind w:left="38"/>
              <w:jc w:val="both"/>
              <w:rPr>
                <w:rFonts w:ascii="Arial" w:hAnsi="Arial" w:cs="Arial"/>
              </w:rPr>
            </w:pPr>
            <w:r w:rsidRPr="004E3EC7">
              <w:rPr>
                <w:rFonts w:ascii="Arial" w:hAnsi="Arial" w:cs="Arial"/>
                <w:b/>
                <w:bCs/>
              </w:rPr>
              <w:t>Total deferred income tax</w:t>
            </w:r>
          </w:p>
        </w:tc>
        <w:tc>
          <w:tcPr>
            <w:tcW w:w="1382" w:type="dxa"/>
            <w:tcBorders>
              <w:bottom w:val="single" w:sz="4" w:space="0" w:color="auto"/>
            </w:tcBorders>
            <w:shd w:val="clear" w:color="auto" w:fill="FAFAFA"/>
            <w:vAlign w:val="bottom"/>
          </w:tcPr>
          <w:p w14:paraId="51FBF03E" w14:textId="24A116C5" w:rsidR="00AE795E" w:rsidRPr="004E3EC7" w:rsidRDefault="00EC4CAB" w:rsidP="00B42419">
            <w:pPr>
              <w:widowControl w:val="0"/>
              <w:ind w:right="-72"/>
              <w:jc w:val="right"/>
              <w:rPr>
                <w:rFonts w:ascii="Arial" w:hAnsi="Arial" w:cs="Arial"/>
              </w:rPr>
            </w:pPr>
            <w:r w:rsidRPr="00EC4CAB">
              <w:rPr>
                <w:rFonts w:ascii="Arial" w:hAnsi="Arial" w:cs="Arial"/>
              </w:rPr>
              <w:t>(51,738)</w:t>
            </w:r>
          </w:p>
        </w:tc>
        <w:tc>
          <w:tcPr>
            <w:tcW w:w="1382" w:type="dxa"/>
            <w:tcBorders>
              <w:bottom w:val="single" w:sz="4" w:space="0" w:color="auto"/>
            </w:tcBorders>
            <w:vAlign w:val="bottom"/>
          </w:tcPr>
          <w:p w14:paraId="493C5A0F" w14:textId="5F4015AA" w:rsidR="00AE795E" w:rsidRPr="004E3EC7" w:rsidRDefault="00AE795E" w:rsidP="00B42419">
            <w:pPr>
              <w:widowControl w:val="0"/>
              <w:ind w:right="-72"/>
              <w:jc w:val="right"/>
              <w:rPr>
                <w:rFonts w:ascii="Arial" w:hAnsi="Arial" w:cs="Arial"/>
              </w:rPr>
            </w:pPr>
            <w:r w:rsidRPr="00106018">
              <w:rPr>
                <w:rFonts w:ascii="Arial" w:hAnsi="Arial" w:cs="Arial"/>
                <w:lang w:val="en-GB"/>
              </w:rPr>
              <w:t>125</w:t>
            </w:r>
            <w:r w:rsidRPr="004E3EC7">
              <w:rPr>
                <w:rFonts w:ascii="Arial" w:hAnsi="Arial" w:cs="Arial"/>
              </w:rPr>
              <w:t>,</w:t>
            </w:r>
            <w:r w:rsidRPr="00106018">
              <w:rPr>
                <w:rFonts w:ascii="Arial" w:hAnsi="Arial" w:cs="Arial"/>
                <w:lang w:val="en-GB"/>
              </w:rPr>
              <w:t>056</w:t>
            </w:r>
          </w:p>
        </w:tc>
        <w:tc>
          <w:tcPr>
            <w:tcW w:w="1382" w:type="dxa"/>
            <w:tcBorders>
              <w:bottom w:val="single" w:sz="4" w:space="0" w:color="auto"/>
            </w:tcBorders>
            <w:shd w:val="clear" w:color="auto" w:fill="FAFAFA"/>
            <w:vAlign w:val="bottom"/>
          </w:tcPr>
          <w:p w14:paraId="2B57BBA1" w14:textId="51E81C42" w:rsidR="00AE795E" w:rsidRPr="004E3EC7" w:rsidRDefault="00742E68" w:rsidP="00B42419">
            <w:pPr>
              <w:widowControl w:val="0"/>
              <w:ind w:right="-72"/>
              <w:jc w:val="right"/>
              <w:rPr>
                <w:rFonts w:ascii="Arial" w:hAnsi="Arial" w:cs="Arial"/>
              </w:rPr>
            </w:pPr>
            <w:r>
              <w:rPr>
                <w:rFonts w:ascii="Arial" w:hAnsi="Arial" w:cs="Arial"/>
              </w:rPr>
              <w:t>1,283</w:t>
            </w:r>
          </w:p>
        </w:tc>
        <w:tc>
          <w:tcPr>
            <w:tcW w:w="1383" w:type="dxa"/>
            <w:tcBorders>
              <w:bottom w:val="single" w:sz="4" w:space="0" w:color="auto"/>
            </w:tcBorders>
          </w:tcPr>
          <w:p w14:paraId="5FC5E295" w14:textId="388C0D40" w:rsidR="00AE795E" w:rsidRPr="004E3EC7" w:rsidRDefault="00AE795E" w:rsidP="00B42419">
            <w:pPr>
              <w:widowControl w:val="0"/>
              <w:ind w:right="-72"/>
              <w:jc w:val="right"/>
              <w:rPr>
                <w:rFonts w:ascii="Arial" w:hAnsi="Arial" w:cs="Arial"/>
              </w:rPr>
            </w:pPr>
            <w:r w:rsidRPr="00106018">
              <w:rPr>
                <w:rFonts w:ascii="Arial" w:hAnsi="Arial" w:cs="Arial"/>
                <w:lang w:val="en-GB"/>
              </w:rPr>
              <w:t>38</w:t>
            </w:r>
            <w:r w:rsidRPr="004E3EC7">
              <w:rPr>
                <w:rFonts w:ascii="Arial" w:hAnsi="Arial" w:cs="Arial"/>
              </w:rPr>
              <w:t>,</w:t>
            </w:r>
            <w:r w:rsidRPr="00106018">
              <w:rPr>
                <w:rFonts w:ascii="Arial" w:hAnsi="Arial" w:cs="Arial"/>
                <w:lang w:val="en-GB"/>
              </w:rPr>
              <w:t>439</w:t>
            </w:r>
          </w:p>
        </w:tc>
      </w:tr>
      <w:tr w:rsidR="00AE795E" w:rsidRPr="004E3EC7" w14:paraId="02AA7239" w14:textId="77777777" w:rsidTr="00785B6B">
        <w:tc>
          <w:tcPr>
            <w:tcW w:w="4075" w:type="dxa"/>
          </w:tcPr>
          <w:p w14:paraId="1A6689AB" w14:textId="77777777" w:rsidR="00AE795E" w:rsidRPr="004E3EC7" w:rsidRDefault="00AE795E" w:rsidP="00AE795E">
            <w:pPr>
              <w:widowControl w:val="0"/>
              <w:ind w:left="38"/>
              <w:jc w:val="both"/>
              <w:rPr>
                <w:rFonts w:ascii="Arial" w:hAnsi="Arial" w:cs="Arial"/>
              </w:rPr>
            </w:pPr>
          </w:p>
        </w:tc>
        <w:tc>
          <w:tcPr>
            <w:tcW w:w="1382" w:type="dxa"/>
            <w:tcBorders>
              <w:top w:val="single" w:sz="4" w:space="0" w:color="auto"/>
            </w:tcBorders>
            <w:shd w:val="clear" w:color="auto" w:fill="FAFAFA"/>
          </w:tcPr>
          <w:p w14:paraId="6ABC37FD" w14:textId="77777777" w:rsidR="00AE795E" w:rsidRPr="004E3EC7" w:rsidRDefault="00AE795E" w:rsidP="00B42419">
            <w:pPr>
              <w:widowControl w:val="0"/>
              <w:ind w:right="-72"/>
              <w:jc w:val="right"/>
              <w:rPr>
                <w:rFonts w:ascii="Arial" w:hAnsi="Arial" w:cs="Arial"/>
              </w:rPr>
            </w:pPr>
          </w:p>
        </w:tc>
        <w:tc>
          <w:tcPr>
            <w:tcW w:w="1382" w:type="dxa"/>
            <w:tcBorders>
              <w:top w:val="single" w:sz="4" w:space="0" w:color="auto"/>
            </w:tcBorders>
          </w:tcPr>
          <w:p w14:paraId="51BCE111" w14:textId="77777777" w:rsidR="00AE795E" w:rsidRPr="004E3EC7" w:rsidRDefault="00AE795E" w:rsidP="00B42419">
            <w:pPr>
              <w:widowControl w:val="0"/>
              <w:ind w:right="-72"/>
              <w:jc w:val="right"/>
              <w:rPr>
                <w:rFonts w:ascii="Arial" w:hAnsi="Arial" w:cs="Arial"/>
              </w:rPr>
            </w:pPr>
          </w:p>
        </w:tc>
        <w:tc>
          <w:tcPr>
            <w:tcW w:w="1382" w:type="dxa"/>
            <w:tcBorders>
              <w:top w:val="single" w:sz="4" w:space="0" w:color="auto"/>
            </w:tcBorders>
            <w:shd w:val="clear" w:color="auto" w:fill="FAFAFA"/>
          </w:tcPr>
          <w:p w14:paraId="56132231" w14:textId="77777777" w:rsidR="00AE795E" w:rsidRPr="004E3EC7" w:rsidRDefault="00AE795E" w:rsidP="00B42419">
            <w:pPr>
              <w:widowControl w:val="0"/>
              <w:ind w:right="-72"/>
              <w:jc w:val="right"/>
              <w:rPr>
                <w:rFonts w:ascii="Arial" w:hAnsi="Arial" w:cs="Arial"/>
              </w:rPr>
            </w:pPr>
          </w:p>
        </w:tc>
        <w:tc>
          <w:tcPr>
            <w:tcW w:w="1383" w:type="dxa"/>
            <w:tcBorders>
              <w:top w:val="single" w:sz="4" w:space="0" w:color="auto"/>
            </w:tcBorders>
          </w:tcPr>
          <w:p w14:paraId="3713838C" w14:textId="77777777" w:rsidR="00AE795E" w:rsidRPr="004E3EC7" w:rsidRDefault="00AE795E" w:rsidP="00B42419">
            <w:pPr>
              <w:widowControl w:val="0"/>
              <w:ind w:right="-72"/>
              <w:jc w:val="right"/>
              <w:rPr>
                <w:rFonts w:ascii="Arial" w:hAnsi="Arial" w:cs="Arial"/>
              </w:rPr>
            </w:pPr>
          </w:p>
        </w:tc>
      </w:tr>
      <w:tr w:rsidR="00AE795E" w:rsidRPr="004E3EC7" w14:paraId="4689786A" w14:textId="77777777" w:rsidTr="00785B6B">
        <w:tc>
          <w:tcPr>
            <w:tcW w:w="4075" w:type="dxa"/>
          </w:tcPr>
          <w:p w14:paraId="5FEC9872" w14:textId="598D1A8B" w:rsidR="00AE795E" w:rsidRPr="00E15907" w:rsidRDefault="00AE795E" w:rsidP="00AE795E">
            <w:pPr>
              <w:widowControl w:val="0"/>
              <w:ind w:left="38"/>
              <w:jc w:val="both"/>
              <w:rPr>
                <w:rFonts w:ascii="Arial" w:hAnsi="Arial" w:cs="Arial"/>
                <w:lang w:val="en-GB"/>
              </w:rPr>
            </w:pPr>
            <w:r w:rsidRPr="004E3EC7">
              <w:rPr>
                <w:rFonts w:ascii="Arial" w:hAnsi="Arial" w:cs="Arial"/>
                <w:b/>
                <w:bCs/>
              </w:rPr>
              <w:t>Income tax expense</w:t>
            </w:r>
          </w:p>
        </w:tc>
        <w:tc>
          <w:tcPr>
            <w:tcW w:w="1382" w:type="dxa"/>
            <w:tcBorders>
              <w:bottom w:val="single" w:sz="4" w:space="0" w:color="auto"/>
            </w:tcBorders>
            <w:shd w:val="clear" w:color="auto" w:fill="FAFAFA"/>
            <w:vAlign w:val="bottom"/>
          </w:tcPr>
          <w:p w14:paraId="12A13FE9" w14:textId="1F2450FD" w:rsidR="00AE795E" w:rsidRPr="004E3EC7" w:rsidRDefault="00EC4CAB" w:rsidP="00B42419">
            <w:pPr>
              <w:widowControl w:val="0"/>
              <w:ind w:right="-72"/>
              <w:jc w:val="right"/>
              <w:rPr>
                <w:rFonts w:ascii="Arial" w:hAnsi="Arial" w:cs="Arial"/>
              </w:rPr>
            </w:pPr>
            <w:r w:rsidRPr="00EC4CAB">
              <w:rPr>
                <w:rFonts w:ascii="Arial" w:hAnsi="Arial" w:cs="Arial"/>
              </w:rPr>
              <w:t>89,064</w:t>
            </w:r>
          </w:p>
        </w:tc>
        <w:tc>
          <w:tcPr>
            <w:tcW w:w="1382" w:type="dxa"/>
            <w:tcBorders>
              <w:bottom w:val="single" w:sz="4" w:space="0" w:color="auto"/>
            </w:tcBorders>
            <w:vAlign w:val="bottom"/>
          </w:tcPr>
          <w:p w14:paraId="4F1D86BD" w14:textId="6FE518B4" w:rsidR="00AE795E" w:rsidRPr="004E3EC7" w:rsidRDefault="00AE795E" w:rsidP="00B42419">
            <w:pPr>
              <w:widowControl w:val="0"/>
              <w:ind w:right="-72"/>
              <w:jc w:val="right"/>
              <w:rPr>
                <w:rFonts w:ascii="Arial" w:hAnsi="Arial" w:cs="Arial"/>
              </w:rPr>
            </w:pPr>
            <w:r w:rsidRPr="00106018">
              <w:rPr>
                <w:rFonts w:ascii="Arial" w:hAnsi="Arial" w:cs="Arial"/>
                <w:lang w:val="en-GB"/>
              </w:rPr>
              <w:t>43</w:t>
            </w:r>
            <w:r w:rsidRPr="004E3EC7">
              <w:rPr>
                <w:rFonts w:ascii="Arial" w:hAnsi="Arial" w:cs="Arial"/>
              </w:rPr>
              <w:t>,</w:t>
            </w:r>
            <w:r w:rsidRPr="00106018">
              <w:rPr>
                <w:rFonts w:ascii="Arial" w:hAnsi="Arial" w:cs="Arial"/>
                <w:lang w:val="en-GB"/>
              </w:rPr>
              <w:t>585</w:t>
            </w:r>
          </w:p>
        </w:tc>
        <w:tc>
          <w:tcPr>
            <w:tcW w:w="1382" w:type="dxa"/>
            <w:tcBorders>
              <w:bottom w:val="single" w:sz="4" w:space="0" w:color="auto"/>
            </w:tcBorders>
            <w:shd w:val="clear" w:color="auto" w:fill="FAFAFA"/>
            <w:vAlign w:val="bottom"/>
          </w:tcPr>
          <w:p w14:paraId="3AC6EA3C" w14:textId="2D7EAB0A" w:rsidR="00AE795E" w:rsidRPr="004E3EC7" w:rsidRDefault="00742E68" w:rsidP="00B42419">
            <w:pPr>
              <w:widowControl w:val="0"/>
              <w:ind w:right="-72"/>
              <w:jc w:val="right"/>
              <w:rPr>
                <w:rFonts w:ascii="Arial" w:hAnsi="Arial" w:cs="Arial"/>
              </w:rPr>
            </w:pPr>
            <w:r>
              <w:rPr>
                <w:rFonts w:ascii="Arial" w:hAnsi="Arial" w:cs="Arial"/>
              </w:rPr>
              <w:t>1,283</w:t>
            </w:r>
          </w:p>
        </w:tc>
        <w:tc>
          <w:tcPr>
            <w:tcW w:w="1383" w:type="dxa"/>
            <w:tcBorders>
              <w:bottom w:val="single" w:sz="4" w:space="0" w:color="auto"/>
            </w:tcBorders>
            <w:vAlign w:val="bottom"/>
          </w:tcPr>
          <w:p w14:paraId="7C14D703" w14:textId="42F1A408" w:rsidR="00AE795E" w:rsidRPr="004E3EC7" w:rsidRDefault="00AE795E" w:rsidP="00B42419">
            <w:pPr>
              <w:widowControl w:val="0"/>
              <w:ind w:right="-72"/>
              <w:jc w:val="right"/>
              <w:rPr>
                <w:rFonts w:ascii="Arial" w:hAnsi="Arial" w:cs="Arial"/>
              </w:rPr>
            </w:pPr>
            <w:r w:rsidRPr="00106018">
              <w:rPr>
                <w:rFonts w:ascii="Arial" w:hAnsi="Arial" w:cs="Arial"/>
                <w:lang w:val="en-GB"/>
              </w:rPr>
              <w:t>38</w:t>
            </w:r>
            <w:r w:rsidRPr="004E3EC7">
              <w:rPr>
                <w:rFonts w:ascii="Arial" w:hAnsi="Arial" w:cs="Arial"/>
              </w:rPr>
              <w:t>,</w:t>
            </w:r>
            <w:r w:rsidRPr="00106018">
              <w:rPr>
                <w:rFonts w:ascii="Arial" w:hAnsi="Arial" w:cs="Arial"/>
                <w:lang w:val="en-GB"/>
              </w:rPr>
              <w:t>439</w:t>
            </w:r>
          </w:p>
        </w:tc>
      </w:tr>
    </w:tbl>
    <w:p w14:paraId="55E44C95" w14:textId="296D063E" w:rsidR="004C01C6" w:rsidRPr="004E3EC7" w:rsidRDefault="004C01C6" w:rsidP="00AC1B4E">
      <w:pPr>
        <w:jc w:val="thaiDistribute"/>
        <w:rPr>
          <w:rFonts w:ascii="Arial" w:eastAsia="Arial" w:hAnsi="Arial" w:cs="Arial"/>
          <w:color w:val="000000"/>
        </w:rPr>
      </w:pPr>
    </w:p>
    <w:p w14:paraId="386C2FA8" w14:textId="34E8209C" w:rsidR="00FD2D9B" w:rsidRPr="004E3EC7" w:rsidRDefault="004C01C6" w:rsidP="00AC1B4E">
      <w:pPr>
        <w:rPr>
          <w:rFonts w:ascii="Arial" w:eastAsia="Arial" w:hAnsi="Arial" w:cs="Arial"/>
          <w:color w:val="000000"/>
        </w:rPr>
      </w:pPr>
      <w:r w:rsidRPr="004E3EC7">
        <w:rPr>
          <w:rFonts w:ascii="Arial" w:eastAsia="Arial" w:hAnsi="Arial" w:cs="Arial"/>
          <w:color w:val="000000"/>
        </w:rPr>
        <w:br w:type="page"/>
      </w:r>
    </w:p>
    <w:p w14:paraId="2AF7B65E" w14:textId="0F8DA7CD" w:rsidR="003E0408" w:rsidRPr="004E3EC7" w:rsidRDefault="003E0408" w:rsidP="00AC1B4E">
      <w:pPr>
        <w:jc w:val="thaiDistribute"/>
        <w:rPr>
          <w:rFonts w:ascii="Arial" w:eastAsia="Arial" w:hAnsi="Arial" w:cs="Arial"/>
          <w:color w:val="000000"/>
        </w:rPr>
      </w:pPr>
      <w:r w:rsidRPr="004E3EC7">
        <w:rPr>
          <w:rFonts w:ascii="Arial" w:eastAsia="Arial" w:hAnsi="Arial" w:cs="Arial"/>
          <w:color w:val="000000"/>
        </w:rPr>
        <w:lastRenderedPageBreak/>
        <w:t>The tax on the Group’s profit before tax differs from the theoretical amount that would arise using the basic tax rate as follows:</w:t>
      </w:r>
    </w:p>
    <w:p w14:paraId="486B2D5A" w14:textId="52B7B348" w:rsidR="00EE03DE" w:rsidRPr="003C36F0" w:rsidRDefault="00EE03DE" w:rsidP="00AC1B4E">
      <w:pPr>
        <w:jc w:val="thaiDistribute"/>
        <w:rPr>
          <w:rFonts w:ascii="Arial" w:eastAsia="Arial" w:hAnsi="Arial" w:cs="Arial"/>
          <w:color w:val="000000"/>
          <w:sz w:val="10"/>
          <w:szCs w:val="10"/>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4"/>
        <w:gridCol w:w="1382"/>
        <w:gridCol w:w="1382"/>
        <w:gridCol w:w="1382"/>
        <w:gridCol w:w="1383"/>
      </w:tblGrid>
      <w:tr w:rsidR="00EE03DE" w:rsidRPr="004E3EC7" w14:paraId="375D782C" w14:textId="77777777" w:rsidTr="00913120">
        <w:tc>
          <w:tcPr>
            <w:tcW w:w="4084" w:type="dxa"/>
          </w:tcPr>
          <w:p w14:paraId="129D32FA" w14:textId="77777777" w:rsidR="00EE03DE" w:rsidRPr="00B42419" w:rsidRDefault="00EE03DE" w:rsidP="00AC1B4E">
            <w:pPr>
              <w:widowControl w:val="0"/>
              <w:ind w:left="38"/>
              <w:jc w:val="both"/>
              <w:rPr>
                <w:rFonts w:ascii="Arial" w:hAnsi="Arial" w:cs="Arial"/>
              </w:rPr>
            </w:pPr>
          </w:p>
        </w:tc>
        <w:tc>
          <w:tcPr>
            <w:tcW w:w="2764" w:type="dxa"/>
            <w:gridSpan w:val="2"/>
            <w:tcBorders>
              <w:top w:val="single" w:sz="4" w:space="0" w:color="auto"/>
              <w:bottom w:val="single" w:sz="4" w:space="0" w:color="auto"/>
            </w:tcBorders>
          </w:tcPr>
          <w:p w14:paraId="33B95B7E" w14:textId="77777777" w:rsidR="00EE03DE" w:rsidRPr="00B42419" w:rsidRDefault="00EE03DE" w:rsidP="00B42419">
            <w:pPr>
              <w:widowControl w:val="0"/>
              <w:ind w:right="-72"/>
              <w:jc w:val="center"/>
              <w:rPr>
                <w:rFonts w:ascii="Arial" w:hAnsi="Arial" w:cs="Arial"/>
                <w:b/>
                <w:bCs/>
              </w:rPr>
            </w:pPr>
            <w:r w:rsidRPr="00B42419">
              <w:rPr>
                <w:rFonts w:ascii="Arial" w:hAnsi="Arial" w:cs="Arial"/>
                <w:b/>
                <w:bCs/>
              </w:rPr>
              <w:t>Consolidated</w:t>
            </w:r>
          </w:p>
          <w:p w14:paraId="68F7ACDD" w14:textId="77777777" w:rsidR="00EE03DE" w:rsidRPr="00B42419" w:rsidRDefault="00EE03DE" w:rsidP="00B42419">
            <w:pPr>
              <w:widowControl w:val="0"/>
              <w:ind w:right="-72"/>
              <w:jc w:val="center"/>
              <w:rPr>
                <w:rFonts w:ascii="Arial" w:hAnsi="Arial" w:cs="Arial"/>
                <w:b/>
                <w:bCs/>
              </w:rPr>
            </w:pPr>
            <w:r w:rsidRPr="00B42419">
              <w:rPr>
                <w:rFonts w:ascii="Arial" w:hAnsi="Arial" w:cs="Arial"/>
                <w:b/>
                <w:bCs/>
              </w:rPr>
              <w:t>financial statements</w:t>
            </w:r>
          </w:p>
        </w:tc>
        <w:tc>
          <w:tcPr>
            <w:tcW w:w="2765" w:type="dxa"/>
            <w:gridSpan w:val="2"/>
            <w:tcBorders>
              <w:top w:val="single" w:sz="4" w:space="0" w:color="auto"/>
              <w:bottom w:val="single" w:sz="4" w:space="0" w:color="auto"/>
            </w:tcBorders>
          </w:tcPr>
          <w:p w14:paraId="00AF8E0E" w14:textId="77777777" w:rsidR="00EE03DE" w:rsidRPr="00B42419" w:rsidRDefault="00EE03DE" w:rsidP="00B42419">
            <w:pPr>
              <w:widowControl w:val="0"/>
              <w:ind w:right="-72"/>
              <w:jc w:val="center"/>
              <w:rPr>
                <w:rFonts w:ascii="Arial" w:hAnsi="Arial" w:cs="Arial"/>
                <w:b/>
                <w:bCs/>
              </w:rPr>
            </w:pPr>
            <w:r w:rsidRPr="00B42419">
              <w:rPr>
                <w:rFonts w:ascii="Arial" w:hAnsi="Arial" w:cs="Arial"/>
                <w:b/>
                <w:bCs/>
              </w:rPr>
              <w:t>Separate</w:t>
            </w:r>
          </w:p>
          <w:p w14:paraId="69E9548C" w14:textId="77777777" w:rsidR="00EE03DE" w:rsidRPr="00B42419" w:rsidRDefault="00EE03DE" w:rsidP="00B42419">
            <w:pPr>
              <w:widowControl w:val="0"/>
              <w:ind w:right="-72"/>
              <w:jc w:val="center"/>
              <w:rPr>
                <w:rFonts w:ascii="Arial" w:hAnsi="Arial" w:cs="Arial"/>
                <w:b/>
                <w:bCs/>
              </w:rPr>
            </w:pPr>
            <w:r w:rsidRPr="00B42419">
              <w:rPr>
                <w:rFonts w:ascii="Arial" w:hAnsi="Arial" w:cs="Arial"/>
                <w:b/>
                <w:bCs/>
              </w:rPr>
              <w:t>financial statements</w:t>
            </w:r>
          </w:p>
        </w:tc>
      </w:tr>
      <w:tr w:rsidR="00635413" w:rsidRPr="004E3EC7" w14:paraId="582A5F5B" w14:textId="77777777" w:rsidTr="00785B6B">
        <w:tc>
          <w:tcPr>
            <w:tcW w:w="4084" w:type="dxa"/>
          </w:tcPr>
          <w:p w14:paraId="17D7F1D9" w14:textId="77777777" w:rsidR="00635413" w:rsidRPr="00B42419" w:rsidRDefault="00635413" w:rsidP="00635413">
            <w:pPr>
              <w:widowControl w:val="0"/>
              <w:ind w:left="38"/>
              <w:jc w:val="both"/>
              <w:rPr>
                <w:rFonts w:ascii="Arial" w:hAnsi="Arial" w:cs="Arial"/>
              </w:rPr>
            </w:pPr>
          </w:p>
        </w:tc>
        <w:tc>
          <w:tcPr>
            <w:tcW w:w="1382" w:type="dxa"/>
            <w:tcBorders>
              <w:top w:val="single" w:sz="4" w:space="0" w:color="auto"/>
            </w:tcBorders>
          </w:tcPr>
          <w:p w14:paraId="5265DEB5" w14:textId="24DD87C1" w:rsidR="00635413" w:rsidRPr="00B42419" w:rsidRDefault="00106018" w:rsidP="00B42419">
            <w:pPr>
              <w:widowControl w:val="0"/>
              <w:ind w:right="-72"/>
              <w:jc w:val="right"/>
              <w:rPr>
                <w:rFonts w:ascii="Arial" w:hAnsi="Arial" w:cs="Arial"/>
                <w:b/>
                <w:bCs/>
              </w:rPr>
            </w:pPr>
            <w:r w:rsidRPr="00B42419">
              <w:rPr>
                <w:rFonts w:ascii="Arial" w:hAnsi="Arial" w:cs="Arial"/>
                <w:b/>
                <w:bCs/>
                <w:lang w:val="en-GB"/>
              </w:rPr>
              <w:t>2023</w:t>
            </w:r>
          </w:p>
        </w:tc>
        <w:tc>
          <w:tcPr>
            <w:tcW w:w="1382" w:type="dxa"/>
            <w:tcBorders>
              <w:top w:val="single" w:sz="4" w:space="0" w:color="auto"/>
            </w:tcBorders>
          </w:tcPr>
          <w:p w14:paraId="291DAD88" w14:textId="72514530" w:rsidR="00635413" w:rsidRPr="00B42419" w:rsidRDefault="00106018" w:rsidP="00B42419">
            <w:pPr>
              <w:widowControl w:val="0"/>
              <w:ind w:right="-72"/>
              <w:jc w:val="right"/>
              <w:rPr>
                <w:rFonts w:ascii="Arial" w:hAnsi="Arial" w:cs="Arial"/>
                <w:b/>
                <w:bCs/>
              </w:rPr>
            </w:pPr>
            <w:r w:rsidRPr="00B42419">
              <w:rPr>
                <w:rFonts w:ascii="Arial" w:hAnsi="Arial" w:cs="Arial"/>
                <w:b/>
                <w:bCs/>
                <w:lang w:val="en-GB"/>
              </w:rPr>
              <w:t>2022</w:t>
            </w:r>
          </w:p>
        </w:tc>
        <w:tc>
          <w:tcPr>
            <w:tcW w:w="1382" w:type="dxa"/>
            <w:tcBorders>
              <w:top w:val="single" w:sz="4" w:space="0" w:color="auto"/>
            </w:tcBorders>
          </w:tcPr>
          <w:p w14:paraId="729703D5" w14:textId="60649E48" w:rsidR="00635413" w:rsidRPr="00B42419" w:rsidRDefault="00106018" w:rsidP="00B42419">
            <w:pPr>
              <w:widowControl w:val="0"/>
              <w:ind w:right="-72"/>
              <w:jc w:val="right"/>
              <w:rPr>
                <w:rFonts w:ascii="Arial" w:hAnsi="Arial" w:cs="Arial"/>
                <w:b/>
                <w:bCs/>
              </w:rPr>
            </w:pPr>
            <w:r w:rsidRPr="00B42419">
              <w:rPr>
                <w:rFonts w:ascii="Arial" w:hAnsi="Arial" w:cs="Arial"/>
                <w:b/>
                <w:bCs/>
                <w:lang w:val="en-GB"/>
              </w:rPr>
              <w:t>2023</w:t>
            </w:r>
          </w:p>
        </w:tc>
        <w:tc>
          <w:tcPr>
            <w:tcW w:w="1383" w:type="dxa"/>
            <w:tcBorders>
              <w:top w:val="single" w:sz="4" w:space="0" w:color="auto"/>
            </w:tcBorders>
          </w:tcPr>
          <w:p w14:paraId="267B02E2" w14:textId="0F77FD36" w:rsidR="00635413" w:rsidRPr="00B42419" w:rsidRDefault="00106018" w:rsidP="00B42419">
            <w:pPr>
              <w:widowControl w:val="0"/>
              <w:ind w:right="-72"/>
              <w:jc w:val="right"/>
              <w:rPr>
                <w:rFonts w:ascii="Arial" w:hAnsi="Arial" w:cs="Arial"/>
                <w:b/>
                <w:bCs/>
              </w:rPr>
            </w:pPr>
            <w:r w:rsidRPr="00B42419">
              <w:rPr>
                <w:rFonts w:ascii="Arial" w:hAnsi="Arial" w:cs="Arial"/>
                <w:b/>
                <w:bCs/>
                <w:lang w:val="en-GB"/>
              </w:rPr>
              <w:t>2022</w:t>
            </w:r>
          </w:p>
        </w:tc>
      </w:tr>
      <w:tr w:rsidR="00635413" w:rsidRPr="004E3EC7" w14:paraId="49F322AE" w14:textId="77777777" w:rsidTr="00785B6B">
        <w:tc>
          <w:tcPr>
            <w:tcW w:w="4084" w:type="dxa"/>
          </w:tcPr>
          <w:p w14:paraId="6C991C4B" w14:textId="77777777" w:rsidR="00635413" w:rsidRPr="00B42419" w:rsidRDefault="00635413" w:rsidP="00635413">
            <w:pPr>
              <w:widowControl w:val="0"/>
              <w:ind w:left="38"/>
              <w:jc w:val="both"/>
              <w:rPr>
                <w:rFonts w:ascii="Arial" w:hAnsi="Arial" w:cs="Arial"/>
              </w:rPr>
            </w:pPr>
          </w:p>
        </w:tc>
        <w:tc>
          <w:tcPr>
            <w:tcW w:w="1382" w:type="dxa"/>
            <w:tcBorders>
              <w:bottom w:val="single" w:sz="4" w:space="0" w:color="auto"/>
            </w:tcBorders>
          </w:tcPr>
          <w:p w14:paraId="48DF5B36" w14:textId="721C124B" w:rsidR="00635413" w:rsidRPr="00B42419" w:rsidRDefault="00635413" w:rsidP="00B42419">
            <w:pPr>
              <w:widowControl w:val="0"/>
              <w:ind w:right="-72"/>
              <w:jc w:val="right"/>
              <w:rPr>
                <w:rFonts w:ascii="Arial" w:hAnsi="Arial" w:cs="Arial"/>
                <w:b/>
                <w:bCs/>
              </w:rPr>
            </w:pPr>
            <w:r w:rsidRPr="00B42419">
              <w:rPr>
                <w:rFonts w:ascii="Arial" w:hAnsi="Arial" w:cs="Arial"/>
                <w:b/>
                <w:bCs/>
              </w:rPr>
              <w:t>Thousand Baht</w:t>
            </w:r>
          </w:p>
        </w:tc>
        <w:tc>
          <w:tcPr>
            <w:tcW w:w="1382" w:type="dxa"/>
            <w:tcBorders>
              <w:bottom w:val="single" w:sz="4" w:space="0" w:color="auto"/>
            </w:tcBorders>
          </w:tcPr>
          <w:p w14:paraId="3BBB0B19" w14:textId="6D203A19" w:rsidR="00635413" w:rsidRPr="00B42419" w:rsidRDefault="00635413" w:rsidP="00B42419">
            <w:pPr>
              <w:widowControl w:val="0"/>
              <w:ind w:right="-72"/>
              <w:jc w:val="right"/>
              <w:rPr>
                <w:rFonts w:ascii="Arial" w:hAnsi="Arial" w:cs="Arial"/>
                <w:b/>
                <w:bCs/>
              </w:rPr>
            </w:pPr>
            <w:r w:rsidRPr="00B42419">
              <w:rPr>
                <w:rFonts w:ascii="Arial" w:hAnsi="Arial" w:cs="Arial"/>
                <w:b/>
                <w:bCs/>
              </w:rPr>
              <w:t>Thousand Baht</w:t>
            </w:r>
          </w:p>
        </w:tc>
        <w:tc>
          <w:tcPr>
            <w:tcW w:w="1382" w:type="dxa"/>
            <w:tcBorders>
              <w:bottom w:val="single" w:sz="4" w:space="0" w:color="auto"/>
            </w:tcBorders>
          </w:tcPr>
          <w:p w14:paraId="11A587D1" w14:textId="37AC4DB9" w:rsidR="00635413" w:rsidRPr="00B42419" w:rsidRDefault="00635413" w:rsidP="00B42419">
            <w:pPr>
              <w:widowControl w:val="0"/>
              <w:ind w:right="-72"/>
              <w:jc w:val="right"/>
              <w:rPr>
                <w:rFonts w:ascii="Arial" w:hAnsi="Arial" w:cs="Arial"/>
                <w:b/>
                <w:bCs/>
              </w:rPr>
            </w:pPr>
            <w:r w:rsidRPr="00B42419">
              <w:rPr>
                <w:rFonts w:ascii="Arial" w:hAnsi="Arial" w:cs="Arial"/>
                <w:b/>
                <w:bCs/>
              </w:rPr>
              <w:t>Thousand Baht</w:t>
            </w:r>
          </w:p>
        </w:tc>
        <w:tc>
          <w:tcPr>
            <w:tcW w:w="1383" w:type="dxa"/>
            <w:tcBorders>
              <w:bottom w:val="single" w:sz="4" w:space="0" w:color="auto"/>
            </w:tcBorders>
          </w:tcPr>
          <w:p w14:paraId="16580637" w14:textId="5C3B3FFB" w:rsidR="00635413" w:rsidRPr="00B42419" w:rsidRDefault="00635413" w:rsidP="00B42419">
            <w:pPr>
              <w:widowControl w:val="0"/>
              <w:ind w:right="-72"/>
              <w:jc w:val="right"/>
              <w:rPr>
                <w:rFonts w:ascii="Arial" w:hAnsi="Arial" w:cs="Arial"/>
                <w:b/>
                <w:bCs/>
              </w:rPr>
            </w:pPr>
            <w:r w:rsidRPr="00B42419">
              <w:rPr>
                <w:rFonts w:ascii="Arial" w:hAnsi="Arial" w:cs="Arial"/>
                <w:b/>
                <w:bCs/>
              </w:rPr>
              <w:t>Thousand Baht</w:t>
            </w:r>
          </w:p>
        </w:tc>
      </w:tr>
      <w:tr w:rsidR="00635413" w:rsidRPr="003C36F0" w14:paraId="2E657150" w14:textId="77777777" w:rsidTr="00785B6B">
        <w:tc>
          <w:tcPr>
            <w:tcW w:w="4084" w:type="dxa"/>
          </w:tcPr>
          <w:p w14:paraId="0F86379E" w14:textId="77777777" w:rsidR="00635413" w:rsidRPr="003C36F0" w:rsidRDefault="00635413" w:rsidP="00635413">
            <w:pPr>
              <w:widowControl w:val="0"/>
              <w:ind w:left="38"/>
              <w:jc w:val="both"/>
              <w:rPr>
                <w:rFonts w:ascii="Arial" w:hAnsi="Arial" w:cs="Arial"/>
                <w:sz w:val="10"/>
                <w:szCs w:val="10"/>
              </w:rPr>
            </w:pPr>
          </w:p>
        </w:tc>
        <w:tc>
          <w:tcPr>
            <w:tcW w:w="1382" w:type="dxa"/>
            <w:tcBorders>
              <w:top w:val="single" w:sz="4" w:space="0" w:color="auto"/>
            </w:tcBorders>
            <w:shd w:val="clear" w:color="auto" w:fill="FAFAFA"/>
          </w:tcPr>
          <w:p w14:paraId="2B106A0A" w14:textId="77777777" w:rsidR="00635413" w:rsidRPr="003C36F0" w:rsidRDefault="00635413" w:rsidP="00B42419">
            <w:pPr>
              <w:widowControl w:val="0"/>
              <w:ind w:right="-72"/>
              <w:jc w:val="right"/>
              <w:rPr>
                <w:rFonts w:ascii="Arial" w:hAnsi="Arial" w:cs="Arial"/>
                <w:sz w:val="10"/>
                <w:szCs w:val="10"/>
              </w:rPr>
            </w:pPr>
          </w:p>
        </w:tc>
        <w:tc>
          <w:tcPr>
            <w:tcW w:w="1382" w:type="dxa"/>
            <w:tcBorders>
              <w:top w:val="single" w:sz="4" w:space="0" w:color="auto"/>
            </w:tcBorders>
          </w:tcPr>
          <w:p w14:paraId="2FC0B99B" w14:textId="77777777" w:rsidR="00635413" w:rsidRPr="003C36F0" w:rsidRDefault="00635413" w:rsidP="00B42419">
            <w:pPr>
              <w:widowControl w:val="0"/>
              <w:ind w:right="-72"/>
              <w:jc w:val="right"/>
              <w:rPr>
                <w:rFonts w:ascii="Arial" w:hAnsi="Arial" w:cs="Arial"/>
                <w:sz w:val="10"/>
                <w:szCs w:val="10"/>
              </w:rPr>
            </w:pPr>
          </w:p>
        </w:tc>
        <w:tc>
          <w:tcPr>
            <w:tcW w:w="1382" w:type="dxa"/>
            <w:tcBorders>
              <w:top w:val="single" w:sz="4" w:space="0" w:color="auto"/>
            </w:tcBorders>
            <w:shd w:val="clear" w:color="auto" w:fill="FAFAFA"/>
          </w:tcPr>
          <w:p w14:paraId="0F9D3D16" w14:textId="77777777" w:rsidR="00635413" w:rsidRPr="003C36F0" w:rsidRDefault="00635413" w:rsidP="00B42419">
            <w:pPr>
              <w:widowControl w:val="0"/>
              <w:ind w:right="-72"/>
              <w:jc w:val="right"/>
              <w:rPr>
                <w:rFonts w:ascii="Arial" w:hAnsi="Arial" w:cs="Arial"/>
                <w:sz w:val="10"/>
                <w:szCs w:val="10"/>
              </w:rPr>
            </w:pPr>
          </w:p>
        </w:tc>
        <w:tc>
          <w:tcPr>
            <w:tcW w:w="1383" w:type="dxa"/>
            <w:tcBorders>
              <w:top w:val="single" w:sz="4" w:space="0" w:color="auto"/>
            </w:tcBorders>
          </w:tcPr>
          <w:p w14:paraId="1E3D3D4D" w14:textId="77777777" w:rsidR="00635413" w:rsidRPr="003C36F0" w:rsidRDefault="00635413" w:rsidP="00B42419">
            <w:pPr>
              <w:widowControl w:val="0"/>
              <w:ind w:right="-72"/>
              <w:jc w:val="right"/>
              <w:rPr>
                <w:rFonts w:ascii="Arial" w:hAnsi="Arial" w:cs="Arial"/>
                <w:sz w:val="10"/>
                <w:szCs w:val="10"/>
              </w:rPr>
            </w:pPr>
          </w:p>
        </w:tc>
      </w:tr>
      <w:tr w:rsidR="00AE795E" w:rsidRPr="004E3EC7" w14:paraId="2B774FE0" w14:textId="77777777" w:rsidTr="00785B6B">
        <w:tc>
          <w:tcPr>
            <w:tcW w:w="4084" w:type="dxa"/>
          </w:tcPr>
          <w:p w14:paraId="04B8E8B3" w14:textId="6BB4C411" w:rsidR="00AE795E" w:rsidRPr="00B42419" w:rsidRDefault="00AE795E" w:rsidP="00AE795E">
            <w:pPr>
              <w:widowControl w:val="0"/>
              <w:ind w:left="38"/>
              <w:jc w:val="both"/>
              <w:rPr>
                <w:rFonts w:ascii="Arial" w:hAnsi="Arial" w:cs="Arial"/>
              </w:rPr>
            </w:pPr>
            <w:r w:rsidRPr="00B42419">
              <w:rPr>
                <w:rFonts w:ascii="Arial" w:hAnsi="Arial" w:cs="Arial"/>
              </w:rPr>
              <w:t>Profit before tax</w:t>
            </w:r>
          </w:p>
        </w:tc>
        <w:tc>
          <w:tcPr>
            <w:tcW w:w="1382" w:type="dxa"/>
            <w:tcBorders>
              <w:bottom w:val="single" w:sz="4" w:space="0" w:color="auto"/>
            </w:tcBorders>
            <w:shd w:val="clear" w:color="auto" w:fill="FAFAFA"/>
            <w:vAlign w:val="bottom"/>
          </w:tcPr>
          <w:p w14:paraId="44C3DE50" w14:textId="2B859E65" w:rsidR="00AE795E" w:rsidRPr="00B42419" w:rsidRDefault="00EC4CAB" w:rsidP="00B42419">
            <w:pPr>
              <w:widowControl w:val="0"/>
              <w:ind w:right="-72"/>
              <w:jc w:val="right"/>
              <w:rPr>
                <w:rFonts w:ascii="Arial" w:hAnsi="Arial" w:cs="Arial"/>
                <w:lang w:val="en-GB"/>
              </w:rPr>
            </w:pPr>
            <w:r w:rsidRPr="00EC4CAB">
              <w:rPr>
                <w:rFonts w:ascii="Arial" w:hAnsi="Arial" w:cs="Arial"/>
              </w:rPr>
              <w:t>1,022,066</w:t>
            </w:r>
          </w:p>
        </w:tc>
        <w:tc>
          <w:tcPr>
            <w:tcW w:w="1382" w:type="dxa"/>
            <w:tcBorders>
              <w:bottom w:val="single" w:sz="4" w:space="0" w:color="auto"/>
            </w:tcBorders>
            <w:vAlign w:val="bottom"/>
          </w:tcPr>
          <w:p w14:paraId="29348140" w14:textId="0E17EEFA" w:rsidR="00AE795E" w:rsidRPr="00B42419" w:rsidRDefault="00AE795E" w:rsidP="00B42419">
            <w:pPr>
              <w:widowControl w:val="0"/>
              <w:ind w:right="-72"/>
              <w:jc w:val="right"/>
              <w:rPr>
                <w:rFonts w:ascii="Arial" w:hAnsi="Arial" w:cs="Arial"/>
              </w:rPr>
            </w:pPr>
            <w:r w:rsidRPr="00B42419">
              <w:rPr>
                <w:rFonts w:ascii="Arial" w:hAnsi="Arial" w:cs="Arial"/>
                <w:lang w:val="en-GB"/>
              </w:rPr>
              <w:t>1</w:t>
            </w:r>
            <w:r w:rsidRPr="00B42419">
              <w:rPr>
                <w:rFonts w:ascii="Arial" w:hAnsi="Arial" w:cs="Arial"/>
              </w:rPr>
              <w:t>,</w:t>
            </w:r>
            <w:r w:rsidRPr="00B42419">
              <w:rPr>
                <w:rFonts w:ascii="Arial" w:hAnsi="Arial" w:cs="Arial"/>
                <w:lang w:val="en-GB"/>
              </w:rPr>
              <w:t>048</w:t>
            </w:r>
            <w:r w:rsidRPr="00B42419">
              <w:rPr>
                <w:rFonts w:ascii="Arial" w:hAnsi="Arial" w:cs="Arial"/>
              </w:rPr>
              <w:t>,</w:t>
            </w:r>
            <w:r w:rsidRPr="00B42419">
              <w:rPr>
                <w:rFonts w:ascii="Arial" w:hAnsi="Arial" w:cs="Arial"/>
                <w:lang w:val="en-GB"/>
              </w:rPr>
              <w:t>312</w:t>
            </w:r>
          </w:p>
        </w:tc>
        <w:tc>
          <w:tcPr>
            <w:tcW w:w="1382" w:type="dxa"/>
            <w:tcBorders>
              <w:bottom w:val="single" w:sz="4" w:space="0" w:color="auto"/>
            </w:tcBorders>
            <w:shd w:val="clear" w:color="auto" w:fill="FAFAFA"/>
            <w:vAlign w:val="bottom"/>
          </w:tcPr>
          <w:p w14:paraId="5E4F3416" w14:textId="567E3675" w:rsidR="00AE795E" w:rsidRPr="00B42419" w:rsidRDefault="00742E68" w:rsidP="00B42419">
            <w:pPr>
              <w:widowControl w:val="0"/>
              <w:ind w:right="-72"/>
              <w:jc w:val="right"/>
              <w:rPr>
                <w:rFonts w:ascii="Arial" w:hAnsi="Arial" w:cs="Arial"/>
              </w:rPr>
            </w:pPr>
            <w:r w:rsidRPr="00B42419">
              <w:rPr>
                <w:rFonts w:ascii="Arial" w:hAnsi="Arial" w:cs="Arial"/>
              </w:rPr>
              <w:t>1,180,630</w:t>
            </w:r>
          </w:p>
        </w:tc>
        <w:tc>
          <w:tcPr>
            <w:tcW w:w="1383" w:type="dxa"/>
            <w:tcBorders>
              <w:bottom w:val="single" w:sz="4" w:space="0" w:color="auto"/>
            </w:tcBorders>
            <w:vAlign w:val="bottom"/>
          </w:tcPr>
          <w:p w14:paraId="1F8E26E8" w14:textId="4737980E" w:rsidR="00AE795E" w:rsidRPr="00B42419" w:rsidRDefault="00AE795E" w:rsidP="00B42419">
            <w:pPr>
              <w:widowControl w:val="0"/>
              <w:ind w:right="-72"/>
              <w:jc w:val="right"/>
              <w:rPr>
                <w:rFonts w:ascii="Arial" w:hAnsi="Arial" w:cs="Arial"/>
              </w:rPr>
            </w:pPr>
            <w:r w:rsidRPr="00B42419">
              <w:rPr>
                <w:rFonts w:ascii="Arial" w:hAnsi="Arial" w:cs="Arial"/>
                <w:lang w:val="en-GB"/>
              </w:rPr>
              <w:t>1</w:t>
            </w:r>
            <w:r w:rsidRPr="00B42419">
              <w:rPr>
                <w:rFonts w:ascii="Arial" w:hAnsi="Arial" w:cs="Arial"/>
              </w:rPr>
              <w:t>,</w:t>
            </w:r>
            <w:r w:rsidRPr="00B42419">
              <w:rPr>
                <w:rFonts w:ascii="Arial" w:hAnsi="Arial" w:cs="Arial"/>
                <w:lang w:val="en-GB"/>
              </w:rPr>
              <w:t>228</w:t>
            </w:r>
            <w:r w:rsidRPr="00B42419">
              <w:rPr>
                <w:rFonts w:ascii="Arial" w:hAnsi="Arial" w:cs="Arial"/>
              </w:rPr>
              <w:t>,</w:t>
            </w:r>
            <w:r w:rsidRPr="00B42419">
              <w:rPr>
                <w:rFonts w:ascii="Arial" w:hAnsi="Arial" w:cs="Arial"/>
                <w:lang w:val="en-GB"/>
              </w:rPr>
              <w:t>834</w:t>
            </w:r>
          </w:p>
        </w:tc>
      </w:tr>
      <w:tr w:rsidR="00AE795E" w:rsidRPr="00124648" w14:paraId="3F65AB5A" w14:textId="77777777" w:rsidTr="00785B6B">
        <w:tc>
          <w:tcPr>
            <w:tcW w:w="4084" w:type="dxa"/>
          </w:tcPr>
          <w:p w14:paraId="729434D1" w14:textId="77777777" w:rsidR="00AE795E" w:rsidRPr="00124648" w:rsidRDefault="00AE795E" w:rsidP="00AE795E">
            <w:pPr>
              <w:widowControl w:val="0"/>
              <w:ind w:left="288" w:hanging="284"/>
              <w:jc w:val="both"/>
              <w:rPr>
                <w:rFonts w:ascii="Arial" w:hAnsi="Arial" w:cs="Arial"/>
                <w:sz w:val="14"/>
                <w:szCs w:val="14"/>
              </w:rPr>
            </w:pPr>
          </w:p>
        </w:tc>
        <w:tc>
          <w:tcPr>
            <w:tcW w:w="1382" w:type="dxa"/>
            <w:tcBorders>
              <w:top w:val="single" w:sz="4" w:space="0" w:color="auto"/>
            </w:tcBorders>
            <w:shd w:val="clear" w:color="auto" w:fill="FAFAFA"/>
            <w:vAlign w:val="bottom"/>
          </w:tcPr>
          <w:p w14:paraId="3ABB275E" w14:textId="77777777" w:rsidR="00AE795E" w:rsidRPr="00124648" w:rsidRDefault="00AE795E" w:rsidP="00B42419">
            <w:pPr>
              <w:widowControl w:val="0"/>
              <w:ind w:right="-72"/>
              <w:jc w:val="right"/>
              <w:rPr>
                <w:rFonts w:ascii="Arial" w:hAnsi="Arial" w:cs="Arial"/>
                <w:sz w:val="14"/>
                <w:szCs w:val="14"/>
              </w:rPr>
            </w:pPr>
          </w:p>
        </w:tc>
        <w:tc>
          <w:tcPr>
            <w:tcW w:w="1382" w:type="dxa"/>
            <w:tcBorders>
              <w:top w:val="single" w:sz="4" w:space="0" w:color="auto"/>
            </w:tcBorders>
            <w:vAlign w:val="bottom"/>
          </w:tcPr>
          <w:p w14:paraId="38E21B4A" w14:textId="77777777" w:rsidR="00AE795E" w:rsidRPr="00124648" w:rsidRDefault="00AE795E" w:rsidP="00B42419">
            <w:pPr>
              <w:widowControl w:val="0"/>
              <w:ind w:right="-72"/>
              <w:jc w:val="right"/>
              <w:rPr>
                <w:rFonts w:ascii="Arial" w:hAnsi="Arial" w:cs="Arial"/>
                <w:sz w:val="14"/>
                <w:szCs w:val="14"/>
              </w:rPr>
            </w:pPr>
          </w:p>
        </w:tc>
        <w:tc>
          <w:tcPr>
            <w:tcW w:w="1382" w:type="dxa"/>
            <w:tcBorders>
              <w:top w:val="single" w:sz="4" w:space="0" w:color="auto"/>
            </w:tcBorders>
            <w:shd w:val="clear" w:color="auto" w:fill="FAFAFA"/>
            <w:vAlign w:val="bottom"/>
          </w:tcPr>
          <w:p w14:paraId="553DAD10" w14:textId="77777777" w:rsidR="00AE795E" w:rsidRPr="00124648" w:rsidRDefault="00AE795E" w:rsidP="00B42419">
            <w:pPr>
              <w:widowControl w:val="0"/>
              <w:ind w:right="-72"/>
              <w:jc w:val="right"/>
              <w:rPr>
                <w:rFonts w:ascii="Arial" w:hAnsi="Arial" w:cs="Arial"/>
                <w:sz w:val="14"/>
                <w:szCs w:val="14"/>
              </w:rPr>
            </w:pPr>
          </w:p>
        </w:tc>
        <w:tc>
          <w:tcPr>
            <w:tcW w:w="1383" w:type="dxa"/>
            <w:tcBorders>
              <w:top w:val="single" w:sz="4" w:space="0" w:color="auto"/>
            </w:tcBorders>
            <w:vAlign w:val="bottom"/>
          </w:tcPr>
          <w:p w14:paraId="3A252E15" w14:textId="77777777" w:rsidR="00AE795E" w:rsidRPr="00124648" w:rsidRDefault="00AE795E" w:rsidP="00B42419">
            <w:pPr>
              <w:widowControl w:val="0"/>
              <w:ind w:right="-72"/>
              <w:jc w:val="right"/>
              <w:rPr>
                <w:rFonts w:ascii="Arial" w:hAnsi="Arial" w:cs="Arial"/>
                <w:sz w:val="14"/>
                <w:szCs w:val="14"/>
              </w:rPr>
            </w:pPr>
          </w:p>
        </w:tc>
      </w:tr>
      <w:tr w:rsidR="00AE795E" w:rsidRPr="004E3EC7" w14:paraId="14544558" w14:textId="77777777" w:rsidTr="00785B6B">
        <w:tc>
          <w:tcPr>
            <w:tcW w:w="4084" w:type="dxa"/>
          </w:tcPr>
          <w:p w14:paraId="71EE5D6E" w14:textId="51D8FEA3" w:rsidR="00AE795E" w:rsidRPr="00B42419" w:rsidRDefault="00AE795E" w:rsidP="00AE795E">
            <w:pPr>
              <w:widowControl w:val="0"/>
              <w:ind w:left="288" w:hanging="284"/>
              <w:jc w:val="both"/>
              <w:rPr>
                <w:rFonts w:ascii="Arial" w:hAnsi="Arial" w:cs="Arial"/>
              </w:rPr>
            </w:pPr>
            <w:r w:rsidRPr="00B42419">
              <w:rPr>
                <w:rFonts w:ascii="Arial" w:hAnsi="Arial" w:cs="Arial"/>
              </w:rPr>
              <w:t xml:space="preserve">Tax calculated at a tax rate of </w:t>
            </w:r>
            <w:r w:rsidRPr="00B42419">
              <w:rPr>
                <w:rFonts w:ascii="Arial" w:hAnsi="Arial" w:cs="Arial"/>
                <w:lang w:val="en-GB"/>
              </w:rPr>
              <w:t>20</w:t>
            </w:r>
            <w:r w:rsidRPr="00B42419">
              <w:rPr>
                <w:rFonts w:ascii="Arial" w:hAnsi="Arial" w:cs="Arial"/>
              </w:rPr>
              <w:t xml:space="preserve">% </w:t>
            </w:r>
          </w:p>
          <w:p w14:paraId="1B4003B1" w14:textId="00200124" w:rsidR="00AE795E" w:rsidRPr="00B42419" w:rsidRDefault="00AE795E" w:rsidP="00AE795E">
            <w:pPr>
              <w:widowControl w:val="0"/>
              <w:ind w:left="38"/>
              <w:jc w:val="both"/>
              <w:rPr>
                <w:rFonts w:ascii="Arial" w:hAnsi="Arial" w:cs="Arial"/>
              </w:rPr>
            </w:pPr>
            <w:r w:rsidRPr="00B42419">
              <w:rPr>
                <w:rFonts w:ascii="Arial" w:hAnsi="Arial" w:cs="Arial"/>
              </w:rPr>
              <w:t xml:space="preserve">   (</w:t>
            </w:r>
            <w:r w:rsidRPr="00B42419">
              <w:rPr>
                <w:rFonts w:ascii="Arial" w:hAnsi="Arial" w:cs="Arial"/>
                <w:lang w:val="en-GB"/>
              </w:rPr>
              <w:t>2020</w:t>
            </w:r>
            <w:r w:rsidRPr="00B42419">
              <w:rPr>
                <w:rFonts w:ascii="Arial" w:hAnsi="Arial" w:cs="Arial"/>
              </w:rPr>
              <w:t xml:space="preserve">: </w:t>
            </w:r>
            <w:r w:rsidRPr="00B42419">
              <w:rPr>
                <w:rFonts w:ascii="Arial" w:hAnsi="Arial" w:cs="Arial"/>
                <w:lang w:val="en-GB"/>
              </w:rPr>
              <w:t>20</w:t>
            </w:r>
            <w:r w:rsidRPr="00B42419">
              <w:rPr>
                <w:rFonts w:ascii="Arial" w:hAnsi="Arial" w:cs="Arial"/>
              </w:rPr>
              <w:t>%)</w:t>
            </w:r>
          </w:p>
        </w:tc>
        <w:tc>
          <w:tcPr>
            <w:tcW w:w="1382" w:type="dxa"/>
            <w:shd w:val="clear" w:color="auto" w:fill="FAFAFA"/>
            <w:vAlign w:val="bottom"/>
          </w:tcPr>
          <w:p w14:paraId="01DA6370" w14:textId="3398C048" w:rsidR="00AE795E" w:rsidRPr="00B42419" w:rsidRDefault="00EC4CAB" w:rsidP="00B42419">
            <w:pPr>
              <w:widowControl w:val="0"/>
              <w:ind w:right="-72"/>
              <w:jc w:val="right"/>
              <w:rPr>
                <w:rFonts w:ascii="Arial" w:hAnsi="Arial" w:cs="Arial"/>
              </w:rPr>
            </w:pPr>
            <w:r w:rsidRPr="00EC4CAB">
              <w:rPr>
                <w:rFonts w:ascii="Arial" w:hAnsi="Arial" w:cs="Arial"/>
              </w:rPr>
              <w:t>204,413</w:t>
            </w:r>
          </w:p>
        </w:tc>
        <w:tc>
          <w:tcPr>
            <w:tcW w:w="1382" w:type="dxa"/>
            <w:vAlign w:val="bottom"/>
          </w:tcPr>
          <w:p w14:paraId="322573C4" w14:textId="3AD12382" w:rsidR="00AE795E" w:rsidRPr="00B42419" w:rsidRDefault="00AE795E" w:rsidP="00B42419">
            <w:pPr>
              <w:widowControl w:val="0"/>
              <w:ind w:right="-72"/>
              <w:jc w:val="right"/>
              <w:rPr>
                <w:rFonts w:ascii="Arial" w:hAnsi="Arial" w:cs="Arial"/>
              </w:rPr>
            </w:pPr>
            <w:r w:rsidRPr="00B42419">
              <w:rPr>
                <w:rFonts w:ascii="Arial" w:hAnsi="Arial" w:cs="Arial"/>
                <w:lang w:val="en-GB"/>
              </w:rPr>
              <w:t>209</w:t>
            </w:r>
            <w:r w:rsidRPr="00B42419">
              <w:rPr>
                <w:rFonts w:ascii="Arial" w:hAnsi="Arial" w:cs="Arial"/>
              </w:rPr>
              <w:t>,</w:t>
            </w:r>
            <w:r w:rsidRPr="00B42419">
              <w:rPr>
                <w:rFonts w:ascii="Arial" w:hAnsi="Arial" w:cs="Arial"/>
                <w:lang w:val="en-GB"/>
              </w:rPr>
              <w:t>662</w:t>
            </w:r>
          </w:p>
        </w:tc>
        <w:tc>
          <w:tcPr>
            <w:tcW w:w="1382" w:type="dxa"/>
            <w:shd w:val="clear" w:color="auto" w:fill="FAFAFA"/>
            <w:vAlign w:val="bottom"/>
          </w:tcPr>
          <w:p w14:paraId="61D6E2E5" w14:textId="2606C939" w:rsidR="00AE795E" w:rsidRPr="00B42419" w:rsidRDefault="00742E68" w:rsidP="00B42419">
            <w:pPr>
              <w:widowControl w:val="0"/>
              <w:ind w:right="-72"/>
              <w:jc w:val="right"/>
              <w:rPr>
                <w:rFonts w:ascii="Arial" w:hAnsi="Arial" w:cs="Arial"/>
              </w:rPr>
            </w:pPr>
            <w:r w:rsidRPr="00B42419">
              <w:rPr>
                <w:rFonts w:ascii="Arial" w:hAnsi="Arial" w:cs="Arial"/>
              </w:rPr>
              <w:t>236,126</w:t>
            </w:r>
          </w:p>
        </w:tc>
        <w:tc>
          <w:tcPr>
            <w:tcW w:w="1383" w:type="dxa"/>
            <w:vAlign w:val="bottom"/>
          </w:tcPr>
          <w:p w14:paraId="0BCB60FB" w14:textId="044C0494" w:rsidR="00AE795E" w:rsidRPr="00B42419" w:rsidRDefault="00AE795E" w:rsidP="00B42419">
            <w:pPr>
              <w:widowControl w:val="0"/>
              <w:ind w:right="-72"/>
              <w:jc w:val="right"/>
              <w:rPr>
                <w:rFonts w:ascii="Arial" w:hAnsi="Arial" w:cs="Arial"/>
              </w:rPr>
            </w:pPr>
            <w:r w:rsidRPr="00B42419">
              <w:rPr>
                <w:rFonts w:ascii="Arial" w:hAnsi="Arial" w:cs="Arial"/>
                <w:lang w:val="en-GB"/>
              </w:rPr>
              <w:t>245</w:t>
            </w:r>
            <w:r w:rsidRPr="00B42419">
              <w:rPr>
                <w:rFonts w:ascii="Arial" w:hAnsi="Arial" w:cs="Arial"/>
                <w:rtl/>
              </w:rPr>
              <w:t>,</w:t>
            </w:r>
            <w:r w:rsidRPr="00B42419">
              <w:rPr>
                <w:rFonts w:ascii="Arial" w:hAnsi="Arial" w:cs="Arial"/>
                <w:lang w:val="en-GB"/>
              </w:rPr>
              <w:t>767</w:t>
            </w:r>
          </w:p>
        </w:tc>
      </w:tr>
      <w:tr w:rsidR="00AE795E" w:rsidRPr="004E3EC7" w14:paraId="2753FD7A" w14:textId="77777777" w:rsidTr="00785B6B">
        <w:tc>
          <w:tcPr>
            <w:tcW w:w="4084" w:type="dxa"/>
          </w:tcPr>
          <w:p w14:paraId="7FF4F15E" w14:textId="22E536FB" w:rsidR="00AE795E" w:rsidRPr="00B42419" w:rsidRDefault="00AE795E" w:rsidP="00AE795E">
            <w:pPr>
              <w:widowControl w:val="0"/>
              <w:ind w:left="38"/>
              <w:jc w:val="both"/>
              <w:rPr>
                <w:rFonts w:ascii="Arial" w:hAnsi="Arial" w:cs="Arial"/>
              </w:rPr>
            </w:pPr>
            <w:r w:rsidRPr="00B42419">
              <w:rPr>
                <w:rFonts w:ascii="Arial" w:hAnsi="Arial" w:cs="Arial"/>
              </w:rPr>
              <w:t>Tax effect of:</w:t>
            </w:r>
          </w:p>
        </w:tc>
        <w:tc>
          <w:tcPr>
            <w:tcW w:w="1382" w:type="dxa"/>
            <w:shd w:val="clear" w:color="auto" w:fill="FAFAFA"/>
            <w:vAlign w:val="bottom"/>
          </w:tcPr>
          <w:p w14:paraId="72DCB063" w14:textId="77777777" w:rsidR="00AE795E" w:rsidRPr="00B42419" w:rsidRDefault="00AE795E" w:rsidP="00B42419">
            <w:pPr>
              <w:widowControl w:val="0"/>
              <w:ind w:right="-72"/>
              <w:jc w:val="right"/>
              <w:rPr>
                <w:rFonts w:ascii="Arial" w:hAnsi="Arial" w:cs="Arial"/>
              </w:rPr>
            </w:pPr>
          </w:p>
        </w:tc>
        <w:tc>
          <w:tcPr>
            <w:tcW w:w="1382" w:type="dxa"/>
            <w:vAlign w:val="bottom"/>
          </w:tcPr>
          <w:p w14:paraId="1767AEF1" w14:textId="5A5496C2" w:rsidR="00AE795E" w:rsidRPr="00B42419" w:rsidRDefault="00AE795E" w:rsidP="00B42419">
            <w:pPr>
              <w:widowControl w:val="0"/>
              <w:ind w:right="-72"/>
              <w:jc w:val="right"/>
              <w:rPr>
                <w:rFonts w:ascii="Arial" w:hAnsi="Arial" w:cs="Arial"/>
              </w:rPr>
            </w:pPr>
          </w:p>
        </w:tc>
        <w:tc>
          <w:tcPr>
            <w:tcW w:w="1382" w:type="dxa"/>
            <w:shd w:val="clear" w:color="auto" w:fill="FAFAFA"/>
            <w:vAlign w:val="bottom"/>
          </w:tcPr>
          <w:p w14:paraId="7FAF1975" w14:textId="77777777" w:rsidR="00AE795E" w:rsidRPr="00B42419" w:rsidRDefault="00AE795E" w:rsidP="00B42419">
            <w:pPr>
              <w:widowControl w:val="0"/>
              <w:ind w:right="-72"/>
              <w:jc w:val="right"/>
              <w:rPr>
                <w:rFonts w:ascii="Arial" w:hAnsi="Arial" w:cs="Arial"/>
              </w:rPr>
            </w:pPr>
          </w:p>
        </w:tc>
        <w:tc>
          <w:tcPr>
            <w:tcW w:w="1383" w:type="dxa"/>
            <w:vAlign w:val="bottom"/>
          </w:tcPr>
          <w:p w14:paraId="7B708966" w14:textId="0FF8E422" w:rsidR="00AE795E" w:rsidRPr="00B42419" w:rsidRDefault="00AE795E" w:rsidP="00B42419">
            <w:pPr>
              <w:widowControl w:val="0"/>
              <w:ind w:right="-72"/>
              <w:jc w:val="right"/>
              <w:rPr>
                <w:rFonts w:ascii="Arial" w:hAnsi="Arial" w:cs="Arial"/>
              </w:rPr>
            </w:pPr>
          </w:p>
        </w:tc>
      </w:tr>
      <w:tr w:rsidR="00AE795E" w:rsidRPr="004E3EC7" w14:paraId="65262CFF" w14:textId="77777777" w:rsidTr="00785B6B">
        <w:tc>
          <w:tcPr>
            <w:tcW w:w="4084" w:type="dxa"/>
          </w:tcPr>
          <w:p w14:paraId="4E7B07E9" w14:textId="615EF853" w:rsidR="00AE795E" w:rsidRPr="00B42419" w:rsidRDefault="00AE795E" w:rsidP="00AE795E">
            <w:pPr>
              <w:widowControl w:val="0"/>
              <w:ind w:left="38"/>
              <w:jc w:val="both"/>
              <w:rPr>
                <w:rFonts w:ascii="Arial" w:hAnsi="Arial" w:cs="Arial"/>
              </w:rPr>
            </w:pPr>
            <w:r w:rsidRPr="00B42419">
              <w:rPr>
                <w:rFonts w:ascii="Arial" w:hAnsi="Arial" w:cs="Arial"/>
              </w:rPr>
              <w:t xml:space="preserve">   Revenue that are granted income </w:t>
            </w:r>
            <w:proofErr w:type="gramStart"/>
            <w:r w:rsidRPr="00B42419">
              <w:rPr>
                <w:rFonts w:ascii="Arial" w:hAnsi="Arial" w:cs="Arial"/>
              </w:rPr>
              <w:t>tax</w:t>
            </w:r>
            <w:proofErr w:type="gramEnd"/>
          </w:p>
          <w:p w14:paraId="5C2FE8B1" w14:textId="76BE5700" w:rsidR="00AE795E" w:rsidRPr="00B42419" w:rsidRDefault="00AE795E" w:rsidP="00AE795E">
            <w:pPr>
              <w:widowControl w:val="0"/>
              <w:ind w:left="38"/>
              <w:jc w:val="both"/>
              <w:rPr>
                <w:rFonts w:ascii="Arial" w:hAnsi="Arial" w:cs="Arial"/>
              </w:rPr>
            </w:pPr>
            <w:r w:rsidRPr="00B42419">
              <w:rPr>
                <w:rFonts w:ascii="Arial" w:hAnsi="Arial" w:cs="Arial"/>
              </w:rPr>
              <w:t xml:space="preserve">      exemption</w:t>
            </w:r>
          </w:p>
        </w:tc>
        <w:tc>
          <w:tcPr>
            <w:tcW w:w="1382" w:type="dxa"/>
            <w:shd w:val="clear" w:color="auto" w:fill="FAFAFA"/>
            <w:vAlign w:val="bottom"/>
          </w:tcPr>
          <w:p w14:paraId="34FEB10F" w14:textId="3F497F18" w:rsidR="00AE795E" w:rsidRPr="00B42419" w:rsidRDefault="00AE795E" w:rsidP="00B42419">
            <w:pPr>
              <w:widowControl w:val="0"/>
              <w:ind w:right="-72"/>
              <w:jc w:val="right"/>
              <w:rPr>
                <w:rFonts w:ascii="Arial" w:hAnsi="Arial" w:cs="Arial"/>
                <w:highlight w:val="green"/>
              </w:rPr>
            </w:pPr>
          </w:p>
        </w:tc>
        <w:tc>
          <w:tcPr>
            <w:tcW w:w="1382" w:type="dxa"/>
            <w:vAlign w:val="bottom"/>
          </w:tcPr>
          <w:p w14:paraId="29DB4F5D" w14:textId="381CADEF" w:rsidR="00AE795E" w:rsidRPr="00B42419" w:rsidRDefault="00AE795E" w:rsidP="00B42419">
            <w:pPr>
              <w:widowControl w:val="0"/>
              <w:ind w:right="-72"/>
              <w:jc w:val="right"/>
              <w:rPr>
                <w:rFonts w:ascii="Arial" w:hAnsi="Arial" w:cs="Arial"/>
                <w:highlight w:val="green"/>
              </w:rPr>
            </w:pPr>
          </w:p>
        </w:tc>
        <w:tc>
          <w:tcPr>
            <w:tcW w:w="1382" w:type="dxa"/>
            <w:shd w:val="clear" w:color="auto" w:fill="FAFAFA"/>
            <w:vAlign w:val="bottom"/>
          </w:tcPr>
          <w:p w14:paraId="5D805E20" w14:textId="4333DFC7" w:rsidR="00AE795E" w:rsidRPr="00B42419" w:rsidRDefault="00AE795E" w:rsidP="00B42419">
            <w:pPr>
              <w:widowControl w:val="0"/>
              <w:ind w:right="-72"/>
              <w:jc w:val="right"/>
              <w:rPr>
                <w:rFonts w:ascii="Arial" w:hAnsi="Arial" w:cs="Arial"/>
                <w:highlight w:val="green"/>
              </w:rPr>
            </w:pPr>
          </w:p>
        </w:tc>
        <w:tc>
          <w:tcPr>
            <w:tcW w:w="1383" w:type="dxa"/>
            <w:vAlign w:val="bottom"/>
          </w:tcPr>
          <w:p w14:paraId="20A7EC6F" w14:textId="6BA56580" w:rsidR="00AE795E" w:rsidRPr="00B42419" w:rsidRDefault="00AE795E" w:rsidP="00B42419">
            <w:pPr>
              <w:widowControl w:val="0"/>
              <w:ind w:right="-72"/>
              <w:jc w:val="right"/>
              <w:rPr>
                <w:rFonts w:ascii="Arial" w:hAnsi="Arial" w:cs="Arial"/>
                <w:highlight w:val="green"/>
              </w:rPr>
            </w:pPr>
          </w:p>
        </w:tc>
      </w:tr>
      <w:tr w:rsidR="00AE795E" w:rsidRPr="004E3EC7" w14:paraId="2ACB37A4" w14:textId="77777777" w:rsidTr="00785B6B">
        <w:tc>
          <w:tcPr>
            <w:tcW w:w="4084" w:type="dxa"/>
          </w:tcPr>
          <w:p w14:paraId="08613D02" w14:textId="3BCDF59A" w:rsidR="00AE795E" w:rsidRPr="00B42419" w:rsidRDefault="00AE795E" w:rsidP="00AE795E">
            <w:pPr>
              <w:widowControl w:val="0"/>
              <w:ind w:left="38"/>
              <w:jc w:val="both"/>
              <w:rPr>
                <w:rFonts w:ascii="Arial" w:hAnsi="Arial" w:cs="Arial"/>
                <w:lang w:val="en-GB"/>
              </w:rPr>
            </w:pPr>
            <w:r w:rsidRPr="00B42419">
              <w:rPr>
                <w:rFonts w:ascii="Arial" w:hAnsi="Arial" w:cs="Arial"/>
              </w:rPr>
              <w:t xml:space="preserve">      Dividend</w:t>
            </w:r>
          </w:p>
        </w:tc>
        <w:tc>
          <w:tcPr>
            <w:tcW w:w="1382" w:type="dxa"/>
            <w:shd w:val="clear" w:color="auto" w:fill="FAFAFA"/>
            <w:vAlign w:val="bottom"/>
          </w:tcPr>
          <w:p w14:paraId="156E2AEE" w14:textId="66B3DF11" w:rsidR="00AE795E" w:rsidRPr="00B42419" w:rsidRDefault="00742E68" w:rsidP="00B42419">
            <w:pPr>
              <w:widowControl w:val="0"/>
              <w:ind w:right="-72"/>
              <w:jc w:val="right"/>
              <w:rPr>
                <w:rFonts w:ascii="Arial" w:hAnsi="Arial" w:cs="Arial"/>
              </w:rPr>
            </w:pPr>
            <w:r w:rsidRPr="00B42419">
              <w:rPr>
                <w:rFonts w:ascii="Arial" w:hAnsi="Arial" w:cs="Arial"/>
              </w:rPr>
              <w:t>(20)</w:t>
            </w:r>
          </w:p>
        </w:tc>
        <w:tc>
          <w:tcPr>
            <w:tcW w:w="1382" w:type="dxa"/>
            <w:vAlign w:val="bottom"/>
          </w:tcPr>
          <w:p w14:paraId="3E719E97" w14:textId="735846C7" w:rsidR="00AE795E" w:rsidRPr="00B42419" w:rsidRDefault="00AE795E" w:rsidP="00B42419">
            <w:pPr>
              <w:widowControl w:val="0"/>
              <w:ind w:right="-72"/>
              <w:jc w:val="right"/>
              <w:rPr>
                <w:rFonts w:ascii="Arial" w:hAnsi="Arial" w:cs="Arial"/>
                <w:lang w:val="en-GB"/>
              </w:rPr>
            </w:pPr>
            <w:r w:rsidRPr="00B42419">
              <w:rPr>
                <w:rFonts w:ascii="Arial" w:hAnsi="Arial" w:cs="Arial"/>
                <w:lang w:val="en-GB"/>
              </w:rPr>
              <w:t>(15)</w:t>
            </w:r>
          </w:p>
        </w:tc>
        <w:tc>
          <w:tcPr>
            <w:tcW w:w="1382" w:type="dxa"/>
            <w:shd w:val="clear" w:color="auto" w:fill="FAFAFA"/>
            <w:vAlign w:val="bottom"/>
          </w:tcPr>
          <w:p w14:paraId="27DDCE30" w14:textId="2519EC79" w:rsidR="00AE795E" w:rsidRPr="00B42419" w:rsidRDefault="00742E68" w:rsidP="00B42419">
            <w:pPr>
              <w:widowControl w:val="0"/>
              <w:ind w:right="-72"/>
              <w:jc w:val="right"/>
              <w:rPr>
                <w:rFonts w:ascii="Arial" w:hAnsi="Arial" w:cs="Arial"/>
              </w:rPr>
            </w:pPr>
            <w:r w:rsidRPr="00B42419">
              <w:rPr>
                <w:rFonts w:ascii="Arial" w:hAnsi="Arial" w:cs="Arial"/>
              </w:rPr>
              <w:t>(236,338)</w:t>
            </w:r>
          </w:p>
        </w:tc>
        <w:tc>
          <w:tcPr>
            <w:tcW w:w="1383" w:type="dxa"/>
            <w:vAlign w:val="bottom"/>
          </w:tcPr>
          <w:p w14:paraId="033BDE49" w14:textId="1CA03628" w:rsidR="00AE795E" w:rsidRPr="00B42419" w:rsidRDefault="00AE795E" w:rsidP="00B42419">
            <w:pPr>
              <w:widowControl w:val="0"/>
              <w:ind w:right="-72"/>
              <w:jc w:val="right"/>
              <w:rPr>
                <w:rFonts w:ascii="Arial" w:hAnsi="Arial" w:cs="Arial"/>
                <w:cs/>
              </w:rPr>
            </w:pPr>
            <w:r w:rsidRPr="00B42419">
              <w:rPr>
                <w:rFonts w:ascii="Arial" w:hAnsi="Arial" w:cs="Arial"/>
              </w:rPr>
              <w:t>(</w:t>
            </w:r>
            <w:r w:rsidRPr="00B42419">
              <w:rPr>
                <w:rFonts w:ascii="Arial" w:hAnsi="Arial" w:cs="Arial"/>
                <w:lang w:val="en-GB"/>
              </w:rPr>
              <w:t>250</w:t>
            </w:r>
            <w:r w:rsidRPr="00B42419">
              <w:rPr>
                <w:rFonts w:ascii="Arial" w:hAnsi="Arial" w:cs="Arial"/>
              </w:rPr>
              <w:t>,</w:t>
            </w:r>
            <w:r w:rsidRPr="00B42419">
              <w:rPr>
                <w:rFonts w:ascii="Arial" w:hAnsi="Arial" w:cs="Arial"/>
                <w:lang w:val="en-GB"/>
              </w:rPr>
              <w:t>423</w:t>
            </w:r>
            <w:r w:rsidRPr="00B42419">
              <w:rPr>
                <w:rFonts w:ascii="Arial" w:hAnsi="Arial" w:cs="Arial"/>
              </w:rPr>
              <w:t>)</w:t>
            </w:r>
          </w:p>
        </w:tc>
      </w:tr>
      <w:tr w:rsidR="00AE795E" w:rsidRPr="004E3EC7" w14:paraId="006CA9C4" w14:textId="77777777" w:rsidTr="00785B6B">
        <w:tc>
          <w:tcPr>
            <w:tcW w:w="4084" w:type="dxa"/>
          </w:tcPr>
          <w:p w14:paraId="304EFC28" w14:textId="77777777" w:rsidR="00AE795E" w:rsidRPr="00B42419" w:rsidRDefault="00AE795E" w:rsidP="00AE795E">
            <w:pPr>
              <w:widowControl w:val="0"/>
              <w:ind w:left="38"/>
              <w:jc w:val="both"/>
              <w:rPr>
                <w:rFonts w:ascii="Arial" w:hAnsi="Arial" w:cs="Arial"/>
              </w:rPr>
            </w:pPr>
            <w:r w:rsidRPr="00B42419">
              <w:rPr>
                <w:rFonts w:ascii="Arial" w:hAnsi="Arial" w:cs="Arial"/>
              </w:rPr>
              <w:t xml:space="preserve">      Share of profit on investment in an </w:t>
            </w:r>
          </w:p>
          <w:p w14:paraId="0DFE6828" w14:textId="635098F7" w:rsidR="00AE795E" w:rsidRPr="00B42419" w:rsidRDefault="00AE795E" w:rsidP="00AE795E">
            <w:pPr>
              <w:widowControl w:val="0"/>
              <w:ind w:left="38"/>
              <w:jc w:val="both"/>
              <w:rPr>
                <w:rFonts w:ascii="Arial" w:hAnsi="Arial" w:cs="Arial"/>
              </w:rPr>
            </w:pPr>
            <w:r w:rsidRPr="00B42419">
              <w:rPr>
                <w:rFonts w:ascii="Arial" w:hAnsi="Arial" w:cs="Arial"/>
              </w:rPr>
              <w:t xml:space="preserve">          associate</w:t>
            </w:r>
          </w:p>
        </w:tc>
        <w:tc>
          <w:tcPr>
            <w:tcW w:w="1382" w:type="dxa"/>
            <w:shd w:val="clear" w:color="auto" w:fill="FAFAFA"/>
            <w:vAlign w:val="bottom"/>
          </w:tcPr>
          <w:p w14:paraId="73EE9115" w14:textId="3D3A4D6B" w:rsidR="00AE795E" w:rsidRPr="00B42419" w:rsidRDefault="00742E68" w:rsidP="00B42419">
            <w:pPr>
              <w:widowControl w:val="0"/>
              <w:ind w:right="-72"/>
              <w:jc w:val="right"/>
              <w:rPr>
                <w:rFonts w:ascii="Arial" w:hAnsi="Arial" w:cs="Arial"/>
                <w:lang w:val="en-GB"/>
              </w:rPr>
            </w:pPr>
            <w:r w:rsidRPr="00B42419">
              <w:rPr>
                <w:rFonts w:ascii="Arial" w:hAnsi="Arial" w:cs="Arial"/>
                <w:lang w:val="en-GB"/>
              </w:rPr>
              <w:t>(121,597)</w:t>
            </w:r>
          </w:p>
        </w:tc>
        <w:tc>
          <w:tcPr>
            <w:tcW w:w="1382" w:type="dxa"/>
            <w:vAlign w:val="bottom"/>
          </w:tcPr>
          <w:p w14:paraId="2240C891" w14:textId="494A6BBB" w:rsidR="00AE795E" w:rsidRPr="00B42419" w:rsidRDefault="00AE795E" w:rsidP="00B42419">
            <w:pPr>
              <w:widowControl w:val="0"/>
              <w:ind w:right="-72"/>
              <w:jc w:val="right"/>
              <w:rPr>
                <w:rFonts w:ascii="Arial" w:hAnsi="Arial" w:cs="Arial"/>
                <w:lang w:val="en-GB"/>
              </w:rPr>
            </w:pPr>
            <w:r w:rsidRPr="00B42419">
              <w:rPr>
                <w:rFonts w:ascii="Arial" w:hAnsi="Arial" w:cs="Arial"/>
                <w:lang w:val="en-GB"/>
              </w:rPr>
              <w:t>(196,383)</w:t>
            </w:r>
          </w:p>
        </w:tc>
        <w:tc>
          <w:tcPr>
            <w:tcW w:w="1382" w:type="dxa"/>
            <w:shd w:val="clear" w:color="auto" w:fill="FAFAFA"/>
            <w:vAlign w:val="bottom"/>
          </w:tcPr>
          <w:p w14:paraId="2A5B38EB" w14:textId="6D624700" w:rsidR="00AE795E" w:rsidRPr="00B42419" w:rsidRDefault="00742E68" w:rsidP="00B42419">
            <w:pPr>
              <w:widowControl w:val="0"/>
              <w:ind w:right="-72"/>
              <w:jc w:val="right"/>
              <w:rPr>
                <w:rFonts w:ascii="Arial" w:hAnsi="Arial" w:cs="Arial"/>
              </w:rPr>
            </w:pPr>
            <w:r w:rsidRPr="00B42419">
              <w:rPr>
                <w:rFonts w:ascii="Arial" w:hAnsi="Arial" w:cs="Arial"/>
              </w:rPr>
              <w:t>-</w:t>
            </w:r>
          </w:p>
        </w:tc>
        <w:tc>
          <w:tcPr>
            <w:tcW w:w="1383" w:type="dxa"/>
            <w:vAlign w:val="bottom"/>
          </w:tcPr>
          <w:p w14:paraId="08A36BD6" w14:textId="4713BE8C" w:rsidR="00AE795E" w:rsidRPr="00B42419" w:rsidRDefault="00AE795E" w:rsidP="00B42419">
            <w:pPr>
              <w:widowControl w:val="0"/>
              <w:ind w:right="-72"/>
              <w:jc w:val="right"/>
              <w:rPr>
                <w:rFonts w:ascii="Arial" w:hAnsi="Arial" w:cs="Arial"/>
              </w:rPr>
            </w:pPr>
            <w:r w:rsidRPr="00B42419">
              <w:rPr>
                <w:rFonts w:ascii="Arial" w:hAnsi="Arial" w:cs="Arial"/>
              </w:rPr>
              <w:t>-</w:t>
            </w:r>
          </w:p>
        </w:tc>
      </w:tr>
      <w:tr w:rsidR="00AE795E" w:rsidRPr="004E3EC7" w14:paraId="0DE229E9" w14:textId="77777777" w:rsidTr="00785B6B">
        <w:tc>
          <w:tcPr>
            <w:tcW w:w="4084" w:type="dxa"/>
          </w:tcPr>
          <w:p w14:paraId="217AA840" w14:textId="13D7D5CA" w:rsidR="00AE795E" w:rsidRPr="00B42419" w:rsidRDefault="00AE795E" w:rsidP="00AE795E">
            <w:pPr>
              <w:widowControl w:val="0"/>
              <w:ind w:left="38"/>
              <w:jc w:val="both"/>
              <w:rPr>
                <w:rFonts w:ascii="Arial" w:hAnsi="Arial" w:cs="Arial"/>
              </w:rPr>
            </w:pPr>
            <w:r w:rsidRPr="00B42419">
              <w:rPr>
                <w:rFonts w:ascii="Arial" w:hAnsi="Arial" w:cs="Arial"/>
              </w:rPr>
              <w:t xml:space="preserve">      Others</w:t>
            </w:r>
          </w:p>
        </w:tc>
        <w:tc>
          <w:tcPr>
            <w:tcW w:w="1382" w:type="dxa"/>
            <w:shd w:val="clear" w:color="auto" w:fill="FAFAFA"/>
            <w:vAlign w:val="bottom"/>
          </w:tcPr>
          <w:p w14:paraId="799562AF" w14:textId="28AD2420" w:rsidR="00AE795E" w:rsidRPr="00B42419" w:rsidRDefault="00C677D0" w:rsidP="00B42419">
            <w:pPr>
              <w:widowControl w:val="0"/>
              <w:ind w:right="-72"/>
              <w:jc w:val="right"/>
              <w:rPr>
                <w:rFonts w:ascii="Arial" w:hAnsi="Arial" w:cs="Arial"/>
                <w:lang w:val="en-GB"/>
              </w:rPr>
            </w:pPr>
            <w:r w:rsidRPr="00B42419">
              <w:rPr>
                <w:rFonts w:ascii="Arial" w:hAnsi="Arial" w:cs="Arial"/>
                <w:lang w:val="en-GB"/>
              </w:rPr>
              <w:t>(5</w:t>
            </w:r>
            <w:r w:rsidR="00742E68" w:rsidRPr="00B42419">
              <w:rPr>
                <w:rFonts w:ascii="Arial" w:hAnsi="Arial" w:cs="Arial"/>
                <w:lang w:val="en-GB"/>
              </w:rPr>
              <w:t>,</w:t>
            </w:r>
            <w:r w:rsidRPr="00B42419">
              <w:rPr>
                <w:rFonts w:ascii="Arial" w:hAnsi="Arial" w:cs="Arial"/>
                <w:lang w:val="en-GB"/>
              </w:rPr>
              <w:t>660)</w:t>
            </w:r>
          </w:p>
        </w:tc>
        <w:tc>
          <w:tcPr>
            <w:tcW w:w="1382" w:type="dxa"/>
            <w:vAlign w:val="bottom"/>
          </w:tcPr>
          <w:p w14:paraId="72F7BFB1" w14:textId="5B81E3FD" w:rsidR="00AE795E" w:rsidRPr="00B42419" w:rsidRDefault="00AE795E" w:rsidP="00B42419">
            <w:pPr>
              <w:widowControl w:val="0"/>
              <w:ind w:right="-72"/>
              <w:jc w:val="right"/>
              <w:rPr>
                <w:rFonts w:ascii="Arial" w:hAnsi="Arial" w:cs="Arial"/>
                <w:lang w:val="en-GB"/>
              </w:rPr>
            </w:pPr>
            <w:r w:rsidRPr="00B42419">
              <w:rPr>
                <w:rFonts w:ascii="Arial" w:hAnsi="Arial" w:cs="Arial"/>
                <w:lang w:val="en-GB"/>
              </w:rPr>
              <w:t>(1,464)</w:t>
            </w:r>
          </w:p>
        </w:tc>
        <w:tc>
          <w:tcPr>
            <w:tcW w:w="1382" w:type="dxa"/>
            <w:shd w:val="clear" w:color="auto" w:fill="FAFAFA"/>
            <w:vAlign w:val="bottom"/>
          </w:tcPr>
          <w:p w14:paraId="2581EDB3" w14:textId="6E4ACD26" w:rsidR="00AE795E" w:rsidRPr="00B42419" w:rsidRDefault="00742E68" w:rsidP="00B42419">
            <w:pPr>
              <w:widowControl w:val="0"/>
              <w:ind w:right="-72"/>
              <w:jc w:val="right"/>
              <w:rPr>
                <w:rFonts w:ascii="Arial" w:hAnsi="Arial" w:cs="Arial"/>
              </w:rPr>
            </w:pPr>
            <w:r w:rsidRPr="00B42419">
              <w:rPr>
                <w:rFonts w:ascii="Arial" w:hAnsi="Arial" w:cs="Arial"/>
              </w:rPr>
              <w:t>-</w:t>
            </w:r>
          </w:p>
        </w:tc>
        <w:tc>
          <w:tcPr>
            <w:tcW w:w="1383" w:type="dxa"/>
            <w:vAlign w:val="bottom"/>
          </w:tcPr>
          <w:p w14:paraId="0488C45F" w14:textId="211446AA" w:rsidR="00AE795E" w:rsidRPr="00B42419" w:rsidRDefault="00AE795E" w:rsidP="00B42419">
            <w:pPr>
              <w:widowControl w:val="0"/>
              <w:ind w:right="-72"/>
              <w:jc w:val="right"/>
              <w:rPr>
                <w:rFonts w:ascii="Arial" w:hAnsi="Arial" w:cs="Arial"/>
              </w:rPr>
            </w:pPr>
            <w:r w:rsidRPr="00B42419">
              <w:rPr>
                <w:rFonts w:ascii="Arial" w:hAnsi="Arial" w:cs="Arial"/>
              </w:rPr>
              <w:t>-</w:t>
            </w:r>
          </w:p>
        </w:tc>
      </w:tr>
      <w:tr w:rsidR="00AE795E" w:rsidRPr="004E3EC7" w14:paraId="206117A0" w14:textId="77777777" w:rsidTr="00785B6B">
        <w:tc>
          <w:tcPr>
            <w:tcW w:w="4084" w:type="dxa"/>
          </w:tcPr>
          <w:p w14:paraId="04992834" w14:textId="3724FA2B" w:rsidR="00AE795E" w:rsidRPr="00B42419" w:rsidRDefault="00AE795E" w:rsidP="00AE795E">
            <w:pPr>
              <w:widowControl w:val="0"/>
              <w:ind w:left="38"/>
              <w:jc w:val="both"/>
              <w:rPr>
                <w:rFonts w:ascii="Arial" w:hAnsi="Arial" w:cs="Arial"/>
              </w:rPr>
            </w:pPr>
            <w:r w:rsidRPr="00B42419">
              <w:rPr>
                <w:rFonts w:ascii="Arial" w:hAnsi="Arial" w:cs="Arial"/>
              </w:rPr>
              <w:t xml:space="preserve">   Expenses not deductible for tax purpose</w:t>
            </w:r>
          </w:p>
        </w:tc>
        <w:tc>
          <w:tcPr>
            <w:tcW w:w="1382" w:type="dxa"/>
            <w:shd w:val="clear" w:color="auto" w:fill="FAFAFA"/>
            <w:vAlign w:val="bottom"/>
          </w:tcPr>
          <w:p w14:paraId="02A80625" w14:textId="223DD88F" w:rsidR="00AE795E" w:rsidRPr="00B42419" w:rsidRDefault="00C677D0" w:rsidP="00B42419">
            <w:pPr>
              <w:widowControl w:val="0"/>
              <w:ind w:right="-72"/>
              <w:jc w:val="right"/>
              <w:rPr>
                <w:rFonts w:ascii="Arial" w:hAnsi="Arial" w:cs="Arial"/>
              </w:rPr>
            </w:pPr>
            <w:r w:rsidRPr="00B42419">
              <w:rPr>
                <w:rFonts w:ascii="Arial" w:hAnsi="Arial" w:cs="Arial"/>
              </w:rPr>
              <w:t>510</w:t>
            </w:r>
          </w:p>
        </w:tc>
        <w:tc>
          <w:tcPr>
            <w:tcW w:w="1382" w:type="dxa"/>
            <w:vAlign w:val="bottom"/>
          </w:tcPr>
          <w:p w14:paraId="03007636" w14:textId="21E7B4DC" w:rsidR="00AE795E" w:rsidRPr="00B42419" w:rsidRDefault="00AE795E" w:rsidP="00B42419">
            <w:pPr>
              <w:widowControl w:val="0"/>
              <w:ind w:right="-72"/>
              <w:jc w:val="right"/>
              <w:rPr>
                <w:rFonts w:ascii="Arial" w:hAnsi="Arial" w:cs="Arial"/>
              </w:rPr>
            </w:pPr>
            <w:r w:rsidRPr="00B42419">
              <w:rPr>
                <w:rFonts w:ascii="Arial" w:hAnsi="Arial" w:cs="Arial"/>
                <w:lang w:val="en-GB"/>
              </w:rPr>
              <w:t>7</w:t>
            </w:r>
            <w:r w:rsidRPr="00B42419">
              <w:rPr>
                <w:rFonts w:ascii="Arial" w:hAnsi="Arial" w:cs="Arial"/>
              </w:rPr>
              <w:t>,</w:t>
            </w:r>
            <w:r w:rsidRPr="00B42419">
              <w:rPr>
                <w:rFonts w:ascii="Arial" w:hAnsi="Arial" w:cs="Arial"/>
                <w:lang w:val="en-GB"/>
              </w:rPr>
              <w:t>329</w:t>
            </w:r>
          </w:p>
        </w:tc>
        <w:tc>
          <w:tcPr>
            <w:tcW w:w="1382" w:type="dxa"/>
            <w:shd w:val="clear" w:color="auto" w:fill="FAFAFA"/>
            <w:vAlign w:val="bottom"/>
          </w:tcPr>
          <w:p w14:paraId="43C3B502" w14:textId="4BDA77BC" w:rsidR="00AE795E" w:rsidRPr="00B42419" w:rsidRDefault="00742E68" w:rsidP="00B42419">
            <w:pPr>
              <w:widowControl w:val="0"/>
              <w:ind w:right="-72"/>
              <w:jc w:val="right"/>
              <w:rPr>
                <w:rFonts w:ascii="Arial" w:hAnsi="Arial" w:cs="Arial"/>
              </w:rPr>
            </w:pPr>
            <w:r w:rsidRPr="00B42419">
              <w:rPr>
                <w:rFonts w:ascii="Arial" w:hAnsi="Arial" w:cs="Arial"/>
              </w:rPr>
              <w:t>(1,059)</w:t>
            </w:r>
          </w:p>
        </w:tc>
        <w:tc>
          <w:tcPr>
            <w:tcW w:w="1383" w:type="dxa"/>
            <w:vAlign w:val="bottom"/>
          </w:tcPr>
          <w:p w14:paraId="4603F1D3" w14:textId="5112323D" w:rsidR="00AE795E" w:rsidRPr="00B42419" w:rsidRDefault="00AE795E" w:rsidP="00B42419">
            <w:pPr>
              <w:widowControl w:val="0"/>
              <w:ind w:right="-72"/>
              <w:jc w:val="right"/>
              <w:rPr>
                <w:rFonts w:ascii="Arial" w:hAnsi="Arial" w:cs="Arial"/>
              </w:rPr>
            </w:pPr>
            <w:r w:rsidRPr="00B42419">
              <w:rPr>
                <w:rFonts w:ascii="Arial" w:hAnsi="Arial" w:cs="Arial"/>
              </w:rPr>
              <w:t>(</w:t>
            </w:r>
            <w:r w:rsidRPr="00B42419">
              <w:rPr>
                <w:rFonts w:ascii="Arial" w:hAnsi="Arial" w:cs="Arial"/>
                <w:lang w:val="en-GB"/>
              </w:rPr>
              <w:t>9</w:t>
            </w:r>
            <w:r w:rsidRPr="00B42419">
              <w:rPr>
                <w:rFonts w:ascii="Arial" w:hAnsi="Arial" w:cs="Arial"/>
              </w:rPr>
              <w:t>,</w:t>
            </w:r>
            <w:r w:rsidRPr="00B42419">
              <w:rPr>
                <w:rFonts w:ascii="Arial" w:hAnsi="Arial" w:cs="Arial"/>
                <w:lang w:val="en-GB"/>
              </w:rPr>
              <w:t>406</w:t>
            </w:r>
            <w:r w:rsidRPr="00B42419">
              <w:rPr>
                <w:rFonts w:ascii="Arial" w:hAnsi="Arial" w:cs="Arial"/>
              </w:rPr>
              <w:t>)</w:t>
            </w:r>
          </w:p>
        </w:tc>
      </w:tr>
      <w:tr w:rsidR="00AE795E" w:rsidRPr="004E3EC7" w14:paraId="45D696EE" w14:textId="77777777" w:rsidTr="00785B6B">
        <w:tc>
          <w:tcPr>
            <w:tcW w:w="4084" w:type="dxa"/>
          </w:tcPr>
          <w:p w14:paraId="6ECE8B5A" w14:textId="7D140A3F" w:rsidR="00AE795E" w:rsidRPr="00B42419" w:rsidRDefault="00AE795E" w:rsidP="00AE795E">
            <w:pPr>
              <w:widowControl w:val="0"/>
              <w:ind w:left="38"/>
              <w:jc w:val="both"/>
              <w:rPr>
                <w:rFonts w:ascii="Arial" w:hAnsi="Arial" w:cs="Arial"/>
              </w:rPr>
            </w:pPr>
            <w:r w:rsidRPr="00B42419">
              <w:rPr>
                <w:rFonts w:ascii="Arial" w:hAnsi="Arial" w:cs="Arial"/>
              </w:rPr>
              <w:t xml:space="preserve">   Reversal of </w:t>
            </w:r>
            <w:proofErr w:type="spellStart"/>
            <w:r w:rsidRPr="00B42419">
              <w:rPr>
                <w:rFonts w:ascii="Arial" w:hAnsi="Arial" w:cs="Arial"/>
              </w:rPr>
              <w:t>unutililised</w:t>
            </w:r>
            <w:proofErr w:type="spellEnd"/>
            <w:r w:rsidRPr="00B42419">
              <w:rPr>
                <w:rFonts w:ascii="Arial" w:hAnsi="Arial" w:cs="Arial"/>
              </w:rPr>
              <w:t xml:space="preserve"> </w:t>
            </w:r>
            <w:proofErr w:type="spellStart"/>
            <w:r w:rsidRPr="00B42419">
              <w:rPr>
                <w:rFonts w:ascii="Arial" w:hAnsi="Arial" w:cs="Arial"/>
              </w:rPr>
              <w:t>derered</w:t>
            </w:r>
            <w:proofErr w:type="spellEnd"/>
            <w:r w:rsidRPr="00B42419">
              <w:rPr>
                <w:rFonts w:ascii="Arial" w:hAnsi="Arial" w:cs="Arial"/>
              </w:rPr>
              <w:t xml:space="preserve"> tax </w:t>
            </w:r>
          </w:p>
          <w:p w14:paraId="47D42526" w14:textId="4AE80C6B" w:rsidR="00AE795E" w:rsidRPr="00B42419" w:rsidRDefault="00AE795E" w:rsidP="00AE795E">
            <w:pPr>
              <w:widowControl w:val="0"/>
              <w:ind w:left="38"/>
              <w:jc w:val="both"/>
              <w:rPr>
                <w:rFonts w:ascii="Arial" w:hAnsi="Arial" w:cs="Arial"/>
              </w:rPr>
            </w:pPr>
            <w:r w:rsidRPr="00B42419">
              <w:rPr>
                <w:rFonts w:ascii="Arial" w:hAnsi="Arial" w:cs="Arial"/>
              </w:rPr>
              <w:t xml:space="preserve">      assets in the future</w:t>
            </w:r>
          </w:p>
        </w:tc>
        <w:tc>
          <w:tcPr>
            <w:tcW w:w="1382" w:type="dxa"/>
            <w:shd w:val="clear" w:color="auto" w:fill="FAFAFA"/>
            <w:vAlign w:val="bottom"/>
          </w:tcPr>
          <w:p w14:paraId="30A1FC58" w14:textId="05177E42" w:rsidR="00AE795E" w:rsidRPr="00B42419" w:rsidRDefault="00742E68" w:rsidP="00B42419">
            <w:pPr>
              <w:widowControl w:val="0"/>
              <w:ind w:right="-72"/>
              <w:jc w:val="right"/>
              <w:rPr>
                <w:rFonts w:ascii="Arial" w:hAnsi="Arial" w:cs="Arial"/>
              </w:rPr>
            </w:pPr>
            <w:r w:rsidRPr="00B42419">
              <w:rPr>
                <w:rFonts w:ascii="Arial" w:hAnsi="Arial" w:cs="Arial"/>
              </w:rPr>
              <w:t>-</w:t>
            </w:r>
          </w:p>
        </w:tc>
        <w:tc>
          <w:tcPr>
            <w:tcW w:w="1382" w:type="dxa"/>
            <w:vAlign w:val="bottom"/>
          </w:tcPr>
          <w:p w14:paraId="515A9821" w14:textId="421E3197" w:rsidR="00AE795E" w:rsidRPr="00B42419" w:rsidRDefault="00AE795E" w:rsidP="00B42419">
            <w:pPr>
              <w:widowControl w:val="0"/>
              <w:ind w:right="-72"/>
              <w:jc w:val="right"/>
              <w:rPr>
                <w:rFonts w:ascii="Arial" w:hAnsi="Arial" w:cs="Arial"/>
              </w:rPr>
            </w:pPr>
            <w:r w:rsidRPr="00B42419">
              <w:rPr>
                <w:rFonts w:ascii="Arial" w:hAnsi="Arial" w:cs="Arial"/>
                <w:lang w:val="en-GB"/>
              </w:rPr>
              <w:t>87</w:t>
            </w:r>
            <w:r w:rsidRPr="00B42419">
              <w:rPr>
                <w:rFonts w:ascii="Arial" w:hAnsi="Arial" w:cs="Arial"/>
              </w:rPr>
              <w:t>,</w:t>
            </w:r>
            <w:r w:rsidRPr="00B42419">
              <w:rPr>
                <w:rFonts w:ascii="Arial" w:hAnsi="Arial" w:cs="Arial"/>
                <w:lang w:val="en-GB"/>
              </w:rPr>
              <w:t>014</w:t>
            </w:r>
          </w:p>
        </w:tc>
        <w:tc>
          <w:tcPr>
            <w:tcW w:w="1382" w:type="dxa"/>
            <w:shd w:val="clear" w:color="auto" w:fill="FAFAFA"/>
            <w:vAlign w:val="bottom"/>
          </w:tcPr>
          <w:p w14:paraId="1B8B13DD" w14:textId="173033F4" w:rsidR="00AE795E" w:rsidRPr="00B42419" w:rsidRDefault="00742E68" w:rsidP="00B42419">
            <w:pPr>
              <w:widowControl w:val="0"/>
              <w:ind w:right="-72"/>
              <w:jc w:val="right"/>
              <w:rPr>
                <w:rFonts w:ascii="Arial" w:hAnsi="Arial" w:cs="Arial"/>
              </w:rPr>
            </w:pPr>
            <w:r w:rsidRPr="00B42419">
              <w:rPr>
                <w:rFonts w:ascii="Arial" w:hAnsi="Arial" w:cs="Arial"/>
              </w:rPr>
              <w:t>-</w:t>
            </w:r>
          </w:p>
        </w:tc>
        <w:tc>
          <w:tcPr>
            <w:tcW w:w="1383" w:type="dxa"/>
            <w:vAlign w:val="bottom"/>
          </w:tcPr>
          <w:p w14:paraId="4185D203" w14:textId="1B61491F" w:rsidR="00AE795E" w:rsidRPr="00B42419" w:rsidRDefault="00AE795E" w:rsidP="00B42419">
            <w:pPr>
              <w:widowControl w:val="0"/>
              <w:ind w:right="-72"/>
              <w:jc w:val="right"/>
              <w:rPr>
                <w:rFonts w:ascii="Arial" w:hAnsi="Arial" w:cs="Arial"/>
              </w:rPr>
            </w:pPr>
            <w:r w:rsidRPr="00B42419">
              <w:rPr>
                <w:rFonts w:ascii="Arial" w:hAnsi="Arial" w:cs="Arial"/>
                <w:lang w:val="en-GB"/>
              </w:rPr>
              <w:t>26</w:t>
            </w:r>
            <w:r w:rsidRPr="00B42419">
              <w:rPr>
                <w:rFonts w:ascii="Arial" w:hAnsi="Arial" w:cs="Arial"/>
              </w:rPr>
              <w:t>,</w:t>
            </w:r>
            <w:r w:rsidRPr="00B42419">
              <w:rPr>
                <w:rFonts w:ascii="Arial" w:hAnsi="Arial" w:cs="Arial"/>
                <w:lang w:val="en-GB"/>
              </w:rPr>
              <w:t>762</w:t>
            </w:r>
          </w:p>
        </w:tc>
      </w:tr>
      <w:tr w:rsidR="00AE795E" w:rsidRPr="004E3EC7" w14:paraId="6A0F257C" w14:textId="77777777" w:rsidTr="00785B6B">
        <w:tc>
          <w:tcPr>
            <w:tcW w:w="4084" w:type="dxa"/>
          </w:tcPr>
          <w:p w14:paraId="4F3998B2" w14:textId="423EE8E0" w:rsidR="00AE795E" w:rsidRPr="00B42419" w:rsidRDefault="00AE795E" w:rsidP="00AE795E">
            <w:pPr>
              <w:widowControl w:val="0"/>
              <w:ind w:left="38"/>
              <w:jc w:val="both"/>
              <w:rPr>
                <w:rFonts w:ascii="Arial" w:hAnsi="Arial" w:cs="Arial"/>
              </w:rPr>
            </w:pPr>
            <w:r w:rsidRPr="00B42419">
              <w:rPr>
                <w:rFonts w:ascii="Arial" w:hAnsi="Arial" w:cs="Arial"/>
              </w:rPr>
              <w:t xml:space="preserve">   Tax losses for which no deferred </w:t>
            </w:r>
          </w:p>
          <w:p w14:paraId="5468FA22" w14:textId="23F8F67C" w:rsidR="00AE795E" w:rsidRPr="00B42419" w:rsidRDefault="00AE795E" w:rsidP="00AE795E">
            <w:pPr>
              <w:widowControl w:val="0"/>
              <w:ind w:left="38"/>
              <w:jc w:val="both"/>
              <w:rPr>
                <w:rFonts w:ascii="Arial" w:hAnsi="Arial" w:cs="Arial"/>
              </w:rPr>
            </w:pPr>
            <w:r w:rsidRPr="00B42419">
              <w:rPr>
                <w:rFonts w:ascii="Arial" w:hAnsi="Arial" w:cs="Arial"/>
              </w:rPr>
              <w:t xml:space="preserve">      income tax asset was recorded</w:t>
            </w:r>
          </w:p>
        </w:tc>
        <w:tc>
          <w:tcPr>
            <w:tcW w:w="1382" w:type="dxa"/>
            <w:shd w:val="clear" w:color="auto" w:fill="FAFAFA"/>
            <w:vAlign w:val="bottom"/>
          </w:tcPr>
          <w:p w14:paraId="5A50C3BD" w14:textId="476651B9" w:rsidR="00AE795E" w:rsidRPr="00B42419" w:rsidRDefault="00742E68" w:rsidP="00B42419">
            <w:pPr>
              <w:widowControl w:val="0"/>
              <w:ind w:right="-72"/>
              <w:jc w:val="right"/>
              <w:rPr>
                <w:rFonts w:ascii="Arial" w:hAnsi="Arial" w:cs="Arial"/>
              </w:rPr>
            </w:pPr>
            <w:r w:rsidRPr="00B42419">
              <w:rPr>
                <w:rFonts w:ascii="Arial" w:hAnsi="Arial" w:cs="Arial"/>
              </w:rPr>
              <w:t>5,460</w:t>
            </w:r>
          </w:p>
        </w:tc>
        <w:tc>
          <w:tcPr>
            <w:tcW w:w="1382" w:type="dxa"/>
            <w:vAlign w:val="bottom"/>
          </w:tcPr>
          <w:p w14:paraId="67721E3F" w14:textId="7E3EE6E0" w:rsidR="00AE795E" w:rsidRPr="00B42419" w:rsidRDefault="00AE795E" w:rsidP="00B42419">
            <w:pPr>
              <w:widowControl w:val="0"/>
              <w:ind w:right="-72"/>
              <w:jc w:val="right"/>
              <w:rPr>
                <w:rFonts w:ascii="Arial" w:hAnsi="Arial" w:cs="Arial"/>
              </w:rPr>
            </w:pPr>
            <w:r w:rsidRPr="00B42419">
              <w:rPr>
                <w:rFonts w:ascii="Arial" w:hAnsi="Arial" w:cs="Arial"/>
              </w:rPr>
              <w:t>(</w:t>
            </w:r>
            <w:r w:rsidRPr="00B42419">
              <w:rPr>
                <w:rFonts w:ascii="Arial" w:hAnsi="Arial" w:cs="Arial"/>
                <w:lang w:val="en-GB"/>
              </w:rPr>
              <w:t>61</w:t>
            </w:r>
            <w:r w:rsidRPr="00B42419">
              <w:rPr>
                <w:rFonts w:ascii="Arial" w:hAnsi="Arial" w:cs="Arial"/>
              </w:rPr>
              <w:t>,</w:t>
            </w:r>
            <w:r w:rsidRPr="00B42419">
              <w:rPr>
                <w:rFonts w:ascii="Arial" w:hAnsi="Arial" w:cs="Arial"/>
                <w:lang w:val="en-GB"/>
              </w:rPr>
              <w:t>892</w:t>
            </w:r>
            <w:r w:rsidRPr="00B42419">
              <w:rPr>
                <w:rFonts w:ascii="Arial" w:hAnsi="Arial" w:cs="Arial"/>
              </w:rPr>
              <w:t>)</w:t>
            </w:r>
          </w:p>
        </w:tc>
        <w:tc>
          <w:tcPr>
            <w:tcW w:w="1382" w:type="dxa"/>
            <w:shd w:val="clear" w:color="auto" w:fill="FAFAFA"/>
            <w:vAlign w:val="bottom"/>
          </w:tcPr>
          <w:p w14:paraId="1FFF4901" w14:textId="2759F6E0" w:rsidR="00AE795E" w:rsidRPr="00B42419" w:rsidRDefault="00742E68" w:rsidP="00B42419">
            <w:pPr>
              <w:widowControl w:val="0"/>
              <w:ind w:right="-72"/>
              <w:jc w:val="right"/>
              <w:rPr>
                <w:rFonts w:ascii="Arial" w:hAnsi="Arial" w:cs="Arial"/>
              </w:rPr>
            </w:pPr>
            <w:r w:rsidRPr="00B42419">
              <w:rPr>
                <w:rFonts w:ascii="Arial" w:hAnsi="Arial" w:cs="Arial"/>
              </w:rPr>
              <w:t>2,554</w:t>
            </w:r>
          </w:p>
        </w:tc>
        <w:tc>
          <w:tcPr>
            <w:tcW w:w="1383" w:type="dxa"/>
            <w:vAlign w:val="bottom"/>
          </w:tcPr>
          <w:p w14:paraId="1FA07758" w14:textId="4E2C1D8E" w:rsidR="00AE795E" w:rsidRPr="00B42419" w:rsidRDefault="00AE795E" w:rsidP="00B42419">
            <w:pPr>
              <w:widowControl w:val="0"/>
              <w:ind w:right="-72"/>
              <w:jc w:val="right"/>
              <w:rPr>
                <w:rFonts w:ascii="Arial" w:hAnsi="Arial" w:cs="Arial"/>
              </w:rPr>
            </w:pPr>
            <w:r w:rsidRPr="00B42419">
              <w:rPr>
                <w:rFonts w:ascii="Arial" w:hAnsi="Arial" w:cs="Arial"/>
                <w:lang w:val="en-GB"/>
              </w:rPr>
              <w:t>25</w:t>
            </w:r>
            <w:r w:rsidRPr="00B42419">
              <w:rPr>
                <w:rFonts w:ascii="Arial" w:hAnsi="Arial" w:cs="Arial"/>
              </w:rPr>
              <w:t>,</w:t>
            </w:r>
            <w:r w:rsidRPr="00B42419">
              <w:rPr>
                <w:rFonts w:ascii="Arial" w:hAnsi="Arial" w:cs="Arial"/>
                <w:lang w:val="en-GB"/>
              </w:rPr>
              <w:t>739</w:t>
            </w:r>
          </w:p>
        </w:tc>
      </w:tr>
      <w:tr w:rsidR="00AE795E" w:rsidRPr="004E3EC7" w14:paraId="42545987" w14:textId="77777777" w:rsidTr="00785B6B">
        <w:tc>
          <w:tcPr>
            <w:tcW w:w="4084" w:type="dxa"/>
          </w:tcPr>
          <w:p w14:paraId="7F7EBBAD" w14:textId="2A2EFD7A" w:rsidR="00AE795E" w:rsidRPr="00B42419" w:rsidRDefault="00AE795E" w:rsidP="00AE795E">
            <w:pPr>
              <w:widowControl w:val="0"/>
              <w:ind w:left="38"/>
              <w:jc w:val="both"/>
              <w:rPr>
                <w:rFonts w:ascii="Arial" w:hAnsi="Arial" w:cs="Arial"/>
              </w:rPr>
            </w:pPr>
            <w:r w:rsidRPr="00B42419">
              <w:rPr>
                <w:rFonts w:ascii="Arial" w:hAnsi="Arial" w:cs="Arial"/>
              </w:rPr>
              <w:t xml:space="preserve">   Tax losses from prior period for which no</w:t>
            </w:r>
          </w:p>
          <w:p w14:paraId="3BF2CE30" w14:textId="3FD328E3" w:rsidR="00AE795E" w:rsidRPr="00B42419" w:rsidRDefault="00AE795E" w:rsidP="00AE795E">
            <w:pPr>
              <w:widowControl w:val="0"/>
              <w:ind w:left="38"/>
              <w:jc w:val="both"/>
              <w:rPr>
                <w:rFonts w:ascii="Arial" w:hAnsi="Arial" w:cs="Arial"/>
                <w:lang w:val="en-GB"/>
              </w:rPr>
            </w:pPr>
            <w:r w:rsidRPr="00B42419">
              <w:rPr>
                <w:rFonts w:ascii="Arial" w:hAnsi="Arial" w:cs="Arial"/>
              </w:rPr>
              <w:t xml:space="preserve">      deferred income tax asset </w:t>
            </w:r>
          </w:p>
          <w:p w14:paraId="3416801B" w14:textId="1B2CCC37" w:rsidR="00AE795E" w:rsidRPr="00B42419" w:rsidRDefault="00AE795E" w:rsidP="00AE795E">
            <w:pPr>
              <w:widowControl w:val="0"/>
              <w:ind w:left="38"/>
              <w:jc w:val="both"/>
              <w:rPr>
                <w:rFonts w:ascii="Arial" w:hAnsi="Arial" w:cs="Arial"/>
              </w:rPr>
            </w:pPr>
            <w:r w:rsidRPr="00B42419">
              <w:rPr>
                <w:rFonts w:ascii="Arial" w:hAnsi="Arial" w:cs="Arial"/>
              </w:rPr>
              <w:t xml:space="preserve">      was recorded</w:t>
            </w:r>
          </w:p>
        </w:tc>
        <w:tc>
          <w:tcPr>
            <w:tcW w:w="1382" w:type="dxa"/>
            <w:tcBorders>
              <w:bottom w:val="single" w:sz="4" w:space="0" w:color="auto"/>
            </w:tcBorders>
            <w:shd w:val="clear" w:color="auto" w:fill="FAFAFA"/>
            <w:vAlign w:val="bottom"/>
          </w:tcPr>
          <w:p w14:paraId="5E3D56E3" w14:textId="1218508A" w:rsidR="00AE795E" w:rsidRPr="00B42419" w:rsidRDefault="00EC4CAB" w:rsidP="00B42419">
            <w:pPr>
              <w:widowControl w:val="0"/>
              <w:ind w:right="-72"/>
              <w:jc w:val="right"/>
              <w:rPr>
                <w:rFonts w:ascii="Arial" w:hAnsi="Arial" w:cs="Arial"/>
              </w:rPr>
            </w:pPr>
            <w:r w:rsidRPr="00EC4CAB">
              <w:rPr>
                <w:rFonts w:ascii="Arial" w:hAnsi="Arial" w:cs="Arial"/>
              </w:rPr>
              <w:t>5,958</w:t>
            </w:r>
          </w:p>
        </w:tc>
        <w:tc>
          <w:tcPr>
            <w:tcW w:w="1382" w:type="dxa"/>
            <w:tcBorders>
              <w:bottom w:val="single" w:sz="4" w:space="0" w:color="auto"/>
            </w:tcBorders>
            <w:vAlign w:val="bottom"/>
          </w:tcPr>
          <w:p w14:paraId="723B1C73" w14:textId="0D76A5EF" w:rsidR="00AE795E" w:rsidRPr="00B42419" w:rsidRDefault="00AE795E" w:rsidP="00B42419">
            <w:pPr>
              <w:widowControl w:val="0"/>
              <w:ind w:right="-72"/>
              <w:jc w:val="right"/>
              <w:rPr>
                <w:rFonts w:ascii="Arial" w:hAnsi="Arial" w:cs="Arial"/>
              </w:rPr>
            </w:pPr>
            <w:r w:rsidRPr="00B42419">
              <w:rPr>
                <w:rFonts w:ascii="Arial" w:hAnsi="Arial" w:cs="Arial"/>
              </w:rPr>
              <w:t>(</w:t>
            </w:r>
            <w:r w:rsidRPr="00B42419">
              <w:rPr>
                <w:rFonts w:ascii="Arial" w:hAnsi="Arial" w:cs="Arial"/>
                <w:lang w:val="en-GB"/>
              </w:rPr>
              <w:t>666</w:t>
            </w:r>
            <w:r w:rsidRPr="00B42419">
              <w:rPr>
                <w:rFonts w:ascii="Arial" w:hAnsi="Arial" w:cs="Arial"/>
              </w:rPr>
              <w:t>)</w:t>
            </w:r>
          </w:p>
        </w:tc>
        <w:tc>
          <w:tcPr>
            <w:tcW w:w="1382" w:type="dxa"/>
            <w:tcBorders>
              <w:bottom w:val="single" w:sz="4" w:space="0" w:color="auto"/>
            </w:tcBorders>
            <w:shd w:val="clear" w:color="auto" w:fill="FAFAFA"/>
            <w:vAlign w:val="bottom"/>
          </w:tcPr>
          <w:p w14:paraId="60BF6DBF" w14:textId="4160B97B" w:rsidR="00AE795E" w:rsidRPr="00B42419" w:rsidRDefault="00742E68" w:rsidP="00B42419">
            <w:pPr>
              <w:widowControl w:val="0"/>
              <w:ind w:right="-72"/>
              <w:jc w:val="right"/>
              <w:rPr>
                <w:rFonts w:ascii="Arial" w:hAnsi="Arial" w:cs="Arial"/>
              </w:rPr>
            </w:pPr>
            <w:r w:rsidRPr="00B42419">
              <w:rPr>
                <w:rFonts w:ascii="Arial" w:hAnsi="Arial" w:cs="Arial"/>
              </w:rPr>
              <w:t>-</w:t>
            </w:r>
          </w:p>
        </w:tc>
        <w:tc>
          <w:tcPr>
            <w:tcW w:w="1383" w:type="dxa"/>
            <w:tcBorders>
              <w:bottom w:val="single" w:sz="4" w:space="0" w:color="auto"/>
            </w:tcBorders>
            <w:vAlign w:val="bottom"/>
          </w:tcPr>
          <w:p w14:paraId="2AE22FE6" w14:textId="1BC87108" w:rsidR="00AE795E" w:rsidRPr="00B42419" w:rsidRDefault="00AE795E" w:rsidP="00B42419">
            <w:pPr>
              <w:widowControl w:val="0"/>
              <w:ind w:right="-72"/>
              <w:jc w:val="right"/>
              <w:rPr>
                <w:rFonts w:ascii="Arial" w:hAnsi="Arial" w:cs="Arial"/>
              </w:rPr>
            </w:pPr>
            <w:r w:rsidRPr="00B42419">
              <w:rPr>
                <w:rFonts w:ascii="Arial" w:hAnsi="Arial" w:cs="Arial"/>
              </w:rPr>
              <w:t>-</w:t>
            </w:r>
          </w:p>
        </w:tc>
      </w:tr>
      <w:tr w:rsidR="00AE795E" w:rsidRPr="003C36F0" w14:paraId="3176A2D8" w14:textId="77777777" w:rsidTr="00785B6B">
        <w:tc>
          <w:tcPr>
            <w:tcW w:w="4084" w:type="dxa"/>
          </w:tcPr>
          <w:p w14:paraId="22AEF708" w14:textId="6C60AB30" w:rsidR="00AE795E" w:rsidRPr="003C36F0" w:rsidRDefault="00AE795E" w:rsidP="00AE795E">
            <w:pPr>
              <w:widowControl w:val="0"/>
              <w:ind w:left="38"/>
              <w:jc w:val="both"/>
              <w:rPr>
                <w:rFonts w:ascii="Arial" w:hAnsi="Arial" w:cs="Arial"/>
                <w:sz w:val="10"/>
                <w:szCs w:val="10"/>
              </w:rPr>
            </w:pPr>
          </w:p>
        </w:tc>
        <w:tc>
          <w:tcPr>
            <w:tcW w:w="1382" w:type="dxa"/>
            <w:tcBorders>
              <w:top w:val="single" w:sz="4" w:space="0" w:color="auto"/>
            </w:tcBorders>
            <w:shd w:val="clear" w:color="auto" w:fill="FAFAFA"/>
            <w:vAlign w:val="bottom"/>
          </w:tcPr>
          <w:p w14:paraId="2D47AC2C" w14:textId="77777777" w:rsidR="00AE795E" w:rsidRPr="003C36F0" w:rsidRDefault="00AE795E" w:rsidP="00B42419">
            <w:pPr>
              <w:widowControl w:val="0"/>
              <w:ind w:right="-72"/>
              <w:jc w:val="right"/>
              <w:rPr>
                <w:rFonts w:ascii="Arial" w:hAnsi="Arial" w:cs="Arial"/>
                <w:sz w:val="10"/>
                <w:szCs w:val="10"/>
              </w:rPr>
            </w:pPr>
          </w:p>
        </w:tc>
        <w:tc>
          <w:tcPr>
            <w:tcW w:w="1382" w:type="dxa"/>
            <w:tcBorders>
              <w:top w:val="single" w:sz="4" w:space="0" w:color="auto"/>
            </w:tcBorders>
            <w:vAlign w:val="bottom"/>
          </w:tcPr>
          <w:p w14:paraId="31A4EBA7" w14:textId="7461F0D2" w:rsidR="00AE795E" w:rsidRPr="003C36F0" w:rsidRDefault="00AE795E" w:rsidP="00B42419">
            <w:pPr>
              <w:widowControl w:val="0"/>
              <w:ind w:right="-72"/>
              <w:jc w:val="right"/>
              <w:rPr>
                <w:rFonts w:ascii="Arial" w:hAnsi="Arial" w:cs="Arial"/>
                <w:sz w:val="10"/>
                <w:szCs w:val="10"/>
              </w:rPr>
            </w:pPr>
          </w:p>
        </w:tc>
        <w:tc>
          <w:tcPr>
            <w:tcW w:w="1382" w:type="dxa"/>
            <w:tcBorders>
              <w:top w:val="single" w:sz="4" w:space="0" w:color="auto"/>
            </w:tcBorders>
            <w:shd w:val="clear" w:color="auto" w:fill="FAFAFA"/>
            <w:vAlign w:val="bottom"/>
          </w:tcPr>
          <w:p w14:paraId="1EF12D14" w14:textId="77777777" w:rsidR="00AE795E" w:rsidRPr="003C36F0" w:rsidRDefault="00AE795E" w:rsidP="00B42419">
            <w:pPr>
              <w:widowControl w:val="0"/>
              <w:ind w:right="-72"/>
              <w:jc w:val="right"/>
              <w:rPr>
                <w:rFonts w:ascii="Arial" w:hAnsi="Arial" w:cs="Arial"/>
                <w:sz w:val="10"/>
                <w:szCs w:val="10"/>
              </w:rPr>
            </w:pPr>
          </w:p>
        </w:tc>
        <w:tc>
          <w:tcPr>
            <w:tcW w:w="1383" w:type="dxa"/>
            <w:tcBorders>
              <w:top w:val="single" w:sz="4" w:space="0" w:color="auto"/>
            </w:tcBorders>
            <w:vAlign w:val="bottom"/>
          </w:tcPr>
          <w:p w14:paraId="255B0FB7" w14:textId="7F3020A9" w:rsidR="00AE795E" w:rsidRPr="003C36F0" w:rsidRDefault="00AE795E" w:rsidP="00B42419">
            <w:pPr>
              <w:widowControl w:val="0"/>
              <w:ind w:right="-72"/>
              <w:jc w:val="right"/>
              <w:rPr>
                <w:rFonts w:ascii="Arial" w:hAnsi="Arial" w:cs="Arial"/>
                <w:sz w:val="10"/>
                <w:szCs w:val="10"/>
              </w:rPr>
            </w:pPr>
          </w:p>
        </w:tc>
      </w:tr>
      <w:tr w:rsidR="00AE795E" w:rsidRPr="004E3EC7" w14:paraId="5A4692EA" w14:textId="77777777" w:rsidTr="00785B6B">
        <w:tc>
          <w:tcPr>
            <w:tcW w:w="4084" w:type="dxa"/>
          </w:tcPr>
          <w:p w14:paraId="2F51F743" w14:textId="7062388B" w:rsidR="00AE795E" w:rsidRPr="00B42419" w:rsidRDefault="00AE795E" w:rsidP="00AE795E">
            <w:pPr>
              <w:widowControl w:val="0"/>
              <w:ind w:left="38"/>
              <w:jc w:val="both"/>
              <w:rPr>
                <w:rFonts w:ascii="Arial" w:hAnsi="Arial" w:cs="Arial"/>
                <w:b/>
                <w:bCs/>
              </w:rPr>
            </w:pPr>
            <w:r w:rsidRPr="00B42419">
              <w:rPr>
                <w:rFonts w:ascii="Arial" w:hAnsi="Arial" w:cs="Arial"/>
                <w:b/>
                <w:bCs/>
              </w:rPr>
              <w:t>Tax charge</w:t>
            </w:r>
          </w:p>
        </w:tc>
        <w:tc>
          <w:tcPr>
            <w:tcW w:w="1382" w:type="dxa"/>
            <w:tcBorders>
              <w:bottom w:val="single" w:sz="4" w:space="0" w:color="auto"/>
            </w:tcBorders>
            <w:shd w:val="clear" w:color="auto" w:fill="FAFAFA"/>
            <w:vAlign w:val="bottom"/>
          </w:tcPr>
          <w:p w14:paraId="7687810E" w14:textId="32685F48" w:rsidR="00AE795E" w:rsidRPr="00B42419" w:rsidRDefault="00EC4CAB" w:rsidP="00B42419">
            <w:pPr>
              <w:widowControl w:val="0"/>
              <w:ind w:right="-72"/>
              <w:jc w:val="right"/>
              <w:rPr>
                <w:rFonts w:ascii="Arial" w:hAnsi="Arial" w:cs="Arial"/>
              </w:rPr>
            </w:pPr>
            <w:r w:rsidRPr="00EC4CAB">
              <w:rPr>
                <w:rFonts w:ascii="Arial" w:hAnsi="Arial" w:cs="Arial"/>
              </w:rPr>
              <w:t>89,064</w:t>
            </w:r>
          </w:p>
        </w:tc>
        <w:tc>
          <w:tcPr>
            <w:tcW w:w="1382" w:type="dxa"/>
            <w:tcBorders>
              <w:bottom w:val="single" w:sz="4" w:space="0" w:color="auto"/>
            </w:tcBorders>
            <w:vAlign w:val="bottom"/>
          </w:tcPr>
          <w:p w14:paraId="476EED5F" w14:textId="73A50403" w:rsidR="00AE795E" w:rsidRPr="00B42419" w:rsidRDefault="00AE795E" w:rsidP="00B42419">
            <w:pPr>
              <w:widowControl w:val="0"/>
              <w:ind w:right="-72"/>
              <w:jc w:val="right"/>
              <w:rPr>
                <w:rFonts w:ascii="Arial" w:hAnsi="Arial" w:cs="Arial"/>
              </w:rPr>
            </w:pPr>
            <w:r w:rsidRPr="00B42419">
              <w:rPr>
                <w:rFonts w:ascii="Arial" w:hAnsi="Arial" w:cs="Arial"/>
                <w:lang w:val="en-GB"/>
              </w:rPr>
              <w:t>43</w:t>
            </w:r>
            <w:r w:rsidRPr="00B42419">
              <w:rPr>
                <w:rFonts w:ascii="Arial" w:hAnsi="Arial" w:cs="Arial"/>
              </w:rPr>
              <w:t>,</w:t>
            </w:r>
            <w:r w:rsidRPr="00B42419">
              <w:rPr>
                <w:rFonts w:ascii="Arial" w:hAnsi="Arial" w:cs="Arial"/>
                <w:lang w:val="en-GB"/>
              </w:rPr>
              <w:t>585</w:t>
            </w:r>
          </w:p>
        </w:tc>
        <w:tc>
          <w:tcPr>
            <w:tcW w:w="1382" w:type="dxa"/>
            <w:tcBorders>
              <w:bottom w:val="single" w:sz="4" w:space="0" w:color="auto"/>
            </w:tcBorders>
            <w:shd w:val="clear" w:color="auto" w:fill="FAFAFA"/>
            <w:vAlign w:val="bottom"/>
          </w:tcPr>
          <w:p w14:paraId="059535F3" w14:textId="4E39BEA5" w:rsidR="00AE795E" w:rsidRPr="00B42419" w:rsidRDefault="00742E68" w:rsidP="00B42419">
            <w:pPr>
              <w:widowControl w:val="0"/>
              <w:ind w:right="-72"/>
              <w:jc w:val="right"/>
              <w:rPr>
                <w:rFonts w:ascii="Arial" w:hAnsi="Arial" w:cs="Arial"/>
              </w:rPr>
            </w:pPr>
            <w:r w:rsidRPr="00B42419">
              <w:rPr>
                <w:rFonts w:ascii="Arial" w:hAnsi="Arial" w:cs="Arial"/>
              </w:rPr>
              <w:t>1,283</w:t>
            </w:r>
          </w:p>
        </w:tc>
        <w:tc>
          <w:tcPr>
            <w:tcW w:w="1383" w:type="dxa"/>
            <w:tcBorders>
              <w:bottom w:val="single" w:sz="4" w:space="0" w:color="auto"/>
            </w:tcBorders>
            <w:vAlign w:val="bottom"/>
          </w:tcPr>
          <w:p w14:paraId="484355FC" w14:textId="1C97EB91" w:rsidR="00AE795E" w:rsidRPr="00B42419" w:rsidRDefault="00AE795E" w:rsidP="00B42419">
            <w:pPr>
              <w:widowControl w:val="0"/>
              <w:ind w:right="-72"/>
              <w:jc w:val="right"/>
              <w:rPr>
                <w:rFonts w:ascii="Arial" w:hAnsi="Arial" w:cs="Arial"/>
              </w:rPr>
            </w:pPr>
            <w:r w:rsidRPr="00B42419">
              <w:rPr>
                <w:rFonts w:ascii="Arial" w:hAnsi="Arial" w:cs="Arial"/>
                <w:lang w:val="en-GB"/>
              </w:rPr>
              <w:t>38</w:t>
            </w:r>
            <w:r w:rsidRPr="00B42419">
              <w:rPr>
                <w:rFonts w:ascii="Arial" w:hAnsi="Arial" w:cs="Arial"/>
              </w:rPr>
              <w:t>,</w:t>
            </w:r>
            <w:r w:rsidRPr="00B42419">
              <w:rPr>
                <w:rFonts w:ascii="Arial" w:hAnsi="Arial" w:cs="Arial"/>
                <w:lang w:val="en-GB"/>
              </w:rPr>
              <w:t>439</w:t>
            </w:r>
          </w:p>
        </w:tc>
      </w:tr>
    </w:tbl>
    <w:p w14:paraId="280DC04A" w14:textId="5F590616" w:rsidR="00A31B40" w:rsidRPr="00B42419" w:rsidRDefault="00A31B40" w:rsidP="00AC1B4E">
      <w:pPr>
        <w:jc w:val="thaiDistribute"/>
        <w:rPr>
          <w:rFonts w:ascii="Arial" w:eastAsia="Arial" w:hAnsi="Arial" w:cs="Arial"/>
          <w:color w:val="000000"/>
        </w:rPr>
      </w:pPr>
    </w:p>
    <w:p w14:paraId="20C238CF" w14:textId="1978B10A" w:rsidR="005E5C20" w:rsidRPr="004E3EC7" w:rsidRDefault="0088584E" w:rsidP="00AC1B4E">
      <w:pPr>
        <w:jc w:val="thaiDistribute"/>
        <w:rPr>
          <w:rFonts w:ascii="Arial" w:eastAsia="Arial" w:hAnsi="Arial" w:cs="Arial"/>
          <w:color w:val="000000"/>
        </w:rPr>
      </w:pPr>
      <w:r w:rsidRPr="004E3EC7">
        <w:rPr>
          <w:rFonts w:ascii="Arial" w:eastAsia="Arial" w:hAnsi="Arial" w:cs="Arial"/>
          <w:color w:val="000000"/>
        </w:rPr>
        <w:t xml:space="preserve">For the year ended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t</w:t>
      </w:r>
      <w:r w:rsidR="005E5C20" w:rsidRPr="004E3EC7">
        <w:rPr>
          <w:rFonts w:ascii="Arial" w:eastAsia="Arial" w:hAnsi="Arial" w:cs="Arial"/>
          <w:color w:val="000000"/>
        </w:rPr>
        <w:t xml:space="preserve">he effective tax rate </w:t>
      </w:r>
      <w:r w:rsidR="000D44B5" w:rsidRPr="004E3EC7">
        <w:rPr>
          <w:rFonts w:ascii="Arial" w:eastAsia="Arial" w:hAnsi="Arial" w:cs="Arial"/>
          <w:color w:val="000000"/>
        </w:rPr>
        <w:t>for the Group and the Company</w:t>
      </w:r>
      <w:r w:rsidR="005E5C20" w:rsidRPr="004E3EC7">
        <w:rPr>
          <w:rFonts w:ascii="Arial" w:eastAsia="Arial" w:hAnsi="Arial" w:cs="Arial"/>
          <w:color w:val="000000"/>
        </w:rPr>
        <w:t xml:space="preserve"> </w:t>
      </w:r>
      <w:r w:rsidR="002C7A9F" w:rsidRPr="008B5092">
        <w:rPr>
          <w:rFonts w:ascii="Arial" w:eastAsia="Arial" w:hAnsi="Arial" w:cs="Arial"/>
          <w:color w:val="000000"/>
        </w:rPr>
        <w:t>were</w:t>
      </w:r>
      <w:r w:rsidR="005E5C20" w:rsidRPr="008B5092">
        <w:rPr>
          <w:rFonts w:ascii="Arial" w:eastAsia="Arial" w:hAnsi="Arial" w:cs="Arial"/>
          <w:color w:val="000000"/>
        </w:rPr>
        <w:t xml:space="preserve"> </w:t>
      </w:r>
      <w:r w:rsidR="00EC4CAB">
        <w:rPr>
          <w:rFonts w:ascii="Arial" w:eastAsia="Arial" w:hAnsi="Arial" w:cs="Arial"/>
          <w:color w:val="000000"/>
          <w:lang w:val="en-GB"/>
        </w:rPr>
        <w:t>8</w:t>
      </w:r>
      <w:r w:rsidR="008B5092" w:rsidRPr="008B5092">
        <w:rPr>
          <w:rFonts w:ascii="Arial" w:eastAsia="Arial" w:hAnsi="Arial" w:cs="Arial"/>
          <w:color w:val="000000"/>
          <w:lang w:val="en-GB"/>
        </w:rPr>
        <w:t>.7</w:t>
      </w:r>
      <w:r w:rsidR="00EC4CAB">
        <w:rPr>
          <w:rFonts w:ascii="Arial" w:eastAsia="Arial" w:hAnsi="Arial" w:cs="Arial"/>
          <w:color w:val="000000"/>
          <w:lang w:val="en-GB"/>
        </w:rPr>
        <w:t>1</w:t>
      </w:r>
      <w:r w:rsidR="005E5C20" w:rsidRPr="008B5092">
        <w:rPr>
          <w:rFonts w:ascii="Arial" w:eastAsia="Arial" w:hAnsi="Arial" w:cs="Arial"/>
          <w:color w:val="000000"/>
        </w:rPr>
        <w:t>%</w:t>
      </w:r>
      <w:r w:rsidR="000D44B5" w:rsidRPr="008B5092">
        <w:rPr>
          <w:rFonts w:ascii="Arial" w:eastAsia="Arial" w:hAnsi="Arial" w:cs="Arial"/>
          <w:color w:val="000000"/>
        </w:rPr>
        <w:t xml:space="preserve"> and </w:t>
      </w:r>
      <w:r w:rsidR="008B5092" w:rsidRPr="008B5092">
        <w:rPr>
          <w:rFonts w:ascii="Arial" w:eastAsia="Arial" w:hAnsi="Arial" w:cs="Arial"/>
          <w:color w:val="000000"/>
          <w:lang w:val="en-GB"/>
        </w:rPr>
        <w:t>0.11</w:t>
      </w:r>
      <w:r w:rsidR="000D44B5" w:rsidRPr="008B5092">
        <w:rPr>
          <w:rFonts w:ascii="Arial" w:eastAsia="Arial" w:hAnsi="Arial" w:cs="Arial"/>
          <w:color w:val="000000"/>
        </w:rPr>
        <w:t>%</w:t>
      </w:r>
      <w:r w:rsidRPr="008B5092">
        <w:rPr>
          <w:rFonts w:ascii="Arial" w:eastAsia="Arial" w:hAnsi="Arial" w:cs="Arial"/>
          <w:color w:val="000000"/>
        </w:rPr>
        <w:t>,</w:t>
      </w:r>
      <w:r w:rsidR="000D44B5" w:rsidRPr="004E3EC7">
        <w:rPr>
          <w:rFonts w:ascii="Arial" w:eastAsia="Arial" w:hAnsi="Arial" w:cs="Arial"/>
          <w:color w:val="000000"/>
        </w:rPr>
        <w:t xml:space="preserve"> respectively</w:t>
      </w:r>
      <w:r w:rsidR="005E5C20" w:rsidRPr="004E3EC7">
        <w:rPr>
          <w:rFonts w:ascii="Arial" w:eastAsia="Arial" w:hAnsi="Arial" w:cs="Arial"/>
          <w:color w:val="000000"/>
        </w:rPr>
        <w:t xml:space="preserve"> (</w:t>
      </w:r>
      <w:r w:rsidR="00106018" w:rsidRPr="00106018">
        <w:rPr>
          <w:rFonts w:ascii="Arial" w:eastAsia="Arial" w:hAnsi="Arial" w:cs="Arial"/>
          <w:color w:val="000000"/>
          <w:lang w:val="en-GB"/>
        </w:rPr>
        <w:t>2022</w:t>
      </w:r>
      <w:r w:rsidR="005E5C20" w:rsidRPr="004E3EC7">
        <w:rPr>
          <w:rFonts w:ascii="Arial" w:eastAsia="Arial" w:hAnsi="Arial" w:cs="Arial"/>
          <w:color w:val="000000"/>
        </w:rPr>
        <w:t xml:space="preserve">: </w:t>
      </w:r>
      <w:r w:rsidR="00A923EE" w:rsidRPr="00106018">
        <w:rPr>
          <w:rFonts w:ascii="Arial" w:eastAsia="Arial" w:hAnsi="Arial" w:cs="Arial"/>
          <w:color w:val="000000"/>
          <w:lang w:val="en-GB"/>
        </w:rPr>
        <w:t>4</w:t>
      </w:r>
      <w:r w:rsidR="00A923EE" w:rsidRPr="004E3EC7">
        <w:rPr>
          <w:rFonts w:ascii="Arial" w:eastAsia="Arial" w:hAnsi="Arial" w:cs="Arial"/>
          <w:color w:val="000000"/>
        </w:rPr>
        <w:t>.</w:t>
      </w:r>
      <w:r w:rsidR="00A923EE" w:rsidRPr="00106018">
        <w:rPr>
          <w:rFonts w:ascii="Arial" w:eastAsia="Arial" w:hAnsi="Arial" w:cs="Arial"/>
          <w:color w:val="000000"/>
          <w:lang w:val="en-GB"/>
        </w:rPr>
        <w:t>16</w:t>
      </w:r>
      <w:r w:rsidR="00A923EE" w:rsidRPr="004E3EC7">
        <w:rPr>
          <w:rFonts w:ascii="Arial" w:eastAsia="Arial" w:hAnsi="Arial" w:cs="Arial"/>
          <w:color w:val="000000"/>
        </w:rPr>
        <w:t xml:space="preserve">% and </w:t>
      </w:r>
      <w:r w:rsidR="00A923EE" w:rsidRPr="00106018">
        <w:rPr>
          <w:rFonts w:ascii="Arial" w:eastAsia="Arial" w:hAnsi="Arial" w:cs="Arial"/>
          <w:color w:val="000000"/>
          <w:lang w:val="en-GB"/>
        </w:rPr>
        <w:t>3</w:t>
      </w:r>
      <w:r w:rsidR="00A923EE" w:rsidRPr="004E3EC7">
        <w:rPr>
          <w:rFonts w:ascii="Arial" w:eastAsia="Arial" w:hAnsi="Arial" w:cs="Arial"/>
          <w:color w:val="000000"/>
        </w:rPr>
        <w:t>.</w:t>
      </w:r>
      <w:r w:rsidR="00A923EE" w:rsidRPr="00106018">
        <w:rPr>
          <w:rFonts w:ascii="Arial" w:eastAsia="Arial" w:hAnsi="Arial" w:cs="Arial"/>
          <w:color w:val="000000"/>
          <w:lang w:val="en-GB"/>
        </w:rPr>
        <w:t>13</w:t>
      </w:r>
      <w:r w:rsidR="00A923EE" w:rsidRPr="004E3EC7">
        <w:rPr>
          <w:rFonts w:ascii="Arial" w:eastAsia="Arial" w:hAnsi="Arial" w:cs="Arial"/>
          <w:color w:val="000000"/>
        </w:rPr>
        <w:t>%, respectively</w:t>
      </w:r>
      <w:r w:rsidR="005E5C20" w:rsidRPr="004E3EC7">
        <w:rPr>
          <w:rFonts w:ascii="Arial" w:eastAsia="Arial" w:hAnsi="Arial" w:cs="Arial"/>
          <w:color w:val="000000"/>
        </w:rPr>
        <w:t xml:space="preserve">). </w:t>
      </w:r>
    </w:p>
    <w:p w14:paraId="1DAC6D18" w14:textId="77777777" w:rsidR="003C36F0" w:rsidRDefault="003C36F0" w:rsidP="00AC1B4E">
      <w:pPr>
        <w:jc w:val="thaiDistribute"/>
        <w:rPr>
          <w:rFonts w:ascii="Arial" w:eastAsia="Arial" w:hAnsi="Arial" w:cs="Arial"/>
          <w:color w:val="000000"/>
        </w:rPr>
      </w:pPr>
    </w:p>
    <w:p w14:paraId="2D84537F" w14:textId="5BEC9211" w:rsidR="00511BC8" w:rsidRPr="004E3EC7" w:rsidRDefault="00511BC8" w:rsidP="00AC1B4E">
      <w:pPr>
        <w:jc w:val="thaiDistribute"/>
        <w:rPr>
          <w:rFonts w:ascii="Arial" w:eastAsia="Arial" w:hAnsi="Arial" w:cs="Arial"/>
          <w:color w:val="000000"/>
        </w:rPr>
      </w:pPr>
      <w:r w:rsidRPr="004E3EC7">
        <w:rPr>
          <w:rFonts w:ascii="Arial" w:eastAsia="Arial" w:hAnsi="Arial" w:cs="Arial"/>
          <w:color w:val="000000"/>
          <w:cs/>
        </w:rPr>
        <w:t xml:space="preserve">Effect from </w:t>
      </w:r>
      <w:r w:rsidRPr="004E3EC7">
        <w:rPr>
          <w:rFonts w:ascii="Arial" w:eastAsia="Arial" w:hAnsi="Arial" w:cs="Arial"/>
          <w:color w:val="000000"/>
        </w:rPr>
        <w:t xml:space="preserve">income tax relating to components of </w:t>
      </w:r>
      <w:r w:rsidRPr="004E3EC7">
        <w:rPr>
          <w:rFonts w:ascii="Arial" w:eastAsia="Arial" w:hAnsi="Arial" w:cs="Arial"/>
          <w:color w:val="000000"/>
          <w:cs/>
        </w:rPr>
        <w:t>other comprehensive income</w:t>
      </w:r>
      <w:r w:rsidR="001B3DFD" w:rsidRPr="004E3EC7">
        <w:rPr>
          <w:rFonts w:ascii="Arial" w:eastAsia="Arial" w:hAnsi="Arial" w:cs="Arial"/>
          <w:color w:val="000000"/>
        </w:rPr>
        <w:t>.</w:t>
      </w:r>
    </w:p>
    <w:p w14:paraId="4EF99739" w14:textId="582B56EC" w:rsidR="00DC28E3" w:rsidRPr="004E3EC7" w:rsidRDefault="00DC28E3" w:rsidP="00AC1B4E">
      <w:pPr>
        <w:jc w:val="thaiDistribute"/>
        <w:rPr>
          <w:rFonts w:ascii="Arial" w:eastAsia="Arial" w:hAnsi="Arial" w:cs="Arial"/>
          <w:color w:val="000000"/>
          <w:sz w:val="18"/>
          <w:szCs w:val="18"/>
        </w:rPr>
      </w:pPr>
    </w:p>
    <w:tbl>
      <w:tblPr>
        <w:tblStyle w:val="TableGrid"/>
        <w:tblW w:w="958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6"/>
        <w:gridCol w:w="1141"/>
        <w:gridCol w:w="1141"/>
        <w:gridCol w:w="1141"/>
        <w:gridCol w:w="1141"/>
        <w:gridCol w:w="1141"/>
        <w:gridCol w:w="1141"/>
      </w:tblGrid>
      <w:tr w:rsidR="00DC28E3" w:rsidRPr="00FF1A3B" w14:paraId="400C7132" w14:textId="77777777" w:rsidTr="003C36F0">
        <w:tc>
          <w:tcPr>
            <w:tcW w:w="2736" w:type="dxa"/>
          </w:tcPr>
          <w:p w14:paraId="3962B77B" w14:textId="77777777" w:rsidR="00DC28E3" w:rsidRPr="00FF1A3B" w:rsidRDefault="00DC28E3" w:rsidP="00AC1B4E">
            <w:pPr>
              <w:widowControl w:val="0"/>
              <w:ind w:left="38"/>
              <w:jc w:val="both"/>
              <w:rPr>
                <w:rFonts w:ascii="Arial" w:hAnsi="Arial" w:cs="Arial"/>
                <w:sz w:val="18"/>
                <w:szCs w:val="18"/>
              </w:rPr>
            </w:pPr>
          </w:p>
        </w:tc>
        <w:tc>
          <w:tcPr>
            <w:tcW w:w="6846" w:type="dxa"/>
            <w:gridSpan w:val="6"/>
            <w:tcBorders>
              <w:top w:val="single" w:sz="4" w:space="0" w:color="auto"/>
              <w:bottom w:val="single" w:sz="4" w:space="0" w:color="auto"/>
            </w:tcBorders>
          </w:tcPr>
          <w:p w14:paraId="6ED6C33A" w14:textId="02B1C6E0" w:rsidR="00DC28E3" w:rsidRPr="00FF1A3B" w:rsidRDefault="00DC28E3" w:rsidP="00B42419">
            <w:pPr>
              <w:widowControl w:val="0"/>
              <w:ind w:right="-72"/>
              <w:jc w:val="center"/>
              <w:rPr>
                <w:rFonts w:ascii="Arial" w:hAnsi="Arial" w:cs="Arial"/>
                <w:b/>
                <w:bCs/>
                <w:sz w:val="18"/>
                <w:szCs w:val="18"/>
              </w:rPr>
            </w:pPr>
            <w:r w:rsidRPr="00FF1A3B">
              <w:rPr>
                <w:rFonts w:ascii="Arial" w:hAnsi="Arial" w:cs="Arial"/>
                <w:b/>
                <w:bCs/>
                <w:sz w:val="18"/>
                <w:szCs w:val="18"/>
              </w:rPr>
              <w:t>Consolidated financial statements</w:t>
            </w:r>
          </w:p>
        </w:tc>
      </w:tr>
      <w:tr w:rsidR="00DC28E3" w:rsidRPr="00FF1A3B" w14:paraId="1E88BBA4" w14:textId="77777777" w:rsidTr="003C36F0">
        <w:tc>
          <w:tcPr>
            <w:tcW w:w="2736" w:type="dxa"/>
          </w:tcPr>
          <w:p w14:paraId="385F5F02" w14:textId="77777777" w:rsidR="00DC28E3" w:rsidRPr="00FF1A3B" w:rsidRDefault="00DC28E3" w:rsidP="00AC1B4E">
            <w:pPr>
              <w:widowControl w:val="0"/>
              <w:ind w:left="38"/>
              <w:jc w:val="both"/>
              <w:rPr>
                <w:rFonts w:ascii="Arial" w:hAnsi="Arial" w:cs="Arial"/>
                <w:sz w:val="18"/>
                <w:szCs w:val="18"/>
              </w:rPr>
            </w:pPr>
          </w:p>
        </w:tc>
        <w:tc>
          <w:tcPr>
            <w:tcW w:w="3423" w:type="dxa"/>
            <w:gridSpan w:val="3"/>
            <w:tcBorders>
              <w:top w:val="single" w:sz="4" w:space="0" w:color="auto"/>
              <w:bottom w:val="single" w:sz="4" w:space="0" w:color="auto"/>
            </w:tcBorders>
          </w:tcPr>
          <w:p w14:paraId="3AECEC66" w14:textId="10D5996F" w:rsidR="00DC28E3" w:rsidRPr="00FF1A3B" w:rsidRDefault="00106018" w:rsidP="00B42419">
            <w:pPr>
              <w:widowControl w:val="0"/>
              <w:ind w:right="-72"/>
              <w:jc w:val="center"/>
              <w:rPr>
                <w:rFonts w:ascii="Arial" w:hAnsi="Arial" w:cs="Arial"/>
                <w:b/>
                <w:bCs/>
                <w:sz w:val="18"/>
                <w:szCs w:val="18"/>
              </w:rPr>
            </w:pPr>
            <w:r w:rsidRPr="00FF1A3B">
              <w:rPr>
                <w:rFonts w:ascii="Arial" w:hAnsi="Arial" w:cs="Arial"/>
                <w:b/>
                <w:bCs/>
                <w:sz w:val="18"/>
                <w:szCs w:val="18"/>
                <w:lang w:val="en-GB"/>
              </w:rPr>
              <w:t>2023</w:t>
            </w:r>
          </w:p>
        </w:tc>
        <w:tc>
          <w:tcPr>
            <w:tcW w:w="3423" w:type="dxa"/>
            <w:gridSpan w:val="3"/>
            <w:tcBorders>
              <w:top w:val="single" w:sz="4" w:space="0" w:color="auto"/>
              <w:bottom w:val="single" w:sz="4" w:space="0" w:color="auto"/>
            </w:tcBorders>
          </w:tcPr>
          <w:p w14:paraId="7E3DA8FC" w14:textId="7CE215FF" w:rsidR="00DC28E3" w:rsidRPr="00FF1A3B" w:rsidRDefault="00106018" w:rsidP="00B42419">
            <w:pPr>
              <w:widowControl w:val="0"/>
              <w:ind w:right="-72"/>
              <w:jc w:val="center"/>
              <w:rPr>
                <w:rFonts w:ascii="Arial" w:hAnsi="Arial" w:cs="Arial"/>
                <w:b/>
                <w:bCs/>
                <w:sz w:val="18"/>
                <w:szCs w:val="18"/>
              </w:rPr>
            </w:pPr>
            <w:r w:rsidRPr="00FF1A3B">
              <w:rPr>
                <w:rFonts w:ascii="Arial" w:hAnsi="Arial" w:cs="Arial"/>
                <w:b/>
                <w:bCs/>
                <w:sz w:val="18"/>
                <w:szCs w:val="18"/>
                <w:lang w:val="en-GB"/>
              </w:rPr>
              <w:t>2022</w:t>
            </w:r>
          </w:p>
        </w:tc>
      </w:tr>
      <w:tr w:rsidR="00DC28E3" w:rsidRPr="00FF1A3B" w14:paraId="48719707" w14:textId="77777777" w:rsidTr="003C36F0">
        <w:tc>
          <w:tcPr>
            <w:tcW w:w="2736" w:type="dxa"/>
          </w:tcPr>
          <w:p w14:paraId="7E935239" w14:textId="77777777" w:rsidR="00DC28E3" w:rsidRPr="00FF1A3B" w:rsidRDefault="00DC28E3" w:rsidP="00AC1B4E">
            <w:pPr>
              <w:widowControl w:val="0"/>
              <w:ind w:left="38"/>
              <w:jc w:val="both"/>
              <w:rPr>
                <w:rFonts w:ascii="Arial" w:hAnsi="Arial" w:cs="Arial"/>
                <w:sz w:val="18"/>
                <w:szCs w:val="18"/>
              </w:rPr>
            </w:pPr>
          </w:p>
        </w:tc>
        <w:tc>
          <w:tcPr>
            <w:tcW w:w="1141" w:type="dxa"/>
            <w:tcBorders>
              <w:top w:val="single" w:sz="4" w:space="0" w:color="auto"/>
            </w:tcBorders>
            <w:vAlign w:val="bottom"/>
          </w:tcPr>
          <w:p w14:paraId="74C65821" w14:textId="6EDD28C4" w:rsidR="00DC28E3" w:rsidRPr="00FF1A3B" w:rsidRDefault="00DC28E3" w:rsidP="00B42419">
            <w:pPr>
              <w:widowControl w:val="0"/>
              <w:ind w:right="-72"/>
              <w:jc w:val="right"/>
              <w:rPr>
                <w:rFonts w:ascii="Arial" w:hAnsi="Arial" w:cs="Arial"/>
                <w:b/>
                <w:bCs/>
                <w:sz w:val="18"/>
                <w:szCs w:val="18"/>
              </w:rPr>
            </w:pPr>
            <w:r w:rsidRPr="00FF1A3B">
              <w:rPr>
                <w:rFonts w:ascii="Arial" w:hAnsi="Arial" w:cs="Arial"/>
                <w:b/>
                <w:bCs/>
                <w:color w:val="000000" w:themeColor="text1"/>
                <w:sz w:val="18"/>
                <w:szCs w:val="18"/>
              </w:rPr>
              <w:t>Before tax</w:t>
            </w:r>
          </w:p>
        </w:tc>
        <w:tc>
          <w:tcPr>
            <w:tcW w:w="1141" w:type="dxa"/>
            <w:tcBorders>
              <w:top w:val="single" w:sz="4" w:space="0" w:color="auto"/>
            </w:tcBorders>
            <w:vAlign w:val="bottom"/>
          </w:tcPr>
          <w:p w14:paraId="7843F8D1" w14:textId="77777777" w:rsidR="00DC28E3" w:rsidRPr="00FF1A3B" w:rsidRDefault="00DC28E3" w:rsidP="00B42419">
            <w:pPr>
              <w:widowControl w:val="0"/>
              <w:ind w:right="-72"/>
              <w:jc w:val="right"/>
              <w:rPr>
                <w:rFonts w:ascii="Arial" w:hAnsi="Arial" w:cs="Arial"/>
                <w:b/>
                <w:bCs/>
                <w:color w:val="000000" w:themeColor="text1"/>
                <w:sz w:val="18"/>
                <w:szCs w:val="18"/>
              </w:rPr>
            </w:pPr>
            <w:r w:rsidRPr="00FF1A3B">
              <w:rPr>
                <w:rFonts w:ascii="Arial" w:hAnsi="Arial" w:cs="Arial"/>
                <w:b/>
                <w:bCs/>
                <w:color w:val="000000" w:themeColor="text1"/>
                <w:sz w:val="18"/>
                <w:szCs w:val="18"/>
              </w:rPr>
              <w:t>Benefit (expense)</w:t>
            </w:r>
          </w:p>
          <w:p w14:paraId="782FDAE7" w14:textId="2917271B" w:rsidR="00DC28E3" w:rsidRPr="00FF1A3B" w:rsidRDefault="00DC28E3" w:rsidP="00B42419">
            <w:pPr>
              <w:widowControl w:val="0"/>
              <w:ind w:right="-72"/>
              <w:jc w:val="right"/>
              <w:rPr>
                <w:rFonts w:ascii="Arial" w:hAnsi="Arial" w:cs="Arial"/>
                <w:b/>
                <w:bCs/>
                <w:color w:val="000000" w:themeColor="text1"/>
                <w:sz w:val="18"/>
                <w:szCs w:val="18"/>
              </w:rPr>
            </w:pPr>
            <w:r w:rsidRPr="00FF1A3B">
              <w:rPr>
                <w:rFonts w:ascii="Arial" w:hAnsi="Arial" w:cs="Arial"/>
                <w:b/>
                <w:bCs/>
                <w:color w:val="000000" w:themeColor="text1"/>
                <w:sz w:val="18"/>
                <w:szCs w:val="18"/>
              </w:rPr>
              <w:t>of tax</w:t>
            </w:r>
            <w:r w:rsidRPr="00FF1A3B">
              <w:rPr>
                <w:rFonts w:ascii="Arial" w:hAnsi="Arial" w:cs="Arial"/>
                <w:b/>
                <w:bCs/>
                <w:color w:val="000000" w:themeColor="text1"/>
                <w:sz w:val="18"/>
                <w:szCs w:val="18"/>
                <w:cs/>
              </w:rPr>
              <w:t xml:space="preserve"> </w:t>
            </w:r>
            <w:r w:rsidRPr="00FF1A3B">
              <w:rPr>
                <w:rFonts w:ascii="Arial" w:hAnsi="Arial" w:cs="Arial"/>
                <w:b/>
                <w:bCs/>
                <w:color w:val="000000" w:themeColor="text1"/>
                <w:sz w:val="18"/>
                <w:szCs w:val="18"/>
              </w:rPr>
              <w:t xml:space="preserve"> </w:t>
            </w:r>
          </w:p>
        </w:tc>
        <w:tc>
          <w:tcPr>
            <w:tcW w:w="1141" w:type="dxa"/>
            <w:tcBorders>
              <w:top w:val="single" w:sz="4" w:space="0" w:color="auto"/>
            </w:tcBorders>
            <w:vAlign w:val="bottom"/>
          </w:tcPr>
          <w:p w14:paraId="5EEDC5EE" w14:textId="61C04474" w:rsidR="00DC28E3" w:rsidRPr="00FF1A3B" w:rsidRDefault="00DC28E3" w:rsidP="00B42419">
            <w:pPr>
              <w:widowControl w:val="0"/>
              <w:ind w:right="-72"/>
              <w:jc w:val="right"/>
              <w:rPr>
                <w:rFonts w:ascii="Arial" w:hAnsi="Arial" w:cs="Arial"/>
                <w:b/>
                <w:bCs/>
                <w:color w:val="000000" w:themeColor="text1"/>
                <w:sz w:val="18"/>
                <w:szCs w:val="18"/>
              </w:rPr>
            </w:pPr>
            <w:r w:rsidRPr="00FF1A3B">
              <w:rPr>
                <w:rFonts w:ascii="Arial" w:hAnsi="Arial" w:cs="Arial"/>
                <w:b/>
                <w:bCs/>
                <w:color w:val="000000" w:themeColor="text1"/>
                <w:sz w:val="18"/>
                <w:szCs w:val="18"/>
              </w:rPr>
              <w:t>Net of tax</w:t>
            </w:r>
          </w:p>
        </w:tc>
        <w:tc>
          <w:tcPr>
            <w:tcW w:w="1141" w:type="dxa"/>
            <w:tcBorders>
              <w:top w:val="single" w:sz="4" w:space="0" w:color="auto"/>
            </w:tcBorders>
            <w:vAlign w:val="bottom"/>
          </w:tcPr>
          <w:p w14:paraId="280EF9F2" w14:textId="77777777" w:rsidR="00DC28E3" w:rsidRPr="00FF1A3B" w:rsidRDefault="00DC28E3" w:rsidP="00B42419">
            <w:pPr>
              <w:widowControl w:val="0"/>
              <w:ind w:right="-72"/>
              <w:jc w:val="right"/>
              <w:rPr>
                <w:rFonts w:ascii="Arial" w:hAnsi="Arial" w:cs="Arial"/>
                <w:b/>
                <w:bCs/>
                <w:color w:val="000000" w:themeColor="text1"/>
                <w:sz w:val="18"/>
                <w:szCs w:val="18"/>
              </w:rPr>
            </w:pPr>
          </w:p>
          <w:p w14:paraId="62CF1898" w14:textId="619790A7" w:rsidR="00DC28E3" w:rsidRPr="00FF1A3B" w:rsidRDefault="00DC28E3" w:rsidP="00B42419">
            <w:pPr>
              <w:widowControl w:val="0"/>
              <w:ind w:right="-72"/>
              <w:jc w:val="right"/>
              <w:rPr>
                <w:rFonts w:ascii="Arial" w:hAnsi="Arial" w:cs="Arial"/>
                <w:b/>
                <w:bCs/>
                <w:color w:val="000000" w:themeColor="text1"/>
                <w:sz w:val="18"/>
                <w:szCs w:val="18"/>
              </w:rPr>
            </w:pPr>
            <w:r w:rsidRPr="00FF1A3B">
              <w:rPr>
                <w:rFonts w:ascii="Arial" w:hAnsi="Arial" w:cs="Arial"/>
                <w:b/>
                <w:bCs/>
                <w:color w:val="000000" w:themeColor="text1"/>
                <w:sz w:val="18"/>
                <w:szCs w:val="18"/>
              </w:rPr>
              <w:t>Before tax</w:t>
            </w:r>
          </w:p>
        </w:tc>
        <w:tc>
          <w:tcPr>
            <w:tcW w:w="1141" w:type="dxa"/>
            <w:tcBorders>
              <w:top w:val="single" w:sz="4" w:space="0" w:color="auto"/>
            </w:tcBorders>
            <w:vAlign w:val="bottom"/>
          </w:tcPr>
          <w:p w14:paraId="3DEF76F4" w14:textId="0E954B69" w:rsidR="00DC28E3" w:rsidRPr="00FF1A3B" w:rsidRDefault="00DC28E3" w:rsidP="00B42419">
            <w:pPr>
              <w:widowControl w:val="0"/>
              <w:ind w:right="-72"/>
              <w:jc w:val="right"/>
              <w:rPr>
                <w:rFonts w:ascii="Arial" w:hAnsi="Arial" w:cs="Arial"/>
                <w:b/>
                <w:bCs/>
                <w:color w:val="000000" w:themeColor="text1"/>
                <w:sz w:val="18"/>
                <w:szCs w:val="18"/>
              </w:rPr>
            </w:pPr>
            <w:r w:rsidRPr="00FF1A3B">
              <w:rPr>
                <w:rFonts w:ascii="Arial" w:hAnsi="Arial" w:cs="Arial"/>
                <w:b/>
                <w:bCs/>
                <w:color w:val="000000" w:themeColor="text1"/>
                <w:sz w:val="18"/>
                <w:szCs w:val="18"/>
              </w:rPr>
              <w:t>Benefit (expense) of tax</w:t>
            </w:r>
            <w:r w:rsidRPr="00FF1A3B">
              <w:rPr>
                <w:rFonts w:ascii="Arial" w:hAnsi="Arial" w:cs="Arial"/>
                <w:b/>
                <w:bCs/>
                <w:color w:val="000000" w:themeColor="text1"/>
                <w:sz w:val="18"/>
                <w:szCs w:val="18"/>
                <w:cs/>
              </w:rPr>
              <w:t xml:space="preserve"> </w:t>
            </w:r>
            <w:r w:rsidRPr="00FF1A3B">
              <w:rPr>
                <w:rFonts w:ascii="Arial" w:hAnsi="Arial" w:cs="Arial"/>
                <w:b/>
                <w:bCs/>
                <w:color w:val="000000" w:themeColor="text1"/>
                <w:sz w:val="18"/>
                <w:szCs w:val="18"/>
              </w:rPr>
              <w:t xml:space="preserve"> </w:t>
            </w:r>
          </w:p>
        </w:tc>
        <w:tc>
          <w:tcPr>
            <w:tcW w:w="1141" w:type="dxa"/>
            <w:tcBorders>
              <w:top w:val="single" w:sz="4" w:space="0" w:color="auto"/>
            </w:tcBorders>
            <w:vAlign w:val="bottom"/>
          </w:tcPr>
          <w:p w14:paraId="26B35286" w14:textId="107AAE79" w:rsidR="00DC28E3" w:rsidRPr="00FF1A3B" w:rsidRDefault="00DC28E3" w:rsidP="00B42419">
            <w:pPr>
              <w:widowControl w:val="0"/>
              <w:ind w:right="-72"/>
              <w:jc w:val="right"/>
              <w:rPr>
                <w:rFonts w:ascii="Arial" w:hAnsi="Arial" w:cs="Arial"/>
                <w:b/>
                <w:bCs/>
                <w:color w:val="000000" w:themeColor="text1"/>
                <w:sz w:val="18"/>
                <w:szCs w:val="18"/>
              </w:rPr>
            </w:pPr>
            <w:r w:rsidRPr="00FF1A3B">
              <w:rPr>
                <w:rFonts w:ascii="Arial" w:hAnsi="Arial" w:cs="Arial"/>
                <w:b/>
                <w:bCs/>
                <w:color w:val="000000" w:themeColor="text1"/>
                <w:sz w:val="18"/>
                <w:szCs w:val="18"/>
              </w:rPr>
              <w:t>Net of tax</w:t>
            </w:r>
          </w:p>
        </w:tc>
      </w:tr>
      <w:tr w:rsidR="00DC28E3" w:rsidRPr="00FF1A3B" w14:paraId="2847C871" w14:textId="77777777" w:rsidTr="003C36F0">
        <w:tc>
          <w:tcPr>
            <w:tcW w:w="2736" w:type="dxa"/>
          </w:tcPr>
          <w:p w14:paraId="48BBB1CC" w14:textId="77777777" w:rsidR="00DC28E3" w:rsidRPr="00FF1A3B" w:rsidRDefault="00DC28E3" w:rsidP="00AC1B4E">
            <w:pPr>
              <w:widowControl w:val="0"/>
              <w:ind w:left="38"/>
              <w:jc w:val="both"/>
              <w:rPr>
                <w:rFonts w:ascii="Arial" w:hAnsi="Arial" w:cs="Arial"/>
                <w:sz w:val="18"/>
                <w:szCs w:val="18"/>
              </w:rPr>
            </w:pPr>
          </w:p>
        </w:tc>
        <w:tc>
          <w:tcPr>
            <w:tcW w:w="1141" w:type="dxa"/>
            <w:tcBorders>
              <w:bottom w:val="single" w:sz="4" w:space="0" w:color="auto"/>
            </w:tcBorders>
          </w:tcPr>
          <w:p w14:paraId="63A0B92C" w14:textId="5F703629" w:rsidR="00DC28E3" w:rsidRPr="00FF1A3B" w:rsidRDefault="00DC28E3" w:rsidP="00B42419">
            <w:pPr>
              <w:widowControl w:val="0"/>
              <w:ind w:right="-72"/>
              <w:jc w:val="right"/>
              <w:rPr>
                <w:rFonts w:ascii="Arial" w:hAnsi="Arial" w:cs="Arial"/>
                <w:b/>
                <w:bCs/>
                <w:sz w:val="18"/>
                <w:szCs w:val="18"/>
              </w:rPr>
            </w:pPr>
            <w:r w:rsidRPr="00FF1A3B">
              <w:rPr>
                <w:rFonts w:ascii="Arial" w:hAnsi="Arial" w:cs="Arial"/>
                <w:b/>
                <w:bCs/>
                <w:sz w:val="18"/>
                <w:szCs w:val="18"/>
              </w:rPr>
              <w:t>Thousand Baht</w:t>
            </w:r>
          </w:p>
        </w:tc>
        <w:tc>
          <w:tcPr>
            <w:tcW w:w="1141" w:type="dxa"/>
            <w:tcBorders>
              <w:bottom w:val="single" w:sz="4" w:space="0" w:color="auto"/>
            </w:tcBorders>
          </w:tcPr>
          <w:p w14:paraId="27ECB390" w14:textId="02D9F8BC" w:rsidR="00DC28E3" w:rsidRPr="00FF1A3B" w:rsidRDefault="00DC28E3" w:rsidP="00B42419">
            <w:pPr>
              <w:widowControl w:val="0"/>
              <w:ind w:right="-72"/>
              <w:jc w:val="right"/>
              <w:rPr>
                <w:rFonts w:ascii="Arial" w:hAnsi="Arial" w:cs="Arial"/>
                <w:color w:val="000000" w:themeColor="text1"/>
                <w:sz w:val="18"/>
                <w:szCs w:val="18"/>
              </w:rPr>
            </w:pPr>
            <w:r w:rsidRPr="00FF1A3B">
              <w:rPr>
                <w:rFonts w:ascii="Arial" w:hAnsi="Arial" w:cs="Arial"/>
                <w:b/>
                <w:bCs/>
                <w:sz w:val="18"/>
                <w:szCs w:val="18"/>
              </w:rPr>
              <w:t>Thousand Baht</w:t>
            </w:r>
          </w:p>
        </w:tc>
        <w:tc>
          <w:tcPr>
            <w:tcW w:w="1141" w:type="dxa"/>
            <w:tcBorders>
              <w:bottom w:val="single" w:sz="4" w:space="0" w:color="auto"/>
            </w:tcBorders>
          </w:tcPr>
          <w:p w14:paraId="3EB16857" w14:textId="7F27EE67" w:rsidR="00DC28E3" w:rsidRPr="00FF1A3B" w:rsidRDefault="00DC28E3" w:rsidP="00B42419">
            <w:pPr>
              <w:widowControl w:val="0"/>
              <w:ind w:right="-72"/>
              <w:jc w:val="right"/>
              <w:rPr>
                <w:rFonts w:ascii="Arial" w:hAnsi="Arial" w:cs="Arial"/>
                <w:color w:val="000000" w:themeColor="text1"/>
                <w:sz w:val="18"/>
                <w:szCs w:val="18"/>
              </w:rPr>
            </w:pPr>
            <w:r w:rsidRPr="00FF1A3B">
              <w:rPr>
                <w:rFonts w:ascii="Arial" w:hAnsi="Arial" w:cs="Arial"/>
                <w:b/>
                <w:bCs/>
                <w:sz w:val="18"/>
                <w:szCs w:val="18"/>
              </w:rPr>
              <w:t>Thousand Baht</w:t>
            </w:r>
          </w:p>
        </w:tc>
        <w:tc>
          <w:tcPr>
            <w:tcW w:w="1141" w:type="dxa"/>
            <w:tcBorders>
              <w:bottom w:val="single" w:sz="4" w:space="0" w:color="auto"/>
            </w:tcBorders>
          </w:tcPr>
          <w:p w14:paraId="36FCA0F5" w14:textId="39F1E8C5" w:rsidR="00DC28E3" w:rsidRPr="00FF1A3B" w:rsidRDefault="00DC28E3" w:rsidP="00B42419">
            <w:pPr>
              <w:widowControl w:val="0"/>
              <w:ind w:right="-72"/>
              <w:jc w:val="right"/>
              <w:rPr>
                <w:rFonts w:ascii="Arial" w:hAnsi="Arial" w:cs="Arial"/>
                <w:color w:val="000000" w:themeColor="text1"/>
                <w:sz w:val="18"/>
                <w:szCs w:val="18"/>
              </w:rPr>
            </w:pPr>
            <w:r w:rsidRPr="00FF1A3B">
              <w:rPr>
                <w:rFonts w:ascii="Arial" w:hAnsi="Arial" w:cs="Arial"/>
                <w:b/>
                <w:bCs/>
                <w:sz w:val="18"/>
                <w:szCs w:val="18"/>
              </w:rPr>
              <w:t>Thousand Baht</w:t>
            </w:r>
          </w:p>
        </w:tc>
        <w:tc>
          <w:tcPr>
            <w:tcW w:w="1141" w:type="dxa"/>
            <w:tcBorders>
              <w:bottom w:val="single" w:sz="4" w:space="0" w:color="auto"/>
            </w:tcBorders>
          </w:tcPr>
          <w:p w14:paraId="14B79832" w14:textId="107BA802" w:rsidR="00DC28E3" w:rsidRPr="00FF1A3B" w:rsidRDefault="00DC28E3" w:rsidP="00B42419">
            <w:pPr>
              <w:widowControl w:val="0"/>
              <w:ind w:right="-72"/>
              <w:jc w:val="right"/>
              <w:rPr>
                <w:rFonts w:ascii="Arial" w:hAnsi="Arial" w:cs="Arial"/>
                <w:color w:val="000000" w:themeColor="text1"/>
                <w:sz w:val="18"/>
                <w:szCs w:val="18"/>
              </w:rPr>
            </w:pPr>
            <w:r w:rsidRPr="00FF1A3B">
              <w:rPr>
                <w:rFonts w:ascii="Arial" w:hAnsi="Arial" w:cs="Arial"/>
                <w:b/>
                <w:bCs/>
                <w:sz w:val="18"/>
                <w:szCs w:val="18"/>
              </w:rPr>
              <w:t>Thousand Baht</w:t>
            </w:r>
          </w:p>
        </w:tc>
        <w:tc>
          <w:tcPr>
            <w:tcW w:w="1141" w:type="dxa"/>
            <w:tcBorders>
              <w:bottom w:val="single" w:sz="4" w:space="0" w:color="auto"/>
            </w:tcBorders>
          </w:tcPr>
          <w:p w14:paraId="62566AB0" w14:textId="72E9116A" w:rsidR="00DC28E3" w:rsidRPr="00FF1A3B" w:rsidRDefault="00DC28E3" w:rsidP="00B42419">
            <w:pPr>
              <w:widowControl w:val="0"/>
              <w:ind w:right="-72"/>
              <w:jc w:val="right"/>
              <w:rPr>
                <w:rFonts w:ascii="Arial" w:hAnsi="Arial" w:cs="Arial"/>
                <w:color w:val="000000" w:themeColor="text1"/>
                <w:sz w:val="18"/>
                <w:szCs w:val="18"/>
              </w:rPr>
            </w:pPr>
            <w:r w:rsidRPr="00FF1A3B">
              <w:rPr>
                <w:rFonts w:ascii="Arial" w:hAnsi="Arial" w:cs="Arial"/>
                <w:b/>
                <w:bCs/>
                <w:sz w:val="18"/>
                <w:szCs w:val="18"/>
              </w:rPr>
              <w:t>Thousand Baht</w:t>
            </w:r>
          </w:p>
        </w:tc>
      </w:tr>
      <w:tr w:rsidR="00DC28E3" w:rsidRPr="003C36F0" w14:paraId="401A7869" w14:textId="77777777" w:rsidTr="003C36F0">
        <w:tc>
          <w:tcPr>
            <w:tcW w:w="2736" w:type="dxa"/>
          </w:tcPr>
          <w:p w14:paraId="64E15D1B" w14:textId="77777777" w:rsidR="00DC28E3" w:rsidRPr="003C36F0" w:rsidRDefault="00DC28E3" w:rsidP="00AC1B4E">
            <w:pPr>
              <w:widowControl w:val="0"/>
              <w:ind w:left="38"/>
              <w:jc w:val="both"/>
              <w:rPr>
                <w:rFonts w:ascii="Arial" w:hAnsi="Arial" w:cs="Arial"/>
                <w:sz w:val="10"/>
                <w:szCs w:val="10"/>
              </w:rPr>
            </w:pPr>
          </w:p>
        </w:tc>
        <w:tc>
          <w:tcPr>
            <w:tcW w:w="1141" w:type="dxa"/>
            <w:tcBorders>
              <w:top w:val="single" w:sz="4" w:space="0" w:color="auto"/>
            </w:tcBorders>
            <w:shd w:val="clear" w:color="auto" w:fill="FAFAFA"/>
          </w:tcPr>
          <w:p w14:paraId="34BDCEA5" w14:textId="77777777" w:rsidR="00DC28E3" w:rsidRPr="003C36F0" w:rsidRDefault="00DC28E3" w:rsidP="00B42419">
            <w:pPr>
              <w:widowControl w:val="0"/>
              <w:ind w:right="-72"/>
              <w:jc w:val="right"/>
              <w:rPr>
                <w:rFonts w:ascii="Arial" w:hAnsi="Arial" w:cs="Arial"/>
                <w:sz w:val="10"/>
                <w:szCs w:val="10"/>
              </w:rPr>
            </w:pPr>
          </w:p>
        </w:tc>
        <w:tc>
          <w:tcPr>
            <w:tcW w:w="1141" w:type="dxa"/>
            <w:tcBorders>
              <w:top w:val="single" w:sz="4" w:space="0" w:color="auto"/>
            </w:tcBorders>
            <w:shd w:val="clear" w:color="auto" w:fill="FAFAFA"/>
          </w:tcPr>
          <w:p w14:paraId="70AD50C0" w14:textId="77777777" w:rsidR="00DC28E3" w:rsidRPr="003C36F0" w:rsidRDefault="00DC28E3" w:rsidP="00B42419">
            <w:pPr>
              <w:widowControl w:val="0"/>
              <w:ind w:right="-72"/>
              <w:jc w:val="right"/>
              <w:rPr>
                <w:rFonts w:ascii="Arial" w:hAnsi="Arial" w:cs="Arial"/>
                <w:color w:val="000000" w:themeColor="text1"/>
                <w:sz w:val="10"/>
                <w:szCs w:val="10"/>
              </w:rPr>
            </w:pPr>
          </w:p>
        </w:tc>
        <w:tc>
          <w:tcPr>
            <w:tcW w:w="1141" w:type="dxa"/>
            <w:tcBorders>
              <w:top w:val="single" w:sz="4" w:space="0" w:color="auto"/>
            </w:tcBorders>
            <w:shd w:val="clear" w:color="auto" w:fill="FAFAFA"/>
          </w:tcPr>
          <w:p w14:paraId="43FFDA86" w14:textId="77777777" w:rsidR="00DC28E3" w:rsidRPr="003C36F0" w:rsidRDefault="00DC28E3" w:rsidP="00B42419">
            <w:pPr>
              <w:widowControl w:val="0"/>
              <w:ind w:right="-72"/>
              <w:jc w:val="right"/>
              <w:rPr>
                <w:rFonts w:ascii="Arial" w:hAnsi="Arial" w:cs="Arial"/>
                <w:color w:val="000000" w:themeColor="text1"/>
                <w:sz w:val="10"/>
                <w:szCs w:val="10"/>
              </w:rPr>
            </w:pPr>
          </w:p>
        </w:tc>
        <w:tc>
          <w:tcPr>
            <w:tcW w:w="1141" w:type="dxa"/>
            <w:tcBorders>
              <w:top w:val="single" w:sz="4" w:space="0" w:color="auto"/>
            </w:tcBorders>
          </w:tcPr>
          <w:p w14:paraId="496F1B6C" w14:textId="77777777" w:rsidR="00DC28E3" w:rsidRPr="003C36F0" w:rsidRDefault="00DC28E3" w:rsidP="00B42419">
            <w:pPr>
              <w:widowControl w:val="0"/>
              <w:ind w:right="-72"/>
              <w:jc w:val="right"/>
              <w:rPr>
                <w:rFonts w:ascii="Arial" w:hAnsi="Arial" w:cs="Arial"/>
                <w:color w:val="000000" w:themeColor="text1"/>
                <w:sz w:val="10"/>
                <w:szCs w:val="10"/>
              </w:rPr>
            </w:pPr>
          </w:p>
        </w:tc>
        <w:tc>
          <w:tcPr>
            <w:tcW w:w="1141" w:type="dxa"/>
            <w:tcBorders>
              <w:top w:val="single" w:sz="4" w:space="0" w:color="auto"/>
            </w:tcBorders>
          </w:tcPr>
          <w:p w14:paraId="467BE8C8" w14:textId="77777777" w:rsidR="00DC28E3" w:rsidRPr="003C36F0" w:rsidRDefault="00DC28E3" w:rsidP="00B42419">
            <w:pPr>
              <w:widowControl w:val="0"/>
              <w:ind w:right="-72"/>
              <w:jc w:val="right"/>
              <w:rPr>
                <w:rFonts w:ascii="Arial" w:hAnsi="Arial" w:cs="Arial"/>
                <w:color w:val="000000" w:themeColor="text1"/>
                <w:sz w:val="10"/>
                <w:szCs w:val="10"/>
              </w:rPr>
            </w:pPr>
          </w:p>
        </w:tc>
        <w:tc>
          <w:tcPr>
            <w:tcW w:w="1141" w:type="dxa"/>
            <w:tcBorders>
              <w:top w:val="single" w:sz="4" w:space="0" w:color="auto"/>
            </w:tcBorders>
          </w:tcPr>
          <w:p w14:paraId="1A9E25BD" w14:textId="77777777" w:rsidR="00DC28E3" w:rsidRPr="003C36F0" w:rsidRDefault="00DC28E3" w:rsidP="00B42419">
            <w:pPr>
              <w:widowControl w:val="0"/>
              <w:ind w:right="-72"/>
              <w:jc w:val="right"/>
              <w:rPr>
                <w:rFonts w:ascii="Arial" w:hAnsi="Arial" w:cs="Arial"/>
                <w:color w:val="000000" w:themeColor="text1"/>
                <w:sz w:val="10"/>
                <w:szCs w:val="10"/>
              </w:rPr>
            </w:pPr>
          </w:p>
        </w:tc>
      </w:tr>
      <w:tr w:rsidR="00717321" w:rsidRPr="00FF1A3B" w14:paraId="598B7BFF" w14:textId="77777777" w:rsidTr="003C36F0">
        <w:tc>
          <w:tcPr>
            <w:tcW w:w="2736" w:type="dxa"/>
            <w:vAlign w:val="bottom"/>
          </w:tcPr>
          <w:p w14:paraId="49BF8751" w14:textId="77777777" w:rsidR="00FF1A3B" w:rsidRDefault="00717321" w:rsidP="00AC1B4E">
            <w:pPr>
              <w:widowControl w:val="0"/>
              <w:ind w:left="38"/>
              <w:jc w:val="both"/>
              <w:rPr>
                <w:rFonts w:ascii="Arial" w:hAnsi="Arial" w:cs="Arial"/>
                <w:b/>
                <w:bCs/>
                <w:sz w:val="18"/>
                <w:szCs w:val="18"/>
              </w:rPr>
            </w:pPr>
            <w:r w:rsidRPr="00FF1A3B">
              <w:rPr>
                <w:rFonts w:ascii="Arial" w:hAnsi="Arial" w:cs="Arial"/>
                <w:b/>
                <w:bCs/>
                <w:sz w:val="18"/>
                <w:szCs w:val="18"/>
              </w:rPr>
              <w:t xml:space="preserve">Item that will not be </w:t>
            </w:r>
          </w:p>
          <w:p w14:paraId="7978CE55" w14:textId="29A80D93" w:rsidR="00FF1A3B" w:rsidRDefault="00FF1A3B" w:rsidP="00FF1A3B">
            <w:pPr>
              <w:widowControl w:val="0"/>
              <w:ind w:left="38"/>
              <w:jc w:val="both"/>
              <w:rPr>
                <w:rFonts w:ascii="Arial" w:hAnsi="Arial" w:cs="Arial"/>
                <w:b/>
                <w:bCs/>
                <w:sz w:val="18"/>
                <w:szCs w:val="18"/>
              </w:rPr>
            </w:pPr>
            <w:r w:rsidRPr="00FF1A3B">
              <w:rPr>
                <w:rFonts w:ascii="Arial" w:hAnsi="Arial" w:cs="Arial"/>
                <w:b/>
                <w:bCs/>
                <w:sz w:val="18"/>
                <w:szCs w:val="18"/>
              </w:rPr>
              <w:t xml:space="preserve">   </w:t>
            </w:r>
            <w:r>
              <w:rPr>
                <w:rFonts w:ascii="Arial" w:hAnsi="Arial" w:cs="Arial"/>
                <w:b/>
                <w:bCs/>
                <w:sz w:val="18"/>
                <w:szCs w:val="18"/>
              </w:rPr>
              <w:t>r</w:t>
            </w:r>
            <w:r w:rsidR="00717321" w:rsidRPr="00FF1A3B">
              <w:rPr>
                <w:rFonts w:ascii="Arial" w:hAnsi="Arial" w:cs="Arial"/>
                <w:b/>
                <w:bCs/>
                <w:sz w:val="18"/>
                <w:szCs w:val="18"/>
              </w:rPr>
              <w:t>eclassified</w:t>
            </w:r>
            <w:r>
              <w:rPr>
                <w:rFonts w:ascii="Arial" w:hAnsi="Arial" w:cs="Arial"/>
                <w:b/>
                <w:bCs/>
                <w:sz w:val="18"/>
                <w:szCs w:val="18"/>
              </w:rPr>
              <w:t xml:space="preserve"> </w:t>
            </w:r>
            <w:proofErr w:type="gramStart"/>
            <w:r w:rsidR="00717321" w:rsidRPr="00FF1A3B">
              <w:rPr>
                <w:rFonts w:ascii="Arial" w:hAnsi="Arial" w:cs="Arial"/>
                <w:b/>
                <w:bCs/>
                <w:sz w:val="18"/>
                <w:szCs w:val="18"/>
              </w:rPr>
              <w:t>subsequently</w:t>
            </w:r>
            <w:proofErr w:type="gramEnd"/>
            <w:r w:rsidR="00717321" w:rsidRPr="00FF1A3B">
              <w:rPr>
                <w:rFonts w:ascii="Arial" w:hAnsi="Arial" w:cs="Arial"/>
                <w:b/>
                <w:bCs/>
                <w:sz w:val="18"/>
                <w:szCs w:val="18"/>
              </w:rPr>
              <w:t xml:space="preserve"> </w:t>
            </w:r>
          </w:p>
          <w:p w14:paraId="528A2930" w14:textId="2A908BBD" w:rsidR="00717321" w:rsidRPr="00FF1A3B" w:rsidRDefault="00FF1A3B" w:rsidP="00FF1A3B">
            <w:pPr>
              <w:widowControl w:val="0"/>
              <w:ind w:left="38"/>
              <w:jc w:val="both"/>
              <w:rPr>
                <w:rFonts w:ascii="Arial" w:hAnsi="Arial" w:cs="Arial"/>
                <w:b/>
                <w:bCs/>
                <w:sz w:val="18"/>
                <w:szCs w:val="18"/>
              </w:rPr>
            </w:pPr>
            <w:r w:rsidRPr="00FF1A3B">
              <w:rPr>
                <w:rFonts w:ascii="Arial" w:hAnsi="Arial" w:cs="Arial"/>
                <w:b/>
                <w:bCs/>
                <w:sz w:val="18"/>
                <w:szCs w:val="18"/>
              </w:rPr>
              <w:t xml:space="preserve">   </w:t>
            </w:r>
            <w:r w:rsidR="00717321" w:rsidRPr="00FF1A3B">
              <w:rPr>
                <w:rFonts w:ascii="Arial" w:hAnsi="Arial" w:cs="Arial"/>
                <w:b/>
                <w:bCs/>
                <w:sz w:val="18"/>
                <w:szCs w:val="18"/>
              </w:rPr>
              <w:t>to profit or loss</w:t>
            </w:r>
          </w:p>
        </w:tc>
        <w:tc>
          <w:tcPr>
            <w:tcW w:w="1141" w:type="dxa"/>
            <w:shd w:val="clear" w:color="auto" w:fill="FAFAFA"/>
            <w:vAlign w:val="bottom"/>
          </w:tcPr>
          <w:p w14:paraId="195AF680" w14:textId="77777777" w:rsidR="00717321" w:rsidRPr="00FF1A3B" w:rsidRDefault="00717321" w:rsidP="00B42419">
            <w:pPr>
              <w:widowControl w:val="0"/>
              <w:ind w:right="-72"/>
              <w:jc w:val="right"/>
              <w:rPr>
                <w:rFonts w:ascii="Arial" w:hAnsi="Arial" w:cs="Arial"/>
                <w:sz w:val="18"/>
                <w:szCs w:val="18"/>
              </w:rPr>
            </w:pPr>
          </w:p>
        </w:tc>
        <w:tc>
          <w:tcPr>
            <w:tcW w:w="1141" w:type="dxa"/>
            <w:shd w:val="clear" w:color="auto" w:fill="FAFAFA"/>
            <w:vAlign w:val="bottom"/>
          </w:tcPr>
          <w:p w14:paraId="51AF3ABB" w14:textId="77777777" w:rsidR="00717321" w:rsidRPr="00FF1A3B" w:rsidRDefault="00717321" w:rsidP="00B42419">
            <w:pPr>
              <w:widowControl w:val="0"/>
              <w:ind w:right="-72"/>
              <w:jc w:val="right"/>
              <w:rPr>
                <w:rFonts w:ascii="Arial" w:hAnsi="Arial" w:cs="Arial"/>
                <w:sz w:val="18"/>
                <w:szCs w:val="18"/>
              </w:rPr>
            </w:pPr>
          </w:p>
        </w:tc>
        <w:tc>
          <w:tcPr>
            <w:tcW w:w="1141" w:type="dxa"/>
            <w:shd w:val="clear" w:color="auto" w:fill="FAFAFA"/>
            <w:vAlign w:val="bottom"/>
          </w:tcPr>
          <w:p w14:paraId="4A6CF48B" w14:textId="77777777" w:rsidR="00717321" w:rsidRPr="00FF1A3B" w:rsidRDefault="00717321" w:rsidP="00B42419">
            <w:pPr>
              <w:widowControl w:val="0"/>
              <w:ind w:right="-72"/>
              <w:jc w:val="right"/>
              <w:rPr>
                <w:rFonts w:ascii="Arial" w:hAnsi="Arial" w:cs="Arial"/>
                <w:sz w:val="18"/>
                <w:szCs w:val="18"/>
              </w:rPr>
            </w:pPr>
          </w:p>
        </w:tc>
        <w:tc>
          <w:tcPr>
            <w:tcW w:w="1141" w:type="dxa"/>
            <w:vAlign w:val="bottom"/>
          </w:tcPr>
          <w:p w14:paraId="50EE65D1" w14:textId="77777777" w:rsidR="00717321" w:rsidRPr="00FF1A3B" w:rsidRDefault="00717321" w:rsidP="00B42419">
            <w:pPr>
              <w:widowControl w:val="0"/>
              <w:ind w:right="-72"/>
              <w:jc w:val="right"/>
              <w:rPr>
                <w:rFonts w:ascii="Arial" w:hAnsi="Arial" w:cs="Arial"/>
                <w:sz w:val="18"/>
                <w:szCs w:val="18"/>
              </w:rPr>
            </w:pPr>
          </w:p>
        </w:tc>
        <w:tc>
          <w:tcPr>
            <w:tcW w:w="1141" w:type="dxa"/>
            <w:vAlign w:val="bottom"/>
          </w:tcPr>
          <w:p w14:paraId="64C4DD4A" w14:textId="77777777" w:rsidR="00717321" w:rsidRPr="00FF1A3B" w:rsidRDefault="00717321" w:rsidP="00B42419">
            <w:pPr>
              <w:widowControl w:val="0"/>
              <w:ind w:right="-72"/>
              <w:jc w:val="right"/>
              <w:rPr>
                <w:rFonts w:ascii="Arial" w:hAnsi="Arial" w:cs="Arial"/>
                <w:sz w:val="18"/>
                <w:szCs w:val="18"/>
              </w:rPr>
            </w:pPr>
          </w:p>
        </w:tc>
        <w:tc>
          <w:tcPr>
            <w:tcW w:w="1141" w:type="dxa"/>
            <w:vAlign w:val="bottom"/>
          </w:tcPr>
          <w:p w14:paraId="6F6A3BF8" w14:textId="77777777" w:rsidR="00717321" w:rsidRPr="00FF1A3B" w:rsidRDefault="00717321" w:rsidP="00B42419">
            <w:pPr>
              <w:widowControl w:val="0"/>
              <w:ind w:right="-72"/>
              <w:jc w:val="right"/>
              <w:rPr>
                <w:rFonts w:ascii="Arial" w:hAnsi="Arial" w:cs="Arial"/>
                <w:sz w:val="18"/>
                <w:szCs w:val="18"/>
              </w:rPr>
            </w:pPr>
          </w:p>
        </w:tc>
      </w:tr>
      <w:tr w:rsidR="00EC4CAB" w:rsidRPr="00FF1A3B" w14:paraId="51B75245" w14:textId="77777777" w:rsidTr="003C36F0">
        <w:tc>
          <w:tcPr>
            <w:tcW w:w="2736" w:type="dxa"/>
            <w:vAlign w:val="bottom"/>
          </w:tcPr>
          <w:p w14:paraId="672CA302" w14:textId="18F07C26" w:rsidR="00EC4CAB" w:rsidRPr="00FF1A3B" w:rsidRDefault="00EC4CAB" w:rsidP="00EC4CAB">
            <w:pPr>
              <w:widowControl w:val="0"/>
              <w:ind w:left="38"/>
              <w:jc w:val="both"/>
              <w:rPr>
                <w:rFonts w:ascii="Arial" w:hAnsi="Arial" w:cs="Arial"/>
                <w:sz w:val="18"/>
                <w:szCs w:val="18"/>
              </w:rPr>
            </w:pPr>
            <w:r w:rsidRPr="00FF1A3B">
              <w:rPr>
                <w:rFonts w:ascii="Arial" w:hAnsi="Arial" w:cs="Arial"/>
                <w:sz w:val="18"/>
                <w:szCs w:val="18"/>
                <w:cs/>
              </w:rPr>
              <w:t xml:space="preserve">Actuarial </w:t>
            </w:r>
            <w:r w:rsidRPr="00FF1A3B">
              <w:rPr>
                <w:rFonts w:ascii="Arial" w:hAnsi="Arial" w:cs="Arial"/>
                <w:sz w:val="18"/>
                <w:szCs w:val="18"/>
              </w:rPr>
              <w:t>gain</w:t>
            </w:r>
            <w:r w:rsidRPr="00FF1A3B">
              <w:rPr>
                <w:rFonts w:ascii="Arial" w:hAnsi="Arial" w:cs="Arial"/>
                <w:sz w:val="18"/>
                <w:szCs w:val="18"/>
                <w:cs/>
              </w:rPr>
              <w:t xml:space="preserve"> </w:t>
            </w:r>
            <w:r w:rsidRPr="00FF1A3B">
              <w:rPr>
                <w:rFonts w:ascii="Arial" w:hAnsi="Arial" w:cs="Arial"/>
                <w:sz w:val="18"/>
                <w:szCs w:val="18"/>
              </w:rPr>
              <w:t xml:space="preserve">(loss) </w:t>
            </w:r>
            <w:r w:rsidRPr="00FF1A3B">
              <w:rPr>
                <w:rFonts w:ascii="Arial" w:hAnsi="Arial" w:cs="Arial"/>
                <w:sz w:val="18"/>
                <w:szCs w:val="18"/>
                <w:cs/>
              </w:rPr>
              <w:t xml:space="preserve">on deficit </w:t>
            </w:r>
          </w:p>
          <w:p w14:paraId="5720DCD9" w14:textId="36766FC6" w:rsidR="00EC4CAB" w:rsidRPr="00FF1A3B" w:rsidRDefault="00EC4CAB" w:rsidP="00EC4CAB">
            <w:pPr>
              <w:widowControl w:val="0"/>
              <w:ind w:left="38"/>
              <w:jc w:val="both"/>
              <w:rPr>
                <w:rFonts w:ascii="Arial" w:hAnsi="Arial" w:cs="Arial"/>
                <w:sz w:val="18"/>
                <w:szCs w:val="18"/>
              </w:rPr>
            </w:pPr>
            <w:r w:rsidRPr="00FF1A3B">
              <w:rPr>
                <w:rFonts w:ascii="Arial" w:hAnsi="Arial" w:cs="Arial"/>
                <w:sz w:val="18"/>
                <w:szCs w:val="18"/>
                <w:cs/>
              </w:rPr>
              <w:t xml:space="preserve">   employee benefit plans</w:t>
            </w:r>
          </w:p>
        </w:tc>
        <w:tc>
          <w:tcPr>
            <w:tcW w:w="1141" w:type="dxa"/>
            <w:shd w:val="clear" w:color="auto" w:fill="FAFAFA"/>
            <w:vAlign w:val="bottom"/>
          </w:tcPr>
          <w:p w14:paraId="22C54A4C" w14:textId="10C8F705" w:rsidR="00EC4CAB" w:rsidRPr="00FF1A3B" w:rsidRDefault="00EC4CAB" w:rsidP="00EC4CAB">
            <w:pPr>
              <w:widowControl w:val="0"/>
              <w:ind w:right="-72"/>
              <w:jc w:val="right"/>
              <w:rPr>
                <w:rFonts w:ascii="Arial" w:hAnsi="Arial" w:cs="Arial"/>
                <w:sz w:val="18"/>
                <w:szCs w:val="18"/>
              </w:rPr>
            </w:pPr>
            <w:r w:rsidRPr="00EC4CAB">
              <w:rPr>
                <w:rFonts w:ascii="Arial" w:hAnsi="Arial" w:cs="Arial"/>
                <w:sz w:val="18"/>
                <w:szCs w:val="18"/>
              </w:rPr>
              <w:t>(5,581)</w:t>
            </w:r>
          </w:p>
        </w:tc>
        <w:tc>
          <w:tcPr>
            <w:tcW w:w="1141" w:type="dxa"/>
            <w:shd w:val="clear" w:color="auto" w:fill="FAFAFA"/>
            <w:vAlign w:val="bottom"/>
          </w:tcPr>
          <w:p w14:paraId="05C01ACF" w14:textId="46F4B998" w:rsidR="00EC4CAB" w:rsidRPr="00FF1A3B" w:rsidRDefault="00EC4CAB" w:rsidP="00EC4CAB">
            <w:pPr>
              <w:widowControl w:val="0"/>
              <w:ind w:right="-72"/>
              <w:jc w:val="right"/>
              <w:rPr>
                <w:rFonts w:ascii="Arial" w:hAnsi="Arial" w:cs="Arial"/>
                <w:sz w:val="18"/>
                <w:szCs w:val="18"/>
              </w:rPr>
            </w:pPr>
            <w:r w:rsidRPr="00EC4CAB">
              <w:rPr>
                <w:rFonts w:ascii="Arial" w:hAnsi="Arial" w:cs="Arial"/>
                <w:sz w:val="18"/>
                <w:szCs w:val="18"/>
              </w:rPr>
              <w:t>1,116</w:t>
            </w:r>
          </w:p>
        </w:tc>
        <w:tc>
          <w:tcPr>
            <w:tcW w:w="1141" w:type="dxa"/>
            <w:shd w:val="clear" w:color="auto" w:fill="FAFAFA"/>
            <w:vAlign w:val="bottom"/>
          </w:tcPr>
          <w:p w14:paraId="35D11878" w14:textId="2AA3AEFE" w:rsidR="00EC4CAB" w:rsidRPr="00FF1A3B" w:rsidRDefault="00EC4CAB" w:rsidP="00EC4CAB">
            <w:pPr>
              <w:widowControl w:val="0"/>
              <w:ind w:right="-72"/>
              <w:jc w:val="right"/>
              <w:rPr>
                <w:rFonts w:ascii="Arial" w:hAnsi="Arial" w:cs="Arial"/>
                <w:sz w:val="18"/>
                <w:szCs w:val="18"/>
              </w:rPr>
            </w:pPr>
            <w:r w:rsidRPr="00EC4CAB">
              <w:rPr>
                <w:rFonts w:ascii="Arial" w:hAnsi="Arial" w:cs="Arial"/>
                <w:sz w:val="18"/>
                <w:szCs w:val="18"/>
              </w:rPr>
              <w:t>(4,465)</w:t>
            </w:r>
          </w:p>
        </w:tc>
        <w:tc>
          <w:tcPr>
            <w:tcW w:w="1141" w:type="dxa"/>
            <w:vAlign w:val="bottom"/>
          </w:tcPr>
          <w:p w14:paraId="31A47FF2" w14:textId="58C09775" w:rsidR="00EC4CAB" w:rsidRPr="00FF1A3B" w:rsidRDefault="00EC4CAB" w:rsidP="00EC4CAB">
            <w:pPr>
              <w:widowControl w:val="0"/>
              <w:ind w:right="-72"/>
              <w:jc w:val="right"/>
              <w:rPr>
                <w:rFonts w:ascii="Arial" w:hAnsi="Arial" w:cs="Arial"/>
                <w:sz w:val="18"/>
                <w:szCs w:val="18"/>
              </w:rPr>
            </w:pPr>
            <w:r w:rsidRPr="00FF1A3B">
              <w:rPr>
                <w:rFonts w:ascii="Arial" w:hAnsi="Arial" w:cs="Arial"/>
                <w:sz w:val="18"/>
                <w:szCs w:val="18"/>
                <w:cs/>
              </w:rPr>
              <w:br/>
            </w:r>
            <w:r w:rsidRPr="00FF1A3B">
              <w:rPr>
                <w:rFonts w:ascii="Arial" w:hAnsi="Arial" w:cs="Arial"/>
                <w:sz w:val="18"/>
                <w:szCs w:val="18"/>
              </w:rPr>
              <w:t>(</w:t>
            </w:r>
            <w:r w:rsidRPr="00FF1A3B">
              <w:rPr>
                <w:rFonts w:ascii="Arial" w:hAnsi="Arial" w:cs="Arial"/>
                <w:sz w:val="18"/>
                <w:szCs w:val="18"/>
                <w:lang w:val="en-GB"/>
              </w:rPr>
              <w:t>3</w:t>
            </w:r>
            <w:r w:rsidRPr="00FF1A3B">
              <w:rPr>
                <w:rFonts w:ascii="Arial" w:hAnsi="Arial" w:cs="Arial"/>
                <w:sz w:val="18"/>
                <w:szCs w:val="18"/>
                <w:cs/>
              </w:rPr>
              <w:t>,</w:t>
            </w:r>
            <w:r w:rsidRPr="00FF1A3B">
              <w:rPr>
                <w:rFonts w:ascii="Arial" w:hAnsi="Arial" w:cs="Arial"/>
                <w:sz w:val="18"/>
                <w:szCs w:val="18"/>
                <w:lang w:val="en-GB"/>
              </w:rPr>
              <w:t>313</w:t>
            </w:r>
            <w:r w:rsidRPr="00FF1A3B">
              <w:rPr>
                <w:rFonts w:ascii="Arial" w:hAnsi="Arial" w:cs="Arial"/>
                <w:sz w:val="18"/>
                <w:szCs w:val="18"/>
              </w:rPr>
              <w:t>)</w:t>
            </w:r>
            <w:r w:rsidRPr="00FF1A3B">
              <w:rPr>
                <w:rFonts w:ascii="Arial" w:hAnsi="Arial" w:cs="Arial"/>
                <w:sz w:val="18"/>
                <w:szCs w:val="18"/>
                <w:cs/>
              </w:rPr>
              <w:t xml:space="preserve"> </w:t>
            </w:r>
          </w:p>
        </w:tc>
        <w:tc>
          <w:tcPr>
            <w:tcW w:w="1141" w:type="dxa"/>
            <w:vAlign w:val="bottom"/>
          </w:tcPr>
          <w:p w14:paraId="0ECD4447" w14:textId="6F7F55B1" w:rsidR="00EC4CAB" w:rsidRPr="00FF1A3B" w:rsidRDefault="00EC4CAB" w:rsidP="00EC4CAB">
            <w:pPr>
              <w:widowControl w:val="0"/>
              <w:ind w:right="-72"/>
              <w:jc w:val="right"/>
              <w:rPr>
                <w:rFonts w:ascii="Arial" w:hAnsi="Arial" w:cs="Arial"/>
                <w:sz w:val="18"/>
                <w:szCs w:val="18"/>
              </w:rPr>
            </w:pPr>
            <w:r w:rsidRPr="00FF1A3B">
              <w:rPr>
                <w:rFonts w:ascii="Arial" w:hAnsi="Arial" w:cs="Arial"/>
                <w:sz w:val="18"/>
                <w:szCs w:val="18"/>
                <w:cs/>
              </w:rPr>
              <w:br/>
            </w:r>
            <w:r w:rsidRPr="00FF1A3B">
              <w:rPr>
                <w:rFonts w:ascii="Arial" w:hAnsi="Arial" w:cs="Arial"/>
                <w:sz w:val="18"/>
                <w:szCs w:val="18"/>
                <w:lang w:val="en-GB"/>
              </w:rPr>
              <w:t>663</w:t>
            </w:r>
            <w:r w:rsidRPr="00FF1A3B">
              <w:rPr>
                <w:rFonts w:ascii="Arial" w:hAnsi="Arial" w:cs="Arial"/>
                <w:sz w:val="18"/>
                <w:szCs w:val="18"/>
                <w:cs/>
              </w:rPr>
              <w:t xml:space="preserve"> </w:t>
            </w:r>
          </w:p>
        </w:tc>
        <w:tc>
          <w:tcPr>
            <w:tcW w:w="1141" w:type="dxa"/>
            <w:vAlign w:val="bottom"/>
          </w:tcPr>
          <w:p w14:paraId="73C117B4" w14:textId="0307609D" w:rsidR="00EC4CAB" w:rsidRPr="00FF1A3B" w:rsidRDefault="00EC4CAB" w:rsidP="00EC4CAB">
            <w:pPr>
              <w:widowControl w:val="0"/>
              <w:ind w:right="-72"/>
              <w:jc w:val="right"/>
              <w:rPr>
                <w:rFonts w:ascii="Arial" w:hAnsi="Arial" w:cs="Arial"/>
                <w:sz w:val="18"/>
                <w:szCs w:val="18"/>
              </w:rPr>
            </w:pPr>
            <w:r w:rsidRPr="00FF1A3B">
              <w:rPr>
                <w:rFonts w:ascii="Arial" w:hAnsi="Arial" w:cs="Arial"/>
                <w:sz w:val="18"/>
                <w:szCs w:val="18"/>
              </w:rPr>
              <w:t>(</w:t>
            </w:r>
            <w:r w:rsidRPr="00FF1A3B">
              <w:rPr>
                <w:rFonts w:ascii="Arial" w:hAnsi="Arial" w:cs="Arial"/>
                <w:sz w:val="18"/>
                <w:szCs w:val="18"/>
                <w:lang w:val="en-GB"/>
              </w:rPr>
              <w:t>2</w:t>
            </w:r>
            <w:r w:rsidRPr="00FF1A3B">
              <w:rPr>
                <w:rFonts w:ascii="Arial" w:hAnsi="Arial" w:cs="Arial"/>
                <w:sz w:val="18"/>
                <w:szCs w:val="18"/>
              </w:rPr>
              <w:t>,</w:t>
            </w:r>
            <w:r w:rsidRPr="00FF1A3B">
              <w:rPr>
                <w:rFonts w:ascii="Arial" w:hAnsi="Arial" w:cs="Arial"/>
                <w:sz w:val="18"/>
                <w:szCs w:val="18"/>
                <w:lang w:val="en-GB"/>
              </w:rPr>
              <w:t>650</w:t>
            </w:r>
            <w:r w:rsidRPr="00FF1A3B">
              <w:rPr>
                <w:rFonts w:ascii="Arial" w:hAnsi="Arial" w:cs="Arial"/>
                <w:sz w:val="18"/>
                <w:szCs w:val="18"/>
              </w:rPr>
              <w:t>)</w:t>
            </w:r>
          </w:p>
        </w:tc>
      </w:tr>
      <w:tr w:rsidR="00A923EE" w:rsidRPr="00FF1A3B" w14:paraId="055FA6EC" w14:textId="77777777" w:rsidTr="003C36F0">
        <w:tc>
          <w:tcPr>
            <w:tcW w:w="2736" w:type="dxa"/>
            <w:vAlign w:val="bottom"/>
          </w:tcPr>
          <w:p w14:paraId="13E877BF" w14:textId="77777777" w:rsidR="00A923EE" w:rsidRPr="00FF1A3B" w:rsidRDefault="00A923EE" w:rsidP="00A923EE">
            <w:pPr>
              <w:widowControl w:val="0"/>
              <w:ind w:left="38"/>
              <w:jc w:val="both"/>
              <w:rPr>
                <w:rFonts w:ascii="Arial" w:hAnsi="Arial" w:cs="Arial"/>
                <w:sz w:val="18"/>
                <w:szCs w:val="18"/>
              </w:rPr>
            </w:pPr>
            <w:r w:rsidRPr="00FF1A3B">
              <w:rPr>
                <w:rFonts w:ascii="Arial" w:hAnsi="Arial" w:cs="Arial"/>
                <w:sz w:val="18"/>
                <w:szCs w:val="18"/>
              </w:rPr>
              <w:t xml:space="preserve">Share of other comprehensive </w:t>
            </w:r>
          </w:p>
          <w:p w14:paraId="3E3D8503" w14:textId="6C70DF95" w:rsidR="00A923EE" w:rsidRPr="00FF1A3B" w:rsidRDefault="00A923EE" w:rsidP="00A923EE">
            <w:pPr>
              <w:widowControl w:val="0"/>
              <w:ind w:left="38"/>
              <w:jc w:val="both"/>
              <w:rPr>
                <w:rFonts w:ascii="Arial" w:hAnsi="Arial" w:cs="Arial"/>
                <w:sz w:val="18"/>
                <w:szCs w:val="18"/>
              </w:rPr>
            </w:pPr>
            <w:r w:rsidRPr="00FF1A3B">
              <w:rPr>
                <w:rFonts w:ascii="Arial" w:hAnsi="Arial" w:cs="Arial"/>
                <w:sz w:val="18"/>
                <w:szCs w:val="18"/>
                <w:cs/>
              </w:rPr>
              <w:t xml:space="preserve">   </w:t>
            </w:r>
            <w:r w:rsidRPr="00FF1A3B">
              <w:rPr>
                <w:rFonts w:ascii="Arial" w:hAnsi="Arial" w:cs="Arial"/>
                <w:sz w:val="18"/>
                <w:szCs w:val="18"/>
              </w:rPr>
              <w:t xml:space="preserve">income (loss) </w:t>
            </w:r>
            <w:r w:rsidRPr="00FF1A3B">
              <w:rPr>
                <w:rFonts w:ascii="Arial" w:hAnsi="Arial" w:cs="Browallia New"/>
                <w:sz w:val="18"/>
                <w:szCs w:val="18"/>
                <w:lang w:val="en-GB"/>
              </w:rPr>
              <w:t>in an</w:t>
            </w:r>
            <w:r w:rsidRPr="00FF1A3B">
              <w:rPr>
                <w:rFonts w:ascii="Arial" w:hAnsi="Arial" w:cs="Arial"/>
                <w:sz w:val="18"/>
                <w:szCs w:val="18"/>
              </w:rPr>
              <w:t xml:space="preserve"> associate</w:t>
            </w:r>
          </w:p>
        </w:tc>
        <w:tc>
          <w:tcPr>
            <w:tcW w:w="1141" w:type="dxa"/>
            <w:shd w:val="clear" w:color="auto" w:fill="FAFAFA"/>
            <w:vAlign w:val="bottom"/>
          </w:tcPr>
          <w:p w14:paraId="592487C0" w14:textId="5BAE97B0" w:rsidR="00A923EE" w:rsidRPr="00FF1A3B" w:rsidRDefault="00742E68" w:rsidP="00B42419">
            <w:pPr>
              <w:widowControl w:val="0"/>
              <w:ind w:right="-72"/>
              <w:jc w:val="right"/>
              <w:rPr>
                <w:rFonts w:ascii="Arial" w:hAnsi="Arial" w:cs="Arial"/>
                <w:sz w:val="18"/>
                <w:szCs w:val="18"/>
              </w:rPr>
            </w:pPr>
            <w:r>
              <w:rPr>
                <w:rFonts w:ascii="Arial" w:hAnsi="Arial" w:cs="Arial"/>
                <w:sz w:val="18"/>
                <w:szCs w:val="18"/>
              </w:rPr>
              <w:t>(2,188)</w:t>
            </w:r>
          </w:p>
        </w:tc>
        <w:tc>
          <w:tcPr>
            <w:tcW w:w="1141" w:type="dxa"/>
            <w:shd w:val="clear" w:color="auto" w:fill="FAFAFA"/>
            <w:vAlign w:val="bottom"/>
          </w:tcPr>
          <w:p w14:paraId="6978AB69" w14:textId="4CAB3D9C" w:rsidR="00A923EE" w:rsidRPr="00FF1A3B" w:rsidRDefault="00742E68" w:rsidP="00B42419">
            <w:pPr>
              <w:widowControl w:val="0"/>
              <w:ind w:right="-72"/>
              <w:jc w:val="right"/>
              <w:rPr>
                <w:rFonts w:ascii="Arial" w:hAnsi="Arial" w:cs="Arial"/>
                <w:sz w:val="18"/>
                <w:szCs w:val="18"/>
              </w:rPr>
            </w:pPr>
            <w:r>
              <w:rPr>
                <w:rFonts w:ascii="Arial" w:hAnsi="Arial" w:cs="Arial"/>
                <w:sz w:val="18"/>
                <w:szCs w:val="18"/>
              </w:rPr>
              <w:t>438</w:t>
            </w:r>
          </w:p>
        </w:tc>
        <w:tc>
          <w:tcPr>
            <w:tcW w:w="1141" w:type="dxa"/>
            <w:shd w:val="clear" w:color="auto" w:fill="FAFAFA"/>
            <w:vAlign w:val="bottom"/>
          </w:tcPr>
          <w:p w14:paraId="5554D31B" w14:textId="00438DD6" w:rsidR="00A923EE" w:rsidRPr="00FF1A3B" w:rsidRDefault="00742E68" w:rsidP="00B42419">
            <w:pPr>
              <w:widowControl w:val="0"/>
              <w:ind w:right="-72"/>
              <w:jc w:val="right"/>
              <w:rPr>
                <w:rFonts w:ascii="Arial" w:hAnsi="Arial" w:cs="Arial"/>
                <w:sz w:val="18"/>
                <w:szCs w:val="18"/>
              </w:rPr>
            </w:pPr>
            <w:r>
              <w:rPr>
                <w:rFonts w:ascii="Arial" w:hAnsi="Arial" w:cs="Arial"/>
                <w:sz w:val="18"/>
                <w:szCs w:val="18"/>
              </w:rPr>
              <w:t>(1,750)</w:t>
            </w:r>
          </w:p>
        </w:tc>
        <w:tc>
          <w:tcPr>
            <w:tcW w:w="1141" w:type="dxa"/>
            <w:vAlign w:val="bottom"/>
          </w:tcPr>
          <w:p w14:paraId="3233853B" w14:textId="4D121D82"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lang w:val="en-GB"/>
              </w:rPr>
              <w:t>17</w:t>
            </w:r>
            <w:r w:rsidRPr="00FF1A3B">
              <w:rPr>
                <w:rFonts w:ascii="Arial" w:hAnsi="Arial" w:cs="Arial"/>
                <w:sz w:val="18"/>
                <w:szCs w:val="18"/>
              </w:rPr>
              <w:t>,</w:t>
            </w:r>
            <w:r w:rsidRPr="00FF1A3B">
              <w:rPr>
                <w:rFonts w:ascii="Arial" w:hAnsi="Arial" w:cs="Arial"/>
                <w:sz w:val="18"/>
                <w:szCs w:val="18"/>
                <w:lang w:val="en-GB"/>
              </w:rPr>
              <w:t>435</w:t>
            </w:r>
            <w:r w:rsidRPr="00FF1A3B">
              <w:rPr>
                <w:rFonts w:ascii="Arial" w:hAnsi="Arial" w:cs="Arial"/>
                <w:sz w:val="18"/>
                <w:szCs w:val="18"/>
                <w:cs/>
              </w:rPr>
              <w:t xml:space="preserve"> </w:t>
            </w:r>
          </w:p>
        </w:tc>
        <w:tc>
          <w:tcPr>
            <w:tcW w:w="1141" w:type="dxa"/>
            <w:vAlign w:val="bottom"/>
          </w:tcPr>
          <w:p w14:paraId="7D8AFAC7" w14:textId="4B02E017"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rPr>
              <w:t>(</w:t>
            </w:r>
            <w:r w:rsidRPr="00FF1A3B">
              <w:rPr>
                <w:rFonts w:ascii="Arial" w:hAnsi="Arial" w:cs="Arial"/>
                <w:sz w:val="18"/>
                <w:szCs w:val="18"/>
                <w:lang w:val="en-GB"/>
              </w:rPr>
              <w:t>3</w:t>
            </w:r>
            <w:r w:rsidRPr="00FF1A3B">
              <w:rPr>
                <w:rFonts w:ascii="Arial" w:hAnsi="Arial" w:cs="Arial"/>
                <w:sz w:val="18"/>
                <w:szCs w:val="18"/>
              </w:rPr>
              <w:t>,</w:t>
            </w:r>
            <w:r w:rsidRPr="00FF1A3B">
              <w:rPr>
                <w:rFonts w:ascii="Arial" w:hAnsi="Arial" w:cs="Arial"/>
                <w:sz w:val="18"/>
                <w:szCs w:val="18"/>
                <w:lang w:val="en-GB"/>
              </w:rPr>
              <w:t>487</w:t>
            </w:r>
            <w:r w:rsidRPr="00FF1A3B">
              <w:rPr>
                <w:rFonts w:ascii="Arial" w:hAnsi="Arial" w:cs="Arial"/>
                <w:sz w:val="18"/>
                <w:szCs w:val="18"/>
              </w:rPr>
              <w:t>)</w:t>
            </w:r>
            <w:r w:rsidRPr="00FF1A3B">
              <w:rPr>
                <w:rFonts w:ascii="Arial" w:hAnsi="Arial" w:cs="Arial"/>
                <w:sz w:val="18"/>
                <w:szCs w:val="18"/>
                <w:cs/>
              </w:rPr>
              <w:t xml:space="preserve"> </w:t>
            </w:r>
          </w:p>
        </w:tc>
        <w:tc>
          <w:tcPr>
            <w:tcW w:w="1141" w:type="dxa"/>
            <w:vAlign w:val="bottom"/>
          </w:tcPr>
          <w:p w14:paraId="57C39608" w14:textId="485BB75C"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lang w:val="en-GB"/>
              </w:rPr>
              <w:t>13</w:t>
            </w:r>
            <w:r w:rsidRPr="00FF1A3B">
              <w:rPr>
                <w:rFonts w:ascii="Arial" w:hAnsi="Arial" w:cs="Arial"/>
                <w:sz w:val="18"/>
                <w:szCs w:val="18"/>
              </w:rPr>
              <w:t>,</w:t>
            </w:r>
            <w:r w:rsidRPr="00FF1A3B">
              <w:rPr>
                <w:rFonts w:ascii="Arial" w:hAnsi="Arial" w:cs="Arial"/>
                <w:sz w:val="18"/>
                <w:szCs w:val="18"/>
                <w:lang w:val="en-GB"/>
              </w:rPr>
              <w:t>948</w:t>
            </w:r>
            <w:r w:rsidRPr="00FF1A3B">
              <w:rPr>
                <w:rFonts w:ascii="Arial" w:hAnsi="Arial" w:cs="Arial"/>
                <w:sz w:val="18"/>
                <w:szCs w:val="18"/>
                <w:cs/>
              </w:rPr>
              <w:t xml:space="preserve"> </w:t>
            </w:r>
          </w:p>
        </w:tc>
      </w:tr>
      <w:tr w:rsidR="00A923EE" w:rsidRPr="00124648" w14:paraId="60C93A59" w14:textId="77777777" w:rsidTr="003C36F0">
        <w:tc>
          <w:tcPr>
            <w:tcW w:w="2736" w:type="dxa"/>
            <w:vAlign w:val="bottom"/>
          </w:tcPr>
          <w:p w14:paraId="575AF74A" w14:textId="77777777" w:rsidR="00A923EE" w:rsidRPr="00124648" w:rsidRDefault="00A923EE" w:rsidP="00A923EE">
            <w:pPr>
              <w:widowControl w:val="0"/>
              <w:ind w:left="38"/>
              <w:jc w:val="both"/>
              <w:rPr>
                <w:rFonts w:ascii="Arial" w:hAnsi="Arial" w:cs="Arial"/>
                <w:sz w:val="14"/>
                <w:szCs w:val="14"/>
              </w:rPr>
            </w:pPr>
          </w:p>
        </w:tc>
        <w:tc>
          <w:tcPr>
            <w:tcW w:w="1141" w:type="dxa"/>
            <w:shd w:val="clear" w:color="auto" w:fill="FAFAFA"/>
          </w:tcPr>
          <w:p w14:paraId="57CDB9CF" w14:textId="77777777" w:rsidR="00A923EE" w:rsidRPr="00124648" w:rsidRDefault="00A923EE" w:rsidP="00B42419">
            <w:pPr>
              <w:widowControl w:val="0"/>
              <w:ind w:right="-72"/>
              <w:jc w:val="right"/>
              <w:rPr>
                <w:rFonts w:ascii="Arial" w:hAnsi="Arial" w:cs="Arial"/>
                <w:sz w:val="14"/>
                <w:szCs w:val="14"/>
              </w:rPr>
            </w:pPr>
          </w:p>
        </w:tc>
        <w:tc>
          <w:tcPr>
            <w:tcW w:w="1141" w:type="dxa"/>
            <w:shd w:val="clear" w:color="auto" w:fill="FAFAFA"/>
          </w:tcPr>
          <w:p w14:paraId="0A5E1192" w14:textId="77777777" w:rsidR="00A923EE" w:rsidRPr="00124648" w:rsidRDefault="00A923EE" w:rsidP="00B42419">
            <w:pPr>
              <w:widowControl w:val="0"/>
              <w:ind w:right="-72"/>
              <w:jc w:val="right"/>
              <w:rPr>
                <w:rFonts w:ascii="Arial" w:hAnsi="Arial" w:cs="Arial"/>
                <w:sz w:val="14"/>
                <w:szCs w:val="14"/>
              </w:rPr>
            </w:pPr>
          </w:p>
        </w:tc>
        <w:tc>
          <w:tcPr>
            <w:tcW w:w="1141" w:type="dxa"/>
            <w:shd w:val="clear" w:color="auto" w:fill="FAFAFA"/>
          </w:tcPr>
          <w:p w14:paraId="55D4B992" w14:textId="77777777" w:rsidR="00A923EE" w:rsidRPr="00124648" w:rsidRDefault="00A923EE" w:rsidP="00B42419">
            <w:pPr>
              <w:widowControl w:val="0"/>
              <w:ind w:right="-72"/>
              <w:jc w:val="right"/>
              <w:rPr>
                <w:rFonts w:ascii="Arial" w:hAnsi="Arial" w:cs="Arial"/>
                <w:sz w:val="14"/>
                <w:szCs w:val="14"/>
              </w:rPr>
            </w:pPr>
          </w:p>
        </w:tc>
        <w:tc>
          <w:tcPr>
            <w:tcW w:w="1141" w:type="dxa"/>
          </w:tcPr>
          <w:p w14:paraId="5CE00455" w14:textId="77777777" w:rsidR="00A923EE" w:rsidRPr="00124648" w:rsidRDefault="00A923EE" w:rsidP="00B42419">
            <w:pPr>
              <w:widowControl w:val="0"/>
              <w:ind w:right="-72"/>
              <w:jc w:val="right"/>
              <w:rPr>
                <w:rFonts w:ascii="Arial" w:hAnsi="Arial" w:cs="Arial"/>
                <w:sz w:val="14"/>
                <w:szCs w:val="14"/>
                <w:cs/>
              </w:rPr>
            </w:pPr>
          </w:p>
        </w:tc>
        <w:tc>
          <w:tcPr>
            <w:tcW w:w="1141" w:type="dxa"/>
          </w:tcPr>
          <w:p w14:paraId="1913191B" w14:textId="77777777" w:rsidR="00A923EE" w:rsidRPr="00124648" w:rsidRDefault="00A923EE" w:rsidP="00B42419">
            <w:pPr>
              <w:widowControl w:val="0"/>
              <w:ind w:right="-72"/>
              <w:jc w:val="right"/>
              <w:rPr>
                <w:rFonts w:ascii="Arial" w:hAnsi="Arial" w:cs="Arial"/>
                <w:sz w:val="14"/>
                <w:szCs w:val="14"/>
                <w:cs/>
              </w:rPr>
            </w:pPr>
          </w:p>
        </w:tc>
        <w:tc>
          <w:tcPr>
            <w:tcW w:w="1141" w:type="dxa"/>
          </w:tcPr>
          <w:p w14:paraId="0CB6EDB0" w14:textId="77777777" w:rsidR="00A923EE" w:rsidRPr="00124648" w:rsidRDefault="00A923EE" w:rsidP="00B42419">
            <w:pPr>
              <w:widowControl w:val="0"/>
              <w:ind w:right="-72"/>
              <w:jc w:val="right"/>
              <w:rPr>
                <w:rFonts w:ascii="Arial" w:hAnsi="Arial" w:cs="Arial"/>
                <w:sz w:val="14"/>
                <w:szCs w:val="14"/>
                <w:cs/>
              </w:rPr>
            </w:pPr>
          </w:p>
        </w:tc>
      </w:tr>
      <w:tr w:rsidR="00A923EE" w:rsidRPr="00FF1A3B" w14:paraId="31535751" w14:textId="77777777" w:rsidTr="003C36F0">
        <w:tc>
          <w:tcPr>
            <w:tcW w:w="2736" w:type="dxa"/>
            <w:vAlign w:val="bottom"/>
          </w:tcPr>
          <w:p w14:paraId="1F57E2BE" w14:textId="77777777" w:rsidR="00A923EE" w:rsidRPr="00FF1A3B" w:rsidRDefault="00A923EE" w:rsidP="00A923EE">
            <w:pPr>
              <w:widowControl w:val="0"/>
              <w:ind w:left="38"/>
              <w:jc w:val="both"/>
              <w:rPr>
                <w:rFonts w:ascii="Arial" w:hAnsi="Arial" w:cs="Arial"/>
                <w:b/>
                <w:bCs/>
                <w:sz w:val="18"/>
                <w:szCs w:val="18"/>
              </w:rPr>
            </w:pPr>
            <w:r w:rsidRPr="00FF1A3B">
              <w:rPr>
                <w:rFonts w:ascii="Arial" w:hAnsi="Arial" w:cs="Arial"/>
                <w:b/>
                <w:bCs/>
                <w:sz w:val="18"/>
                <w:szCs w:val="18"/>
              </w:rPr>
              <w:t xml:space="preserve">Item that will be reclassified </w:t>
            </w:r>
          </w:p>
          <w:p w14:paraId="342E3C06" w14:textId="1B324E51" w:rsidR="00A923EE" w:rsidRPr="003C36F0" w:rsidRDefault="00A923EE" w:rsidP="003C36F0">
            <w:pPr>
              <w:widowControl w:val="0"/>
              <w:ind w:left="38"/>
              <w:jc w:val="both"/>
              <w:rPr>
                <w:rFonts w:ascii="Arial Bold" w:hAnsi="Arial Bold" w:cs="Arial"/>
                <w:spacing w:val="-8"/>
                <w:sz w:val="18"/>
                <w:szCs w:val="18"/>
              </w:rPr>
            </w:pPr>
            <w:r w:rsidRPr="003C36F0">
              <w:rPr>
                <w:rFonts w:ascii="Arial Bold" w:hAnsi="Arial Bold" w:cs="Arial"/>
                <w:b/>
                <w:bCs/>
                <w:spacing w:val="-8"/>
                <w:sz w:val="18"/>
                <w:szCs w:val="18"/>
              </w:rPr>
              <w:t xml:space="preserve"> </w:t>
            </w:r>
            <w:r w:rsidRPr="003C36F0">
              <w:rPr>
                <w:rFonts w:ascii="Arial Bold" w:hAnsi="Arial Bold" w:cs="Arial"/>
                <w:b/>
                <w:bCs/>
                <w:spacing w:val="-8"/>
                <w:sz w:val="18"/>
                <w:szCs w:val="18"/>
                <w:cs/>
              </w:rPr>
              <w:t xml:space="preserve">  </w:t>
            </w:r>
            <w:r w:rsidRPr="003C36F0">
              <w:rPr>
                <w:rFonts w:ascii="Arial Bold" w:hAnsi="Arial Bold" w:cs="Arial"/>
                <w:b/>
                <w:bCs/>
                <w:spacing w:val="-8"/>
                <w:sz w:val="18"/>
                <w:szCs w:val="18"/>
              </w:rPr>
              <w:t>subsequently to profit or loss</w:t>
            </w:r>
          </w:p>
        </w:tc>
        <w:tc>
          <w:tcPr>
            <w:tcW w:w="1141" w:type="dxa"/>
            <w:shd w:val="clear" w:color="auto" w:fill="FAFAFA"/>
            <w:vAlign w:val="bottom"/>
          </w:tcPr>
          <w:p w14:paraId="6CC193CF" w14:textId="77777777" w:rsidR="00A923EE" w:rsidRPr="00FF1A3B" w:rsidRDefault="00A923EE" w:rsidP="00B42419">
            <w:pPr>
              <w:widowControl w:val="0"/>
              <w:ind w:right="-72"/>
              <w:jc w:val="right"/>
              <w:rPr>
                <w:rFonts w:ascii="Arial" w:hAnsi="Arial" w:cs="Arial"/>
                <w:sz w:val="18"/>
                <w:szCs w:val="18"/>
              </w:rPr>
            </w:pPr>
          </w:p>
        </w:tc>
        <w:tc>
          <w:tcPr>
            <w:tcW w:w="1141" w:type="dxa"/>
            <w:shd w:val="clear" w:color="auto" w:fill="FAFAFA"/>
            <w:vAlign w:val="bottom"/>
          </w:tcPr>
          <w:p w14:paraId="5950600A" w14:textId="77777777" w:rsidR="00A923EE" w:rsidRPr="00FF1A3B" w:rsidRDefault="00A923EE" w:rsidP="00B42419">
            <w:pPr>
              <w:widowControl w:val="0"/>
              <w:ind w:right="-72"/>
              <w:jc w:val="right"/>
              <w:rPr>
                <w:rFonts w:ascii="Arial" w:hAnsi="Arial" w:cs="Arial"/>
                <w:sz w:val="18"/>
                <w:szCs w:val="18"/>
              </w:rPr>
            </w:pPr>
          </w:p>
        </w:tc>
        <w:tc>
          <w:tcPr>
            <w:tcW w:w="1141" w:type="dxa"/>
            <w:shd w:val="clear" w:color="auto" w:fill="FAFAFA"/>
            <w:vAlign w:val="bottom"/>
          </w:tcPr>
          <w:p w14:paraId="7B813293" w14:textId="77777777" w:rsidR="00A923EE" w:rsidRPr="00FF1A3B" w:rsidRDefault="00A923EE" w:rsidP="00B42419">
            <w:pPr>
              <w:widowControl w:val="0"/>
              <w:ind w:right="-72"/>
              <w:jc w:val="right"/>
              <w:rPr>
                <w:rFonts w:ascii="Arial" w:hAnsi="Arial" w:cs="Arial"/>
                <w:sz w:val="18"/>
                <w:szCs w:val="18"/>
              </w:rPr>
            </w:pPr>
          </w:p>
        </w:tc>
        <w:tc>
          <w:tcPr>
            <w:tcW w:w="1141" w:type="dxa"/>
            <w:vAlign w:val="bottom"/>
          </w:tcPr>
          <w:p w14:paraId="267E3487" w14:textId="77777777" w:rsidR="00A923EE" w:rsidRPr="00FF1A3B" w:rsidRDefault="00A923EE" w:rsidP="00B42419">
            <w:pPr>
              <w:widowControl w:val="0"/>
              <w:ind w:right="-72"/>
              <w:jc w:val="right"/>
              <w:rPr>
                <w:rFonts w:ascii="Arial" w:hAnsi="Arial" w:cs="Arial"/>
                <w:sz w:val="18"/>
                <w:szCs w:val="18"/>
              </w:rPr>
            </w:pPr>
          </w:p>
        </w:tc>
        <w:tc>
          <w:tcPr>
            <w:tcW w:w="1141" w:type="dxa"/>
            <w:vAlign w:val="bottom"/>
          </w:tcPr>
          <w:p w14:paraId="52B1F416" w14:textId="77777777" w:rsidR="00A923EE" w:rsidRPr="00FF1A3B" w:rsidRDefault="00A923EE" w:rsidP="00B42419">
            <w:pPr>
              <w:widowControl w:val="0"/>
              <w:ind w:right="-72"/>
              <w:jc w:val="right"/>
              <w:rPr>
                <w:rFonts w:ascii="Arial" w:hAnsi="Arial" w:cs="Arial"/>
                <w:sz w:val="18"/>
                <w:szCs w:val="18"/>
              </w:rPr>
            </w:pPr>
          </w:p>
        </w:tc>
        <w:tc>
          <w:tcPr>
            <w:tcW w:w="1141" w:type="dxa"/>
            <w:vAlign w:val="bottom"/>
          </w:tcPr>
          <w:p w14:paraId="0FEDD00E" w14:textId="77777777" w:rsidR="00A923EE" w:rsidRPr="00FF1A3B" w:rsidRDefault="00A923EE" w:rsidP="00B42419">
            <w:pPr>
              <w:widowControl w:val="0"/>
              <w:ind w:right="-72"/>
              <w:jc w:val="right"/>
              <w:rPr>
                <w:rFonts w:ascii="Arial" w:hAnsi="Arial" w:cs="Arial"/>
                <w:sz w:val="18"/>
                <w:szCs w:val="18"/>
              </w:rPr>
            </w:pPr>
          </w:p>
        </w:tc>
      </w:tr>
      <w:tr w:rsidR="00A923EE" w:rsidRPr="00FF1A3B" w14:paraId="12D04E82" w14:textId="77777777" w:rsidTr="003C36F0">
        <w:tc>
          <w:tcPr>
            <w:tcW w:w="2736" w:type="dxa"/>
            <w:vAlign w:val="bottom"/>
          </w:tcPr>
          <w:p w14:paraId="27587F88" w14:textId="2E2C5D15" w:rsidR="00A923EE" w:rsidRPr="00B42419" w:rsidRDefault="00A923EE" w:rsidP="00A923EE">
            <w:pPr>
              <w:widowControl w:val="0"/>
              <w:ind w:left="38"/>
              <w:jc w:val="both"/>
              <w:rPr>
                <w:rFonts w:ascii="Arial" w:hAnsi="Arial" w:cs="Arial"/>
                <w:sz w:val="18"/>
                <w:szCs w:val="18"/>
              </w:rPr>
            </w:pPr>
            <w:r w:rsidRPr="00B42419">
              <w:rPr>
                <w:rFonts w:ascii="Arial" w:hAnsi="Arial" w:cs="Arial"/>
                <w:sz w:val="18"/>
                <w:szCs w:val="18"/>
              </w:rPr>
              <w:t xml:space="preserve">Gain (loss) on revaluation of </w:t>
            </w:r>
          </w:p>
          <w:p w14:paraId="3507D974" w14:textId="77777777" w:rsidR="00A923EE" w:rsidRPr="00B42419" w:rsidRDefault="00A923EE" w:rsidP="00A923EE">
            <w:pPr>
              <w:widowControl w:val="0"/>
              <w:ind w:left="38"/>
              <w:jc w:val="both"/>
              <w:rPr>
                <w:rFonts w:ascii="Arial" w:hAnsi="Arial" w:cs="Arial"/>
                <w:sz w:val="18"/>
                <w:szCs w:val="18"/>
              </w:rPr>
            </w:pPr>
            <w:r w:rsidRPr="00B42419">
              <w:rPr>
                <w:rFonts w:ascii="Arial" w:hAnsi="Arial" w:cs="Arial"/>
                <w:sz w:val="18"/>
                <w:szCs w:val="18"/>
                <w:cs/>
              </w:rPr>
              <w:t xml:space="preserve">   </w:t>
            </w:r>
            <w:r w:rsidRPr="00B42419">
              <w:rPr>
                <w:rFonts w:ascii="Arial" w:hAnsi="Arial" w:cs="Arial"/>
                <w:sz w:val="18"/>
                <w:szCs w:val="18"/>
              </w:rPr>
              <w:t xml:space="preserve">investments measured at </w:t>
            </w:r>
          </w:p>
          <w:p w14:paraId="3DFBAA30" w14:textId="77777777" w:rsidR="00FF1A3B" w:rsidRPr="00B42419" w:rsidRDefault="00A923EE" w:rsidP="00FF1A3B">
            <w:pPr>
              <w:widowControl w:val="0"/>
              <w:ind w:left="38"/>
              <w:jc w:val="both"/>
              <w:rPr>
                <w:rFonts w:ascii="Arial" w:hAnsi="Arial" w:cs="Arial"/>
                <w:sz w:val="18"/>
                <w:szCs w:val="18"/>
              </w:rPr>
            </w:pPr>
            <w:r w:rsidRPr="00B42419">
              <w:rPr>
                <w:rFonts w:ascii="Arial" w:hAnsi="Arial" w:cs="Arial"/>
                <w:sz w:val="18"/>
                <w:szCs w:val="18"/>
                <w:cs/>
              </w:rPr>
              <w:t xml:space="preserve">   </w:t>
            </w:r>
            <w:r w:rsidRPr="00B42419">
              <w:rPr>
                <w:rFonts w:ascii="Arial" w:hAnsi="Arial" w:cs="Arial"/>
                <w:sz w:val="18"/>
                <w:szCs w:val="18"/>
              </w:rPr>
              <w:t>fair value</w:t>
            </w:r>
            <w:r w:rsidRPr="00B42419">
              <w:rPr>
                <w:rFonts w:ascii="Arial" w:hAnsi="Arial" w:cs="Arial"/>
                <w:sz w:val="18"/>
                <w:szCs w:val="18"/>
                <w:cs/>
              </w:rPr>
              <w:t xml:space="preserve"> </w:t>
            </w:r>
            <w:r w:rsidRPr="00B42419">
              <w:rPr>
                <w:rFonts w:ascii="Arial" w:hAnsi="Arial" w:cs="Arial"/>
                <w:sz w:val="18"/>
                <w:szCs w:val="18"/>
              </w:rPr>
              <w:t xml:space="preserve">through other </w:t>
            </w:r>
          </w:p>
          <w:p w14:paraId="664E44F9" w14:textId="71930D3C" w:rsidR="00A923EE" w:rsidRPr="00B42419" w:rsidRDefault="00FF1A3B" w:rsidP="00FF1A3B">
            <w:pPr>
              <w:widowControl w:val="0"/>
              <w:ind w:left="38"/>
              <w:jc w:val="both"/>
              <w:rPr>
                <w:rFonts w:ascii="Arial" w:hAnsi="Arial" w:cs="Arial"/>
                <w:sz w:val="18"/>
                <w:szCs w:val="18"/>
              </w:rPr>
            </w:pPr>
            <w:r w:rsidRPr="00B42419">
              <w:rPr>
                <w:rFonts w:ascii="Arial" w:hAnsi="Arial" w:cs="Arial"/>
                <w:sz w:val="18"/>
                <w:szCs w:val="18"/>
              </w:rPr>
              <w:t xml:space="preserve">  </w:t>
            </w:r>
            <w:r w:rsidR="00124648">
              <w:rPr>
                <w:rFonts w:ascii="Arial" w:hAnsi="Arial" w:cs="Arial"/>
                <w:sz w:val="18"/>
                <w:szCs w:val="18"/>
              </w:rPr>
              <w:t xml:space="preserve"> </w:t>
            </w:r>
            <w:r w:rsidR="00A923EE" w:rsidRPr="00B42419">
              <w:rPr>
                <w:rFonts w:ascii="Arial" w:hAnsi="Arial" w:cs="Arial"/>
                <w:sz w:val="18"/>
                <w:szCs w:val="18"/>
              </w:rPr>
              <w:t>comprehensive income</w:t>
            </w:r>
          </w:p>
        </w:tc>
        <w:tc>
          <w:tcPr>
            <w:tcW w:w="1141" w:type="dxa"/>
            <w:shd w:val="clear" w:color="auto" w:fill="FAFAFA"/>
            <w:vAlign w:val="bottom"/>
          </w:tcPr>
          <w:p w14:paraId="63B8E676" w14:textId="3C6CC952" w:rsidR="00A923EE" w:rsidRPr="00FF1A3B" w:rsidRDefault="00742E68" w:rsidP="00B42419">
            <w:pPr>
              <w:widowControl w:val="0"/>
              <w:ind w:right="-72"/>
              <w:jc w:val="right"/>
              <w:rPr>
                <w:rFonts w:ascii="Arial" w:hAnsi="Arial" w:cs="Arial"/>
                <w:sz w:val="18"/>
                <w:szCs w:val="18"/>
              </w:rPr>
            </w:pPr>
            <w:r>
              <w:rPr>
                <w:rFonts w:ascii="Arial" w:hAnsi="Arial" w:cs="Arial"/>
                <w:sz w:val="18"/>
                <w:szCs w:val="18"/>
              </w:rPr>
              <w:t>(64,3</w:t>
            </w:r>
            <w:r w:rsidR="00EC4CAB">
              <w:rPr>
                <w:rFonts w:ascii="Arial" w:hAnsi="Arial" w:cs="Arial"/>
                <w:sz w:val="18"/>
                <w:szCs w:val="18"/>
              </w:rPr>
              <w:t>71</w:t>
            </w:r>
            <w:r>
              <w:rPr>
                <w:rFonts w:ascii="Arial" w:hAnsi="Arial" w:cs="Arial"/>
                <w:sz w:val="18"/>
                <w:szCs w:val="18"/>
              </w:rPr>
              <w:t>)</w:t>
            </w:r>
          </w:p>
        </w:tc>
        <w:tc>
          <w:tcPr>
            <w:tcW w:w="1141" w:type="dxa"/>
            <w:shd w:val="clear" w:color="auto" w:fill="FAFAFA"/>
            <w:vAlign w:val="bottom"/>
          </w:tcPr>
          <w:p w14:paraId="476E2D2F" w14:textId="51E87AD9" w:rsidR="00A923EE" w:rsidRPr="00FF1A3B" w:rsidRDefault="00742E68" w:rsidP="00B42419">
            <w:pPr>
              <w:widowControl w:val="0"/>
              <w:ind w:right="-72"/>
              <w:jc w:val="right"/>
              <w:rPr>
                <w:rFonts w:ascii="Arial" w:hAnsi="Arial" w:cs="Arial"/>
                <w:sz w:val="18"/>
                <w:szCs w:val="18"/>
              </w:rPr>
            </w:pPr>
            <w:r>
              <w:rPr>
                <w:rFonts w:ascii="Arial" w:hAnsi="Arial" w:cs="Arial"/>
                <w:sz w:val="18"/>
                <w:szCs w:val="18"/>
              </w:rPr>
              <w:t>12,874</w:t>
            </w:r>
          </w:p>
        </w:tc>
        <w:tc>
          <w:tcPr>
            <w:tcW w:w="1141" w:type="dxa"/>
            <w:shd w:val="clear" w:color="auto" w:fill="FAFAFA"/>
            <w:vAlign w:val="bottom"/>
          </w:tcPr>
          <w:p w14:paraId="68C848A0" w14:textId="65928DD1" w:rsidR="00A923EE" w:rsidRPr="00FF1A3B" w:rsidRDefault="00742E68" w:rsidP="00B42419">
            <w:pPr>
              <w:widowControl w:val="0"/>
              <w:ind w:right="-72"/>
              <w:jc w:val="right"/>
              <w:rPr>
                <w:rFonts w:ascii="Arial" w:hAnsi="Arial" w:cs="Arial"/>
                <w:sz w:val="18"/>
                <w:szCs w:val="18"/>
              </w:rPr>
            </w:pPr>
            <w:r>
              <w:rPr>
                <w:rFonts w:ascii="Arial" w:hAnsi="Arial" w:cs="Arial"/>
                <w:sz w:val="18"/>
                <w:szCs w:val="18"/>
              </w:rPr>
              <w:t>(51,49</w:t>
            </w:r>
            <w:r w:rsidR="00EC4CAB">
              <w:rPr>
                <w:rFonts w:ascii="Arial" w:hAnsi="Arial" w:cs="Arial"/>
                <w:sz w:val="18"/>
                <w:szCs w:val="18"/>
              </w:rPr>
              <w:t>7</w:t>
            </w:r>
            <w:r>
              <w:rPr>
                <w:rFonts w:ascii="Arial" w:hAnsi="Arial" w:cs="Arial"/>
                <w:sz w:val="18"/>
                <w:szCs w:val="18"/>
              </w:rPr>
              <w:t>)</w:t>
            </w:r>
          </w:p>
        </w:tc>
        <w:tc>
          <w:tcPr>
            <w:tcW w:w="1141" w:type="dxa"/>
            <w:vAlign w:val="bottom"/>
          </w:tcPr>
          <w:p w14:paraId="6697192F" w14:textId="01961892"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rPr>
              <w:t>(</w:t>
            </w:r>
            <w:r w:rsidRPr="00FF1A3B">
              <w:rPr>
                <w:rFonts w:ascii="Arial" w:hAnsi="Arial" w:cs="Arial"/>
                <w:sz w:val="18"/>
                <w:szCs w:val="18"/>
                <w:lang w:val="en-GB"/>
              </w:rPr>
              <w:t>225</w:t>
            </w:r>
            <w:r w:rsidRPr="00FF1A3B">
              <w:rPr>
                <w:rFonts w:ascii="Arial" w:hAnsi="Arial" w:cs="Arial"/>
                <w:sz w:val="18"/>
                <w:szCs w:val="18"/>
              </w:rPr>
              <w:t>,</w:t>
            </w:r>
            <w:r w:rsidRPr="00FF1A3B">
              <w:rPr>
                <w:rFonts w:ascii="Arial" w:hAnsi="Arial" w:cs="Arial"/>
                <w:sz w:val="18"/>
                <w:szCs w:val="18"/>
                <w:lang w:val="en-GB"/>
              </w:rPr>
              <w:t>355</w:t>
            </w:r>
            <w:r w:rsidRPr="00FF1A3B">
              <w:rPr>
                <w:rFonts w:ascii="Arial" w:hAnsi="Arial" w:cs="Arial"/>
                <w:sz w:val="18"/>
                <w:szCs w:val="18"/>
              </w:rPr>
              <w:t>)</w:t>
            </w:r>
            <w:r w:rsidRPr="00FF1A3B">
              <w:rPr>
                <w:rFonts w:ascii="Arial" w:hAnsi="Arial" w:cs="Arial"/>
                <w:sz w:val="18"/>
                <w:szCs w:val="18"/>
                <w:cs/>
              </w:rPr>
              <w:t xml:space="preserve"> </w:t>
            </w:r>
          </w:p>
        </w:tc>
        <w:tc>
          <w:tcPr>
            <w:tcW w:w="1141" w:type="dxa"/>
            <w:vAlign w:val="bottom"/>
          </w:tcPr>
          <w:p w14:paraId="4DAE11F7" w14:textId="76394BD6"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cs/>
              </w:rPr>
              <w:t xml:space="preserve"> </w:t>
            </w:r>
            <w:r w:rsidRPr="00FF1A3B">
              <w:rPr>
                <w:rFonts w:ascii="Arial" w:hAnsi="Arial" w:cs="Arial"/>
                <w:sz w:val="18"/>
                <w:szCs w:val="18"/>
                <w:lang w:val="en-GB"/>
              </w:rPr>
              <w:t>45</w:t>
            </w:r>
            <w:r w:rsidRPr="00FF1A3B">
              <w:rPr>
                <w:rFonts w:ascii="Arial" w:hAnsi="Arial" w:cs="Arial"/>
                <w:sz w:val="18"/>
                <w:szCs w:val="18"/>
              </w:rPr>
              <w:t>,</w:t>
            </w:r>
            <w:r w:rsidRPr="00FF1A3B">
              <w:rPr>
                <w:rFonts w:ascii="Arial" w:hAnsi="Arial" w:cs="Arial"/>
                <w:sz w:val="18"/>
                <w:szCs w:val="18"/>
                <w:lang w:val="en-GB"/>
              </w:rPr>
              <w:t>071</w:t>
            </w:r>
            <w:r w:rsidRPr="00FF1A3B">
              <w:rPr>
                <w:rFonts w:ascii="Arial" w:hAnsi="Arial" w:cs="Arial"/>
                <w:sz w:val="18"/>
                <w:szCs w:val="18"/>
                <w:cs/>
              </w:rPr>
              <w:t xml:space="preserve"> </w:t>
            </w:r>
          </w:p>
        </w:tc>
        <w:tc>
          <w:tcPr>
            <w:tcW w:w="1141" w:type="dxa"/>
            <w:vAlign w:val="bottom"/>
          </w:tcPr>
          <w:p w14:paraId="29F40E2B" w14:textId="0F1F56CB"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cs/>
              </w:rPr>
              <w:t xml:space="preserve"> </w:t>
            </w:r>
            <w:r w:rsidRPr="00FF1A3B">
              <w:rPr>
                <w:rFonts w:ascii="Arial" w:hAnsi="Arial" w:cs="Arial"/>
                <w:sz w:val="18"/>
                <w:szCs w:val="18"/>
              </w:rPr>
              <w:t>(</w:t>
            </w:r>
            <w:r w:rsidRPr="00FF1A3B">
              <w:rPr>
                <w:rFonts w:ascii="Arial" w:hAnsi="Arial" w:cs="Arial"/>
                <w:sz w:val="18"/>
                <w:szCs w:val="18"/>
                <w:lang w:val="en-GB"/>
              </w:rPr>
              <w:t>180</w:t>
            </w:r>
            <w:r w:rsidRPr="00FF1A3B">
              <w:rPr>
                <w:rFonts w:ascii="Arial" w:hAnsi="Arial" w:cs="Arial"/>
                <w:sz w:val="18"/>
                <w:szCs w:val="18"/>
              </w:rPr>
              <w:t>,</w:t>
            </w:r>
            <w:r w:rsidRPr="00FF1A3B">
              <w:rPr>
                <w:rFonts w:ascii="Arial" w:hAnsi="Arial" w:cs="Arial"/>
                <w:sz w:val="18"/>
                <w:szCs w:val="18"/>
                <w:lang w:val="en-GB"/>
              </w:rPr>
              <w:t>284</w:t>
            </w:r>
            <w:r w:rsidRPr="00FF1A3B">
              <w:rPr>
                <w:rFonts w:ascii="Arial" w:hAnsi="Arial" w:cs="Arial"/>
                <w:sz w:val="18"/>
                <w:szCs w:val="18"/>
              </w:rPr>
              <w:t>)</w:t>
            </w:r>
            <w:r w:rsidRPr="00FF1A3B">
              <w:rPr>
                <w:rFonts w:ascii="Arial" w:hAnsi="Arial" w:cs="Arial"/>
                <w:sz w:val="18"/>
                <w:szCs w:val="18"/>
                <w:cs/>
              </w:rPr>
              <w:t xml:space="preserve"> </w:t>
            </w:r>
          </w:p>
        </w:tc>
      </w:tr>
      <w:tr w:rsidR="00A923EE" w:rsidRPr="00FF1A3B" w14:paraId="0CBCABDA" w14:textId="77777777" w:rsidTr="003C36F0">
        <w:tc>
          <w:tcPr>
            <w:tcW w:w="2736" w:type="dxa"/>
            <w:vAlign w:val="bottom"/>
          </w:tcPr>
          <w:p w14:paraId="789B0481" w14:textId="77777777" w:rsidR="00FF1A3B" w:rsidRPr="00B42419" w:rsidRDefault="00A923EE" w:rsidP="00A923EE">
            <w:pPr>
              <w:widowControl w:val="0"/>
              <w:ind w:left="38"/>
              <w:rPr>
                <w:rFonts w:ascii="Arial" w:hAnsi="Arial" w:cs="Arial"/>
                <w:sz w:val="18"/>
                <w:szCs w:val="18"/>
              </w:rPr>
            </w:pPr>
            <w:r w:rsidRPr="00B42419">
              <w:rPr>
                <w:rFonts w:ascii="Arial" w:hAnsi="Arial" w:cs="Arial"/>
                <w:sz w:val="18"/>
                <w:szCs w:val="18"/>
              </w:rPr>
              <w:t xml:space="preserve">Gain (loss) on sale of </w:t>
            </w:r>
          </w:p>
          <w:p w14:paraId="3B8AA2CB" w14:textId="77777777" w:rsidR="00FF1A3B" w:rsidRPr="00B42419" w:rsidRDefault="00FF1A3B" w:rsidP="00FF1A3B">
            <w:pPr>
              <w:widowControl w:val="0"/>
              <w:ind w:left="38"/>
              <w:rPr>
                <w:rFonts w:ascii="Arial" w:hAnsi="Arial" w:cs="Arial"/>
                <w:sz w:val="18"/>
                <w:szCs w:val="18"/>
              </w:rPr>
            </w:pPr>
            <w:r w:rsidRPr="00B42419">
              <w:rPr>
                <w:rFonts w:ascii="Arial" w:hAnsi="Arial" w:cs="Arial"/>
                <w:sz w:val="18"/>
                <w:szCs w:val="18"/>
              </w:rPr>
              <w:t xml:space="preserve">   </w:t>
            </w:r>
            <w:r w:rsidR="00A923EE" w:rsidRPr="00B42419">
              <w:rPr>
                <w:rFonts w:ascii="Arial" w:hAnsi="Arial" w:cs="Arial"/>
                <w:sz w:val="18"/>
                <w:szCs w:val="18"/>
              </w:rPr>
              <w:t xml:space="preserve">investment transferred to </w:t>
            </w:r>
          </w:p>
          <w:p w14:paraId="0864674A" w14:textId="0410AC97" w:rsidR="00A923EE" w:rsidRPr="00B42419" w:rsidRDefault="00FF1A3B" w:rsidP="00FF1A3B">
            <w:pPr>
              <w:widowControl w:val="0"/>
              <w:ind w:left="38"/>
              <w:rPr>
                <w:rFonts w:ascii="Arial" w:hAnsi="Arial" w:cs="Arial"/>
                <w:sz w:val="18"/>
                <w:szCs w:val="18"/>
              </w:rPr>
            </w:pPr>
            <w:r w:rsidRPr="00B42419">
              <w:rPr>
                <w:rFonts w:ascii="Arial" w:hAnsi="Arial" w:cs="Arial"/>
                <w:sz w:val="18"/>
                <w:szCs w:val="18"/>
              </w:rPr>
              <w:t xml:space="preserve">   </w:t>
            </w:r>
            <w:r w:rsidR="00A923EE" w:rsidRPr="00B42419">
              <w:rPr>
                <w:rFonts w:ascii="Arial" w:hAnsi="Arial" w:cs="Arial"/>
                <w:sz w:val="18"/>
                <w:szCs w:val="18"/>
              </w:rPr>
              <w:t>profit or loss</w:t>
            </w:r>
          </w:p>
        </w:tc>
        <w:tc>
          <w:tcPr>
            <w:tcW w:w="1141" w:type="dxa"/>
            <w:shd w:val="clear" w:color="auto" w:fill="FAFAFA"/>
            <w:vAlign w:val="bottom"/>
          </w:tcPr>
          <w:p w14:paraId="0EDB2C72" w14:textId="74AC78C4" w:rsidR="00A923EE" w:rsidRPr="00FF1A3B" w:rsidRDefault="00742E68" w:rsidP="00B42419">
            <w:pPr>
              <w:widowControl w:val="0"/>
              <w:ind w:right="-72"/>
              <w:jc w:val="right"/>
              <w:rPr>
                <w:rFonts w:ascii="Arial" w:hAnsi="Arial" w:cs="Arial"/>
                <w:sz w:val="18"/>
                <w:szCs w:val="18"/>
                <w:cs/>
              </w:rPr>
            </w:pPr>
            <w:r>
              <w:rPr>
                <w:rFonts w:ascii="Arial" w:hAnsi="Arial" w:cs="Arial"/>
                <w:sz w:val="18"/>
                <w:szCs w:val="18"/>
              </w:rPr>
              <w:t>7,062</w:t>
            </w:r>
          </w:p>
        </w:tc>
        <w:tc>
          <w:tcPr>
            <w:tcW w:w="1141" w:type="dxa"/>
            <w:shd w:val="clear" w:color="auto" w:fill="FAFAFA"/>
            <w:vAlign w:val="bottom"/>
          </w:tcPr>
          <w:p w14:paraId="0944CB7D" w14:textId="4DDD8545" w:rsidR="00A923EE" w:rsidRPr="00FF1A3B" w:rsidRDefault="00742E68" w:rsidP="00B42419">
            <w:pPr>
              <w:widowControl w:val="0"/>
              <w:ind w:right="-72"/>
              <w:jc w:val="right"/>
              <w:rPr>
                <w:rFonts w:ascii="Arial" w:hAnsi="Arial" w:cs="Arial"/>
                <w:sz w:val="18"/>
                <w:szCs w:val="18"/>
                <w:cs/>
              </w:rPr>
            </w:pPr>
            <w:r>
              <w:rPr>
                <w:rFonts w:ascii="Arial" w:hAnsi="Arial" w:cs="Arial"/>
                <w:sz w:val="18"/>
                <w:szCs w:val="18"/>
              </w:rPr>
              <w:t>(1,412)</w:t>
            </w:r>
          </w:p>
        </w:tc>
        <w:tc>
          <w:tcPr>
            <w:tcW w:w="1141" w:type="dxa"/>
            <w:shd w:val="clear" w:color="auto" w:fill="FAFAFA"/>
            <w:vAlign w:val="bottom"/>
          </w:tcPr>
          <w:p w14:paraId="2F3F251F" w14:textId="4E83C70A" w:rsidR="00A923EE" w:rsidRPr="00FF1A3B" w:rsidRDefault="00742E68" w:rsidP="00B42419">
            <w:pPr>
              <w:widowControl w:val="0"/>
              <w:ind w:right="-72"/>
              <w:jc w:val="right"/>
              <w:rPr>
                <w:rFonts w:ascii="Arial" w:hAnsi="Arial" w:cs="Arial"/>
                <w:sz w:val="18"/>
                <w:szCs w:val="18"/>
                <w:rtl/>
              </w:rPr>
            </w:pPr>
            <w:r>
              <w:rPr>
                <w:rFonts w:ascii="Arial" w:hAnsi="Arial" w:cs="Arial"/>
                <w:sz w:val="18"/>
                <w:szCs w:val="18"/>
              </w:rPr>
              <w:t>5,650</w:t>
            </w:r>
          </w:p>
        </w:tc>
        <w:tc>
          <w:tcPr>
            <w:tcW w:w="1141" w:type="dxa"/>
            <w:vAlign w:val="bottom"/>
          </w:tcPr>
          <w:p w14:paraId="247FDE45" w14:textId="4051671D" w:rsidR="00A923EE" w:rsidRPr="00FF1A3B" w:rsidRDefault="00A923EE" w:rsidP="00B42419">
            <w:pPr>
              <w:widowControl w:val="0"/>
              <w:ind w:right="-72"/>
              <w:jc w:val="right"/>
              <w:rPr>
                <w:rFonts w:ascii="Arial" w:hAnsi="Arial" w:cs="Arial"/>
                <w:sz w:val="18"/>
                <w:szCs w:val="18"/>
                <w:cs/>
              </w:rPr>
            </w:pPr>
            <w:r w:rsidRPr="00FF1A3B">
              <w:rPr>
                <w:rFonts w:ascii="Arial" w:hAnsi="Arial" w:cs="Arial"/>
                <w:sz w:val="18"/>
                <w:szCs w:val="18"/>
                <w:lang w:val="en-GB" w:bidi="ar-SA"/>
              </w:rPr>
              <w:t>155</w:t>
            </w:r>
            <w:r w:rsidRPr="00FF1A3B">
              <w:rPr>
                <w:rFonts w:ascii="Arial" w:hAnsi="Arial" w:cs="Arial"/>
                <w:sz w:val="18"/>
                <w:szCs w:val="18"/>
              </w:rPr>
              <w:t>,</w:t>
            </w:r>
            <w:r w:rsidRPr="00FF1A3B">
              <w:rPr>
                <w:rFonts w:ascii="Arial" w:hAnsi="Arial" w:cs="Arial"/>
                <w:sz w:val="18"/>
                <w:szCs w:val="18"/>
                <w:lang w:val="en-GB"/>
              </w:rPr>
              <w:t>579</w:t>
            </w:r>
          </w:p>
        </w:tc>
        <w:tc>
          <w:tcPr>
            <w:tcW w:w="1141" w:type="dxa"/>
            <w:vAlign w:val="bottom"/>
          </w:tcPr>
          <w:p w14:paraId="587EC5E5" w14:textId="0DED9450" w:rsidR="00A923EE" w:rsidRPr="00FF1A3B" w:rsidRDefault="00A923EE" w:rsidP="00B42419">
            <w:pPr>
              <w:widowControl w:val="0"/>
              <w:ind w:right="-72"/>
              <w:jc w:val="right"/>
              <w:rPr>
                <w:rFonts w:ascii="Arial" w:hAnsi="Arial" w:cs="Arial"/>
                <w:sz w:val="18"/>
                <w:szCs w:val="18"/>
                <w:cs/>
              </w:rPr>
            </w:pPr>
            <w:r w:rsidRPr="00FF1A3B">
              <w:rPr>
                <w:rFonts w:ascii="Arial" w:hAnsi="Arial" w:cs="Arial"/>
                <w:sz w:val="18"/>
                <w:szCs w:val="18"/>
                <w:cs/>
              </w:rPr>
              <w:t xml:space="preserve"> </w:t>
            </w:r>
            <w:r w:rsidRPr="00FF1A3B">
              <w:rPr>
                <w:rFonts w:ascii="Arial" w:hAnsi="Arial" w:cs="Arial"/>
                <w:sz w:val="18"/>
                <w:szCs w:val="18"/>
              </w:rPr>
              <w:t xml:space="preserve"> (</w:t>
            </w:r>
            <w:r w:rsidRPr="00FF1A3B">
              <w:rPr>
                <w:rFonts w:ascii="Arial" w:hAnsi="Arial" w:cs="Arial"/>
                <w:sz w:val="18"/>
                <w:szCs w:val="18"/>
                <w:lang w:val="en-GB"/>
              </w:rPr>
              <w:t>31</w:t>
            </w:r>
            <w:r w:rsidRPr="00FF1A3B">
              <w:rPr>
                <w:rFonts w:ascii="Arial" w:hAnsi="Arial" w:cs="Arial"/>
                <w:sz w:val="18"/>
                <w:szCs w:val="18"/>
              </w:rPr>
              <w:t>,</w:t>
            </w:r>
            <w:r w:rsidRPr="00FF1A3B">
              <w:rPr>
                <w:rFonts w:ascii="Arial" w:hAnsi="Arial" w:cs="Arial"/>
                <w:sz w:val="18"/>
                <w:szCs w:val="18"/>
                <w:lang w:val="en-GB"/>
              </w:rPr>
              <w:t>116</w:t>
            </w:r>
            <w:r w:rsidRPr="00FF1A3B">
              <w:rPr>
                <w:rFonts w:ascii="Arial" w:hAnsi="Arial" w:cs="Arial"/>
                <w:sz w:val="18"/>
                <w:szCs w:val="18"/>
              </w:rPr>
              <w:t>)</w:t>
            </w:r>
          </w:p>
        </w:tc>
        <w:tc>
          <w:tcPr>
            <w:tcW w:w="1141" w:type="dxa"/>
            <w:vAlign w:val="bottom"/>
          </w:tcPr>
          <w:p w14:paraId="127AD150" w14:textId="6E5F6D31"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lang w:val="en-GB"/>
              </w:rPr>
              <w:t>124</w:t>
            </w:r>
            <w:r w:rsidRPr="00FF1A3B">
              <w:rPr>
                <w:rFonts w:ascii="Arial" w:hAnsi="Arial" w:cs="Arial"/>
                <w:sz w:val="18"/>
                <w:szCs w:val="18"/>
              </w:rPr>
              <w:t>,</w:t>
            </w:r>
            <w:r w:rsidRPr="00FF1A3B">
              <w:rPr>
                <w:rFonts w:ascii="Arial" w:hAnsi="Arial" w:cs="Arial"/>
                <w:sz w:val="18"/>
                <w:szCs w:val="18"/>
                <w:lang w:val="en-GB"/>
              </w:rPr>
              <w:t>463</w:t>
            </w:r>
          </w:p>
        </w:tc>
      </w:tr>
      <w:tr w:rsidR="00A923EE" w:rsidRPr="00FF1A3B" w14:paraId="40FABFF6" w14:textId="77777777" w:rsidTr="003C36F0">
        <w:tc>
          <w:tcPr>
            <w:tcW w:w="2736" w:type="dxa"/>
            <w:vAlign w:val="bottom"/>
          </w:tcPr>
          <w:p w14:paraId="6CABA97C" w14:textId="77777777" w:rsidR="00A923EE" w:rsidRPr="00FF1A3B" w:rsidRDefault="00A923EE" w:rsidP="00A923EE">
            <w:pPr>
              <w:widowControl w:val="0"/>
              <w:ind w:left="38"/>
              <w:jc w:val="both"/>
              <w:rPr>
                <w:rFonts w:ascii="Arial" w:hAnsi="Arial" w:cs="Arial"/>
                <w:sz w:val="18"/>
                <w:szCs w:val="18"/>
              </w:rPr>
            </w:pPr>
            <w:r w:rsidRPr="00FF1A3B">
              <w:rPr>
                <w:rFonts w:ascii="Arial" w:hAnsi="Arial" w:cs="Arial"/>
                <w:sz w:val="18"/>
                <w:szCs w:val="18"/>
              </w:rPr>
              <w:t xml:space="preserve">Share of other comprehensive </w:t>
            </w:r>
          </w:p>
          <w:p w14:paraId="33B4B2D3" w14:textId="522BBD99" w:rsidR="00A923EE" w:rsidRPr="00FF1A3B" w:rsidRDefault="00A923EE" w:rsidP="00A923EE">
            <w:pPr>
              <w:widowControl w:val="0"/>
              <w:ind w:left="38"/>
              <w:jc w:val="both"/>
              <w:rPr>
                <w:rFonts w:ascii="Arial" w:hAnsi="Arial" w:cs="Arial"/>
                <w:sz w:val="18"/>
                <w:szCs w:val="18"/>
              </w:rPr>
            </w:pPr>
            <w:r w:rsidRPr="00FF1A3B">
              <w:rPr>
                <w:rFonts w:ascii="Arial" w:hAnsi="Arial" w:cs="Arial"/>
                <w:sz w:val="18"/>
                <w:szCs w:val="18"/>
                <w:cs/>
              </w:rPr>
              <w:t xml:space="preserve">   </w:t>
            </w:r>
            <w:r w:rsidRPr="00FF1A3B">
              <w:rPr>
                <w:rFonts w:ascii="Arial" w:hAnsi="Arial" w:cs="Arial"/>
                <w:sz w:val="18"/>
                <w:szCs w:val="18"/>
              </w:rPr>
              <w:t>income (loss) in an associate</w:t>
            </w:r>
          </w:p>
        </w:tc>
        <w:tc>
          <w:tcPr>
            <w:tcW w:w="1141" w:type="dxa"/>
            <w:tcBorders>
              <w:bottom w:val="single" w:sz="4" w:space="0" w:color="auto"/>
            </w:tcBorders>
            <w:shd w:val="clear" w:color="auto" w:fill="FAFAFA"/>
            <w:vAlign w:val="bottom"/>
          </w:tcPr>
          <w:p w14:paraId="363D1F6C" w14:textId="275261AD" w:rsidR="00A923EE" w:rsidRPr="00FF1A3B" w:rsidRDefault="00742E68" w:rsidP="00B42419">
            <w:pPr>
              <w:widowControl w:val="0"/>
              <w:ind w:right="-72"/>
              <w:jc w:val="right"/>
              <w:rPr>
                <w:rFonts w:ascii="Arial" w:hAnsi="Arial" w:cs="Arial"/>
                <w:sz w:val="18"/>
                <w:szCs w:val="18"/>
              </w:rPr>
            </w:pPr>
            <w:r>
              <w:rPr>
                <w:rFonts w:ascii="Arial" w:hAnsi="Arial" w:cs="Arial"/>
                <w:sz w:val="18"/>
                <w:szCs w:val="18"/>
              </w:rPr>
              <w:t>419,734</w:t>
            </w:r>
          </w:p>
        </w:tc>
        <w:tc>
          <w:tcPr>
            <w:tcW w:w="1141" w:type="dxa"/>
            <w:tcBorders>
              <w:bottom w:val="single" w:sz="4" w:space="0" w:color="auto"/>
            </w:tcBorders>
            <w:shd w:val="clear" w:color="auto" w:fill="FAFAFA"/>
            <w:vAlign w:val="bottom"/>
          </w:tcPr>
          <w:p w14:paraId="61EB32BF" w14:textId="3ACC6D89" w:rsidR="00A923EE" w:rsidRPr="00FF1A3B" w:rsidRDefault="00742E68" w:rsidP="00B42419">
            <w:pPr>
              <w:widowControl w:val="0"/>
              <w:ind w:right="-72"/>
              <w:jc w:val="right"/>
              <w:rPr>
                <w:rFonts w:ascii="Arial" w:hAnsi="Arial" w:cs="Arial"/>
                <w:sz w:val="18"/>
                <w:szCs w:val="18"/>
              </w:rPr>
            </w:pPr>
            <w:r>
              <w:rPr>
                <w:rFonts w:ascii="Arial" w:hAnsi="Arial" w:cs="Arial"/>
                <w:sz w:val="18"/>
                <w:szCs w:val="18"/>
              </w:rPr>
              <w:t>(83,947)</w:t>
            </w:r>
          </w:p>
        </w:tc>
        <w:tc>
          <w:tcPr>
            <w:tcW w:w="1141" w:type="dxa"/>
            <w:tcBorders>
              <w:bottom w:val="single" w:sz="4" w:space="0" w:color="auto"/>
            </w:tcBorders>
            <w:shd w:val="clear" w:color="auto" w:fill="FAFAFA"/>
            <w:vAlign w:val="bottom"/>
          </w:tcPr>
          <w:p w14:paraId="1706B24A" w14:textId="280F9EA4" w:rsidR="00A923EE" w:rsidRPr="00FF1A3B" w:rsidRDefault="00742E68" w:rsidP="00B42419">
            <w:pPr>
              <w:widowControl w:val="0"/>
              <w:ind w:right="-72"/>
              <w:jc w:val="right"/>
              <w:rPr>
                <w:rFonts w:ascii="Arial" w:hAnsi="Arial" w:cs="Arial"/>
                <w:sz w:val="18"/>
                <w:szCs w:val="18"/>
              </w:rPr>
            </w:pPr>
            <w:r>
              <w:rPr>
                <w:rFonts w:ascii="Arial" w:hAnsi="Arial" w:cs="Arial"/>
                <w:sz w:val="18"/>
                <w:szCs w:val="18"/>
              </w:rPr>
              <w:t>335,787</w:t>
            </w:r>
          </w:p>
        </w:tc>
        <w:tc>
          <w:tcPr>
            <w:tcW w:w="1141" w:type="dxa"/>
            <w:tcBorders>
              <w:bottom w:val="single" w:sz="4" w:space="0" w:color="auto"/>
            </w:tcBorders>
            <w:vAlign w:val="bottom"/>
          </w:tcPr>
          <w:p w14:paraId="76F27FBF" w14:textId="5DECF07A"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rPr>
              <w:t>(</w:t>
            </w:r>
            <w:r w:rsidRPr="00FF1A3B">
              <w:rPr>
                <w:rFonts w:ascii="Arial" w:hAnsi="Arial" w:cs="Arial"/>
                <w:sz w:val="18"/>
                <w:szCs w:val="18"/>
                <w:lang w:val="en-GB"/>
              </w:rPr>
              <w:t>3</w:t>
            </w:r>
            <w:r w:rsidRPr="00FF1A3B">
              <w:rPr>
                <w:rFonts w:ascii="Arial" w:hAnsi="Arial" w:cs="Arial"/>
                <w:sz w:val="18"/>
                <w:szCs w:val="18"/>
              </w:rPr>
              <w:t>,</w:t>
            </w:r>
            <w:r w:rsidRPr="00FF1A3B">
              <w:rPr>
                <w:rFonts w:ascii="Arial" w:hAnsi="Arial" w:cs="Arial"/>
                <w:sz w:val="18"/>
                <w:szCs w:val="18"/>
                <w:lang w:val="en-GB"/>
              </w:rPr>
              <w:t>996</w:t>
            </w:r>
            <w:r w:rsidRPr="00FF1A3B">
              <w:rPr>
                <w:rFonts w:ascii="Arial" w:hAnsi="Arial" w:cs="Arial"/>
                <w:sz w:val="18"/>
                <w:szCs w:val="18"/>
              </w:rPr>
              <w:t>,</w:t>
            </w:r>
            <w:r w:rsidRPr="00FF1A3B">
              <w:rPr>
                <w:rFonts w:ascii="Arial" w:hAnsi="Arial" w:cs="Arial"/>
                <w:sz w:val="18"/>
                <w:szCs w:val="18"/>
                <w:lang w:val="en-GB"/>
              </w:rPr>
              <w:t>527</w:t>
            </w:r>
            <w:r w:rsidRPr="00FF1A3B">
              <w:rPr>
                <w:rFonts w:ascii="Arial" w:hAnsi="Arial" w:cs="Arial"/>
                <w:sz w:val="18"/>
                <w:szCs w:val="18"/>
              </w:rPr>
              <w:t>)</w:t>
            </w:r>
          </w:p>
        </w:tc>
        <w:tc>
          <w:tcPr>
            <w:tcW w:w="1141" w:type="dxa"/>
            <w:tcBorders>
              <w:bottom w:val="single" w:sz="4" w:space="0" w:color="auto"/>
            </w:tcBorders>
            <w:vAlign w:val="bottom"/>
          </w:tcPr>
          <w:p w14:paraId="501BAB6F" w14:textId="65D265F0"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lang w:val="en-GB"/>
              </w:rPr>
              <w:t>799</w:t>
            </w:r>
            <w:r w:rsidRPr="00FF1A3B">
              <w:rPr>
                <w:rFonts w:ascii="Arial" w:hAnsi="Arial" w:cs="Arial"/>
                <w:sz w:val="18"/>
                <w:szCs w:val="18"/>
              </w:rPr>
              <w:t>,</w:t>
            </w:r>
            <w:r w:rsidRPr="00FF1A3B">
              <w:rPr>
                <w:rFonts w:ascii="Arial" w:hAnsi="Arial" w:cs="Arial"/>
                <w:sz w:val="18"/>
                <w:szCs w:val="18"/>
                <w:lang w:val="en-GB"/>
              </w:rPr>
              <w:t>306</w:t>
            </w:r>
          </w:p>
        </w:tc>
        <w:tc>
          <w:tcPr>
            <w:tcW w:w="1141" w:type="dxa"/>
            <w:tcBorders>
              <w:bottom w:val="single" w:sz="4" w:space="0" w:color="auto"/>
            </w:tcBorders>
            <w:vAlign w:val="bottom"/>
          </w:tcPr>
          <w:p w14:paraId="508CB4A3" w14:textId="539D9E6C"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rPr>
              <w:t>(</w:t>
            </w:r>
            <w:r w:rsidRPr="00FF1A3B">
              <w:rPr>
                <w:rFonts w:ascii="Arial" w:hAnsi="Arial" w:cs="Arial"/>
                <w:sz w:val="18"/>
                <w:szCs w:val="18"/>
                <w:lang w:val="en-GB"/>
              </w:rPr>
              <w:t>3</w:t>
            </w:r>
            <w:r w:rsidRPr="00FF1A3B">
              <w:rPr>
                <w:rFonts w:ascii="Arial" w:hAnsi="Arial" w:cs="Arial"/>
                <w:sz w:val="18"/>
                <w:szCs w:val="18"/>
              </w:rPr>
              <w:t>,</w:t>
            </w:r>
            <w:r w:rsidRPr="00FF1A3B">
              <w:rPr>
                <w:rFonts w:ascii="Arial" w:hAnsi="Arial" w:cs="Arial"/>
                <w:sz w:val="18"/>
                <w:szCs w:val="18"/>
                <w:lang w:val="en-GB"/>
              </w:rPr>
              <w:t>197</w:t>
            </w:r>
            <w:r w:rsidRPr="00FF1A3B">
              <w:rPr>
                <w:rFonts w:ascii="Arial" w:hAnsi="Arial" w:cs="Arial"/>
                <w:sz w:val="18"/>
                <w:szCs w:val="18"/>
              </w:rPr>
              <w:t>,</w:t>
            </w:r>
            <w:r w:rsidRPr="00FF1A3B">
              <w:rPr>
                <w:rFonts w:ascii="Arial" w:hAnsi="Arial" w:cs="Arial"/>
                <w:sz w:val="18"/>
                <w:szCs w:val="18"/>
                <w:lang w:val="en-GB"/>
              </w:rPr>
              <w:t>221</w:t>
            </w:r>
            <w:r w:rsidRPr="00FF1A3B">
              <w:rPr>
                <w:rFonts w:ascii="Arial" w:hAnsi="Arial" w:cs="Arial"/>
                <w:sz w:val="18"/>
                <w:szCs w:val="18"/>
              </w:rPr>
              <w:t>)</w:t>
            </w:r>
          </w:p>
        </w:tc>
      </w:tr>
      <w:tr w:rsidR="00A923EE" w:rsidRPr="00124648" w14:paraId="3E67CE1D" w14:textId="77777777" w:rsidTr="003C36F0">
        <w:tc>
          <w:tcPr>
            <w:tcW w:w="2736" w:type="dxa"/>
            <w:vAlign w:val="bottom"/>
          </w:tcPr>
          <w:p w14:paraId="4DBBF798" w14:textId="77777777" w:rsidR="00A923EE" w:rsidRPr="00124648" w:rsidRDefault="00A923EE" w:rsidP="00A923EE">
            <w:pPr>
              <w:widowControl w:val="0"/>
              <w:ind w:left="38"/>
              <w:jc w:val="both"/>
              <w:rPr>
                <w:rFonts w:ascii="Arial" w:hAnsi="Arial" w:cs="Arial"/>
                <w:sz w:val="14"/>
                <w:szCs w:val="14"/>
              </w:rPr>
            </w:pPr>
          </w:p>
        </w:tc>
        <w:tc>
          <w:tcPr>
            <w:tcW w:w="1141" w:type="dxa"/>
            <w:tcBorders>
              <w:top w:val="single" w:sz="4" w:space="0" w:color="auto"/>
            </w:tcBorders>
            <w:shd w:val="clear" w:color="auto" w:fill="FAFAFA"/>
            <w:vAlign w:val="bottom"/>
          </w:tcPr>
          <w:p w14:paraId="3F1667E6" w14:textId="77777777" w:rsidR="00A923EE" w:rsidRPr="00124648" w:rsidRDefault="00A923EE" w:rsidP="00B42419">
            <w:pPr>
              <w:widowControl w:val="0"/>
              <w:ind w:right="-72"/>
              <w:jc w:val="right"/>
              <w:rPr>
                <w:rFonts w:ascii="Arial" w:hAnsi="Arial" w:cs="Arial"/>
                <w:sz w:val="14"/>
                <w:szCs w:val="14"/>
              </w:rPr>
            </w:pPr>
          </w:p>
        </w:tc>
        <w:tc>
          <w:tcPr>
            <w:tcW w:w="1141" w:type="dxa"/>
            <w:tcBorders>
              <w:top w:val="single" w:sz="4" w:space="0" w:color="auto"/>
            </w:tcBorders>
            <w:shd w:val="clear" w:color="auto" w:fill="FAFAFA"/>
            <w:vAlign w:val="bottom"/>
          </w:tcPr>
          <w:p w14:paraId="599CA8B0" w14:textId="77777777" w:rsidR="00A923EE" w:rsidRPr="00124648" w:rsidRDefault="00A923EE" w:rsidP="00B42419">
            <w:pPr>
              <w:widowControl w:val="0"/>
              <w:ind w:right="-72"/>
              <w:jc w:val="right"/>
              <w:rPr>
                <w:rFonts w:ascii="Arial" w:hAnsi="Arial" w:cs="Arial"/>
                <w:sz w:val="14"/>
                <w:szCs w:val="14"/>
              </w:rPr>
            </w:pPr>
          </w:p>
        </w:tc>
        <w:tc>
          <w:tcPr>
            <w:tcW w:w="1141" w:type="dxa"/>
            <w:tcBorders>
              <w:top w:val="single" w:sz="4" w:space="0" w:color="auto"/>
            </w:tcBorders>
            <w:shd w:val="clear" w:color="auto" w:fill="FAFAFA"/>
            <w:vAlign w:val="bottom"/>
          </w:tcPr>
          <w:p w14:paraId="6A004260" w14:textId="429E9E59" w:rsidR="00A923EE" w:rsidRPr="00124648" w:rsidRDefault="00A923EE" w:rsidP="00B42419">
            <w:pPr>
              <w:widowControl w:val="0"/>
              <w:ind w:right="-72"/>
              <w:jc w:val="right"/>
              <w:rPr>
                <w:rFonts w:ascii="Arial" w:hAnsi="Arial" w:cs="Arial"/>
                <w:sz w:val="14"/>
                <w:szCs w:val="14"/>
              </w:rPr>
            </w:pPr>
          </w:p>
        </w:tc>
        <w:tc>
          <w:tcPr>
            <w:tcW w:w="1141" w:type="dxa"/>
            <w:tcBorders>
              <w:top w:val="single" w:sz="4" w:space="0" w:color="auto"/>
            </w:tcBorders>
            <w:vAlign w:val="bottom"/>
          </w:tcPr>
          <w:p w14:paraId="26FF3FEF" w14:textId="77777777" w:rsidR="00A923EE" w:rsidRPr="00124648" w:rsidRDefault="00A923EE" w:rsidP="00B42419">
            <w:pPr>
              <w:widowControl w:val="0"/>
              <w:ind w:right="-72"/>
              <w:jc w:val="right"/>
              <w:rPr>
                <w:rFonts w:ascii="Arial" w:hAnsi="Arial" w:cs="Arial"/>
                <w:sz w:val="14"/>
                <w:szCs w:val="14"/>
              </w:rPr>
            </w:pPr>
          </w:p>
        </w:tc>
        <w:tc>
          <w:tcPr>
            <w:tcW w:w="1141" w:type="dxa"/>
            <w:tcBorders>
              <w:top w:val="single" w:sz="4" w:space="0" w:color="auto"/>
            </w:tcBorders>
            <w:vAlign w:val="bottom"/>
          </w:tcPr>
          <w:p w14:paraId="29446C3F" w14:textId="77777777" w:rsidR="00A923EE" w:rsidRPr="00124648" w:rsidRDefault="00A923EE" w:rsidP="00B42419">
            <w:pPr>
              <w:widowControl w:val="0"/>
              <w:ind w:right="-72"/>
              <w:jc w:val="right"/>
              <w:rPr>
                <w:rFonts w:ascii="Arial" w:hAnsi="Arial" w:cs="Arial"/>
                <w:sz w:val="14"/>
                <w:szCs w:val="14"/>
              </w:rPr>
            </w:pPr>
          </w:p>
        </w:tc>
        <w:tc>
          <w:tcPr>
            <w:tcW w:w="1141" w:type="dxa"/>
            <w:tcBorders>
              <w:top w:val="single" w:sz="4" w:space="0" w:color="auto"/>
            </w:tcBorders>
            <w:vAlign w:val="bottom"/>
          </w:tcPr>
          <w:p w14:paraId="40F97E1C" w14:textId="77777777" w:rsidR="00A923EE" w:rsidRPr="00124648" w:rsidRDefault="00A923EE" w:rsidP="00B42419">
            <w:pPr>
              <w:widowControl w:val="0"/>
              <w:ind w:right="-72"/>
              <w:jc w:val="right"/>
              <w:rPr>
                <w:rFonts w:ascii="Arial" w:hAnsi="Arial" w:cs="Arial"/>
                <w:sz w:val="14"/>
                <w:szCs w:val="14"/>
              </w:rPr>
            </w:pPr>
          </w:p>
        </w:tc>
      </w:tr>
      <w:tr w:rsidR="00A923EE" w:rsidRPr="00FF1A3B" w14:paraId="7E305939" w14:textId="77777777" w:rsidTr="003C36F0">
        <w:tc>
          <w:tcPr>
            <w:tcW w:w="2736" w:type="dxa"/>
            <w:vAlign w:val="bottom"/>
          </w:tcPr>
          <w:p w14:paraId="6DAC330E" w14:textId="13A9D29C" w:rsidR="00A923EE" w:rsidRPr="00FF1A3B" w:rsidRDefault="00A923EE" w:rsidP="00A923EE">
            <w:pPr>
              <w:widowControl w:val="0"/>
              <w:ind w:left="38"/>
              <w:jc w:val="both"/>
              <w:rPr>
                <w:rFonts w:ascii="Arial" w:hAnsi="Arial" w:cs="Arial"/>
                <w:b/>
                <w:bCs/>
                <w:sz w:val="18"/>
                <w:szCs w:val="18"/>
              </w:rPr>
            </w:pPr>
            <w:r w:rsidRPr="00FF1A3B">
              <w:rPr>
                <w:rFonts w:ascii="Arial" w:hAnsi="Arial" w:cs="Arial"/>
                <w:b/>
                <w:bCs/>
                <w:sz w:val="18"/>
                <w:szCs w:val="18"/>
              </w:rPr>
              <w:t>Total</w:t>
            </w:r>
          </w:p>
        </w:tc>
        <w:tc>
          <w:tcPr>
            <w:tcW w:w="1141" w:type="dxa"/>
            <w:tcBorders>
              <w:bottom w:val="single" w:sz="4" w:space="0" w:color="auto"/>
            </w:tcBorders>
            <w:shd w:val="clear" w:color="auto" w:fill="FAFAFA"/>
          </w:tcPr>
          <w:p w14:paraId="022F8551" w14:textId="23D46463" w:rsidR="00A923EE" w:rsidRPr="00FF1A3B" w:rsidRDefault="00742E68" w:rsidP="00B42419">
            <w:pPr>
              <w:widowControl w:val="0"/>
              <w:ind w:right="-72"/>
              <w:jc w:val="right"/>
              <w:rPr>
                <w:rFonts w:ascii="Arial" w:hAnsi="Arial" w:cs="Arial"/>
                <w:sz w:val="18"/>
                <w:szCs w:val="18"/>
              </w:rPr>
            </w:pPr>
            <w:r>
              <w:rPr>
                <w:rFonts w:ascii="Arial" w:hAnsi="Arial" w:cs="Arial"/>
                <w:sz w:val="18"/>
                <w:szCs w:val="18"/>
              </w:rPr>
              <w:t>3</w:t>
            </w:r>
            <w:r w:rsidR="00EC4CAB">
              <w:rPr>
                <w:rFonts w:ascii="Arial" w:hAnsi="Arial" w:cs="Arial"/>
                <w:sz w:val="18"/>
                <w:szCs w:val="18"/>
              </w:rPr>
              <w:t>54</w:t>
            </w:r>
            <w:r>
              <w:rPr>
                <w:rFonts w:ascii="Arial" w:hAnsi="Arial" w:cs="Arial"/>
                <w:sz w:val="18"/>
                <w:szCs w:val="18"/>
              </w:rPr>
              <w:t>,</w:t>
            </w:r>
            <w:r w:rsidR="00EC4CAB">
              <w:rPr>
                <w:rFonts w:ascii="Arial" w:hAnsi="Arial" w:cs="Arial"/>
                <w:sz w:val="18"/>
                <w:szCs w:val="18"/>
              </w:rPr>
              <w:t>656</w:t>
            </w:r>
          </w:p>
        </w:tc>
        <w:tc>
          <w:tcPr>
            <w:tcW w:w="1141" w:type="dxa"/>
            <w:tcBorders>
              <w:bottom w:val="single" w:sz="4" w:space="0" w:color="auto"/>
            </w:tcBorders>
            <w:shd w:val="clear" w:color="auto" w:fill="FAFAFA"/>
          </w:tcPr>
          <w:p w14:paraId="741A372F" w14:textId="091F5B08" w:rsidR="00A923EE" w:rsidRPr="00FF1A3B" w:rsidRDefault="00742E68" w:rsidP="00B42419">
            <w:pPr>
              <w:widowControl w:val="0"/>
              <w:ind w:right="-72"/>
              <w:jc w:val="right"/>
              <w:rPr>
                <w:rFonts w:ascii="Arial" w:hAnsi="Arial" w:cs="Arial"/>
                <w:sz w:val="18"/>
                <w:szCs w:val="18"/>
              </w:rPr>
            </w:pPr>
            <w:r>
              <w:rPr>
                <w:rFonts w:ascii="Arial" w:hAnsi="Arial" w:cs="Arial"/>
                <w:sz w:val="18"/>
                <w:szCs w:val="18"/>
              </w:rPr>
              <w:t>(7</w:t>
            </w:r>
            <w:r w:rsidR="00EC4CAB">
              <w:rPr>
                <w:rFonts w:ascii="Arial" w:hAnsi="Arial" w:cs="Arial"/>
                <w:sz w:val="18"/>
                <w:szCs w:val="18"/>
              </w:rPr>
              <w:t>0</w:t>
            </w:r>
            <w:r>
              <w:rPr>
                <w:rFonts w:ascii="Arial" w:hAnsi="Arial" w:cs="Arial"/>
                <w:sz w:val="18"/>
                <w:szCs w:val="18"/>
              </w:rPr>
              <w:t>,</w:t>
            </w:r>
            <w:r w:rsidR="00EC4CAB">
              <w:rPr>
                <w:rFonts w:ascii="Arial" w:hAnsi="Arial" w:cs="Arial"/>
                <w:sz w:val="18"/>
                <w:szCs w:val="18"/>
              </w:rPr>
              <w:t>931</w:t>
            </w:r>
            <w:r>
              <w:rPr>
                <w:rFonts w:ascii="Arial" w:hAnsi="Arial" w:cs="Arial"/>
                <w:sz w:val="18"/>
                <w:szCs w:val="18"/>
              </w:rPr>
              <w:t>)</w:t>
            </w:r>
          </w:p>
        </w:tc>
        <w:tc>
          <w:tcPr>
            <w:tcW w:w="1141" w:type="dxa"/>
            <w:tcBorders>
              <w:bottom w:val="single" w:sz="4" w:space="0" w:color="auto"/>
            </w:tcBorders>
            <w:shd w:val="clear" w:color="auto" w:fill="FAFAFA"/>
          </w:tcPr>
          <w:p w14:paraId="2CC40036" w14:textId="1F2E6E6F" w:rsidR="00A923EE" w:rsidRPr="00FF1A3B" w:rsidRDefault="00EC4CAB" w:rsidP="00B42419">
            <w:pPr>
              <w:widowControl w:val="0"/>
              <w:ind w:right="-72"/>
              <w:jc w:val="right"/>
              <w:rPr>
                <w:rFonts w:ascii="Arial" w:hAnsi="Arial" w:cs="Arial"/>
                <w:sz w:val="18"/>
                <w:szCs w:val="18"/>
              </w:rPr>
            </w:pPr>
            <w:r>
              <w:rPr>
                <w:rFonts w:ascii="Arial" w:hAnsi="Arial" w:cs="Arial"/>
                <w:sz w:val="18"/>
                <w:szCs w:val="18"/>
              </w:rPr>
              <w:t>283</w:t>
            </w:r>
            <w:r w:rsidR="00742E68">
              <w:rPr>
                <w:rFonts w:ascii="Arial" w:hAnsi="Arial" w:cs="Arial"/>
                <w:sz w:val="18"/>
                <w:szCs w:val="18"/>
              </w:rPr>
              <w:t>,</w:t>
            </w:r>
            <w:r>
              <w:rPr>
                <w:rFonts w:ascii="Arial" w:hAnsi="Arial" w:cs="Arial"/>
                <w:sz w:val="18"/>
                <w:szCs w:val="18"/>
              </w:rPr>
              <w:t>725</w:t>
            </w:r>
          </w:p>
        </w:tc>
        <w:tc>
          <w:tcPr>
            <w:tcW w:w="1141" w:type="dxa"/>
            <w:tcBorders>
              <w:bottom w:val="single" w:sz="4" w:space="0" w:color="auto"/>
            </w:tcBorders>
          </w:tcPr>
          <w:p w14:paraId="7648E504" w14:textId="76495C2E" w:rsidR="00A923EE" w:rsidRPr="00FF1A3B" w:rsidRDefault="00A923EE" w:rsidP="00B42419">
            <w:pPr>
              <w:widowControl w:val="0"/>
              <w:ind w:right="-72"/>
              <w:jc w:val="center"/>
              <w:rPr>
                <w:rFonts w:ascii="Arial" w:hAnsi="Arial" w:cs="Arial"/>
                <w:sz w:val="18"/>
                <w:szCs w:val="18"/>
              </w:rPr>
            </w:pPr>
            <w:r w:rsidRPr="00FF1A3B">
              <w:rPr>
                <w:rFonts w:ascii="Arial" w:hAnsi="Arial" w:cs="Arial"/>
                <w:sz w:val="18"/>
                <w:szCs w:val="18"/>
              </w:rPr>
              <w:t>(</w:t>
            </w:r>
            <w:r w:rsidRPr="00FF1A3B">
              <w:rPr>
                <w:rFonts w:ascii="Arial" w:hAnsi="Arial" w:cs="Arial"/>
                <w:sz w:val="18"/>
                <w:szCs w:val="18"/>
                <w:lang w:val="en-GB"/>
              </w:rPr>
              <w:t>4</w:t>
            </w:r>
            <w:r w:rsidRPr="00FF1A3B">
              <w:rPr>
                <w:rFonts w:ascii="Arial" w:hAnsi="Arial" w:cs="Arial"/>
                <w:sz w:val="18"/>
                <w:szCs w:val="18"/>
              </w:rPr>
              <w:t>,</w:t>
            </w:r>
            <w:r w:rsidRPr="00FF1A3B">
              <w:rPr>
                <w:rFonts w:ascii="Arial" w:hAnsi="Arial" w:cs="Arial"/>
                <w:sz w:val="18"/>
                <w:szCs w:val="18"/>
                <w:lang w:val="en-GB"/>
              </w:rPr>
              <w:t>052</w:t>
            </w:r>
            <w:r w:rsidRPr="00FF1A3B">
              <w:rPr>
                <w:rFonts w:ascii="Arial" w:hAnsi="Arial" w:cs="Arial"/>
                <w:sz w:val="18"/>
                <w:szCs w:val="18"/>
              </w:rPr>
              <w:t>,</w:t>
            </w:r>
            <w:r w:rsidRPr="00FF1A3B">
              <w:rPr>
                <w:rFonts w:ascii="Arial" w:hAnsi="Arial" w:cs="Arial"/>
                <w:sz w:val="18"/>
                <w:szCs w:val="18"/>
                <w:lang w:val="en-GB"/>
              </w:rPr>
              <w:t>181</w:t>
            </w:r>
            <w:r w:rsidRPr="00FF1A3B">
              <w:rPr>
                <w:rFonts w:ascii="Arial" w:hAnsi="Arial" w:cs="Arial"/>
                <w:sz w:val="18"/>
                <w:szCs w:val="18"/>
              </w:rPr>
              <w:t>)</w:t>
            </w:r>
          </w:p>
        </w:tc>
        <w:tc>
          <w:tcPr>
            <w:tcW w:w="1141" w:type="dxa"/>
            <w:tcBorders>
              <w:bottom w:val="single" w:sz="4" w:space="0" w:color="auto"/>
            </w:tcBorders>
          </w:tcPr>
          <w:p w14:paraId="6586BCA4" w14:textId="2DF693EF"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rPr>
              <w:t xml:space="preserve"> </w:t>
            </w:r>
            <w:r w:rsidRPr="00FF1A3B">
              <w:rPr>
                <w:rFonts w:ascii="Arial" w:hAnsi="Arial" w:cs="Arial"/>
                <w:sz w:val="18"/>
                <w:szCs w:val="18"/>
                <w:lang w:val="en-GB"/>
              </w:rPr>
              <w:t>810</w:t>
            </w:r>
            <w:r w:rsidRPr="00FF1A3B">
              <w:rPr>
                <w:rFonts w:ascii="Arial" w:hAnsi="Arial" w:cs="Arial"/>
                <w:sz w:val="18"/>
                <w:szCs w:val="18"/>
              </w:rPr>
              <w:t>,</w:t>
            </w:r>
            <w:r w:rsidRPr="00FF1A3B">
              <w:rPr>
                <w:rFonts w:ascii="Arial" w:hAnsi="Arial" w:cs="Arial"/>
                <w:sz w:val="18"/>
                <w:szCs w:val="18"/>
                <w:lang w:val="en-GB"/>
              </w:rPr>
              <w:t>437</w:t>
            </w:r>
            <w:r w:rsidRPr="00FF1A3B">
              <w:rPr>
                <w:rFonts w:ascii="Arial" w:hAnsi="Arial" w:cs="Arial"/>
                <w:sz w:val="18"/>
                <w:szCs w:val="18"/>
              </w:rPr>
              <w:t xml:space="preserve"> </w:t>
            </w:r>
          </w:p>
        </w:tc>
        <w:tc>
          <w:tcPr>
            <w:tcW w:w="1141" w:type="dxa"/>
            <w:tcBorders>
              <w:bottom w:val="single" w:sz="4" w:space="0" w:color="auto"/>
            </w:tcBorders>
          </w:tcPr>
          <w:p w14:paraId="7CFFD8E2" w14:textId="7762387C" w:rsidR="00A923EE" w:rsidRPr="00FF1A3B" w:rsidRDefault="00A923EE" w:rsidP="00B42419">
            <w:pPr>
              <w:widowControl w:val="0"/>
              <w:ind w:right="-72"/>
              <w:jc w:val="right"/>
              <w:rPr>
                <w:rFonts w:ascii="Arial" w:hAnsi="Arial" w:cs="Arial"/>
                <w:sz w:val="18"/>
                <w:szCs w:val="18"/>
              </w:rPr>
            </w:pPr>
            <w:r w:rsidRPr="00FF1A3B">
              <w:rPr>
                <w:rFonts w:ascii="Arial" w:hAnsi="Arial" w:cs="Arial"/>
                <w:sz w:val="18"/>
                <w:szCs w:val="18"/>
              </w:rPr>
              <w:t>(</w:t>
            </w:r>
            <w:r w:rsidRPr="00FF1A3B">
              <w:rPr>
                <w:rFonts w:ascii="Arial" w:hAnsi="Arial" w:cs="Arial"/>
                <w:sz w:val="18"/>
                <w:szCs w:val="18"/>
                <w:lang w:val="en-GB"/>
              </w:rPr>
              <w:t>3</w:t>
            </w:r>
            <w:r w:rsidRPr="00FF1A3B">
              <w:rPr>
                <w:rFonts w:ascii="Arial" w:hAnsi="Arial" w:cs="Arial"/>
                <w:sz w:val="18"/>
                <w:szCs w:val="18"/>
              </w:rPr>
              <w:t>,</w:t>
            </w:r>
            <w:r w:rsidRPr="00FF1A3B">
              <w:rPr>
                <w:rFonts w:ascii="Arial" w:hAnsi="Arial" w:cs="Arial"/>
                <w:sz w:val="18"/>
                <w:szCs w:val="18"/>
                <w:lang w:val="en-GB"/>
              </w:rPr>
              <w:t>241</w:t>
            </w:r>
            <w:r w:rsidRPr="00FF1A3B">
              <w:rPr>
                <w:rFonts w:ascii="Arial" w:hAnsi="Arial" w:cs="Arial"/>
                <w:sz w:val="18"/>
                <w:szCs w:val="18"/>
              </w:rPr>
              <w:t>,</w:t>
            </w:r>
            <w:r w:rsidRPr="00FF1A3B">
              <w:rPr>
                <w:rFonts w:ascii="Arial" w:hAnsi="Arial" w:cs="Arial"/>
                <w:sz w:val="18"/>
                <w:szCs w:val="18"/>
                <w:lang w:val="en-GB"/>
              </w:rPr>
              <w:t>744</w:t>
            </w:r>
            <w:r w:rsidRPr="00FF1A3B">
              <w:rPr>
                <w:rFonts w:ascii="Arial" w:hAnsi="Arial" w:cs="Arial"/>
                <w:sz w:val="18"/>
                <w:szCs w:val="18"/>
              </w:rPr>
              <w:t>)</w:t>
            </w:r>
          </w:p>
        </w:tc>
      </w:tr>
      <w:tr w:rsidR="00717321" w:rsidRPr="00A923EE" w14:paraId="381EE46E" w14:textId="77777777" w:rsidTr="003C36F0">
        <w:tc>
          <w:tcPr>
            <w:tcW w:w="2736" w:type="dxa"/>
          </w:tcPr>
          <w:p w14:paraId="05E34586" w14:textId="684B362C" w:rsidR="00717321" w:rsidRPr="00A923EE" w:rsidRDefault="00717321" w:rsidP="00AC1B4E">
            <w:pPr>
              <w:widowControl w:val="0"/>
              <w:ind w:left="38"/>
              <w:jc w:val="both"/>
              <w:rPr>
                <w:rFonts w:ascii="Arial" w:hAnsi="Arial" w:cs="Arial"/>
                <w:sz w:val="18"/>
                <w:szCs w:val="18"/>
              </w:rPr>
            </w:pPr>
            <w:r w:rsidRPr="00A923EE">
              <w:rPr>
                <w:rFonts w:ascii="Arial" w:hAnsi="Arial" w:cs="Arial"/>
                <w:spacing w:val="-4"/>
                <w:sz w:val="18"/>
                <w:szCs w:val="18"/>
              </w:rPr>
              <w:lastRenderedPageBreak/>
              <w:br w:type="page"/>
            </w:r>
          </w:p>
        </w:tc>
        <w:tc>
          <w:tcPr>
            <w:tcW w:w="6845" w:type="dxa"/>
            <w:gridSpan w:val="6"/>
            <w:tcBorders>
              <w:top w:val="single" w:sz="4" w:space="0" w:color="auto"/>
              <w:bottom w:val="single" w:sz="4" w:space="0" w:color="auto"/>
            </w:tcBorders>
          </w:tcPr>
          <w:p w14:paraId="7AEED99A" w14:textId="1C6FCC93" w:rsidR="00717321" w:rsidRPr="00A923EE" w:rsidRDefault="00717321" w:rsidP="00B42419">
            <w:pPr>
              <w:widowControl w:val="0"/>
              <w:ind w:right="-72"/>
              <w:jc w:val="center"/>
              <w:rPr>
                <w:rFonts w:ascii="Arial" w:hAnsi="Arial" w:cs="Arial"/>
                <w:b/>
                <w:bCs/>
                <w:sz w:val="18"/>
                <w:szCs w:val="18"/>
              </w:rPr>
            </w:pPr>
            <w:r w:rsidRPr="00A923EE">
              <w:rPr>
                <w:rFonts w:ascii="Arial" w:hAnsi="Arial" w:cs="Arial"/>
                <w:b/>
                <w:bCs/>
                <w:sz w:val="18"/>
                <w:szCs w:val="18"/>
              </w:rPr>
              <w:t>Separate financial statements</w:t>
            </w:r>
          </w:p>
        </w:tc>
      </w:tr>
      <w:tr w:rsidR="00717321" w:rsidRPr="00A923EE" w14:paraId="0789F07A" w14:textId="77777777" w:rsidTr="003C36F0">
        <w:tc>
          <w:tcPr>
            <w:tcW w:w="2736" w:type="dxa"/>
          </w:tcPr>
          <w:p w14:paraId="142E10A1" w14:textId="77777777" w:rsidR="00717321" w:rsidRPr="00A923EE" w:rsidRDefault="00717321" w:rsidP="00AC1B4E">
            <w:pPr>
              <w:widowControl w:val="0"/>
              <w:ind w:left="38"/>
              <w:jc w:val="both"/>
              <w:rPr>
                <w:rFonts w:ascii="Arial" w:hAnsi="Arial" w:cs="Arial"/>
                <w:sz w:val="18"/>
                <w:szCs w:val="18"/>
              </w:rPr>
            </w:pPr>
          </w:p>
        </w:tc>
        <w:tc>
          <w:tcPr>
            <w:tcW w:w="3422" w:type="dxa"/>
            <w:gridSpan w:val="3"/>
            <w:tcBorders>
              <w:top w:val="single" w:sz="4" w:space="0" w:color="auto"/>
              <w:bottom w:val="single" w:sz="4" w:space="0" w:color="auto"/>
            </w:tcBorders>
          </w:tcPr>
          <w:p w14:paraId="46409A99" w14:textId="61D21179" w:rsidR="00717321" w:rsidRPr="00A923EE" w:rsidRDefault="00106018" w:rsidP="00B42419">
            <w:pPr>
              <w:widowControl w:val="0"/>
              <w:ind w:right="-72"/>
              <w:jc w:val="center"/>
              <w:rPr>
                <w:rFonts w:ascii="Arial" w:hAnsi="Arial" w:cs="Arial"/>
                <w:b/>
                <w:bCs/>
                <w:sz w:val="18"/>
                <w:szCs w:val="18"/>
              </w:rPr>
            </w:pPr>
            <w:r w:rsidRPr="00A923EE">
              <w:rPr>
                <w:rFonts w:ascii="Arial" w:hAnsi="Arial" w:cs="Arial"/>
                <w:b/>
                <w:bCs/>
                <w:sz w:val="18"/>
                <w:szCs w:val="18"/>
                <w:lang w:val="en-GB"/>
              </w:rPr>
              <w:t>2023</w:t>
            </w:r>
          </w:p>
        </w:tc>
        <w:tc>
          <w:tcPr>
            <w:tcW w:w="3423" w:type="dxa"/>
            <w:gridSpan w:val="3"/>
            <w:tcBorders>
              <w:top w:val="single" w:sz="4" w:space="0" w:color="auto"/>
              <w:bottom w:val="single" w:sz="4" w:space="0" w:color="auto"/>
            </w:tcBorders>
          </w:tcPr>
          <w:p w14:paraId="3777BC92" w14:textId="3A24EAF5" w:rsidR="00717321" w:rsidRPr="00A923EE" w:rsidRDefault="00106018" w:rsidP="00B42419">
            <w:pPr>
              <w:widowControl w:val="0"/>
              <w:ind w:right="-72"/>
              <w:jc w:val="center"/>
              <w:rPr>
                <w:rFonts w:ascii="Arial" w:hAnsi="Arial" w:cs="Arial"/>
                <w:b/>
                <w:bCs/>
                <w:sz w:val="18"/>
                <w:szCs w:val="18"/>
              </w:rPr>
            </w:pPr>
            <w:r w:rsidRPr="00A923EE">
              <w:rPr>
                <w:rFonts w:ascii="Arial" w:hAnsi="Arial" w:cs="Arial"/>
                <w:b/>
                <w:bCs/>
                <w:sz w:val="18"/>
                <w:szCs w:val="18"/>
                <w:lang w:val="en-GB"/>
              </w:rPr>
              <w:t>2022</w:t>
            </w:r>
          </w:p>
        </w:tc>
      </w:tr>
      <w:tr w:rsidR="00717321" w:rsidRPr="00A923EE" w14:paraId="2653E2DC" w14:textId="77777777" w:rsidTr="003C36F0">
        <w:tc>
          <w:tcPr>
            <w:tcW w:w="2736" w:type="dxa"/>
          </w:tcPr>
          <w:p w14:paraId="51DB3E14" w14:textId="77777777" w:rsidR="00717321" w:rsidRPr="00A923EE" w:rsidRDefault="00717321" w:rsidP="00AC1B4E">
            <w:pPr>
              <w:widowControl w:val="0"/>
              <w:ind w:left="38"/>
              <w:jc w:val="both"/>
              <w:rPr>
                <w:rFonts w:ascii="Arial" w:hAnsi="Arial" w:cs="Arial"/>
                <w:sz w:val="18"/>
                <w:szCs w:val="18"/>
              </w:rPr>
            </w:pPr>
          </w:p>
        </w:tc>
        <w:tc>
          <w:tcPr>
            <w:tcW w:w="1140" w:type="dxa"/>
            <w:tcBorders>
              <w:top w:val="single" w:sz="4" w:space="0" w:color="auto"/>
            </w:tcBorders>
            <w:vAlign w:val="bottom"/>
          </w:tcPr>
          <w:p w14:paraId="62E96339" w14:textId="77777777" w:rsidR="00717321" w:rsidRPr="00A923EE" w:rsidRDefault="00717321" w:rsidP="00B42419">
            <w:pPr>
              <w:widowControl w:val="0"/>
              <w:ind w:right="-72"/>
              <w:jc w:val="right"/>
              <w:rPr>
                <w:rFonts w:ascii="Arial" w:hAnsi="Arial" w:cs="Arial"/>
                <w:b/>
                <w:bCs/>
                <w:sz w:val="18"/>
                <w:szCs w:val="18"/>
              </w:rPr>
            </w:pPr>
            <w:r w:rsidRPr="00A923EE">
              <w:rPr>
                <w:rFonts w:ascii="Arial" w:hAnsi="Arial" w:cs="Arial"/>
                <w:b/>
                <w:bCs/>
                <w:color w:val="000000" w:themeColor="text1"/>
                <w:sz w:val="18"/>
                <w:szCs w:val="18"/>
              </w:rPr>
              <w:t>Before tax</w:t>
            </w:r>
          </w:p>
        </w:tc>
        <w:tc>
          <w:tcPr>
            <w:tcW w:w="1141" w:type="dxa"/>
            <w:tcBorders>
              <w:top w:val="single" w:sz="4" w:space="0" w:color="auto"/>
            </w:tcBorders>
            <w:vAlign w:val="bottom"/>
          </w:tcPr>
          <w:p w14:paraId="2E90795E" w14:textId="77777777" w:rsidR="00717321" w:rsidRPr="00A923EE" w:rsidRDefault="00717321" w:rsidP="00B42419">
            <w:pPr>
              <w:widowControl w:val="0"/>
              <w:ind w:right="-72"/>
              <w:jc w:val="right"/>
              <w:rPr>
                <w:rFonts w:ascii="Arial" w:hAnsi="Arial" w:cs="Arial"/>
                <w:b/>
                <w:bCs/>
                <w:color w:val="000000" w:themeColor="text1"/>
                <w:sz w:val="18"/>
                <w:szCs w:val="18"/>
              </w:rPr>
            </w:pPr>
            <w:r w:rsidRPr="00A923EE">
              <w:rPr>
                <w:rFonts w:ascii="Arial" w:hAnsi="Arial" w:cs="Arial"/>
                <w:b/>
                <w:bCs/>
                <w:color w:val="000000" w:themeColor="text1"/>
                <w:sz w:val="18"/>
                <w:szCs w:val="18"/>
              </w:rPr>
              <w:t>Benefit (expense)</w:t>
            </w:r>
          </w:p>
          <w:p w14:paraId="778CE80E" w14:textId="77777777" w:rsidR="00717321" w:rsidRPr="00A923EE" w:rsidRDefault="00717321" w:rsidP="00B42419">
            <w:pPr>
              <w:widowControl w:val="0"/>
              <w:ind w:right="-72"/>
              <w:jc w:val="right"/>
              <w:rPr>
                <w:rFonts w:ascii="Arial" w:hAnsi="Arial" w:cs="Arial"/>
                <w:b/>
                <w:bCs/>
                <w:color w:val="000000" w:themeColor="text1"/>
                <w:sz w:val="18"/>
                <w:szCs w:val="18"/>
              </w:rPr>
            </w:pPr>
            <w:r w:rsidRPr="00A923EE">
              <w:rPr>
                <w:rFonts w:ascii="Arial" w:hAnsi="Arial" w:cs="Arial"/>
                <w:b/>
                <w:bCs/>
                <w:color w:val="000000" w:themeColor="text1"/>
                <w:sz w:val="18"/>
                <w:szCs w:val="18"/>
              </w:rPr>
              <w:t>of tax</w:t>
            </w:r>
            <w:r w:rsidRPr="00A923EE">
              <w:rPr>
                <w:rFonts w:ascii="Arial" w:hAnsi="Arial" w:cs="Arial"/>
                <w:b/>
                <w:bCs/>
                <w:color w:val="000000" w:themeColor="text1"/>
                <w:sz w:val="18"/>
                <w:szCs w:val="18"/>
                <w:cs/>
              </w:rPr>
              <w:t xml:space="preserve"> </w:t>
            </w:r>
            <w:r w:rsidRPr="00A923EE">
              <w:rPr>
                <w:rFonts w:ascii="Arial" w:hAnsi="Arial" w:cs="Arial"/>
                <w:b/>
                <w:bCs/>
                <w:color w:val="000000" w:themeColor="text1"/>
                <w:sz w:val="18"/>
                <w:szCs w:val="18"/>
              </w:rPr>
              <w:t xml:space="preserve"> </w:t>
            </w:r>
          </w:p>
        </w:tc>
        <w:tc>
          <w:tcPr>
            <w:tcW w:w="1141" w:type="dxa"/>
            <w:tcBorders>
              <w:top w:val="single" w:sz="4" w:space="0" w:color="auto"/>
            </w:tcBorders>
            <w:vAlign w:val="bottom"/>
          </w:tcPr>
          <w:p w14:paraId="73AF6A47" w14:textId="77777777" w:rsidR="00717321" w:rsidRPr="00A923EE" w:rsidRDefault="00717321" w:rsidP="00B42419">
            <w:pPr>
              <w:widowControl w:val="0"/>
              <w:ind w:right="-72"/>
              <w:jc w:val="right"/>
              <w:rPr>
                <w:rFonts w:ascii="Arial" w:hAnsi="Arial" w:cs="Arial"/>
                <w:b/>
                <w:bCs/>
                <w:color w:val="000000" w:themeColor="text1"/>
                <w:sz w:val="18"/>
                <w:szCs w:val="18"/>
              </w:rPr>
            </w:pPr>
            <w:r w:rsidRPr="00A923EE">
              <w:rPr>
                <w:rFonts w:ascii="Arial" w:hAnsi="Arial" w:cs="Arial"/>
                <w:b/>
                <w:bCs/>
                <w:color w:val="000000" w:themeColor="text1"/>
                <w:sz w:val="18"/>
                <w:szCs w:val="18"/>
              </w:rPr>
              <w:t>Net of tax</w:t>
            </w:r>
          </w:p>
        </w:tc>
        <w:tc>
          <w:tcPr>
            <w:tcW w:w="1141" w:type="dxa"/>
            <w:tcBorders>
              <w:top w:val="single" w:sz="4" w:space="0" w:color="auto"/>
            </w:tcBorders>
            <w:vAlign w:val="bottom"/>
          </w:tcPr>
          <w:p w14:paraId="2B8D161D" w14:textId="77777777" w:rsidR="00717321" w:rsidRPr="00A923EE" w:rsidRDefault="00717321" w:rsidP="00B42419">
            <w:pPr>
              <w:widowControl w:val="0"/>
              <w:ind w:right="-72"/>
              <w:jc w:val="right"/>
              <w:rPr>
                <w:rFonts w:ascii="Arial" w:hAnsi="Arial" w:cs="Arial"/>
                <w:b/>
                <w:bCs/>
                <w:color w:val="000000" w:themeColor="text1"/>
                <w:sz w:val="18"/>
                <w:szCs w:val="18"/>
              </w:rPr>
            </w:pPr>
          </w:p>
          <w:p w14:paraId="5E9614CD" w14:textId="77777777" w:rsidR="00717321" w:rsidRPr="00A923EE" w:rsidRDefault="00717321" w:rsidP="00B42419">
            <w:pPr>
              <w:widowControl w:val="0"/>
              <w:ind w:right="-72"/>
              <w:jc w:val="right"/>
              <w:rPr>
                <w:rFonts w:ascii="Arial" w:hAnsi="Arial" w:cs="Arial"/>
                <w:b/>
                <w:bCs/>
                <w:color w:val="000000" w:themeColor="text1"/>
                <w:sz w:val="18"/>
                <w:szCs w:val="18"/>
              </w:rPr>
            </w:pPr>
            <w:r w:rsidRPr="00A923EE">
              <w:rPr>
                <w:rFonts w:ascii="Arial" w:hAnsi="Arial" w:cs="Arial"/>
                <w:b/>
                <w:bCs/>
                <w:color w:val="000000" w:themeColor="text1"/>
                <w:sz w:val="18"/>
                <w:szCs w:val="18"/>
              </w:rPr>
              <w:t>Before tax</w:t>
            </w:r>
          </w:p>
        </w:tc>
        <w:tc>
          <w:tcPr>
            <w:tcW w:w="1141" w:type="dxa"/>
            <w:tcBorders>
              <w:top w:val="single" w:sz="4" w:space="0" w:color="auto"/>
            </w:tcBorders>
            <w:vAlign w:val="bottom"/>
          </w:tcPr>
          <w:p w14:paraId="3EA8D424" w14:textId="77777777" w:rsidR="00717321" w:rsidRPr="00A923EE" w:rsidRDefault="00717321" w:rsidP="00B42419">
            <w:pPr>
              <w:widowControl w:val="0"/>
              <w:ind w:right="-72"/>
              <w:jc w:val="right"/>
              <w:rPr>
                <w:rFonts w:ascii="Arial" w:hAnsi="Arial" w:cs="Arial"/>
                <w:b/>
                <w:bCs/>
                <w:color w:val="000000" w:themeColor="text1"/>
                <w:sz w:val="18"/>
                <w:szCs w:val="18"/>
              </w:rPr>
            </w:pPr>
            <w:r w:rsidRPr="00A923EE">
              <w:rPr>
                <w:rFonts w:ascii="Arial" w:hAnsi="Arial" w:cs="Arial"/>
                <w:b/>
                <w:bCs/>
                <w:color w:val="000000" w:themeColor="text1"/>
                <w:sz w:val="18"/>
                <w:szCs w:val="18"/>
              </w:rPr>
              <w:t>Benefit (expense) of tax</w:t>
            </w:r>
            <w:r w:rsidRPr="00A923EE">
              <w:rPr>
                <w:rFonts w:ascii="Arial" w:hAnsi="Arial" w:cs="Arial"/>
                <w:b/>
                <w:bCs/>
                <w:color w:val="000000" w:themeColor="text1"/>
                <w:sz w:val="18"/>
                <w:szCs w:val="18"/>
                <w:cs/>
              </w:rPr>
              <w:t xml:space="preserve"> </w:t>
            </w:r>
            <w:r w:rsidRPr="00A923EE">
              <w:rPr>
                <w:rFonts w:ascii="Arial" w:hAnsi="Arial" w:cs="Arial"/>
                <w:b/>
                <w:bCs/>
                <w:color w:val="000000" w:themeColor="text1"/>
                <w:sz w:val="18"/>
                <w:szCs w:val="18"/>
              </w:rPr>
              <w:t xml:space="preserve"> </w:t>
            </w:r>
          </w:p>
        </w:tc>
        <w:tc>
          <w:tcPr>
            <w:tcW w:w="1141" w:type="dxa"/>
            <w:tcBorders>
              <w:top w:val="single" w:sz="4" w:space="0" w:color="auto"/>
            </w:tcBorders>
            <w:vAlign w:val="bottom"/>
          </w:tcPr>
          <w:p w14:paraId="6DDF307B" w14:textId="77777777" w:rsidR="00717321" w:rsidRPr="00A923EE" w:rsidRDefault="00717321" w:rsidP="00B42419">
            <w:pPr>
              <w:widowControl w:val="0"/>
              <w:ind w:right="-72"/>
              <w:jc w:val="right"/>
              <w:rPr>
                <w:rFonts w:ascii="Arial" w:hAnsi="Arial" w:cs="Arial"/>
                <w:b/>
                <w:bCs/>
                <w:color w:val="000000" w:themeColor="text1"/>
                <w:sz w:val="18"/>
                <w:szCs w:val="18"/>
              </w:rPr>
            </w:pPr>
            <w:r w:rsidRPr="00A923EE">
              <w:rPr>
                <w:rFonts w:ascii="Arial" w:hAnsi="Arial" w:cs="Arial"/>
                <w:b/>
                <w:bCs/>
                <w:color w:val="000000" w:themeColor="text1"/>
                <w:sz w:val="18"/>
                <w:szCs w:val="18"/>
              </w:rPr>
              <w:t>Net of tax</w:t>
            </w:r>
          </w:p>
        </w:tc>
      </w:tr>
      <w:tr w:rsidR="00717321" w:rsidRPr="00A923EE" w14:paraId="62CC9248" w14:textId="77777777" w:rsidTr="003C36F0">
        <w:tc>
          <w:tcPr>
            <w:tcW w:w="2736" w:type="dxa"/>
          </w:tcPr>
          <w:p w14:paraId="7B32D547" w14:textId="77777777" w:rsidR="00717321" w:rsidRPr="00A923EE" w:rsidRDefault="00717321" w:rsidP="00AC1B4E">
            <w:pPr>
              <w:widowControl w:val="0"/>
              <w:ind w:left="38"/>
              <w:jc w:val="both"/>
              <w:rPr>
                <w:rFonts w:ascii="Arial" w:hAnsi="Arial" w:cs="Arial"/>
                <w:sz w:val="18"/>
                <w:szCs w:val="18"/>
              </w:rPr>
            </w:pPr>
          </w:p>
        </w:tc>
        <w:tc>
          <w:tcPr>
            <w:tcW w:w="1140" w:type="dxa"/>
            <w:tcBorders>
              <w:bottom w:val="single" w:sz="4" w:space="0" w:color="auto"/>
            </w:tcBorders>
          </w:tcPr>
          <w:p w14:paraId="682D104F" w14:textId="77777777" w:rsidR="00717321" w:rsidRPr="00A923EE" w:rsidRDefault="00717321" w:rsidP="00B42419">
            <w:pPr>
              <w:widowControl w:val="0"/>
              <w:ind w:right="-72"/>
              <w:jc w:val="right"/>
              <w:rPr>
                <w:rFonts w:ascii="Arial" w:hAnsi="Arial" w:cs="Arial"/>
                <w:b/>
                <w:bCs/>
                <w:sz w:val="18"/>
                <w:szCs w:val="18"/>
              </w:rPr>
            </w:pPr>
            <w:r w:rsidRPr="00A923EE">
              <w:rPr>
                <w:rFonts w:ascii="Arial" w:hAnsi="Arial" w:cs="Arial"/>
                <w:b/>
                <w:bCs/>
                <w:sz w:val="18"/>
                <w:szCs w:val="18"/>
              </w:rPr>
              <w:t>Thousand Baht</w:t>
            </w:r>
          </w:p>
        </w:tc>
        <w:tc>
          <w:tcPr>
            <w:tcW w:w="1141" w:type="dxa"/>
            <w:tcBorders>
              <w:bottom w:val="single" w:sz="4" w:space="0" w:color="auto"/>
            </w:tcBorders>
          </w:tcPr>
          <w:p w14:paraId="23D788EF" w14:textId="77777777" w:rsidR="00717321" w:rsidRPr="00A923EE" w:rsidRDefault="00717321" w:rsidP="00B42419">
            <w:pPr>
              <w:widowControl w:val="0"/>
              <w:ind w:right="-72"/>
              <w:jc w:val="right"/>
              <w:rPr>
                <w:rFonts w:ascii="Arial" w:hAnsi="Arial" w:cs="Arial"/>
                <w:color w:val="000000" w:themeColor="text1"/>
                <w:sz w:val="18"/>
                <w:szCs w:val="18"/>
              </w:rPr>
            </w:pPr>
            <w:r w:rsidRPr="00A923EE">
              <w:rPr>
                <w:rFonts w:ascii="Arial" w:hAnsi="Arial" w:cs="Arial"/>
                <w:b/>
                <w:bCs/>
                <w:sz w:val="18"/>
                <w:szCs w:val="18"/>
              </w:rPr>
              <w:t>Thousand Baht</w:t>
            </w:r>
          </w:p>
        </w:tc>
        <w:tc>
          <w:tcPr>
            <w:tcW w:w="1141" w:type="dxa"/>
            <w:tcBorders>
              <w:bottom w:val="single" w:sz="4" w:space="0" w:color="auto"/>
            </w:tcBorders>
          </w:tcPr>
          <w:p w14:paraId="1EACF153" w14:textId="77777777" w:rsidR="00717321" w:rsidRPr="00A923EE" w:rsidRDefault="00717321" w:rsidP="00B42419">
            <w:pPr>
              <w:widowControl w:val="0"/>
              <w:ind w:right="-72"/>
              <w:jc w:val="right"/>
              <w:rPr>
                <w:rFonts w:ascii="Arial" w:hAnsi="Arial" w:cs="Arial"/>
                <w:color w:val="000000" w:themeColor="text1"/>
                <w:sz w:val="18"/>
                <w:szCs w:val="18"/>
              </w:rPr>
            </w:pPr>
            <w:r w:rsidRPr="00A923EE">
              <w:rPr>
                <w:rFonts w:ascii="Arial" w:hAnsi="Arial" w:cs="Arial"/>
                <w:b/>
                <w:bCs/>
                <w:sz w:val="18"/>
                <w:szCs w:val="18"/>
              </w:rPr>
              <w:t>Thousand Baht</w:t>
            </w:r>
          </w:p>
        </w:tc>
        <w:tc>
          <w:tcPr>
            <w:tcW w:w="1141" w:type="dxa"/>
            <w:tcBorders>
              <w:bottom w:val="single" w:sz="4" w:space="0" w:color="auto"/>
            </w:tcBorders>
          </w:tcPr>
          <w:p w14:paraId="6BB2AEFA" w14:textId="77777777" w:rsidR="00717321" w:rsidRPr="00A923EE" w:rsidRDefault="00717321" w:rsidP="00B42419">
            <w:pPr>
              <w:widowControl w:val="0"/>
              <w:ind w:right="-72"/>
              <w:jc w:val="right"/>
              <w:rPr>
                <w:rFonts w:ascii="Arial" w:hAnsi="Arial" w:cs="Arial"/>
                <w:color w:val="000000" w:themeColor="text1"/>
                <w:sz w:val="18"/>
                <w:szCs w:val="18"/>
              </w:rPr>
            </w:pPr>
            <w:r w:rsidRPr="00A923EE">
              <w:rPr>
                <w:rFonts w:ascii="Arial" w:hAnsi="Arial" w:cs="Arial"/>
                <w:b/>
                <w:bCs/>
                <w:sz w:val="18"/>
                <w:szCs w:val="18"/>
              </w:rPr>
              <w:t>Thousand Baht</w:t>
            </w:r>
          </w:p>
        </w:tc>
        <w:tc>
          <w:tcPr>
            <w:tcW w:w="1141" w:type="dxa"/>
            <w:tcBorders>
              <w:bottom w:val="single" w:sz="4" w:space="0" w:color="auto"/>
            </w:tcBorders>
          </w:tcPr>
          <w:p w14:paraId="40EFA501" w14:textId="77777777" w:rsidR="00717321" w:rsidRPr="00A923EE" w:rsidRDefault="00717321" w:rsidP="00B42419">
            <w:pPr>
              <w:widowControl w:val="0"/>
              <w:ind w:right="-72"/>
              <w:jc w:val="right"/>
              <w:rPr>
                <w:rFonts w:ascii="Arial" w:hAnsi="Arial" w:cs="Arial"/>
                <w:color w:val="000000" w:themeColor="text1"/>
                <w:sz w:val="18"/>
                <w:szCs w:val="18"/>
              </w:rPr>
            </w:pPr>
            <w:r w:rsidRPr="00A923EE">
              <w:rPr>
                <w:rFonts w:ascii="Arial" w:hAnsi="Arial" w:cs="Arial"/>
                <w:b/>
                <w:bCs/>
                <w:sz w:val="18"/>
                <w:szCs w:val="18"/>
              </w:rPr>
              <w:t>Thousand Baht</w:t>
            </w:r>
          </w:p>
        </w:tc>
        <w:tc>
          <w:tcPr>
            <w:tcW w:w="1141" w:type="dxa"/>
            <w:tcBorders>
              <w:bottom w:val="single" w:sz="4" w:space="0" w:color="auto"/>
            </w:tcBorders>
          </w:tcPr>
          <w:p w14:paraId="4499FEB0" w14:textId="77777777" w:rsidR="00717321" w:rsidRPr="00A923EE" w:rsidRDefault="00717321" w:rsidP="00B42419">
            <w:pPr>
              <w:widowControl w:val="0"/>
              <w:ind w:right="-72"/>
              <w:jc w:val="right"/>
              <w:rPr>
                <w:rFonts w:ascii="Arial" w:hAnsi="Arial" w:cs="Arial"/>
                <w:color w:val="000000" w:themeColor="text1"/>
                <w:sz w:val="18"/>
                <w:szCs w:val="18"/>
              </w:rPr>
            </w:pPr>
            <w:r w:rsidRPr="00A923EE">
              <w:rPr>
                <w:rFonts w:ascii="Arial" w:hAnsi="Arial" w:cs="Arial"/>
                <w:b/>
                <w:bCs/>
                <w:sz w:val="18"/>
                <w:szCs w:val="18"/>
              </w:rPr>
              <w:t>Thousand Baht</w:t>
            </w:r>
          </w:p>
        </w:tc>
      </w:tr>
      <w:tr w:rsidR="00717321" w:rsidRPr="00A923EE" w14:paraId="78708371" w14:textId="77777777" w:rsidTr="003C36F0">
        <w:tc>
          <w:tcPr>
            <w:tcW w:w="2736" w:type="dxa"/>
          </w:tcPr>
          <w:p w14:paraId="5D14C705" w14:textId="77777777" w:rsidR="00717321" w:rsidRPr="00A923EE" w:rsidRDefault="00717321" w:rsidP="00AC1B4E">
            <w:pPr>
              <w:widowControl w:val="0"/>
              <w:ind w:left="38"/>
              <w:jc w:val="both"/>
              <w:rPr>
                <w:rFonts w:ascii="Arial" w:hAnsi="Arial" w:cs="Arial"/>
                <w:sz w:val="18"/>
                <w:szCs w:val="18"/>
              </w:rPr>
            </w:pPr>
          </w:p>
        </w:tc>
        <w:tc>
          <w:tcPr>
            <w:tcW w:w="1140" w:type="dxa"/>
            <w:tcBorders>
              <w:top w:val="single" w:sz="4" w:space="0" w:color="auto"/>
            </w:tcBorders>
            <w:shd w:val="clear" w:color="auto" w:fill="FAFAFA"/>
          </w:tcPr>
          <w:p w14:paraId="0123F61E" w14:textId="77777777" w:rsidR="00717321" w:rsidRPr="00A923EE" w:rsidRDefault="00717321" w:rsidP="00B42419">
            <w:pPr>
              <w:widowControl w:val="0"/>
              <w:ind w:right="-72"/>
              <w:jc w:val="right"/>
              <w:rPr>
                <w:rFonts w:ascii="Arial" w:hAnsi="Arial" w:cs="Arial"/>
                <w:sz w:val="18"/>
                <w:szCs w:val="18"/>
              </w:rPr>
            </w:pPr>
          </w:p>
        </w:tc>
        <w:tc>
          <w:tcPr>
            <w:tcW w:w="1141" w:type="dxa"/>
            <w:tcBorders>
              <w:top w:val="single" w:sz="4" w:space="0" w:color="auto"/>
            </w:tcBorders>
            <w:shd w:val="clear" w:color="auto" w:fill="FAFAFA"/>
          </w:tcPr>
          <w:p w14:paraId="5BA59492" w14:textId="77777777" w:rsidR="00717321" w:rsidRPr="00A923EE" w:rsidRDefault="00717321" w:rsidP="00B42419">
            <w:pPr>
              <w:widowControl w:val="0"/>
              <w:ind w:right="-72"/>
              <w:jc w:val="right"/>
              <w:rPr>
                <w:rFonts w:ascii="Arial" w:hAnsi="Arial" w:cs="Arial"/>
                <w:color w:val="000000" w:themeColor="text1"/>
                <w:sz w:val="18"/>
                <w:szCs w:val="18"/>
              </w:rPr>
            </w:pPr>
          </w:p>
        </w:tc>
        <w:tc>
          <w:tcPr>
            <w:tcW w:w="1141" w:type="dxa"/>
            <w:tcBorders>
              <w:top w:val="single" w:sz="4" w:space="0" w:color="auto"/>
            </w:tcBorders>
            <w:shd w:val="clear" w:color="auto" w:fill="FAFAFA"/>
          </w:tcPr>
          <w:p w14:paraId="7A417D4D" w14:textId="77777777" w:rsidR="00717321" w:rsidRPr="00A923EE" w:rsidRDefault="00717321" w:rsidP="00B42419">
            <w:pPr>
              <w:widowControl w:val="0"/>
              <w:ind w:right="-72"/>
              <w:jc w:val="right"/>
              <w:rPr>
                <w:rFonts w:ascii="Arial" w:hAnsi="Arial" w:cs="Arial"/>
                <w:color w:val="000000" w:themeColor="text1"/>
                <w:sz w:val="18"/>
                <w:szCs w:val="18"/>
              </w:rPr>
            </w:pPr>
          </w:p>
        </w:tc>
        <w:tc>
          <w:tcPr>
            <w:tcW w:w="1141" w:type="dxa"/>
            <w:tcBorders>
              <w:top w:val="single" w:sz="4" w:space="0" w:color="auto"/>
            </w:tcBorders>
          </w:tcPr>
          <w:p w14:paraId="3D70FD97" w14:textId="77777777" w:rsidR="00717321" w:rsidRPr="00A923EE" w:rsidRDefault="00717321" w:rsidP="00B42419">
            <w:pPr>
              <w:widowControl w:val="0"/>
              <w:ind w:right="-72"/>
              <w:jc w:val="right"/>
              <w:rPr>
                <w:rFonts w:ascii="Arial" w:hAnsi="Arial" w:cs="Arial"/>
                <w:color w:val="000000" w:themeColor="text1"/>
                <w:sz w:val="18"/>
                <w:szCs w:val="18"/>
              </w:rPr>
            </w:pPr>
          </w:p>
        </w:tc>
        <w:tc>
          <w:tcPr>
            <w:tcW w:w="1141" w:type="dxa"/>
            <w:tcBorders>
              <w:top w:val="single" w:sz="4" w:space="0" w:color="auto"/>
            </w:tcBorders>
          </w:tcPr>
          <w:p w14:paraId="32BD6532" w14:textId="77777777" w:rsidR="00717321" w:rsidRPr="00A923EE" w:rsidRDefault="00717321" w:rsidP="00B42419">
            <w:pPr>
              <w:widowControl w:val="0"/>
              <w:ind w:right="-72"/>
              <w:jc w:val="right"/>
              <w:rPr>
                <w:rFonts w:ascii="Arial" w:hAnsi="Arial" w:cs="Arial"/>
                <w:color w:val="000000" w:themeColor="text1"/>
                <w:sz w:val="18"/>
                <w:szCs w:val="18"/>
              </w:rPr>
            </w:pPr>
          </w:p>
        </w:tc>
        <w:tc>
          <w:tcPr>
            <w:tcW w:w="1141" w:type="dxa"/>
            <w:tcBorders>
              <w:top w:val="single" w:sz="4" w:space="0" w:color="auto"/>
            </w:tcBorders>
          </w:tcPr>
          <w:p w14:paraId="26DFF2C0" w14:textId="77777777" w:rsidR="00717321" w:rsidRPr="00A923EE" w:rsidRDefault="00717321" w:rsidP="00B42419">
            <w:pPr>
              <w:widowControl w:val="0"/>
              <w:ind w:right="-72"/>
              <w:jc w:val="right"/>
              <w:rPr>
                <w:rFonts w:ascii="Arial" w:hAnsi="Arial" w:cs="Arial"/>
                <w:color w:val="000000" w:themeColor="text1"/>
                <w:sz w:val="18"/>
                <w:szCs w:val="18"/>
              </w:rPr>
            </w:pPr>
          </w:p>
        </w:tc>
      </w:tr>
      <w:tr w:rsidR="00717321" w:rsidRPr="00A923EE" w14:paraId="0C18AC6D" w14:textId="77777777" w:rsidTr="003C36F0">
        <w:tc>
          <w:tcPr>
            <w:tcW w:w="2736" w:type="dxa"/>
            <w:vAlign w:val="bottom"/>
          </w:tcPr>
          <w:p w14:paraId="66EB9C65" w14:textId="77777777" w:rsidR="000B2765" w:rsidRPr="00B42419" w:rsidRDefault="00717321" w:rsidP="000B2765">
            <w:pPr>
              <w:widowControl w:val="0"/>
              <w:ind w:left="38"/>
              <w:rPr>
                <w:rFonts w:ascii="Arial" w:hAnsi="Arial" w:cs="Arial"/>
                <w:b/>
                <w:bCs/>
                <w:sz w:val="18"/>
                <w:szCs w:val="18"/>
              </w:rPr>
            </w:pPr>
            <w:r w:rsidRPr="00B42419">
              <w:rPr>
                <w:rFonts w:ascii="Arial" w:hAnsi="Arial" w:cs="Arial"/>
                <w:b/>
                <w:bCs/>
                <w:sz w:val="18"/>
                <w:szCs w:val="18"/>
              </w:rPr>
              <w:t xml:space="preserve">Item that will not be </w:t>
            </w:r>
            <w:r w:rsidR="000B2765" w:rsidRPr="00B42419">
              <w:rPr>
                <w:rFonts w:ascii="Arial" w:hAnsi="Arial" w:cs="Arial"/>
                <w:b/>
                <w:bCs/>
                <w:sz w:val="18"/>
                <w:szCs w:val="18"/>
                <w:cs/>
              </w:rPr>
              <w:t xml:space="preserve">  </w:t>
            </w:r>
          </w:p>
          <w:p w14:paraId="433015A2" w14:textId="77777777" w:rsidR="000B2765" w:rsidRPr="00B42419" w:rsidRDefault="000B2765" w:rsidP="000B2765">
            <w:pPr>
              <w:widowControl w:val="0"/>
              <w:ind w:left="38"/>
              <w:rPr>
                <w:rFonts w:ascii="Arial" w:hAnsi="Arial" w:cs="Arial"/>
                <w:b/>
                <w:bCs/>
                <w:sz w:val="18"/>
                <w:szCs w:val="18"/>
              </w:rPr>
            </w:pPr>
            <w:r w:rsidRPr="00B42419">
              <w:rPr>
                <w:rFonts w:ascii="Arial" w:hAnsi="Arial" w:cs="Arial"/>
                <w:b/>
                <w:bCs/>
                <w:sz w:val="18"/>
                <w:szCs w:val="18"/>
                <w:cs/>
              </w:rPr>
              <w:t xml:space="preserve">   </w:t>
            </w:r>
            <w:r w:rsidRPr="00B42419">
              <w:rPr>
                <w:rFonts w:ascii="Arial" w:hAnsi="Arial" w:cs="Arial"/>
                <w:b/>
                <w:bCs/>
                <w:sz w:val="18"/>
                <w:szCs w:val="22"/>
              </w:rPr>
              <w:t>r</w:t>
            </w:r>
            <w:r w:rsidR="00717321" w:rsidRPr="00B42419">
              <w:rPr>
                <w:rFonts w:ascii="Arial" w:hAnsi="Arial" w:cs="Arial"/>
                <w:b/>
                <w:bCs/>
                <w:sz w:val="18"/>
                <w:szCs w:val="18"/>
              </w:rPr>
              <w:t>eclassified</w:t>
            </w:r>
            <w:r w:rsidRPr="00B42419">
              <w:rPr>
                <w:rFonts w:ascii="Arial" w:hAnsi="Arial" w:cs="Arial"/>
                <w:b/>
                <w:bCs/>
                <w:sz w:val="18"/>
                <w:szCs w:val="18"/>
                <w:cs/>
              </w:rPr>
              <w:t xml:space="preserve"> </w:t>
            </w:r>
            <w:proofErr w:type="gramStart"/>
            <w:r w:rsidR="00717321" w:rsidRPr="00B42419">
              <w:rPr>
                <w:rFonts w:ascii="Arial" w:hAnsi="Arial" w:cs="Arial"/>
                <w:b/>
                <w:bCs/>
                <w:sz w:val="18"/>
                <w:szCs w:val="18"/>
              </w:rPr>
              <w:t>subsequently</w:t>
            </w:r>
            <w:proofErr w:type="gramEnd"/>
            <w:r w:rsidR="00717321" w:rsidRPr="00B42419">
              <w:rPr>
                <w:rFonts w:ascii="Arial" w:hAnsi="Arial" w:cs="Arial"/>
                <w:b/>
                <w:bCs/>
                <w:sz w:val="18"/>
                <w:szCs w:val="18"/>
              </w:rPr>
              <w:t xml:space="preserve"> </w:t>
            </w:r>
          </w:p>
          <w:p w14:paraId="43E02466" w14:textId="414B80AF" w:rsidR="00717321" w:rsidRPr="00B42419" w:rsidRDefault="000B2765" w:rsidP="000B2765">
            <w:pPr>
              <w:widowControl w:val="0"/>
              <w:ind w:left="38"/>
              <w:rPr>
                <w:rFonts w:ascii="Arial" w:hAnsi="Arial" w:cs="Arial"/>
                <w:b/>
                <w:bCs/>
                <w:sz w:val="18"/>
                <w:szCs w:val="18"/>
              </w:rPr>
            </w:pPr>
            <w:r w:rsidRPr="00B42419">
              <w:rPr>
                <w:rFonts w:ascii="Arial" w:hAnsi="Arial" w:cs="Arial"/>
                <w:b/>
                <w:bCs/>
                <w:sz w:val="18"/>
                <w:szCs w:val="22"/>
              </w:rPr>
              <w:t xml:space="preserve">   </w:t>
            </w:r>
            <w:r w:rsidR="00717321" w:rsidRPr="00B42419">
              <w:rPr>
                <w:rFonts w:ascii="Arial" w:hAnsi="Arial" w:cs="Arial"/>
                <w:b/>
                <w:bCs/>
                <w:sz w:val="18"/>
                <w:szCs w:val="18"/>
              </w:rPr>
              <w:t>to profit or loss</w:t>
            </w:r>
          </w:p>
        </w:tc>
        <w:tc>
          <w:tcPr>
            <w:tcW w:w="1140" w:type="dxa"/>
            <w:shd w:val="clear" w:color="auto" w:fill="FAFAFA"/>
            <w:vAlign w:val="bottom"/>
          </w:tcPr>
          <w:p w14:paraId="08E132ED" w14:textId="77777777" w:rsidR="00717321" w:rsidRPr="00A923EE" w:rsidRDefault="00717321" w:rsidP="00B42419">
            <w:pPr>
              <w:widowControl w:val="0"/>
              <w:ind w:right="-72"/>
              <w:jc w:val="right"/>
              <w:rPr>
                <w:rFonts w:ascii="Arial" w:hAnsi="Arial" w:cs="Arial"/>
                <w:sz w:val="18"/>
                <w:szCs w:val="18"/>
              </w:rPr>
            </w:pPr>
          </w:p>
        </w:tc>
        <w:tc>
          <w:tcPr>
            <w:tcW w:w="1141" w:type="dxa"/>
            <w:shd w:val="clear" w:color="auto" w:fill="FAFAFA"/>
            <w:vAlign w:val="bottom"/>
          </w:tcPr>
          <w:p w14:paraId="426B67B8" w14:textId="77777777" w:rsidR="00717321" w:rsidRPr="00A923EE" w:rsidRDefault="00717321" w:rsidP="00B42419">
            <w:pPr>
              <w:widowControl w:val="0"/>
              <w:ind w:right="-72"/>
              <w:jc w:val="right"/>
              <w:rPr>
                <w:rFonts w:ascii="Arial" w:hAnsi="Arial" w:cs="Arial"/>
                <w:sz w:val="18"/>
                <w:szCs w:val="18"/>
              </w:rPr>
            </w:pPr>
          </w:p>
        </w:tc>
        <w:tc>
          <w:tcPr>
            <w:tcW w:w="1141" w:type="dxa"/>
            <w:shd w:val="clear" w:color="auto" w:fill="FAFAFA"/>
            <w:vAlign w:val="bottom"/>
          </w:tcPr>
          <w:p w14:paraId="2D76CB79" w14:textId="77777777" w:rsidR="00717321" w:rsidRPr="00A923EE" w:rsidRDefault="00717321" w:rsidP="00B42419">
            <w:pPr>
              <w:widowControl w:val="0"/>
              <w:ind w:right="-72"/>
              <w:jc w:val="right"/>
              <w:rPr>
                <w:rFonts w:ascii="Arial" w:hAnsi="Arial" w:cs="Arial"/>
                <w:sz w:val="18"/>
                <w:szCs w:val="18"/>
              </w:rPr>
            </w:pPr>
          </w:p>
        </w:tc>
        <w:tc>
          <w:tcPr>
            <w:tcW w:w="1141" w:type="dxa"/>
            <w:vAlign w:val="bottom"/>
          </w:tcPr>
          <w:p w14:paraId="41689B54" w14:textId="77777777" w:rsidR="00717321" w:rsidRPr="00A923EE" w:rsidRDefault="00717321" w:rsidP="00B42419">
            <w:pPr>
              <w:widowControl w:val="0"/>
              <w:ind w:right="-72"/>
              <w:jc w:val="right"/>
              <w:rPr>
                <w:rFonts w:ascii="Arial" w:hAnsi="Arial" w:cs="Arial"/>
                <w:sz w:val="18"/>
                <w:szCs w:val="18"/>
              </w:rPr>
            </w:pPr>
          </w:p>
        </w:tc>
        <w:tc>
          <w:tcPr>
            <w:tcW w:w="1141" w:type="dxa"/>
            <w:vAlign w:val="bottom"/>
          </w:tcPr>
          <w:p w14:paraId="651BAC19" w14:textId="77777777" w:rsidR="00717321" w:rsidRPr="00A923EE" w:rsidRDefault="00717321" w:rsidP="00B42419">
            <w:pPr>
              <w:widowControl w:val="0"/>
              <w:ind w:right="-72"/>
              <w:jc w:val="right"/>
              <w:rPr>
                <w:rFonts w:ascii="Arial" w:hAnsi="Arial" w:cs="Arial"/>
                <w:sz w:val="18"/>
                <w:szCs w:val="18"/>
              </w:rPr>
            </w:pPr>
          </w:p>
        </w:tc>
        <w:tc>
          <w:tcPr>
            <w:tcW w:w="1141" w:type="dxa"/>
            <w:vAlign w:val="bottom"/>
          </w:tcPr>
          <w:p w14:paraId="71A618F7" w14:textId="77777777" w:rsidR="00717321" w:rsidRPr="00A923EE" w:rsidRDefault="00717321" w:rsidP="00B42419">
            <w:pPr>
              <w:widowControl w:val="0"/>
              <w:ind w:right="-72"/>
              <w:jc w:val="right"/>
              <w:rPr>
                <w:rFonts w:ascii="Arial" w:hAnsi="Arial" w:cs="Arial"/>
                <w:sz w:val="18"/>
                <w:szCs w:val="18"/>
              </w:rPr>
            </w:pPr>
          </w:p>
        </w:tc>
      </w:tr>
      <w:tr w:rsidR="00A923EE" w:rsidRPr="00A923EE" w14:paraId="55ECE7AD" w14:textId="77777777" w:rsidTr="003C36F0">
        <w:tc>
          <w:tcPr>
            <w:tcW w:w="2736" w:type="dxa"/>
            <w:vAlign w:val="bottom"/>
          </w:tcPr>
          <w:p w14:paraId="25C1C091" w14:textId="5BF1C5D7" w:rsidR="00A923EE" w:rsidRPr="00B42419" w:rsidRDefault="00A923EE" w:rsidP="00A923EE">
            <w:pPr>
              <w:widowControl w:val="0"/>
              <w:ind w:left="38"/>
              <w:jc w:val="both"/>
              <w:rPr>
                <w:rFonts w:ascii="Arial" w:hAnsi="Arial" w:cs="Arial"/>
                <w:sz w:val="18"/>
                <w:szCs w:val="18"/>
              </w:rPr>
            </w:pPr>
            <w:r w:rsidRPr="00B42419">
              <w:rPr>
                <w:rFonts w:ascii="Arial" w:hAnsi="Arial" w:cs="Arial"/>
                <w:sz w:val="18"/>
                <w:szCs w:val="18"/>
              </w:rPr>
              <w:t>Gain (loss) on revaluation of</w:t>
            </w:r>
          </w:p>
          <w:p w14:paraId="2AB0DE31" w14:textId="77777777" w:rsidR="00FF1A3B" w:rsidRPr="00B42419" w:rsidRDefault="00A923EE" w:rsidP="00A923EE">
            <w:pPr>
              <w:widowControl w:val="0"/>
              <w:ind w:left="38"/>
              <w:jc w:val="both"/>
              <w:rPr>
                <w:rFonts w:ascii="Arial" w:hAnsi="Arial" w:cs="Arial"/>
                <w:sz w:val="18"/>
                <w:szCs w:val="18"/>
              </w:rPr>
            </w:pPr>
            <w:r w:rsidRPr="00B42419">
              <w:rPr>
                <w:rFonts w:ascii="Arial" w:hAnsi="Arial" w:cs="Arial"/>
                <w:sz w:val="18"/>
                <w:szCs w:val="18"/>
              </w:rPr>
              <w:t xml:space="preserve">   equity instruments </w:t>
            </w:r>
            <w:proofErr w:type="gramStart"/>
            <w:r w:rsidRPr="00B42419">
              <w:rPr>
                <w:rFonts w:ascii="Arial" w:hAnsi="Arial" w:cs="Arial"/>
                <w:sz w:val="18"/>
                <w:szCs w:val="18"/>
              </w:rPr>
              <w:t>measured</w:t>
            </w:r>
            <w:proofErr w:type="gramEnd"/>
            <w:r w:rsidRPr="00B42419">
              <w:rPr>
                <w:rFonts w:ascii="Arial" w:hAnsi="Arial" w:cs="Arial"/>
                <w:sz w:val="18"/>
                <w:szCs w:val="18"/>
              </w:rPr>
              <w:t xml:space="preserve"> </w:t>
            </w:r>
          </w:p>
          <w:p w14:paraId="23420CE2" w14:textId="77777777" w:rsidR="00FF1A3B" w:rsidRPr="00B42419" w:rsidRDefault="00FF1A3B" w:rsidP="00FF1A3B">
            <w:pPr>
              <w:widowControl w:val="0"/>
              <w:ind w:left="38"/>
              <w:jc w:val="both"/>
              <w:rPr>
                <w:rFonts w:ascii="Arial" w:hAnsi="Arial" w:cs="Arial"/>
                <w:sz w:val="18"/>
                <w:szCs w:val="18"/>
              </w:rPr>
            </w:pPr>
            <w:r w:rsidRPr="00B42419">
              <w:rPr>
                <w:rFonts w:ascii="Arial" w:hAnsi="Arial" w:cs="Arial"/>
                <w:sz w:val="18"/>
                <w:szCs w:val="18"/>
              </w:rPr>
              <w:t xml:space="preserve">   </w:t>
            </w:r>
            <w:r w:rsidR="00A923EE" w:rsidRPr="00B42419">
              <w:rPr>
                <w:rFonts w:ascii="Arial" w:hAnsi="Arial" w:cs="Arial"/>
                <w:sz w:val="18"/>
                <w:szCs w:val="18"/>
              </w:rPr>
              <w:t xml:space="preserve">at fair value through other </w:t>
            </w:r>
          </w:p>
          <w:p w14:paraId="20AD8C21" w14:textId="78797146" w:rsidR="00A923EE" w:rsidRPr="00B42419" w:rsidRDefault="00FF1A3B" w:rsidP="00FF1A3B">
            <w:pPr>
              <w:widowControl w:val="0"/>
              <w:ind w:left="38"/>
              <w:jc w:val="both"/>
              <w:rPr>
                <w:rFonts w:ascii="Arial" w:hAnsi="Arial" w:cs="Arial"/>
                <w:sz w:val="18"/>
                <w:szCs w:val="18"/>
              </w:rPr>
            </w:pPr>
            <w:r w:rsidRPr="00B42419">
              <w:rPr>
                <w:rFonts w:ascii="Arial" w:hAnsi="Arial" w:cs="Arial"/>
                <w:sz w:val="18"/>
                <w:szCs w:val="18"/>
              </w:rPr>
              <w:t xml:space="preserve">   </w:t>
            </w:r>
            <w:r w:rsidR="00A923EE" w:rsidRPr="00B42419">
              <w:rPr>
                <w:rFonts w:ascii="Arial" w:hAnsi="Arial" w:cs="Arial"/>
                <w:sz w:val="18"/>
                <w:szCs w:val="18"/>
              </w:rPr>
              <w:t xml:space="preserve">comprehensive income </w:t>
            </w:r>
          </w:p>
        </w:tc>
        <w:tc>
          <w:tcPr>
            <w:tcW w:w="1140" w:type="dxa"/>
            <w:shd w:val="clear" w:color="auto" w:fill="FAFAFA"/>
            <w:vAlign w:val="bottom"/>
          </w:tcPr>
          <w:p w14:paraId="3CE586B6" w14:textId="70BFFD5A"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4,054</w:t>
            </w:r>
          </w:p>
        </w:tc>
        <w:tc>
          <w:tcPr>
            <w:tcW w:w="1141" w:type="dxa"/>
            <w:shd w:val="clear" w:color="auto" w:fill="FAFAFA"/>
            <w:vAlign w:val="bottom"/>
          </w:tcPr>
          <w:p w14:paraId="4C6DBAD9" w14:textId="78B240F1"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(81</w:t>
            </w:r>
            <w:r w:rsidR="00EA2D7C">
              <w:rPr>
                <w:rFonts w:ascii="Arial" w:hAnsi="Arial" w:cs="Arial"/>
                <w:sz w:val="18"/>
                <w:szCs w:val="18"/>
              </w:rPr>
              <w:t>1</w:t>
            </w:r>
            <w:r>
              <w:rPr>
                <w:rFonts w:ascii="Arial" w:hAnsi="Arial" w:cs="Arial"/>
                <w:sz w:val="18"/>
                <w:szCs w:val="18"/>
              </w:rPr>
              <w:t>)</w:t>
            </w:r>
          </w:p>
        </w:tc>
        <w:tc>
          <w:tcPr>
            <w:tcW w:w="1141" w:type="dxa"/>
            <w:shd w:val="clear" w:color="auto" w:fill="FAFAFA"/>
            <w:vAlign w:val="bottom"/>
          </w:tcPr>
          <w:p w14:paraId="28A602A8" w14:textId="64C57860"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3,24</w:t>
            </w:r>
            <w:r w:rsidR="00EA2D7C">
              <w:rPr>
                <w:rFonts w:ascii="Arial" w:hAnsi="Arial" w:cs="Arial"/>
                <w:sz w:val="18"/>
                <w:szCs w:val="18"/>
              </w:rPr>
              <w:t>3</w:t>
            </w:r>
          </w:p>
        </w:tc>
        <w:tc>
          <w:tcPr>
            <w:tcW w:w="1141" w:type="dxa"/>
            <w:vAlign w:val="bottom"/>
          </w:tcPr>
          <w:p w14:paraId="03C0A91F" w14:textId="53263C75" w:rsidR="00A923EE" w:rsidRPr="00A923EE" w:rsidRDefault="00A923EE" w:rsidP="00B42419">
            <w:pPr>
              <w:widowControl w:val="0"/>
              <w:ind w:right="-72"/>
              <w:jc w:val="right"/>
              <w:rPr>
                <w:rFonts w:ascii="Arial" w:hAnsi="Arial" w:cs="Arial"/>
                <w:sz w:val="18"/>
                <w:szCs w:val="18"/>
              </w:rPr>
            </w:pPr>
            <w:r w:rsidRPr="00A923EE">
              <w:rPr>
                <w:rFonts w:ascii="Arial" w:hAnsi="Arial" w:cs="Arial"/>
                <w:sz w:val="18"/>
                <w:szCs w:val="18"/>
                <w:cs/>
              </w:rPr>
              <w:t>(</w:t>
            </w:r>
            <w:r w:rsidRPr="00A923EE">
              <w:rPr>
                <w:rFonts w:ascii="Arial" w:hAnsi="Arial" w:cs="Arial"/>
                <w:sz w:val="18"/>
                <w:szCs w:val="18"/>
                <w:lang w:val="en-GB"/>
              </w:rPr>
              <w:t>25</w:t>
            </w:r>
            <w:r w:rsidRPr="00A923EE">
              <w:rPr>
                <w:rFonts w:ascii="Arial" w:hAnsi="Arial" w:cs="Arial"/>
                <w:sz w:val="18"/>
                <w:szCs w:val="18"/>
              </w:rPr>
              <w:t>,</w:t>
            </w:r>
            <w:r w:rsidRPr="00A923EE">
              <w:rPr>
                <w:rFonts w:ascii="Arial" w:hAnsi="Arial" w:cs="Arial"/>
                <w:sz w:val="18"/>
                <w:szCs w:val="18"/>
                <w:lang w:val="en-GB"/>
              </w:rPr>
              <w:t>41</w:t>
            </w:r>
            <w:r w:rsidRPr="00A923EE">
              <w:rPr>
                <w:rFonts w:ascii="Arial" w:hAnsi="Arial" w:cs="Arial" w:hint="cs"/>
                <w:sz w:val="18"/>
                <w:szCs w:val="18"/>
                <w:lang w:val="en-GB"/>
              </w:rPr>
              <w:t>5</w:t>
            </w:r>
            <w:r w:rsidRPr="00A923EE">
              <w:rPr>
                <w:rFonts w:ascii="Arial" w:hAnsi="Arial" w:cs="Arial"/>
                <w:sz w:val="18"/>
                <w:szCs w:val="18"/>
                <w:cs/>
              </w:rPr>
              <w:t>)</w:t>
            </w:r>
          </w:p>
        </w:tc>
        <w:tc>
          <w:tcPr>
            <w:tcW w:w="1141" w:type="dxa"/>
            <w:vAlign w:val="bottom"/>
          </w:tcPr>
          <w:p w14:paraId="1124C5AF" w14:textId="7CEA4531" w:rsidR="00A923EE" w:rsidRPr="00A923EE" w:rsidRDefault="00A923EE" w:rsidP="00B42419">
            <w:pPr>
              <w:widowControl w:val="0"/>
              <w:ind w:right="-72"/>
              <w:jc w:val="right"/>
              <w:rPr>
                <w:rFonts w:ascii="Arial" w:hAnsi="Arial" w:cs="Arial"/>
                <w:sz w:val="18"/>
                <w:szCs w:val="18"/>
              </w:rPr>
            </w:pPr>
            <w:r w:rsidRPr="00A923EE">
              <w:rPr>
                <w:rFonts w:ascii="Arial" w:hAnsi="Arial" w:cs="Arial"/>
                <w:sz w:val="18"/>
                <w:szCs w:val="18"/>
                <w:lang w:val="en-GB"/>
              </w:rPr>
              <w:t>5</w:t>
            </w:r>
            <w:r w:rsidRPr="00A923EE">
              <w:rPr>
                <w:rFonts w:ascii="Arial" w:hAnsi="Arial" w:cs="Arial"/>
                <w:sz w:val="18"/>
                <w:szCs w:val="18"/>
              </w:rPr>
              <w:t>,</w:t>
            </w:r>
            <w:r w:rsidRPr="00A923EE">
              <w:rPr>
                <w:rFonts w:ascii="Arial" w:hAnsi="Arial" w:cs="Arial"/>
                <w:sz w:val="18"/>
                <w:szCs w:val="18"/>
                <w:lang w:val="en-GB"/>
              </w:rPr>
              <w:t>084</w:t>
            </w:r>
          </w:p>
        </w:tc>
        <w:tc>
          <w:tcPr>
            <w:tcW w:w="1141" w:type="dxa"/>
            <w:vAlign w:val="bottom"/>
          </w:tcPr>
          <w:p w14:paraId="4AC07FA0" w14:textId="426D7032" w:rsidR="00A923EE" w:rsidRPr="00A923EE" w:rsidRDefault="00A923EE" w:rsidP="00B42419">
            <w:pPr>
              <w:widowControl w:val="0"/>
              <w:ind w:right="-72"/>
              <w:jc w:val="right"/>
              <w:rPr>
                <w:rFonts w:ascii="Arial" w:hAnsi="Arial" w:cs="Arial"/>
                <w:sz w:val="18"/>
                <w:szCs w:val="18"/>
              </w:rPr>
            </w:pPr>
            <w:r w:rsidRPr="00A923EE">
              <w:rPr>
                <w:rFonts w:ascii="Arial" w:hAnsi="Arial" w:cs="Arial"/>
                <w:sz w:val="18"/>
                <w:szCs w:val="18"/>
                <w:cs/>
              </w:rPr>
              <w:t>(</w:t>
            </w:r>
            <w:r w:rsidRPr="00A923EE">
              <w:rPr>
                <w:rFonts w:ascii="Arial" w:hAnsi="Arial" w:cs="Arial"/>
                <w:sz w:val="18"/>
                <w:szCs w:val="18"/>
                <w:lang w:val="en-GB"/>
              </w:rPr>
              <w:t>20</w:t>
            </w:r>
            <w:r w:rsidRPr="00A923EE">
              <w:rPr>
                <w:rFonts w:ascii="Arial" w:hAnsi="Arial" w:cs="Arial"/>
                <w:sz w:val="18"/>
                <w:szCs w:val="18"/>
              </w:rPr>
              <w:t>,</w:t>
            </w:r>
            <w:r w:rsidRPr="00A923EE">
              <w:rPr>
                <w:rFonts w:ascii="Arial" w:hAnsi="Arial" w:cs="Arial"/>
                <w:sz w:val="18"/>
                <w:szCs w:val="18"/>
                <w:lang w:val="en-GB"/>
              </w:rPr>
              <w:t>331</w:t>
            </w:r>
            <w:r w:rsidRPr="00A923EE">
              <w:rPr>
                <w:rFonts w:ascii="Arial" w:hAnsi="Arial" w:cs="Arial"/>
                <w:sz w:val="18"/>
                <w:szCs w:val="18"/>
                <w:cs/>
              </w:rPr>
              <w:t>)</w:t>
            </w:r>
          </w:p>
        </w:tc>
      </w:tr>
      <w:tr w:rsidR="00A923EE" w:rsidRPr="00A923EE" w14:paraId="0F0B5736" w14:textId="77777777" w:rsidTr="003C36F0">
        <w:tc>
          <w:tcPr>
            <w:tcW w:w="2736" w:type="dxa"/>
            <w:vAlign w:val="bottom"/>
          </w:tcPr>
          <w:p w14:paraId="5F42ED9F" w14:textId="298FD2A4" w:rsidR="00A923EE" w:rsidRPr="00B42419" w:rsidRDefault="00A923EE" w:rsidP="00A923EE">
            <w:pPr>
              <w:widowControl w:val="0"/>
              <w:ind w:left="38"/>
              <w:jc w:val="both"/>
              <w:rPr>
                <w:rFonts w:ascii="Arial" w:hAnsi="Arial" w:cs="Arial"/>
                <w:spacing w:val="-6"/>
                <w:sz w:val="18"/>
                <w:szCs w:val="18"/>
              </w:rPr>
            </w:pPr>
            <w:r w:rsidRPr="00B42419">
              <w:rPr>
                <w:rFonts w:ascii="Arial" w:hAnsi="Arial" w:cs="Arial"/>
                <w:spacing w:val="-6"/>
                <w:sz w:val="18"/>
                <w:szCs w:val="18"/>
              </w:rPr>
              <w:t xml:space="preserve">Gain (loss) on sale of investment </w:t>
            </w:r>
          </w:p>
          <w:p w14:paraId="07AF53A0" w14:textId="25A2CDA5" w:rsidR="00A923EE" w:rsidRPr="00B42419" w:rsidRDefault="00A923EE" w:rsidP="00A923EE">
            <w:pPr>
              <w:widowControl w:val="0"/>
              <w:ind w:left="38"/>
              <w:jc w:val="both"/>
              <w:rPr>
                <w:rFonts w:ascii="Arial" w:hAnsi="Arial" w:cs="Arial"/>
                <w:sz w:val="18"/>
                <w:szCs w:val="18"/>
              </w:rPr>
            </w:pPr>
            <w:r w:rsidRPr="00B42419">
              <w:rPr>
                <w:rFonts w:ascii="Arial" w:hAnsi="Arial" w:cs="Arial"/>
                <w:sz w:val="18"/>
                <w:szCs w:val="18"/>
              </w:rPr>
              <w:t xml:space="preserve">   transferred to profit or loss</w:t>
            </w:r>
          </w:p>
        </w:tc>
        <w:tc>
          <w:tcPr>
            <w:tcW w:w="1140" w:type="dxa"/>
            <w:shd w:val="clear" w:color="auto" w:fill="FAFAFA"/>
            <w:vAlign w:val="bottom"/>
          </w:tcPr>
          <w:p w14:paraId="6C27D4F9" w14:textId="056F5DEA"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6,617</w:t>
            </w:r>
          </w:p>
        </w:tc>
        <w:tc>
          <w:tcPr>
            <w:tcW w:w="1141" w:type="dxa"/>
            <w:shd w:val="clear" w:color="auto" w:fill="FAFAFA"/>
            <w:vAlign w:val="bottom"/>
          </w:tcPr>
          <w:p w14:paraId="4F2248F8" w14:textId="66A29992"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(1,32</w:t>
            </w:r>
            <w:r w:rsidR="00EA2D7C">
              <w:rPr>
                <w:rFonts w:ascii="Arial" w:hAnsi="Arial" w:cs="Arial"/>
                <w:sz w:val="18"/>
                <w:szCs w:val="18"/>
              </w:rPr>
              <w:t>3</w:t>
            </w:r>
            <w:r>
              <w:rPr>
                <w:rFonts w:ascii="Arial" w:hAnsi="Arial" w:cs="Arial"/>
                <w:sz w:val="18"/>
                <w:szCs w:val="18"/>
              </w:rPr>
              <w:t>)</w:t>
            </w:r>
          </w:p>
        </w:tc>
        <w:tc>
          <w:tcPr>
            <w:tcW w:w="1141" w:type="dxa"/>
            <w:shd w:val="clear" w:color="auto" w:fill="FAFAFA"/>
            <w:vAlign w:val="bottom"/>
          </w:tcPr>
          <w:p w14:paraId="71563D50" w14:textId="706458F8"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5,29</w:t>
            </w:r>
            <w:r w:rsidR="00EA2D7C">
              <w:rPr>
                <w:rFonts w:ascii="Arial" w:hAnsi="Arial" w:cs="Arial"/>
                <w:sz w:val="18"/>
                <w:szCs w:val="18"/>
              </w:rPr>
              <w:t>4</w:t>
            </w:r>
          </w:p>
        </w:tc>
        <w:tc>
          <w:tcPr>
            <w:tcW w:w="1141" w:type="dxa"/>
            <w:vAlign w:val="bottom"/>
          </w:tcPr>
          <w:p w14:paraId="147B237F" w14:textId="7B7610B1" w:rsidR="00A923EE" w:rsidRPr="00A923EE" w:rsidRDefault="00A923EE" w:rsidP="00B42419">
            <w:pPr>
              <w:widowControl w:val="0"/>
              <w:ind w:right="-72"/>
              <w:jc w:val="right"/>
              <w:rPr>
                <w:rFonts w:ascii="Arial" w:hAnsi="Arial" w:cs="Arial"/>
                <w:sz w:val="18"/>
                <w:szCs w:val="18"/>
                <w:cs/>
              </w:rPr>
            </w:pPr>
            <w:r w:rsidRPr="00A923EE">
              <w:rPr>
                <w:rFonts w:ascii="Arial" w:hAnsi="Arial" w:cs="Arial"/>
                <w:sz w:val="18"/>
                <w:szCs w:val="18"/>
                <w:lang w:val="en-GB"/>
              </w:rPr>
              <w:t>58</w:t>
            </w:r>
            <w:r w:rsidRPr="00A923EE">
              <w:rPr>
                <w:rFonts w:ascii="Arial" w:hAnsi="Arial" w:cs="Arial"/>
                <w:sz w:val="18"/>
                <w:szCs w:val="18"/>
              </w:rPr>
              <w:t>,</w:t>
            </w:r>
            <w:r w:rsidRPr="00A923EE">
              <w:rPr>
                <w:rFonts w:ascii="Arial" w:hAnsi="Arial" w:cs="Arial"/>
                <w:sz w:val="18"/>
                <w:szCs w:val="18"/>
                <w:lang w:val="en-GB"/>
              </w:rPr>
              <w:t>791</w:t>
            </w:r>
          </w:p>
        </w:tc>
        <w:tc>
          <w:tcPr>
            <w:tcW w:w="1141" w:type="dxa"/>
            <w:vAlign w:val="bottom"/>
          </w:tcPr>
          <w:p w14:paraId="530D754F" w14:textId="7B6B5108" w:rsidR="00A923EE" w:rsidRPr="00A923EE" w:rsidRDefault="00A923EE" w:rsidP="00B42419">
            <w:pPr>
              <w:widowControl w:val="0"/>
              <w:ind w:right="-72"/>
              <w:jc w:val="right"/>
              <w:rPr>
                <w:rFonts w:ascii="Arial" w:hAnsi="Arial" w:cs="Arial"/>
                <w:sz w:val="18"/>
                <w:szCs w:val="18"/>
                <w:cs/>
              </w:rPr>
            </w:pPr>
            <w:r w:rsidRPr="00A923EE">
              <w:rPr>
                <w:rFonts w:ascii="Arial" w:hAnsi="Arial" w:cs="Arial"/>
                <w:sz w:val="18"/>
                <w:szCs w:val="18"/>
              </w:rPr>
              <w:t>(</w:t>
            </w:r>
            <w:r w:rsidRPr="00A923EE">
              <w:rPr>
                <w:rFonts w:ascii="Arial" w:hAnsi="Arial" w:cs="Arial"/>
                <w:sz w:val="18"/>
                <w:szCs w:val="18"/>
                <w:lang w:val="en-GB"/>
              </w:rPr>
              <w:t>11</w:t>
            </w:r>
            <w:r w:rsidRPr="00A923EE">
              <w:rPr>
                <w:rFonts w:ascii="Arial" w:hAnsi="Arial" w:cs="Arial"/>
                <w:sz w:val="18"/>
                <w:szCs w:val="18"/>
              </w:rPr>
              <w:t>,</w:t>
            </w:r>
            <w:r w:rsidRPr="00A923EE">
              <w:rPr>
                <w:rFonts w:ascii="Arial" w:hAnsi="Arial" w:cs="Arial"/>
                <w:sz w:val="18"/>
                <w:szCs w:val="18"/>
                <w:lang w:val="en-GB"/>
              </w:rPr>
              <w:t>759</w:t>
            </w:r>
            <w:r w:rsidRPr="00A923EE">
              <w:rPr>
                <w:rFonts w:ascii="Arial" w:hAnsi="Arial" w:cs="Arial"/>
                <w:sz w:val="18"/>
                <w:szCs w:val="18"/>
              </w:rPr>
              <w:t>)</w:t>
            </w:r>
          </w:p>
        </w:tc>
        <w:tc>
          <w:tcPr>
            <w:tcW w:w="1141" w:type="dxa"/>
            <w:vAlign w:val="bottom"/>
          </w:tcPr>
          <w:p w14:paraId="465A3E0D" w14:textId="5F108E20" w:rsidR="00A923EE" w:rsidRPr="00A923EE" w:rsidRDefault="00A923EE" w:rsidP="00B42419">
            <w:pPr>
              <w:widowControl w:val="0"/>
              <w:ind w:right="-72"/>
              <w:jc w:val="right"/>
              <w:rPr>
                <w:rFonts w:ascii="Arial" w:hAnsi="Arial" w:cs="Arial"/>
                <w:sz w:val="18"/>
                <w:szCs w:val="18"/>
                <w:cs/>
              </w:rPr>
            </w:pPr>
            <w:r w:rsidRPr="00A923EE">
              <w:rPr>
                <w:rFonts w:ascii="Arial" w:hAnsi="Arial" w:cs="Arial"/>
                <w:sz w:val="18"/>
                <w:szCs w:val="18"/>
                <w:lang w:val="en-GB"/>
              </w:rPr>
              <w:t>47</w:t>
            </w:r>
            <w:r w:rsidRPr="00A923EE">
              <w:rPr>
                <w:rFonts w:ascii="Arial" w:hAnsi="Arial" w:cs="Arial"/>
                <w:sz w:val="18"/>
                <w:szCs w:val="18"/>
              </w:rPr>
              <w:t>,</w:t>
            </w:r>
            <w:r w:rsidRPr="00A923EE">
              <w:rPr>
                <w:rFonts w:ascii="Arial" w:hAnsi="Arial" w:cs="Arial"/>
                <w:sz w:val="18"/>
                <w:szCs w:val="18"/>
                <w:lang w:val="en-GB"/>
              </w:rPr>
              <w:t>032</w:t>
            </w:r>
          </w:p>
        </w:tc>
      </w:tr>
      <w:tr w:rsidR="00A923EE" w:rsidRPr="00A923EE" w14:paraId="5AA6A55B" w14:textId="77777777" w:rsidTr="003C36F0">
        <w:tc>
          <w:tcPr>
            <w:tcW w:w="2736" w:type="dxa"/>
            <w:vAlign w:val="bottom"/>
          </w:tcPr>
          <w:p w14:paraId="74636E1C" w14:textId="0B26E945" w:rsidR="00A923EE" w:rsidRPr="00B42419" w:rsidRDefault="00A923EE" w:rsidP="00A923EE">
            <w:pPr>
              <w:widowControl w:val="0"/>
              <w:ind w:left="38"/>
              <w:jc w:val="both"/>
              <w:rPr>
                <w:rFonts w:ascii="Arial" w:hAnsi="Arial" w:cs="Arial"/>
                <w:sz w:val="18"/>
                <w:szCs w:val="18"/>
              </w:rPr>
            </w:pPr>
          </w:p>
        </w:tc>
        <w:tc>
          <w:tcPr>
            <w:tcW w:w="1140" w:type="dxa"/>
            <w:shd w:val="clear" w:color="auto" w:fill="FAFAFA"/>
          </w:tcPr>
          <w:p w14:paraId="25841D23" w14:textId="77777777" w:rsidR="00A923EE" w:rsidRPr="00A923EE" w:rsidRDefault="00A923EE" w:rsidP="00B42419">
            <w:pPr>
              <w:widowControl w:val="0"/>
              <w:ind w:right="-72"/>
              <w:jc w:val="right"/>
              <w:rPr>
                <w:rFonts w:ascii="Arial" w:hAnsi="Arial" w:cs="Arial"/>
                <w:sz w:val="18"/>
                <w:szCs w:val="18"/>
              </w:rPr>
            </w:pPr>
          </w:p>
        </w:tc>
        <w:tc>
          <w:tcPr>
            <w:tcW w:w="1141" w:type="dxa"/>
            <w:shd w:val="clear" w:color="auto" w:fill="FAFAFA"/>
          </w:tcPr>
          <w:p w14:paraId="585E9005" w14:textId="77777777" w:rsidR="00A923EE" w:rsidRPr="00A923EE" w:rsidRDefault="00A923EE" w:rsidP="00B42419">
            <w:pPr>
              <w:widowControl w:val="0"/>
              <w:ind w:right="-72"/>
              <w:jc w:val="right"/>
              <w:rPr>
                <w:rFonts w:ascii="Arial" w:hAnsi="Arial" w:cs="Arial"/>
                <w:sz w:val="18"/>
                <w:szCs w:val="18"/>
              </w:rPr>
            </w:pPr>
          </w:p>
        </w:tc>
        <w:tc>
          <w:tcPr>
            <w:tcW w:w="1141" w:type="dxa"/>
            <w:shd w:val="clear" w:color="auto" w:fill="FAFAFA"/>
          </w:tcPr>
          <w:p w14:paraId="3EC7F485" w14:textId="77777777" w:rsidR="00A923EE" w:rsidRPr="00A923EE" w:rsidRDefault="00A923EE" w:rsidP="00B42419">
            <w:pPr>
              <w:widowControl w:val="0"/>
              <w:ind w:right="-72"/>
              <w:jc w:val="right"/>
              <w:rPr>
                <w:rFonts w:ascii="Arial" w:hAnsi="Arial" w:cs="Arial"/>
                <w:sz w:val="18"/>
                <w:szCs w:val="18"/>
              </w:rPr>
            </w:pPr>
          </w:p>
        </w:tc>
        <w:tc>
          <w:tcPr>
            <w:tcW w:w="1141" w:type="dxa"/>
          </w:tcPr>
          <w:p w14:paraId="17FC70F4" w14:textId="77777777" w:rsidR="00A923EE" w:rsidRPr="00A923EE" w:rsidRDefault="00A923EE" w:rsidP="00B42419">
            <w:pPr>
              <w:widowControl w:val="0"/>
              <w:ind w:right="-72"/>
              <w:jc w:val="right"/>
              <w:rPr>
                <w:rFonts w:ascii="Arial" w:hAnsi="Arial" w:cs="Arial"/>
                <w:sz w:val="18"/>
                <w:szCs w:val="18"/>
              </w:rPr>
            </w:pPr>
          </w:p>
        </w:tc>
        <w:tc>
          <w:tcPr>
            <w:tcW w:w="1141" w:type="dxa"/>
          </w:tcPr>
          <w:p w14:paraId="4A8603ED" w14:textId="77777777" w:rsidR="00A923EE" w:rsidRPr="00A923EE" w:rsidRDefault="00A923EE" w:rsidP="00B42419">
            <w:pPr>
              <w:widowControl w:val="0"/>
              <w:ind w:right="-72"/>
              <w:jc w:val="right"/>
              <w:rPr>
                <w:rFonts w:ascii="Arial" w:hAnsi="Arial" w:cs="Arial"/>
                <w:sz w:val="18"/>
                <w:szCs w:val="18"/>
              </w:rPr>
            </w:pPr>
          </w:p>
        </w:tc>
        <w:tc>
          <w:tcPr>
            <w:tcW w:w="1141" w:type="dxa"/>
          </w:tcPr>
          <w:p w14:paraId="12517949" w14:textId="77777777" w:rsidR="00A923EE" w:rsidRPr="00A923EE" w:rsidRDefault="00A923EE" w:rsidP="00B42419">
            <w:pPr>
              <w:widowControl w:val="0"/>
              <w:ind w:right="-72"/>
              <w:jc w:val="right"/>
              <w:rPr>
                <w:rFonts w:ascii="Arial" w:hAnsi="Arial" w:cs="Arial"/>
                <w:sz w:val="18"/>
                <w:szCs w:val="18"/>
              </w:rPr>
            </w:pPr>
          </w:p>
        </w:tc>
      </w:tr>
      <w:tr w:rsidR="00A923EE" w:rsidRPr="00A923EE" w14:paraId="157A8BD6" w14:textId="77777777" w:rsidTr="003C36F0">
        <w:tc>
          <w:tcPr>
            <w:tcW w:w="2736" w:type="dxa"/>
            <w:vAlign w:val="bottom"/>
          </w:tcPr>
          <w:p w14:paraId="32B62057" w14:textId="77777777" w:rsidR="00A923EE" w:rsidRPr="00B42419" w:rsidRDefault="00A923EE" w:rsidP="00A923EE">
            <w:pPr>
              <w:widowControl w:val="0"/>
              <w:ind w:left="38"/>
              <w:jc w:val="both"/>
              <w:rPr>
                <w:rFonts w:ascii="Arial" w:hAnsi="Arial" w:cs="Arial"/>
                <w:b/>
                <w:bCs/>
                <w:sz w:val="18"/>
                <w:szCs w:val="18"/>
              </w:rPr>
            </w:pPr>
            <w:r w:rsidRPr="00B42419">
              <w:rPr>
                <w:rFonts w:ascii="Arial" w:hAnsi="Arial" w:cs="Arial"/>
                <w:b/>
                <w:bCs/>
                <w:sz w:val="18"/>
                <w:szCs w:val="18"/>
              </w:rPr>
              <w:t xml:space="preserve">Item that will be reclassified </w:t>
            </w:r>
          </w:p>
          <w:p w14:paraId="460DA502" w14:textId="77777777" w:rsidR="000B2765" w:rsidRPr="00B42419" w:rsidRDefault="00A923EE" w:rsidP="00A923EE">
            <w:pPr>
              <w:widowControl w:val="0"/>
              <w:ind w:left="38"/>
              <w:jc w:val="both"/>
              <w:rPr>
                <w:rFonts w:ascii="Arial" w:hAnsi="Arial" w:cs="Arial"/>
                <w:b/>
                <w:bCs/>
                <w:sz w:val="18"/>
                <w:szCs w:val="18"/>
              </w:rPr>
            </w:pPr>
            <w:r w:rsidRPr="00B42419">
              <w:rPr>
                <w:rFonts w:ascii="Arial" w:hAnsi="Arial" w:cs="Arial"/>
                <w:b/>
                <w:bCs/>
                <w:sz w:val="18"/>
                <w:szCs w:val="18"/>
              </w:rPr>
              <w:t xml:space="preserve"> </w:t>
            </w:r>
            <w:r w:rsidRPr="00B42419">
              <w:rPr>
                <w:rFonts w:ascii="Arial" w:hAnsi="Arial" w:cs="Arial"/>
                <w:b/>
                <w:bCs/>
                <w:sz w:val="18"/>
                <w:szCs w:val="18"/>
                <w:cs/>
              </w:rPr>
              <w:t xml:space="preserve">  </w:t>
            </w:r>
            <w:r w:rsidRPr="00B42419">
              <w:rPr>
                <w:rFonts w:ascii="Arial" w:hAnsi="Arial" w:cs="Arial"/>
                <w:b/>
                <w:bCs/>
                <w:sz w:val="18"/>
                <w:szCs w:val="18"/>
              </w:rPr>
              <w:t xml:space="preserve">subsequently to profit or </w:t>
            </w:r>
          </w:p>
          <w:p w14:paraId="363A300D" w14:textId="03705E32" w:rsidR="00A923EE" w:rsidRPr="00B42419" w:rsidRDefault="000B2765" w:rsidP="00A923EE">
            <w:pPr>
              <w:widowControl w:val="0"/>
              <w:ind w:left="38"/>
              <w:jc w:val="both"/>
              <w:rPr>
                <w:rFonts w:ascii="Arial" w:hAnsi="Arial" w:cs="Arial"/>
                <w:b/>
                <w:bCs/>
                <w:sz w:val="18"/>
                <w:szCs w:val="18"/>
              </w:rPr>
            </w:pPr>
            <w:r w:rsidRPr="00B42419">
              <w:rPr>
                <w:rFonts w:ascii="Arial" w:hAnsi="Arial" w:cs="Arial"/>
                <w:b/>
                <w:bCs/>
                <w:sz w:val="18"/>
                <w:szCs w:val="18"/>
              </w:rPr>
              <w:t xml:space="preserve">   </w:t>
            </w:r>
            <w:r w:rsidR="00A923EE" w:rsidRPr="00B42419">
              <w:rPr>
                <w:rFonts w:ascii="Arial" w:hAnsi="Arial" w:cs="Arial"/>
                <w:b/>
                <w:bCs/>
                <w:sz w:val="18"/>
                <w:szCs w:val="18"/>
              </w:rPr>
              <w:t>loss</w:t>
            </w:r>
          </w:p>
        </w:tc>
        <w:tc>
          <w:tcPr>
            <w:tcW w:w="1140" w:type="dxa"/>
            <w:shd w:val="clear" w:color="auto" w:fill="FAFAFA"/>
            <w:vAlign w:val="bottom"/>
          </w:tcPr>
          <w:p w14:paraId="71522209" w14:textId="77777777" w:rsidR="00A923EE" w:rsidRPr="00A923EE" w:rsidRDefault="00A923EE" w:rsidP="00B42419">
            <w:pPr>
              <w:widowControl w:val="0"/>
              <w:ind w:right="-72"/>
              <w:jc w:val="right"/>
              <w:rPr>
                <w:rFonts w:ascii="Arial" w:hAnsi="Arial" w:cs="Arial"/>
                <w:sz w:val="18"/>
                <w:szCs w:val="18"/>
              </w:rPr>
            </w:pPr>
          </w:p>
        </w:tc>
        <w:tc>
          <w:tcPr>
            <w:tcW w:w="1141" w:type="dxa"/>
            <w:shd w:val="clear" w:color="auto" w:fill="FAFAFA"/>
            <w:vAlign w:val="bottom"/>
          </w:tcPr>
          <w:p w14:paraId="76F09FC3" w14:textId="77777777" w:rsidR="00A923EE" w:rsidRPr="00A923EE" w:rsidRDefault="00A923EE" w:rsidP="00B42419">
            <w:pPr>
              <w:widowControl w:val="0"/>
              <w:ind w:right="-72"/>
              <w:jc w:val="right"/>
              <w:rPr>
                <w:rFonts w:ascii="Arial" w:hAnsi="Arial" w:cs="Arial"/>
                <w:sz w:val="18"/>
                <w:szCs w:val="18"/>
              </w:rPr>
            </w:pPr>
          </w:p>
        </w:tc>
        <w:tc>
          <w:tcPr>
            <w:tcW w:w="1141" w:type="dxa"/>
            <w:shd w:val="clear" w:color="auto" w:fill="FAFAFA"/>
            <w:vAlign w:val="bottom"/>
          </w:tcPr>
          <w:p w14:paraId="082DFCA5" w14:textId="77777777" w:rsidR="00A923EE" w:rsidRPr="00A923EE" w:rsidRDefault="00A923EE" w:rsidP="00B42419">
            <w:pPr>
              <w:widowControl w:val="0"/>
              <w:ind w:right="-72"/>
              <w:jc w:val="right"/>
              <w:rPr>
                <w:rFonts w:ascii="Arial" w:hAnsi="Arial" w:cs="Arial"/>
                <w:sz w:val="18"/>
                <w:szCs w:val="18"/>
              </w:rPr>
            </w:pPr>
          </w:p>
        </w:tc>
        <w:tc>
          <w:tcPr>
            <w:tcW w:w="1141" w:type="dxa"/>
            <w:vAlign w:val="bottom"/>
          </w:tcPr>
          <w:p w14:paraId="674202B5" w14:textId="6E3327FC" w:rsidR="00A923EE" w:rsidRPr="00A923EE" w:rsidRDefault="00A923EE" w:rsidP="00B42419">
            <w:pPr>
              <w:widowControl w:val="0"/>
              <w:ind w:right="-72"/>
              <w:jc w:val="right"/>
              <w:rPr>
                <w:rFonts w:ascii="Arial" w:hAnsi="Arial" w:cs="Arial"/>
                <w:sz w:val="18"/>
                <w:szCs w:val="18"/>
              </w:rPr>
            </w:pPr>
          </w:p>
        </w:tc>
        <w:tc>
          <w:tcPr>
            <w:tcW w:w="1141" w:type="dxa"/>
            <w:vAlign w:val="bottom"/>
          </w:tcPr>
          <w:p w14:paraId="6A6EBF81" w14:textId="3B91E6CF" w:rsidR="00A923EE" w:rsidRPr="00A923EE" w:rsidRDefault="00A923EE" w:rsidP="00B42419">
            <w:pPr>
              <w:widowControl w:val="0"/>
              <w:ind w:right="-72"/>
              <w:jc w:val="right"/>
              <w:rPr>
                <w:rFonts w:ascii="Arial" w:hAnsi="Arial" w:cs="Arial"/>
                <w:sz w:val="18"/>
                <w:szCs w:val="18"/>
              </w:rPr>
            </w:pPr>
          </w:p>
        </w:tc>
        <w:tc>
          <w:tcPr>
            <w:tcW w:w="1141" w:type="dxa"/>
            <w:vAlign w:val="bottom"/>
          </w:tcPr>
          <w:p w14:paraId="35B5AB54" w14:textId="67505B34" w:rsidR="00A923EE" w:rsidRPr="00A923EE" w:rsidRDefault="00A923EE" w:rsidP="00B42419">
            <w:pPr>
              <w:widowControl w:val="0"/>
              <w:ind w:right="-72"/>
              <w:jc w:val="right"/>
              <w:rPr>
                <w:rFonts w:ascii="Arial" w:hAnsi="Arial" w:cs="Arial"/>
                <w:sz w:val="18"/>
                <w:szCs w:val="18"/>
              </w:rPr>
            </w:pPr>
          </w:p>
        </w:tc>
      </w:tr>
      <w:tr w:rsidR="00A923EE" w:rsidRPr="00A923EE" w14:paraId="4E552A0F" w14:textId="77777777" w:rsidTr="003C36F0">
        <w:tc>
          <w:tcPr>
            <w:tcW w:w="2736" w:type="dxa"/>
            <w:vAlign w:val="bottom"/>
          </w:tcPr>
          <w:p w14:paraId="4C8A39AB" w14:textId="5D99DFD7" w:rsidR="00A923EE" w:rsidRPr="00B42419" w:rsidRDefault="00A923EE" w:rsidP="00A923EE">
            <w:pPr>
              <w:widowControl w:val="0"/>
              <w:ind w:left="38"/>
              <w:jc w:val="both"/>
              <w:rPr>
                <w:rFonts w:ascii="Arial" w:hAnsi="Arial" w:cs="Arial"/>
                <w:sz w:val="18"/>
                <w:szCs w:val="18"/>
              </w:rPr>
            </w:pPr>
            <w:r w:rsidRPr="00B42419">
              <w:rPr>
                <w:rFonts w:ascii="Arial" w:hAnsi="Arial" w:cs="Arial"/>
                <w:sz w:val="18"/>
                <w:szCs w:val="18"/>
              </w:rPr>
              <w:t xml:space="preserve">Gain (loss) on revaluation of </w:t>
            </w:r>
          </w:p>
          <w:p w14:paraId="6BD6279A" w14:textId="3E332D34" w:rsidR="00A923EE" w:rsidRPr="00B42419" w:rsidRDefault="00A923EE" w:rsidP="00A923EE">
            <w:pPr>
              <w:widowControl w:val="0"/>
              <w:ind w:left="38"/>
              <w:jc w:val="both"/>
              <w:rPr>
                <w:rFonts w:ascii="Arial" w:hAnsi="Arial" w:cs="Arial"/>
                <w:sz w:val="18"/>
                <w:szCs w:val="18"/>
              </w:rPr>
            </w:pPr>
            <w:r w:rsidRPr="00B42419">
              <w:rPr>
                <w:rFonts w:ascii="Arial" w:hAnsi="Arial" w:cs="Arial"/>
                <w:sz w:val="18"/>
                <w:szCs w:val="18"/>
              </w:rPr>
              <w:t xml:space="preserve">   debt instruments </w:t>
            </w:r>
            <w:proofErr w:type="gramStart"/>
            <w:r w:rsidRPr="00B42419">
              <w:rPr>
                <w:rFonts w:ascii="Arial" w:hAnsi="Arial" w:cs="Arial"/>
                <w:sz w:val="18"/>
                <w:szCs w:val="18"/>
              </w:rPr>
              <w:t>measured</w:t>
            </w:r>
            <w:proofErr w:type="gramEnd"/>
            <w:r w:rsidRPr="00B42419">
              <w:rPr>
                <w:rFonts w:ascii="Arial" w:hAnsi="Arial" w:cs="Arial"/>
                <w:sz w:val="18"/>
                <w:szCs w:val="18"/>
              </w:rPr>
              <w:t xml:space="preserve"> </w:t>
            </w:r>
          </w:p>
          <w:p w14:paraId="05D49FFB" w14:textId="35676996" w:rsidR="00A923EE" w:rsidRPr="00B42419" w:rsidRDefault="00A923EE" w:rsidP="00A923EE">
            <w:pPr>
              <w:widowControl w:val="0"/>
              <w:ind w:left="38"/>
              <w:jc w:val="both"/>
              <w:rPr>
                <w:rFonts w:ascii="Arial" w:hAnsi="Arial" w:cs="Arial"/>
                <w:sz w:val="18"/>
                <w:szCs w:val="18"/>
              </w:rPr>
            </w:pPr>
            <w:r w:rsidRPr="00B42419">
              <w:rPr>
                <w:rFonts w:ascii="Arial" w:hAnsi="Arial" w:cs="Arial"/>
                <w:sz w:val="18"/>
                <w:szCs w:val="18"/>
              </w:rPr>
              <w:t xml:space="preserve">   </w:t>
            </w:r>
            <w:r w:rsidR="00B42419" w:rsidRPr="00B42419">
              <w:rPr>
                <w:rFonts w:ascii="Arial" w:hAnsi="Arial" w:cs="Arial"/>
                <w:sz w:val="18"/>
                <w:szCs w:val="18"/>
              </w:rPr>
              <w:t xml:space="preserve">at </w:t>
            </w:r>
            <w:r w:rsidRPr="00B42419">
              <w:rPr>
                <w:rFonts w:ascii="Arial" w:hAnsi="Arial" w:cs="Arial"/>
                <w:sz w:val="18"/>
                <w:szCs w:val="18"/>
              </w:rPr>
              <w:t>fair value through</w:t>
            </w:r>
          </w:p>
          <w:p w14:paraId="098594F4" w14:textId="0193291E" w:rsidR="00A923EE" w:rsidRPr="00B42419" w:rsidRDefault="00A923EE" w:rsidP="00A923EE">
            <w:pPr>
              <w:widowControl w:val="0"/>
              <w:ind w:left="38"/>
              <w:jc w:val="both"/>
              <w:rPr>
                <w:rFonts w:ascii="Arial" w:hAnsi="Arial" w:cs="Arial"/>
                <w:sz w:val="18"/>
                <w:szCs w:val="18"/>
              </w:rPr>
            </w:pPr>
            <w:r w:rsidRPr="00B42419">
              <w:rPr>
                <w:rFonts w:ascii="Arial" w:hAnsi="Arial" w:cs="Arial"/>
                <w:sz w:val="18"/>
                <w:szCs w:val="18"/>
              </w:rPr>
              <w:t xml:space="preserve">   other comprehensive income</w:t>
            </w:r>
          </w:p>
        </w:tc>
        <w:tc>
          <w:tcPr>
            <w:tcW w:w="1140" w:type="dxa"/>
            <w:tcBorders>
              <w:bottom w:val="single" w:sz="4" w:space="0" w:color="auto"/>
            </w:tcBorders>
            <w:shd w:val="clear" w:color="auto" w:fill="FAFAFA"/>
            <w:vAlign w:val="bottom"/>
          </w:tcPr>
          <w:p w14:paraId="64B0039E" w14:textId="49344874"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(1</w:t>
            </w:r>
            <w:r w:rsidR="00A43FE9">
              <w:rPr>
                <w:rFonts w:ascii="Arial" w:hAnsi="Arial" w:cs="Arial"/>
                <w:sz w:val="18"/>
                <w:szCs w:val="18"/>
              </w:rPr>
              <w:t>80</w:t>
            </w:r>
            <w:r>
              <w:rPr>
                <w:rFonts w:ascii="Arial" w:hAnsi="Arial" w:cs="Arial"/>
                <w:sz w:val="18"/>
                <w:szCs w:val="18"/>
              </w:rPr>
              <w:t>)</w:t>
            </w:r>
          </w:p>
        </w:tc>
        <w:tc>
          <w:tcPr>
            <w:tcW w:w="1141" w:type="dxa"/>
            <w:tcBorders>
              <w:bottom w:val="single" w:sz="4" w:space="0" w:color="auto"/>
            </w:tcBorders>
            <w:shd w:val="clear" w:color="auto" w:fill="FAFAFA"/>
            <w:vAlign w:val="bottom"/>
          </w:tcPr>
          <w:p w14:paraId="4F87C054" w14:textId="3AAC024F"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3</w:t>
            </w:r>
            <w:r w:rsidR="00A43FE9">
              <w:rPr>
                <w:rFonts w:ascii="Arial" w:hAnsi="Arial" w:cs="Arial"/>
                <w:sz w:val="18"/>
                <w:szCs w:val="18"/>
              </w:rPr>
              <w:t>6</w:t>
            </w:r>
          </w:p>
        </w:tc>
        <w:tc>
          <w:tcPr>
            <w:tcW w:w="1141" w:type="dxa"/>
            <w:tcBorders>
              <w:bottom w:val="single" w:sz="4" w:space="0" w:color="auto"/>
            </w:tcBorders>
            <w:shd w:val="clear" w:color="auto" w:fill="FAFAFA"/>
            <w:vAlign w:val="bottom"/>
          </w:tcPr>
          <w:p w14:paraId="25EA40FE" w14:textId="3F1BD59A"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(144)</w:t>
            </w:r>
          </w:p>
        </w:tc>
        <w:tc>
          <w:tcPr>
            <w:tcW w:w="1141" w:type="dxa"/>
            <w:tcBorders>
              <w:bottom w:val="single" w:sz="4" w:space="0" w:color="auto"/>
            </w:tcBorders>
            <w:vAlign w:val="bottom"/>
          </w:tcPr>
          <w:p w14:paraId="26CC0806" w14:textId="192942F6" w:rsidR="00A923EE" w:rsidRPr="00A923EE" w:rsidRDefault="00A923EE" w:rsidP="00B42419">
            <w:pPr>
              <w:widowControl w:val="0"/>
              <w:ind w:right="-72"/>
              <w:jc w:val="right"/>
              <w:rPr>
                <w:rFonts w:ascii="Arial" w:hAnsi="Arial" w:cs="Arial"/>
                <w:sz w:val="18"/>
                <w:szCs w:val="18"/>
                <w:cs/>
              </w:rPr>
            </w:pPr>
            <w:r w:rsidRPr="00A923EE">
              <w:rPr>
                <w:rFonts w:ascii="Arial" w:hAnsi="Arial" w:cs="Arial"/>
                <w:sz w:val="18"/>
                <w:szCs w:val="18"/>
              </w:rPr>
              <w:t>(</w:t>
            </w:r>
            <w:r w:rsidRPr="00A923EE">
              <w:rPr>
                <w:rFonts w:ascii="Arial" w:hAnsi="Arial" w:cs="Arial"/>
                <w:sz w:val="18"/>
                <w:szCs w:val="18"/>
                <w:lang w:val="en-GB"/>
              </w:rPr>
              <w:t>14</w:t>
            </w:r>
            <w:r w:rsidRPr="00A923EE">
              <w:rPr>
                <w:rFonts w:ascii="Arial" w:hAnsi="Arial" w:cs="Arial"/>
                <w:sz w:val="18"/>
                <w:szCs w:val="18"/>
              </w:rPr>
              <w:t>,</w:t>
            </w:r>
            <w:r w:rsidRPr="00A923EE">
              <w:rPr>
                <w:rFonts w:ascii="Arial" w:hAnsi="Arial" w:cs="Arial"/>
                <w:sz w:val="18"/>
                <w:szCs w:val="18"/>
                <w:lang w:val="en-GB"/>
              </w:rPr>
              <w:t>400</w:t>
            </w:r>
            <w:r w:rsidRPr="00A923EE">
              <w:rPr>
                <w:rFonts w:ascii="Arial" w:hAnsi="Arial" w:cs="Arial"/>
                <w:sz w:val="18"/>
                <w:szCs w:val="18"/>
              </w:rPr>
              <w:t>)</w:t>
            </w:r>
          </w:p>
        </w:tc>
        <w:tc>
          <w:tcPr>
            <w:tcW w:w="1141" w:type="dxa"/>
            <w:tcBorders>
              <w:bottom w:val="single" w:sz="4" w:space="0" w:color="auto"/>
            </w:tcBorders>
            <w:vAlign w:val="bottom"/>
          </w:tcPr>
          <w:p w14:paraId="7C5C870C" w14:textId="5EFA88F8" w:rsidR="00A923EE" w:rsidRPr="00A923EE" w:rsidRDefault="00A923EE" w:rsidP="00B42419">
            <w:pPr>
              <w:widowControl w:val="0"/>
              <w:ind w:right="-72"/>
              <w:jc w:val="right"/>
              <w:rPr>
                <w:rFonts w:ascii="Arial" w:hAnsi="Arial" w:cs="Arial"/>
                <w:sz w:val="18"/>
                <w:szCs w:val="18"/>
                <w:cs/>
              </w:rPr>
            </w:pPr>
            <w:r w:rsidRPr="00A923EE">
              <w:rPr>
                <w:rFonts w:ascii="Arial" w:hAnsi="Arial" w:cs="Arial"/>
                <w:sz w:val="18"/>
                <w:szCs w:val="18"/>
                <w:lang w:val="en-GB"/>
              </w:rPr>
              <w:t>2</w:t>
            </w:r>
            <w:r w:rsidRPr="00A923EE">
              <w:rPr>
                <w:rFonts w:ascii="Arial" w:hAnsi="Arial" w:cs="Arial"/>
                <w:sz w:val="18"/>
                <w:szCs w:val="18"/>
              </w:rPr>
              <w:t>,</w:t>
            </w:r>
            <w:r w:rsidRPr="00A923EE">
              <w:rPr>
                <w:rFonts w:ascii="Arial" w:hAnsi="Arial" w:cs="Arial"/>
                <w:sz w:val="18"/>
                <w:szCs w:val="18"/>
                <w:lang w:val="en-GB"/>
              </w:rPr>
              <w:t>880</w:t>
            </w:r>
          </w:p>
        </w:tc>
        <w:tc>
          <w:tcPr>
            <w:tcW w:w="1141" w:type="dxa"/>
            <w:tcBorders>
              <w:bottom w:val="single" w:sz="4" w:space="0" w:color="auto"/>
            </w:tcBorders>
            <w:vAlign w:val="bottom"/>
          </w:tcPr>
          <w:p w14:paraId="04B5D265" w14:textId="4C657560" w:rsidR="00A923EE" w:rsidRPr="00A923EE" w:rsidRDefault="00A923EE" w:rsidP="00B42419">
            <w:pPr>
              <w:widowControl w:val="0"/>
              <w:ind w:right="-72"/>
              <w:jc w:val="right"/>
              <w:rPr>
                <w:rFonts w:ascii="Arial" w:hAnsi="Arial" w:cs="Arial"/>
                <w:sz w:val="18"/>
                <w:szCs w:val="18"/>
              </w:rPr>
            </w:pPr>
            <w:r w:rsidRPr="00A923EE">
              <w:rPr>
                <w:rFonts w:ascii="Arial" w:hAnsi="Arial" w:cs="Arial"/>
                <w:sz w:val="18"/>
                <w:szCs w:val="18"/>
              </w:rPr>
              <w:t>(</w:t>
            </w:r>
            <w:r w:rsidRPr="00A923EE">
              <w:rPr>
                <w:rFonts w:ascii="Arial" w:hAnsi="Arial" w:cs="Arial"/>
                <w:sz w:val="18"/>
                <w:szCs w:val="18"/>
                <w:lang w:val="en-GB"/>
              </w:rPr>
              <w:t>11</w:t>
            </w:r>
            <w:r w:rsidRPr="00A923EE">
              <w:rPr>
                <w:rFonts w:ascii="Arial" w:hAnsi="Arial" w:cs="Arial"/>
                <w:sz w:val="18"/>
                <w:szCs w:val="18"/>
              </w:rPr>
              <w:t>,</w:t>
            </w:r>
            <w:r w:rsidRPr="00A923EE">
              <w:rPr>
                <w:rFonts w:ascii="Arial" w:hAnsi="Arial" w:cs="Arial"/>
                <w:sz w:val="18"/>
                <w:szCs w:val="18"/>
                <w:lang w:val="en-GB"/>
              </w:rPr>
              <w:t>520</w:t>
            </w:r>
            <w:r w:rsidRPr="00A923EE">
              <w:rPr>
                <w:rFonts w:ascii="Arial" w:hAnsi="Arial" w:cs="Arial"/>
                <w:sz w:val="18"/>
                <w:szCs w:val="18"/>
              </w:rPr>
              <w:t>)</w:t>
            </w:r>
          </w:p>
        </w:tc>
      </w:tr>
      <w:tr w:rsidR="00A923EE" w:rsidRPr="00A923EE" w14:paraId="1D285AC9" w14:textId="77777777" w:rsidTr="003C36F0">
        <w:tc>
          <w:tcPr>
            <w:tcW w:w="2736" w:type="dxa"/>
            <w:vAlign w:val="bottom"/>
          </w:tcPr>
          <w:p w14:paraId="5C880A76" w14:textId="77777777" w:rsidR="00A923EE" w:rsidRPr="00A923EE" w:rsidRDefault="00A923EE" w:rsidP="00A923EE">
            <w:pPr>
              <w:widowControl w:val="0"/>
              <w:ind w:left="38"/>
              <w:jc w:val="both"/>
              <w:rPr>
                <w:rFonts w:ascii="Arial" w:hAnsi="Arial" w:cs="Arial"/>
                <w:sz w:val="18"/>
                <w:szCs w:val="18"/>
              </w:rPr>
            </w:pPr>
          </w:p>
        </w:tc>
        <w:tc>
          <w:tcPr>
            <w:tcW w:w="1140" w:type="dxa"/>
            <w:tcBorders>
              <w:top w:val="single" w:sz="4" w:space="0" w:color="auto"/>
            </w:tcBorders>
            <w:shd w:val="clear" w:color="auto" w:fill="FAFAFA"/>
            <w:vAlign w:val="bottom"/>
          </w:tcPr>
          <w:p w14:paraId="6A0635CB" w14:textId="7966DCD0" w:rsidR="00A923EE" w:rsidRPr="00A923EE" w:rsidRDefault="00A923EE" w:rsidP="00B42419">
            <w:pPr>
              <w:widowControl w:val="0"/>
              <w:ind w:right="-72"/>
              <w:jc w:val="right"/>
              <w:rPr>
                <w:rFonts w:ascii="Arial" w:hAnsi="Arial" w:cs="Arial"/>
                <w:sz w:val="18"/>
                <w:szCs w:val="18"/>
              </w:rPr>
            </w:pPr>
          </w:p>
        </w:tc>
        <w:tc>
          <w:tcPr>
            <w:tcW w:w="1141" w:type="dxa"/>
            <w:tcBorders>
              <w:top w:val="single" w:sz="4" w:space="0" w:color="auto"/>
            </w:tcBorders>
            <w:shd w:val="clear" w:color="auto" w:fill="FAFAFA"/>
            <w:vAlign w:val="bottom"/>
          </w:tcPr>
          <w:p w14:paraId="0B4AA04A" w14:textId="77777777" w:rsidR="00A923EE" w:rsidRPr="00A923EE" w:rsidRDefault="00A923EE" w:rsidP="00B42419">
            <w:pPr>
              <w:widowControl w:val="0"/>
              <w:ind w:right="-72"/>
              <w:jc w:val="right"/>
              <w:rPr>
                <w:rFonts w:ascii="Arial" w:hAnsi="Arial" w:cs="Arial"/>
                <w:sz w:val="18"/>
                <w:szCs w:val="18"/>
              </w:rPr>
            </w:pPr>
          </w:p>
        </w:tc>
        <w:tc>
          <w:tcPr>
            <w:tcW w:w="1141" w:type="dxa"/>
            <w:tcBorders>
              <w:top w:val="single" w:sz="4" w:space="0" w:color="auto"/>
            </w:tcBorders>
            <w:shd w:val="clear" w:color="auto" w:fill="FAFAFA"/>
            <w:vAlign w:val="bottom"/>
          </w:tcPr>
          <w:p w14:paraId="48F3EDCE" w14:textId="77777777" w:rsidR="00A923EE" w:rsidRPr="00A923EE" w:rsidRDefault="00A923EE" w:rsidP="00B42419">
            <w:pPr>
              <w:widowControl w:val="0"/>
              <w:ind w:right="-72"/>
              <w:jc w:val="right"/>
              <w:rPr>
                <w:rFonts w:ascii="Arial" w:hAnsi="Arial" w:cs="Arial"/>
                <w:sz w:val="18"/>
                <w:szCs w:val="18"/>
              </w:rPr>
            </w:pPr>
          </w:p>
        </w:tc>
        <w:tc>
          <w:tcPr>
            <w:tcW w:w="1141" w:type="dxa"/>
            <w:tcBorders>
              <w:top w:val="single" w:sz="4" w:space="0" w:color="auto"/>
            </w:tcBorders>
            <w:vAlign w:val="bottom"/>
          </w:tcPr>
          <w:p w14:paraId="50F6D725" w14:textId="77777777" w:rsidR="00A923EE" w:rsidRPr="00A923EE" w:rsidRDefault="00A923EE" w:rsidP="00B42419">
            <w:pPr>
              <w:widowControl w:val="0"/>
              <w:ind w:right="-72"/>
              <w:jc w:val="right"/>
              <w:rPr>
                <w:rFonts w:ascii="Arial" w:hAnsi="Arial" w:cs="Arial"/>
                <w:sz w:val="18"/>
                <w:szCs w:val="18"/>
                <w:cs/>
              </w:rPr>
            </w:pPr>
          </w:p>
        </w:tc>
        <w:tc>
          <w:tcPr>
            <w:tcW w:w="1141" w:type="dxa"/>
            <w:tcBorders>
              <w:top w:val="single" w:sz="4" w:space="0" w:color="auto"/>
            </w:tcBorders>
            <w:vAlign w:val="bottom"/>
          </w:tcPr>
          <w:p w14:paraId="28A88215" w14:textId="77777777" w:rsidR="00A923EE" w:rsidRPr="00A923EE" w:rsidRDefault="00A923EE" w:rsidP="00B42419">
            <w:pPr>
              <w:widowControl w:val="0"/>
              <w:ind w:right="-72"/>
              <w:jc w:val="right"/>
              <w:rPr>
                <w:rFonts w:ascii="Arial" w:hAnsi="Arial" w:cs="Arial"/>
                <w:sz w:val="18"/>
                <w:szCs w:val="18"/>
                <w:cs/>
              </w:rPr>
            </w:pPr>
          </w:p>
        </w:tc>
        <w:tc>
          <w:tcPr>
            <w:tcW w:w="1141" w:type="dxa"/>
            <w:tcBorders>
              <w:top w:val="single" w:sz="4" w:space="0" w:color="auto"/>
            </w:tcBorders>
            <w:vAlign w:val="bottom"/>
          </w:tcPr>
          <w:p w14:paraId="639318B9" w14:textId="77777777" w:rsidR="00A923EE" w:rsidRPr="00A923EE" w:rsidRDefault="00A923EE" w:rsidP="00B42419">
            <w:pPr>
              <w:widowControl w:val="0"/>
              <w:ind w:right="-72"/>
              <w:jc w:val="right"/>
              <w:rPr>
                <w:rFonts w:ascii="Arial" w:hAnsi="Arial" w:cs="Arial"/>
                <w:sz w:val="18"/>
                <w:szCs w:val="18"/>
              </w:rPr>
            </w:pPr>
          </w:p>
        </w:tc>
      </w:tr>
      <w:tr w:rsidR="00A923EE" w:rsidRPr="00A923EE" w14:paraId="66650F05" w14:textId="77777777" w:rsidTr="003C36F0">
        <w:tc>
          <w:tcPr>
            <w:tcW w:w="2736" w:type="dxa"/>
            <w:vAlign w:val="bottom"/>
          </w:tcPr>
          <w:p w14:paraId="328EA290" w14:textId="6036BB2D" w:rsidR="00A923EE" w:rsidRPr="00A923EE" w:rsidRDefault="00A923EE" w:rsidP="00A923EE">
            <w:pPr>
              <w:widowControl w:val="0"/>
              <w:ind w:left="38"/>
              <w:jc w:val="both"/>
              <w:rPr>
                <w:rFonts w:ascii="Arial" w:hAnsi="Arial" w:cs="Arial"/>
                <w:b/>
                <w:bCs/>
                <w:sz w:val="18"/>
                <w:szCs w:val="18"/>
              </w:rPr>
            </w:pPr>
            <w:r w:rsidRPr="00A923EE">
              <w:rPr>
                <w:rFonts w:ascii="Arial" w:hAnsi="Arial" w:cs="Arial"/>
                <w:b/>
                <w:bCs/>
                <w:sz w:val="18"/>
                <w:szCs w:val="18"/>
              </w:rPr>
              <w:t>Total</w:t>
            </w:r>
          </w:p>
        </w:tc>
        <w:tc>
          <w:tcPr>
            <w:tcW w:w="1140" w:type="dxa"/>
            <w:tcBorders>
              <w:bottom w:val="single" w:sz="4" w:space="0" w:color="auto"/>
            </w:tcBorders>
            <w:shd w:val="clear" w:color="auto" w:fill="FAFAFA"/>
          </w:tcPr>
          <w:p w14:paraId="24FF4D79" w14:textId="2CF926D6"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10,49</w:t>
            </w:r>
            <w:r w:rsidR="00A43FE9">
              <w:rPr>
                <w:rFonts w:ascii="Arial" w:hAnsi="Arial" w:cs="Arial"/>
                <w:sz w:val="18"/>
                <w:szCs w:val="18"/>
              </w:rPr>
              <w:t>1</w:t>
            </w:r>
          </w:p>
        </w:tc>
        <w:tc>
          <w:tcPr>
            <w:tcW w:w="1141" w:type="dxa"/>
            <w:tcBorders>
              <w:bottom w:val="single" w:sz="4" w:space="0" w:color="auto"/>
            </w:tcBorders>
            <w:shd w:val="clear" w:color="auto" w:fill="FAFAFA"/>
          </w:tcPr>
          <w:p w14:paraId="714BE8A8" w14:textId="27991AA3"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(2,09</w:t>
            </w:r>
            <w:r w:rsidR="00A43FE9">
              <w:rPr>
                <w:rFonts w:ascii="Arial" w:hAnsi="Arial" w:cs="Arial"/>
                <w:sz w:val="18"/>
                <w:szCs w:val="18"/>
              </w:rPr>
              <w:t>8</w:t>
            </w:r>
            <w:r>
              <w:rPr>
                <w:rFonts w:ascii="Arial" w:hAnsi="Arial" w:cs="Arial"/>
                <w:sz w:val="18"/>
                <w:szCs w:val="18"/>
              </w:rPr>
              <w:t>)</w:t>
            </w:r>
          </w:p>
        </w:tc>
        <w:tc>
          <w:tcPr>
            <w:tcW w:w="1141" w:type="dxa"/>
            <w:tcBorders>
              <w:bottom w:val="single" w:sz="4" w:space="0" w:color="auto"/>
            </w:tcBorders>
            <w:shd w:val="clear" w:color="auto" w:fill="FAFAFA"/>
          </w:tcPr>
          <w:p w14:paraId="08295CBC" w14:textId="15DC43FF" w:rsidR="00A923EE" w:rsidRPr="00A923EE" w:rsidRDefault="00976374" w:rsidP="00B42419">
            <w:pPr>
              <w:widowControl w:val="0"/>
              <w:ind w:right="-72"/>
              <w:jc w:val="right"/>
              <w:rPr>
                <w:rFonts w:ascii="Arial" w:hAnsi="Arial" w:cs="Arial"/>
                <w:sz w:val="18"/>
                <w:szCs w:val="18"/>
              </w:rPr>
            </w:pPr>
            <w:r>
              <w:rPr>
                <w:rFonts w:ascii="Arial" w:hAnsi="Arial" w:cs="Arial"/>
                <w:sz w:val="18"/>
                <w:szCs w:val="18"/>
              </w:rPr>
              <w:t>8,393</w:t>
            </w:r>
          </w:p>
        </w:tc>
        <w:tc>
          <w:tcPr>
            <w:tcW w:w="1141" w:type="dxa"/>
            <w:tcBorders>
              <w:bottom w:val="single" w:sz="4" w:space="0" w:color="auto"/>
            </w:tcBorders>
          </w:tcPr>
          <w:p w14:paraId="35D75AC2" w14:textId="6B54B133" w:rsidR="00A923EE" w:rsidRPr="00A923EE" w:rsidRDefault="00A923EE" w:rsidP="00B42419">
            <w:pPr>
              <w:widowControl w:val="0"/>
              <w:ind w:right="-72"/>
              <w:jc w:val="right"/>
              <w:rPr>
                <w:rFonts w:ascii="Arial" w:hAnsi="Arial" w:cs="Arial"/>
                <w:sz w:val="18"/>
                <w:szCs w:val="18"/>
                <w:cs/>
              </w:rPr>
            </w:pPr>
            <w:r w:rsidRPr="00A923EE">
              <w:rPr>
                <w:rFonts w:ascii="Arial" w:hAnsi="Arial" w:cs="Arial"/>
                <w:sz w:val="18"/>
                <w:szCs w:val="18"/>
                <w:lang w:val="en-GB"/>
              </w:rPr>
              <w:t>18</w:t>
            </w:r>
            <w:r w:rsidRPr="00A923EE">
              <w:rPr>
                <w:rFonts w:ascii="Arial" w:hAnsi="Arial" w:cs="Arial"/>
                <w:sz w:val="18"/>
                <w:szCs w:val="18"/>
              </w:rPr>
              <w:t>,</w:t>
            </w:r>
            <w:r w:rsidRPr="00A923EE">
              <w:rPr>
                <w:rFonts w:ascii="Arial" w:hAnsi="Arial" w:cs="Arial"/>
                <w:sz w:val="18"/>
                <w:szCs w:val="18"/>
                <w:lang w:val="en-GB"/>
              </w:rPr>
              <w:t>97</w:t>
            </w:r>
            <w:r w:rsidRPr="00A923EE">
              <w:rPr>
                <w:rFonts w:ascii="Arial" w:hAnsi="Arial" w:cs="Arial" w:hint="cs"/>
                <w:sz w:val="18"/>
                <w:szCs w:val="18"/>
                <w:lang w:val="en-GB"/>
              </w:rPr>
              <w:t>6</w:t>
            </w:r>
          </w:p>
        </w:tc>
        <w:tc>
          <w:tcPr>
            <w:tcW w:w="1141" w:type="dxa"/>
            <w:tcBorders>
              <w:bottom w:val="single" w:sz="4" w:space="0" w:color="auto"/>
            </w:tcBorders>
          </w:tcPr>
          <w:p w14:paraId="21C1A2BD" w14:textId="2B1EDCC0" w:rsidR="00A923EE" w:rsidRPr="00A923EE" w:rsidRDefault="00A923EE" w:rsidP="00B42419">
            <w:pPr>
              <w:widowControl w:val="0"/>
              <w:ind w:right="-72"/>
              <w:jc w:val="right"/>
              <w:rPr>
                <w:rFonts w:ascii="Arial" w:hAnsi="Arial" w:cs="Arial"/>
                <w:sz w:val="18"/>
                <w:szCs w:val="18"/>
                <w:cs/>
              </w:rPr>
            </w:pPr>
            <w:r w:rsidRPr="00A923EE">
              <w:rPr>
                <w:rFonts w:ascii="Arial" w:hAnsi="Arial" w:cs="Arial"/>
                <w:sz w:val="18"/>
                <w:szCs w:val="18"/>
              </w:rPr>
              <w:t>(</w:t>
            </w:r>
            <w:r w:rsidRPr="00A923EE">
              <w:rPr>
                <w:rFonts w:ascii="Arial" w:hAnsi="Arial" w:cs="Arial"/>
                <w:sz w:val="18"/>
                <w:szCs w:val="18"/>
                <w:lang w:val="en-GB"/>
              </w:rPr>
              <w:t>3</w:t>
            </w:r>
            <w:r w:rsidRPr="00A923EE">
              <w:rPr>
                <w:rFonts w:ascii="Arial" w:hAnsi="Arial" w:cs="Arial"/>
                <w:sz w:val="18"/>
                <w:szCs w:val="18"/>
              </w:rPr>
              <w:t>,</w:t>
            </w:r>
            <w:r w:rsidRPr="00A923EE">
              <w:rPr>
                <w:rFonts w:ascii="Arial" w:hAnsi="Arial" w:cs="Arial"/>
                <w:sz w:val="18"/>
                <w:szCs w:val="18"/>
                <w:lang w:val="en-GB"/>
              </w:rPr>
              <w:t>795</w:t>
            </w:r>
            <w:r w:rsidRPr="00A923EE">
              <w:rPr>
                <w:rFonts w:ascii="Arial" w:hAnsi="Arial" w:cs="Arial"/>
                <w:sz w:val="18"/>
                <w:szCs w:val="18"/>
              </w:rPr>
              <w:t>)</w:t>
            </w:r>
          </w:p>
        </w:tc>
        <w:tc>
          <w:tcPr>
            <w:tcW w:w="1141" w:type="dxa"/>
            <w:tcBorders>
              <w:bottom w:val="single" w:sz="4" w:space="0" w:color="auto"/>
            </w:tcBorders>
          </w:tcPr>
          <w:p w14:paraId="1C8CF378" w14:textId="5A0788E4" w:rsidR="00A923EE" w:rsidRPr="00A923EE" w:rsidRDefault="00A923EE" w:rsidP="00B42419">
            <w:pPr>
              <w:widowControl w:val="0"/>
              <w:ind w:right="-72"/>
              <w:jc w:val="right"/>
              <w:rPr>
                <w:rFonts w:ascii="Arial" w:hAnsi="Arial" w:cs="Arial"/>
                <w:sz w:val="18"/>
                <w:szCs w:val="18"/>
              </w:rPr>
            </w:pPr>
            <w:r w:rsidRPr="00A923EE">
              <w:rPr>
                <w:rFonts w:ascii="Arial" w:hAnsi="Arial" w:cs="Arial"/>
                <w:sz w:val="18"/>
                <w:szCs w:val="18"/>
                <w:lang w:val="en-GB"/>
              </w:rPr>
              <w:t>15</w:t>
            </w:r>
            <w:r w:rsidRPr="00A923EE">
              <w:rPr>
                <w:rFonts w:ascii="Arial" w:hAnsi="Arial" w:cs="Arial"/>
                <w:sz w:val="18"/>
                <w:szCs w:val="18"/>
              </w:rPr>
              <w:t>,</w:t>
            </w:r>
            <w:r w:rsidRPr="00A923EE">
              <w:rPr>
                <w:rFonts w:ascii="Arial" w:hAnsi="Arial" w:cs="Arial"/>
                <w:sz w:val="18"/>
                <w:szCs w:val="18"/>
                <w:lang w:val="en-GB"/>
              </w:rPr>
              <w:t>18</w:t>
            </w:r>
            <w:r w:rsidRPr="00A923EE">
              <w:rPr>
                <w:rFonts w:ascii="Arial" w:hAnsi="Arial" w:cs="Arial" w:hint="cs"/>
                <w:sz w:val="18"/>
                <w:szCs w:val="18"/>
                <w:lang w:val="en-GB"/>
              </w:rPr>
              <w:t>1</w:t>
            </w:r>
          </w:p>
        </w:tc>
      </w:tr>
    </w:tbl>
    <w:p w14:paraId="67669956" w14:textId="572F2E3A" w:rsidR="00FF1A3B" w:rsidRDefault="00FF1A3B" w:rsidP="00AC1B4E">
      <w:pPr>
        <w:rPr>
          <w:rFonts w:ascii="Arial" w:hAnsi="Arial" w:cs="Arial"/>
        </w:rPr>
      </w:pPr>
    </w:p>
    <w:p w14:paraId="335FA9CA" w14:textId="73F33B23" w:rsidR="00785B6B" w:rsidRPr="00785B6B" w:rsidRDefault="00785B6B" w:rsidP="00AC1B4E">
      <w:pPr>
        <w:rPr>
          <w:rFonts w:ascii="Arial" w:hAnsi="Arial" w:cs="Arial"/>
        </w:rPr>
      </w:pPr>
    </w:p>
    <w:tbl>
      <w:tblPr>
        <w:tblW w:w="9461" w:type="dxa"/>
        <w:tblInd w:w="108" w:type="dxa"/>
        <w:tblLayout w:type="fixed"/>
        <w:tblLook w:val="0400" w:firstRow="0" w:lastRow="0" w:firstColumn="0" w:lastColumn="0" w:noHBand="0" w:noVBand="1"/>
      </w:tblPr>
      <w:tblGrid>
        <w:gridCol w:w="9461"/>
      </w:tblGrid>
      <w:tr w:rsidR="0085408E" w:rsidRPr="00785B6B" w14:paraId="7EAFD9FA" w14:textId="77777777" w:rsidTr="00F42086">
        <w:trPr>
          <w:trHeight w:val="386"/>
        </w:trPr>
        <w:tc>
          <w:tcPr>
            <w:tcW w:w="9461" w:type="dxa"/>
            <w:shd w:val="clear" w:color="auto" w:fill="FFA543"/>
            <w:vAlign w:val="center"/>
          </w:tcPr>
          <w:p w14:paraId="445B53EF" w14:textId="77777777" w:rsidR="0085408E" w:rsidRPr="00785B6B" w:rsidRDefault="0085408E" w:rsidP="0085408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785B6B">
              <w:rPr>
                <w:rFonts w:cs="Arial"/>
                <w:sz w:val="20"/>
                <w:szCs w:val="20"/>
              </w:rPr>
              <w:br w:type="page"/>
            </w:r>
            <w:r w:rsidRPr="00785B6B">
              <w:rPr>
                <w:rFonts w:cs="Arial"/>
                <w:b/>
                <w:bCs/>
                <w:color w:val="FFFFFF" w:themeColor="background1"/>
                <w:sz w:val="20"/>
                <w:szCs w:val="20"/>
              </w:rPr>
              <w:tab/>
              <w:t>Earnings per share</w:t>
            </w:r>
          </w:p>
        </w:tc>
      </w:tr>
    </w:tbl>
    <w:p w14:paraId="3B4A4A13" w14:textId="77777777" w:rsidR="0085408E" w:rsidRPr="004E3EC7" w:rsidRDefault="0085408E" w:rsidP="0085408E">
      <w:pPr>
        <w:jc w:val="thaiDistribute"/>
        <w:rPr>
          <w:rFonts w:ascii="Arial" w:eastAsia="Arial" w:hAnsi="Arial" w:cs="Arial"/>
          <w:color w:val="000000"/>
        </w:rPr>
      </w:pPr>
    </w:p>
    <w:p w14:paraId="2C08974A" w14:textId="14E28B25" w:rsidR="0085408E" w:rsidRPr="00A923EE" w:rsidRDefault="0085408E" w:rsidP="0085408E">
      <w:pPr>
        <w:jc w:val="thaiDistribute"/>
        <w:rPr>
          <w:rFonts w:ascii="Arial" w:eastAsia="Arial" w:hAnsi="Arial" w:cs="Arial"/>
          <w:color w:val="000000"/>
          <w:spacing w:val="-2"/>
        </w:rPr>
      </w:pPr>
      <w:r w:rsidRPr="004E3EC7">
        <w:rPr>
          <w:rFonts w:ascii="Arial" w:eastAsia="Arial" w:hAnsi="Arial" w:cs="Arial"/>
          <w:color w:val="000000"/>
        </w:rPr>
        <w:t xml:space="preserve">Basic Earnings per share for the year ended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calculated from net profit for the </w:t>
      </w:r>
      <w:r w:rsidRPr="00A923EE">
        <w:rPr>
          <w:rFonts w:ascii="Arial" w:eastAsia="Arial" w:hAnsi="Arial" w:cs="Arial"/>
          <w:color w:val="000000"/>
          <w:spacing w:val="-2"/>
        </w:rPr>
        <w:t>year of the Company’s shareholders and the number of issued share capital. The calculation was as follows:</w:t>
      </w:r>
    </w:p>
    <w:p w14:paraId="60A0CA4C" w14:textId="77777777" w:rsidR="0085408E" w:rsidRPr="004E3EC7" w:rsidRDefault="0085408E" w:rsidP="0085408E">
      <w:pPr>
        <w:jc w:val="thaiDistribute"/>
        <w:rPr>
          <w:rFonts w:ascii="Arial" w:eastAsia="Arial" w:hAnsi="Arial" w:cs="Arial"/>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488"/>
        <w:gridCol w:w="1489"/>
        <w:gridCol w:w="1488"/>
        <w:gridCol w:w="1489"/>
      </w:tblGrid>
      <w:tr w:rsidR="0085408E" w:rsidRPr="00A923EE" w14:paraId="619FFA60" w14:textId="77777777" w:rsidTr="00913120">
        <w:tc>
          <w:tcPr>
            <w:tcW w:w="3627" w:type="dxa"/>
            <w:vAlign w:val="bottom"/>
          </w:tcPr>
          <w:p w14:paraId="137DAC57" w14:textId="77777777" w:rsidR="0085408E" w:rsidRPr="00A923EE" w:rsidRDefault="0085408E" w:rsidP="00F42086">
            <w:pPr>
              <w:jc w:val="thaiDistribute"/>
              <w:rPr>
                <w:rFonts w:ascii="Arial" w:eastAsia="Arial" w:hAnsi="Arial" w:cs="Arial"/>
                <w:color w:val="000000"/>
              </w:rPr>
            </w:pPr>
          </w:p>
        </w:tc>
        <w:tc>
          <w:tcPr>
            <w:tcW w:w="2977" w:type="dxa"/>
            <w:gridSpan w:val="2"/>
            <w:tcBorders>
              <w:top w:val="single" w:sz="4" w:space="0" w:color="auto"/>
              <w:bottom w:val="single" w:sz="4" w:space="0" w:color="auto"/>
            </w:tcBorders>
            <w:vAlign w:val="bottom"/>
          </w:tcPr>
          <w:p w14:paraId="57493A34" w14:textId="77777777" w:rsidR="0085408E" w:rsidRPr="00A923EE" w:rsidRDefault="0085408E" w:rsidP="00B42419">
            <w:pPr>
              <w:widowControl w:val="0"/>
              <w:ind w:right="-72"/>
              <w:jc w:val="center"/>
              <w:rPr>
                <w:rFonts w:ascii="Arial" w:hAnsi="Arial" w:cs="Arial"/>
                <w:b/>
                <w:bCs/>
                <w:spacing w:val="-4"/>
              </w:rPr>
            </w:pPr>
            <w:r w:rsidRPr="00A923EE">
              <w:rPr>
                <w:rFonts w:ascii="Arial" w:hAnsi="Arial" w:cs="Arial"/>
                <w:b/>
                <w:bCs/>
                <w:spacing w:val="-4"/>
              </w:rPr>
              <w:t>Consolidated</w:t>
            </w:r>
          </w:p>
          <w:p w14:paraId="2F4ACA5D" w14:textId="77777777" w:rsidR="0085408E" w:rsidRPr="00A923EE" w:rsidRDefault="0085408E" w:rsidP="00B42419">
            <w:pPr>
              <w:ind w:right="-72"/>
              <w:jc w:val="center"/>
              <w:rPr>
                <w:rFonts w:ascii="Arial" w:hAnsi="Arial" w:cs="Arial"/>
                <w:b/>
                <w:bCs/>
              </w:rPr>
            </w:pPr>
            <w:r w:rsidRPr="00A923EE">
              <w:rPr>
                <w:rFonts w:ascii="Arial" w:hAnsi="Arial" w:cs="Arial"/>
                <w:b/>
                <w:bCs/>
                <w:spacing w:val="-4"/>
              </w:rPr>
              <w:t>financial statements</w:t>
            </w:r>
          </w:p>
        </w:tc>
        <w:tc>
          <w:tcPr>
            <w:tcW w:w="2977" w:type="dxa"/>
            <w:gridSpan w:val="2"/>
            <w:tcBorders>
              <w:top w:val="single" w:sz="4" w:space="0" w:color="auto"/>
              <w:bottom w:val="single" w:sz="4" w:space="0" w:color="auto"/>
            </w:tcBorders>
            <w:vAlign w:val="bottom"/>
          </w:tcPr>
          <w:p w14:paraId="634213B8" w14:textId="77777777" w:rsidR="0085408E" w:rsidRPr="00A923EE" w:rsidRDefault="0085408E" w:rsidP="00B42419">
            <w:pPr>
              <w:ind w:right="-72"/>
              <w:jc w:val="center"/>
              <w:rPr>
                <w:rFonts w:ascii="Arial" w:hAnsi="Arial" w:cs="Arial"/>
                <w:b/>
                <w:bCs/>
                <w:spacing w:val="-4"/>
              </w:rPr>
            </w:pPr>
            <w:r w:rsidRPr="00A923EE">
              <w:rPr>
                <w:rFonts w:ascii="Arial" w:hAnsi="Arial" w:cs="Arial"/>
                <w:b/>
                <w:bCs/>
                <w:spacing w:val="-4"/>
              </w:rPr>
              <w:t>Separate</w:t>
            </w:r>
          </w:p>
          <w:p w14:paraId="78FB740C" w14:textId="77777777" w:rsidR="0085408E" w:rsidRPr="00A923EE" w:rsidRDefault="0085408E" w:rsidP="00B42419">
            <w:pPr>
              <w:ind w:right="-72"/>
              <w:jc w:val="center"/>
              <w:rPr>
                <w:rFonts w:ascii="Arial" w:hAnsi="Arial" w:cs="Arial"/>
                <w:b/>
                <w:bCs/>
              </w:rPr>
            </w:pPr>
            <w:r w:rsidRPr="00A923EE">
              <w:rPr>
                <w:rFonts w:ascii="Arial" w:hAnsi="Arial" w:cs="Arial"/>
                <w:b/>
                <w:bCs/>
                <w:spacing w:val="-4"/>
              </w:rPr>
              <w:t>financial statements</w:t>
            </w:r>
          </w:p>
        </w:tc>
      </w:tr>
      <w:tr w:rsidR="0085408E" w:rsidRPr="00A923EE" w14:paraId="6F21606D" w14:textId="77777777" w:rsidTr="00785B6B">
        <w:tc>
          <w:tcPr>
            <w:tcW w:w="3627" w:type="dxa"/>
            <w:vAlign w:val="bottom"/>
          </w:tcPr>
          <w:p w14:paraId="51552531" w14:textId="77777777" w:rsidR="0085408E" w:rsidRPr="00A923EE" w:rsidRDefault="0085408E" w:rsidP="00F42086">
            <w:pPr>
              <w:jc w:val="thaiDistribute"/>
              <w:rPr>
                <w:rFonts w:ascii="Arial" w:eastAsia="Arial" w:hAnsi="Arial" w:cs="Arial"/>
                <w:color w:val="000000"/>
              </w:rPr>
            </w:pPr>
          </w:p>
        </w:tc>
        <w:tc>
          <w:tcPr>
            <w:tcW w:w="1488" w:type="dxa"/>
            <w:tcBorders>
              <w:top w:val="single" w:sz="4" w:space="0" w:color="auto"/>
            </w:tcBorders>
            <w:vAlign w:val="bottom"/>
          </w:tcPr>
          <w:p w14:paraId="4A80AD5B" w14:textId="02D8C2A8" w:rsidR="0085408E" w:rsidRPr="00A923EE" w:rsidRDefault="00106018" w:rsidP="00B42419">
            <w:pPr>
              <w:ind w:right="-72"/>
              <w:jc w:val="right"/>
              <w:rPr>
                <w:rFonts w:ascii="Arial" w:hAnsi="Arial" w:cs="Arial"/>
                <w:b/>
                <w:bCs/>
              </w:rPr>
            </w:pPr>
            <w:r w:rsidRPr="00A923EE">
              <w:rPr>
                <w:rFonts w:ascii="Arial" w:hAnsi="Arial" w:cs="Arial"/>
                <w:b/>
                <w:bCs/>
                <w:lang w:val="en-GB"/>
              </w:rPr>
              <w:t>2023</w:t>
            </w:r>
          </w:p>
        </w:tc>
        <w:tc>
          <w:tcPr>
            <w:tcW w:w="1489" w:type="dxa"/>
            <w:tcBorders>
              <w:top w:val="single" w:sz="4" w:space="0" w:color="auto"/>
            </w:tcBorders>
            <w:vAlign w:val="bottom"/>
          </w:tcPr>
          <w:p w14:paraId="45874CC2" w14:textId="6A199A99" w:rsidR="0085408E" w:rsidRPr="00A923EE" w:rsidRDefault="00106018" w:rsidP="00B42419">
            <w:pPr>
              <w:ind w:right="-72"/>
              <w:jc w:val="right"/>
              <w:rPr>
                <w:rFonts w:ascii="Arial" w:hAnsi="Arial" w:cs="Arial"/>
                <w:b/>
                <w:bCs/>
              </w:rPr>
            </w:pPr>
            <w:r w:rsidRPr="00A923EE">
              <w:rPr>
                <w:rFonts w:ascii="Arial" w:hAnsi="Arial" w:cs="Arial"/>
                <w:b/>
                <w:bCs/>
                <w:lang w:val="en-GB"/>
              </w:rPr>
              <w:t>2022</w:t>
            </w:r>
          </w:p>
        </w:tc>
        <w:tc>
          <w:tcPr>
            <w:tcW w:w="1488" w:type="dxa"/>
            <w:tcBorders>
              <w:top w:val="single" w:sz="4" w:space="0" w:color="auto"/>
            </w:tcBorders>
            <w:vAlign w:val="bottom"/>
          </w:tcPr>
          <w:p w14:paraId="72987A00" w14:textId="19BAD153" w:rsidR="0085408E" w:rsidRPr="00A923EE" w:rsidRDefault="00106018" w:rsidP="00B42419">
            <w:pPr>
              <w:ind w:right="-72"/>
              <w:jc w:val="right"/>
              <w:rPr>
                <w:rFonts w:ascii="Arial" w:hAnsi="Arial" w:cs="Arial"/>
                <w:b/>
                <w:bCs/>
              </w:rPr>
            </w:pPr>
            <w:r w:rsidRPr="00A923EE">
              <w:rPr>
                <w:rFonts w:ascii="Arial" w:hAnsi="Arial" w:cs="Arial"/>
                <w:b/>
                <w:bCs/>
                <w:lang w:val="en-GB"/>
              </w:rPr>
              <w:t>2023</w:t>
            </w:r>
          </w:p>
        </w:tc>
        <w:tc>
          <w:tcPr>
            <w:tcW w:w="1489" w:type="dxa"/>
            <w:tcBorders>
              <w:top w:val="single" w:sz="4" w:space="0" w:color="auto"/>
            </w:tcBorders>
            <w:vAlign w:val="bottom"/>
          </w:tcPr>
          <w:p w14:paraId="5E8D55CC" w14:textId="3CBBB5F6" w:rsidR="0085408E" w:rsidRPr="00A923EE" w:rsidRDefault="00106018" w:rsidP="00B42419">
            <w:pPr>
              <w:ind w:right="-72"/>
              <w:jc w:val="right"/>
              <w:rPr>
                <w:rFonts w:ascii="Arial" w:hAnsi="Arial" w:cs="Arial"/>
                <w:b/>
                <w:bCs/>
              </w:rPr>
            </w:pPr>
            <w:r w:rsidRPr="00A923EE">
              <w:rPr>
                <w:rFonts w:ascii="Arial" w:hAnsi="Arial" w:cs="Arial"/>
                <w:b/>
                <w:bCs/>
                <w:lang w:val="en-GB"/>
              </w:rPr>
              <w:t>2022</w:t>
            </w:r>
          </w:p>
        </w:tc>
      </w:tr>
      <w:tr w:rsidR="0085408E" w:rsidRPr="00A923EE" w14:paraId="44792313" w14:textId="77777777" w:rsidTr="00785B6B">
        <w:tc>
          <w:tcPr>
            <w:tcW w:w="3627" w:type="dxa"/>
          </w:tcPr>
          <w:p w14:paraId="6E7D3652" w14:textId="77777777" w:rsidR="0085408E" w:rsidRPr="00A923EE" w:rsidRDefault="0085408E" w:rsidP="00F42086">
            <w:pPr>
              <w:jc w:val="thaiDistribute"/>
              <w:rPr>
                <w:rFonts w:ascii="Arial" w:eastAsia="Arial" w:hAnsi="Arial" w:cs="Arial"/>
                <w:color w:val="000000"/>
              </w:rPr>
            </w:pPr>
          </w:p>
        </w:tc>
        <w:tc>
          <w:tcPr>
            <w:tcW w:w="1488" w:type="dxa"/>
            <w:tcBorders>
              <w:top w:val="single" w:sz="4" w:space="0" w:color="auto"/>
            </w:tcBorders>
            <w:shd w:val="clear" w:color="auto" w:fill="FAFAFA"/>
          </w:tcPr>
          <w:p w14:paraId="5499EA63" w14:textId="77777777" w:rsidR="0085408E" w:rsidRPr="00A923EE" w:rsidRDefault="0085408E" w:rsidP="00B42419">
            <w:pPr>
              <w:ind w:right="-72"/>
              <w:jc w:val="right"/>
              <w:rPr>
                <w:rFonts w:ascii="Arial" w:hAnsi="Arial" w:cs="Arial"/>
                <w:b/>
                <w:bCs/>
              </w:rPr>
            </w:pPr>
          </w:p>
        </w:tc>
        <w:tc>
          <w:tcPr>
            <w:tcW w:w="1489" w:type="dxa"/>
            <w:tcBorders>
              <w:top w:val="single" w:sz="4" w:space="0" w:color="auto"/>
            </w:tcBorders>
            <w:shd w:val="clear" w:color="auto" w:fill="auto"/>
          </w:tcPr>
          <w:p w14:paraId="2FC1C8E2" w14:textId="77777777" w:rsidR="0085408E" w:rsidRPr="00A923EE" w:rsidRDefault="0085408E" w:rsidP="00B42419">
            <w:pPr>
              <w:ind w:right="-72"/>
              <w:jc w:val="right"/>
              <w:rPr>
                <w:rFonts w:ascii="Arial" w:hAnsi="Arial" w:cs="Arial"/>
                <w:b/>
                <w:bCs/>
              </w:rPr>
            </w:pPr>
          </w:p>
        </w:tc>
        <w:tc>
          <w:tcPr>
            <w:tcW w:w="1488" w:type="dxa"/>
            <w:tcBorders>
              <w:top w:val="single" w:sz="4" w:space="0" w:color="auto"/>
            </w:tcBorders>
            <w:shd w:val="clear" w:color="auto" w:fill="FAFAFA"/>
          </w:tcPr>
          <w:p w14:paraId="384455AD" w14:textId="77777777" w:rsidR="0085408E" w:rsidRPr="00A923EE" w:rsidRDefault="0085408E" w:rsidP="00B42419">
            <w:pPr>
              <w:ind w:right="-72"/>
              <w:jc w:val="right"/>
              <w:rPr>
                <w:rFonts w:ascii="Arial" w:hAnsi="Arial" w:cs="Arial"/>
                <w:b/>
                <w:bCs/>
              </w:rPr>
            </w:pPr>
          </w:p>
        </w:tc>
        <w:tc>
          <w:tcPr>
            <w:tcW w:w="1489" w:type="dxa"/>
            <w:tcBorders>
              <w:top w:val="single" w:sz="4" w:space="0" w:color="auto"/>
            </w:tcBorders>
            <w:shd w:val="clear" w:color="auto" w:fill="auto"/>
          </w:tcPr>
          <w:p w14:paraId="3097A3F1" w14:textId="77777777" w:rsidR="0085408E" w:rsidRPr="00A923EE" w:rsidRDefault="0085408E" w:rsidP="00B42419">
            <w:pPr>
              <w:ind w:right="-72"/>
              <w:jc w:val="right"/>
              <w:rPr>
                <w:rFonts w:ascii="Arial" w:hAnsi="Arial" w:cs="Arial"/>
                <w:b/>
                <w:bCs/>
              </w:rPr>
            </w:pPr>
          </w:p>
        </w:tc>
      </w:tr>
      <w:tr w:rsidR="0085408E" w:rsidRPr="00A923EE" w14:paraId="08A91919" w14:textId="77777777" w:rsidTr="00785B6B">
        <w:tc>
          <w:tcPr>
            <w:tcW w:w="3627" w:type="dxa"/>
          </w:tcPr>
          <w:p w14:paraId="76437786" w14:textId="37684294" w:rsidR="0085408E" w:rsidRPr="00A923EE" w:rsidRDefault="0085408E" w:rsidP="00F42086">
            <w:pPr>
              <w:widowControl w:val="0"/>
              <w:jc w:val="both"/>
              <w:rPr>
                <w:rFonts w:ascii="Arial" w:hAnsi="Arial" w:cs="Arial"/>
              </w:rPr>
            </w:pPr>
            <w:r w:rsidRPr="00A923EE">
              <w:rPr>
                <w:rFonts w:ascii="Arial" w:hAnsi="Arial" w:cs="Arial"/>
                <w:b/>
                <w:bCs/>
              </w:rPr>
              <w:t xml:space="preserve">Basic </w:t>
            </w:r>
            <w:r w:rsidR="004E59C7" w:rsidRPr="00A923EE">
              <w:rPr>
                <w:rFonts w:ascii="Arial" w:hAnsi="Arial" w:cs="Arial"/>
                <w:b/>
                <w:bCs/>
              </w:rPr>
              <w:t>E</w:t>
            </w:r>
            <w:r w:rsidRPr="00A923EE">
              <w:rPr>
                <w:rFonts w:ascii="Arial" w:hAnsi="Arial" w:cs="Arial"/>
                <w:b/>
                <w:bCs/>
              </w:rPr>
              <w:t>arnings per share</w:t>
            </w:r>
          </w:p>
        </w:tc>
        <w:tc>
          <w:tcPr>
            <w:tcW w:w="1488" w:type="dxa"/>
            <w:shd w:val="clear" w:color="auto" w:fill="FAFAFA"/>
          </w:tcPr>
          <w:p w14:paraId="154D57E7" w14:textId="77777777" w:rsidR="0085408E" w:rsidRPr="00A923EE" w:rsidRDefault="0085408E" w:rsidP="00B42419">
            <w:pPr>
              <w:ind w:right="-72"/>
              <w:jc w:val="right"/>
              <w:rPr>
                <w:rFonts w:ascii="Arial" w:hAnsi="Arial" w:cs="Arial"/>
                <w:color w:val="000000"/>
              </w:rPr>
            </w:pPr>
          </w:p>
        </w:tc>
        <w:tc>
          <w:tcPr>
            <w:tcW w:w="1489" w:type="dxa"/>
            <w:shd w:val="clear" w:color="auto" w:fill="auto"/>
          </w:tcPr>
          <w:p w14:paraId="5331F516" w14:textId="77777777" w:rsidR="0085408E" w:rsidRPr="00A923EE" w:rsidRDefault="0085408E" w:rsidP="00B42419">
            <w:pPr>
              <w:ind w:right="-72"/>
              <w:jc w:val="right"/>
              <w:rPr>
                <w:rFonts w:ascii="Arial" w:hAnsi="Arial" w:cs="Arial"/>
              </w:rPr>
            </w:pPr>
          </w:p>
        </w:tc>
        <w:tc>
          <w:tcPr>
            <w:tcW w:w="1488" w:type="dxa"/>
            <w:shd w:val="clear" w:color="auto" w:fill="FAFAFA"/>
          </w:tcPr>
          <w:p w14:paraId="3E94215D" w14:textId="77777777" w:rsidR="0085408E" w:rsidRPr="00A923EE" w:rsidRDefault="0085408E" w:rsidP="00B42419">
            <w:pPr>
              <w:ind w:right="-72"/>
              <w:jc w:val="right"/>
              <w:rPr>
                <w:rFonts w:ascii="Arial" w:hAnsi="Arial" w:cs="Arial"/>
              </w:rPr>
            </w:pPr>
          </w:p>
        </w:tc>
        <w:tc>
          <w:tcPr>
            <w:tcW w:w="1489" w:type="dxa"/>
            <w:shd w:val="clear" w:color="auto" w:fill="auto"/>
          </w:tcPr>
          <w:p w14:paraId="53D0B47E" w14:textId="77777777" w:rsidR="0085408E" w:rsidRPr="00A923EE" w:rsidRDefault="0085408E" w:rsidP="00B42419">
            <w:pPr>
              <w:ind w:right="-72"/>
              <w:jc w:val="right"/>
              <w:rPr>
                <w:rFonts w:ascii="Arial" w:hAnsi="Arial" w:cs="Arial"/>
              </w:rPr>
            </w:pPr>
          </w:p>
        </w:tc>
      </w:tr>
      <w:tr w:rsidR="00A923EE" w:rsidRPr="00A923EE" w14:paraId="3A5D6FA5" w14:textId="77777777" w:rsidTr="00785B6B">
        <w:tc>
          <w:tcPr>
            <w:tcW w:w="3627" w:type="dxa"/>
            <w:vAlign w:val="bottom"/>
          </w:tcPr>
          <w:p w14:paraId="5A3486F5" w14:textId="77777777" w:rsidR="00A923EE" w:rsidRPr="00A923EE" w:rsidRDefault="00A923EE" w:rsidP="00A923EE">
            <w:pPr>
              <w:widowControl w:val="0"/>
              <w:jc w:val="both"/>
              <w:rPr>
                <w:rFonts w:ascii="Arial" w:hAnsi="Arial" w:cs="Arial"/>
              </w:rPr>
            </w:pPr>
            <w:r w:rsidRPr="00A923EE">
              <w:rPr>
                <w:rFonts w:ascii="Arial" w:hAnsi="Arial" w:cs="Arial"/>
              </w:rPr>
              <w:t xml:space="preserve">Profit attributable to </w:t>
            </w:r>
          </w:p>
          <w:p w14:paraId="2C2A4BA8" w14:textId="77777777" w:rsidR="00A923EE" w:rsidRPr="00A923EE" w:rsidRDefault="00A923EE" w:rsidP="00A923EE">
            <w:pPr>
              <w:widowControl w:val="0"/>
              <w:jc w:val="both"/>
              <w:rPr>
                <w:rFonts w:ascii="Arial" w:hAnsi="Arial" w:cs="Arial"/>
              </w:rPr>
            </w:pPr>
            <w:r w:rsidRPr="00A923EE">
              <w:rPr>
                <w:rFonts w:ascii="Arial" w:hAnsi="Arial" w:cs="Arial"/>
              </w:rPr>
              <w:t xml:space="preserve">   Shareholders of the Company </w:t>
            </w:r>
          </w:p>
          <w:p w14:paraId="6DA54006" w14:textId="77777777" w:rsidR="00A923EE" w:rsidRPr="00A923EE" w:rsidRDefault="00A923EE" w:rsidP="00A923EE">
            <w:pPr>
              <w:jc w:val="thaiDistribute"/>
              <w:rPr>
                <w:rFonts w:ascii="Arial" w:hAnsi="Arial" w:cs="Arial"/>
                <w:color w:val="000000"/>
              </w:rPr>
            </w:pPr>
            <w:r w:rsidRPr="00A923EE">
              <w:rPr>
                <w:rFonts w:ascii="Arial" w:hAnsi="Arial" w:cs="Arial"/>
              </w:rPr>
              <w:t xml:space="preserve">   (Thousand Baht)</w:t>
            </w:r>
          </w:p>
        </w:tc>
        <w:tc>
          <w:tcPr>
            <w:tcW w:w="1488" w:type="dxa"/>
            <w:shd w:val="clear" w:color="auto" w:fill="FAFAFA"/>
            <w:vAlign w:val="bottom"/>
          </w:tcPr>
          <w:p w14:paraId="779617C5" w14:textId="642D6C7E" w:rsidR="00A923EE" w:rsidRPr="00C5451D" w:rsidRDefault="00EC4CAB" w:rsidP="00B42419">
            <w:pPr>
              <w:ind w:right="-72"/>
              <w:jc w:val="right"/>
              <w:rPr>
                <w:rFonts w:ascii="Arial" w:hAnsi="Arial" w:cs="Arial"/>
                <w:color w:val="000000"/>
                <w:lang w:val="en-GB"/>
              </w:rPr>
            </w:pPr>
            <w:r w:rsidRPr="00EC4CAB">
              <w:rPr>
                <w:rFonts w:ascii="Arial" w:hAnsi="Arial" w:cs="Arial"/>
                <w:color w:val="000000"/>
              </w:rPr>
              <w:t>933,002</w:t>
            </w:r>
          </w:p>
        </w:tc>
        <w:tc>
          <w:tcPr>
            <w:tcW w:w="1489" w:type="dxa"/>
            <w:shd w:val="clear" w:color="auto" w:fill="auto"/>
            <w:vAlign w:val="bottom"/>
          </w:tcPr>
          <w:p w14:paraId="541AC87E" w14:textId="4E8C0A50" w:rsidR="00A923EE" w:rsidRPr="00A923EE" w:rsidRDefault="00A923EE" w:rsidP="00B42419">
            <w:pPr>
              <w:ind w:right="-72"/>
              <w:jc w:val="right"/>
              <w:rPr>
                <w:rFonts w:ascii="Arial" w:hAnsi="Arial" w:cs="Arial"/>
              </w:rPr>
            </w:pPr>
            <w:r w:rsidRPr="00A923EE">
              <w:rPr>
                <w:rFonts w:ascii="Arial" w:hAnsi="Arial" w:cs="Arial"/>
                <w:color w:val="000000"/>
                <w:lang w:val="en-GB"/>
              </w:rPr>
              <w:t>1</w:t>
            </w:r>
            <w:r w:rsidRPr="00A923EE">
              <w:rPr>
                <w:rFonts w:ascii="Arial" w:hAnsi="Arial" w:cs="Arial"/>
                <w:color w:val="000000"/>
              </w:rPr>
              <w:t>,</w:t>
            </w:r>
            <w:r w:rsidRPr="00A923EE">
              <w:rPr>
                <w:rFonts w:ascii="Arial" w:hAnsi="Arial" w:cs="Arial"/>
                <w:color w:val="000000"/>
                <w:lang w:val="en-GB"/>
              </w:rPr>
              <w:t>004</w:t>
            </w:r>
            <w:r w:rsidRPr="00A923EE">
              <w:rPr>
                <w:rFonts w:ascii="Arial" w:hAnsi="Arial" w:cs="Arial"/>
                <w:color w:val="000000"/>
              </w:rPr>
              <w:t>,</w:t>
            </w:r>
            <w:r w:rsidRPr="00A923EE">
              <w:rPr>
                <w:rFonts w:ascii="Arial" w:hAnsi="Arial" w:cs="Arial"/>
                <w:color w:val="000000"/>
                <w:lang w:val="en-GB"/>
              </w:rPr>
              <w:t>727</w:t>
            </w:r>
          </w:p>
        </w:tc>
        <w:tc>
          <w:tcPr>
            <w:tcW w:w="1488" w:type="dxa"/>
            <w:shd w:val="clear" w:color="auto" w:fill="FAFAFA"/>
            <w:vAlign w:val="bottom"/>
          </w:tcPr>
          <w:p w14:paraId="228A6138" w14:textId="7513DEBB" w:rsidR="00A923EE" w:rsidRPr="00A923EE" w:rsidRDefault="005D5AB2" w:rsidP="00B42419">
            <w:pPr>
              <w:ind w:right="-72"/>
              <w:jc w:val="right"/>
              <w:rPr>
                <w:rFonts w:ascii="Arial" w:hAnsi="Arial" w:cs="Arial"/>
                <w:color w:val="000000"/>
              </w:rPr>
            </w:pPr>
            <w:r>
              <w:rPr>
                <w:rFonts w:ascii="Arial" w:hAnsi="Arial" w:cs="Arial"/>
                <w:color w:val="000000"/>
              </w:rPr>
              <w:t>1,179,347</w:t>
            </w:r>
          </w:p>
        </w:tc>
        <w:tc>
          <w:tcPr>
            <w:tcW w:w="1489" w:type="dxa"/>
            <w:shd w:val="clear" w:color="auto" w:fill="auto"/>
            <w:vAlign w:val="bottom"/>
          </w:tcPr>
          <w:p w14:paraId="31C053D9" w14:textId="6D747740" w:rsidR="00A923EE" w:rsidRPr="00A923EE" w:rsidRDefault="00A923EE" w:rsidP="00B42419">
            <w:pPr>
              <w:ind w:right="-72"/>
              <w:jc w:val="right"/>
              <w:rPr>
                <w:rFonts w:ascii="Arial" w:hAnsi="Arial" w:cs="Arial"/>
              </w:rPr>
            </w:pPr>
            <w:r w:rsidRPr="00A923EE">
              <w:rPr>
                <w:rFonts w:ascii="Arial" w:hAnsi="Arial" w:cs="Arial"/>
                <w:color w:val="000000"/>
                <w:lang w:val="en-GB"/>
              </w:rPr>
              <w:t>1</w:t>
            </w:r>
            <w:r w:rsidRPr="00A923EE">
              <w:rPr>
                <w:rFonts w:ascii="Arial" w:hAnsi="Arial" w:cs="Arial"/>
                <w:color w:val="000000"/>
              </w:rPr>
              <w:t>,</w:t>
            </w:r>
            <w:r w:rsidRPr="00A923EE">
              <w:rPr>
                <w:rFonts w:ascii="Arial" w:hAnsi="Arial" w:cs="Arial"/>
                <w:color w:val="000000"/>
                <w:lang w:val="en-GB"/>
              </w:rPr>
              <w:t>190</w:t>
            </w:r>
            <w:r w:rsidRPr="00A923EE">
              <w:rPr>
                <w:rFonts w:ascii="Arial" w:hAnsi="Arial" w:cs="Arial"/>
                <w:color w:val="000000"/>
              </w:rPr>
              <w:t>,</w:t>
            </w:r>
            <w:r w:rsidRPr="00A923EE">
              <w:rPr>
                <w:rFonts w:ascii="Arial" w:hAnsi="Arial" w:cs="Arial"/>
                <w:color w:val="000000"/>
                <w:lang w:val="en-GB"/>
              </w:rPr>
              <w:t>395</w:t>
            </w:r>
          </w:p>
        </w:tc>
      </w:tr>
      <w:tr w:rsidR="00A923EE" w:rsidRPr="00A923EE" w14:paraId="1C24EAF6" w14:textId="77777777" w:rsidTr="00785B6B">
        <w:tc>
          <w:tcPr>
            <w:tcW w:w="3627" w:type="dxa"/>
            <w:vAlign w:val="bottom"/>
          </w:tcPr>
          <w:p w14:paraId="2D90CF2E" w14:textId="77777777" w:rsidR="00A923EE" w:rsidRPr="00A923EE" w:rsidRDefault="00A923EE" w:rsidP="00A923EE">
            <w:pPr>
              <w:widowControl w:val="0"/>
              <w:jc w:val="both"/>
              <w:rPr>
                <w:rFonts w:ascii="Arial" w:hAnsi="Arial" w:cs="Arial"/>
              </w:rPr>
            </w:pPr>
            <w:r w:rsidRPr="00A923EE">
              <w:rPr>
                <w:rFonts w:ascii="Arial" w:hAnsi="Arial" w:cs="Arial"/>
              </w:rPr>
              <w:t xml:space="preserve">Weighted average number of </w:t>
            </w:r>
            <w:proofErr w:type="gramStart"/>
            <w:r w:rsidRPr="00A923EE">
              <w:rPr>
                <w:rFonts w:ascii="Arial" w:hAnsi="Arial" w:cs="Arial"/>
              </w:rPr>
              <w:t>ordinary</w:t>
            </w:r>
            <w:proofErr w:type="gramEnd"/>
            <w:r w:rsidRPr="00A923EE">
              <w:rPr>
                <w:rFonts w:ascii="Arial" w:hAnsi="Arial" w:cs="Arial"/>
              </w:rPr>
              <w:t xml:space="preserve"> </w:t>
            </w:r>
          </w:p>
          <w:p w14:paraId="2768E111" w14:textId="77777777" w:rsidR="00A923EE" w:rsidRPr="00A923EE" w:rsidRDefault="00A923EE" w:rsidP="00A923EE">
            <w:pPr>
              <w:jc w:val="thaiDistribute"/>
              <w:rPr>
                <w:rFonts w:ascii="Arial" w:hAnsi="Arial" w:cs="Arial"/>
                <w:color w:val="000000"/>
              </w:rPr>
            </w:pPr>
            <w:r w:rsidRPr="00A923EE">
              <w:rPr>
                <w:rFonts w:ascii="Arial" w:hAnsi="Arial" w:cs="Arial"/>
              </w:rPr>
              <w:t xml:space="preserve">   shares (Thousand share)</w:t>
            </w:r>
          </w:p>
        </w:tc>
        <w:tc>
          <w:tcPr>
            <w:tcW w:w="1488" w:type="dxa"/>
            <w:tcBorders>
              <w:bottom w:val="single" w:sz="4" w:space="0" w:color="auto"/>
            </w:tcBorders>
            <w:shd w:val="clear" w:color="auto" w:fill="FAFAFA"/>
            <w:vAlign w:val="bottom"/>
          </w:tcPr>
          <w:p w14:paraId="7D8F1C58" w14:textId="26DCDA9C" w:rsidR="00A923EE" w:rsidRPr="00A923EE" w:rsidRDefault="005D5AB2" w:rsidP="00B42419">
            <w:pPr>
              <w:ind w:right="-72"/>
              <w:jc w:val="right"/>
              <w:rPr>
                <w:rFonts w:ascii="Arial" w:hAnsi="Arial" w:cs="Arial"/>
                <w:color w:val="000000"/>
              </w:rPr>
            </w:pPr>
            <w:r>
              <w:rPr>
                <w:rFonts w:ascii="Arial" w:hAnsi="Arial" w:cs="Arial"/>
                <w:color w:val="000000"/>
              </w:rPr>
              <w:t>389,267</w:t>
            </w:r>
          </w:p>
        </w:tc>
        <w:tc>
          <w:tcPr>
            <w:tcW w:w="1489" w:type="dxa"/>
            <w:shd w:val="clear" w:color="auto" w:fill="auto"/>
            <w:vAlign w:val="bottom"/>
          </w:tcPr>
          <w:p w14:paraId="763F4DA2" w14:textId="280FCA70" w:rsidR="00A923EE" w:rsidRPr="00A923EE" w:rsidRDefault="00A923EE" w:rsidP="00B42419">
            <w:pPr>
              <w:ind w:right="-72"/>
              <w:jc w:val="right"/>
              <w:rPr>
                <w:rFonts w:ascii="Arial" w:hAnsi="Arial" w:cs="Arial"/>
              </w:rPr>
            </w:pPr>
            <w:r w:rsidRPr="00A923EE">
              <w:rPr>
                <w:rFonts w:ascii="Arial" w:hAnsi="Arial" w:cs="Arial"/>
                <w:color w:val="000000"/>
                <w:lang w:val="en-GB"/>
              </w:rPr>
              <w:t>389</w:t>
            </w:r>
            <w:r w:rsidRPr="00A923EE">
              <w:rPr>
                <w:rFonts w:ascii="Arial" w:hAnsi="Arial" w:cs="Arial"/>
                <w:color w:val="000000"/>
              </w:rPr>
              <w:t>,</w:t>
            </w:r>
            <w:r w:rsidRPr="00A923EE">
              <w:rPr>
                <w:rFonts w:ascii="Arial" w:hAnsi="Arial" w:cs="Arial"/>
                <w:color w:val="000000"/>
                <w:lang w:val="en-GB"/>
              </w:rPr>
              <w:t>267</w:t>
            </w:r>
          </w:p>
        </w:tc>
        <w:tc>
          <w:tcPr>
            <w:tcW w:w="1488" w:type="dxa"/>
            <w:tcBorders>
              <w:bottom w:val="single" w:sz="4" w:space="0" w:color="auto"/>
            </w:tcBorders>
            <w:shd w:val="clear" w:color="auto" w:fill="FAFAFA"/>
            <w:vAlign w:val="bottom"/>
          </w:tcPr>
          <w:p w14:paraId="75922ED1" w14:textId="7B7504B3" w:rsidR="00A923EE" w:rsidRPr="00A923EE" w:rsidRDefault="005D5AB2" w:rsidP="00B42419">
            <w:pPr>
              <w:ind w:right="-72"/>
              <w:jc w:val="right"/>
              <w:rPr>
                <w:rFonts w:ascii="Arial" w:hAnsi="Arial" w:cs="Arial"/>
                <w:color w:val="000000"/>
              </w:rPr>
            </w:pPr>
            <w:r>
              <w:rPr>
                <w:rFonts w:ascii="Arial" w:hAnsi="Arial" w:cs="Arial"/>
                <w:color w:val="000000"/>
              </w:rPr>
              <w:t>389,267</w:t>
            </w:r>
          </w:p>
        </w:tc>
        <w:tc>
          <w:tcPr>
            <w:tcW w:w="1489" w:type="dxa"/>
            <w:shd w:val="clear" w:color="auto" w:fill="auto"/>
            <w:vAlign w:val="bottom"/>
          </w:tcPr>
          <w:p w14:paraId="041B0895" w14:textId="00D5EBA8" w:rsidR="00A923EE" w:rsidRPr="00A923EE" w:rsidRDefault="00A923EE" w:rsidP="00B42419">
            <w:pPr>
              <w:ind w:right="-72"/>
              <w:jc w:val="right"/>
              <w:rPr>
                <w:rFonts w:ascii="Arial" w:hAnsi="Arial" w:cs="Arial"/>
              </w:rPr>
            </w:pPr>
            <w:r w:rsidRPr="00A923EE">
              <w:rPr>
                <w:rFonts w:ascii="Arial" w:hAnsi="Arial" w:cs="Arial"/>
                <w:color w:val="000000"/>
                <w:lang w:val="en-GB"/>
              </w:rPr>
              <w:t>389</w:t>
            </w:r>
            <w:r w:rsidRPr="00A923EE">
              <w:rPr>
                <w:rFonts w:ascii="Arial" w:hAnsi="Arial" w:cs="Arial"/>
                <w:color w:val="000000"/>
              </w:rPr>
              <w:t>,</w:t>
            </w:r>
            <w:r w:rsidRPr="00A923EE">
              <w:rPr>
                <w:rFonts w:ascii="Arial" w:hAnsi="Arial" w:cs="Arial"/>
                <w:color w:val="000000"/>
                <w:lang w:val="en-GB"/>
              </w:rPr>
              <w:t>267</w:t>
            </w:r>
          </w:p>
        </w:tc>
      </w:tr>
      <w:tr w:rsidR="00A923EE" w:rsidRPr="00A923EE" w14:paraId="1E9CD4CF" w14:textId="77777777" w:rsidTr="00755E2A">
        <w:tc>
          <w:tcPr>
            <w:tcW w:w="3627" w:type="dxa"/>
          </w:tcPr>
          <w:p w14:paraId="4F56A6FF" w14:textId="77777777" w:rsidR="00A923EE" w:rsidRPr="00A923EE" w:rsidRDefault="00A923EE" w:rsidP="00A923EE">
            <w:pPr>
              <w:jc w:val="thaiDistribute"/>
              <w:rPr>
                <w:rFonts w:ascii="Arial" w:hAnsi="Arial" w:cs="Arial"/>
                <w:color w:val="000000"/>
              </w:rPr>
            </w:pPr>
          </w:p>
        </w:tc>
        <w:tc>
          <w:tcPr>
            <w:tcW w:w="1488" w:type="dxa"/>
            <w:tcBorders>
              <w:top w:val="single" w:sz="4" w:space="0" w:color="auto"/>
            </w:tcBorders>
            <w:shd w:val="clear" w:color="auto" w:fill="FAFAFA"/>
            <w:vAlign w:val="bottom"/>
          </w:tcPr>
          <w:p w14:paraId="4A51775A" w14:textId="77777777" w:rsidR="00A923EE" w:rsidRPr="00A923EE" w:rsidRDefault="00A923EE" w:rsidP="00B42419">
            <w:pPr>
              <w:ind w:right="-72"/>
              <w:jc w:val="right"/>
              <w:rPr>
                <w:rFonts w:ascii="Arial" w:hAnsi="Arial" w:cs="Arial"/>
                <w:color w:val="000000"/>
              </w:rPr>
            </w:pPr>
          </w:p>
        </w:tc>
        <w:tc>
          <w:tcPr>
            <w:tcW w:w="1489" w:type="dxa"/>
            <w:tcBorders>
              <w:top w:val="single" w:sz="4" w:space="0" w:color="auto"/>
            </w:tcBorders>
            <w:shd w:val="clear" w:color="auto" w:fill="auto"/>
            <w:vAlign w:val="bottom"/>
          </w:tcPr>
          <w:p w14:paraId="325C950F" w14:textId="77777777" w:rsidR="00A923EE" w:rsidRPr="00A923EE" w:rsidRDefault="00A923EE" w:rsidP="00B42419">
            <w:pPr>
              <w:ind w:right="-72"/>
              <w:jc w:val="right"/>
              <w:rPr>
                <w:rFonts w:ascii="Arial" w:hAnsi="Arial" w:cs="Arial"/>
              </w:rPr>
            </w:pPr>
          </w:p>
        </w:tc>
        <w:tc>
          <w:tcPr>
            <w:tcW w:w="1488" w:type="dxa"/>
            <w:tcBorders>
              <w:top w:val="single" w:sz="4" w:space="0" w:color="auto"/>
            </w:tcBorders>
            <w:shd w:val="clear" w:color="auto" w:fill="FAFAFA"/>
            <w:vAlign w:val="bottom"/>
          </w:tcPr>
          <w:p w14:paraId="24CF205D" w14:textId="77777777" w:rsidR="00A923EE" w:rsidRPr="00A923EE" w:rsidRDefault="00A923EE" w:rsidP="00B42419">
            <w:pPr>
              <w:ind w:right="-72"/>
              <w:jc w:val="right"/>
              <w:rPr>
                <w:rFonts w:ascii="Arial" w:hAnsi="Arial" w:cs="Arial"/>
                <w:color w:val="000000"/>
              </w:rPr>
            </w:pPr>
          </w:p>
        </w:tc>
        <w:tc>
          <w:tcPr>
            <w:tcW w:w="1489" w:type="dxa"/>
            <w:tcBorders>
              <w:top w:val="single" w:sz="4" w:space="0" w:color="auto"/>
            </w:tcBorders>
            <w:shd w:val="clear" w:color="auto" w:fill="auto"/>
            <w:vAlign w:val="center"/>
          </w:tcPr>
          <w:p w14:paraId="3919674D" w14:textId="77777777" w:rsidR="00A923EE" w:rsidRPr="00A923EE" w:rsidRDefault="00A923EE" w:rsidP="00B42419">
            <w:pPr>
              <w:ind w:right="-72"/>
              <w:jc w:val="right"/>
              <w:rPr>
                <w:rFonts w:ascii="Arial" w:hAnsi="Arial" w:cs="Arial"/>
              </w:rPr>
            </w:pPr>
          </w:p>
        </w:tc>
      </w:tr>
      <w:tr w:rsidR="00A923EE" w:rsidRPr="00A923EE" w14:paraId="696D9D8A" w14:textId="77777777" w:rsidTr="00785B6B">
        <w:tc>
          <w:tcPr>
            <w:tcW w:w="3627" w:type="dxa"/>
            <w:vAlign w:val="bottom"/>
          </w:tcPr>
          <w:p w14:paraId="019CC8E4" w14:textId="1940066C" w:rsidR="00A923EE" w:rsidRPr="00A923EE" w:rsidRDefault="00A923EE" w:rsidP="00A923EE">
            <w:pPr>
              <w:widowControl w:val="0"/>
              <w:jc w:val="both"/>
              <w:rPr>
                <w:rFonts w:ascii="Arial" w:hAnsi="Arial" w:cs="Arial"/>
              </w:rPr>
            </w:pPr>
            <w:r w:rsidRPr="00A923EE">
              <w:rPr>
                <w:rFonts w:ascii="Arial" w:hAnsi="Arial" w:cs="Arial"/>
              </w:rPr>
              <w:t xml:space="preserve">Basic Earnings per share </w:t>
            </w:r>
          </w:p>
          <w:p w14:paraId="76D39570" w14:textId="77777777" w:rsidR="00A923EE" w:rsidRPr="00A923EE" w:rsidRDefault="00A923EE" w:rsidP="00A923EE">
            <w:pPr>
              <w:jc w:val="thaiDistribute"/>
              <w:rPr>
                <w:rFonts w:ascii="Arial" w:hAnsi="Arial" w:cs="Arial"/>
                <w:color w:val="000000"/>
              </w:rPr>
            </w:pPr>
            <w:r w:rsidRPr="00A923EE">
              <w:rPr>
                <w:rFonts w:ascii="Arial" w:hAnsi="Arial" w:cs="Arial"/>
              </w:rPr>
              <w:t xml:space="preserve">   (Baht per share)</w:t>
            </w:r>
          </w:p>
        </w:tc>
        <w:tc>
          <w:tcPr>
            <w:tcW w:w="1488" w:type="dxa"/>
            <w:tcBorders>
              <w:bottom w:val="single" w:sz="4" w:space="0" w:color="auto"/>
            </w:tcBorders>
            <w:shd w:val="clear" w:color="auto" w:fill="FAFAFA"/>
            <w:vAlign w:val="bottom"/>
          </w:tcPr>
          <w:p w14:paraId="2E18D5E3" w14:textId="69D5D28E" w:rsidR="00A923EE" w:rsidRPr="00A923EE" w:rsidRDefault="005D5AB2" w:rsidP="00B42419">
            <w:pPr>
              <w:ind w:right="-72"/>
              <w:jc w:val="right"/>
              <w:rPr>
                <w:rFonts w:ascii="Arial" w:hAnsi="Arial" w:cs="Arial"/>
                <w:color w:val="000000"/>
              </w:rPr>
            </w:pPr>
            <w:r>
              <w:rPr>
                <w:rFonts w:ascii="Arial" w:hAnsi="Arial" w:cs="Arial"/>
                <w:color w:val="000000"/>
              </w:rPr>
              <w:t>2.4</w:t>
            </w:r>
            <w:r w:rsidR="00C5451D">
              <w:rPr>
                <w:rFonts w:ascii="Arial" w:hAnsi="Arial" w:cs="Arial"/>
                <w:color w:val="000000"/>
              </w:rPr>
              <w:t>0</w:t>
            </w:r>
          </w:p>
        </w:tc>
        <w:tc>
          <w:tcPr>
            <w:tcW w:w="1489" w:type="dxa"/>
            <w:tcBorders>
              <w:bottom w:val="single" w:sz="4" w:space="0" w:color="auto"/>
            </w:tcBorders>
            <w:shd w:val="clear" w:color="auto" w:fill="auto"/>
            <w:vAlign w:val="bottom"/>
          </w:tcPr>
          <w:p w14:paraId="09D22F93" w14:textId="29BE2BA7" w:rsidR="00A923EE" w:rsidRPr="00A923EE" w:rsidRDefault="00A923EE" w:rsidP="00B42419">
            <w:pPr>
              <w:ind w:right="-72"/>
              <w:jc w:val="right"/>
              <w:rPr>
                <w:rFonts w:ascii="Arial" w:hAnsi="Arial" w:cs="Arial"/>
              </w:rPr>
            </w:pPr>
            <w:r w:rsidRPr="00A923EE">
              <w:rPr>
                <w:rFonts w:ascii="Arial" w:hAnsi="Arial" w:cs="Arial"/>
                <w:color w:val="000000"/>
                <w:lang w:val="en-GB"/>
              </w:rPr>
              <w:t>2</w:t>
            </w:r>
            <w:r w:rsidRPr="00A923EE">
              <w:rPr>
                <w:rFonts w:ascii="Arial" w:hAnsi="Arial" w:cs="Arial"/>
                <w:color w:val="000000"/>
              </w:rPr>
              <w:t>.</w:t>
            </w:r>
            <w:r w:rsidRPr="00A923EE">
              <w:rPr>
                <w:rFonts w:ascii="Arial" w:hAnsi="Arial" w:cs="Arial"/>
                <w:color w:val="000000"/>
                <w:lang w:val="en-GB"/>
              </w:rPr>
              <w:t>58</w:t>
            </w:r>
          </w:p>
        </w:tc>
        <w:tc>
          <w:tcPr>
            <w:tcW w:w="1488" w:type="dxa"/>
            <w:tcBorders>
              <w:bottom w:val="single" w:sz="4" w:space="0" w:color="auto"/>
            </w:tcBorders>
            <w:shd w:val="clear" w:color="auto" w:fill="FAFAFA"/>
            <w:vAlign w:val="bottom"/>
          </w:tcPr>
          <w:p w14:paraId="5F77C02A" w14:textId="5F0E1E53" w:rsidR="00A923EE" w:rsidRPr="00A923EE" w:rsidRDefault="005D5AB2" w:rsidP="00B42419">
            <w:pPr>
              <w:ind w:right="-72"/>
              <w:jc w:val="right"/>
              <w:rPr>
                <w:rFonts w:ascii="Arial" w:hAnsi="Arial" w:cs="Arial"/>
                <w:color w:val="000000"/>
              </w:rPr>
            </w:pPr>
            <w:r>
              <w:rPr>
                <w:rFonts w:ascii="Arial" w:hAnsi="Arial" w:cs="Arial"/>
                <w:color w:val="000000"/>
              </w:rPr>
              <w:t>3.03</w:t>
            </w:r>
          </w:p>
        </w:tc>
        <w:tc>
          <w:tcPr>
            <w:tcW w:w="1489" w:type="dxa"/>
            <w:tcBorders>
              <w:bottom w:val="single" w:sz="4" w:space="0" w:color="auto"/>
            </w:tcBorders>
            <w:shd w:val="clear" w:color="auto" w:fill="auto"/>
            <w:vAlign w:val="bottom"/>
          </w:tcPr>
          <w:p w14:paraId="1013FA14" w14:textId="7F9D722B" w:rsidR="00A923EE" w:rsidRPr="00A923EE" w:rsidRDefault="00A923EE" w:rsidP="00B42419">
            <w:pPr>
              <w:ind w:right="-72"/>
              <w:jc w:val="right"/>
              <w:rPr>
                <w:rFonts w:ascii="Arial" w:hAnsi="Arial" w:cs="Arial"/>
              </w:rPr>
            </w:pPr>
            <w:r w:rsidRPr="00A923EE">
              <w:rPr>
                <w:rFonts w:ascii="Arial" w:hAnsi="Arial" w:cs="Arial"/>
                <w:color w:val="000000"/>
                <w:lang w:val="en-GB"/>
              </w:rPr>
              <w:t>3</w:t>
            </w:r>
            <w:r w:rsidRPr="00A923EE">
              <w:rPr>
                <w:rFonts w:ascii="Arial" w:hAnsi="Arial" w:cs="Arial"/>
                <w:color w:val="000000"/>
              </w:rPr>
              <w:t>.</w:t>
            </w:r>
            <w:r w:rsidRPr="00A923EE">
              <w:rPr>
                <w:rFonts w:ascii="Arial" w:hAnsi="Arial" w:cs="Arial"/>
                <w:color w:val="000000"/>
                <w:lang w:val="en-GB"/>
              </w:rPr>
              <w:t>06</w:t>
            </w:r>
          </w:p>
        </w:tc>
      </w:tr>
    </w:tbl>
    <w:p w14:paraId="16A49E58" w14:textId="6EB7375E" w:rsidR="0085408E" w:rsidRPr="004E3EC7" w:rsidRDefault="0085408E" w:rsidP="00AC1B4E"/>
    <w:p w14:paraId="5B5F5CC6" w14:textId="6AC47BB5" w:rsidR="0085408E" w:rsidRPr="004E3EC7" w:rsidRDefault="0085408E">
      <w:r w:rsidRPr="004E3EC7">
        <w:br w:type="page"/>
      </w:r>
    </w:p>
    <w:tbl>
      <w:tblPr>
        <w:tblW w:w="9461" w:type="dxa"/>
        <w:tblInd w:w="108" w:type="dxa"/>
        <w:tblLayout w:type="fixed"/>
        <w:tblLook w:val="0400" w:firstRow="0" w:lastRow="0" w:firstColumn="0" w:lastColumn="0" w:noHBand="0" w:noVBand="1"/>
      </w:tblPr>
      <w:tblGrid>
        <w:gridCol w:w="9461"/>
      </w:tblGrid>
      <w:tr w:rsidR="0085408E" w:rsidRPr="004E3EC7" w14:paraId="406DA686" w14:textId="77777777" w:rsidTr="00F42086">
        <w:trPr>
          <w:trHeight w:val="386"/>
        </w:trPr>
        <w:tc>
          <w:tcPr>
            <w:tcW w:w="9461" w:type="dxa"/>
            <w:shd w:val="clear" w:color="auto" w:fill="FFA543"/>
            <w:vAlign w:val="center"/>
          </w:tcPr>
          <w:p w14:paraId="3D069422" w14:textId="3949A73D" w:rsidR="0085408E" w:rsidRPr="004E3EC7" w:rsidRDefault="0085408E" w:rsidP="0085408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lastRenderedPageBreak/>
              <w:br w:type="page"/>
            </w:r>
            <w:r w:rsidRPr="004E3EC7">
              <w:rPr>
                <w:rFonts w:cs="Arial"/>
                <w:b/>
                <w:bCs/>
                <w:color w:val="FFFFFF" w:themeColor="background1"/>
                <w:sz w:val="20"/>
                <w:szCs w:val="20"/>
              </w:rPr>
              <w:tab/>
              <w:t>Business Acquisition</w:t>
            </w:r>
          </w:p>
        </w:tc>
      </w:tr>
    </w:tbl>
    <w:p w14:paraId="7C8E7339" w14:textId="3DF2FE0D" w:rsidR="0085408E" w:rsidRPr="004E3EC7" w:rsidRDefault="0085408E" w:rsidP="0085408E">
      <w:pPr>
        <w:jc w:val="thaiDistribute"/>
        <w:rPr>
          <w:rFonts w:ascii="Arial" w:eastAsia="Arial" w:hAnsi="Arial" w:cs="Arial"/>
          <w:color w:val="000000"/>
        </w:rPr>
      </w:pPr>
    </w:p>
    <w:p w14:paraId="24011DF0" w14:textId="125068EB" w:rsidR="00755117" w:rsidRPr="004E3EC7" w:rsidRDefault="0091743B" w:rsidP="0085408E">
      <w:pPr>
        <w:jc w:val="both"/>
        <w:rPr>
          <w:rFonts w:ascii="Arial" w:hAnsi="Arial" w:cs="Arial"/>
          <w:lang w:val="en-GB"/>
        </w:rPr>
      </w:pPr>
      <w:r w:rsidRPr="004E3EC7">
        <w:rPr>
          <w:rFonts w:ascii="Arial" w:hAnsi="Arial" w:cs="Arial"/>
          <w:lang w:val="en-GB"/>
        </w:rPr>
        <w:t xml:space="preserve">On </w:t>
      </w:r>
      <w:r w:rsidR="00106018" w:rsidRPr="00106018">
        <w:rPr>
          <w:rFonts w:ascii="Arial" w:hAnsi="Arial" w:cs="Arial"/>
          <w:lang w:val="en-GB"/>
        </w:rPr>
        <w:t>6</w:t>
      </w:r>
      <w:r w:rsidRPr="004E3EC7">
        <w:rPr>
          <w:rFonts w:ascii="Arial" w:hAnsi="Arial" w:cs="Arial"/>
          <w:lang w:val="en-GB"/>
        </w:rPr>
        <w:t xml:space="preserve"> May </w:t>
      </w:r>
      <w:r w:rsidR="00106018" w:rsidRPr="00106018">
        <w:rPr>
          <w:rFonts w:ascii="Arial" w:hAnsi="Arial" w:cs="Arial"/>
          <w:lang w:val="en-GB"/>
        </w:rPr>
        <w:t>2022</w:t>
      </w:r>
      <w:r w:rsidRPr="004E3EC7">
        <w:rPr>
          <w:rFonts w:ascii="Arial" w:hAnsi="Arial" w:cs="Arial"/>
          <w:lang w:val="en-GB"/>
        </w:rPr>
        <w:t xml:space="preserve">, the Company acquired </w:t>
      </w:r>
      <w:r w:rsidR="00106018" w:rsidRPr="00106018">
        <w:rPr>
          <w:rFonts w:ascii="Arial" w:hAnsi="Arial" w:cs="Arial"/>
          <w:lang w:val="en-GB"/>
        </w:rPr>
        <w:t>99</w:t>
      </w:r>
      <w:r w:rsidRPr="004E3EC7">
        <w:rPr>
          <w:rFonts w:ascii="Arial" w:hAnsi="Arial" w:cs="Arial"/>
          <w:lang w:val="en-GB"/>
        </w:rPr>
        <w:t>.</w:t>
      </w:r>
      <w:r w:rsidR="00106018" w:rsidRPr="00106018">
        <w:rPr>
          <w:rFonts w:ascii="Arial" w:hAnsi="Arial" w:cs="Arial"/>
          <w:lang w:val="en-GB"/>
        </w:rPr>
        <w:t>86</w:t>
      </w:r>
      <w:r w:rsidRPr="004E3EC7">
        <w:rPr>
          <w:rFonts w:ascii="Arial" w:hAnsi="Arial" w:cs="Arial"/>
          <w:lang w:val="en-GB"/>
        </w:rPr>
        <w:t xml:space="preserve">% of the issued shares in group of entities of Aetna Thailand for a consideration of Baht </w:t>
      </w:r>
      <w:r w:rsidR="00106018" w:rsidRPr="00106018">
        <w:rPr>
          <w:rFonts w:ascii="Arial" w:hAnsi="Arial" w:cs="Arial"/>
          <w:lang w:val="en-GB"/>
        </w:rPr>
        <w:t>3</w:t>
      </w:r>
      <w:r w:rsidRPr="004E3EC7">
        <w:rPr>
          <w:rFonts w:ascii="Arial" w:hAnsi="Arial" w:cs="Arial"/>
          <w:lang w:val="en-GB"/>
        </w:rPr>
        <w:t>,</w:t>
      </w:r>
      <w:r w:rsidR="00106018" w:rsidRPr="00106018">
        <w:rPr>
          <w:rFonts w:ascii="Arial" w:hAnsi="Arial" w:cs="Arial"/>
          <w:lang w:val="en-GB"/>
        </w:rPr>
        <w:t>147</w:t>
      </w:r>
      <w:r w:rsidRPr="004E3EC7">
        <w:rPr>
          <w:rFonts w:ascii="Arial" w:hAnsi="Arial" w:cs="Arial"/>
          <w:lang w:val="en-GB"/>
        </w:rPr>
        <w:t>,</w:t>
      </w:r>
      <w:r w:rsidR="00106018" w:rsidRPr="00106018">
        <w:rPr>
          <w:rFonts w:ascii="Arial" w:hAnsi="Arial" w:cs="Arial"/>
          <w:lang w:val="en-GB"/>
        </w:rPr>
        <w:t>745</w:t>
      </w:r>
      <w:r w:rsidRPr="004E3EC7">
        <w:rPr>
          <w:rFonts w:ascii="Arial" w:hAnsi="Arial" w:cs="Arial"/>
          <w:lang w:val="en-GB"/>
        </w:rPr>
        <w:t>,</w:t>
      </w:r>
      <w:r w:rsidR="00106018" w:rsidRPr="00106018">
        <w:rPr>
          <w:rFonts w:ascii="Arial" w:hAnsi="Arial" w:cs="Arial"/>
          <w:lang w:val="en-GB"/>
        </w:rPr>
        <w:t>484</w:t>
      </w:r>
      <w:r w:rsidRPr="004E3EC7">
        <w:rPr>
          <w:rFonts w:ascii="Arial" w:hAnsi="Arial" w:cs="Arial"/>
          <w:lang w:val="en-GB"/>
        </w:rPr>
        <w:t xml:space="preserve"> and on </w:t>
      </w:r>
      <w:r w:rsidR="00106018" w:rsidRPr="00106018">
        <w:rPr>
          <w:rFonts w:ascii="Arial" w:hAnsi="Arial" w:cs="Arial"/>
          <w:lang w:val="en-GB"/>
        </w:rPr>
        <w:t>26</w:t>
      </w:r>
      <w:r w:rsidRPr="004E3EC7">
        <w:rPr>
          <w:rFonts w:ascii="Arial" w:hAnsi="Arial" w:cs="Arial"/>
          <w:lang w:val="en-GB"/>
        </w:rPr>
        <w:t xml:space="preserve"> September </w:t>
      </w:r>
      <w:r w:rsidR="00106018" w:rsidRPr="00106018">
        <w:rPr>
          <w:rFonts w:ascii="Arial" w:hAnsi="Arial" w:cs="Arial"/>
          <w:lang w:val="en-GB"/>
        </w:rPr>
        <w:t>2022</w:t>
      </w:r>
      <w:r w:rsidRPr="004E3EC7">
        <w:rPr>
          <w:rFonts w:ascii="Arial" w:hAnsi="Arial" w:cs="Arial"/>
          <w:lang w:val="en-GB"/>
        </w:rPr>
        <w:t xml:space="preserve">, the Company received the refund from assets and liabilities adjustment and price consideration amounting to Baht </w:t>
      </w:r>
      <w:r w:rsidR="00106018" w:rsidRPr="00106018">
        <w:rPr>
          <w:rFonts w:ascii="Arial" w:hAnsi="Arial" w:cs="Arial"/>
          <w:lang w:val="en-GB"/>
        </w:rPr>
        <w:t>20</w:t>
      </w:r>
      <w:r w:rsidRPr="004E3EC7">
        <w:rPr>
          <w:rFonts w:ascii="Arial" w:hAnsi="Arial" w:cs="Arial"/>
          <w:lang w:val="en-GB"/>
        </w:rPr>
        <w:t>,</w:t>
      </w:r>
      <w:r w:rsidR="00106018" w:rsidRPr="00106018">
        <w:rPr>
          <w:rFonts w:ascii="Arial" w:hAnsi="Arial" w:cs="Arial"/>
          <w:lang w:val="en-GB"/>
        </w:rPr>
        <w:t>341</w:t>
      </w:r>
      <w:r w:rsidRPr="004E3EC7">
        <w:rPr>
          <w:rFonts w:ascii="Arial" w:hAnsi="Arial" w:cs="Arial"/>
          <w:lang w:val="en-GB"/>
        </w:rPr>
        <w:t>,</w:t>
      </w:r>
      <w:r w:rsidR="00106018" w:rsidRPr="00106018">
        <w:rPr>
          <w:rFonts w:ascii="Arial" w:hAnsi="Arial" w:cs="Arial"/>
          <w:lang w:val="en-GB"/>
        </w:rPr>
        <w:t>291</w:t>
      </w:r>
      <w:r w:rsidRPr="004E3EC7">
        <w:rPr>
          <w:rFonts w:ascii="Arial" w:hAnsi="Arial" w:cs="Arial"/>
          <w:lang w:val="en-GB"/>
        </w:rPr>
        <w:t xml:space="preserve">. The net price consideration amounting to </w:t>
      </w:r>
      <w:r w:rsidR="007C2E5E">
        <w:rPr>
          <w:rFonts w:ascii="Arial" w:hAnsi="Arial" w:cs="Arial"/>
          <w:lang w:val="en-GB"/>
        </w:rPr>
        <w:t>B</w:t>
      </w:r>
      <w:r w:rsidRPr="004E3EC7">
        <w:rPr>
          <w:rFonts w:ascii="Arial" w:hAnsi="Arial" w:cs="Arial"/>
          <w:lang w:val="en-GB"/>
        </w:rPr>
        <w:t xml:space="preserve">aht </w:t>
      </w:r>
      <w:r w:rsidR="00106018" w:rsidRPr="00106018">
        <w:rPr>
          <w:rFonts w:ascii="Arial" w:hAnsi="Arial" w:cs="Arial"/>
          <w:lang w:val="en-GB"/>
        </w:rPr>
        <w:t>3</w:t>
      </w:r>
      <w:r w:rsidRPr="004E3EC7">
        <w:rPr>
          <w:rFonts w:ascii="Arial" w:hAnsi="Arial" w:cs="Arial"/>
          <w:lang w:val="en-GB"/>
        </w:rPr>
        <w:t>,</w:t>
      </w:r>
      <w:r w:rsidR="00106018" w:rsidRPr="00106018">
        <w:rPr>
          <w:rFonts w:ascii="Arial" w:hAnsi="Arial" w:cs="Arial"/>
          <w:lang w:val="en-GB"/>
        </w:rPr>
        <w:t>127</w:t>
      </w:r>
      <w:r w:rsidRPr="004E3EC7">
        <w:rPr>
          <w:rFonts w:ascii="Arial" w:hAnsi="Arial" w:cs="Arial"/>
          <w:lang w:val="en-GB"/>
        </w:rPr>
        <w:t>,</w:t>
      </w:r>
      <w:r w:rsidR="00106018" w:rsidRPr="00106018">
        <w:rPr>
          <w:rFonts w:ascii="Arial" w:hAnsi="Arial" w:cs="Arial"/>
          <w:lang w:val="en-GB"/>
        </w:rPr>
        <w:t>404</w:t>
      </w:r>
      <w:r w:rsidRPr="004E3EC7">
        <w:rPr>
          <w:rFonts w:ascii="Arial" w:hAnsi="Arial" w:cs="Arial"/>
          <w:lang w:val="en-GB"/>
        </w:rPr>
        <w:t>,</w:t>
      </w:r>
      <w:r w:rsidR="00106018" w:rsidRPr="00106018">
        <w:rPr>
          <w:rFonts w:ascii="Arial" w:hAnsi="Arial" w:cs="Arial"/>
          <w:lang w:val="en-GB"/>
        </w:rPr>
        <w:t>193</w:t>
      </w:r>
      <w:r w:rsidRPr="004E3EC7">
        <w:rPr>
          <w:rFonts w:ascii="Arial" w:hAnsi="Arial" w:cs="Arial"/>
          <w:lang w:val="en-GB"/>
        </w:rPr>
        <w:t>.</w:t>
      </w:r>
    </w:p>
    <w:p w14:paraId="69AFBFBB" w14:textId="77777777" w:rsidR="0091743B" w:rsidRPr="004E3EC7" w:rsidRDefault="0091743B" w:rsidP="0085408E">
      <w:pPr>
        <w:jc w:val="both"/>
        <w:rPr>
          <w:rFonts w:ascii="Arial" w:hAnsi="Arial" w:cs="Arial"/>
          <w:lang w:val="en-GB"/>
        </w:rPr>
      </w:pPr>
    </w:p>
    <w:p w14:paraId="6F8C3CE9" w14:textId="546412A3" w:rsidR="0085408E" w:rsidRPr="004E3EC7" w:rsidRDefault="00EB50F8" w:rsidP="0085408E">
      <w:pPr>
        <w:jc w:val="both"/>
        <w:rPr>
          <w:rFonts w:ascii="Arial" w:hAnsi="Arial" w:cs="Arial"/>
          <w:color w:val="000000" w:themeColor="text1"/>
          <w:lang w:val="en-GB"/>
        </w:rPr>
      </w:pPr>
      <w:r w:rsidRPr="004E3EC7">
        <w:rPr>
          <w:rFonts w:ascii="Arial" w:hAnsi="Arial" w:cs="Arial"/>
          <w:color w:val="000000" w:themeColor="text1"/>
          <w:lang w:val="en-GB"/>
        </w:rPr>
        <w:t xml:space="preserve">The Amalgamation strengthens customer segment and distribution channel as well as strengthens the Group’s market share in Thai non-life market, including the profitability growth and </w:t>
      </w:r>
      <w:r w:rsidR="00913120">
        <w:rPr>
          <w:rFonts w:ascii="Arial" w:hAnsi="Arial" w:cs="Arial"/>
          <w:color w:val="000000" w:themeColor="text1"/>
          <w:lang w:val="en-GB"/>
        </w:rPr>
        <w:t>e</w:t>
      </w:r>
      <w:r w:rsidRPr="004E3EC7">
        <w:rPr>
          <w:rFonts w:ascii="Arial" w:hAnsi="Arial" w:cs="Arial"/>
          <w:color w:val="000000" w:themeColor="text1"/>
          <w:lang w:val="en-GB"/>
        </w:rPr>
        <w:t>xpected synergies from expenses.</w:t>
      </w:r>
    </w:p>
    <w:p w14:paraId="03A8957F" w14:textId="77777777" w:rsidR="00EB50F8" w:rsidRPr="004E3EC7" w:rsidRDefault="00EB50F8" w:rsidP="0085408E">
      <w:pPr>
        <w:jc w:val="both"/>
        <w:rPr>
          <w:rFonts w:ascii="Arial" w:hAnsi="Arial" w:cs="Arial"/>
          <w:color w:val="FF0000"/>
          <w:lang w:val="en-GB"/>
        </w:rPr>
      </w:pPr>
    </w:p>
    <w:p w14:paraId="7209AD67" w14:textId="77777777" w:rsidR="0085408E" w:rsidRPr="004E3EC7" w:rsidRDefault="0085408E" w:rsidP="00276847">
      <w:pPr>
        <w:jc w:val="both"/>
        <w:rPr>
          <w:rFonts w:ascii="Arial" w:hAnsi="Arial" w:cs="Arial"/>
          <w:lang w:val="en-GB"/>
        </w:rPr>
      </w:pPr>
      <w:r w:rsidRPr="004E3EC7">
        <w:rPr>
          <w:rFonts w:ascii="Arial" w:hAnsi="Arial" w:cs="Arial"/>
          <w:lang w:val="en-GB"/>
        </w:rPr>
        <w:t xml:space="preserve">Details of the purchase consideration, the net assets </w:t>
      </w:r>
      <w:proofErr w:type="gramStart"/>
      <w:r w:rsidRPr="004E3EC7">
        <w:rPr>
          <w:rFonts w:ascii="Arial" w:hAnsi="Arial" w:cs="Arial"/>
          <w:lang w:val="en-GB"/>
        </w:rPr>
        <w:t>acquired</w:t>
      </w:r>
      <w:proofErr w:type="gramEnd"/>
      <w:r w:rsidRPr="004E3EC7">
        <w:rPr>
          <w:rFonts w:ascii="Arial" w:hAnsi="Arial" w:cs="Arial"/>
          <w:lang w:val="en-GB"/>
        </w:rPr>
        <w:t xml:space="preserve"> and goodwill are as follows:</w:t>
      </w:r>
    </w:p>
    <w:p w14:paraId="784E44DF" w14:textId="77777777" w:rsidR="0085408E" w:rsidRPr="004E3EC7" w:rsidRDefault="0085408E" w:rsidP="0085408E">
      <w:pPr>
        <w:jc w:val="both"/>
        <w:rPr>
          <w:rFonts w:ascii="Arial" w:hAnsi="Arial" w:cs="Arial"/>
          <w:b/>
          <w:lang w:val="en-GB"/>
        </w:rPr>
      </w:pPr>
    </w:p>
    <w:tbl>
      <w:tblPr>
        <w:tblW w:w="9575" w:type="dxa"/>
        <w:tblLayout w:type="fixed"/>
        <w:tblLook w:val="0400" w:firstRow="0" w:lastRow="0" w:firstColumn="0" w:lastColumn="0" w:noHBand="0" w:noVBand="1"/>
      </w:tblPr>
      <w:tblGrid>
        <w:gridCol w:w="7344"/>
        <w:gridCol w:w="2231"/>
      </w:tblGrid>
      <w:tr w:rsidR="0085408E" w:rsidRPr="004E3EC7" w14:paraId="70DF7E67" w14:textId="77777777" w:rsidTr="00913120">
        <w:tc>
          <w:tcPr>
            <w:tcW w:w="7344" w:type="dxa"/>
          </w:tcPr>
          <w:p w14:paraId="6DB513F9" w14:textId="77777777" w:rsidR="0085408E" w:rsidRPr="004E3EC7" w:rsidRDefault="0085408E" w:rsidP="00F42086">
            <w:pPr>
              <w:spacing w:line="256" w:lineRule="auto"/>
              <w:ind w:left="-72"/>
              <w:rPr>
                <w:rFonts w:ascii="Arial" w:hAnsi="Arial" w:cs="Arial"/>
                <w:b/>
                <w:lang w:val="en-GB"/>
              </w:rPr>
            </w:pPr>
          </w:p>
        </w:tc>
        <w:tc>
          <w:tcPr>
            <w:tcW w:w="2231" w:type="dxa"/>
            <w:tcBorders>
              <w:top w:val="single" w:sz="4" w:space="0" w:color="auto"/>
              <w:left w:val="nil"/>
              <w:bottom w:val="nil"/>
              <w:right w:val="nil"/>
            </w:tcBorders>
            <w:hideMark/>
          </w:tcPr>
          <w:p w14:paraId="56CC2620" w14:textId="77777777" w:rsidR="0085408E" w:rsidRPr="004E3EC7" w:rsidRDefault="0085408E" w:rsidP="00F42086">
            <w:pPr>
              <w:spacing w:line="256" w:lineRule="auto"/>
              <w:ind w:right="-72"/>
              <w:jc w:val="right"/>
              <w:rPr>
                <w:rFonts w:ascii="Arial" w:hAnsi="Arial" w:cs="Arial"/>
                <w:b/>
                <w:lang w:val="en-GB"/>
              </w:rPr>
            </w:pPr>
            <w:r w:rsidRPr="004E3EC7">
              <w:rPr>
                <w:rFonts w:ascii="Arial" w:hAnsi="Arial" w:cs="Arial"/>
                <w:b/>
                <w:lang w:val="en-GB"/>
              </w:rPr>
              <w:t>As at acquisition date</w:t>
            </w:r>
          </w:p>
        </w:tc>
      </w:tr>
      <w:tr w:rsidR="0085408E" w:rsidRPr="004E3EC7" w14:paraId="3D5A3287" w14:textId="77777777" w:rsidTr="00785B6B">
        <w:tc>
          <w:tcPr>
            <w:tcW w:w="7344" w:type="dxa"/>
          </w:tcPr>
          <w:p w14:paraId="49011B05" w14:textId="77777777" w:rsidR="0085408E" w:rsidRPr="004E3EC7" w:rsidRDefault="0085408E" w:rsidP="00F42086">
            <w:pPr>
              <w:spacing w:line="256" w:lineRule="auto"/>
              <w:ind w:left="-72"/>
              <w:rPr>
                <w:rFonts w:ascii="Arial" w:hAnsi="Arial" w:cs="Arial"/>
                <w:b/>
                <w:lang w:val="en-GB"/>
              </w:rPr>
            </w:pPr>
          </w:p>
        </w:tc>
        <w:tc>
          <w:tcPr>
            <w:tcW w:w="2231" w:type="dxa"/>
            <w:tcBorders>
              <w:top w:val="nil"/>
              <w:left w:val="nil"/>
              <w:bottom w:val="single" w:sz="4" w:space="0" w:color="000000"/>
              <w:right w:val="nil"/>
            </w:tcBorders>
            <w:hideMark/>
          </w:tcPr>
          <w:p w14:paraId="4A767458" w14:textId="6FD9B106" w:rsidR="0085408E" w:rsidRPr="004E3EC7" w:rsidRDefault="0085408E" w:rsidP="00F42086">
            <w:pPr>
              <w:spacing w:line="256" w:lineRule="auto"/>
              <w:ind w:right="-72"/>
              <w:jc w:val="right"/>
              <w:rPr>
                <w:rFonts w:ascii="Arial" w:hAnsi="Arial" w:cs="Arial"/>
                <w:b/>
                <w:lang w:val="en-GB"/>
              </w:rPr>
            </w:pPr>
            <w:r w:rsidRPr="004E3EC7">
              <w:rPr>
                <w:rFonts w:ascii="Arial" w:hAnsi="Arial" w:cs="Arial"/>
                <w:b/>
                <w:lang w:val="en-GB"/>
              </w:rPr>
              <w:t>Thousand Baht</w:t>
            </w:r>
          </w:p>
        </w:tc>
      </w:tr>
      <w:tr w:rsidR="0085408E" w:rsidRPr="004E3EC7" w14:paraId="421E956B" w14:textId="77777777" w:rsidTr="00785B6B">
        <w:tc>
          <w:tcPr>
            <w:tcW w:w="7344" w:type="dxa"/>
          </w:tcPr>
          <w:p w14:paraId="485147B9" w14:textId="77777777" w:rsidR="0085408E" w:rsidRPr="004E3EC7" w:rsidRDefault="0085408E" w:rsidP="00F42086">
            <w:pPr>
              <w:spacing w:line="256" w:lineRule="auto"/>
              <w:ind w:left="-72"/>
              <w:rPr>
                <w:rFonts w:ascii="Arial" w:hAnsi="Arial" w:cs="Arial"/>
                <w:b/>
                <w:lang w:val="en-GB"/>
              </w:rPr>
            </w:pPr>
          </w:p>
        </w:tc>
        <w:tc>
          <w:tcPr>
            <w:tcW w:w="2231" w:type="dxa"/>
            <w:tcBorders>
              <w:top w:val="single" w:sz="4" w:space="0" w:color="000000"/>
              <w:left w:val="nil"/>
              <w:bottom w:val="nil"/>
              <w:right w:val="nil"/>
            </w:tcBorders>
            <w:shd w:val="clear" w:color="auto" w:fill="FAFAFA"/>
          </w:tcPr>
          <w:p w14:paraId="71396683" w14:textId="77777777" w:rsidR="0085408E" w:rsidRPr="004E3EC7" w:rsidRDefault="0085408E" w:rsidP="00F42086">
            <w:pPr>
              <w:spacing w:line="256" w:lineRule="auto"/>
              <w:ind w:right="-72"/>
              <w:jc w:val="right"/>
              <w:rPr>
                <w:rFonts w:ascii="Arial" w:hAnsi="Arial" w:cs="Arial"/>
                <w:b/>
                <w:lang w:val="en-GB"/>
              </w:rPr>
            </w:pPr>
          </w:p>
        </w:tc>
      </w:tr>
      <w:tr w:rsidR="0085408E" w:rsidRPr="004E3EC7" w14:paraId="67C66514" w14:textId="77777777" w:rsidTr="00785B6B">
        <w:tc>
          <w:tcPr>
            <w:tcW w:w="7344" w:type="dxa"/>
            <w:hideMark/>
          </w:tcPr>
          <w:p w14:paraId="2A56FE04" w14:textId="77777777" w:rsidR="0085408E" w:rsidRPr="004E3EC7" w:rsidRDefault="0085408E" w:rsidP="00276847">
            <w:pPr>
              <w:spacing w:line="256" w:lineRule="auto"/>
              <w:rPr>
                <w:rFonts w:ascii="Arial" w:hAnsi="Arial" w:cs="Arial"/>
                <w:lang w:val="en-GB"/>
              </w:rPr>
            </w:pPr>
            <w:r w:rsidRPr="004E3EC7">
              <w:rPr>
                <w:rFonts w:ascii="Arial" w:hAnsi="Arial" w:cs="Arial"/>
                <w:lang w:val="en-GB"/>
              </w:rPr>
              <w:t>Purchase consideration</w:t>
            </w:r>
          </w:p>
        </w:tc>
        <w:tc>
          <w:tcPr>
            <w:tcW w:w="2231" w:type="dxa"/>
            <w:shd w:val="clear" w:color="auto" w:fill="FAFAFA"/>
          </w:tcPr>
          <w:p w14:paraId="665BB89E" w14:textId="77777777" w:rsidR="0085408E" w:rsidRPr="004E3EC7" w:rsidRDefault="0085408E" w:rsidP="00F42086">
            <w:pPr>
              <w:spacing w:line="256" w:lineRule="auto"/>
              <w:ind w:right="-72"/>
              <w:jc w:val="right"/>
              <w:rPr>
                <w:rFonts w:ascii="Arial" w:hAnsi="Arial" w:cs="Arial"/>
                <w:b/>
                <w:lang w:val="en-GB"/>
              </w:rPr>
            </w:pPr>
          </w:p>
        </w:tc>
      </w:tr>
      <w:tr w:rsidR="0085408E" w:rsidRPr="004E3EC7" w14:paraId="33FC2F9C" w14:textId="77777777" w:rsidTr="00785B6B">
        <w:tc>
          <w:tcPr>
            <w:tcW w:w="7344" w:type="dxa"/>
            <w:hideMark/>
          </w:tcPr>
          <w:p w14:paraId="4120AEBF" w14:textId="77777777" w:rsidR="0085408E" w:rsidRPr="004E3EC7" w:rsidRDefault="0085408E" w:rsidP="00F42086">
            <w:pPr>
              <w:spacing w:line="256" w:lineRule="auto"/>
              <w:ind w:left="-72" w:firstLine="248"/>
              <w:rPr>
                <w:rFonts w:ascii="Arial" w:hAnsi="Arial" w:cs="Arial"/>
                <w:b/>
                <w:lang w:val="en-GB"/>
              </w:rPr>
            </w:pPr>
            <w:r w:rsidRPr="004E3EC7">
              <w:rPr>
                <w:rFonts w:ascii="Arial" w:hAnsi="Arial" w:cs="Arial"/>
                <w:lang w:val="en-GB"/>
              </w:rPr>
              <w:t>Cash paid</w:t>
            </w:r>
          </w:p>
        </w:tc>
        <w:tc>
          <w:tcPr>
            <w:tcW w:w="2231" w:type="dxa"/>
            <w:shd w:val="clear" w:color="auto" w:fill="FAFAFA"/>
          </w:tcPr>
          <w:p w14:paraId="1DDCA03E" w14:textId="1B2133B6" w:rsidR="0085408E" w:rsidRPr="004E3EC7" w:rsidRDefault="00106018" w:rsidP="00F42086">
            <w:pPr>
              <w:spacing w:line="256" w:lineRule="auto"/>
              <w:ind w:right="-72"/>
              <w:jc w:val="right"/>
              <w:rPr>
                <w:rFonts w:ascii="Arial" w:hAnsi="Arial" w:cs="Arial"/>
                <w:bCs/>
                <w:lang w:val="en-GB"/>
              </w:rPr>
            </w:pPr>
            <w:r w:rsidRPr="00106018">
              <w:rPr>
                <w:rFonts w:ascii="Arial" w:hAnsi="Arial" w:cs="Arial"/>
                <w:bCs/>
                <w:lang w:val="en-GB"/>
              </w:rPr>
              <w:t>3</w:t>
            </w:r>
            <w:r w:rsidR="0091743B" w:rsidRPr="004E3EC7">
              <w:rPr>
                <w:rFonts w:ascii="Arial" w:hAnsi="Arial" w:cs="Arial"/>
                <w:bCs/>
                <w:lang w:val="en-GB"/>
              </w:rPr>
              <w:t>,</w:t>
            </w:r>
            <w:r w:rsidRPr="00106018">
              <w:rPr>
                <w:rFonts w:ascii="Arial" w:hAnsi="Arial" w:cs="Arial"/>
                <w:bCs/>
                <w:lang w:val="en-GB"/>
              </w:rPr>
              <w:t>127</w:t>
            </w:r>
            <w:r w:rsidR="0091743B" w:rsidRPr="004E3EC7">
              <w:rPr>
                <w:rFonts w:ascii="Arial" w:hAnsi="Arial" w:cs="Arial"/>
                <w:bCs/>
                <w:lang w:val="en-GB"/>
              </w:rPr>
              <w:t>,</w:t>
            </w:r>
            <w:r w:rsidRPr="00106018">
              <w:rPr>
                <w:rFonts w:ascii="Arial" w:hAnsi="Arial" w:cs="Arial"/>
                <w:bCs/>
                <w:lang w:val="en-GB"/>
              </w:rPr>
              <w:t>404</w:t>
            </w:r>
          </w:p>
        </w:tc>
      </w:tr>
      <w:tr w:rsidR="0085408E" w:rsidRPr="004E3EC7" w14:paraId="76CDAE65" w14:textId="77777777" w:rsidTr="00785B6B">
        <w:tc>
          <w:tcPr>
            <w:tcW w:w="7344" w:type="dxa"/>
          </w:tcPr>
          <w:p w14:paraId="52446056" w14:textId="77777777" w:rsidR="0085408E" w:rsidRPr="004E3EC7" w:rsidRDefault="0085408E" w:rsidP="00F42086">
            <w:pPr>
              <w:spacing w:line="256" w:lineRule="auto"/>
              <w:ind w:left="-72"/>
              <w:rPr>
                <w:rFonts w:ascii="Arial" w:hAnsi="Arial" w:cs="Arial"/>
                <w:b/>
                <w:lang w:val="en-GB"/>
              </w:rPr>
            </w:pPr>
          </w:p>
        </w:tc>
        <w:tc>
          <w:tcPr>
            <w:tcW w:w="2231" w:type="dxa"/>
            <w:tcBorders>
              <w:top w:val="single" w:sz="4" w:space="0" w:color="000000"/>
              <w:left w:val="nil"/>
              <w:right w:val="nil"/>
            </w:tcBorders>
            <w:shd w:val="clear" w:color="auto" w:fill="FAFAFA"/>
          </w:tcPr>
          <w:p w14:paraId="243094EB" w14:textId="77777777" w:rsidR="0085408E" w:rsidRPr="004E3EC7" w:rsidRDefault="0085408E" w:rsidP="00F42086">
            <w:pPr>
              <w:spacing w:line="256" w:lineRule="auto"/>
              <w:ind w:right="-72"/>
              <w:jc w:val="right"/>
              <w:rPr>
                <w:rFonts w:ascii="Arial" w:hAnsi="Arial" w:cs="Arial"/>
                <w:bCs/>
                <w:lang w:val="en-GB"/>
              </w:rPr>
            </w:pPr>
          </w:p>
        </w:tc>
      </w:tr>
      <w:tr w:rsidR="0085408E" w:rsidRPr="004E3EC7" w14:paraId="0DDC4CA0" w14:textId="77777777" w:rsidTr="00785B6B">
        <w:tc>
          <w:tcPr>
            <w:tcW w:w="7344" w:type="dxa"/>
            <w:hideMark/>
          </w:tcPr>
          <w:p w14:paraId="4BA84D48" w14:textId="77777777" w:rsidR="0085408E" w:rsidRPr="004E3EC7" w:rsidRDefault="0085408E" w:rsidP="00276847">
            <w:pPr>
              <w:spacing w:line="256" w:lineRule="auto"/>
              <w:ind w:left="142" w:hanging="142"/>
              <w:rPr>
                <w:rFonts w:ascii="Arial" w:hAnsi="Arial" w:cs="Arial"/>
                <w:b/>
                <w:lang w:val="en-GB"/>
              </w:rPr>
            </w:pPr>
            <w:r w:rsidRPr="004E3EC7">
              <w:rPr>
                <w:rFonts w:ascii="Arial" w:hAnsi="Arial" w:cs="Arial"/>
                <w:lang w:val="en-GB"/>
              </w:rPr>
              <w:t>Total purchase consideration</w:t>
            </w:r>
          </w:p>
        </w:tc>
        <w:tc>
          <w:tcPr>
            <w:tcW w:w="2231" w:type="dxa"/>
            <w:tcBorders>
              <w:bottom w:val="single" w:sz="4" w:space="0" w:color="auto"/>
            </w:tcBorders>
            <w:shd w:val="clear" w:color="auto" w:fill="FAFAFA"/>
          </w:tcPr>
          <w:p w14:paraId="12A98EE9" w14:textId="4867AA13" w:rsidR="0085408E" w:rsidRPr="004E3EC7" w:rsidRDefault="00106018" w:rsidP="00785B6B">
            <w:pPr>
              <w:spacing w:line="256" w:lineRule="auto"/>
              <w:ind w:right="-72"/>
              <w:jc w:val="right"/>
              <w:rPr>
                <w:rFonts w:ascii="Arial" w:hAnsi="Arial" w:cs="Arial"/>
                <w:bCs/>
                <w:lang w:val="en-GB"/>
              </w:rPr>
            </w:pPr>
            <w:r w:rsidRPr="00106018">
              <w:rPr>
                <w:rFonts w:ascii="Arial" w:hAnsi="Arial" w:cs="Arial"/>
                <w:bCs/>
                <w:lang w:val="en-GB"/>
              </w:rPr>
              <w:t>3</w:t>
            </w:r>
            <w:r w:rsidR="0091743B" w:rsidRPr="004E3EC7">
              <w:rPr>
                <w:rFonts w:ascii="Arial" w:hAnsi="Arial" w:cs="Arial"/>
                <w:bCs/>
                <w:lang w:val="en-GB"/>
              </w:rPr>
              <w:t>,</w:t>
            </w:r>
            <w:r w:rsidRPr="00106018">
              <w:rPr>
                <w:rFonts w:ascii="Arial" w:hAnsi="Arial" w:cs="Arial"/>
                <w:bCs/>
                <w:lang w:val="en-GB"/>
              </w:rPr>
              <w:t>127</w:t>
            </w:r>
            <w:r w:rsidR="0091743B" w:rsidRPr="004E3EC7">
              <w:rPr>
                <w:rFonts w:ascii="Arial" w:hAnsi="Arial" w:cs="Arial"/>
                <w:bCs/>
                <w:lang w:val="en-GB"/>
              </w:rPr>
              <w:t>,</w:t>
            </w:r>
            <w:r w:rsidRPr="00106018">
              <w:rPr>
                <w:rFonts w:ascii="Arial" w:hAnsi="Arial" w:cs="Arial"/>
                <w:bCs/>
                <w:lang w:val="en-GB"/>
              </w:rPr>
              <w:t>404</w:t>
            </w:r>
          </w:p>
        </w:tc>
      </w:tr>
    </w:tbl>
    <w:p w14:paraId="577450A5" w14:textId="77777777" w:rsidR="0085408E" w:rsidRPr="004E3EC7" w:rsidRDefault="0085408E" w:rsidP="0085408E">
      <w:pPr>
        <w:jc w:val="both"/>
        <w:rPr>
          <w:rFonts w:ascii="Arial" w:hAnsi="Arial" w:cs="Arial"/>
          <w:b/>
          <w:lang w:val="en-GB"/>
        </w:rPr>
      </w:pPr>
    </w:p>
    <w:p w14:paraId="24469E76" w14:textId="77777777" w:rsidR="0085408E" w:rsidRPr="004E3EC7" w:rsidRDefault="0085408E" w:rsidP="00276847">
      <w:pPr>
        <w:ind w:left="142" w:hanging="142"/>
        <w:jc w:val="both"/>
        <w:rPr>
          <w:rFonts w:ascii="Arial" w:hAnsi="Arial" w:cs="Arial"/>
          <w:lang w:val="en-GB"/>
        </w:rPr>
      </w:pPr>
      <w:r w:rsidRPr="004E3EC7">
        <w:rPr>
          <w:rFonts w:ascii="Arial" w:hAnsi="Arial" w:cs="Arial"/>
          <w:lang w:val="en-GB"/>
        </w:rPr>
        <w:t xml:space="preserve">The assets and liabilities recognised </w:t>
      </w:r>
      <w:proofErr w:type="gramStart"/>
      <w:r w:rsidRPr="004E3EC7">
        <w:rPr>
          <w:rFonts w:ascii="Arial" w:hAnsi="Arial" w:cs="Arial"/>
          <w:lang w:val="en-GB"/>
        </w:rPr>
        <w:t>as a result of</w:t>
      </w:r>
      <w:proofErr w:type="gramEnd"/>
      <w:r w:rsidRPr="004E3EC7">
        <w:rPr>
          <w:rFonts w:ascii="Arial" w:hAnsi="Arial" w:cs="Arial"/>
          <w:lang w:val="en-GB"/>
        </w:rPr>
        <w:t xml:space="preserve"> the acquisition are as follows:</w:t>
      </w:r>
    </w:p>
    <w:p w14:paraId="4439EA83" w14:textId="77777777" w:rsidR="0085408E" w:rsidRPr="004E3EC7" w:rsidRDefault="0085408E" w:rsidP="0085408E">
      <w:pPr>
        <w:jc w:val="both"/>
        <w:rPr>
          <w:rFonts w:ascii="Arial" w:hAnsi="Arial" w:cs="Arial"/>
          <w:b/>
          <w:lang w:val="en-GB"/>
        </w:rPr>
      </w:pPr>
    </w:p>
    <w:tbl>
      <w:tblPr>
        <w:tblW w:w="9593" w:type="dxa"/>
        <w:tblLayout w:type="fixed"/>
        <w:tblLook w:val="0400" w:firstRow="0" w:lastRow="0" w:firstColumn="0" w:lastColumn="0" w:noHBand="0" w:noVBand="1"/>
      </w:tblPr>
      <w:tblGrid>
        <w:gridCol w:w="7362"/>
        <w:gridCol w:w="2231"/>
      </w:tblGrid>
      <w:tr w:rsidR="0085408E" w:rsidRPr="004E3EC7" w14:paraId="7049C1DA" w14:textId="77777777" w:rsidTr="00913120">
        <w:trPr>
          <w:tblHeader/>
        </w:trPr>
        <w:tc>
          <w:tcPr>
            <w:tcW w:w="7362" w:type="dxa"/>
          </w:tcPr>
          <w:p w14:paraId="7CE66EAA" w14:textId="77777777" w:rsidR="0085408E" w:rsidRPr="004E3EC7" w:rsidRDefault="0085408E" w:rsidP="00F42086">
            <w:pPr>
              <w:spacing w:line="256" w:lineRule="auto"/>
              <w:ind w:left="-72"/>
              <w:rPr>
                <w:rFonts w:ascii="Arial" w:hAnsi="Arial" w:cs="Arial"/>
                <w:b/>
                <w:lang w:val="en-GB"/>
              </w:rPr>
            </w:pPr>
          </w:p>
        </w:tc>
        <w:tc>
          <w:tcPr>
            <w:tcW w:w="2231" w:type="dxa"/>
            <w:tcBorders>
              <w:top w:val="single" w:sz="4" w:space="0" w:color="auto"/>
              <w:left w:val="nil"/>
              <w:bottom w:val="nil"/>
              <w:right w:val="nil"/>
            </w:tcBorders>
            <w:hideMark/>
          </w:tcPr>
          <w:p w14:paraId="2F30701D" w14:textId="77777777" w:rsidR="0085408E" w:rsidRPr="004E3EC7" w:rsidRDefault="0085408E" w:rsidP="00F42086">
            <w:pPr>
              <w:spacing w:line="256" w:lineRule="auto"/>
              <w:ind w:right="-72"/>
              <w:jc w:val="right"/>
              <w:rPr>
                <w:rFonts w:ascii="Arial" w:hAnsi="Arial" w:cs="Arial"/>
                <w:b/>
                <w:lang w:val="en-GB"/>
              </w:rPr>
            </w:pPr>
            <w:r w:rsidRPr="004E3EC7">
              <w:rPr>
                <w:rFonts w:ascii="Arial" w:hAnsi="Arial" w:cs="Arial"/>
                <w:b/>
                <w:lang w:val="en-GB"/>
              </w:rPr>
              <w:t>Fair value</w:t>
            </w:r>
          </w:p>
        </w:tc>
      </w:tr>
      <w:tr w:rsidR="0085408E" w:rsidRPr="004E3EC7" w14:paraId="3E39AF7A" w14:textId="77777777" w:rsidTr="00785B6B">
        <w:trPr>
          <w:tblHeader/>
        </w:trPr>
        <w:tc>
          <w:tcPr>
            <w:tcW w:w="7362" w:type="dxa"/>
          </w:tcPr>
          <w:p w14:paraId="589EC6AC" w14:textId="77777777" w:rsidR="0085408E" w:rsidRPr="004E3EC7" w:rsidRDefault="0085408E" w:rsidP="00F42086">
            <w:pPr>
              <w:spacing w:line="256" w:lineRule="auto"/>
              <w:ind w:left="-72"/>
              <w:rPr>
                <w:rFonts w:ascii="Arial" w:hAnsi="Arial" w:cs="Arial"/>
                <w:b/>
                <w:lang w:val="en-GB"/>
              </w:rPr>
            </w:pPr>
          </w:p>
        </w:tc>
        <w:tc>
          <w:tcPr>
            <w:tcW w:w="2231" w:type="dxa"/>
            <w:tcBorders>
              <w:top w:val="nil"/>
              <w:left w:val="nil"/>
              <w:bottom w:val="single" w:sz="4" w:space="0" w:color="000000"/>
              <w:right w:val="nil"/>
            </w:tcBorders>
            <w:hideMark/>
          </w:tcPr>
          <w:p w14:paraId="5E38A5B3" w14:textId="44BE9576" w:rsidR="0085408E" w:rsidRPr="004E3EC7" w:rsidRDefault="0085408E" w:rsidP="00F42086">
            <w:pPr>
              <w:spacing w:line="256" w:lineRule="auto"/>
              <w:ind w:right="-72"/>
              <w:jc w:val="right"/>
              <w:rPr>
                <w:rFonts w:ascii="Arial" w:hAnsi="Arial" w:cs="Arial"/>
                <w:b/>
                <w:lang w:val="en-GB"/>
              </w:rPr>
            </w:pPr>
            <w:r w:rsidRPr="004E3EC7">
              <w:rPr>
                <w:rFonts w:ascii="Arial" w:hAnsi="Arial" w:cs="Arial"/>
                <w:b/>
                <w:lang w:val="en-GB"/>
              </w:rPr>
              <w:t>Thousand Baht</w:t>
            </w:r>
          </w:p>
        </w:tc>
      </w:tr>
      <w:tr w:rsidR="0085408E" w:rsidRPr="004E3EC7" w14:paraId="1DAA6097" w14:textId="77777777" w:rsidTr="00785B6B">
        <w:trPr>
          <w:tblHeader/>
        </w:trPr>
        <w:tc>
          <w:tcPr>
            <w:tcW w:w="7362" w:type="dxa"/>
          </w:tcPr>
          <w:p w14:paraId="460DA0EE" w14:textId="77777777" w:rsidR="0085408E" w:rsidRPr="004E3EC7" w:rsidRDefault="0085408E" w:rsidP="00F42086">
            <w:pPr>
              <w:spacing w:line="256" w:lineRule="auto"/>
              <w:ind w:left="-72"/>
              <w:rPr>
                <w:rFonts w:ascii="Arial" w:hAnsi="Arial" w:cs="Arial"/>
                <w:b/>
                <w:lang w:val="en-GB"/>
              </w:rPr>
            </w:pPr>
          </w:p>
        </w:tc>
        <w:tc>
          <w:tcPr>
            <w:tcW w:w="2231" w:type="dxa"/>
            <w:tcBorders>
              <w:top w:val="single" w:sz="4" w:space="0" w:color="000000"/>
              <w:left w:val="nil"/>
              <w:bottom w:val="nil"/>
              <w:right w:val="nil"/>
            </w:tcBorders>
            <w:shd w:val="clear" w:color="auto" w:fill="FAFAFA"/>
          </w:tcPr>
          <w:p w14:paraId="13E39A7D" w14:textId="77777777" w:rsidR="0085408E" w:rsidRPr="004E3EC7" w:rsidRDefault="0085408E" w:rsidP="00F42086">
            <w:pPr>
              <w:spacing w:line="256" w:lineRule="auto"/>
              <w:ind w:right="-72"/>
              <w:jc w:val="right"/>
              <w:rPr>
                <w:rFonts w:ascii="Arial" w:hAnsi="Arial" w:cs="Arial"/>
                <w:b/>
                <w:lang w:val="en-GB"/>
              </w:rPr>
            </w:pPr>
          </w:p>
        </w:tc>
      </w:tr>
      <w:tr w:rsidR="0091743B" w:rsidRPr="004E3EC7" w14:paraId="781A3738" w14:textId="77777777" w:rsidTr="00785B6B">
        <w:tc>
          <w:tcPr>
            <w:tcW w:w="7362" w:type="dxa"/>
            <w:vAlign w:val="center"/>
            <w:hideMark/>
          </w:tcPr>
          <w:p w14:paraId="2C4836A8" w14:textId="22CD945B" w:rsidR="0091743B" w:rsidRPr="004E3EC7" w:rsidRDefault="0091743B" w:rsidP="00276847">
            <w:pPr>
              <w:spacing w:line="256" w:lineRule="auto"/>
              <w:ind w:left="-72" w:firstLine="72"/>
              <w:rPr>
                <w:rFonts w:ascii="Arial" w:hAnsi="Arial" w:cs="Arial"/>
                <w:lang w:val="en-GB"/>
              </w:rPr>
            </w:pPr>
            <w:r w:rsidRPr="004E3EC7">
              <w:rPr>
                <w:rFonts w:ascii="Arial" w:hAnsi="Arial" w:cs="Arial"/>
              </w:rPr>
              <w:t>Cash and cash equivalents</w:t>
            </w:r>
          </w:p>
        </w:tc>
        <w:tc>
          <w:tcPr>
            <w:tcW w:w="2231" w:type="dxa"/>
            <w:shd w:val="clear" w:color="auto" w:fill="FAFAFA"/>
          </w:tcPr>
          <w:p w14:paraId="69658E8A" w14:textId="132AC233" w:rsidR="0091743B" w:rsidRPr="00913120" w:rsidRDefault="00106018" w:rsidP="0091743B">
            <w:pPr>
              <w:spacing w:line="256" w:lineRule="auto"/>
              <w:ind w:right="-72"/>
              <w:jc w:val="right"/>
              <w:rPr>
                <w:rFonts w:ascii="Arial" w:hAnsi="Arial" w:cs="Arial"/>
                <w:bCs/>
                <w:lang w:val="en-GB"/>
              </w:rPr>
            </w:pPr>
            <w:r w:rsidRPr="00913120">
              <w:rPr>
                <w:rFonts w:ascii="Arial" w:hAnsi="Arial" w:cs="Arial"/>
                <w:bCs/>
                <w:lang w:val="en-GB"/>
              </w:rPr>
              <w:t>436</w:t>
            </w:r>
            <w:r w:rsidR="0091743B" w:rsidRPr="00913120">
              <w:rPr>
                <w:rFonts w:ascii="Arial" w:hAnsi="Arial" w:cs="Arial"/>
                <w:bCs/>
                <w:lang w:val="en-GB"/>
              </w:rPr>
              <w:t>,</w:t>
            </w:r>
            <w:r w:rsidRPr="00913120">
              <w:rPr>
                <w:rFonts w:ascii="Arial" w:hAnsi="Arial" w:cs="Arial"/>
                <w:bCs/>
                <w:lang w:val="en-GB"/>
              </w:rPr>
              <w:t>529</w:t>
            </w:r>
          </w:p>
        </w:tc>
      </w:tr>
      <w:tr w:rsidR="0091743B" w:rsidRPr="004E3EC7" w14:paraId="4DCDCDAA" w14:textId="77777777" w:rsidTr="00785B6B">
        <w:tc>
          <w:tcPr>
            <w:tcW w:w="7362" w:type="dxa"/>
            <w:vAlign w:val="center"/>
            <w:hideMark/>
          </w:tcPr>
          <w:p w14:paraId="20C55F8C" w14:textId="61F2EDA3" w:rsidR="0091743B" w:rsidRPr="004E3EC7" w:rsidRDefault="0091743B" w:rsidP="00276847">
            <w:pPr>
              <w:spacing w:line="256" w:lineRule="auto"/>
              <w:ind w:left="-72" w:firstLine="72"/>
              <w:rPr>
                <w:rFonts w:ascii="Arial" w:hAnsi="Arial" w:cs="Arial"/>
                <w:bCs/>
                <w:lang w:val="en-GB"/>
              </w:rPr>
            </w:pPr>
            <w:r w:rsidRPr="004E3EC7">
              <w:rPr>
                <w:rFonts w:ascii="Arial" w:hAnsi="Arial" w:cs="Arial"/>
              </w:rPr>
              <w:t>Premiums due and uncollected</w:t>
            </w:r>
          </w:p>
        </w:tc>
        <w:tc>
          <w:tcPr>
            <w:tcW w:w="2231" w:type="dxa"/>
            <w:shd w:val="clear" w:color="auto" w:fill="FAFAFA"/>
          </w:tcPr>
          <w:p w14:paraId="4EEF4F9B" w14:textId="7CC4E7F8" w:rsidR="0091743B" w:rsidRPr="00913120" w:rsidRDefault="00106018" w:rsidP="0091743B">
            <w:pPr>
              <w:spacing w:line="256" w:lineRule="auto"/>
              <w:ind w:right="-72"/>
              <w:jc w:val="right"/>
              <w:rPr>
                <w:rFonts w:ascii="Arial" w:hAnsi="Arial" w:cs="Arial"/>
                <w:bCs/>
                <w:lang w:val="en-GB"/>
              </w:rPr>
            </w:pPr>
            <w:r w:rsidRPr="00913120">
              <w:rPr>
                <w:rFonts w:ascii="Arial" w:hAnsi="Arial" w:cs="Arial"/>
                <w:bCs/>
                <w:lang w:val="en-GB"/>
              </w:rPr>
              <w:t>601</w:t>
            </w:r>
            <w:r w:rsidR="0091743B" w:rsidRPr="00913120">
              <w:rPr>
                <w:rFonts w:ascii="Arial" w:hAnsi="Arial" w:cs="Arial"/>
                <w:bCs/>
                <w:lang w:val="en-GB"/>
              </w:rPr>
              <w:t>,</w:t>
            </w:r>
            <w:r w:rsidRPr="00913120">
              <w:rPr>
                <w:rFonts w:ascii="Arial" w:hAnsi="Arial" w:cs="Arial"/>
                <w:bCs/>
                <w:lang w:val="en-GB"/>
              </w:rPr>
              <w:t>527</w:t>
            </w:r>
          </w:p>
        </w:tc>
      </w:tr>
      <w:tr w:rsidR="0091743B" w:rsidRPr="004E3EC7" w14:paraId="2A0910FC" w14:textId="77777777" w:rsidTr="00785B6B">
        <w:tc>
          <w:tcPr>
            <w:tcW w:w="7362" w:type="dxa"/>
            <w:vAlign w:val="center"/>
            <w:hideMark/>
          </w:tcPr>
          <w:p w14:paraId="6B57E339" w14:textId="188774D5" w:rsidR="0091743B" w:rsidRPr="004E3EC7" w:rsidRDefault="0091743B" w:rsidP="00276847">
            <w:pPr>
              <w:spacing w:line="256" w:lineRule="auto"/>
              <w:ind w:left="-72" w:firstLine="72"/>
              <w:rPr>
                <w:rFonts w:ascii="Arial" w:hAnsi="Arial" w:cs="Arial"/>
                <w:bCs/>
                <w:lang w:val="en-GB"/>
              </w:rPr>
            </w:pPr>
            <w:r w:rsidRPr="004E3EC7">
              <w:rPr>
                <w:rFonts w:ascii="Arial" w:hAnsi="Arial" w:cs="Arial"/>
              </w:rPr>
              <w:t>Investments</w:t>
            </w:r>
          </w:p>
        </w:tc>
        <w:tc>
          <w:tcPr>
            <w:tcW w:w="2231" w:type="dxa"/>
            <w:shd w:val="clear" w:color="auto" w:fill="FAFAFA"/>
          </w:tcPr>
          <w:p w14:paraId="25B4F433" w14:textId="5172CBDD" w:rsidR="0091743B" w:rsidRPr="00913120" w:rsidRDefault="00106018" w:rsidP="0091743B">
            <w:pPr>
              <w:spacing w:line="256" w:lineRule="auto"/>
              <w:ind w:right="-72"/>
              <w:jc w:val="right"/>
              <w:rPr>
                <w:rFonts w:ascii="Arial" w:hAnsi="Arial" w:cs="Arial"/>
                <w:bCs/>
                <w:lang w:val="en-GB"/>
              </w:rPr>
            </w:pPr>
            <w:r w:rsidRPr="00913120">
              <w:rPr>
                <w:rFonts w:ascii="Arial" w:hAnsi="Arial" w:cs="Arial"/>
                <w:bCs/>
                <w:lang w:val="en-GB"/>
              </w:rPr>
              <w:t>2</w:t>
            </w:r>
            <w:r w:rsidR="0091743B" w:rsidRPr="00913120">
              <w:rPr>
                <w:rFonts w:ascii="Arial" w:hAnsi="Arial" w:cs="Arial"/>
                <w:bCs/>
                <w:lang w:val="en-GB"/>
              </w:rPr>
              <w:t>,</w:t>
            </w:r>
            <w:r w:rsidRPr="00913120">
              <w:rPr>
                <w:rFonts w:ascii="Arial" w:hAnsi="Arial" w:cs="Arial"/>
                <w:bCs/>
                <w:lang w:val="en-GB"/>
              </w:rPr>
              <w:t>952</w:t>
            </w:r>
            <w:r w:rsidR="0091743B" w:rsidRPr="00913120">
              <w:rPr>
                <w:rFonts w:ascii="Arial" w:hAnsi="Arial" w:cs="Arial"/>
                <w:bCs/>
                <w:lang w:val="en-GB"/>
              </w:rPr>
              <w:t>,</w:t>
            </w:r>
            <w:r w:rsidRPr="00913120">
              <w:rPr>
                <w:rFonts w:ascii="Arial" w:hAnsi="Arial" w:cs="Arial"/>
                <w:bCs/>
                <w:lang w:val="en-GB"/>
              </w:rPr>
              <w:t>064</w:t>
            </w:r>
          </w:p>
        </w:tc>
      </w:tr>
      <w:tr w:rsidR="0091743B" w:rsidRPr="004E3EC7" w14:paraId="0985A866" w14:textId="77777777" w:rsidTr="00785B6B">
        <w:tc>
          <w:tcPr>
            <w:tcW w:w="7362" w:type="dxa"/>
            <w:vAlign w:val="center"/>
            <w:hideMark/>
          </w:tcPr>
          <w:p w14:paraId="38DD5FD3" w14:textId="69F1B06D" w:rsidR="0091743B" w:rsidRPr="004E3EC7" w:rsidRDefault="0091743B" w:rsidP="00276847">
            <w:pPr>
              <w:spacing w:line="256" w:lineRule="auto"/>
              <w:ind w:left="-72" w:firstLine="72"/>
              <w:rPr>
                <w:rFonts w:ascii="Arial" w:hAnsi="Arial" w:cs="Arial"/>
                <w:bCs/>
                <w:lang w:val="en-GB"/>
              </w:rPr>
            </w:pPr>
            <w:r w:rsidRPr="004E3EC7">
              <w:rPr>
                <w:rFonts w:ascii="Arial" w:hAnsi="Arial" w:cs="Arial"/>
              </w:rPr>
              <w:t>Reinsurance assets</w:t>
            </w:r>
          </w:p>
        </w:tc>
        <w:tc>
          <w:tcPr>
            <w:tcW w:w="2231" w:type="dxa"/>
            <w:shd w:val="clear" w:color="auto" w:fill="FAFAFA"/>
          </w:tcPr>
          <w:p w14:paraId="1FB1F80C" w14:textId="76754E35" w:rsidR="0091743B" w:rsidRPr="00913120" w:rsidRDefault="00106018" w:rsidP="0091743B">
            <w:pPr>
              <w:spacing w:line="256" w:lineRule="auto"/>
              <w:ind w:right="-72"/>
              <w:jc w:val="right"/>
              <w:rPr>
                <w:rFonts w:ascii="Arial" w:hAnsi="Arial" w:cs="Arial"/>
                <w:bCs/>
                <w:lang w:val="en-GB"/>
              </w:rPr>
            </w:pPr>
            <w:r w:rsidRPr="00913120">
              <w:rPr>
                <w:rFonts w:ascii="Arial" w:hAnsi="Arial" w:cs="Arial"/>
                <w:bCs/>
                <w:lang w:val="en-GB"/>
              </w:rPr>
              <w:t>1</w:t>
            </w:r>
            <w:r w:rsidR="0091743B" w:rsidRPr="00913120">
              <w:rPr>
                <w:rFonts w:ascii="Arial" w:hAnsi="Arial" w:cs="Arial"/>
                <w:bCs/>
                <w:lang w:val="en-GB"/>
              </w:rPr>
              <w:t>,</w:t>
            </w:r>
            <w:r w:rsidRPr="00913120">
              <w:rPr>
                <w:rFonts w:ascii="Arial" w:hAnsi="Arial" w:cs="Arial"/>
                <w:bCs/>
                <w:lang w:val="en-GB"/>
              </w:rPr>
              <w:t>938</w:t>
            </w:r>
          </w:p>
        </w:tc>
      </w:tr>
      <w:tr w:rsidR="0091743B" w:rsidRPr="004E3EC7" w14:paraId="6AAB9F97" w14:textId="77777777" w:rsidTr="00785B6B">
        <w:tc>
          <w:tcPr>
            <w:tcW w:w="7362" w:type="dxa"/>
            <w:vAlign w:val="center"/>
            <w:hideMark/>
          </w:tcPr>
          <w:p w14:paraId="679A01D5" w14:textId="396D25F4"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 xml:space="preserve">Deferred tax assets, net </w:t>
            </w:r>
          </w:p>
        </w:tc>
        <w:tc>
          <w:tcPr>
            <w:tcW w:w="2231" w:type="dxa"/>
            <w:shd w:val="clear" w:color="auto" w:fill="FAFAFA"/>
          </w:tcPr>
          <w:p w14:paraId="1A452BBD" w14:textId="59F13F1D" w:rsidR="0091743B" w:rsidRPr="00913120" w:rsidRDefault="00106018" w:rsidP="0091743B">
            <w:pPr>
              <w:spacing w:line="256" w:lineRule="auto"/>
              <w:ind w:right="-72"/>
              <w:jc w:val="right"/>
              <w:rPr>
                <w:rFonts w:ascii="Arial" w:hAnsi="Arial" w:cs="Arial"/>
                <w:bCs/>
                <w:lang w:val="en-GB"/>
              </w:rPr>
            </w:pPr>
            <w:r w:rsidRPr="00913120">
              <w:rPr>
                <w:rFonts w:ascii="Arial" w:hAnsi="Arial" w:cs="Arial"/>
                <w:bCs/>
                <w:lang w:val="en-GB"/>
              </w:rPr>
              <w:t>174</w:t>
            </w:r>
            <w:r w:rsidR="0091743B" w:rsidRPr="00913120">
              <w:rPr>
                <w:rFonts w:ascii="Arial" w:hAnsi="Arial" w:cs="Arial"/>
                <w:bCs/>
                <w:lang w:val="en-GB"/>
              </w:rPr>
              <w:t>,</w:t>
            </w:r>
            <w:r w:rsidRPr="00913120">
              <w:rPr>
                <w:rFonts w:ascii="Arial" w:hAnsi="Arial" w:cs="Arial"/>
                <w:bCs/>
                <w:lang w:val="en-GB"/>
              </w:rPr>
              <w:t>090</w:t>
            </w:r>
          </w:p>
        </w:tc>
      </w:tr>
      <w:tr w:rsidR="0091743B" w:rsidRPr="004E3EC7" w14:paraId="50549E47" w14:textId="77777777" w:rsidTr="00785B6B">
        <w:tc>
          <w:tcPr>
            <w:tcW w:w="7362" w:type="dxa"/>
            <w:vAlign w:val="center"/>
            <w:hideMark/>
          </w:tcPr>
          <w:p w14:paraId="55164AF5" w14:textId="1536ED5D" w:rsidR="0091743B" w:rsidRPr="004E3EC7" w:rsidRDefault="0091743B" w:rsidP="00276847">
            <w:pPr>
              <w:spacing w:line="256" w:lineRule="auto"/>
              <w:ind w:left="-72" w:firstLine="72"/>
              <w:rPr>
                <w:rFonts w:ascii="Arial" w:hAnsi="Arial" w:cs="Arial"/>
                <w:lang w:val="en-GB"/>
              </w:rPr>
            </w:pPr>
            <w:r w:rsidRPr="004E3EC7">
              <w:rPr>
                <w:rFonts w:ascii="Arial" w:hAnsi="Arial" w:cs="Arial"/>
              </w:rPr>
              <w:t xml:space="preserve">Property, </w:t>
            </w:r>
            <w:proofErr w:type="gramStart"/>
            <w:r w:rsidRPr="004E3EC7">
              <w:rPr>
                <w:rFonts w:ascii="Arial" w:hAnsi="Arial" w:cs="Arial"/>
              </w:rPr>
              <w:t>plant</w:t>
            </w:r>
            <w:proofErr w:type="gramEnd"/>
            <w:r w:rsidRPr="004E3EC7">
              <w:rPr>
                <w:rFonts w:ascii="Arial" w:hAnsi="Arial" w:cs="Arial"/>
              </w:rPr>
              <w:t xml:space="preserve"> and equipment</w:t>
            </w:r>
          </w:p>
        </w:tc>
        <w:tc>
          <w:tcPr>
            <w:tcW w:w="2231" w:type="dxa"/>
            <w:shd w:val="clear" w:color="auto" w:fill="FAFAFA"/>
          </w:tcPr>
          <w:p w14:paraId="53467072" w14:textId="1A886BC4" w:rsidR="0091743B" w:rsidRPr="00913120" w:rsidRDefault="00106018" w:rsidP="0091743B">
            <w:pPr>
              <w:spacing w:line="256" w:lineRule="auto"/>
              <w:ind w:right="-72"/>
              <w:jc w:val="right"/>
              <w:rPr>
                <w:rFonts w:ascii="Arial" w:hAnsi="Arial" w:cs="Arial"/>
                <w:bCs/>
                <w:lang w:val="en-GB"/>
              </w:rPr>
            </w:pPr>
            <w:r w:rsidRPr="00913120">
              <w:rPr>
                <w:rFonts w:ascii="Arial" w:hAnsi="Arial" w:cs="Arial"/>
                <w:bCs/>
                <w:lang w:val="en-GB"/>
              </w:rPr>
              <w:t>28</w:t>
            </w:r>
            <w:r w:rsidR="0091743B" w:rsidRPr="00913120">
              <w:rPr>
                <w:rFonts w:ascii="Arial" w:hAnsi="Arial" w:cs="Arial"/>
                <w:bCs/>
                <w:lang w:val="en-GB"/>
              </w:rPr>
              <w:t>,</w:t>
            </w:r>
            <w:r w:rsidRPr="00913120">
              <w:rPr>
                <w:rFonts w:ascii="Arial" w:hAnsi="Arial" w:cs="Arial"/>
                <w:bCs/>
                <w:lang w:val="en-GB"/>
              </w:rPr>
              <w:t>147</w:t>
            </w:r>
          </w:p>
        </w:tc>
      </w:tr>
      <w:tr w:rsidR="0091743B" w:rsidRPr="004E3EC7" w14:paraId="27F20D3C" w14:textId="77777777" w:rsidTr="00785B6B">
        <w:tc>
          <w:tcPr>
            <w:tcW w:w="7362" w:type="dxa"/>
            <w:vAlign w:val="center"/>
            <w:hideMark/>
          </w:tcPr>
          <w:p w14:paraId="5948F3F7" w14:textId="6F8AEDF5"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Intangible assets</w:t>
            </w:r>
          </w:p>
        </w:tc>
        <w:tc>
          <w:tcPr>
            <w:tcW w:w="2231" w:type="dxa"/>
            <w:shd w:val="clear" w:color="auto" w:fill="FAFAFA"/>
          </w:tcPr>
          <w:p w14:paraId="5EC43354" w14:textId="3C76CA39" w:rsidR="0091743B" w:rsidRPr="00913120" w:rsidRDefault="00106018" w:rsidP="0091743B">
            <w:pPr>
              <w:spacing w:line="256" w:lineRule="auto"/>
              <w:ind w:right="-72"/>
              <w:jc w:val="right"/>
              <w:rPr>
                <w:rFonts w:ascii="Arial" w:hAnsi="Arial" w:cs="Arial"/>
                <w:bCs/>
                <w:lang w:val="en-GB"/>
              </w:rPr>
            </w:pPr>
            <w:r w:rsidRPr="00913120">
              <w:rPr>
                <w:rFonts w:ascii="Arial" w:hAnsi="Arial" w:cs="Arial"/>
                <w:bCs/>
                <w:lang w:val="en-GB"/>
              </w:rPr>
              <w:t>32</w:t>
            </w:r>
            <w:r w:rsidR="0091743B" w:rsidRPr="00913120">
              <w:rPr>
                <w:rFonts w:ascii="Arial" w:hAnsi="Arial" w:cs="Arial"/>
                <w:bCs/>
                <w:lang w:val="en-GB"/>
              </w:rPr>
              <w:t>,</w:t>
            </w:r>
            <w:r w:rsidRPr="00913120">
              <w:rPr>
                <w:rFonts w:ascii="Arial" w:hAnsi="Arial" w:cs="Arial"/>
                <w:bCs/>
                <w:lang w:val="en-GB"/>
              </w:rPr>
              <w:t>906</w:t>
            </w:r>
          </w:p>
        </w:tc>
      </w:tr>
      <w:tr w:rsidR="0091743B" w:rsidRPr="004F1F85" w14:paraId="0E32A397" w14:textId="77777777" w:rsidTr="00785B6B">
        <w:tc>
          <w:tcPr>
            <w:tcW w:w="7362" w:type="dxa"/>
            <w:vAlign w:val="center"/>
            <w:hideMark/>
          </w:tcPr>
          <w:p w14:paraId="0BF289F9" w14:textId="54F3D7A8"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Right of use assets</w:t>
            </w:r>
          </w:p>
        </w:tc>
        <w:tc>
          <w:tcPr>
            <w:tcW w:w="2231" w:type="dxa"/>
            <w:shd w:val="clear" w:color="auto" w:fill="FAFAFA"/>
          </w:tcPr>
          <w:p w14:paraId="72A3BA65" w14:textId="01289A68" w:rsidR="0091743B" w:rsidRPr="00913120" w:rsidRDefault="00106018" w:rsidP="0091743B">
            <w:pPr>
              <w:spacing w:line="256" w:lineRule="auto"/>
              <w:ind w:right="-72"/>
              <w:jc w:val="right"/>
              <w:rPr>
                <w:rFonts w:ascii="Arial" w:hAnsi="Arial" w:cs="Arial"/>
                <w:bCs/>
                <w:lang w:val="en-GB"/>
              </w:rPr>
            </w:pPr>
            <w:r w:rsidRPr="00913120">
              <w:rPr>
                <w:rFonts w:ascii="Arial" w:hAnsi="Arial" w:cs="Arial"/>
                <w:bCs/>
                <w:lang w:val="en-GB"/>
              </w:rPr>
              <w:t>45</w:t>
            </w:r>
            <w:r w:rsidR="0091743B" w:rsidRPr="00913120">
              <w:rPr>
                <w:rFonts w:ascii="Arial" w:hAnsi="Arial" w:cs="Arial"/>
                <w:bCs/>
                <w:lang w:val="en-GB"/>
              </w:rPr>
              <w:t>,</w:t>
            </w:r>
            <w:r w:rsidRPr="00913120">
              <w:rPr>
                <w:rFonts w:ascii="Arial" w:hAnsi="Arial" w:cs="Arial"/>
                <w:bCs/>
                <w:lang w:val="en-GB"/>
              </w:rPr>
              <w:t>910</w:t>
            </w:r>
          </w:p>
        </w:tc>
      </w:tr>
      <w:tr w:rsidR="0091743B" w:rsidRPr="004E3EC7" w14:paraId="15604D3D" w14:textId="77777777" w:rsidTr="00785B6B">
        <w:tc>
          <w:tcPr>
            <w:tcW w:w="7362" w:type="dxa"/>
            <w:vAlign w:val="center"/>
            <w:hideMark/>
          </w:tcPr>
          <w:p w14:paraId="47BA84BD" w14:textId="3F47D73A"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Goodwill</w:t>
            </w:r>
          </w:p>
        </w:tc>
        <w:tc>
          <w:tcPr>
            <w:tcW w:w="2231" w:type="dxa"/>
            <w:shd w:val="clear" w:color="auto" w:fill="FAFAFA"/>
          </w:tcPr>
          <w:p w14:paraId="598318EE" w14:textId="6F16CC89" w:rsidR="0091743B" w:rsidRPr="00913120" w:rsidRDefault="00106018" w:rsidP="0091743B">
            <w:pPr>
              <w:spacing w:line="256" w:lineRule="auto"/>
              <w:ind w:right="-72"/>
              <w:jc w:val="right"/>
              <w:rPr>
                <w:rFonts w:ascii="Arial" w:hAnsi="Arial" w:cs="Arial"/>
                <w:bCs/>
                <w:lang w:val="en-GB"/>
              </w:rPr>
            </w:pPr>
            <w:r w:rsidRPr="00913120">
              <w:rPr>
                <w:rFonts w:ascii="Arial" w:hAnsi="Arial" w:cs="Arial"/>
                <w:bCs/>
                <w:lang w:val="en-GB"/>
              </w:rPr>
              <w:t>158</w:t>
            </w:r>
            <w:r w:rsidR="0091743B" w:rsidRPr="00913120">
              <w:rPr>
                <w:rFonts w:ascii="Arial" w:hAnsi="Arial" w:cs="Arial"/>
                <w:bCs/>
                <w:lang w:val="en-GB"/>
              </w:rPr>
              <w:t>,</w:t>
            </w:r>
            <w:r w:rsidRPr="00913120">
              <w:rPr>
                <w:rFonts w:ascii="Arial" w:hAnsi="Arial" w:cs="Arial"/>
                <w:bCs/>
                <w:lang w:val="en-GB"/>
              </w:rPr>
              <w:t>497</w:t>
            </w:r>
          </w:p>
        </w:tc>
      </w:tr>
      <w:tr w:rsidR="0091743B" w:rsidRPr="004E3EC7" w14:paraId="29005EEE" w14:textId="77777777" w:rsidTr="00785B6B">
        <w:tc>
          <w:tcPr>
            <w:tcW w:w="7362" w:type="dxa"/>
            <w:vAlign w:val="center"/>
            <w:hideMark/>
          </w:tcPr>
          <w:p w14:paraId="2A7FCA6B" w14:textId="465410CF"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Other assets</w:t>
            </w:r>
          </w:p>
        </w:tc>
        <w:tc>
          <w:tcPr>
            <w:tcW w:w="2231" w:type="dxa"/>
            <w:shd w:val="clear" w:color="auto" w:fill="FAFAFA"/>
          </w:tcPr>
          <w:p w14:paraId="038539A0" w14:textId="310213B5" w:rsidR="0091743B" w:rsidRPr="00913120" w:rsidRDefault="00106018" w:rsidP="0091743B">
            <w:pPr>
              <w:spacing w:line="256" w:lineRule="auto"/>
              <w:ind w:right="-72"/>
              <w:jc w:val="right"/>
              <w:rPr>
                <w:rFonts w:ascii="Arial" w:hAnsi="Arial" w:cs="Arial"/>
                <w:bCs/>
                <w:lang w:val="en-GB"/>
              </w:rPr>
            </w:pPr>
            <w:r w:rsidRPr="00913120">
              <w:rPr>
                <w:rFonts w:ascii="Arial" w:hAnsi="Arial" w:cs="Arial"/>
                <w:bCs/>
                <w:lang w:val="en-GB"/>
              </w:rPr>
              <w:t>233</w:t>
            </w:r>
            <w:r w:rsidR="0091743B" w:rsidRPr="00913120">
              <w:rPr>
                <w:rFonts w:ascii="Arial" w:hAnsi="Arial" w:cs="Arial"/>
                <w:bCs/>
                <w:lang w:val="en-GB"/>
              </w:rPr>
              <w:t>,</w:t>
            </w:r>
            <w:r w:rsidRPr="00913120">
              <w:rPr>
                <w:rFonts w:ascii="Arial" w:hAnsi="Arial" w:cs="Arial"/>
                <w:bCs/>
                <w:lang w:val="en-GB"/>
              </w:rPr>
              <w:t>479</w:t>
            </w:r>
          </w:p>
        </w:tc>
      </w:tr>
      <w:tr w:rsidR="0091743B" w:rsidRPr="004E3EC7" w14:paraId="4B8A1EAC" w14:textId="77777777" w:rsidTr="00785B6B">
        <w:tc>
          <w:tcPr>
            <w:tcW w:w="7362" w:type="dxa"/>
            <w:vAlign w:val="center"/>
            <w:hideMark/>
          </w:tcPr>
          <w:p w14:paraId="0E46A5F5" w14:textId="34450BAD" w:rsidR="0091743B" w:rsidRPr="004E3EC7" w:rsidRDefault="0091743B" w:rsidP="00276847">
            <w:pPr>
              <w:spacing w:line="256" w:lineRule="auto"/>
              <w:ind w:left="-72" w:firstLine="72"/>
              <w:rPr>
                <w:rFonts w:ascii="Arial" w:hAnsi="Arial" w:cs="Arial"/>
                <w:lang w:val="en-GB"/>
              </w:rPr>
            </w:pPr>
            <w:r w:rsidRPr="004E3EC7">
              <w:rPr>
                <w:rFonts w:ascii="Arial" w:hAnsi="Arial" w:cs="Arial"/>
              </w:rPr>
              <w:t>Liabilities</w:t>
            </w:r>
          </w:p>
        </w:tc>
        <w:tc>
          <w:tcPr>
            <w:tcW w:w="2231" w:type="dxa"/>
            <w:tcBorders>
              <w:bottom w:val="single" w:sz="4" w:space="0" w:color="auto"/>
            </w:tcBorders>
            <w:shd w:val="clear" w:color="auto" w:fill="FAFAFA"/>
          </w:tcPr>
          <w:p w14:paraId="47596525" w14:textId="1652A3E3" w:rsidR="0091743B" w:rsidRPr="00913120" w:rsidRDefault="0091743B" w:rsidP="0091743B">
            <w:pPr>
              <w:spacing w:line="256" w:lineRule="auto"/>
              <w:ind w:right="-72"/>
              <w:jc w:val="right"/>
              <w:rPr>
                <w:rFonts w:ascii="Arial" w:hAnsi="Arial" w:cs="Arial"/>
                <w:bCs/>
                <w:lang w:val="en-GB"/>
              </w:rPr>
            </w:pPr>
            <w:r w:rsidRPr="00913120">
              <w:rPr>
                <w:rFonts w:ascii="Arial" w:hAnsi="Arial" w:cs="Arial"/>
                <w:bCs/>
                <w:lang w:val="en-GB"/>
              </w:rPr>
              <w:t>(</w:t>
            </w:r>
            <w:r w:rsidR="00106018" w:rsidRPr="00913120">
              <w:rPr>
                <w:rFonts w:ascii="Arial" w:hAnsi="Arial" w:cs="Arial"/>
                <w:bCs/>
                <w:lang w:val="en-GB"/>
              </w:rPr>
              <w:t>2</w:t>
            </w:r>
            <w:r w:rsidRPr="00913120">
              <w:rPr>
                <w:rFonts w:ascii="Arial" w:hAnsi="Arial" w:cs="Arial"/>
                <w:bCs/>
                <w:lang w:val="en-GB"/>
              </w:rPr>
              <w:t>,</w:t>
            </w:r>
            <w:r w:rsidR="00106018" w:rsidRPr="00913120">
              <w:rPr>
                <w:rFonts w:ascii="Arial" w:hAnsi="Arial" w:cs="Arial"/>
                <w:bCs/>
                <w:lang w:val="en-GB"/>
              </w:rPr>
              <w:t>796</w:t>
            </w:r>
            <w:r w:rsidRPr="00913120">
              <w:rPr>
                <w:rFonts w:ascii="Arial" w:hAnsi="Arial" w:cs="Arial"/>
                <w:bCs/>
                <w:lang w:val="en-GB"/>
              </w:rPr>
              <w:t>,</w:t>
            </w:r>
            <w:r w:rsidR="00106018" w:rsidRPr="00913120">
              <w:rPr>
                <w:rFonts w:ascii="Arial" w:hAnsi="Arial" w:cs="Arial"/>
                <w:bCs/>
                <w:lang w:val="en-GB"/>
              </w:rPr>
              <w:t>405</w:t>
            </w:r>
            <w:r w:rsidRPr="00913120">
              <w:rPr>
                <w:rFonts w:ascii="Arial" w:hAnsi="Arial" w:cs="Arial"/>
                <w:bCs/>
                <w:lang w:val="en-GB"/>
              </w:rPr>
              <w:t>)</w:t>
            </w:r>
          </w:p>
        </w:tc>
      </w:tr>
      <w:tr w:rsidR="00785B6B" w:rsidRPr="004E3EC7" w14:paraId="114D7BFB" w14:textId="77777777" w:rsidTr="00785B6B">
        <w:tc>
          <w:tcPr>
            <w:tcW w:w="7362" w:type="dxa"/>
            <w:vAlign w:val="center"/>
          </w:tcPr>
          <w:p w14:paraId="0DB2ECD7" w14:textId="77777777" w:rsidR="00785B6B" w:rsidRPr="004E3EC7" w:rsidRDefault="00785B6B" w:rsidP="00276847">
            <w:pPr>
              <w:spacing w:line="256" w:lineRule="auto"/>
              <w:ind w:left="-72" w:firstLine="72"/>
              <w:rPr>
                <w:rFonts w:ascii="Arial" w:hAnsi="Arial" w:cs="Arial"/>
              </w:rPr>
            </w:pPr>
          </w:p>
        </w:tc>
        <w:tc>
          <w:tcPr>
            <w:tcW w:w="2231" w:type="dxa"/>
            <w:tcBorders>
              <w:top w:val="single" w:sz="4" w:space="0" w:color="auto"/>
            </w:tcBorders>
            <w:shd w:val="clear" w:color="auto" w:fill="FAFAFA"/>
          </w:tcPr>
          <w:p w14:paraId="24349BE6" w14:textId="77777777" w:rsidR="00785B6B" w:rsidRPr="00913120" w:rsidRDefault="00785B6B" w:rsidP="0091743B">
            <w:pPr>
              <w:spacing w:line="256" w:lineRule="auto"/>
              <w:ind w:right="-72"/>
              <w:jc w:val="right"/>
              <w:rPr>
                <w:rFonts w:ascii="Arial" w:hAnsi="Arial" w:cs="Arial"/>
                <w:bCs/>
                <w:lang w:val="en-GB"/>
              </w:rPr>
            </w:pPr>
          </w:p>
        </w:tc>
      </w:tr>
      <w:tr w:rsidR="0091743B" w:rsidRPr="004E3EC7" w14:paraId="271F6CC8" w14:textId="77777777" w:rsidTr="00785B6B">
        <w:tc>
          <w:tcPr>
            <w:tcW w:w="7362" w:type="dxa"/>
            <w:hideMark/>
          </w:tcPr>
          <w:p w14:paraId="6B1765B6" w14:textId="77777777"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Net identifiable assets acquired</w:t>
            </w:r>
          </w:p>
        </w:tc>
        <w:tc>
          <w:tcPr>
            <w:tcW w:w="2231" w:type="dxa"/>
            <w:tcBorders>
              <w:bottom w:val="single" w:sz="4" w:space="0" w:color="auto"/>
            </w:tcBorders>
            <w:shd w:val="clear" w:color="auto" w:fill="FAFAFA"/>
          </w:tcPr>
          <w:p w14:paraId="7BA5EA6E" w14:textId="1DA00669" w:rsidR="0091743B" w:rsidRPr="00913120" w:rsidRDefault="00106018" w:rsidP="0091743B">
            <w:pPr>
              <w:spacing w:line="256" w:lineRule="auto"/>
              <w:ind w:right="-72"/>
              <w:jc w:val="right"/>
              <w:rPr>
                <w:rFonts w:ascii="Arial" w:hAnsi="Arial" w:cs="Arial"/>
                <w:bCs/>
                <w:lang w:val="en-GB"/>
              </w:rPr>
            </w:pPr>
            <w:r w:rsidRPr="00913120">
              <w:rPr>
                <w:rFonts w:ascii="Arial" w:hAnsi="Arial" w:cs="Arial"/>
                <w:bCs/>
                <w:lang w:val="en-GB"/>
              </w:rPr>
              <w:t>1</w:t>
            </w:r>
            <w:r w:rsidR="0091743B" w:rsidRPr="00913120">
              <w:rPr>
                <w:rFonts w:ascii="Arial" w:hAnsi="Arial" w:cs="Arial"/>
                <w:bCs/>
                <w:lang w:val="en-GB"/>
              </w:rPr>
              <w:t>,</w:t>
            </w:r>
            <w:r w:rsidRPr="00913120">
              <w:rPr>
                <w:rFonts w:ascii="Arial" w:hAnsi="Arial" w:cs="Arial"/>
                <w:bCs/>
                <w:lang w:val="en-GB"/>
              </w:rPr>
              <w:t>868</w:t>
            </w:r>
            <w:r w:rsidR="0091743B" w:rsidRPr="00913120">
              <w:rPr>
                <w:rFonts w:ascii="Arial" w:hAnsi="Arial" w:cs="Arial"/>
                <w:bCs/>
                <w:lang w:val="en-GB"/>
              </w:rPr>
              <w:t>,</w:t>
            </w:r>
            <w:r w:rsidRPr="00913120">
              <w:rPr>
                <w:rFonts w:ascii="Arial" w:hAnsi="Arial" w:cs="Arial"/>
                <w:bCs/>
                <w:lang w:val="en-GB"/>
              </w:rPr>
              <w:t>682</w:t>
            </w:r>
          </w:p>
        </w:tc>
      </w:tr>
      <w:tr w:rsidR="00785B6B" w:rsidRPr="004E3EC7" w14:paraId="58B3464F" w14:textId="77777777" w:rsidTr="00785B6B">
        <w:tc>
          <w:tcPr>
            <w:tcW w:w="7362" w:type="dxa"/>
          </w:tcPr>
          <w:p w14:paraId="07D1A1F5" w14:textId="77777777" w:rsidR="00785B6B" w:rsidRPr="004E3EC7" w:rsidRDefault="00785B6B" w:rsidP="00276847">
            <w:pPr>
              <w:spacing w:line="256" w:lineRule="auto"/>
              <w:ind w:left="-72" w:firstLine="72"/>
              <w:rPr>
                <w:rFonts w:ascii="Arial" w:hAnsi="Arial" w:cs="Arial"/>
                <w:lang w:val="en-GB"/>
              </w:rPr>
            </w:pPr>
          </w:p>
        </w:tc>
        <w:tc>
          <w:tcPr>
            <w:tcW w:w="2231" w:type="dxa"/>
            <w:tcBorders>
              <w:top w:val="single" w:sz="4" w:space="0" w:color="auto"/>
            </w:tcBorders>
            <w:shd w:val="clear" w:color="auto" w:fill="FAFAFA"/>
          </w:tcPr>
          <w:p w14:paraId="103EEA68" w14:textId="77777777" w:rsidR="00785B6B" w:rsidRPr="004E3EC7" w:rsidRDefault="00785B6B" w:rsidP="0091743B">
            <w:pPr>
              <w:spacing w:line="256" w:lineRule="auto"/>
              <w:ind w:right="-72"/>
              <w:jc w:val="right"/>
              <w:rPr>
                <w:rFonts w:ascii="Arial" w:hAnsi="Arial" w:cs="Arial"/>
                <w:b/>
                <w:cs/>
                <w:lang w:val="en-GB"/>
              </w:rPr>
            </w:pPr>
          </w:p>
        </w:tc>
      </w:tr>
      <w:tr w:rsidR="0091743B" w:rsidRPr="004E3EC7" w14:paraId="1A173D6C" w14:textId="77777777" w:rsidTr="00785B6B">
        <w:tc>
          <w:tcPr>
            <w:tcW w:w="7362" w:type="dxa"/>
            <w:hideMark/>
          </w:tcPr>
          <w:p w14:paraId="7B9D0101" w14:textId="77777777" w:rsidR="0091743B" w:rsidRPr="004E3EC7" w:rsidRDefault="0091743B" w:rsidP="00276847">
            <w:pPr>
              <w:spacing w:line="256" w:lineRule="auto"/>
              <w:ind w:left="-72" w:firstLine="72"/>
              <w:rPr>
                <w:rFonts w:ascii="Arial" w:hAnsi="Arial" w:cs="Arial"/>
                <w:lang w:val="en-GB"/>
              </w:rPr>
            </w:pPr>
            <w:r w:rsidRPr="00913120">
              <w:rPr>
                <w:rFonts w:ascii="Arial" w:hAnsi="Arial" w:cs="Arial"/>
                <w:u w:val="single"/>
                <w:lang w:val="en-GB"/>
              </w:rPr>
              <w:t>Less:</w:t>
            </w:r>
            <w:r w:rsidRPr="004E3EC7">
              <w:rPr>
                <w:rFonts w:ascii="Arial" w:hAnsi="Arial" w:cs="Arial"/>
                <w:lang w:val="en-GB"/>
              </w:rPr>
              <w:t xml:space="preserve">  Non-controlling interests</w:t>
            </w:r>
          </w:p>
        </w:tc>
        <w:tc>
          <w:tcPr>
            <w:tcW w:w="2231" w:type="dxa"/>
            <w:shd w:val="clear" w:color="auto" w:fill="FAFAFA"/>
          </w:tcPr>
          <w:p w14:paraId="513C8716" w14:textId="473103F2" w:rsidR="0091743B" w:rsidRPr="004E3EC7" w:rsidRDefault="0091743B" w:rsidP="0091743B">
            <w:pPr>
              <w:spacing w:line="256" w:lineRule="auto"/>
              <w:ind w:right="-72"/>
              <w:jc w:val="right"/>
              <w:rPr>
                <w:rFonts w:ascii="Arial" w:hAnsi="Arial" w:cs="Arial"/>
                <w:b/>
                <w:lang w:val="en-GB"/>
              </w:rPr>
            </w:pPr>
            <w:r w:rsidRPr="004E3EC7">
              <w:rPr>
                <w:rFonts w:ascii="Arial" w:hAnsi="Arial" w:cs="Arial" w:hint="cs"/>
                <w:b/>
                <w:cs/>
                <w:lang w:val="en-GB"/>
              </w:rPr>
              <w:t>-</w:t>
            </w:r>
          </w:p>
        </w:tc>
      </w:tr>
      <w:tr w:rsidR="00785B6B" w:rsidRPr="004E3EC7" w14:paraId="69E5F350" w14:textId="77777777" w:rsidTr="00785B6B">
        <w:tc>
          <w:tcPr>
            <w:tcW w:w="7362" w:type="dxa"/>
          </w:tcPr>
          <w:p w14:paraId="26B1CD42" w14:textId="77777777" w:rsidR="00785B6B" w:rsidRPr="004E3EC7" w:rsidRDefault="00785B6B" w:rsidP="00276847">
            <w:pPr>
              <w:spacing w:line="256" w:lineRule="auto"/>
              <w:ind w:left="-72" w:firstLine="72"/>
              <w:rPr>
                <w:rFonts w:ascii="Arial" w:hAnsi="Arial" w:cs="Arial"/>
                <w:lang w:val="en-GB"/>
              </w:rPr>
            </w:pPr>
          </w:p>
        </w:tc>
        <w:tc>
          <w:tcPr>
            <w:tcW w:w="2231" w:type="dxa"/>
            <w:shd w:val="clear" w:color="auto" w:fill="FAFAFA"/>
          </w:tcPr>
          <w:p w14:paraId="0E1C2C8E" w14:textId="77777777" w:rsidR="00785B6B" w:rsidRPr="004E3EC7" w:rsidRDefault="00785B6B" w:rsidP="0091743B">
            <w:pPr>
              <w:spacing w:line="256" w:lineRule="auto"/>
              <w:ind w:right="-72"/>
              <w:jc w:val="right"/>
              <w:rPr>
                <w:rFonts w:ascii="Arial" w:hAnsi="Arial" w:cs="Arial"/>
                <w:b/>
                <w:cs/>
                <w:lang w:val="en-GB"/>
              </w:rPr>
            </w:pPr>
          </w:p>
        </w:tc>
      </w:tr>
      <w:tr w:rsidR="0091743B" w:rsidRPr="004E3EC7" w14:paraId="5C6B39D3" w14:textId="77777777" w:rsidTr="00785B6B">
        <w:tc>
          <w:tcPr>
            <w:tcW w:w="7362" w:type="dxa"/>
            <w:hideMark/>
          </w:tcPr>
          <w:p w14:paraId="089C1754" w14:textId="31D5B6F8" w:rsidR="0091743B" w:rsidRPr="004E3EC7" w:rsidRDefault="0091743B" w:rsidP="00276847">
            <w:pPr>
              <w:spacing w:line="256" w:lineRule="auto"/>
              <w:ind w:left="-72" w:firstLine="72"/>
              <w:rPr>
                <w:rFonts w:ascii="Arial" w:hAnsi="Arial" w:cs="Arial"/>
                <w:lang w:val="en-GB"/>
              </w:rPr>
            </w:pPr>
            <w:r w:rsidRPr="00913120">
              <w:rPr>
                <w:rFonts w:ascii="Arial" w:hAnsi="Arial" w:cs="Arial"/>
                <w:u w:val="single"/>
                <w:lang w:val="en-GB"/>
              </w:rPr>
              <w:t>Add:</w:t>
            </w:r>
            <w:r w:rsidRPr="004E3EC7">
              <w:rPr>
                <w:rFonts w:ascii="Arial" w:hAnsi="Arial" w:cs="Arial"/>
                <w:lang w:val="en-GB"/>
              </w:rPr>
              <w:t xml:space="preserve"> </w:t>
            </w:r>
            <w:r w:rsidR="007C2E5E">
              <w:rPr>
                <w:rFonts w:ascii="Arial" w:hAnsi="Arial" w:cs="Arial"/>
                <w:lang w:val="en-GB"/>
              </w:rPr>
              <w:t xml:space="preserve"> </w:t>
            </w:r>
            <w:r w:rsidRPr="004E3EC7">
              <w:rPr>
                <w:rFonts w:ascii="Arial" w:hAnsi="Arial" w:cs="Arial"/>
                <w:lang w:val="en-GB"/>
              </w:rPr>
              <w:t>Goodwill</w:t>
            </w:r>
          </w:p>
        </w:tc>
        <w:tc>
          <w:tcPr>
            <w:tcW w:w="2231" w:type="dxa"/>
            <w:tcBorders>
              <w:top w:val="nil"/>
              <w:left w:val="nil"/>
              <w:bottom w:val="single" w:sz="4" w:space="0" w:color="auto"/>
              <w:right w:val="nil"/>
            </w:tcBorders>
            <w:shd w:val="clear" w:color="auto" w:fill="FAFAFA"/>
          </w:tcPr>
          <w:p w14:paraId="6737A2BE" w14:textId="11FF40A8" w:rsidR="0091743B" w:rsidRPr="004E3EC7" w:rsidRDefault="00106018" w:rsidP="0091743B">
            <w:pPr>
              <w:spacing w:line="256" w:lineRule="auto"/>
              <w:ind w:right="-72"/>
              <w:jc w:val="right"/>
              <w:rPr>
                <w:rFonts w:ascii="Arial" w:hAnsi="Arial" w:cs="Arial"/>
                <w:bCs/>
                <w:lang w:val="en-GB"/>
              </w:rPr>
            </w:pPr>
            <w:r w:rsidRPr="00106018">
              <w:rPr>
                <w:rFonts w:ascii="Arial" w:hAnsi="Arial" w:cs="Arial"/>
                <w:bCs/>
                <w:lang w:val="en-GB"/>
              </w:rPr>
              <w:t>1</w:t>
            </w:r>
            <w:r w:rsidR="0091743B" w:rsidRPr="004E3EC7">
              <w:rPr>
                <w:rFonts w:ascii="Arial" w:hAnsi="Arial" w:cs="Arial"/>
                <w:bCs/>
                <w:lang w:val="en-GB"/>
              </w:rPr>
              <w:t>,</w:t>
            </w:r>
            <w:r w:rsidRPr="00106018">
              <w:rPr>
                <w:rFonts w:ascii="Arial" w:hAnsi="Arial" w:cs="Arial"/>
                <w:bCs/>
                <w:lang w:val="en-GB"/>
              </w:rPr>
              <w:t>258</w:t>
            </w:r>
            <w:r w:rsidR="0091743B" w:rsidRPr="004E3EC7">
              <w:rPr>
                <w:rFonts w:ascii="Arial" w:hAnsi="Arial" w:cs="Arial"/>
                <w:bCs/>
                <w:lang w:val="en-GB"/>
              </w:rPr>
              <w:t>,</w:t>
            </w:r>
            <w:r w:rsidRPr="00106018">
              <w:rPr>
                <w:rFonts w:ascii="Arial" w:hAnsi="Arial" w:cs="Arial"/>
                <w:bCs/>
                <w:lang w:val="en-GB"/>
              </w:rPr>
              <w:t>722</w:t>
            </w:r>
          </w:p>
        </w:tc>
      </w:tr>
      <w:tr w:rsidR="00785B6B" w:rsidRPr="004E3EC7" w14:paraId="21985D7F" w14:textId="77777777" w:rsidTr="00785B6B">
        <w:tc>
          <w:tcPr>
            <w:tcW w:w="7362" w:type="dxa"/>
          </w:tcPr>
          <w:p w14:paraId="4DF7E4C6" w14:textId="77777777" w:rsidR="00785B6B" w:rsidRPr="004E3EC7" w:rsidRDefault="00785B6B" w:rsidP="00276847">
            <w:pPr>
              <w:spacing w:line="256" w:lineRule="auto"/>
              <w:ind w:left="-72" w:firstLine="72"/>
              <w:rPr>
                <w:rFonts w:ascii="Arial" w:hAnsi="Arial" w:cs="Arial"/>
                <w:lang w:val="en-GB"/>
              </w:rPr>
            </w:pPr>
          </w:p>
        </w:tc>
        <w:tc>
          <w:tcPr>
            <w:tcW w:w="2231" w:type="dxa"/>
            <w:tcBorders>
              <w:top w:val="single" w:sz="4" w:space="0" w:color="auto"/>
              <w:left w:val="nil"/>
              <w:right w:val="nil"/>
            </w:tcBorders>
            <w:shd w:val="clear" w:color="auto" w:fill="FAFAFA"/>
          </w:tcPr>
          <w:p w14:paraId="3A106250" w14:textId="77777777" w:rsidR="00785B6B" w:rsidRPr="004E3EC7" w:rsidRDefault="00785B6B" w:rsidP="0091743B">
            <w:pPr>
              <w:spacing w:line="256" w:lineRule="auto"/>
              <w:ind w:right="-72"/>
              <w:jc w:val="right"/>
              <w:rPr>
                <w:rFonts w:ascii="Arial" w:hAnsi="Arial" w:cs="Arial"/>
                <w:bCs/>
                <w:lang w:val="en-GB"/>
              </w:rPr>
            </w:pPr>
          </w:p>
        </w:tc>
      </w:tr>
      <w:tr w:rsidR="0091743B" w:rsidRPr="004E3EC7" w14:paraId="700AF6FE" w14:textId="77777777" w:rsidTr="00785B6B">
        <w:tc>
          <w:tcPr>
            <w:tcW w:w="7362" w:type="dxa"/>
            <w:hideMark/>
          </w:tcPr>
          <w:p w14:paraId="18963596" w14:textId="77777777" w:rsidR="0091743B" w:rsidRPr="004E3EC7" w:rsidRDefault="0091743B" w:rsidP="00276847">
            <w:pPr>
              <w:spacing w:line="256" w:lineRule="auto"/>
              <w:ind w:left="-72" w:firstLine="72"/>
              <w:rPr>
                <w:rFonts w:ascii="Arial" w:hAnsi="Arial" w:cs="Arial"/>
                <w:lang w:val="en-GB"/>
              </w:rPr>
            </w:pPr>
            <w:r w:rsidRPr="004E3EC7">
              <w:rPr>
                <w:rFonts w:ascii="Arial" w:hAnsi="Arial" w:cs="Arial"/>
                <w:lang w:val="en-GB"/>
              </w:rPr>
              <w:t>Net assets acquired</w:t>
            </w:r>
          </w:p>
        </w:tc>
        <w:tc>
          <w:tcPr>
            <w:tcW w:w="2231" w:type="dxa"/>
            <w:tcBorders>
              <w:top w:val="nil"/>
              <w:left w:val="nil"/>
              <w:bottom w:val="single" w:sz="4" w:space="0" w:color="auto"/>
              <w:right w:val="nil"/>
            </w:tcBorders>
            <w:shd w:val="clear" w:color="auto" w:fill="FAFAFA"/>
          </w:tcPr>
          <w:p w14:paraId="55927E7A" w14:textId="279ECDF1" w:rsidR="0091743B" w:rsidRPr="004E3EC7" w:rsidRDefault="00106018" w:rsidP="0091743B">
            <w:pPr>
              <w:spacing w:line="256" w:lineRule="auto"/>
              <w:ind w:right="-72"/>
              <w:jc w:val="right"/>
              <w:rPr>
                <w:rFonts w:ascii="Arial" w:hAnsi="Arial" w:cs="Arial"/>
                <w:bCs/>
                <w:lang w:val="en-GB"/>
              </w:rPr>
            </w:pPr>
            <w:r w:rsidRPr="00106018">
              <w:rPr>
                <w:rFonts w:ascii="Arial" w:hAnsi="Arial" w:cs="Arial"/>
                <w:bCs/>
                <w:lang w:val="en-GB"/>
              </w:rPr>
              <w:t>3</w:t>
            </w:r>
            <w:r w:rsidR="00EF2DB3" w:rsidRPr="004E3EC7">
              <w:rPr>
                <w:rFonts w:ascii="Arial" w:hAnsi="Arial" w:cs="Arial"/>
                <w:bCs/>
                <w:lang w:val="en-GB"/>
              </w:rPr>
              <w:t>,</w:t>
            </w:r>
            <w:r w:rsidRPr="00106018">
              <w:rPr>
                <w:rFonts w:ascii="Arial" w:hAnsi="Arial" w:cs="Arial"/>
                <w:bCs/>
                <w:lang w:val="en-GB"/>
              </w:rPr>
              <w:t>127</w:t>
            </w:r>
            <w:r w:rsidR="00EF2DB3" w:rsidRPr="004E3EC7">
              <w:rPr>
                <w:rFonts w:ascii="Arial" w:hAnsi="Arial" w:cs="Arial"/>
                <w:bCs/>
                <w:lang w:val="en-GB"/>
              </w:rPr>
              <w:t>,</w:t>
            </w:r>
            <w:r w:rsidRPr="00106018">
              <w:rPr>
                <w:rFonts w:ascii="Arial" w:hAnsi="Arial" w:cs="Arial"/>
                <w:bCs/>
                <w:lang w:val="en-GB"/>
              </w:rPr>
              <w:t>404</w:t>
            </w:r>
          </w:p>
        </w:tc>
      </w:tr>
    </w:tbl>
    <w:p w14:paraId="6FB264F5" w14:textId="77777777" w:rsidR="0085408E" w:rsidRPr="004E3EC7" w:rsidRDefault="0085408E" w:rsidP="0085408E">
      <w:pPr>
        <w:jc w:val="both"/>
        <w:rPr>
          <w:rFonts w:ascii="Arial" w:hAnsi="Arial" w:cs="Arial"/>
          <w:u w:val="single"/>
          <w:lang w:val="en-GB"/>
        </w:rPr>
      </w:pPr>
    </w:p>
    <w:p w14:paraId="29D8006B" w14:textId="77777777" w:rsidR="0085408E" w:rsidRPr="004E3EC7" w:rsidRDefault="0085408E" w:rsidP="0085408E">
      <w:pPr>
        <w:spacing w:after="160" w:line="259" w:lineRule="auto"/>
        <w:rPr>
          <w:rFonts w:ascii="Arial" w:hAnsi="Arial" w:cs="Arial"/>
          <w:lang w:val="en-GB"/>
        </w:rPr>
      </w:pPr>
      <w:r w:rsidRPr="004E3EC7">
        <w:rPr>
          <w:rFonts w:ascii="Arial" w:hAnsi="Arial" w:cs="Arial"/>
          <w:lang w:val="en-GB"/>
        </w:rPr>
        <w:br w:type="page"/>
      </w:r>
    </w:p>
    <w:p w14:paraId="0EADCA1B" w14:textId="250EA33F" w:rsidR="0085408E" w:rsidRDefault="0085408E" w:rsidP="0085408E">
      <w:pPr>
        <w:jc w:val="both"/>
        <w:rPr>
          <w:rFonts w:ascii="Arial" w:hAnsi="Arial" w:cs="Arial"/>
          <w:lang w:val="en-GB"/>
        </w:rPr>
      </w:pPr>
      <w:r w:rsidRPr="004E3EC7">
        <w:rPr>
          <w:rFonts w:ascii="Arial" w:hAnsi="Arial" w:cs="Arial"/>
          <w:lang w:val="en-GB"/>
        </w:rPr>
        <w:lastRenderedPageBreak/>
        <w:t xml:space="preserve">Purchase consideration </w:t>
      </w:r>
      <w:r w:rsidR="00F747D7" w:rsidRPr="004E3EC7">
        <w:rPr>
          <w:rFonts w:ascii="Arial" w:hAnsi="Arial" w:cs="Browallia New"/>
          <w:szCs w:val="25"/>
        </w:rPr>
        <w:t>-</w:t>
      </w:r>
      <w:r w:rsidRPr="004E3EC7">
        <w:rPr>
          <w:rFonts w:ascii="Arial" w:hAnsi="Arial" w:cs="Arial"/>
          <w:lang w:val="en-GB"/>
        </w:rPr>
        <w:t xml:space="preserve"> cash outflow</w:t>
      </w:r>
    </w:p>
    <w:p w14:paraId="3D99713E" w14:textId="77777777" w:rsidR="00785B6B" w:rsidRPr="004E3EC7" w:rsidRDefault="00785B6B" w:rsidP="0085408E">
      <w:pPr>
        <w:jc w:val="both"/>
        <w:rPr>
          <w:rFonts w:ascii="Arial" w:hAnsi="Arial" w:cs="Arial"/>
          <w:lang w:val="en-GB"/>
        </w:rPr>
      </w:pPr>
    </w:p>
    <w:tbl>
      <w:tblPr>
        <w:tblW w:w="9593" w:type="dxa"/>
        <w:tblLayout w:type="fixed"/>
        <w:tblLook w:val="0400" w:firstRow="0" w:lastRow="0" w:firstColumn="0" w:lastColumn="0" w:noHBand="0" w:noVBand="1"/>
      </w:tblPr>
      <w:tblGrid>
        <w:gridCol w:w="7362"/>
        <w:gridCol w:w="2231"/>
      </w:tblGrid>
      <w:tr w:rsidR="0085408E" w:rsidRPr="004E3EC7" w14:paraId="22BA75EA" w14:textId="77777777" w:rsidTr="001C58D9">
        <w:tc>
          <w:tcPr>
            <w:tcW w:w="7362" w:type="dxa"/>
          </w:tcPr>
          <w:p w14:paraId="3C2F2854" w14:textId="77777777" w:rsidR="0085408E" w:rsidRPr="00340881" w:rsidRDefault="0085408E" w:rsidP="00340881">
            <w:pPr>
              <w:ind w:left="-72"/>
              <w:rPr>
                <w:rFonts w:ascii="Arial" w:hAnsi="Arial" w:cs="Arial"/>
                <w:lang w:val="en-GB"/>
              </w:rPr>
            </w:pPr>
          </w:p>
        </w:tc>
        <w:tc>
          <w:tcPr>
            <w:tcW w:w="2231" w:type="dxa"/>
            <w:tcBorders>
              <w:top w:val="single" w:sz="4" w:space="0" w:color="auto"/>
              <w:bottom w:val="single" w:sz="4" w:space="0" w:color="auto"/>
            </w:tcBorders>
            <w:shd w:val="clear" w:color="auto" w:fill="auto"/>
          </w:tcPr>
          <w:p w14:paraId="782AF308" w14:textId="14B69F83" w:rsidR="0085408E" w:rsidRPr="00340881" w:rsidRDefault="0085408E" w:rsidP="00340881">
            <w:pPr>
              <w:ind w:right="-72"/>
              <w:jc w:val="right"/>
              <w:rPr>
                <w:rFonts w:ascii="Arial" w:hAnsi="Arial" w:cs="Arial"/>
                <w:b/>
                <w:lang w:val="en-GB"/>
              </w:rPr>
            </w:pPr>
            <w:r w:rsidRPr="00340881">
              <w:rPr>
                <w:rFonts w:ascii="Arial" w:hAnsi="Arial" w:cs="Arial"/>
                <w:b/>
                <w:lang w:val="en-GB"/>
              </w:rPr>
              <w:t>Thousand Baht</w:t>
            </w:r>
          </w:p>
        </w:tc>
      </w:tr>
      <w:tr w:rsidR="0085408E" w:rsidRPr="004E3EC7" w14:paraId="5DE05CAE" w14:textId="77777777" w:rsidTr="007C2E5E">
        <w:tc>
          <w:tcPr>
            <w:tcW w:w="7362" w:type="dxa"/>
          </w:tcPr>
          <w:p w14:paraId="664A5D29" w14:textId="77777777" w:rsidR="0085408E" w:rsidRPr="00340881" w:rsidRDefault="0085408E" w:rsidP="00340881">
            <w:pPr>
              <w:rPr>
                <w:rFonts w:ascii="Arial" w:hAnsi="Arial" w:cs="Arial"/>
                <w:lang w:val="en-GB"/>
              </w:rPr>
            </w:pPr>
            <w:r w:rsidRPr="00340881">
              <w:rPr>
                <w:rFonts w:ascii="Arial" w:hAnsi="Arial" w:cs="Arial"/>
                <w:lang w:val="en-GB"/>
              </w:rPr>
              <w:t>Outflow of cash to acquire subsidiary, net of cash acquired</w:t>
            </w:r>
          </w:p>
        </w:tc>
        <w:tc>
          <w:tcPr>
            <w:tcW w:w="2231" w:type="dxa"/>
            <w:tcBorders>
              <w:top w:val="single" w:sz="4" w:space="0" w:color="auto"/>
            </w:tcBorders>
            <w:shd w:val="clear" w:color="auto" w:fill="FAFAFA"/>
          </w:tcPr>
          <w:p w14:paraId="4DE4CEDA" w14:textId="77777777" w:rsidR="0085408E" w:rsidRPr="00340881" w:rsidRDefault="0085408E" w:rsidP="00340881">
            <w:pPr>
              <w:ind w:right="-72"/>
              <w:jc w:val="right"/>
              <w:rPr>
                <w:rFonts w:ascii="Arial" w:hAnsi="Arial" w:cs="Arial"/>
                <w:b/>
                <w:lang w:val="en-GB"/>
              </w:rPr>
            </w:pPr>
          </w:p>
        </w:tc>
      </w:tr>
      <w:tr w:rsidR="0085408E" w:rsidRPr="004E3EC7" w14:paraId="2FA7EF3E" w14:textId="77777777" w:rsidTr="007C2E5E">
        <w:tc>
          <w:tcPr>
            <w:tcW w:w="7362" w:type="dxa"/>
          </w:tcPr>
          <w:p w14:paraId="0350771A" w14:textId="77777777" w:rsidR="0085408E" w:rsidRPr="00340881" w:rsidRDefault="0085408E" w:rsidP="00340881">
            <w:pPr>
              <w:rPr>
                <w:rFonts w:ascii="Arial" w:hAnsi="Arial" w:cs="Arial"/>
                <w:lang w:val="en-GB"/>
              </w:rPr>
            </w:pPr>
            <w:r w:rsidRPr="00340881">
              <w:rPr>
                <w:rFonts w:ascii="Arial" w:hAnsi="Arial" w:cs="Arial"/>
                <w:lang w:val="en-GB"/>
              </w:rPr>
              <w:t>Cash consideration</w:t>
            </w:r>
          </w:p>
        </w:tc>
        <w:tc>
          <w:tcPr>
            <w:tcW w:w="2231" w:type="dxa"/>
            <w:shd w:val="clear" w:color="auto" w:fill="FAFAFA"/>
          </w:tcPr>
          <w:p w14:paraId="40F5C589" w14:textId="0B780AF0" w:rsidR="0085408E" w:rsidRPr="00340881" w:rsidRDefault="00106018" w:rsidP="00340881">
            <w:pPr>
              <w:ind w:right="-72"/>
              <w:jc w:val="right"/>
              <w:rPr>
                <w:rFonts w:ascii="Arial" w:hAnsi="Arial" w:cs="Arial"/>
                <w:bCs/>
                <w:lang w:val="en-GB"/>
              </w:rPr>
            </w:pPr>
            <w:r w:rsidRPr="00340881">
              <w:rPr>
                <w:rFonts w:ascii="Arial" w:hAnsi="Arial" w:cs="Arial"/>
                <w:bCs/>
                <w:lang w:val="en-GB"/>
              </w:rPr>
              <w:t>3</w:t>
            </w:r>
            <w:r w:rsidR="00D12B8B" w:rsidRPr="00340881">
              <w:rPr>
                <w:rFonts w:ascii="Arial" w:hAnsi="Arial" w:cs="Arial"/>
                <w:bCs/>
                <w:lang w:val="en-GB"/>
              </w:rPr>
              <w:t>,</w:t>
            </w:r>
            <w:r w:rsidRPr="00340881">
              <w:rPr>
                <w:rFonts w:ascii="Arial" w:hAnsi="Arial" w:cs="Arial"/>
                <w:bCs/>
                <w:lang w:val="en-GB"/>
              </w:rPr>
              <w:t>127</w:t>
            </w:r>
            <w:r w:rsidR="00D12B8B" w:rsidRPr="00340881">
              <w:rPr>
                <w:rFonts w:ascii="Arial" w:hAnsi="Arial" w:cs="Arial"/>
                <w:bCs/>
                <w:lang w:val="en-GB"/>
              </w:rPr>
              <w:t>,</w:t>
            </w:r>
            <w:r w:rsidRPr="00340881">
              <w:rPr>
                <w:rFonts w:ascii="Arial" w:hAnsi="Arial" w:cs="Arial"/>
                <w:bCs/>
                <w:lang w:val="en-GB"/>
              </w:rPr>
              <w:t>404</w:t>
            </w:r>
          </w:p>
        </w:tc>
      </w:tr>
      <w:tr w:rsidR="0085408E" w:rsidRPr="004E3EC7" w14:paraId="6A99BBF4" w14:textId="77777777" w:rsidTr="007C2E5E">
        <w:tc>
          <w:tcPr>
            <w:tcW w:w="7362" w:type="dxa"/>
          </w:tcPr>
          <w:p w14:paraId="5891D92A" w14:textId="77777777" w:rsidR="0085408E" w:rsidRPr="00340881" w:rsidRDefault="0085408E" w:rsidP="00340881">
            <w:pPr>
              <w:rPr>
                <w:rFonts w:ascii="Arial" w:hAnsi="Arial" w:cs="Arial"/>
                <w:lang w:val="en-GB"/>
              </w:rPr>
            </w:pPr>
            <w:r w:rsidRPr="00340881">
              <w:rPr>
                <w:rFonts w:ascii="Arial" w:hAnsi="Arial" w:cs="Arial"/>
                <w:lang w:val="en-GB"/>
              </w:rPr>
              <w:t>Less: Balances acquired</w:t>
            </w:r>
          </w:p>
        </w:tc>
        <w:tc>
          <w:tcPr>
            <w:tcW w:w="2231" w:type="dxa"/>
            <w:tcBorders>
              <w:top w:val="nil"/>
              <w:left w:val="nil"/>
              <w:right w:val="nil"/>
            </w:tcBorders>
            <w:shd w:val="clear" w:color="auto" w:fill="FAFAFA"/>
          </w:tcPr>
          <w:p w14:paraId="6E451093" w14:textId="31C97612" w:rsidR="0085408E" w:rsidRPr="00340881" w:rsidRDefault="0085408E" w:rsidP="00340881">
            <w:pPr>
              <w:ind w:right="-72"/>
              <w:jc w:val="right"/>
              <w:rPr>
                <w:rFonts w:ascii="Arial" w:hAnsi="Arial" w:cs="Arial"/>
                <w:bCs/>
                <w:lang w:val="en-GB"/>
              </w:rPr>
            </w:pPr>
          </w:p>
        </w:tc>
      </w:tr>
      <w:tr w:rsidR="0085408E" w:rsidRPr="004E3EC7" w14:paraId="2FEDC297" w14:textId="77777777" w:rsidTr="007C2E5E">
        <w:tc>
          <w:tcPr>
            <w:tcW w:w="7362" w:type="dxa"/>
          </w:tcPr>
          <w:p w14:paraId="26CC76DA" w14:textId="77777777" w:rsidR="0085408E" w:rsidRPr="00340881" w:rsidRDefault="0085408E" w:rsidP="00340881">
            <w:pPr>
              <w:ind w:firstLine="534"/>
              <w:rPr>
                <w:rFonts w:ascii="Arial" w:hAnsi="Arial" w:cs="Arial"/>
                <w:lang w:val="en-GB"/>
              </w:rPr>
            </w:pPr>
            <w:r w:rsidRPr="00340881">
              <w:rPr>
                <w:rFonts w:ascii="Arial" w:hAnsi="Arial" w:cs="Arial"/>
                <w:lang w:val="en-GB"/>
              </w:rPr>
              <w:t>- Cash</w:t>
            </w:r>
          </w:p>
        </w:tc>
        <w:tc>
          <w:tcPr>
            <w:tcW w:w="2231" w:type="dxa"/>
            <w:tcBorders>
              <w:left w:val="nil"/>
              <w:bottom w:val="single" w:sz="4" w:space="0" w:color="auto"/>
              <w:right w:val="nil"/>
            </w:tcBorders>
            <w:shd w:val="clear" w:color="auto" w:fill="FAFAFA"/>
          </w:tcPr>
          <w:p w14:paraId="0CF862AA" w14:textId="6A926F7C" w:rsidR="0085408E" w:rsidRPr="00340881" w:rsidRDefault="00106018" w:rsidP="00340881">
            <w:pPr>
              <w:ind w:right="-72"/>
              <w:jc w:val="right"/>
              <w:rPr>
                <w:rFonts w:ascii="Arial" w:hAnsi="Arial" w:cs="Arial"/>
                <w:bCs/>
                <w:lang w:val="en-GB"/>
              </w:rPr>
            </w:pPr>
            <w:r w:rsidRPr="00340881">
              <w:rPr>
                <w:rFonts w:ascii="Arial" w:hAnsi="Arial" w:cs="Arial"/>
                <w:bCs/>
                <w:lang w:val="en-GB"/>
              </w:rPr>
              <w:t>436</w:t>
            </w:r>
            <w:r w:rsidR="00D12B8B" w:rsidRPr="00340881">
              <w:rPr>
                <w:rFonts w:ascii="Arial" w:hAnsi="Arial" w:cs="Arial"/>
                <w:bCs/>
                <w:lang w:val="en-GB"/>
              </w:rPr>
              <w:t>,</w:t>
            </w:r>
            <w:r w:rsidRPr="00340881">
              <w:rPr>
                <w:rFonts w:ascii="Arial" w:hAnsi="Arial" w:cs="Arial"/>
                <w:bCs/>
                <w:lang w:val="en-GB"/>
              </w:rPr>
              <w:t>680</w:t>
            </w:r>
          </w:p>
        </w:tc>
      </w:tr>
      <w:tr w:rsidR="00340881" w:rsidRPr="004E3EC7" w14:paraId="554A5B08" w14:textId="77777777" w:rsidTr="007C2E5E">
        <w:tc>
          <w:tcPr>
            <w:tcW w:w="7362" w:type="dxa"/>
          </w:tcPr>
          <w:p w14:paraId="0C2E99F0" w14:textId="77777777" w:rsidR="00340881" w:rsidRPr="00340881" w:rsidRDefault="00340881" w:rsidP="00340881">
            <w:pPr>
              <w:ind w:firstLine="534"/>
              <w:rPr>
                <w:rFonts w:ascii="Arial" w:hAnsi="Arial" w:cs="Arial"/>
                <w:lang w:val="en-GB"/>
              </w:rPr>
            </w:pPr>
          </w:p>
        </w:tc>
        <w:tc>
          <w:tcPr>
            <w:tcW w:w="2231" w:type="dxa"/>
            <w:tcBorders>
              <w:top w:val="single" w:sz="4" w:space="0" w:color="auto"/>
              <w:left w:val="nil"/>
              <w:right w:val="nil"/>
            </w:tcBorders>
            <w:shd w:val="clear" w:color="auto" w:fill="FAFAFA"/>
          </w:tcPr>
          <w:p w14:paraId="72D44AE6" w14:textId="77777777" w:rsidR="00340881" w:rsidRPr="00340881" w:rsidRDefault="00340881" w:rsidP="00340881">
            <w:pPr>
              <w:ind w:right="-72"/>
              <w:jc w:val="right"/>
              <w:rPr>
                <w:rFonts w:ascii="Arial" w:hAnsi="Arial" w:cs="Arial"/>
                <w:bCs/>
                <w:lang w:val="en-GB"/>
              </w:rPr>
            </w:pPr>
          </w:p>
        </w:tc>
      </w:tr>
      <w:tr w:rsidR="0085408E" w:rsidRPr="004E3EC7" w14:paraId="0F11B388" w14:textId="77777777" w:rsidTr="007C2E5E">
        <w:tc>
          <w:tcPr>
            <w:tcW w:w="7362" w:type="dxa"/>
          </w:tcPr>
          <w:p w14:paraId="7728F1CD" w14:textId="77777777" w:rsidR="0085408E" w:rsidRPr="00340881" w:rsidRDefault="0085408E" w:rsidP="00340881">
            <w:pPr>
              <w:rPr>
                <w:rFonts w:ascii="Arial" w:hAnsi="Arial" w:cs="Arial"/>
                <w:cs/>
                <w:lang w:val="en-GB"/>
              </w:rPr>
            </w:pPr>
          </w:p>
        </w:tc>
        <w:tc>
          <w:tcPr>
            <w:tcW w:w="2231" w:type="dxa"/>
            <w:tcBorders>
              <w:left w:val="nil"/>
              <w:bottom w:val="single" w:sz="4" w:space="0" w:color="auto"/>
              <w:right w:val="nil"/>
            </w:tcBorders>
            <w:shd w:val="clear" w:color="auto" w:fill="FAFAFA"/>
            <w:vAlign w:val="bottom"/>
          </w:tcPr>
          <w:p w14:paraId="78D14359" w14:textId="113BBD56" w:rsidR="0085408E" w:rsidRPr="00340881" w:rsidRDefault="00106018" w:rsidP="00340881">
            <w:pPr>
              <w:ind w:right="-72"/>
              <w:jc w:val="right"/>
              <w:rPr>
                <w:rFonts w:ascii="Arial" w:hAnsi="Arial" w:cs="Arial"/>
                <w:bCs/>
                <w:lang w:val="en-GB"/>
              </w:rPr>
            </w:pPr>
            <w:r w:rsidRPr="00340881">
              <w:rPr>
                <w:rFonts w:ascii="Arial" w:hAnsi="Arial" w:cs="Arial"/>
                <w:bCs/>
                <w:lang w:val="en-GB"/>
              </w:rPr>
              <w:t>2</w:t>
            </w:r>
            <w:r w:rsidR="00D12B8B" w:rsidRPr="00340881">
              <w:rPr>
                <w:rFonts w:ascii="Arial" w:hAnsi="Arial" w:cs="Arial"/>
                <w:bCs/>
                <w:lang w:val="en-GB"/>
              </w:rPr>
              <w:t>,</w:t>
            </w:r>
            <w:r w:rsidRPr="00340881">
              <w:rPr>
                <w:rFonts w:ascii="Arial" w:hAnsi="Arial" w:cs="Arial"/>
                <w:bCs/>
                <w:lang w:val="en-GB"/>
              </w:rPr>
              <w:t>690</w:t>
            </w:r>
            <w:r w:rsidR="00D12B8B" w:rsidRPr="00340881">
              <w:rPr>
                <w:rFonts w:ascii="Arial" w:hAnsi="Arial" w:cs="Arial"/>
                <w:bCs/>
                <w:lang w:val="en-GB"/>
              </w:rPr>
              <w:t>,</w:t>
            </w:r>
            <w:r w:rsidRPr="00340881">
              <w:rPr>
                <w:rFonts w:ascii="Arial" w:hAnsi="Arial" w:cs="Arial"/>
                <w:bCs/>
                <w:lang w:val="en-GB"/>
              </w:rPr>
              <w:t>724</w:t>
            </w:r>
          </w:p>
        </w:tc>
      </w:tr>
      <w:tr w:rsidR="0085408E" w:rsidRPr="004E3EC7" w14:paraId="5B232163" w14:textId="77777777" w:rsidTr="007C2E5E">
        <w:tc>
          <w:tcPr>
            <w:tcW w:w="7362" w:type="dxa"/>
          </w:tcPr>
          <w:p w14:paraId="3521282C" w14:textId="77777777" w:rsidR="0085408E" w:rsidRPr="00340881" w:rsidRDefault="0085408E" w:rsidP="00340881">
            <w:pPr>
              <w:rPr>
                <w:rFonts w:ascii="Arial" w:hAnsi="Arial" w:cs="Arial"/>
                <w:lang w:val="en-GB"/>
              </w:rPr>
            </w:pPr>
          </w:p>
        </w:tc>
        <w:tc>
          <w:tcPr>
            <w:tcW w:w="2231" w:type="dxa"/>
            <w:tcBorders>
              <w:top w:val="single" w:sz="4" w:space="0" w:color="auto"/>
              <w:left w:val="nil"/>
              <w:right w:val="nil"/>
            </w:tcBorders>
            <w:shd w:val="clear" w:color="auto" w:fill="FAFAFA"/>
          </w:tcPr>
          <w:p w14:paraId="540EE990" w14:textId="77777777" w:rsidR="0085408E" w:rsidRPr="00340881" w:rsidRDefault="0085408E" w:rsidP="00340881">
            <w:pPr>
              <w:ind w:right="-72"/>
              <w:jc w:val="right"/>
              <w:rPr>
                <w:rFonts w:ascii="Arial" w:hAnsi="Arial" w:cs="Arial"/>
                <w:bCs/>
                <w:lang w:val="en-GB"/>
              </w:rPr>
            </w:pPr>
          </w:p>
        </w:tc>
      </w:tr>
      <w:tr w:rsidR="0085408E" w:rsidRPr="004E3EC7" w14:paraId="134D1E8E" w14:textId="77777777" w:rsidTr="007C2E5E">
        <w:tc>
          <w:tcPr>
            <w:tcW w:w="7362" w:type="dxa"/>
          </w:tcPr>
          <w:p w14:paraId="0E04AD0A" w14:textId="2F1E8BA7" w:rsidR="0085408E" w:rsidRPr="00340881" w:rsidRDefault="0085408E" w:rsidP="00340881">
            <w:pPr>
              <w:rPr>
                <w:rFonts w:ascii="Arial" w:hAnsi="Arial" w:cs="Arial"/>
                <w:lang w:val="en-GB"/>
              </w:rPr>
            </w:pPr>
            <w:r w:rsidRPr="00340881">
              <w:rPr>
                <w:rFonts w:ascii="Arial" w:hAnsi="Arial" w:cs="Arial"/>
                <w:lang w:val="en-GB"/>
              </w:rPr>
              <w:t xml:space="preserve">Net outflow of cash </w:t>
            </w:r>
            <w:r w:rsidR="006140BE" w:rsidRPr="00340881">
              <w:rPr>
                <w:rFonts w:ascii="Arial" w:hAnsi="Arial" w:cs="Arial"/>
                <w:lang w:val="en-GB"/>
              </w:rPr>
              <w:t>-</w:t>
            </w:r>
            <w:r w:rsidRPr="00340881">
              <w:rPr>
                <w:rFonts w:ascii="Arial" w:hAnsi="Arial" w:cs="Arial"/>
                <w:lang w:val="en-GB"/>
              </w:rPr>
              <w:t xml:space="preserve"> investing activities</w:t>
            </w:r>
          </w:p>
        </w:tc>
        <w:tc>
          <w:tcPr>
            <w:tcW w:w="2231" w:type="dxa"/>
            <w:tcBorders>
              <w:left w:val="nil"/>
              <w:bottom w:val="nil"/>
              <w:right w:val="nil"/>
            </w:tcBorders>
            <w:shd w:val="clear" w:color="auto" w:fill="FAFAFA"/>
          </w:tcPr>
          <w:p w14:paraId="646F0CDB" w14:textId="67AC2A8B" w:rsidR="0085408E" w:rsidRPr="00340881" w:rsidRDefault="00106018" w:rsidP="00340881">
            <w:pPr>
              <w:ind w:right="-72"/>
              <w:jc w:val="right"/>
              <w:rPr>
                <w:rFonts w:ascii="Arial" w:hAnsi="Arial" w:cs="Arial"/>
                <w:bCs/>
                <w:lang w:val="en-GB"/>
              </w:rPr>
            </w:pPr>
            <w:r w:rsidRPr="00340881">
              <w:rPr>
                <w:rFonts w:ascii="Arial" w:hAnsi="Arial" w:cs="Arial"/>
                <w:bCs/>
                <w:lang w:val="en-GB"/>
              </w:rPr>
              <w:t>2</w:t>
            </w:r>
            <w:r w:rsidR="00D12B8B" w:rsidRPr="00340881">
              <w:rPr>
                <w:rFonts w:ascii="Arial" w:hAnsi="Arial" w:cs="Arial"/>
                <w:bCs/>
                <w:lang w:val="en-GB"/>
              </w:rPr>
              <w:t>,</w:t>
            </w:r>
            <w:r w:rsidRPr="00340881">
              <w:rPr>
                <w:rFonts w:ascii="Arial" w:hAnsi="Arial" w:cs="Arial"/>
                <w:bCs/>
                <w:lang w:val="en-GB"/>
              </w:rPr>
              <w:t>690</w:t>
            </w:r>
            <w:r w:rsidR="00D12B8B" w:rsidRPr="00340881">
              <w:rPr>
                <w:rFonts w:ascii="Arial" w:hAnsi="Arial" w:cs="Arial"/>
                <w:bCs/>
                <w:lang w:val="en-GB"/>
              </w:rPr>
              <w:t>,</w:t>
            </w:r>
            <w:r w:rsidRPr="00340881">
              <w:rPr>
                <w:rFonts w:ascii="Arial" w:hAnsi="Arial" w:cs="Arial"/>
                <w:bCs/>
                <w:lang w:val="en-GB"/>
              </w:rPr>
              <w:t>724</w:t>
            </w:r>
          </w:p>
        </w:tc>
      </w:tr>
    </w:tbl>
    <w:p w14:paraId="6866731E" w14:textId="702D01EB" w:rsidR="0085408E" w:rsidRPr="004E3EC7" w:rsidRDefault="0085408E" w:rsidP="0085408E">
      <w:pPr>
        <w:jc w:val="thaiDistribute"/>
        <w:rPr>
          <w:rFonts w:ascii="Arial" w:eastAsia="Arial" w:hAnsi="Arial" w:cs="Arial"/>
          <w:color w:val="000000"/>
        </w:rPr>
      </w:pPr>
    </w:p>
    <w:p w14:paraId="6CDBC5F0" w14:textId="670C66C9" w:rsidR="0085408E" w:rsidRPr="004E3EC7" w:rsidRDefault="0085408E" w:rsidP="0085408E">
      <w:pPr>
        <w:ind w:left="540" w:hanging="540"/>
        <w:jc w:val="both"/>
        <w:rPr>
          <w:rFonts w:ascii="Arial" w:hAnsi="Arial" w:cs="Arial"/>
          <w:i/>
          <w:color w:val="D04A02"/>
          <w:lang w:val="en-GB"/>
        </w:rPr>
      </w:pPr>
      <w:r w:rsidRPr="004E3EC7">
        <w:rPr>
          <w:rFonts w:ascii="Arial" w:hAnsi="Arial" w:cs="Arial"/>
          <w:i/>
          <w:color w:val="D04A02"/>
          <w:lang w:val="en-GB"/>
        </w:rPr>
        <w:t>a)</w:t>
      </w:r>
      <w:r w:rsidRPr="004E3EC7">
        <w:rPr>
          <w:rFonts w:ascii="Arial" w:hAnsi="Arial" w:cs="Arial"/>
          <w:i/>
          <w:color w:val="D04A02"/>
          <w:lang w:val="en-GB"/>
        </w:rPr>
        <w:tab/>
        <w:t xml:space="preserve">Acquired </w:t>
      </w:r>
      <w:r w:rsidR="00C70771">
        <w:rPr>
          <w:rFonts w:ascii="Arial" w:hAnsi="Arial" w:cs="Arial"/>
          <w:i/>
          <w:color w:val="D04A02"/>
          <w:lang w:val="en-GB"/>
        </w:rPr>
        <w:t>p</w:t>
      </w:r>
      <w:r w:rsidRPr="004E3EC7">
        <w:rPr>
          <w:rFonts w:ascii="Arial" w:hAnsi="Arial" w:cs="Arial"/>
          <w:i/>
          <w:color w:val="D04A02"/>
          <w:lang w:val="en-GB"/>
        </w:rPr>
        <w:t>remiums due and uncollected</w:t>
      </w:r>
    </w:p>
    <w:p w14:paraId="4645700A" w14:textId="77777777" w:rsidR="0085408E" w:rsidRPr="004E3EC7" w:rsidRDefault="0085408E" w:rsidP="0085408E">
      <w:pPr>
        <w:ind w:left="540"/>
        <w:jc w:val="both"/>
        <w:rPr>
          <w:rFonts w:ascii="Arial" w:hAnsi="Arial" w:cs="Arial"/>
          <w:lang w:val="en-GB"/>
        </w:rPr>
      </w:pPr>
    </w:p>
    <w:p w14:paraId="70E8002E" w14:textId="52AB679D" w:rsidR="0085408E" w:rsidRPr="004E3EC7" w:rsidRDefault="0085408E" w:rsidP="0085408E">
      <w:pPr>
        <w:ind w:left="540"/>
        <w:jc w:val="both"/>
        <w:rPr>
          <w:rFonts w:ascii="Arial" w:hAnsi="Arial" w:cs="Arial"/>
          <w:lang w:val="en-GB"/>
        </w:rPr>
      </w:pPr>
      <w:r w:rsidRPr="0003335C">
        <w:rPr>
          <w:rFonts w:ascii="Arial" w:hAnsi="Arial" w:cs="Arial"/>
          <w:spacing w:val="-6"/>
          <w:lang w:val="en-GB"/>
        </w:rPr>
        <w:t xml:space="preserve">The fair value of acquired </w:t>
      </w:r>
      <w:r w:rsidR="00C70771" w:rsidRPr="0003335C">
        <w:rPr>
          <w:rFonts w:ascii="Arial" w:hAnsi="Arial" w:cs="Arial"/>
          <w:spacing w:val="-6"/>
          <w:lang w:val="en-GB"/>
        </w:rPr>
        <w:t>p</w:t>
      </w:r>
      <w:r w:rsidRPr="0003335C">
        <w:rPr>
          <w:rFonts w:ascii="Arial" w:hAnsi="Arial" w:cs="Arial"/>
          <w:spacing w:val="-6"/>
          <w:lang w:val="en-GB"/>
        </w:rPr>
        <w:t xml:space="preserve">remiums due and uncollected is Baht </w:t>
      </w:r>
      <w:r w:rsidR="00106018" w:rsidRPr="00106018">
        <w:rPr>
          <w:rFonts w:ascii="Arial" w:hAnsi="Arial" w:cs="Arial"/>
          <w:spacing w:val="-6"/>
          <w:lang w:val="en-GB"/>
        </w:rPr>
        <w:t>601</w:t>
      </w:r>
      <w:r w:rsidR="00517D76" w:rsidRPr="0003335C">
        <w:rPr>
          <w:rFonts w:ascii="Arial" w:hAnsi="Arial" w:cs="Arial"/>
          <w:spacing w:val="-6"/>
          <w:lang w:val="en-GB"/>
        </w:rPr>
        <w:t>.</w:t>
      </w:r>
      <w:r w:rsidR="00106018" w:rsidRPr="00106018">
        <w:rPr>
          <w:rFonts w:ascii="Arial" w:hAnsi="Arial" w:cs="Arial"/>
          <w:spacing w:val="-6"/>
          <w:lang w:val="en-GB"/>
        </w:rPr>
        <w:t>53</w:t>
      </w:r>
      <w:r w:rsidR="00517D76" w:rsidRPr="0003335C">
        <w:rPr>
          <w:rFonts w:ascii="Arial" w:hAnsi="Arial" w:cs="Arial"/>
          <w:spacing w:val="-6"/>
          <w:lang w:val="en-GB"/>
        </w:rPr>
        <w:t xml:space="preserve"> million</w:t>
      </w:r>
      <w:r w:rsidRPr="0003335C">
        <w:rPr>
          <w:rFonts w:ascii="Arial" w:hAnsi="Arial" w:cs="Arial"/>
          <w:spacing w:val="-6"/>
          <w:lang w:val="en-GB"/>
        </w:rPr>
        <w:t xml:space="preserve">. The gross contractual amount for Premiums due and uncollected due is Baht </w:t>
      </w:r>
      <w:r w:rsidR="00106018" w:rsidRPr="00106018">
        <w:rPr>
          <w:rFonts w:ascii="Arial" w:hAnsi="Arial" w:cstheme="minorBidi"/>
          <w:spacing w:val="-6"/>
          <w:lang w:val="en-GB"/>
        </w:rPr>
        <w:t>124</w:t>
      </w:r>
      <w:r w:rsidR="00517D76" w:rsidRPr="0003335C">
        <w:rPr>
          <w:rFonts w:ascii="Arial" w:hAnsi="Arial" w:cstheme="minorBidi"/>
          <w:spacing w:val="-6"/>
          <w:lang w:val="en-GB"/>
        </w:rPr>
        <w:t>.</w:t>
      </w:r>
      <w:r w:rsidR="00106018" w:rsidRPr="00106018">
        <w:rPr>
          <w:rFonts w:ascii="Arial" w:hAnsi="Arial" w:cstheme="minorBidi"/>
          <w:spacing w:val="-6"/>
          <w:lang w:val="en-GB"/>
        </w:rPr>
        <w:t>69</w:t>
      </w:r>
      <w:r w:rsidR="00517D76" w:rsidRPr="0003335C">
        <w:rPr>
          <w:rFonts w:ascii="Arial" w:hAnsi="Arial" w:cstheme="minorBidi"/>
          <w:spacing w:val="-6"/>
          <w:lang w:val="en-GB"/>
        </w:rPr>
        <w:t xml:space="preserve"> million</w:t>
      </w:r>
      <w:r w:rsidRPr="0003335C">
        <w:rPr>
          <w:rFonts w:ascii="Arial" w:hAnsi="Arial" w:cs="Arial"/>
          <w:spacing w:val="-6"/>
          <w:lang w:val="en-GB"/>
        </w:rPr>
        <w:t xml:space="preserve">, of which Baht </w:t>
      </w:r>
      <w:r w:rsidR="00106018" w:rsidRPr="00106018">
        <w:rPr>
          <w:rFonts w:ascii="Arial" w:hAnsi="Arial" w:cs="Arial"/>
          <w:spacing w:val="-6"/>
          <w:lang w:val="en-GB"/>
        </w:rPr>
        <w:t>36</w:t>
      </w:r>
      <w:r w:rsidR="00517D76" w:rsidRPr="0003335C">
        <w:rPr>
          <w:rFonts w:ascii="Arial" w:hAnsi="Arial" w:cs="Arial"/>
          <w:spacing w:val="-6"/>
          <w:lang w:val="en-GB"/>
        </w:rPr>
        <w:t>.</w:t>
      </w:r>
      <w:r w:rsidR="00106018" w:rsidRPr="00106018">
        <w:rPr>
          <w:rFonts w:ascii="Arial" w:hAnsi="Arial" w:cs="Arial"/>
          <w:spacing w:val="-6"/>
          <w:lang w:val="en-GB"/>
        </w:rPr>
        <w:t>36</w:t>
      </w:r>
      <w:r w:rsidR="00517D76" w:rsidRPr="0003335C">
        <w:rPr>
          <w:rFonts w:ascii="Arial" w:hAnsi="Arial" w:cs="Arial"/>
          <w:spacing w:val="-6"/>
          <w:lang w:val="en-GB"/>
        </w:rPr>
        <w:t xml:space="preserve"> million</w:t>
      </w:r>
      <w:r w:rsidRPr="004E3EC7">
        <w:rPr>
          <w:rFonts w:ascii="Arial" w:hAnsi="Arial" w:cs="Arial"/>
          <w:lang w:val="en-GB"/>
        </w:rPr>
        <w:t xml:space="preserve"> is expected to be uncollectible.</w:t>
      </w:r>
    </w:p>
    <w:p w14:paraId="02205561" w14:textId="77777777" w:rsidR="0085408E" w:rsidRPr="004E3EC7" w:rsidRDefault="0085408E" w:rsidP="0085408E">
      <w:pPr>
        <w:ind w:left="540" w:hanging="540"/>
        <w:jc w:val="both"/>
        <w:rPr>
          <w:rFonts w:ascii="Arial" w:hAnsi="Arial" w:cs="Arial"/>
          <w:i/>
          <w:color w:val="D04A02"/>
          <w:lang w:val="en-GB"/>
        </w:rPr>
      </w:pPr>
    </w:p>
    <w:p w14:paraId="55B8C7BE" w14:textId="6B45977B" w:rsidR="0085408E" w:rsidRPr="004E3EC7" w:rsidRDefault="0085408E" w:rsidP="0085408E">
      <w:pPr>
        <w:ind w:left="540" w:hanging="540"/>
        <w:jc w:val="both"/>
        <w:rPr>
          <w:rFonts w:ascii="Arial" w:hAnsi="Arial" w:cs="Arial"/>
          <w:i/>
          <w:color w:val="D04A02"/>
          <w:lang w:val="en-GB"/>
        </w:rPr>
      </w:pPr>
      <w:r w:rsidRPr="004E3EC7">
        <w:rPr>
          <w:rFonts w:ascii="Arial" w:hAnsi="Arial" w:cs="Arial"/>
          <w:i/>
          <w:color w:val="D04A02"/>
          <w:lang w:val="en-GB"/>
        </w:rPr>
        <w:t>b)</w:t>
      </w:r>
      <w:r w:rsidRPr="004E3EC7">
        <w:rPr>
          <w:rFonts w:ascii="Arial" w:hAnsi="Arial" w:cs="Arial"/>
          <w:i/>
          <w:color w:val="D04A02"/>
          <w:lang w:val="en-GB"/>
        </w:rPr>
        <w:tab/>
        <w:t xml:space="preserve">Acquired </w:t>
      </w:r>
      <w:r w:rsidR="00517D76" w:rsidRPr="004E3EC7">
        <w:rPr>
          <w:rFonts w:ascii="Arial" w:hAnsi="Arial" w:cs="Arial"/>
          <w:i/>
          <w:color w:val="D04A02"/>
          <w:lang w:val="en-GB"/>
        </w:rPr>
        <w:t>other</w:t>
      </w:r>
      <w:r w:rsidRPr="004E3EC7">
        <w:rPr>
          <w:rFonts w:ascii="Arial" w:hAnsi="Arial" w:cs="Arial"/>
          <w:i/>
          <w:color w:val="D04A02"/>
          <w:lang w:val="en-GB"/>
        </w:rPr>
        <w:t xml:space="preserve"> receivables</w:t>
      </w:r>
    </w:p>
    <w:p w14:paraId="2CD3AD26" w14:textId="77777777" w:rsidR="0085408E" w:rsidRPr="004E3EC7" w:rsidRDefault="0085408E" w:rsidP="0085408E">
      <w:pPr>
        <w:ind w:left="540"/>
        <w:jc w:val="both"/>
        <w:rPr>
          <w:rFonts w:ascii="Arial" w:hAnsi="Arial" w:cs="Arial"/>
          <w:lang w:val="en-GB"/>
        </w:rPr>
      </w:pPr>
    </w:p>
    <w:p w14:paraId="4FA65E93" w14:textId="2AAB9D65" w:rsidR="0085408E" w:rsidRPr="004E3EC7" w:rsidRDefault="0085408E" w:rsidP="0085408E">
      <w:pPr>
        <w:ind w:left="540"/>
        <w:jc w:val="both"/>
        <w:rPr>
          <w:rFonts w:ascii="Arial" w:hAnsi="Arial" w:cs="Arial"/>
          <w:lang w:val="en-GB"/>
        </w:rPr>
      </w:pPr>
      <w:r w:rsidRPr="004E3EC7">
        <w:rPr>
          <w:rFonts w:ascii="Arial" w:hAnsi="Arial" w:cs="Arial"/>
          <w:lang w:val="en-GB"/>
        </w:rPr>
        <w:t xml:space="preserve">The fair value of acquired </w:t>
      </w:r>
      <w:r w:rsidR="00517D76" w:rsidRPr="004E3EC7">
        <w:rPr>
          <w:rFonts w:ascii="Arial" w:hAnsi="Arial" w:cs="Arial"/>
          <w:lang w:val="en-GB"/>
        </w:rPr>
        <w:t>other</w:t>
      </w:r>
      <w:r w:rsidRPr="004E3EC7">
        <w:rPr>
          <w:rFonts w:ascii="Arial" w:hAnsi="Arial" w:cs="Arial"/>
          <w:lang w:val="en-GB"/>
        </w:rPr>
        <w:t xml:space="preserve"> receivables is Baht </w:t>
      </w:r>
      <w:r w:rsidR="00106018" w:rsidRPr="00106018">
        <w:rPr>
          <w:rFonts w:ascii="Arial" w:hAnsi="Arial" w:cs="Arial"/>
          <w:lang w:val="en-GB"/>
        </w:rPr>
        <w:t>200</w:t>
      </w:r>
      <w:r w:rsidR="00517D76" w:rsidRPr="004E3EC7">
        <w:rPr>
          <w:rFonts w:ascii="Arial" w:hAnsi="Arial" w:cs="Arial"/>
          <w:lang w:val="en-GB"/>
        </w:rPr>
        <w:t>.</w:t>
      </w:r>
      <w:r w:rsidR="00106018" w:rsidRPr="00106018">
        <w:rPr>
          <w:rFonts w:ascii="Arial" w:hAnsi="Arial" w:cs="Arial"/>
          <w:lang w:val="en-GB"/>
        </w:rPr>
        <w:t>70</w:t>
      </w:r>
      <w:r w:rsidR="00517D76" w:rsidRPr="004E3EC7">
        <w:rPr>
          <w:rFonts w:ascii="Arial" w:hAnsi="Arial" w:cs="Arial"/>
          <w:lang w:val="en-GB"/>
        </w:rPr>
        <w:t xml:space="preserve"> million</w:t>
      </w:r>
      <w:r w:rsidRPr="004E3EC7">
        <w:rPr>
          <w:rFonts w:ascii="Arial" w:hAnsi="Arial" w:cs="Arial"/>
          <w:lang w:val="en-GB"/>
        </w:rPr>
        <w:t xml:space="preserve">. The gross contractual amount for </w:t>
      </w:r>
      <w:r w:rsidR="00517D76" w:rsidRPr="004E3EC7">
        <w:rPr>
          <w:rFonts w:ascii="Arial" w:hAnsi="Arial" w:cs="Arial"/>
          <w:lang w:val="en-GB"/>
        </w:rPr>
        <w:t>other</w:t>
      </w:r>
      <w:r w:rsidRPr="004E3EC7">
        <w:rPr>
          <w:rFonts w:ascii="Arial" w:hAnsi="Arial" w:cs="Arial"/>
          <w:lang w:val="en-GB"/>
        </w:rPr>
        <w:t xml:space="preserve"> receivables due is Baht </w:t>
      </w:r>
      <w:r w:rsidR="00106018" w:rsidRPr="00106018">
        <w:rPr>
          <w:rFonts w:ascii="Arial" w:hAnsi="Arial" w:cs="Arial"/>
          <w:lang w:val="en-GB"/>
        </w:rPr>
        <w:t>13</w:t>
      </w:r>
      <w:r w:rsidR="00517D76" w:rsidRPr="004E3EC7">
        <w:rPr>
          <w:rFonts w:ascii="Arial" w:hAnsi="Arial" w:cs="Arial"/>
          <w:lang w:val="en-GB"/>
        </w:rPr>
        <w:t>.</w:t>
      </w:r>
      <w:r w:rsidR="00106018" w:rsidRPr="00106018">
        <w:rPr>
          <w:rFonts w:ascii="Arial" w:hAnsi="Arial" w:cs="Arial"/>
          <w:lang w:val="en-GB"/>
        </w:rPr>
        <w:t>97</w:t>
      </w:r>
      <w:r w:rsidR="00517D76" w:rsidRPr="004E3EC7">
        <w:rPr>
          <w:rFonts w:ascii="Arial" w:hAnsi="Arial" w:cs="Arial"/>
          <w:lang w:val="en-GB"/>
        </w:rPr>
        <w:t xml:space="preserve"> million</w:t>
      </w:r>
      <w:r w:rsidRPr="004E3EC7">
        <w:rPr>
          <w:rFonts w:ascii="Arial" w:hAnsi="Arial" w:cs="Arial"/>
          <w:lang w:val="en-GB"/>
        </w:rPr>
        <w:t>.</w:t>
      </w:r>
    </w:p>
    <w:p w14:paraId="3C870A17" w14:textId="77777777" w:rsidR="0085408E" w:rsidRPr="004E3EC7" w:rsidRDefault="0085408E" w:rsidP="0085408E">
      <w:pPr>
        <w:ind w:left="540"/>
        <w:jc w:val="both"/>
        <w:rPr>
          <w:rFonts w:ascii="Arial" w:hAnsi="Arial" w:cs="Arial"/>
          <w:lang w:val="en-GB"/>
        </w:rPr>
      </w:pPr>
    </w:p>
    <w:p w14:paraId="239AE248" w14:textId="77777777" w:rsidR="0085408E" w:rsidRPr="004E3EC7" w:rsidRDefault="0085408E" w:rsidP="0085408E">
      <w:pPr>
        <w:ind w:left="540" w:hanging="540"/>
        <w:jc w:val="both"/>
        <w:rPr>
          <w:rFonts w:ascii="Arial" w:hAnsi="Arial" w:cs="Arial"/>
          <w:i/>
          <w:color w:val="D04A02"/>
          <w:lang w:val="en-GB"/>
        </w:rPr>
      </w:pPr>
      <w:r w:rsidRPr="004E3EC7">
        <w:rPr>
          <w:rFonts w:ascii="Arial" w:hAnsi="Arial" w:cs="Arial"/>
          <w:i/>
          <w:color w:val="D04A02"/>
          <w:lang w:val="en-GB"/>
        </w:rPr>
        <w:t>c)</w:t>
      </w:r>
      <w:r w:rsidRPr="004E3EC7">
        <w:rPr>
          <w:rFonts w:ascii="Arial" w:hAnsi="Arial" w:cs="Arial"/>
          <w:i/>
          <w:color w:val="D04A02"/>
          <w:lang w:val="en-GB"/>
        </w:rPr>
        <w:tab/>
        <w:t>Acquired identifiable intangible assets</w:t>
      </w:r>
    </w:p>
    <w:p w14:paraId="07E7BA67" w14:textId="77777777" w:rsidR="0085408E" w:rsidRPr="004E3EC7" w:rsidRDefault="0085408E" w:rsidP="0085408E">
      <w:pPr>
        <w:ind w:left="540"/>
        <w:jc w:val="both"/>
        <w:rPr>
          <w:rFonts w:ascii="Arial" w:hAnsi="Arial" w:cs="Arial"/>
          <w:lang w:val="en-GB"/>
        </w:rPr>
      </w:pPr>
    </w:p>
    <w:p w14:paraId="5FE6B784" w14:textId="6D4D7E46" w:rsidR="0085408E" w:rsidRPr="004E3EC7" w:rsidRDefault="0085408E" w:rsidP="0085408E">
      <w:pPr>
        <w:ind w:left="540"/>
        <w:jc w:val="both"/>
        <w:rPr>
          <w:rFonts w:ascii="Arial" w:hAnsi="Arial" w:cs="Arial"/>
          <w:lang w:val="en-GB"/>
        </w:rPr>
      </w:pPr>
      <w:r w:rsidRPr="004E3EC7">
        <w:rPr>
          <w:rFonts w:ascii="Arial" w:hAnsi="Arial" w:cs="Arial"/>
          <w:lang w:val="en-GB"/>
        </w:rPr>
        <w:t xml:space="preserve">The fair value of the acquired identifiable intangible assets of Baht </w:t>
      </w:r>
      <w:r w:rsidR="00106018" w:rsidRPr="00106018">
        <w:rPr>
          <w:rFonts w:ascii="Arial" w:hAnsi="Arial" w:cs="Arial"/>
          <w:lang w:val="en-GB"/>
        </w:rPr>
        <w:t>32</w:t>
      </w:r>
      <w:r w:rsidR="00517D76" w:rsidRPr="004E3EC7">
        <w:rPr>
          <w:rFonts w:ascii="Arial" w:hAnsi="Arial" w:cs="Arial"/>
          <w:lang w:val="en-GB"/>
        </w:rPr>
        <w:t>.</w:t>
      </w:r>
      <w:r w:rsidR="00106018" w:rsidRPr="00106018">
        <w:rPr>
          <w:rFonts w:ascii="Arial" w:hAnsi="Arial" w:cs="Arial"/>
          <w:lang w:val="en-GB"/>
        </w:rPr>
        <w:t>91</w:t>
      </w:r>
      <w:r w:rsidR="00517D76" w:rsidRPr="004E3EC7">
        <w:rPr>
          <w:rFonts w:ascii="Arial" w:hAnsi="Arial" w:cs="Arial"/>
          <w:lang w:val="en-GB"/>
        </w:rPr>
        <w:t xml:space="preserve"> million.</w:t>
      </w:r>
    </w:p>
    <w:p w14:paraId="7564FE9F" w14:textId="3E890249" w:rsidR="0085408E" w:rsidRPr="004E3EC7" w:rsidRDefault="0085408E" w:rsidP="0085408E">
      <w:pPr>
        <w:ind w:left="540"/>
        <w:jc w:val="both"/>
        <w:rPr>
          <w:rFonts w:ascii="Arial" w:hAnsi="Arial" w:cs="Arial"/>
          <w:lang w:val="en-GB"/>
        </w:rPr>
      </w:pPr>
    </w:p>
    <w:p w14:paraId="7F7AFAB6" w14:textId="4FC816A9" w:rsidR="0085408E" w:rsidRPr="004E3EC7" w:rsidRDefault="0085408E" w:rsidP="0085408E">
      <w:pPr>
        <w:ind w:left="540" w:hanging="540"/>
        <w:jc w:val="both"/>
        <w:rPr>
          <w:rFonts w:ascii="Arial" w:hAnsi="Arial" w:cs="Arial"/>
          <w:i/>
          <w:color w:val="D04A02"/>
          <w:lang w:val="en-GB"/>
        </w:rPr>
      </w:pPr>
      <w:r w:rsidRPr="004E3EC7">
        <w:rPr>
          <w:rFonts w:ascii="Arial" w:hAnsi="Arial" w:cs="Arial"/>
          <w:i/>
          <w:color w:val="D04A02"/>
          <w:lang w:val="en-GB"/>
        </w:rPr>
        <w:t>d)</w:t>
      </w:r>
      <w:r w:rsidRPr="004E3EC7">
        <w:rPr>
          <w:rFonts w:ascii="Arial" w:hAnsi="Arial" w:cs="Arial"/>
          <w:i/>
          <w:color w:val="D04A02"/>
          <w:lang w:val="en-GB"/>
        </w:rPr>
        <w:tab/>
        <w:t>Revenue and profit contribution</w:t>
      </w:r>
    </w:p>
    <w:p w14:paraId="514F7BCB" w14:textId="77777777" w:rsidR="0085408E" w:rsidRPr="004E3EC7" w:rsidRDefault="0085408E" w:rsidP="0085408E">
      <w:pPr>
        <w:jc w:val="both"/>
        <w:rPr>
          <w:rFonts w:ascii="Arial" w:hAnsi="Arial" w:cs="Arial"/>
          <w:lang w:val="en-GB"/>
        </w:rPr>
      </w:pPr>
    </w:p>
    <w:p w14:paraId="714D0B36" w14:textId="753C9C15" w:rsidR="0085408E" w:rsidRPr="004E3EC7" w:rsidRDefault="0085408E" w:rsidP="0085408E">
      <w:pPr>
        <w:ind w:left="547"/>
        <w:jc w:val="both"/>
        <w:rPr>
          <w:rFonts w:ascii="Arial" w:hAnsi="Arial" w:cs="Arial"/>
          <w:lang w:val="en-GB"/>
        </w:rPr>
      </w:pPr>
      <w:r w:rsidRPr="004E3EC7">
        <w:rPr>
          <w:rFonts w:ascii="Arial" w:hAnsi="Arial" w:cs="Arial"/>
          <w:lang w:val="en-GB"/>
        </w:rPr>
        <w:t xml:space="preserve">The revenue included in the consolidated income statement from </w:t>
      </w:r>
      <w:r w:rsidR="00106018" w:rsidRPr="00106018">
        <w:rPr>
          <w:rFonts w:ascii="Arial" w:hAnsi="Arial" w:cs="Arial"/>
          <w:lang w:val="en-GB"/>
        </w:rPr>
        <w:t>6</w:t>
      </w:r>
      <w:r w:rsidR="00517D76" w:rsidRPr="004E3EC7">
        <w:rPr>
          <w:rFonts w:ascii="Arial" w:hAnsi="Arial" w:cs="Arial"/>
          <w:lang w:val="en-GB"/>
        </w:rPr>
        <w:t xml:space="preserve"> May </w:t>
      </w:r>
      <w:r w:rsidR="00106018" w:rsidRPr="00106018">
        <w:rPr>
          <w:rFonts w:ascii="Arial" w:hAnsi="Arial" w:cs="Arial"/>
          <w:lang w:val="en-GB"/>
        </w:rPr>
        <w:t>2022</w:t>
      </w:r>
      <w:r w:rsidRPr="004E3EC7">
        <w:rPr>
          <w:rFonts w:ascii="Arial" w:hAnsi="Arial" w:cs="Arial"/>
          <w:lang w:val="en-GB"/>
        </w:rPr>
        <w:t xml:space="preserve"> to </w:t>
      </w:r>
      <w:r w:rsidR="00106018" w:rsidRPr="00106018">
        <w:rPr>
          <w:rFonts w:ascii="Arial" w:hAnsi="Arial" w:cs="Arial"/>
          <w:lang w:val="en-GB"/>
        </w:rPr>
        <w:t>31</w:t>
      </w:r>
      <w:r w:rsidR="00517D76" w:rsidRPr="004E3EC7">
        <w:rPr>
          <w:rFonts w:ascii="Arial" w:hAnsi="Arial" w:cs="Arial"/>
          <w:lang w:val="en-GB"/>
        </w:rPr>
        <w:t xml:space="preserve"> December </w:t>
      </w:r>
      <w:r w:rsidR="00106018" w:rsidRPr="00106018">
        <w:rPr>
          <w:rFonts w:ascii="Arial" w:hAnsi="Arial" w:cs="Arial"/>
          <w:lang w:val="en-GB"/>
        </w:rPr>
        <w:t>2022</w:t>
      </w:r>
      <w:r w:rsidRPr="004E3EC7">
        <w:rPr>
          <w:rFonts w:ascii="Arial" w:hAnsi="Arial" w:cs="Arial"/>
          <w:lang w:val="en-GB"/>
        </w:rPr>
        <w:t xml:space="preserve"> contributed by </w:t>
      </w:r>
      <w:r w:rsidR="00D20978" w:rsidRPr="004E3EC7">
        <w:rPr>
          <w:rFonts w:ascii="Arial" w:hAnsi="Arial" w:cs="Arial"/>
          <w:lang w:val="en-GB"/>
        </w:rPr>
        <w:t xml:space="preserve">Aetna Thailand group entities </w:t>
      </w:r>
      <w:r w:rsidRPr="004E3EC7">
        <w:rPr>
          <w:rFonts w:ascii="Arial" w:hAnsi="Arial" w:cs="Arial"/>
          <w:lang w:val="en-GB"/>
        </w:rPr>
        <w:t xml:space="preserve">was Baht </w:t>
      </w:r>
      <w:r w:rsidR="00106018" w:rsidRPr="00106018">
        <w:rPr>
          <w:rFonts w:ascii="Arial" w:hAnsi="Arial" w:cs="Arial"/>
          <w:lang w:val="en-GB"/>
        </w:rPr>
        <w:t>1</w:t>
      </w:r>
      <w:r w:rsidR="00517D76" w:rsidRPr="004E3EC7">
        <w:rPr>
          <w:rFonts w:ascii="Arial" w:hAnsi="Arial" w:cs="Arial"/>
          <w:lang w:val="en-GB"/>
        </w:rPr>
        <w:t>,</w:t>
      </w:r>
      <w:r w:rsidR="00106018" w:rsidRPr="00106018">
        <w:rPr>
          <w:rFonts w:ascii="Arial" w:hAnsi="Arial" w:cs="Arial"/>
          <w:lang w:val="en-GB"/>
        </w:rPr>
        <w:t>958</w:t>
      </w:r>
      <w:r w:rsidR="000B3D8B">
        <w:rPr>
          <w:rFonts w:ascii="Arial" w:hAnsi="Arial" w:cs="Arial"/>
          <w:lang w:val="en-GB"/>
        </w:rPr>
        <w:t>.</w:t>
      </w:r>
      <w:r w:rsidR="00106018" w:rsidRPr="00106018">
        <w:rPr>
          <w:rFonts w:ascii="Arial" w:hAnsi="Arial" w:cs="Arial"/>
          <w:lang w:val="en-GB"/>
        </w:rPr>
        <w:t>06</w:t>
      </w:r>
      <w:r w:rsidR="00517D76" w:rsidRPr="004E3EC7">
        <w:rPr>
          <w:rFonts w:ascii="Arial" w:hAnsi="Arial" w:cs="Arial"/>
          <w:lang w:val="en-GB"/>
        </w:rPr>
        <w:t xml:space="preserve"> millio</w:t>
      </w:r>
      <w:r w:rsidR="00D20978" w:rsidRPr="004E3EC7">
        <w:rPr>
          <w:rFonts w:ascii="Arial" w:hAnsi="Arial" w:cs="Arial"/>
          <w:lang w:val="en-GB"/>
        </w:rPr>
        <w:t>n</w:t>
      </w:r>
      <w:r w:rsidRPr="004E3EC7">
        <w:rPr>
          <w:rFonts w:ascii="Arial" w:hAnsi="Arial" w:cs="Arial"/>
          <w:lang w:val="en-GB"/>
        </w:rPr>
        <w:t xml:space="preserve">. </w:t>
      </w:r>
      <w:r w:rsidR="00D20978" w:rsidRPr="004E3EC7">
        <w:rPr>
          <w:rFonts w:ascii="Arial" w:hAnsi="Arial" w:cs="Arial"/>
          <w:lang w:val="en-GB"/>
        </w:rPr>
        <w:t>Aetna Thailand group entities</w:t>
      </w:r>
      <w:r w:rsidR="000E5A93">
        <w:rPr>
          <w:rFonts w:ascii="Arial" w:hAnsi="Arial" w:cs="Arial"/>
          <w:lang w:val="en-GB"/>
        </w:rPr>
        <w:t xml:space="preserve"> </w:t>
      </w:r>
      <w:r w:rsidRPr="004E3EC7">
        <w:rPr>
          <w:rFonts w:ascii="Arial" w:hAnsi="Arial" w:cs="Arial"/>
          <w:lang w:val="en-GB"/>
        </w:rPr>
        <w:t xml:space="preserve">also contributed </w:t>
      </w:r>
      <w:r w:rsidR="00D20978" w:rsidRPr="004E3EC7">
        <w:rPr>
          <w:rFonts w:ascii="Arial" w:hAnsi="Arial" w:cs="Arial"/>
          <w:lang w:val="en-GB"/>
        </w:rPr>
        <w:t>loss</w:t>
      </w:r>
      <w:r w:rsidRPr="004E3EC7">
        <w:rPr>
          <w:rFonts w:ascii="Arial" w:hAnsi="Arial" w:cs="Arial"/>
          <w:lang w:val="en-GB"/>
        </w:rPr>
        <w:t xml:space="preserve"> of Baht </w:t>
      </w:r>
      <w:r w:rsidR="00106018" w:rsidRPr="00106018">
        <w:rPr>
          <w:rFonts w:ascii="Arial" w:hAnsi="Arial" w:cs="Arial"/>
          <w:lang w:val="en-GB"/>
        </w:rPr>
        <w:t>27</w:t>
      </w:r>
      <w:r w:rsidR="000B3D8B">
        <w:rPr>
          <w:rFonts w:ascii="Arial" w:hAnsi="Arial" w:cs="Arial"/>
          <w:lang w:val="en-GB"/>
        </w:rPr>
        <w:t>.</w:t>
      </w:r>
      <w:r w:rsidR="00106018" w:rsidRPr="00106018">
        <w:rPr>
          <w:rFonts w:ascii="Arial" w:hAnsi="Arial" w:cs="Arial"/>
          <w:lang w:val="en-GB"/>
        </w:rPr>
        <w:t>82</w:t>
      </w:r>
      <w:r w:rsidR="00517D76" w:rsidRPr="004E3EC7">
        <w:rPr>
          <w:rFonts w:ascii="Arial" w:hAnsi="Arial" w:cs="Arial"/>
          <w:lang w:val="en-GB"/>
        </w:rPr>
        <w:t xml:space="preserve"> million</w:t>
      </w:r>
      <w:r w:rsidRPr="004E3EC7">
        <w:rPr>
          <w:rFonts w:ascii="Arial" w:hAnsi="Arial" w:cs="Arial"/>
          <w:lang w:val="en-GB"/>
        </w:rPr>
        <w:t xml:space="preserve"> over the same period.</w:t>
      </w:r>
    </w:p>
    <w:p w14:paraId="33B4091C" w14:textId="77777777" w:rsidR="0085408E" w:rsidRPr="004E3EC7" w:rsidRDefault="0085408E" w:rsidP="0085408E">
      <w:pPr>
        <w:ind w:left="547"/>
        <w:jc w:val="both"/>
        <w:rPr>
          <w:rFonts w:ascii="Arial" w:hAnsi="Arial" w:cs="Arial"/>
          <w:lang w:val="en-GB"/>
        </w:rPr>
      </w:pPr>
    </w:p>
    <w:p w14:paraId="1CCE3FA1" w14:textId="6B2F4D50" w:rsidR="0085408E" w:rsidRPr="004E3EC7" w:rsidRDefault="0085408E" w:rsidP="0085408E">
      <w:pPr>
        <w:ind w:left="547"/>
        <w:jc w:val="both"/>
        <w:rPr>
          <w:rFonts w:ascii="Arial" w:hAnsi="Arial" w:cs="Arial"/>
          <w:spacing w:val="-4"/>
          <w:lang w:val="en-GB"/>
        </w:rPr>
      </w:pPr>
      <w:r w:rsidRPr="004E3EC7">
        <w:rPr>
          <w:rFonts w:ascii="Arial" w:hAnsi="Arial" w:cs="Arial"/>
          <w:spacing w:val="-4"/>
          <w:lang w:val="en-GB"/>
        </w:rPr>
        <w:t xml:space="preserve">Had </w:t>
      </w:r>
      <w:r w:rsidR="00D20978" w:rsidRPr="004E3EC7">
        <w:rPr>
          <w:rFonts w:ascii="Arial" w:hAnsi="Arial" w:cs="Arial"/>
          <w:spacing w:val="-4"/>
          <w:lang w:val="en-GB"/>
        </w:rPr>
        <w:t>Aetna Thailand group entities</w:t>
      </w:r>
      <w:r w:rsidRPr="004E3EC7">
        <w:rPr>
          <w:rFonts w:ascii="Arial" w:hAnsi="Arial" w:cs="Arial"/>
          <w:spacing w:val="-4"/>
          <w:lang w:val="en-GB"/>
        </w:rPr>
        <w:t xml:space="preserve"> been consolidated from </w:t>
      </w:r>
      <w:r w:rsidR="00106018" w:rsidRPr="00106018">
        <w:rPr>
          <w:rFonts w:ascii="Arial" w:hAnsi="Arial" w:cs="Arial"/>
          <w:spacing w:val="-4"/>
          <w:lang w:val="en-GB"/>
        </w:rPr>
        <w:t>1</w:t>
      </w:r>
      <w:r w:rsidR="00517D76" w:rsidRPr="004E3EC7">
        <w:rPr>
          <w:rFonts w:ascii="Arial" w:hAnsi="Arial" w:cs="Arial"/>
          <w:spacing w:val="-4"/>
          <w:lang w:val="en-GB"/>
        </w:rPr>
        <w:t xml:space="preserve"> January </w:t>
      </w:r>
      <w:r w:rsidR="00106018" w:rsidRPr="00106018">
        <w:rPr>
          <w:rFonts w:ascii="Arial" w:hAnsi="Arial" w:cs="Arial"/>
          <w:spacing w:val="-4"/>
          <w:lang w:val="en-GB"/>
        </w:rPr>
        <w:t>2022</w:t>
      </w:r>
      <w:r w:rsidRPr="004E3EC7">
        <w:rPr>
          <w:rFonts w:ascii="Arial" w:hAnsi="Arial" w:cs="Arial"/>
          <w:spacing w:val="-4"/>
          <w:lang w:val="en-GB"/>
        </w:rPr>
        <w:t xml:space="preserve">, the consolidated income statement for the year ended </w:t>
      </w:r>
      <w:r w:rsidR="00106018" w:rsidRPr="00106018">
        <w:rPr>
          <w:rFonts w:ascii="Arial" w:hAnsi="Arial" w:cs="Arial"/>
          <w:spacing w:val="-4"/>
          <w:lang w:val="en-GB"/>
        </w:rPr>
        <w:t>31</w:t>
      </w:r>
      <w:r w:rsidR="00D20978" w:rsidRPr="004E3EC7">
        <w:rPr>
          <w:rFonts w:ascii="Arial" w:hAnsi="Arial" w:cs="Arial"/>
          <w:spacing w:val="-4"/>
          <w:lang w:val="en-GB"/>
        </w:rPr>
        <w:t xml:space="preserve"> December </w:t>
      </w:r>
      <w:r w:rsidR="00106018" w:rsidRPr="00106018">
        <w:rPr>
          <w:rFonts w:ascii="Arial" w:hAnsi="Arial" w:cs="Arial"/>
          <w:spacing w:val="-4"/>
          <w:lang w:val="en-GB"/>
        </w:rPr>
        <w:t>2022</w:t>
      </w:r>
      <w:r w:rsidRPr="004E3EC7">
        <w:rPr>
          <w:rFonts w:ascii="Arial" w:hAnsi="Arial" w:cs="Arial"/>
          <w:spacing w:val="-4"/>
          <w:lang w:val="en-GB"/>
        </w:rPr>
        <w:t xml:space="preserve"> would show revenue of Baht </w:t>
      </w:r>
      <w:r w:rsidR="00106018" w:rsidRPr="00106018">
        <w:rPr>
          <w:rFonts w:ascii="Arial" w:hAnsi="Arial" w:cs="Arial"/>
          <w:spacing w:val="-4"/>
          <w:lang w:val="en-GB"/>
        </w:rPr>
        <w:t>8</w:t>
      </w:r>
      <w:r w:rsidR="00D20978" w:rsidRPr="004E3EC7">
        <w:rPr>
          <w:rFonts w:ascii="Arial" w:hAnsi="Arial" w:cs="Arial"/>
          <w:spacing w:val="-4"/>
          <w:lang w:val="en-GB"/>
        </w:rPr>
        <w:t>,</w:t>
      </w:r>
      <w:r w:rsidR="00106018" w:rsidRPr="00106018">
        <w:rPr>
          <w:rFonts w:ascii="Arial" w:hAnsi="Arial" w:cs="Arial"/>
          <w:spacing w:val="-4"/>
          <w:lang w:val="en-GB"/>
        </w:rPr>
        <w:t>795</w:t>
      </w:r>
      <w:r w:rsidR="00D20978" w:rsidRPr="004E3EC7">
        <w:rPr>
          <w:rFonts w:ascii="Arial" w:hAnsi="Arial" w:cs="Arial"/>
          <w:spacing w:val="-4"/>
          <w:lang w:val="en-GB"/>
        </w:rPr>
        <w:t>.</w:t>
      </w:r>
      <w:r w:rsidR="00106018" w:rsidRPr="00106018">
        <w:rPr>
          <w:rFonts w:ascii="Arial" w:hAnsi="Arial" w:cs="Arial"/>
          <w:spacing w:val="-4"/>
          <w:lang w:val="en-GB"/>
        </w:rPr>
        <w:t>73</w:t>
      </w:r>
      <w:r w:rsidR="00D20978" w:rsidRPr="004E3EC7">
        <w:rPr>
          <w:rFonts w:ascii="Arial" w:hAnsi="Arial" w:cs="Arial"/>
          <w:spacing w:val="-4"/>
          <w:lang w:val="en-GB"/>
        </w:rPr>
        <w:t xml:space="preserve"> million</w:t>
      </w:r>
      <w:r w:rsidRPr="004E3EC7">
        <w:rPr>
          <w:rFonts w:ascii="Arial" w:hAnsi="Arial" w:cs="Arial"/>
          <w:spacing w:val="-4"/>
          <w:lang w:val="en-GB"/>
        </w:rPr>
        <w:t xml:space="preserve"> and </w:t>
      </w:r>
      <w:r w:rsidR="00E909C7">
        <w:rPr>
          <w:rFonts w:ascii="Arial" w:hAnsi="Arial" w:cs="Arial"/>
          <w:spacing w:val="-4"/>
          <w:lang w:val="en-GB"/>
        </w:rPr>
        <w:t>profit</w:t>
      </w:r>
      <w:r w:rsidRPr="004E3EC7">
        <w:rPr>
          <w:rFonts w:ascii="Arial" w:hAnsi="Arial" w:cs="Arial"/>
          <w:spacing w:val="-4"/>
          <w:lang w:val="en-GB"/>
        </w:rPr>
        <w:t xml:space="preserve"> of Baht </w:t>
      </w:r>
      <w:r w:rsidR="00106018" w:rsidRPr="00106018">
        <w:rPr>
          <w:rFonts w:ascii="Arial" w:hAnsi="Arial" w:cs="Arial"/>
          <w:spacing w:val="-4"/>
          <w:lang w:val="en-GB"/>
        </w:rPr>
        <w:t>1</w:t>
      </w:r>
      <w:r w:rsidR="00E909C7">
        <w:rPr>
          <w:rFonts w:ascii="Arial" w:hAnsi="Arial" w:cs="Arial"/>
          <w:spacing w:val="-4"/>
          <w:lang w:val="en-GB"/>
        </w:rPr>
        <w:t>,</w:t>
      </w:r>
      <w:r w:rsidR="00106018" w:rsidRPr="00106018">
        <w:rPr>
          <w:rFonts w:ascii="Arial" w:hAnsi="Arial" w:cs="Arial"/>
          <w:spacing w:val="-4"/>
          <w:lang w:val="en-GB"/>
        </w:rPr>
        <w:t>002</w:t>
      </w:r>
      <w:r w:rsidR="00D20978" w:rsidRPr="004E3EC7">
        <w:rPr>
          <w:rFonts w:ascii="Arial" w:hAnsi="Arial" w:cs="Arial"/>
          <w:spacing w:val="-4"/>
          <w:lang w:val="en-GB"/>
        </w:rPr>
        <w:t>.</w:t>
      </w:r>
      <w:r w:rsidR="00106018" w:rsidRPr="00106018">
        <w:rPr>
          <w:rFonts w:ascii="Arial" w:hAnsi="Arial" w:cs="Arial"/>
          <w:spacing w:val="-4"/>
          <w:lang w:val="en-GB"/>
        </w:rPr>
        <w:t>97</w:t>
      </w:r>
      <w:r w:rsidR="00D20978" w:rsidRPr="004E3EC7">
        <w:rPr>
          <w:rFonts w:ascii="Arial" w:hAnsi="Arial" w:cs="Arial"/>
          <w:spacing w:val="-4"/>
          <w:lang w:val="en-GB"/>
        </w:rPr>
        <w:t xml:space="preserve"> million</w:t>
      </w:r>
      <w:r w:rsidRPr="004E3EC7">
        <w:rPr>
          <w:rFonts w:ascii="Arial" w:hAnsi="Arial" w:cs="Arial"/>
          <w:spacing w:val="-4"/>
          <w:lang w:val="en-GB"/>
        </w:rPr>
        <w:t>.</w:t>
      </w:r>
    </w:p>
    <w:p w14:paraId="2F6BCFC4" w14:textId="77777777" w:rsidR="0085408E" w:rsidRPr="001C58D9" w:rsidRDefault="0085408E" w:rsidP="001C58D9">
      <w:pPr>
        <w:ind w:left="547"/>
        <w:jc w:val="both"/>
        <w:rPr>
          <w:rFonts w:ascii="Arial" w:hAnsi="Arial" w:cs="Arial"/>
          <w:bCs/>
          <w:lang w:val="en-GB"/>
        </w:rPr>
      </w:pPr>
    </w:p>
    <w:p w14:paraId="560E6898" w14:textId="6938AB9F" w:rsidR="0085408E" w:rsidRPr="004E3EC7" w:rsidRDefault="0085408E" w:rsidP="0085408E">
      <w:pPr>
        <w:ind w:left="540" w:hanging="540"/>
        <w:jc w:val="both"/>
        <w:rPr>
          <w:rFonts w:ascii="Arial" w:hAnsi="Arial" w:cs="Arial"/>
          <w:i/>
          <w:color w:val="D04A02"/>
          <w:lang w:val="en-GB"/>
        </w:rPr>
      </w:pPr>
      <w:r w:rsidRPr="004E3EC7">
        <w:rPr>
          <w:rFonts w:ascii="Arial" w:hAnsi="Arial" w:cs="Arial"/>
          <w:i/>
          <w:color w:val="D04A02"/>
          <w:lang w:val="en-GB"/>
        </w:rPr>
        <w:t>e)</w:t>
      </w:r>
      <w:r w:rsidRPr="004E3EC7">
        <w:rPr>
          <w:rFonts w:ascii="Arial" w:hAnsi="Arial" w:cs="Arial"/>
          <w:i/>
          <w:color w:val="D04A02"/>
          <w:lang w:val="en-GB"/>
        </w:rPr>
        <w:tab/>
        <w:t xml:space="preserve">Expenses related to the acquisition of a subsidiary </w:t>
      </w:r>
    </w:p>
    <w:p w14:paraId="01CF799F" w14:textId="77777777" w:rsidR="0085408E" w:rsidRPr="004E3EC7" w:rsidRDefault="0085408E" w:rsidP="0085408E">
      <w:pPr>
        <w:ind w:left="540" w:hanging="540"/>
        <w:jc w:val="both"/>
        <w:rPr>
          <w:rFonts w:ascii="Arial" w:hAnsi="Arial" w:cs="Arial"/>
          <w:i/>
          <w:color w:val="D04A02"/>
          <w:lang w:val="en-GB"/>
        </w:rPr>
      </w:pPr>
    </w:p>
    <w:p w14:paraId="0F79798B" w14:textId="44456AA5" w:rsidR="0085408E" w:rsidRPr="005356EE" w:rsidRDefault="0085408E" w:rsidP="0085408E">
      <w:pPr>
        <w:ind w:left="540" w:firstLine="27"/>
        <w:jc w:val="thaiDistribute"/>
        <w:rPr>
          <w:rFonts w:ascii="Arial" w:hAnsi="Arial" w:cs="Arial"/>
          <w:iCs/>
          <w:spacing w:val="-4"/>
          <w:lang w:val="en-GB"/>
        </w:rPr>
      </w:pPr>
      <w:r w:rsidRPr="005356EE">
        <w:rPr>
          <w:rFonts w:ascii="Arial" w:hAnsi="Arial" w:cs="Arial"/>
          <w:iCs/>
          <w:spacing w:val="-4"/>
          <w:lang w:val="en-GB"/>
        </w:rPr>
        <w:t xml:space="preserve">Expenses related to the acquisition of a subsidiary of Baht </w:t>
      </w:r>
      <w:r w:rsidR="00106018" w:rsidRPr="005356EE">
        <w:rPr>
          <w:rFonts w:ascii="Arial" w:hAnsi="Arial" w:cs="Arial"/>
          <w:iCs/>
          <w:spacing w:val="-4"/>
          <w:lang w:val="en-GB"/>
        </w:rPr>
        <w:t>101</w:t>
      </w:r>
      <w:r w:rsidR="00517D76" w:rsidRPr="005356EE">
        <w:rPr>
          <w:rFonts w:ascii="Arial" w:hAnsi="Arial" w:cs="Arial"/>
          <w:iCs/>
          <w:spacing w:val="-4"/>
          <w:lang w:val="en-GB"/>
        </w:rPr>
        <w:t>.</w:t>
      </w:r>
      <w:r w:rsidR="00106018" w:rsidRPr="005356EE">
        <w:rPr>
          <w:rFonts w:ascii="Arial" w:hAnsi="Arial" w:cs="Arial"/>
          <w:iCs/>
          <w:spacing w:val="-4"/>
          <w:lang w:val="en-GB"/>
        </w:rPr>
        <w:t>38</w:t>
      </w:r>
      <w:r w:rsidR="00517D76" w:rsidRPr="005356EE">
        <w:rPr>
          <w:rFonts w:ascii="Arial" w:hAnsi="Arial" w:cs="Arial"/>
          <w:iCs/>
          <w:spacing w:val="-4"/>
          <w:lang w:val="en-GB"/>
        </w:rPr>
        <w:t xml:space="preserve"> million</w:t>
      </w:r>
      <w:r w:rsidRPr="005356EE">
        <w:rPr>
          <w:rFonts w:ascii="Arial" w:hAnsi="Arial" w:cs="Arial"/>
          <w:iCs/>
          <w:spacing w:val="-4"/>
          <w:lang w:val="en-GB"/>
        </w:rPr>
        <w:t xml:space="preserve"> are recognised as administrative expenses in profit or loss in the consolidated financial statements for the year ending </w:t>
      </w:r>
      <w:r w:rsidR="00106018" w:rsidRPr="005356EE">
        <w:rPr>
          <w:rFonts w:ascii="Arial" w:hAnsi="Arial" w:cstheme="minorBidi"/>
          <w:iCs/>
          <w:spacing w:val="-4"/>
          <w:lang w:val="en-GB"/>
        </w:rPr>
        <w:t>2022</w:t>
      </w:r>
      <w:r w:rsidRPr="005356EE">
        <w:rPr>
          <w:rFonts w:ascii="Arial" w:hAnsi="Arial" w:cs="Arial"/>
          <w:iCs/>
          <w:spacing w:val="-4"/>
          <w:lang w:val="en-GB"/>
        </w:rPr>
        <w:t>.</w:t>
      </w:r>
    </w:p>
    <w:p w14:paraId="29299359" w14:textId="77777777" w:rsidR="0085408E" w:rsidRPr="001C58D9" w:rsidRDefault="0085408E" w:rsidP="001C58D9">
      <w:pPr>
        <w:ind w:left="547"/>
        <w:jc w:val="both"/>
        <w:rPr>
          <w:rFonts w:ascii="Arial" w:hAnsi="Arial" w:cs="Arial"/>
          <w:bCs/>
          <w:lang w:val="en-GB"/>
        </w:rPr>
      </w:pPr>
    </w:p>
    <w:p w14:paraId="1378C76A" w14:textId="7713D52A" w:rsidR="004C01C6" w:rsidRPr="004E3EC7" w:rsidRDefault="004C01C6" w:rsidP="00AC1B4E"/>
    <w:p w14:paraId="31E3467C" w14:textId="122CD105" w:rsidR="00FB5D5E" w:rsidRPr="004E3EC7" w:rsidRDefault="00FB5D5E">
      <w:r w:rsidRPr="004E3EC7">
        <w:br w:type="page"/>
      </w:r>
    </w:p>
    <w:tbl>
      <w:tblPr>
        <w:tblW w:w="9461" w:type="dxa"/>
        <w:tblInd w:w="108" w:type="dxa"/>
        <w:tblLayout w:type="fixed"/>
        <w:tblLook w:val="0400" w:firstRow="0" w:lastRow="0" w:firstColumn="0" w:lastColumn="0" w:noHBand="0" w:noVBand="1"/>
      </w:tblPr>
      <w:tblGrid>
        <w:gridCol w:w="9461"/>
      </w:tblGrid>
      <w:tr w:rsidR="008B73D8" w:rsidRPr="004E3EC7" w14:paraId="5BDE40E7" w14:textId="77777777" w:rsidTr="008B73D8">
        <w:trPr>
          <w:trHeight w:val="386"/>
        </w:trPr>
        <w:tc>
          <w:tcPr>
            <w:tcW w:w="9461" w:type="dxa"/>
            <w:shd w:val="clear" w:color="auto" w:fill="FFA543"/>
            <w:vAlign w:val="center"/>
          </w:tcPr>
          <w:p w14:paraId="11CF618E" w14:textId="755F64C5" w:rsidR="008B73D8" w:rsidRPr="004E3EC7" w:rsidRDefault="008B73D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rPr>
              <w:lastRenderedPageBreak/>
              <w:br w:type="page"/>
            </w:r>
            <w:r w:rsidRPr="004E3EC7">
              <w:rPr>
                <w:rFonts w:cs="Arial"/>
                <w:b/>
                <w:bCs/>
                <w:color w:val="FFFFFF" w:themeColor="background1"/>
                <w:sz w:val="20"/>
                <w:szCs w:val="20"/>
              </w:rPr>
              <w:tab/>
              <w:t>Related party transactions</w:t>
            </w:r>
          </w:p>
        </w:tc>
      </w:tr>
    </w:tbl>
    <w:p w14:paraId="345C5E10" w14:textId="77777777" w:rsidR="00717321" w:rsidRPr="004E3EC7" w:rsidRDefault="00717321" w:rsidP="00AC1B4E">
      <w:pPr>
        <w:rPr>
          <w:rFonts w:ascii="Arial" w:hAnsi="Arial" w:cs="Arial"/>
          <w:sz w:val="18"/>
          <w:szCs w:val="18"/>
          <w:lang w:val="en-GB"/>
        </w:rPr>
      </w:pPr>
    </w:p>
    <w:p w14:paraId="163506C1" w14:textId="77777777" w:rsidR="008F4DD0" w:rsidRPr="004E3EC7" w:rsidRDefault="008F4DD0" w:rsidP="008F4DD0">
      <w:pPr>
        <w:jc w:val="both"/>
        <w:rPr>
          <w:rFonts w:ascii="Arial" w:hAnsi="Arial" w:cs="Arial"/>
          <w:spacing w:val="-4"/>
        </w:rPr>
      </w:pPr>
      <w:r w:rsidRPr="004E3EC7">
        <w:rPr>
          <w:rFonts w:ascii="Arial" w:hAnsi="Arial" w:cs="Arial"/>
          <w:spacing w:val="-4"/>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B50C4E7" w14:textId="77777777" w:rsidR="008F4DD0" w:rsidRPr="004E3EC7" w:rsidRDefault="008F4DD0" w:rsidP="008F4DD0">
      <w:pPr>
        <w:jc w:val="both"/>
        <w:rPr>
          <w:rFonts w:ascii="Arial" w:hAnsi="Arial" w:cs="Arial"/>
          <w:spacing w:val="-4"/>
        </w:rPr>
      </w:pPr>
    </w:p>
    <w:p w14:paraId="349E7A88" w14:textId="77777777" w:rsidR="008F4DD0" w:rsidRPr="004E3EC7" w:rsidRDefault="008F4DD0" w:rsidP="008F4DD0">
      <w:pPr>
        <w:jc w:val="both"/>
        <w:rPr>
          <w:rFonts w:ascii="Arial" w:hAnsi="Arial" w:cs="Arial"/>
          <w:spacing w:val="-4"/>
        </w:rPr>
      </w:pPr>
      <w:r w:rsidRPr="004E3EC7">
        <w:rPr>
          <w:rFonts w:ascii="Arial" w:hAnsi="Arial" w:cs="Arial"/>
          <w:spacing w:val="-4"/>
        </w:rPr>
        <w:t>In considering each possible related party relationship, attention is directed to the substance of the relationship, and not merely the legal form.</w:t>
      </w:r>
    </w:p>
    <w:p w14:paraId="3ECF781E" w14:textId="77777777" w:rsidR="008F4DD0" w:rsidRPr="004E3EC7" w:rsidRDefault="008F4DD0" w:rsidP="008F4DD0">
      <w:pPr>
        <w:jc w:val="both"/>
        <w:rPr>
          <w:rFonts w:ascii="Arial" w:hAnsi="Arial" w:cs="Arial"/>
          <w:spacing w:val="-4"/>
        </w:rPr>
      </w:pPr>
    </w:p>
    <w:p w14:paraId="383FE007" w14:textId="77777777" w:rsidR="008F4DD0" w:rsidRPr="00A923EE" w:rsidRDefault="008F4DD0" w:rsidP="008F4DD0">
      <w:pPr>
        <w:jc w:val="both"/>
        <w:rPr>
          <w:rFonts w:ascii="Arial" w:hAnsi="Arial" w:cs="Arial"/>
        </w:rPr>
      </w:pPr>
      <w:r w:rsidRPr="004E3EC7">
        <w:rPr>
          <w:rFonts w:ascii="Arial" w:hAnsi="Arial" w:cs="Arial"/>
          <w:spacing w:val="-4"/>
        </w:rPr>
        <w:t xml:space="preserve">A portion of the Company's assets, liabilities, </w:t>
      </w:r>
      <w:proofErr w:type="gramStart"/>
      <w:r w:rsidRPr="004E3EC7">
        <w:rPr>
          <w:rFonts w:ascii="Arial" w:hAnsi="Arial" w:cs="Arial"/>
          <w:spacing w:val="-4"/>
        </w:rPr>
        <w:t>revenues</w:t>
      </w:r>
      <w:proofErr w:type="gramEnd"/>
      <w:r w:rsidRPr="004E3EC7">
        <w:rPr>
          <w:rFonts w:ascii="Arial" w:hAnsi="Arial" w:cs="Arial"/>
          <w:spacing w:val="-4"/>
        </w:rPr>
        <w:t xml:space="preserve"> and expenses arose from transactions with </w:t>
      </w:r>
      <w:r w:rsidRPr="004E3EC7">
        <w:rPr>
          <w:rFonts w:ascii="Arial" w:hAnsi="Arial" w:cs="Arial"/>
        </w:rPr>
        <w:t xml:space="preserve">related </w:t>
      </w:r>
      <w:r w:rsidRPr="00A923EE">
        <w:rPr>
          <w:rFonts w:ascii="Arial" w:hAnsi="Arial" w:cs="Arial"/>
        </w:rPr>
        <w:t xml:space="preserve">parties. The relationship may be by </w:t>
      </w:r>
      <w:proofErr w:type="gramStart"/>
      <w:r w:rsidRPr="00A923EE">
        <w:rPr>
          <w:rFonts w:ascii="Arial" w:hAnsi="Arial" w:cs="Arial"/>
        </w:rPr>
        <w:t>shareholding</w:t>
      </w:r>
      <w:proofErr w:type="gramEnd"/>
      <w:r w:rsidRPr="00A923EE">
        <w:rPr>
          <w:rFonts w:ascii="Arial" w:hAnsi="Arial" w:cs="Arial"/>
        </w:rPr>
        <w:t xml:space="preserve"> or the companies may have the same </w:t>
      </w:r>
      <w:r w:rsidRPr="00A923EE">
        <w:rPr>
          <w:rFonts w:ascii="Arial" w:hAnsi="Arial" w:cs="Arial"/>
          <w:lang w:val="en-GB"/>
        </w:rPr>
        <w:t>group</w:t>
      </w:r>
      <w:r w:rsidRPr="00A923EE">
        <w:rPr>
          <w:rFonts w:ascii="Arial" w:hAnsi="Arial" w:cs="Arial"/>
        </w:rPr>
        <w:t xml:space="preserve"> of shareholders or directors. The Company's management believes that the Company has no significant influence over the related parties. The accompanying financial statements reflect the effects of these transactions determined </w:t>
      </w:r>
      <w:proofErr w:type="gramStart"/>
      <w:r w:rsidRPr="00A923EE">
        <w:rPr>
          <w:rFonts w:ascii="Arial" w:hAnsi="Arial" w:cs="Arial"/>
        </w:rPr>
        <w:t>on the basis of</w:t>
      </w:r>
      <w:proofErr w:type="gramEnd"/>
      <w:r w:rsidRPr="00A923EE">
        <w:rPr>
          <w:rFonts w:ascii="Arial" w:hAnsi="Arial" w:cs="Arial"/>
        </w:rPr>
        <w:t xml:space="preserve"> commitments and conditions as in the normal course of business. Transactions with the related parties are mainly as follows:</w:t>
      </w:r>
    </w:p>
    <w:p w14:paraId="0582512D" w14:textId="77777777" w:rsidR="008F4DD0" w:rsidRPr="00A923EE" w:rsidRDefault="008F4DD0" w:rsidP="008F4DD0">
      <w:pPr>
        <w:jc w:val="both"/>
        <w:rPr>
          <w:rFonts w:ascii="Arial" w:hAnsi="Arial" w:cs="Arial"/>
        </w:rPr>
      </w:pPr>
    </w:p>
    <w:p w14:paraId="7370DCA6" w14:textId="7B3769A7" w:rsidR="008F4DD0" w:rsidRPr="00A923EE" w:rsidRDefault="008F4DD0" w:rsidP="008F4DD0">
      <w:pPr>
        <w:jc w:val="both"/>
        <w:rPr>
          <w:rFonts w:ascii="Arial" w:hAnsi="Arial" w:cs="Arial"/>
        </w:rPr>
      </w:pPr>
      <w:r w:rsidRPr="00A923EE">
        <w:rPr>
          <w:rFonts w:ascii="Arial" w:hAnsi="Arial" w:cs="Arial"/>
        </w:rPr>
        <w:t xml:space="preserve">The relationships between the Company and its related parties are </w:t>
      </w:r>
      <w:proofErr w:type="spellStart"/>
      <w:r w:rsidRPr="00A923EE">
        <w:rPr>
          <w:rFonts w:ascii="Arial" w:hAnsi="Arial" w:cs="Arial"/>
        </w:rPr>
        <w:t>summari</w:t>
      </w:r>
      <w:r w:rsidR="00C70771" w:rsidRPr="00A923EE">
        <w:rPr>
          <w:rFonts w:ascii="Arial" w:hAnsi="Arial" w:cs="Arial"/>
        </w:rPr>
        <w:t>s</w:t>
      </w:r>
      <w:r w:rsidRPr="00A923EE">
        <w:rPr>
          <w:rFonts w:ascii="Arial" w:hAnsi="Arial" w:cs="Arial"/>
        </w:rPr>
        <w:t>ed</w:t>
      </w:r>
      <w:proofErr w:type="spellEnd"/>
      <w:r w:rsidRPr="00A923EE">
        <w:rPr>
          <w:rFonts w:ascii="Arial" w:hAnsi="Arial" w:cs="Arial"/>
        </w:rPr>
        <w:t xml:space="preserve"> below:</w:t>
      </w:r>
    </w:p>
    <w:p w14:paraId="4BCDBA13" w14:textId="77777777" w:rsidR="008F4DD0" w:rsidRPr="004E3EC7" w:rsidRDefault="008F4DD0" w:rsidP="008F4DD0">
      <w:pPr>
        <w:jc w:val="both"/>
        <w:rPr>
          <w:rFonts w:ascii="Arial" w:hAnsi="Arial" w:cs="Arial"/>
        </w:rPr>
      </w:pPr>
    </w:p>
    <w:tbl>
      <w:tblPr>
        <w:tblW w:w="9492" w:type="dxa"/>
        <w:tblLayout w:type="fixed"/>
        <w:tblCellMar>
          <w:left w:w="0" w:type="dxa"/>
          <w:right w:w="0" w:type="dxa"/>
        </w:tblCellMar>
        <w:tblLook w:val="04A0" w:firstRow="1" w:lastRow="0" w:firstColumn="1" w:lastColumn="0" w:noHBand="0" w:noVBand="1"/>
      </w:tblPr>
      <w:tblGrid>
        <w:gridCol w:w="3828"/>
        <w:gridCol w:w="3468"/>
        <w:gridCol w:w="2196"/>
      </w:tblGrid>
      <w:tr w:rsidR="008F4DD0" w:rsidRPr="004E3EC7" w14:paraId="769DEE55" w14:textId="77777777" w:rsidTr="00116534">
        <w:trPr>
          <w:trHeight w:val="20"/>
          <w:tblHeader/>
        </w:trPr>
        <w:tc>
          <w:tcPr>
            <w:tcW w:w="3828" w:type="dxa"/>
            <w:tcBorders>
              <w:top w:val="single" w:sz="4" w:space="0" w:color="auto"/>
              <w:bottom w:val="single" w:sz="4" w:space="0" w:color="auto"/>
            </w:tcBorders>
            <w:hideMark/>
          </w:tcPr>
          <w:p w14:paraId="2E6848CA" w14:textId="77777777" w:rsidR="008F4DD0" w:rsidRPr="00116534" w:rsidRDefault="008F4DD0" w:rsidP="00FE3CCA">
            <w:pPr>
              <w:widowControl w:val="0"/>
              <w:ind w:left="85" w:right="58"/>
              <w:jc w:val="center"/>
              <w:rPr>
                <w:rFonts w:ascii="Arial" w:eastAsia="GLYPHICONS Halflings" w:hAnsi="Arial" w:cs="Arial"/>
                <w:b/>
                <w:bCs/>
                <w:sz w:val="14"/>
                <w:szCs w:val="14"/>
              </w:rPr>
            </w:pPr>
            <w:r w:rsidRPr="00116534">
              <w:rPr>
                <w:rFonts w:ascii="Arial" w:eastAsia="GLYPHICONS Halflings" w:hAnsi="Arial" w:cs="Arial"/>
                <w:b/>
                <w:bCs/>
                <w:sz w:val="14"/>
                <w:szCs w:val="14"/>
              </w:rPr>
              <w:t>Companies</w:t>
            </w:r>
          </w:p>
        </w:tc>
        <w:tc>
          <w:tcPr>
            <w:tcW w:w="3468" w:type="dxa"/>
            <w:tcBorders>
              <w:top w:val="single" w:sz="4" w:space="0" w:color="auto"/>
              <w:bottom w:val="single" w:sz="4" w:space="0" w:color="auto"/>
            </w:tcBorders>
            <w:vAlign w:val="center"/>
            <w:hideMark/>
          </w:tcPr>
          <w:p w14:paraId="71BD37B5" w14:textId="77777777" w:rsidR="008F4DD0" w:rsidRPr="00116534" w:rsidRDefault="008F4DD0" w:rsidP="00FE3CCA">
            <w:pPr>
              <w:widowControl w:val="0"/>
              <w:ind w:left="85"/>
              <w:jc w:val="center"/>
              <w:rPr>
                <w:rFonts w:ascii="Arial" w:eastAsia="GLYPHICONS Halflings" w:hAnsi="Arial" w:cs="Arial"/>
                <w:b/>
                <w:bCs/>
                <w:spacing w:val="-4"/>
                <w:sz w:val="14"/>
                <w:szCs w:val="14"/>
              </w:rPr>
            </w:pPr>
            <w:r w:rsidRPr="00116534">
              <w:rPr>
                <w:rFonts w:ascii="Arial" w:eastAsia="GLYPHICONS Halflings" w:hAnsi="Arial" w:cs="Arial"/>
                <w:b/>
                <w:bCs/>
                <w:spacing w:val="-4"/>
                <w:sz w:val="14"/>
                <w:szCs w:val="14"/>
              </w:rPr>
              <w:t>Relationship</w:t>
            </w:r>
          </w:p>
        </w:tc>
        <w:tc>
          <w:tcPr>
            <w:tcW w:w="2196" w:type="dxa"/>
            <w:tcBorders>
              <w:top w:val="single" w:sz="4" w:space="0" w:color="auto"/>
              <w:bottom w:val="single" w:sz="4" w:space="0" w:color="auto"/>
            </w:tcBorders>
            <w:vAlign w:val="center"/>
            <w:hideMark/>
          </w:tcPr>
          <w:p w14:paraId="030F2227" w14:textId="77777777" w:rsidR="008F4DD0" w:rsidRPr="00116534" w:rsidRDefault="008F4DD0" w:rsidP="00FE3CCA">
            <w:pPr>
              <w:widowControl w:val="0"/>
              <w:ind w:left="117" w:right="58"/>
              <w:jc w:val="center"/>
              <w:rPr>
                <w:rFonts w:ascii="Arial" w:eastAsia="GLYPHICONS Halflings" w:hAnsi="Arial" w:cs="Arial"/>
                <w:b/>
                <w:bCs/>
                <w:sz w:val="14"/>
                <w:szCs w:val="14"/>
              </w:rPr>
            </w:pPr>
            <w:r w:rsidRPr="00116534">
              <w:rPr>
                <w:rFonts w:ascii="Arial" w:eastAsia="GLYPHICONS Halflings" w:hAnsi="Arial" w:cs="Arial"/>
                <w:b/>
                <w:bCs/>
                <w:sz w:val="14"/>
                <w:szCs w:val="14"/>
              </w:rPr>
              <w:t>Type of Business</w:t>
            </w:r>
          </w:p>
        </w:tc>
      </w:tr>
      <w:tr w:rsidR="008F4DD0" w:rsidRPr="004E3EC7" w14:paraId="2B5B2A89" w14:textId="77777777" w:rsidTr="00116534">
        <w:trPr>
          <w:trHeight w:val="20"/>
          <w:tblHeader/>
        </w:trPr>
        <w:tc>
          <w:tcPr>
            <w:tcW w:w="3828" w:type="dxa"/>
            <w:tcBorders>
              <w:top w:val="single" w:sz="4" w:space="0" w:color="auto"/>
            </w:tcBorders>
          </w:tcPr>
          <w:p w14:paraId="23CD2D9E" w14:textId="77777777" w:rsidR="008F4DD0" w:rsidRPr="00116534" w:rsidRDefault="008F4DD0" w:rsidP="00FE3CCA">
            <w:pPr>
              <w:widowControl w:val="0"/>
              <w:ind w:left="85" w:right="58"/>
              <w:jc w:val="center"/>
              <w:rPr>
                <w:rFonts w:ascii="Arial" w:eastAsia="GLYPHICONS Halflings" w:hAnsi="Arial" w:cs="Arial"/>
                <w:b/>
                <w:bCs/>
                <w:sz w:val="14"/>
                <w:szCs w:val="14"/>
              </w:rPr>
            </w:pPr>
          </w:p>
        </w:tc>
        <w:tc>
          <w:tcPr>
            <w:tcW w:w="3468" w:type="dxa"/>
            <w:tcBorders>
              <w:top w:val="single" w:sz="4" w:space="0" w:color="auto"/>
            </w:tcBorders>
            <w:vAlign w:val="center"/>
          </w:tcPr>
          <w:p w14:paraId="115BBED3" w14:textId="77777777" w:rsidR="008F4DD0" w:rsidRPr="00116534" w:rsidRDefault="008F4DD0" w:rsidP="00FE3CCA">
            <w:pPr>
              <w:widowControl w:val="0"/>
              <w:ind w:left="85"/>
              <w:jc w:val="center"/>
              <w:rPr>
                <w:rFonts w:ascii="Arial" w:eastAsia="GLYPHICONS Halflings" w:hAnsi="Arial" w:cs="Arial"/>
                <w:b/>
                <w:bCs/>
                <w:spacing w:val="-4"/>
                <w:sz w:val="14"/>
                <w:szCs w:val="14"/>
              </w:rPr>
            </w:pPr>
          </w:p>
        </w:tc>
        <w:tc>
          <w:tcPr>
            <w:tcW w:w="2196" w:type="dxa"/>
            <w:tcBorders>
              <w:top w:val="single" w:sz="4" w:space="0" w:color="auto"/>
            </w:tcBorders>
            <w:vAlign w:val="center"/>
          </w:tcPr>
          <w:p w14:paraId="07B44F84" w14:textId="77777777" w:rsidR="008F4DD0" w:rsidRPr="00116534" w:rsidRDefault="008F4DD0" w:rsidP="00FE3CCA">
            <w:pPr>
              <w:widowControl w:val="0"/>
              <w:ind w:left="117" w:right="58"/>
              <w:jc w:val="center"/>
              <w:rPr>
                <w:rFonts w:ascii="Arial" w:eastAsia="GLYPHICONS Halflings" w:hAnsi="Arial" w:cs="Arial"/>
                <w:b/>
                <w:bCs/>
                <w:sz w:val="14"/>
                <w:szCs w:val="14"/>
              </w:rPr>
            </w:pPr>
          </w:p>
        </w:tc>
      </w:tr>
      <w:tr w:rsidR="008F4DD0" w:rsidRPr="004E3EC7" w14:paraId="3187B951" w14:textId="77777777" w:rsidTr="00116534">
        <w:trPr>
          <w:trHeight w:val="20"/>
          <w:tblHeader/>
        </w:trPr>
        <w:tc>
          <w:tcPr>
            <w:tcW w:w="3828" w:type="dxa"/>
            <w:vAlign w:val="bottom"/>
          </w:tcPr>
          <w:p w14:paraId="637B8A5B" w14:textId="13C72666" w:rsidR="008F4DD0" w:rsidRPr="00116534" w:rsidRDefault="008F4DD0" w:rsidP="008F4DD0">
            <w:pPr>
              <w:widowControl w:val="0"/>
              <w:rPr>
                <w:rFonts w:ascii="Arial" w:hAnsi="Arial" w:cs="Arial"/>
                <w:sz w:val="14"/>
                <w:szCs w:val="14"/>
              </w:rPr>
            </w:pPr>
            <w:r w:rsidRPr="00116534">
              <w:rPr>
                <w:rFonts w:ascii="Arial" w:hAnsi="Arial" w:cs="Arial"/>
                <w:sz w:val="14"/>
                <w:szCs w:val="14"/>
              </w:rPr>
              <w:t xml:space="preserve">Allianz SE </w:t>
            </w:r>
          </w:p>
        </w:tc>
        <w:tc>
          <w:tcPr>
            <w:tcW w:w="3468" w:type="dxa"/>
            <w:vAlign w:val="bottom"/>
          </w:tcPr>
          <w:p w14:paraId="1577B4EE" w14:textId="5A18C044"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Ultimate parent company </w:t>
            </w:r>
          </w:p>
        </w:tc>
        <w:tc>
          <w:tcPr>
            <w:tcW w:w="2196" w:type="dxa"/>
            <w:vAlign w:val="bottom"/>
          </w:tcPr>
          <w:p w14:paraId="2C64C935" w14:textId="0294C6CD"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24EF1A1E" w14:textId="77777777" w:rsidTr="00116534">
        <w:trPr>
          <w:trHeight w:val="20"/>
          <w:tblHeader/>
        </w:trPr>
        <w:tc>
          <w:tcPr>
            <w:tcW w:w="3828" w:type="dxa"/>
            <w:vAlign w:val="bottom"/>
          </w:tcPr>
          <w:p w14:paraId="3EDD21B5" w14:textId="5FBAE40D" w:rsidR="008F4DD0" w:rsidRPr="00116534" w:rsidRDefault="008F4DD0" w:rsidP="008F4DD0">
            <w:pPr>
              <w:widowControl w:val="0"/>
              <w:rPr>
                <w:rFonts w:ascii="Arial" w:hAnsi="Arial" w:cs="Arial"/>
                <w:sz w:val="14"/>
                <w:szCs w:val="14"/>
              </w:rPr>
            </w:pPr>
            <w:r w:rsidRPr="00116534">
              <w:rPr>
                <w:rFonts w:ascii="Arial" w:hAnsi="Arial" w:cs="Arial"/>
                <w:sz w:val="14"/>
                <w:szCs w:val="14"/>
              </w:rPr>
              <w:t xml:space="preserve">Allianz SE Singapore Branch </w:t>
            </w:r>
          </w:p>
        </w:tc>
        <w:tc>
          <w:tcPr>
            <w:tcW w:w="3468" w:type="dxa"/>
            <w:vAlign w:val="bottom"/>
          </w:tcPr>
          <w:p w14:paraId="4462E8F5" w14:textId="1FCBAECD"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218FCE6E" w14:textId="63FDAD69"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7E1000FA" w14:textId="77777777" w:rsidTr="00116534">
        <w:trPr>
          <w:trHeight w:val="20"/>
        </w:trPr>
        <w:tc>
          <w:tcPr>
            <w:tcW w:w="3828" w:type="dxa"/>
            <w:vAlign w:val="bottom"/>
          </w:tcPr>
          <w:p w14:paraId="03C9C7AB" w14:textId="15F2852A"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Allianz Technology SE </w:t>
            </w:r>
          </w:p>
        </w:tc>
        <w:tc>
          <w:tcPr>
            <w:tcW w:w="3468" w:type="dxa"/>
          </w:tcPr>
          <w:p w14:paraId="6EFDABA2" w14:textId="13EB64F1"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14AE4EC1" w14:textId="488C2C5F"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Information technology</w:t>
            </w:r>
          </w:p>
        </w:tc>
      </w:tr>
      <w:tr w:rsidR="008F4DD0" w:rsidRPr="004E3EC7" w14:paraId="699843D7" w14:textId="77777777" w:rsidTr="00116534">
        <w:trPr>
          <w:trHeight w:val="20"/>
        </w:trPr>
        <w:tc>
          <w:tcPr>
            <w:tcW w:w="3828" w:type="dxa"/>
            <w:vAlign w:val="bottom"/>
          </w:tcPr>
          <w:p w14:paraId="47025FDF" w14:textId="448F028A" w:rsidR="008F4DD0" w:rsidRPr="00116534" w:rsidRDefault="008F4DD0" w:rsidP="008F4DD0">
            <w:pPr>
              <w:widowControl w:val="0"/>
              <w:rPr>
                <w:rFonts w:ascii="Arial" w:hAnsi="Arial" w:cs="Arial"/>
                <w:sz w:val="14"/>
                <w:szCs w:val="14"/>
              </w:rPr>
            </w:pPr>
            <w:r w:rsidRPr="00116534">
              <w:rPr>
                <w:rFonts w:ascii="Arial" w:hAnsi="Arial" w:cs="Arial"/>
                <w:sz w:val="14"/>
                <w:szCs w:val="14"/>
              </w:rPr>
              <w:t xml:space="preserve">Allianz Global </w:t>
            </w:r>
            <w:proofErr w:type="spellStart"/>
            <w:r w:rsidRPr="00116534">
              <w:rPr>
                <w:rFonts w:ascii="Arial" w:hAnsi="Arial" w:cs="Arial"/>
                <w:sz w:val="14"/>
                <w:szCs w:val="14"/>
              </w:rPr>
              <w:t>Corporate&amp;Speciality</w:t>
            </w:r>
            <w:proofErr w:type="spellEnd"/>
            <w:r w:rsidRPr="00116534">
              <w:rPr>
                <w:rFonts w:ascii="Arial" w:hAnsi="Arial" w:cs="Arial"/>
                <w:sz w:val="14"/>
                <w:szCs w:val="14"/>
              </w:rPr>
              <w:t xml:space="preserve"> SE</w:t>
            </w:r>
          </w:p>
        </w:tc>
        <w:tc>
          <w:tcPr>
            <w:tcW w:w="3468" w:type="dxa"/>
          </w:tcPr>
          <w:p w14:paraId="4124BAF7" w14:textId="3D6153A8"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39255E1D" w14:textId="59D3209B"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451C921E" w14:textId="77777777" w:rsidTr="00116534">
        <w:trPr>
          <w:trHeight w:val="20"/>
        </w:trPr>
        <w:tc>
          <w:tcPr>
            <w:tcW w:w="3828" w:type="dxa"/>
            <w:vAlign w:val="bottom"/>
          </w:tcPr>
          <w:p w14:paraId="116F8FFC" w14:textId="1396CC94"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Allianz Global </w:t>
            </w:r>
            <w:proofErr w:type="spellStart"/>
            <w:r w:rsidRPr="00116534">
              <w:rPr>
                <w:rFonts w:ascii="Arial" w:hAnsi="Arial" w:cs="Arial"/>
                <w:sz w:val="14"/>
                <w:szCs w:val="14"/>
              </w:rPr>
              <w:t>Corporate&amp;Speciality</w:t>
            </w:r>
            <w:proofErr w:type="spellEnd"/>
            <w:r w:rsidRPr="00116534">
              <w:rPr>
                <w:rFonts w:ascii="Arial" w:hAnsi="Arial" w:cs="Arial"/>
                <w:sz w:val="14"/>
                <w:szCs w:val="14"/>
              </w:rPr>
              <w:t xml:space="preserve"> AG</w:t>
            </w:r>
          </w:p>
        </w:tc>
        <w:tc>
          <w:tcPr>
            <w:tcW w:w="3468" w:type="dxa"/>
          </w:tcPr>
          <w:p w14:paraId="7FF37A34" w14:textId="1B32FD52"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3AA41DEB" w14:textId="0E2CE512"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34A1F2CE" w14:textId="77777777" w:rsidTr="00116534">
        <w:trPr>
          <w:trHeight w:val="20"/>
        </w:trPr>
        <w:tc>
          <w:tcPr>
            <w:tcW w:w="3828" w:type="dxa"/>
            <w:vAlign w:val="bottom"/>
          </w:tcPr>
          <w:p w14:paraId="741E6941" w14:textId="6B5C9271"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Allianz Australia Limited </w:t>
            </w:r>
          </w:p>
        </w:tc>
        <w:tc>
          <w:tcPr>
            <w:tcW w:w="3468" w:type="dxa"/>
          </w:tcPr>
          <w:p w14:paraId="4DB8D315" w14:textId="596AEE03"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468698D5" w14:textId="7639D7C2"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2F20A121" w14:textId="77777777" w:rsidTr="00116534">
        <w:trPr>
          <w:trHeight w:val="20"/>
        </w:trPr>
        <w:tc>
          <w:tcPr>
            <w:tcW w:w="3828" w:type="dxa"/>
            <w:vAlign w:val="bottom"/>
          </w:tcPr>
          <w:p w14:paraId="43EC90FE" w14:textId="2417122F"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Euler Hermes Deutschland </w:t>
            </w:r>
          </w:p>
        </w:tc>
        <w:tc>
          <w:tcPr>
            <w:tcW w:w="3468" w:type="dxa"/>
          </w:tcPr>
          <w:p w14:paraId="6583370A" w14:textId="24214D59"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75E36182" w14:textId="2CA1129F"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4B997EBF" w14:textId="77777777" w:rsidTr="00116534">
        <w:trPr>
          <w:trHeight w:val="20"/>
        </w:trPr>
        <w:tc>
          <w:tcPr>
            <w:tcW w:w="3828" w:type="dxa"/>
            <w:vAlign w:val="bottom"/>
          </w:tcPr>
          <w:p w14:paraId="11D22DDB" w14:textId="3A541595"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Euler Hermes Singapore Branch </w:t>
            </w:r>
          </w:p>
        </w:tc>
        <w:tc>
          <w:tcPr>
            <w:tcW w:w="3468" w:type="dxa"/>
          </w:tcPr>
          <w:p w14:paraId="4735ED3F" w14:textId="46CCDB55"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7ADB56AF" w14:textId="3C071C6D"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049E667C" w14:textId="77777777" w:rsidTr="00116534">
        <w:trPr>
          <w:trHeight w:val="20"/>
        </w:trPr>
        <w:tc>
          <w:tcPr>
            <w:tcW w:w="3828" w:type="dxa"/>
            <w:vAlign w:val="bottom"/>
          </w:tcPr>
          <w:p w14:paraId="5AA032F0" w14:textId="77DA658D"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Allianz Fire and Marine Insurance Japan Ltd. </w:t>
            </w:r>
          </w:p>
        </w:tc>
        <w:tc>
          <w:tcPr>
            <w:tcW w:w="3468" w:type="dxa"/>
          </w:tcPr>
          <w:p w14:paraId="4ECEFAF3" w14:textId="1076B7E7"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757E2D57" w14:textId="3579DF20"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0D8D7BC7" w14:textId="77777777" w:rsidTr="00116534">
        <w:trPr>
          <w:trHeight w:val="20"/>
        </w:trPr>
        <w:tc>
          <w:tcPr>
            <w:tcW w:w="3828" w:type="dxa"/>
            <w:vAlign w:val="bottom"/>
          </w:tcPr>
          <w:p w14:paraId="4BCE4A89" w14:textId="1F71B009"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Allianz General Insurance Malaysia </w:t>
            </w:r>
            <w:proofErr w:type="spellStart"/>
            <w:r w:rsidRPr="00116534">
              <w:rPr>
                <w:rFonts w:ascii="Arial" w:hAnsi="Arial" w:cs="Arial"/>
                <w:sz w:val="14"/>
                <w:szCs w:val="14"/>
              </w:rPr>
              <w:t>Berhad</w:t>
            </w:r>
            <w:proofErr w:type="spellEnd"/>
            <w:r w:rsidRPr="00116534">
              <w:rPr>
                <w:rFonts w:ascii="Arial" w:hAnsi="Arial" w:cs="Arial"/>
                <w:sz w:val="14"/>
                <w:szCs w:val="14"/>
              </w:rPr>
              <w:t xml:space="preserve"> </w:t>
            </w:r>
          </w:p>
        </w:tc>
        <w:tc>
          <w:tcPr>
            <w:tcW w:w="3468" w:type="dxa"/>
          </w:tcPr>
          <w:p w14:paraId="440E390B" w14:textId="677B01D7"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70AF3B93" w14:textId="75027443"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0DC48CB4" w14:textId="77777777" w:rsidTr="00116534">
        <w:trPr>
          <w:trHeight w:val="20"/>
        </w:trPr>
        <w:tc>
          <w:tcPr>
            <w:tcW w:w="3828" w:type="dxa"/>
            <w:vAlign w:val="bottom"/>
          </w:tcPr>
          <w:p w14:paraId="07D24110" w14:textId="7A332267"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Allianz Global Risks US Insurance Company </w:t>
            </w:r>
          </w:p>
        </w:tc>
        <w:tc>
          <w:tcPr>
            <w:tcW w:w="3468" w:type="dxa"/>
          </w:tcPr>
          <w:p w14:paraId="2816A608" w14:textId="16BBB132"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07EC429F" w14:textId="398994AB"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620213F4" w14:textId="77777777" w:rsidTr="00116534">
        <w:trPr>
          <w:trHeight w:val="20"/>
        </w:trPr>
        <w:tc>
          <w:tcPr>
            <w:tcW w:w="3828" w:type="dxa"/>
            <w:vAlign w:val="bottom"/>
          </w:tcPr>
          <w:p w14:paraId="48569F0C" w14:textId="6E19453A"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AWP P&amp;C S.A.</w:t>
            </w:r>
          </w:p>
        </w:tc>
        <w:tc>
          <w:tcPr>
            <w:tcW w:w="3468" w:type="dxa"/>
          </w:tcPr>
          <w:p w14:paraId="3E20580A" w14:textId="5A81AB7E"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79DE58D0" w14:textId="3B9CF07E"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Service </w:t>
            </w:r>
          </w:p>
        </w:tc>
      </w:tr>
      <w:tr w:rsidR="008F4DD0" w:rsidRPr="004E3EC7" w14:paraId="4465DAEE" w14:textId="77777777" w:rsidTr="00116534">
        <w:trPr>
          <w:trHeight w:val="20"/>
        </w:trPr>
        <w:tc>
          <w:tcPr>
            <w:tcW w:w="3828" w:type="dxa"/>
            <w:vAlign w:val="bottom"/>
          </w:tcPr>
          <w:p w14:paraId="04C4632B" w14:textId="0EC2E4F2"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lang w:val="de-DE"/>
              </w:rPr>
              <w:t xml:space="preserve">Allianz Suisse Versicherungs-Gesellschaft AG </w:t>
            </w:r>
          </w:p>
        </w:tc>
        <w:tc>
          <w:tcPr>
            <w:tcW w:w="3468" w:type="dxa"/>
          </w:tcPr>
          <w:p w14:paraId="7D1D0ED5" w14:textId="65D5E337"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5ECEF3A5" w14:textId="597AA3E0"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7CC412B7" w14:textId="77777777" w:rsidTr="00116534">
        <w:trPr>
          <w:trHeight w:val="20"/>
        </w:trPr>
        <w:tc>
          <w:tcPr>
            <w:tcW w:w="3828" w:type="dxa"/>
            <w:vAlign w:val="bottom"/>
          </w:tcPr>
          <w:p w14:paraId="128CBC13" w14:textId="50ED9B9F"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Allianz China General Insurance Company Ltd. </w:t>
            </w:r>
          </w:p>
        </w:tc>
        <w:tc>
          <w:tcPr>
            <w:tcW w:w="3468" w:type="dxa"/>
          </w:tcPr>
          <w:p w14:paraId="3C17CFB0" w14:textId="4677F508"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788761E9" w14:textId="03001EAF"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4C86A1E5" w14:textId="77777777" w:rsidTr="00116534">
        <w:trPr>
          <w:trHeight w:val="20"/>
        </w:trPr>
        <w:tc>
          <w:tcPr>
            <w:tcW w:w="3828" w:type="dxa"/>
            <w:vAlign w:val="bottom"/>
          </w:tcPr>
          <w:p w14:paraId="090EE60D" w14:textId="36A5CCD5"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Allianz Benelux </w:t>
            </w:r>
            <w:proofErr w:type="gramStart"/>
            <w:r w:rsidRPr="00116534">
              <w:rPr>
                <w:rFonts w:ascii="Arial" w:hAnsi="Arial" w:cs="Arial"/>
                <w:sz w:val="14"/>
                <w:szCs w:val="14"/>
              </w:rPr>
              <w:t>S.A</w:t>
            </w:r>
            <w:proofErr w:type="gramEnd"/>
          </w:p>
        </w:tc>
        <w:tc>
          <w:tcPr>
            <w:tcW w:w="3468" w:type="dxa"/>
          </w:tcPr>
          <w:p w14:paraId="1B9C4609" w14:textId="11AFD622"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55377B6B" w14:textId="21B69D29"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Insurance </w:t>
            </w:r>
          </w:p>
        </w:tc>
      </w:tr>
      <w:tr w:rsidR="008F4DD0" w:rsidRPr="004E3EC7" w14:paraId="784735FC" w14:textId="77777777" w:rsidTr="00116534">
        <w:trPr>
          <w:trHeight w:val="20"/>
        </w:trPr>
        <w:tc>
          <w:tcPr>
            <w:tcW w:w="3828" w:type="dxa"/>
            <w:vAlign w:val="bottom"/>
          </w:tcPr>
          <w:p w14:paraId="63FDA8DA" w14:textId="75B7FA52" w:rsidR="008F4DD0" w:rsidRPr="00116534" w:rsidRDefault="008F4DD0" w:rsidP="008F4DD0">
            <w:pPr>
              <w:widowControl w:val="0"/>
              <w:rPr>
                <w:rFonts w:ascii="Arial" w:hAnsi="Arial" w:cs="Arial"/>
                <w:spacing w:val="-6"/>
                <w:sz w:val="14"/>
                <w:szCs w:val="14"/>
                <w:lang w:val="de-DE"/>
              </w:rPr>
            </w:pPr>
            <w:r w:rsidRPr="00116534">
              <w:rPr>
                <w:rFonts w:ascii="Arial" w:hAnsi="Arial" w:cs="Arial"/>
                <w:sz w:val="14"/>
                <w:szCs w:val="14"/>
              </w:rPr>
              <w:t xml:space="preserve">AWP Services (Thailand) Co., Ltd. </w:t>
            </w:r>
          </w:p>
        </w:tc>
        <w:tc>
          <w:tcPr>
            <w:tcW w:w="3468" w:type="dxa"/>
          </w:tcPr>
          <w:p w14:paraId="1543AB29" w14:textId="2E0B001F"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6009EFF3" w14:textId="77106120"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Service </w:t>
            </w:r>
          </w:p>
        </w:tc>
      </w:tr>
      <w:tr w:rsidR="008F4DD0" w:rsidRPr="004E3EC7" w14:paraId="36D2B000" w14:textId="77777777" w:rsidTr="00116534">
        <w:trPr>
          <w:trHeight w:val="20"/>
        </w:trPr>
        <w:tc>
          <w:tcPr>
            <w:tcW w:w="3828" w:type="dxa"/>
            <w:vAlign w:val="bottom"/>
          </w:tcPr>
          <w:p w14:paraId="5EEEF649" w14:textId="4A6B0DD9"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Allianz Technology (Thailand) Co., Ltd. </w:t>
            </w:r>
          </w:p>
        </w:tc>
        <w:tc>
          <w:tcPr>
            <w:tcW w:w="3468" w:type="dxa"/>
          </w:tcPr>
          <w:p w14:paraId="106B4489" w14:textId="07FF162D"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7E30F277" w14:textId="600275BE"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Information technology</w:t>
            </w:r>
          </w:p>
        </w:tc>
      </w:tr>
      <w:tr w:rsidR="008F4DD0" w:rsidRPr="004E3EC7" w14:paraId="690093CD" w14:textId="77777777" w:rsidTr="00116534">
        <w:trPr>
          <w:trHeight w:val="20"/>
        </w:trPr>
        <w:tc>
          <w:tcPr>
            <w:tcW w:w="3828" w:type="dxa"/>
            <w:vAlign w:val="bottom"/>
          </w:tcPr>
          <w:p w14:paraId="73D5B368" w14:textId="34D1F51C" w:rsidR="008F4DD0" w:rsidRPr="00116534" w:rsidRDefault="008F4DD0" w:rsidP="008F4DD0">
            <w:pPr>
              <w:widowControl w:val="0"/>
              <w:rPr>
                <w:rFonts w:ascii="Arial" w:hAnsi="Arial" w:cs="Arial"/>
                <w:spacing w:val="-6"/>
                <w:sz w:val="14"/>
                <w:szCs w:val="14"/>
              </w:rPr>
            </w:pPr>
            <w:r w:rsidRPr="00116534">
              <w:rPr>
                <w:rFonts w:ascii="Arial" w:hAnsi="Arial" w:cs="Arial"/>
                <w:spacing w:val="-4"/>
                <w:sz w:val="14"/>
                <w:szCs w:val="14"/>
                <w:lang w:val="de-DE"/>
              </w:rPr>
              <w:t xml:space="preserve">Allianz Investment Management Singapore Pte. Ltd. </w:t>
            </w:r>
          </w:p>
        </w:tc>
        <w:tc>
          <w:tcPr>
            <w:tcW w:w="3468" w:type="dxa"/>
          </w:tcPr>
          <w:p w14:paraId="68508D2C" w14:textId="75B514F3"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7544BC81" w14:textId="3EF1B00E"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 xml:space="preserve">Service </w:t>
            </w:r>
          </w:p>
        </w:tc>
      </w:tr>
      <w:tr w:rsidR="008F4DD0" w:rsidRPr="004E3EC7" w14:paraId="4EA95CAC" w14:textId="77777777" w:rsidTr="00116534">
        <w:trPr>
          <w:trHeight w:val="20"/>
        </w:trPr>
        <w:tc>
          <w:tcPr>
            <w:tcW w:w="3828" w:type="dxa"/>
            <w:vAlign w:val="bottom"/>
          </w:tcPr>
          <w:p w14:paraId="563311E3" w14:textId="58FBD3A3" w:rsidR="008F4DD0" w:rsidRPr="00116534" w:rsidRDefault="008F4DD0" w:rsidP="008F4DD0">
            <w:pPr>
              <w:widowControl w:val="0"/>
              <w:rPr>
                <w:rFonts w:ascii="Arial" w:hAnsi="Arial" w:cs="Arial"/>
                <w:spacing w:val="-6"/>
                <w:sz w:val="14"/>
                <w:szCs w:val="14"/>
              </w:rPr>
            </w:pPr>
            <w:r w:rsidRPr="00116534">
              <w:rPr>
                <w:rFonts w:ascii="Arial" w:hAnsi="Arial" w:cs="Arial"/>
                <w:sz w:val="14"/>
                <w:szCs w:val="14"/>
              </w:rPr>
              <w:t xml:space="preserve">Allianz Global Investors Singapore Ltd. </w:t>
            </w:r>
          </w:p>
        </w:tc>
        <w:tc>
          <w:tcPr>
            <w:tcW w:w="3468" w:type="dxa"/>
          </w:tcPr>
          <w:p w14:paraId="00421952" w14:textId="4FF30A27"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Related company of ultimate parent company</w:t>
            </w:r>
          </w:p>
        </w:tc>
        <w:tc>
          <w:tcPr>
            <w:tcW w:w="2196" w:type="dxa"/>
            <w:vAlign w:val="bottom"/>
          </w:tcPr>
          <w:p w14:paraId="02D208D4" w14:textId="39D95043"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Service</w:t>
            </w:r>
          </w:p>
        </w:tc>
      </w:tr>
      <w:tr w:rsidR="008F4DD0" w:rsidRPr="004E3EC7" w14:paraId="0C2B1883" w14:textId="77777777" w:rsidTr="00116534">
        <w:trPr>
          <w:trHeight w:val="20"/>
        </w:trPr>
        <w:tc>
          <w:tcPr>
            <w:tcW w:w="3828" w:type="dxa"/>
            <w:vAlign w:val="bottom"/>
          </w:tcPr>
          <w:p w14:paraId="5255086A" w14:textId="0E83D04E" w:rsidR="008F4DD0" w:rsidRPr="00116534" w:rsidRDefault="008F4DD0" w:rsidP="008F4DD0">
            <w:pPr>
              <w:widowControl w:val="0"/>
              <w:rPr>
                <w:rFonts w:ascii="Arial" w:hAnsi="Arial" w:cs="Arial"/>
                <w:spacing w:val="-6"/>
                <w:sz w:val="14"/>
                <w:szCs w:val="14"/>
              </w:rPr>
            </w:pPr>
            <w:r w:rsidRPr="00116534">
              <w:rPr>
                <w:rFonts w:ascii="Arial" w:hAnsi="Arial" w:cs="Arial"/>
                <w:spacing w:val="-6"/>
                <w:sz w:val="14"/>
                <w:szCs w:val="14"/>
              </w:rPr>
              <w:t xml:space="preserve">Allianz </w:t>
            </w:r>
            <w:proofErr w:type="spellStart"/>
            <w:r w:rsidRPr="00116534">
              <w:rPr>
                <w:rFonts w:ascii="Arial" w:hAnsi="Arial" w:cs="Arial"/>
                <w:spacing w:val="-6"/>
                <w:sz w:val="14"/>
                <w:szCs w:val="14"/>
              </w:rPr>
              <w:t>Ayudhya</w:t>
            </w:r>
            <w:proofErr w:type="spellEnd"/>
            <w:r w:rsidRPr="00116534">
              <w:rPr>
                <w:rFonts w:ascii="Arial" w:hAnsi="Arial" w:cs="Arial"/>
                <w:spacing w:val="-6"/>
                <w:sz w:val="14"/>
                <w:szCs w:val="14"/>
              </w:rPr>
              <w:t xml:space="preserve"> General Insurance Plc.</w:t>
            </w:r>
          </w:p>
        </w:tc>
        <w:tc>
          <w:tcPr>
            <w:tcW w:w="3468" w:type="dxa"/>
          </w:tcPr>
          <w:p w14:paraId="2330B189" w14:textId="2A5EC32C"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Subsidiary</w:t>
            </w:r>
          </w:p>
        </w:tc>
        <w:tc>
          <w:tcPr>
            <w:tcW w:w="2196" w:type="dxa"/>
            <w:vAlign w:val="bottom"/>
          </w:tcPr>
          <w:p w14:paraId="1E17A53F" w14:textId="33C94240"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Insurance</w:t>
            </w:r>
          </w:p>
        </w:tc>
      </w:tr>
      <w:tr w:rsidR="008F4DD0" w:rsidRPr="004E3EC7" w14:paraId="0D9F5FFF" w14:textId="77777777" w:rsidTr="00116534">
        <w:trPr>
          <w:trHeight w:val="20"/>
        </w:trPr>
        <w:tc>
          <w:tcPr>
            <w:tcW w:w="3828" w:type="dxa"/>
            <w:vAlign w:val="bottom"/>
          </w:tcPr>
          <w:p w14:paraId="6C581D06" w14:textId="51DC1721" w:rsidR="008F4DD0" w:rsidRPr="00116534" w:rsidRDefault="008F4DD0" w:rsidP="008F4DD0">
            <w:pPr>
              <w:widowControl w:val="0"/>
              <w:rPr>
                <w:rFonts w:ascii="Arial" w:hAnsi="Arial" w:cs="Arial"/>
                <w:spacing w:val="-6"/>
                <w:sz w:val="14"/>
                <w:szCs w:val="14"/>
                <w:lang w:val="de-DE"/>
              </w:rPr>
            </w:pPr>
            <w:r w:rsidRPr="00116534">
              <w:rPr>
                <w:rFonts w:ascii="Arial" w:hAnsi="Arial" w:cs="Arial"/>
                <w:spacing w:val="-6"/>
                <w:sz w:val="14"/>
                <w:szCs w:val="14"/>
                <w:lang w:val="de-DE"/>
              </w:rPr>
              <w:t>Allianz Ayudhya Assurance Plc.</w:t>
            </w:r>
          </w:p>
        </w:tc>
        <w:tc>
          <w:tcPr>
            <w:tcW w:w="3468" w:type="dxa"/>
          </w:tcPr>
          <w:p w14:paraId="0B5E5B4E" w14:textId="01E148D7"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Associate</w:t>
            </w:r>
          </w:p>
        </w:tc>
        <w:tc>
          <w:tcPr>
            <w:tcW w:w="2196" w:type="dxa"/>
            <w:vAlign w:val="bottom"/>
          </w:tcPr>
          <w:p w14:paraId="3DE17702" w14:textId="6D3B0D6F" w:rsidR="008F4DD0" w:rsidRPr="00116534" w:rsidRDefault="008F4DD0" w:rsidP="008F4DD0">
            <w:pPr>
              <w:widowControl w:val="0"/>
              <w:ind w:left="85" w:right="58"/>
              <w:rPr>
                <w:rFonts w:ascii="Arial" w:hAnsi="Arial" w:cs="Arial"/>
                <w:sz w:val="14"/>
                <w:szCs w:val="14"/>
              </w:rPr>
            </w:pPr>
            <w:r w:rsidRPr="00116534">
              <w:rPr>
                <w:rFonts w:ascii="Arial" w:hAnsi="Arial" w:cs="Arial"/>
                <w:sz w:val="14"/>
                <w:szCs w:val="14"/>
              </w:rPr>
              <w:t>Life Insurance</w:t>
            </w:r>
          </w:p>
        </w:tc>
      </w:tr>
      <w:tr w:rsidR="008F4DD0" w:rsidRPr="004E3EC7" w14:paraId="6722A253" w14:textId="77777777" w:rsidTr="00116534">
        <w:trPr>
          <w:trHeight w:val="20"/>
        </w:trPr>
        <w:tc>
          <w:tcPr>
            <w:tcW w:w="3828" w:type="dxa"/>
            <w:vAlign w:val="bottom"/>
          </w:tcPr>
          <w:p w14:paraId="36326C10" w14:textId="112B5CF4" w:rsidR="008F4DD0" w:rsidRPr="00116534" w:rsidRDefault="00253D1D" w:rsidP="008F4DD0">
            <w:pPr>
              <w:widowControl w:val="0"/>
              <w:rPr>
                <w:rFonts w:ascii="Arial" w:hAnsi="Arial" w:cs="Arial"/>
                <w:spacing w:val="-6"/>
                <w:sz w:val="14"/>
                <w:szCs w:val="14"/>
              </w:rPr>
            </w:pPr>
            <w:r w:rsidRPr="00116534">
              <w:rPr>
                <w:rFonts w:ascii="Arial" w:hAnsi="Arial" w:cs="Arial"/>
                <w:spacing w:val="-6"/>
                <w:sz w:val="14"/>
                <w:szCs w:val="14"/>
              </w:rPr>
              <w:t>CPRN (Thailand) Co., Ltd.</w:t>
            </w:r>
          </w:p>
        </w:tc>
        <w:tc>
          <w:tcPr>
            <w:tcW w:w="3468" w:type="dxa"/>
          </w:tcPr>
          <w:p w14:paraId="47688504" w14:textId="36216B3A" w:rsidR="008F4DD0" w:rsidRPr="00116534" w:rsidRDefault="00253D1D" w:rsidP="008F4DD0">
            <w:pPr>
              <w:widowControl w:val="0"/>
              <w:ind w:left="85" w:right="58"/>
              <w:rPr>
                <w:rFonts w:ascii="Arial" w:hAnsi="Arial" w:cs="Arial"/>
                <w:sz w:val="14"/>
                <w:szCs w:val="14"/>
              </w:rPr>
            </w:pPr>
            <w:r w:rsidRPr="00116534">
              <w:rPr>
                <w:rFonts w:ascii="Arial" w:hAnsi="Arial" w:cs="Arial"/>
                <w:sz w:val="14"/>
                <w:szCs w:val="14"/>
              </w:rPr>
              <w:t>Related company of shareholders</w:t>
            </w:r>
          </w:p>
        </w:tc>
        <w:tc>
          <w:tcPr>
            <w:tcW w:w="2196" w:type="dxa"/>
            <w:vAlign w:val="bottom"/>
          </w:tcPr>
          <w:p w14:paraId="0FC3D72D" w14:textId="5D5F6FFF" w:rsidR="008F4DD0" w:rsidRPr="00116534" w:rsidRDefault="00253D1D" w:rsidP="008F4DD0">
            <w:pPr>
              <w:widowControl w:val="0"/>
              <w:ind w:left="85" w:right="58"/>
              <w:rPr>
                <w:rFonts w:ascii="Arial" w:hAnsi="Arial" w:cs="Arial"/>
                <w:sz w:val="14"/>
                <w:szCs w:val="14"/>
              </w:rPr>
            </w:pPr>
            <w:r w:rsidRPr="00116534">
              <w:rPr>
                <w:rFonts w:ascii="Arial" w:hAnsi="Arial" w:cs="Arial"/>
                <w:sz w:val="14"/>
                <w:szCs w:val="14"/>
              </w:rPr>
              <w:t>Holding</w:t>
            </w:r>
          </w:p>
        </w:tc>
      </w:tr>
      <w:tr w:rsidR="00253D1D" w:rsidRPr="004E3EC7" w14:paraId="3989C783" w14:textId="77777777" w:rsidTr="00116534">
        <w:trPr>
          <w:trHeight w:val="20"/>
        </w:trPr>
        <w:tc>
          <w:tcPr>
            <w:tcW w:w="3828" w:type="dxa"/>
            <w:vAlign w:val="bottom"/>
          </w:tcPr>
          <w:p w14:paraId="1F7BFEF3" w14:textId="679BEECE" w:rsidR="00253D1D" w:rsidRPr="00116534" w:rsidRDefault="00DD31DB" w:rsidP="00253D1D">
            <w:pPr>
              <w:widowControl w:val="0"/>
              <w:ind w:right="58"/>
              <w:rPr>
                <w:rFonts w:ascii="Arial" w:hAnsi="Arial" w:cs="Arial"/>
                <w:sz w:val="14"/>
                <w:szCs w:val="14"/>
              </w:rPr>
            </w:pPr>
            <w:r w:rsidRPr="00116534">
              <w:rPr>
                <w:rFonts w:ascii="Arial" w:hAnsi="Arial" w:cs="Arial"/>
                <w:sz w:val="14"/>
                <w:szCs w:val="14"/>
              </w:rPr>
              <w:t xml:space="preserve">My Health Services (Thailand) Co., Ltd., </w:t>
            </w:r>
          </w:p>
        </w:tc>
        <w:tc>
          <w:tcPr>
            <w:tcW w:w="3468" w:type="dxa"/>
          </w:tcPr>
          <w:p w14:paraId="72F0829F" w14:textId="279E216C" w:rsidR="00253D1D" w:rsidRPr="00116534" w:rsidRDefault="00253D1D" w:rsidP="00253D1D">
            <w:pPr>
              <w:widowControl w:val="0"/>
              <w:ind w:left="86" w:right="58"/>
              <w:rPr>
                <w:rFonts w:ascii="Arial" w:hAnsi="Arial" w:cs="Arial"/>
                <w:sz w:val="14"/>
                <w:szCs w:val="14"/>
              </w:rPr>
            </w:pPr>
            <w:r w:rsidRPr="00116534">
              <w:rPr>
                <w:rFonts w:ascii="Arial" w:hAnsi="Arial" w:cs="Arial"/>
                <w:sz w:val="14"/>
                <w:szCs w:val="14"/>
              </w:rPr>
              <w:t xml:space="preserve">Subsidiary </w:t>
            </w:r>
          </w:p>
        </w:tc>
        <w:tc>
          <w:tcPr>
            <w:tcW w:w="2196" w:type="dxa"/>
            <w:vAlign w:val="bottom"/>
          </w:tcPr>
          <w:p w14:paraId="0FCFFF82" w14:textId="4AA2A614" w:rsidR="00253D1D" w:rsidRPr="00116534" w:rsidRDefault="00253D1D" w:rsidP="00253D1D">
            <w:pPr>
              <w:widowControl w:val="0"/>
              <w:ind w:left="86" w:right="58"/>
              <w:rPr>
                <w:rFonts w:ascii="Arial" w:hAnsi="Arial" w:cs="Arial"/>
                <w:sz w:val="14"/>
                <w:szCs w:val="14"/>
              </w:rPr>
            </w:pPr>
            <w:r w:rsidRPr="00116534">
              <w:rPr>
                <w:rFonts w:ascii="Arial" w:hAnsi="Arial" w:cs="Arial"/>
                <w:sz w:val="14"/>
                <w:szCs w:val="14"/>
              </w:rPr>
              <w:t>Service</w:t>
            </w:r>
          </w:p>
        </w:tc>
      </w:tr>
      <w:tr w:rsidR="00253D1D" w:rsidRPr="004E3EC7" w14:paraId="78486456" w14:textId="77777777" w:rsidTr="00116534">
        <w:trPr>
          <w:trHeight w:val="20"/>
        </w:trPr>
        <w:tc>
          <w:tcPr>
            <w:tcW w:w="3828" w:type="dxa"/>
            <w:vAlign w:val="bottom"/>
          </w:tcPr>
          <w:p w14:paraId="75B7C9A6" w14:textId="046D92A4" w:rsidR="00253D1D" w:rsidRPr="00116534" w:rsidRDefault="00DD31DB" w:rsidP="00253D1D">
            <w:pPr>
              <w:widowControl w:val="0"/>
              <w:ind w:right="58"/>
              <w:rPr>
                <w:rFonts w:ascii="Arial" w:hAnsi="Arial" w:cs="Arial"/>
                <w:sz w:val="14"/>
                <w:szCs w:val="14"/>
              </w:rPr>
            </w:pPr>
            <w:r w:rsidRPr="00116534">
              <w:rPr>
                <w:rFonts w:ascii="Arial" w:hAnsi="Arial" w:cs="Arial"/>
                <w:sz w:val="14"/>
                <w:szCs w:val="14"/>
              </w:rPr>
              <w:t xml:space="preserve">Aqua Holdings (Thailand) Limited  </w:t>
            </w:r>
          </w:p>
        </w:tc>
        <w:tc>
          <w:tcPr>
            <w:tcW w:w="3468" w:type="dxa"/>
          </w:tcPr>
          <w:p w14:paraId="26BFD613" w14:textId="7874F31D" w:rsidR="00253D1D" w:rsidRPr="00116534" w:rsidRDefault="00253D1D" w:rsidP="00253D1D">
            <w:pPr>
              <w:widowControl w:val="0"/>
              <w:ind w:left="86" w:right="58"/>
              <w:rPr>
                <w:rFonts w:ascii="Arial" w:hAnsi="Arial" w:cs="Arial"/>
                <w:sz w:val="14"/>
                <w:szCs w:val="14"/>
              </w:rPr>
            </w:pPr>
            <w:r w:rsidRPr="00116534">
              <w:rPr>
                <w:rFonts w:ascii="Arial" w:hAnsi="Arial" w:cs="Arial"/>
                <w:sz w:val="14"/>
                <w:szCs w:val="14"/>
              </w:rPr>
              <w:t xml:space="preserve">Subsidiary </w:t>
            </w:r>
          </w:p>
        </w:tc>
        <w:tc>
          <w:tcPr>
            <w:tcW w:w="2196" w:type="dxa"/>
            <w:vAlign w:val="bottom"/>
          </w:tcPr>
          <w:p w14:paraId="2884589E" w14:textId="69FCF401" w:rsidR="00253D1D" w:rsidRPr="00116534" w:rsidRDefault="00253D1D" w:rsidP="00253D1D">
            <w:pPr>
              <w:widowControl w:val="0"/>
              <w:ind w:left="86" w:right="58"/>
              <w:rPr>
                <w:rFonts w:ascii="Arial" w:hAnsi="Arial" w:cs="Arial"/>
                <w:sz w:val="14"/>
                <w:szCs w:val="14"/>
              </w:rPr>
            </w:pPr>
            <w:r w:rsidRPr="00116534">
              <w:rPr>
                <w:rFonts w:ascii="Arial" w:hAnsi="Arial" w:cs="Arial"/>
                <w:sz w:val="14"/>
                <w:szCs w:val="14"/>
              </w:rPr>
              <w:t xml:space="preserve">Holding </w:t>
            </w:r>
          </w:p>
        </w:tc>
      </w:tr>
      <w:tr w:rsidR="00253D1D" w:rsidRPr="004E3EC7" w14:paraId="5F8E1EEB" w14:textId="77777777" w:rsidTr="00116534">
        <w:trPr>
          <w:trHeight w:val="20"/>
        </w:trPr>
        <w:tc>
          <w:tcPr>
            <w:tcW w:w="3828" w:type="dxa"/>
            <w:vAlign w:val="bottom"/>
          </w:tcPr>
          <w:p w14:paraId="0C3E2743" w14:textId="2A68BC3A" w:rsidR="00253D1D" w:rsidRPr="00116534" w:rsidRDefault="00253D1D" w:rsidP="00253D1D">
            <w:pPr>
              <w:widowControl w:val="0"/>
              <w:ind w:right="58"/>
              <w:rPr>
                <w:rFonts w:ascii="Arial" w:hAnsi="Arial" w:cs="Arial"/>
                <w:sz w:val="14"/>
                <w:szCs w:val="14"/>
              </w:rPr>
            </w:pPr>
            <w:r w:rsidRPr="00116534">
              <w:rPr>
                <w:rFonts w:ascii="Arial" w:hAnsi="Arial" w:cs="Arial"/>
                <w:sz w:val="14"/>
                <w:szCs w:val="14"/>
              </w:rPr>
              <w:t>Health Care Management Co., Ltd.</w:t>
            </w:r>
          </w:p>
        </w:tc>
        <w:tc>
          <w:tcPr>
            <w:tcW w:w="3468" w:type="dxa"/>
          </w:tcPr>
          <w:p w14:paraId="4774FE18" w14:textId="399F994B" w:rsidR="00253D1D" w:rsidRPr="00116534" w:rsidRDefault="00253D1D" w:rsidP="00253D1D">
            <w:pPr>
              <w:widowControl w:val="0"/>
              <w:ind w:left="86" w:right="58"/>
              <w:rPr>
                <w:rFonts w:ascii="Arial" w:hAnsi="Arial" w:cs="Arial"/>
                <w:sz w:val="14"/>
                <w:szCs w:val="14"/>
              </w:rPr>
            </w:pPr>
            <w:r w:rsidRPr="00116534">
              <w:rPr>
                <w:rFonts w:ascii="Arial" w:hAnsi="Arial" w:cs="Arial"/>
                <w:sz w:val="14"/>
                <w:szCs w:val="14"/>
              </w:rPr>
              <w:t xml:space="preserve">Subsidiary </w:t>
            </w:r>
          </w:p>
        </w:tc>
        <w:tc>
          <w:tcPr>
            <w:tcW w:w="2196" w:type="dxa"/>
            <w:vAlign w:val="bottom"/>
          </w:tcPr>
          <w:p w14:paraId="6E44C6DE" w14:textId="1EFF26F8" w:rsidR="00253D1D" w:rsidRPr="00116534" w:rsidRDefault="00253D1D" w:rsidP="00253D1D">
            <w:pPr>
              <w:widowControl w:val="0"/>
              <w:ind w:left="86" w:right="58"/>
              <w:rPr>
                <w:rFonts w:ascii="Arial" w:hAnsi="Arial" w:cs="Arial"/>
                <w:sz w:val="14"/>
                <w:szCs w:val="14"/>
              </w:rPr>
            </w:pPr>
            <w:r w:rsidRPr="00116534">
              <w:rPr>
                <w:rFonts w:ascii="Arial" w:hAnsi="Arial" w:cs="Arial"/>
                <w:sz w:val="14"/>
                <w:szCs w:val="14"/>
              </w:rPr>
              <w:t>Holding</w:t>
            </w:r>
          </w:p>
        </w:tc>
      </w:tr>
      <w:tr w:rsidR="00253D1D" w:rsidRPr="004E3EC7" w14:paraId="324E10CD" w14:textId="77777777" w:rsidTr="00116534">
        <w:trPr>
          <w:trHeight w:val="20"/>
        </w:trPr>
        <w:tc>
          <w:tcPr>
            <w:tcW w:w="3828" w:type="dxa"/>
            <w:vAlign w:val="bottom"/>
          </w:tcPr>
          <w:p w14:paraId="6A450957" w14:textId="0790AF2A" w:rsidR="00253D1D" w:rsidRPr="00116534" w:rsidRDefault="00253D1D" w:rsidP="00253D1D">
            <w:pPr>
              <w:widowControl w:val="0"/>
              <w:ind w:right="58"/>
              <w:rPr>
                <w:rFonts w:ascii="Arial" w:hAnsi="Arial" w:cs="Arial"/>
                <w:sz w:val="14"/>
                <w:szCs w:val="14"/>
              </w:rPr>
            </w:pPr>
            <w:r w:rsidRPr="00116534">
              <w:rPr>
                <w:rFonts w:ascii="Arial" w:hAnsi="Arial" w:cs="Arial"/>
                <w:sz w:val="14"/>
                <w:szCs w:val="14"/>
              </w:rPr>
              <w:t>Minor Health Enterprise Ltd.</w:t>
            </w:r>
          </w:p>
        </w:tc>
        <w:tc>
          <w:tcPr>
            <w:tcW w:w="3468" w:type="dxa"/>
          </w:tcPr>
          <w:p w14:paraId="758444FD" w14:textId="3AC8B288" w:rsidR="00253D1D" w:rsidRPr="00116534" w:rsidRDefault="00253D1D" w:rsidP="00253D1D">
            <w:pPr>
              <w:widowControl w:val="0"/>
              <w:ind w:left="86" w:right="58"/>
              <w:rPr>
                <w:rFonts w:ascii="Arial" w:hAnsi="Arial" w:cs="Arial"/>
                <w:sz w:val="14"/>
                <w:szCs w:val="14"/>
              </w:rPr>
            </w:pPr>
            <w:r w:rsidRPr="00116534">
              <w:rPr>
                <w:rFonts w:ascii="Arial" w:hAnsi="Arial" w:cs="Arial"/>
                <w:sz w:val="14"/>
                <w:szCs w:val="14"/>
              </w:rPr>
              <w:t xml:space="preserve">Subsidiary </w:t>
            </w:r>
          </w:p>
        </w:tc>
        <w:tc>
          <w:tcPr>
            <w:tcW w:w="2196" w:type="dxa"/>
            <w:vAlign w:val="bottom"/>
          </w:tcPr>
          <w:p w14:paraId="6E579DCF" w14:textId="53174BEE" w:rsidR="00253D1D" w:rsidRPr="00116534" w:rsidRDefault="00253D1D" w:rsidP="00253D1D">
            <w:pPr>
              <w:widowControl w:val="0"/>
              <w:ind w:left="86" w:right="58"/>
              <w:rPr>
                <w:rFonts w:ascii="Arial" w:hAnsi="Arial" w:cs="Arial"/>
                <w:sz w:val="14"/>
                <w:szCs w:val="14"/>
              </w:rPr>
            </w:pPr>
            <w:r w:rsidRPr="00116534">
              <w:rPr>
                <w:rFonts w:ascii="Arial" w:hAnsi="Arial" w:cs="Arial"/>
                <w:sz w:val="14"/>
                <w:szCs w:val="14"/>
              </w:rPr>
              <w:t>Holding</w:t>
            </w:r>
          </w:p>
        </w:tc>
      </w:tr>
    </w:tbl>
    <w:p w14:paraId="2540A385" w14:textId="4FDA7015" w:rsidR="008B73D8" w:rsidRPr="004E3EC7" w:rsidRDefault="008B73D8" w:rsidP="00AC1B4E">
      <w:pPr>
        <w:rPr>
          <w:rFonts w:ascii="Arial" w:eastAsia="Arial" w:hAnsi="Arial" w:cs="Arial"/>
          <w:color w:val="000000"/>
          <w:lang w:val="en-GB"/>
        </w:rPr>
      </w:pPr>
    </w:p>
    <w:p w14:paraId="1CEA2530" w14:textId="361AC804" w:rsidR="0003335C" w:rsidRDefault="0003335C">
      <w:pPr>
        <w:rPr>
          <w:rFonts w:ascii="Arial" w:eastAsia="Arial" w:hAnsi="Arial" w:cs="Arial"/>
          <w:color w:val="000000"/>
          <w:lang w:val="en-GB"/>
        </w:rPr>
      </w:pPr>
      <w:r>
        <w:rPr>
          <w:rFonts w:ascii="Arial" w:eastAsia="Arial" w:hAnsi="Arial" w:cs="Arial"/>
          <w:color w:val="000000"/>
          <w:lang w:val="en-GB"/>
        </w:rPr>
        <w:br w:type="page"/>
      </w:r>
    </w:p>
    <w:p w14:paraId="76302346" w14:textId="3EF7EC09" w:rsidR="00967B91" w:rsidRPr="004E3EC7" w:rsidRDefault="00967B91" w:rsidP="000304AA">
      <w:pPr>
        <w:jc w:val="thaiDistribute"/>
        <w:rPr>
          <w:rFonts w:ascii="Arial" w:hAnsi="Arial" w:cs="Arial"/>
          <w:b/>
          <w:bCs/>
        </w:rPr>
      </w:pPr>
      <w:r w:rsidRPr="004E3EC7">
        <w:rPr>
          <w:rFonts w:ascii="Arial" w:hAnsi="Arial" w:cs="Arial"/>
        </w:rPr>
        <w:lastRenderedPageBreak/>
        <w:t xml:space="preserve">Significant balances with related parties as </w:t>
      </w:r>
      <w:proofErr w:type="gramStart"/>
      <w:r w:rsidRPr="004E3EC7">
        <w:rPr>
          <w:rFonts w:ascii="Arial" w:hAnsi="Arial" w:cs="Arial"/>
        </w:rPr>
        <w:t>at</w:t>
      </w:r>
      <w:proofErr w:type="gramEnd"/>
      <w:r w:rsidRPr="004E3EC7">
        <w:rPr>
          <w:rFonts w:ascii="Arial" w:hAnsi="Arial" w:cs="Arial"/>
        </w:rPr>
        <w:t xml:space="preserve"> </w:t>
      </w:r>
      <w:r w:rsidR="00106018" w:rsidRPr="00106018">
        <w:rPr>
          <w:rFonts w:ascii="Arial" w:hAnsi="Arial" w:cs="Arial"/>
          <w:lang w:val="en-GB"/>
        </w:rPr>
        <w:t>31</w:t>
      </w:r>
      <w:r w:rsidRPr="004E3EC7">
        <w:rPr>
          <w:rFonts w:ascii="Arial" w:hAnsi="Arial" w:cs="Arial"/>
        </w:rPr>
        <w:t xml:space="preserve"> December </w:t>
      </w:r>
      <w:r w:rsidR="00106018" w:rsidRPr="00106018">
        <w:rPr>
          <w:rFonts w:ascii="Arial" w:hAnsi="Arial" w:cs="Arial"/>
          <w:lang w:val="en-GB"/>
        </w:rPr>
        <w:t>2023</w:t>
      </w:r>
      <w:r w:rsidRPr="004E3EC7">
        <w:rPr>
          <w:rFonts w:ascii="Arial" w:hAnsi="Arial" w:cs="Arial"/>
        </w:rPr>
        <w:t xml:space="preserve"> and </w:t>
      </w:r>
      <w:r w:rsidR="00106018" w:rsidRPr="00106018">
        <w:rPr>
          <w:rFonts w:ascii="Arial" w:hAnsi="Arial" w:cs="Arial"/>
          <w:lang w:val="en-GB"/>
        </w:rPr>
        <w:t>2022</w:t>
      </w:r>
      <w:r w:rsidRPr="004E3EC7">
        <w:rPr>
          <w:rFonts w:ascii="Arial" w:hAnsi="Arial" w:cs="Arial"/>
        </w:rPr>
        <w:t xml:space="preserve"> were as follows:</w:t>
      </w:r>
    </w:p>
    <w:p w14:paraId="06FEC11F" w14:textId="764364F3" w:rsidR="00717321" w:rsidRPr="004E3EC7" w:rsidRDefault="00717321" w:rsidP="00AC1B4E">
      <w:pPr>
        <w:ind w:left="547" w:hanging="547"/>
        <w:jc w:val="both"/>
        <w:rPr>
          <w:rFonts w:ascii="Arial" w:hAnsi="Arial" w:cs="Arial"/>
          <w:b/>
          <w:bCs/>
          <w:color w:val="CF4A0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7"/>
        <w:gridCol w:w="1417"/>
        <w:gridCol w:w="1418"/>
        <w:gridCol w:w="1417"/>
        <w:gridCol w:w="1418"/>
      </w:tblGrid>
      <w:tr w:rsidR="00717321" w:rsidRPr="00A923EE" w14:paraId="425E54F5" w14:textId="77777777" w:rsidTr="004F39B3">
        <w:tc>
          <w:tcPr>
            <w:tcW w:w="3807" w:type="dxa"/>
          </w:tcPr>
          <w:p w14:paraId="76ED61BA" w14:textId="528D9A38" w:rsidR="00717321" w:rsidRPr="0036163D" w:rsidRDefault="00717321" w:rsidP="00AC1B4E">
            <w:pPr>
              <w:jc w:val="both"/>
              <w:rPr>
                <w:rFonts w:ascii="Arial" w:hAnsi="Arial" w:cstheme="minorBidi"/>
                <w:cs/>
              </w:rPr>
            </w:pPr>
          </w:p>
        </w:tc>
        <w:tc>
          <w:tcPr>
            <w:tcW w:w="2835" w:type="dxa"/>
            <w:gridSpan w:val="2"/>
            <w:tcBorders>
              <w:top w:val="single" w:sz="4" w:space="0" w:color="auto"/>
              <w:bottom w:val="single" w:sz="4" w:space="0" w:color="auto"/>
            </w:tcBorders>
          </w:tcPr>
          <w:p w14:paraId="4B2973C2" w14:textId="77777777" w:rsidR="004D17C1" w:rsidRPr="00A923EE" w:rsidRDefault="00717321" w:rsidP="00B42419">
            <w:pPr>
              <w:ind w:right="-72"/>
              <w:jc w:val="center"/>
              <w:rPr>
                <w:rFonts w:ascii="Arial" w:hAnsi="Arial" w:cs="Arial"/>
                <w:b/>
                <w:bCs/>
              </w:rPr>
            </w:pPr>
            <w:r w:rsidRPr="00A923EE">
              <w:rPr>
                <w:rFonts w:ascii="Arial" w:hAnsi="Arial" w:cs="Arial"/>
                <w:b/>
                <w:bCs/>
              </w:rPr>
              <w:t>Consolidated</w:t>
            </w:r>
          </w:p>
          <w:p w14:paraId="0A6C260F" w14:textId="27DC5805" w:rsidR="00717321" w:rsidRPr="00A923EE" w:rsidRDefault="00717321" w:rsidP="00B42419">
            <w:pPr>
              <w:ind w:right="-72"/>
              <w:jc w:val="center"/>
              <w:rPr>
                <w:rFonts w:ascii="Arial" w:hAnsi="Arial" w:cs="Arial"/>
                <w:b/>
                <w:bCs/>
              </w:rPr>
            </w:pPr>
            <w:r w:rsidRPr="00A923EE">
              <w:rPr>
                <w:rFonts w:ascii="Arial" w:hAnsi="Arial" w:cs="Arial"/>
                <w:b/>
                <w:bCs/>
              </w:rPr>
              <w:t>financial statements</w:t>
            </w:r>
          </w:p>
        </w:tc>
        <w:tc>
          <w:tcPr>
            <w:tcW w:w="2835" w:type="dxa"/>
            <w:gridSpan w:val="2"/>
            <w:tcBorders>
              <w:top w:val="single" w:sz="4" w:space="0" w:color="auto"/>
              <w:bottom w:val="single" w:sz="4" w:space="0" w:color="auto"/>
            </w:tcBorders>
          </w:tcPr>
          <w:p w14:paraId="114F52FB" w14:textId="77777777" w:rsidR="004D17C1" w:rsidRPr="00A923EE" w:rsidRDefault="00717321" w:rsidP="00B42419">
            <w:pPr>
              <w:ind w:right="-72"/>
              <w:jc w:val="center"/>
              <w:rPr>
                <w:rFonts w:ascii="Arial" w:hAnsi="Arial" w:cs="Arial"/>
                <w:b/>
                <w:bCs/>
              </w:rPr>
            </w:pPr>
            <w:r w:rsidRPr="00A923EE">
              <w:rPr>
                <w:rFonts w:ascii="Arial" w:hAnsi="Arial" w:cs="Arial"/>
                <w:b/>
                <w:bCs/>
              </w:rPr>
              <w:t>Separate</w:t>
            </w:r>
          </w:p>
          <w:p w14:paraId="0970AB0A" w14:textId="1E99E768" w:rsidR="00717321" w:rsidRPr="00A923EE" w:rsidRDefault="00717321" w:rsidP="00B42419">
            <w:pPr>
              <w:ind w:right="-72"/>
              <w:jc w:val="center"/>
              <w:rPr>
                <w:rFonts w:ascii="Arial" w:hAnsi="Arial" w:cs="Arial"/>
                <w:b/>
                <w:bCs/>
              </w:rPr>
            </w:pPr>
            <w:r w:rsidRPr="00A923EE">
              <w:rPr>
                <w:rFonts w:ascii="Arial" w:hAnsi="Arial" w:cs="Arial"/>
                <w:b/>
                <w:bCs/>
              </w:rPr>
              <w:t>financial statements</w:t>
            </w:r>
          </w:p>
        </w:tc>
      </w:tr>
      <w:tr w:rsidR="00635413" w:rsidRPr="00A923EE" w14:paraId="076052DA" w14:textId="77777777" w:rsidTr="00785B6B">
        <w:tc>
          <w:tcPr>
            <w:tcW w:w="3807" w:type="dxa"/>
          </w:tcPr>
          <w:p w14:paraId="37EE08EE" w14:textId="77777777" w:rsidR="00635413" w:rsidRPr="00A923EE" w:rsidRDefault="00635413" w:rsidP="00635413">
            <w:pPr>
              <w:jc w:val="both"/>
              <w:rPr>
                <w:rFonts w:ascii="Arial" w:hAnsi="Arial" w:cs="Arial"/>
              </w:rPr>
            </w:pPr>
          </w:p>
        </w:tc>
        <w:tc>
          <w:tcPr>
            <w:tcW w:w="1417" w:type="dxa"/>
            <w:tcBorders>
              <w:top w:val="single" w:sz="4" w:space="0" w:color="auto"/>
            </w:tcBorders>
          </w:tcPr>
          <w:p w14:paraId="41D968B4" w14:textId="15E9D6CA" w:rsidR="00635413" w:rsidRPr="00A923EE" w:rsidRDefault="00106018" w:rsidP="00B42419">
            <w:pPr>
              <w:ind w:right="-72"/>
              <w:jc w:val="right"/>
              <w:rPr>
                <w:rFonts w:ascii="Arial" w:hAnsi="Arial" w:cs="Arial"/>
                <w:b/>
                <w:bCs/>
              </w:rPr>
            </w:pPr>
            <w:r w:rsidRPr="00A923EE">
              <w:rPr>
                <w:rFonts w:ascii="Arial" w:hAnsi="Arial" w:cs="Arial"/>
                <w:b/>
                <w:bCs/>
                <w:lang w:val="en-GB"/>
              </w:rPr>
              <w:t>2023</w:t>
            </w:r>
          </w:p>
        </w:tc>
        <w:tc>
          <w:tcPr>
            <w:tcW w:w="1418" w:type="dxa"/>
            <w:tcBorders>
              <w:top w:val="single" w:sz="4" w:space="0" w:color="auto"/>
            </w:tcBorders>
          </w:tcPr>
          <w:p w14:paraId="4C929DDA" w14:textId="6DD08935" w:rsidR="00635413" w:rsidRPr="00A923EE" w:rsidRDefault="00106018" w:rsidP="00B42419">
            <w:pPr>
              <w:ind w:right="-72"/>
              <w:jc w:val="right"/>
              <w:rPr>
                <w:rFonts w:ascii="Arial" w:hAnsi="Arial" w:cs="Arial"/>
                <w:b/>
                <w:bCs/>
              </w:rPr>
            </w:pPr>
            <w:r w:rsidRPr="00A923EE">
              <w:rPr>
                <w:rFonts w:ascii="Arial" w:hAnsi="Arial" w:cs="Arial"/>
                <w:b/>
                <w:bCs/>
                <w:lang w:val="en-GB"/>
              </w:rPr>
              <w:t>2022</w:t>
            </w:r>
          </w:p>
        </w:tc>
        <w:tc>
          <w:tcPr>
            <w:tcW w:w="1417" w:type="dxa"/>
            <w:tcBorders>
              <w:top w:val="single" w:sz="4" w:space="0" w:color="auto"/>
            </w:tcBorders>
          </w:tcPr>
          <w:p w14:paraId="2FBE9395" w14:textId="5F306510" w:rsidR="00635413" w:rsidRPr="00A923EE" w:rsidRDefault="00106018" w:rsidP="00B42419">
            <w:pPr>
              <w:ind w:right="-72"/>
              <w:jc w:val="right"/>
              <w:rPr>
                <w:rFonts w:ascii="Arial" w:hAnsi="Arial" w:cs="Arial"/>
                <w:b/>
                <w:bCs/>
              </w:rPr>
            </w:pPr>
            <w:r w:rsidRPr="00A923EE">
              <w:rPr>
                <w:rFonts w:ascii="Arial" w:hAnsi="Arial" w:cs="Arial"/>
                <w:b/>
                <w:bCs/>
                <w:lang w:val="en-GB"/>
              </w:rPr>
              <w:t>2023</w:t>
            </w:r>
          </w:p>
        </w:tc>
        <w:tc>
          <w:tcPr>
            <w:tcW w:w="1418" w:type="dxa"/>
            <w:tcBorders>
              <w:top w:val="single" w:sz="4" w:space="0" w:color="auto"/>
            </w:tcBorders>
          </w:tcPr>
          <w:p w14:paraId="3D30775F" w14:textId="2E815159" w:rsidR="00635413" w:rsidRPr="00A923EE" w:rsidRDefault="00106018" w:rsidP="00B42419">
            <w:pPr>
              <w:ind w:right="-72"/>
              <w:jc w:val="right"/>
              <w:rPr>
                <w:rFonts w:ascii="Arial" w:hAnsi="Arial" w:cs="Arial"/>
                <w:b/>
                <w:bCs/>
              </w:rPr>
            </w:pPr>
            <w:r w:rsidRPr="00A923EE">
              <w:rPr>
                <w:rFonts w:ascii="Arial" w:hAnsi="Arial" w:cs="Arial"/>
                <w:b/>
                <w:bCs/>
                <w:lang w:val="en-GB"/>
              </w:rPr>
              <w:t>2022</w:t>
            </w:r>
          </w:p>
        </w:tc>
      </w:tr>
      <w:tr w:rsidR="00635413" w:rsidRPr="00A923EE" w14:paraId="3FB51D20" w14:textId="77777777" w:rsidTr="00785B6B">
        <w:tc>
          <w:tcPr>
            <w:tcW w:w="3807" w:type="dxa"/>
          </w:tcPr>
          <w:p w14:paraId="155738C9" w14:textId="77777777" w:rsidR="00635413" w:rsidRPr="00A923EE" w:rsidRDefault="00635413" w:rsidP="00635413">
            <w:pPr>
              <w:jc w:val="both"/>
              <w:rPr>
                <w:rFonts w:ascii="Arial" w:hAnsi="Arial" w:cs="Arial"/>
              </w:rPr>
            </w:pPr>
          </w:p>
        </w:tc>
        <w:tc>
          <w:tcPr>
            <w:tcW w:w="1417" w:type="dxa"/>
            <w:tcBorders>
              <w:bottom w:val="single" w:sz="4" w:space="0" w:color="auto"/>
            </w:tcBorders>
          </w:tcPr>
          <w:p w14:paraId="4E2A245A" w14:textId="78EE97CD" w:rsidR="00635413" w:rsidRPr="00A923EE" w:rsidRDefault="00635413" w:rsidP="00B42419">
            <w:pPr>
              <w:ind w:right="-72"/>
              <w:jc w:val="right"/>
              <w:rPr>
                <w:rFonts w:ascii="Arial" w:hAnsi="Arial" w:cs="Arial"/>
                <w:b/>
                <w:bCs/>
              </w:rPr>
            </w:pPr>
            <w:r w:rsidRPr="00A923EE">
              <w:rPr>
                <w:rFonts w:ascii="Arial" w:hAnsi="Arial" w:cs="Arial"/>
                <w:b/>
                <w:bCs/>
              </w:rPr>
              <w:t>Thousand Baht</w:t>
            </w:r>
          </w:p>
        </w:tc>
        <w:tc>
          <w:tcPr>
            <w:tcW w:w="1418" w:type="dxa"/>
            <w:tcBorders>
              <w:bottom w:val="single" w:sz="4" w:space="0" w:color="auto"/>
            </w:tcBorders>
          </w:tcPr>
          <w:p w14:paraId="41C1666A" w14:textId="40FD982F" w:rsidR="00635413" w:rsidRPr="00A923EE" w:rsidRDefault="00635413" w:rsidP="00B42419">
            <w:pPr>
              <w:ind w:right="-72"/>
              <w:jc w:val="right"/>
              <w:rPr>
                <w:rFonts w:ascii="Arial" w:hAnsi="Arial" w:cs="Arial"/>
                <w:b/>
                <w:bCs/>
              </w:rPr>
            </w:pPr>
            <w:r w:rsidRPr="00A923EE">
              <w:rPr>
                <w:rFonts w:ascii="Arial" w:hAnsi="Arial" w:cs="Arial"/>
                <w:b/>
                <w:bCs/>
              </w:rPr>
              <w:t>Thousand Baht</w:t>
            </w:r>
          </w:p>
        </w:tc>
        <w:tc>
          <w:tcPr>
            <w:tcW w:w="1417" w:type="dxa"/>
            <w:tcBorders>
              <w:bottom w:val="single" w:sz="4" w:space="0" w:color="auto"/>
            </w:tcBorders>
          </w:tcPr>
          <w:p w14:paraId="3382C28E" w14:textId="416D13CF" w:rsidR="00635413" w:rsidRPr="00A923EE" w:rsidRDefault="00635413" w:rsidP="00B42419">
            <w:pPr>
              <w:ind w:right="-72"/>
              <w:jc w:val="right"/>
              <w:rPr>
                <w:rFonts w:ascii="Arial" w:hAnsi="Arial" w:cs="Arial"/>
                <w:b/>
                <w:bCs/>
              </w:rPr>
            </w:pPr>
            <w:r w:rsidRPr="00A923EE">
              <w:rPr>
                <w:rFonts w:ascii="Arial" w:hAnsi="Arial" w:cs="Arial"/>
                <w:b/>
                <w:bCs/>
              </w:rPr>
              <w:t>Thousand Baht</w:t>
            </w:r>
          </w:p>
        </w:tc>
        <w:tc>
          <w:tcPr>
            <w:tcW w:w="1418" w:type="dxa"/>
            <w:tcBorders>
              <w:bottom w:val="single" w:sz="4" w:space="0" w:color="auto"/>
            </w:tcBorders>
          </w:tcPr>
          <w:p w14:paraId="3A6E9774" w14:textId="10FC9136" w:rsidR="00635413" w:rsidRPr="00A923EE" w:rsidRDefault="00635413" w:rsidP="00B42419">
            <w:pPr>
              <w:ind w:right="-72"/>
              <w:jc w:val="right"/>
              <w:rPr>
                <w:rFonts w:ascii="Arial" w:hAnsi="Arial" w:cs="Arial"/>
                <w:b/>
                <w:bCs/>
              </w:rPr>
            </w:pPr>
            <w:r w:rsidRPr="00A923EE">
              <w:rPr>
                <w:rFonts w:ascii="Arial" w:hAnsi="Arial" w:cs="Arial"/>
                <w:b/>
                <w:bCs/>
              </w:rPr>
              <w:t>Thousand Baht</w:t>
            </w:r>
          </w:p>
        </w:tc>
      </w:tr>
      <w:tr w:rsidR="00635413" w:rsidRPr="00A923EE" w14:paraId="44C79734" w14:textId="77777777" w:rsidTr="00785B6B">
        <w:tc>
          <w:tcPr>
            <w:tcW w:w="3807" w:type="dxa"/>
          </w:tcPr>
          <w:p w14:paraId="222B2241" w14:textId="77777777" w:rsidR="00635413" w:rsidRPr="00A923EE" w:rsidRDefault="00635413" w:rsidP="00635413">
            <w:pPr>
              <w:jc w:val="both"/>
              <w:rPr>
                <w:rFonts w:ascii="Arial" w:hAnsi="Arial" w:cs="Arial"/>
              </w:rPr>
            </w:pPr>
          </w:p>
        </w:tc>
        <w:tc>
          <w:tcPr>
            <w:tcW w:w="1417" w:type="dxa"/>
            <w:tcBorders>
              <w:top w:val="single" w:sz="4" w:space="0" w:color="auto"/>
            </w:tcBorders>
            <w:shd w:val="clear" w:color="auto" w:fill="FAFAFA"/>
          </w:tcPr>
          <w:p w14:paraId="6BCDD1FB" w14:textId="77777777" w:rsidR="00635413" w:rsidRPr="00A923EE" w:rsidRDefault="00635413" w:rsidP="00B42419">
            <w:pPr>
              <w:ind w:right="-72"/>
              <w:jc w:val="right"/>
              <w:rPr>
                <w:rFonts w:ascii="Arial" w:hAnsi="Arial" w:cs="Arial"/>
              </w:rPr>
            </w:pPr>
          </w:p>
        </w:tc>
        <w:tc>
          <w:tcPr>
            <w:tcW w:w="1418" w:type="dxa"/>
            <w:tcBorders>
              <w:top w:val="single" w:sz="4" w:space="0" w:color="auto"/>
            </w:tcBorders>
          </w:tcPr>
          <w:p w14:paraId="51FD7721" w14:textId="77777777" w:rsidR="00635413" w:rsidRPr="00A923EE" w:rsidRDefault="00635413" w:rsidP="00B42419">
            <w:pPr>
              <w:ind w:right="-72"/>
              <w:jc w:val="right"/>
              <w:rPr>
                <w:rFonts w:ascii="Arial" w:hAnsi="Arial" w:cs="Arial"/>
              </w:rPr>
            </w:pPr>
          </w:p>
        </w:tc>
        <w:tc>
          <w:tcPr>
            <w:tcW w:w="1417" w:type="dxa"/>
            <w:tcBorders>
              <w:top w:val="single" w:sz="4" w:space="0" w:color="auto"/>
            </w:tcBorders>
            <w:shd w:val="clear" w:color="auto" w:fill="FAFAFA"/>
          </w:tcPr>
          <w:p w14:paraId="03D00B07" w14:textId="77777777" w:rsidR="00635413" w:rsidRPr="00A923EE" w:rsidRDefault="00635413" w:rsidP="00B42419">
            <w:pPr>
              <w:ind w:right="-72"/>
              <w:jc w:val="right"/>
              <w:rPr>
                <w:rFonts w:ascii="Arial" w:hAnsi="Arial" w:cs="Arial"/>
              </w:rPr>
            </w:pPr>
          </w:p>
        </w:tc>
        <w:tc>
          <w:tcPr>
            <w:tcW w:w="1418" w:type="dxa"/>
            <w:tcBorders>
              <w:top w:val="single" w:sz="4" w:space="0" w:color="auto"/>
            </w:tcBorders>
          </w:tcPr>
          <w:p w14:paraId="5F43BD72" w14:textId="77777777" w:rsidR="00635413" w:rsidRPr="00A923EE" w:rsidRDefault="00635413" w:rsidP="00B42419">
            <w:pPr>
              <w:ind w:right="-72"/>
              <w:jc w:val="right"/>
              <w:rPr>
                <w:rFonts w:ascii="Arial" w:hAnsi="Arial" w:cs="Arial"/>
              </w:rPr>
            </w:pPr>
          </w:p>
        </w:tc>
      </w:tr>
      <w:tr w:rsidR="00635413" w:rsidRPr="00A923EE" w14:paraId="39AB1461" w14:textId="77777777" w:rsidTr="00785B6B">
        <w:tc>
          <w:tcPr>
            <w:tcW w:w="3807" w:type="dxa"/>
          </w:tcPr>
          <w:p w14:paraId="38008919" w14:textId="6E604D52" w:rsidR="00635413" w:rsidRPr="00A923EE" w:rsidRDefault="00635413" w:rsidP="00635413">
            <w:pPr>
              <w:jc w:val="both"/>
              <w:rPr>
                <w:rFonts w:ascii="Arial" w:hAnsi="Arial" w:cs="Arial"/>
                <w:b/>
                <w:bCs/>
              </w:rPr>
            </w:pPr>
            <w:r w:rsidRPr="00A923EE">
              <w:rPr>
                <w:rFonts w:ascii="Arial" w:hAnsi="Arial" w:cs="Arial"/>
                <w:b/>
                <w:bCs/>
              </w:rPr>
              <w:t>Assets</w:t>
            </w:r>
          </w:p>
        </w:tc>
        <w:tc>
          <w:tcPr>
            <w:tcW w:w="1417" w:type="dxa"/>
            <w:shd w:val="clear" w:color="auto" w:fill="FAFAFA"/>
          </w:tcPr>
          <w:p w14:paraId="07984A72" w14:textId="77777777" w:rsidR="00635413" w:rsidRPr="00A923EE" w:rsidRDefault="00635413" w:rsidP="00B42419">
            <w:pPr>
              <w:ind w:right="-72"/>
              <w:jc w:val="right"/>
              <w:rPr>
                <w:rFonts w:ascii="Arial" w:hAnsi="Arial" w:cs="Arial"/>
              </w:rPr>
            </w:pPr>
          </w:p>
        </w:tc>
        <w:tc>
          <w:tcPr>
            <w:tcW w:w="1418" w:type="dxa"/>
          </w:tcPr>
          <w:p w14:paraId="786C9A07" w14:textId="77777777" w:rsidR="00635413" w:rsidRPr="00A923EE" w:rsidRDefault="00635413" w:rsidP="00B42419">
            <w:pPr>
              <w:ind w:right="-72"/>
              <w:jc w:val="right"/>
              <w:rPr>
                <w:rFonts w:ascii="Arial" w:hAnsi="Arial" w:cs="Arial"/>
              </w:rPr>
            </w:pPr>
          </w:p>
        </w:tc>
        <w:tc>
          <w:tcPr>
            <w:tcW w:w="1417" w:type="dxa"/>
            <w:shd w:val="clear" w:color="auto" w:fill="FAFAFA"/>
          </w:tcPr>
          <w:p w14:paraId="795DFB98" w14:textId="77777777" w:rsidR="00635413" w:rsidRPr="00A923EE" w:rsidRDefault="00635413" w:rsidP="00B42419">
            <w:pPr>
              <w:ind w:right="-72"/>
              <w:jc w:val="right"/>
              <w:rPr>
                <w:rFonts w:ascii="Arial" w:hAnsi="Arial" w:cs="Arial"/>
              </w:rPr>
            </w:pPr>
          </w:p>
        </w:tc>
        <w:tc>
          <w:tcPr>
            <w:tcW w:w="1418" w:type="dxa"/>
          </w:tcPr>
          <w:p w14:paraId="2589FC91" w14:textId="77777777" w:rsidR="00635413" w:rsidRPr="00A923EE" w:rsidRDefault="00635413" w:rsidP="00B42419">
            <w:pPr>
              <w:ind w:right="-72"/>
              <w:jc w:val="right"/>
              <w:rPr>
                <w:rFonts w:ascii="Arial" w:hAnsi="Arial" w:cs="Arial"/>
              </w:rPr>
            </w:pPr>
          </w:p>
        </w:tc>
      </w:tr>
      <w:tr w:rsidR="00635413" w:rsidRPr="00A923EE" w14:paraId="1025A49E" w14:textId="77777777" w:rsidTr="00785B6B">
        <w:tc>
          <w:tcPr>
            <w:tcW w:w="3807" w:type="dxa"/>
          </w:tcPr>
          <w:p w14:paraId="73398E93" w14:textId="1C8A0738" w:rsidR="00635413" w:rsidRPr="00A923EE" w:rsidRDefault="00635413" w:rsidP="00913120">
            <w:pPr>
              <w:ind w:left="173"/>
              <w:jc w:val="both"/>
              <w:rPr>
                <w:rFonts w:ascii="Arial" w:hAnsi="Arial" w:cs="Arial"/>
                <w:b/>
                <w:bCs/>
              </w:rPr>
            </w:pPr>
            <w:r w:rsidRPr="00A923EE">
              <w:rPr>
                <w:rFonts w:ascii="Arial" w:hAnsi="Arial" w:cs="Arial"/>
                <w:b/>
                <w:bCs/>
              </w:rPr>
              <w:t>Related company of ultimate parent</w:t>
            </w:r>
            <w:r w:rsidRPr="00A923EE">
              <w:rPr>
                <w:rFonts w:ascii="Arial" w:hAnsi="Arial" w:cs="Arial"/>
              </w:rPr>
              <w:t xml:space="preserve"> </w:t>
            </w:r>
          </w:p>
        </w:tc>
        <w:tc>
          <w:tcPr>
            <w:tcW w:w="1417" w:type="dxa"/>
            <w:shd w:val="clear" w:color="auto" w:fill="FAFAFA"/>
          </w:tcPr>
          <w:p w14:paraId="021F863B" w14:textId="77777777" w:rsidR="00635413" w:rsidRPr="00A923EE" w:rsidRDefault="00635413" w:rsidP="00B42419">
            <w:pPr>
              <w:ind w:right="-72"/>
              <w:jc w:val="both"/>
              <w:rPr>
                <w:rFonts w:ascii="Arial" w:hAnsi="Arial" w:cs="Arial"/>
              </w:rPr>
            </w:pPr>
          </w:p>
        </w:tc>
        <w:tc>
          <w:tcPr>
            <w:tcW w:w="1418" w:type="dxa"/>
          </w:tcPr>
          <w:p w14:paraId="0E6D3D69" w14:textId="77777777" w:rsidR="00635413" w:rsidRPr="00A923EE" w:rsidRDefault="00635413" w:rsidP="00B42419">
            <w:pPr>
              <w:ind w:right="-72"/>
              <w:jc w:val="both"/>
              <w:rPr>
                <w:rFonts w:ascii="Arial" w:hAnsi="Arial" w:cs="Arial"/>
              </w:rPr>
            </w:pPr>
          </w:p>
        </w:tc>
        <w:tc>
          <w:tcPr>
            <w:tcW w:w="1417" w:type="dxa"/>
            <w:shd w:val="clear" w:color="auto" w:fill="FAFAFA"/>
          </w:tcPr>
          <w:p w14:paraId="0FD98C90" w14:textId="77777777" w:rsidR="00635413" w:rsidRPr="00A923EE" w:rsidRDefault="00635413" w:rsidP="00B42419">
            <w:pPr>
              <w:ind w:right="-72"/>
              <w:jc w:val="right"/>
              <w:rPr>
                <w:rFonts w:ascii="Arial" w:hAnsi="Arial" w:cs="Arial"/>
              </w:rPr>
            </w:pPr>
          </w:p>
        </w:tc>
        <w:tc>
          <w:tcPr>
            <w:tcW w:w="1418" w:type="dxa"/>
          </w:tcPr>
          <w:p w14:paraId="27F22943" w14:textId="77777777" w:rsidR="00635413" w:rsidRPr="00A923EE" w:rsidRDefault="00635413" w:rsidP="00B42419">
            <w:pPr>
              <w:ind w:right="-72"/>
              <w:jc w:val="both"/>
              <w:rPr>
                <w:rFonts w:ascii="Arial" w:hAnsi="Arial" w:cs="Arial"/>
              </w:rPr>
            </w:pPr>
          </w:p>
        </w:tc>
      </w:tr>
      <w:tr w:rsidR="00A923EE" w:rsidRPr="00A923EE" w14:paraId="043FB1EA" w14:textId="77777777" w:rsidTr="00587084">
        <w:tc>
          <w:tcPr>
            <w:tcW w:w="3807" w:type="dxa"/>
          </w:tcPr>
          <w:p w14:paraId="5CE6CF18" w14:textId="3008B30F" w:rsidR="00A923EE" w:rsidRPr="00A923EE" w:rsidRDefault="00A923EE" w:rsidP="00913120">
            <w:pPr>
              <w:ind w:left="315"/>
              <w:jc w:val="both"/>
              <w:rPr>
                <w:rFonts w:ascii="Arial" w:hAnsi="Arial" w:cs="Arial"/>
              </w:rPr>
            </w:pPr>
            <w:r w:rsidRPr="00A923EE">
              <w:rPr>
                <w:rFonts w:ascii="Arial" w:hAnsi="Arial" w:cs="Arial"/>
              </w:rPr>
              <w:t>Amounts due from reinsurers</w:t>
            </w:r>
          </w:p>
        </w:tc>
        <w:tc>
          <w:tcPr>
            <w:tcW w:w="1417" w:type="dxa"/>
            <w:shd w:val="clear" w:color="auto" w:fill="FAFAFA"/>
            <w:vAlign w:val="center"/>
          </w:tcPr>
          <w:p w14:paraId="1DA3C6C1" w14:textId="749F65D4" w:rsidR="00A923EE" w:rsidRPr="00A923EE" w:rsidRDefault="00EC6C4A" w:rsidP="00B42419">
            <w:pPr>
              <w:ind w:right="-72"/>
              <w:jc w:val="right"/>
              <w:rPr>
                <w:rFonts w:ascii="Arial" w:hAnsi="Arial" w:cs="Arial"/>
              </w:rPr>
            </w:pPr>
            <w:r>
              <w:rPr>
                <w:rFonts w:ascii="Arial" w:hAnsi="Arial" w:cs="Arial"/>
              </w:rPr>
              <w:t>279,811</w:t>
            </w:r>
          </w:p>
        </w:tc>
        <w:tc>
          <w:tcPr>
            <w:tcW w:w="1418" w:type="dxa"/>
            <w:vAlign w:val="center"/>
          </w:tcPr>
          <w:p w14:paraId="2F0C9755" w14:textId="4DEBC648" w:rsidR="00A923EE" w:rsidRPr="00A923EE" w:rsidRDefault="00A923EE" w:rsidP="00B42419">
            <w:pPr>
              <w:ind w:right="-72"/>
              <w:jc w:val="right"/>
              <w:rPr>
                <w:rFonts w:ascii="Arial" w:hAnsi="Arial" w:cs="Arial"/>
              </w:rPr>
            </w:pPr>
            <w:r w:rsidRPr="00A923EE">
              <w:rPr>
                <w:rFonts w:ascii="Arial" w:hAnsi="Arial" w:cs="Arial"/>
                <w:lang w:val="en-GB"/>
              </w:rPr>
              <w:t>156</w:t>
            </w:r>
            <w:r w:rsidRPr="00A923EE">
              <w:rPr>
                <w:rFonts w:ascii="Arial" w:hAnsi="Arial" w:cs="Arial"/>
              </w:rPr>
              <w:t>,</w:t>
            </w:r>
            <w:r w:rsidRPr="00A923EE">
              <w:rPr>
                <w:rFonts w:ascii="Arial" w:hAnsi="Arial" w:cs="Arial"/>
                <w:lang w:val="en-GB"/>
              </w:rPr>
              <w:t>612</w:t>
            </w:r>
          </w:p>
        </w:tc>
        <w:tc>
          <w:tcPr>
            <w:tcW w:w="1417" w:type="dxa"/>
            <w:shd w:val="clear" w:color="auto" w:fill="FAFAFA"/>
            <w:vAlign w:val="center"/>
          </w:tcPr>
          <w:p w14:paraId="11165AB8" w14:textId="3F83EE90" w:rsidR="00A923EE" w:rsidRPr="00A923EE" w:rsidRDefault="00EC6C4A" w:rsidP="00B42419">
            <w:pPr>
              <w:ind w:right="-72"/>
              <w:jc w:val="right"/>
              <w:rPr>
                <w:rFonts w:ascii="Arial" w:hAnsi="Arial" w:cs="Arial"/>
              </w:rPr>
            </w:pPr>
            <w:r>
              <w:rPr>
                <w:rFonts w:ascii="Arial" w:hAnsi="Arial" w:cs="Arial"/>
              </w:rPr>
              <w:t>-</w:t>
            </w:r>
          </w:p>
        </w:tc>
        <w:tc>
          <w:tcPr>
            <w:tcW w:w="1418" w:type="dxa"/>
          </w:tcPr>
          <w:p w14:paraId="21A2F939" w14:textId="692290A5" w:rsidR="00A923EE" w:rsidRPr="00A923EE" w:rsidRDefault="00A923EE" w:rsidP="00B42419">
            <w:pPr>
              <w:ind w:right="-72"/>
              <w:jc w:val="right"/>
              <w:rPr>
                <w:rFonts w:ascii="Arial" w:hAnsi="Arial" w:cs="Arial"/>
              </w:rPr>
            </w:pPr>
            <w:r w:rsidRPr="00A923EE">
              <w:rPr>
                <w:rFonts w:ascii="Arial" w:hAnsi="Arial" w:cs="Arial"/>
              </w:rPr>
              <w:t>-</w:t>
            </w:r>
          </w:p>
        </w:tc>
      </w:tr>
      <w:tr w:rsidR="00A923EE" w:rsidRPr="00A923EE" w14:paraId="5F6005F5" w14:textId="77777777" w:rsidTr="00587084">
        <w:tc>
          <w:tcPr>
            <w:tcW w:w="3807" w:type="dxa"/>
          </w:tcPr>
          <w:p w14:paraId="579DA05B" w14:textId="61270809" w:rsidR="00A923EE" w:rsidRPr="00A923EE" w:rsidRDefault="00A923EE" w:rsidP="00913120">
            <w:pPr>
              <w:ind w:left="315"/>
              <w:jc w:val="both"/>
              <w:rPr>
                <w:rFonts w:ascii="Arial" w:hAnsi="Arial" w:cs="Arial"/>
              </w:rPr>
            </w:pPr>
            <w:r w:rsidRPr="00A923EE">
              <w:rPr>
                <w:rFonts w:ascii="Arial" w:hAnsi="Arial" w:cs="Arial"/>
              </w:rPr>
              <w:t>Investment in securities</w:t>
            </w:r>
          </w:p>
        </w:tc>
        <w:tc>
          <w:tcPr>
            <w:tcW w:w="1417" w:type="dxa"/>
            <w:shd w:val="clear" w:color="auto" w:fill="FAFAFA"/>
            <w:vAlign w:val="center"/>
          </w:tcPr>
          <w:p w14:paraId="551DA4C4" w14:textId="2B1F21E2" w:rsidR="00A923EE" w:rsidRPr="00A923EE" w:rsidRDefault="00EC6C4A" w:rsidP="00B42419">
            <w:pPr>
              <w:ind w:right="-72"/>
              <w:jc w:val="right"/>
              <w:rPr>
                <w:rFonts w:ascii="Arial" w:hAnsi="Arial" w:cs="Arial"/>
              </w:rPr>
            </w:pPr>
            <w:r>
              <w:rPr>
                <w:rFonts w:ascii="Arial" w:hAnsi="Arial" w:cs="Arial"/>
              </w:rPr>
              <w:t>45,774</w:t>
            </w:r>
          </w:p>
        </w:tc>
        <w:tc>
          <w:tcPr>
            <w:tcW w:w="1418" w:type="dxa"/>
            <w:vAlign w:val="center"/>
          </w:tcPr>
          <w:p w14:paraId="6D46C7A5" w14:textId="6E13F7A2" w:rsidR="00A923EE" w:rsidRPr="00A923EE" w:rsidRDefault="00A923EE" w:rsidP="00B42419">
            <w:pPr>
              <w:ind w:right="-72"/>
              <w:jc w:val="right"/>
              <w:rPr>
                <w:rFonts w:ascii="Arial" w:hAnsi="Arial" w:cs="Arial"/>
              </w:rPr>
            </w:pPr>
            <w:r w:rsidRPr="00A923EE">
              <w:rPr>
                <w:rFonts w:ascii="Arial" w:hAnsi="Arial" w:cs="Arial"/>
                <w:lang w:val="en-GB"/>
              </w:rPr>
              <w:t>35</w:t>
            </w:r>
            <w:r w:rsidRPr="00A923EE">
              <w:rPr>
                <w:rFonts w:ascii="Arial" w:hAnsi="Arial" w:cs="Arial"/>
              </w:rPr>
              <w:t>,</w:t>
            </w:r>
            <w:r w:rsidRPr="00A923EE">
              <w:rPr>
                <w:rFonts w:ascii="Arial" w:hAnsi="Arial" w:cs="Arial"/>
                <w:lang w:val="en-GB"/>
              </w:rPr>
              <w:t>256</w:t>
            </w:r>
          </w:p>
        </w:tc>
        <w:tc>
          <w:tcPr>
            <w:tcW w:w="1417" w:type="dxa"/>
            <w:shd w:val="clear" w:color="auto" w:fill="FAFAFA"/>
            <w:vAlign w:val="center"/>
          </w:tcPr>
          <w:p w14:paraId="4F65F9FB" w14:textId="4363D098" w:rsidR="00A923EE" w:rsidRPr="00A923EE" w:rsidRDefault="00EC6C4A" w:rsidP="00B42419">
            <w:pPr>
              <w:ind w:right="-72"/>
              <w:jc w:val="right"/>
              <w:rPr>
                <w:rFonts w:ascii="Arial" w:hAnsi="Arial" w:cs="Arial"/>
              </w:rPr>
            </w:pPr>
            <w:r>
              <w:rPr>
                <w:rFonts w:ascii="Arial" w:hAnsi="Arial" w:cs="Arial"/>
              </w:rPr>
              <w:t>-</w:t>
            </w:r>
          </w:p>
        </w:tc>
        <w:tc>
          <w:tcPr>
            <w:tcW w:w="1418" w:type="dxa"/>
          </w:tcPr>
          <w:p w14:paraId="1633E189" w14:textId="0F0FFF0F" w:rsidR="00A923EE" w:rsidRPr="00A923EE" w:rsidRDefault="00A923EE" w:rsidP="00B42419">
            <w:pPr>
              <w:ind w:right="-72"/>
              <w:jc w:val="right"/>
              <w:rPr>
                <w:rFonts w:ascii="Arial" w:hAnsi="Arial" w:cs="Arial"/>
              </w:rPr>
            </w:pPr>
            <w:r w:rsidRPr="00A923EE">
              <w:rPr>
                <w:rFonts w:ascii="Arial" w:hAnsi="Arial" w:cs="Arial"/>
              </w:rPr>
              <w:t>-</w:t>
            </w:r>
          </w:p>
        </w:tc>
      </w:tr>
      <w:tr w:rsidR="00A923EE" w:rsidRPr="00A923EE" w14:paraId="59D21229" w14:textId="77777777" w:rsidTr="00587084">
        <w:tc>
          <w:tcPr>
            <w:tcW w:w="3807" w:type="dxa"/>
          </w:tcPr>
          <w:p w14:paraId="69055500" w14:textId="4BA69437" w:rsidR="00A923EE" w:rsidRPr="00A923EE" w:rsidRDefault="00A923EE" w:rsidP="00913120">
            <w:pPr>
              <w:ind w:left="315"/>
              <w:jc w:val="both"/>
              <w:rPr>
                <w:rFonts w:ascii="Arial" w:hAnsi="Arial" w:cs="Arial"/>
              </w:rPr>
            </w:pPr>
            <w:r w:rsidRPr="00A923EE">
              <w:rPr>
                <w:rFonts w:ascii="Arial" w:hAnsi="Arial" w:cs="Arial"/>
              </w:rPr>
              <w:t>Other assets</w:t>
            </w:r>
          </w:p>
        </w:tc>
        <w:tc>
          <w:tcPr>
            <w:tcW w:w="1417" w:type="dxa"/>
            <w:shd w:val="clear" w:color="auto" w:fill="FAFAFA"/>
            <w:vAlign w:val="center"/>
          </w:tcPr>
          <w:p w14:paraId="0C9AE2A1" w14:textId="215CEB76" w:rsidR="00A923EE" w:rsidRPr="00A923EE" w:rsidRDefault="00EC6C4A" w:rsidP="00B42419">
            <w:pPr>
              <w:ind w:right="-72"/>
              <w:jc w:val="right"/>
              <w:rPr>
                <w:rFonts w:ascii="Arial" w:hAnsi="Arial" w:cs="Arial"/>
              </w:rPr>
            </w:pPr>
            <w:r>
              <w:rPr>
                <w:rFonts w:ascii="Arial" w:hAnsi="Arial" w:cs="Arial"/>
              </w:rPr>
              <w:t>13,680</w:t>
            </w:r>
          </w:p>
        </w:tc>
        <w:tc>
          <w:tcPr>
            <w:tcW w:w="1418" w:type="dxa"/>
            <w:vAlign w:val="center"/>
          </w:tcPr>
          <w:p w14:paraId="2CF4F71B" w14:textId="73B8AA01" w:rsidR="00A923EE" w:rsidRPr="00A923EE" w:rsidRDefault="00A923EE" w:rsidP="00B42419">
            <w:pPr>
              <w:ind w:right="-72"/>
              <w:jc w:val="right"/>
              <w:rPr>
                <w:rFonts w:ascii="Arial" w:hAnsi="Arial" w:cs="Arial"/>
              </w:rPr>
            </w:pPr>
            <w:r w:rsidRPr="00A923EE">
              <w:rPr>
                <w:rFonts w:ascii="Arial" w:hAnsi="Arial" w:cs="Arial"/>
                <w:lang w:val="en-GB"/>
              </w:rPr>
              <w:t>14</w:t>
            </w:r>
            <w:r w:rsidRPr="00A923EE">
              <w:rPr>
                <w:rFonts w:ascii="Arial" w:hAnsi="Arial" w:cs="Arial"/>
              </w:rPr>
              <w:t>,</w:t>
            </w:r>
            <w:r w:rsidRPr="00A923EE">
              <w:rPr>
                <w:rFonts w:ascii="Arial" w:hAnsi="Arial" w:cs="Arial"/>
                <w:lang w:val="en-GB"/>
              </w:rPr>
              <w:t>846</w:t>
            </w:r>
          </w:p>
        </w:tc>
        <w:tc>
          <w:tcPr>
            <w:tcW w:w="1417" w:type="dxa"/>
            <w:shd w:val="clear" w:color="auto" w:fill="FAFAFA"/>
            <w:vAlign w:val="center"/>
          </w:tcPr>
          <w:p w14:paraId="4CB89EA0" w14:textId="67463F97" w:rsidR="00A923EE" w:rsidRPr="00A923EE" w:rsidRDefault="00EC6C4A" w:rsidP="00B42419">
            <w:pPr>
              <w:ind w:right="-72"/>
              <w:jc w:val="right"/>
              <w:rPr>
                <w:rFonts w:ascii="Arial" w:hAnsi="Arial" w:cs="Arial"/>
              </w:rPr>
            </w:pPr>
            <w:r>
              <w:rPr>
                <w:rFonts w:ascii="Arial" w:hAnsi="Arial" w:cs="Arial"/>
              </w:rPr>
              <w:t>-</w:t>
            </w:r>
          </w:p>
        </w:tc>
        <w:tc>
          <w:tcPr>
            <w:tcW w:w="1418" w:type="dxa"/>
          </w:tcPr>
          <w:p w14:paraId="61AA3577" w14:textId="0E5ED41D" w:rsidR="00A923EE" w:rsidRPr="00A923EE" w:rsidRDefault="00A923EE" w:rsidP="00B42419">
            <w:pPr>
              <w:ind w:right="-72"/>
              <w:jc w:val="right"/>
              <w:rPr>
                <w:rFonts w:ascii="Arial" w:hAnsi="Arial" w:cs="Arial"/>
              </w:rPr>
            </w:pPr>
            <w:r w:rsidRPr="00A923EE">
              <w:rPr>
                <w:rFonts w:ascii="Arial" w:hAnsi="Arial" w:cs="Arial"/>
              </w:rPr>
              <w:t>-</w:t>
            </w:r>
          </w:p>
        </w:tc>
      </w:tr>
      <w:tr w:rsidR="00A923EE" w:rsidRPr="00A923EE" w14:paraId="0C59B479" w14:textId="77777777" w:rsidTr="00785B6B">
        <w:tc>
          <w:tcPr>
            <w:tcW w:w="3807" w:type="dxa"/>
          </w:tcPr>
          <w:p w14:paraId="00BE4148" w14:textId="77777777" w:rsidR="00A923EE" w:rsidRPr="000453F3" w:rsidRDefault="00A923EE" w:rsidP="00A923EE">
            <w:pPr>
              <w:jc w:val="both"/>
              <w:rPr>
                <w:rFonts w:ascii="Arial" w:hAnsi="Arial" w:cs="Arial"/>
                <w:lang w:val="en-GB"/>
              </w:rPr>
            </w:pPr>
          </w:p>
        </w:tc>
        <w:tc>
          <w:tcPr>
            <w:tcW w:w="1417" w:type="dxa"/>
            <w:shd w:val="clear" w:color="auto" w:fill="FAFAFA"/>
          </w:tcPr>
          <w:p w14:paraId="1DDB2A5F" w14:textId="77777777" w:rsidR="00A923EE" w:rsidRPr="00A923EE" w:rsidRDefault="00A923EE" w:rsidP="00B42419">
            <w:pPr>
              <w:ind w:right="-72"/>
              <w:jc w:val="right"/>
              <w:rPr>
                <w:rFonts w:ascii="Arial" w:hAnsi="Arial" w:cs="Arial"/>
              </w:rPr>
            </w:pPr>
          </w:p>
        </w:tc>
        <w:tc>
          <w:tcPr>
            <w:tcW w:w="1418" w:type="dxa"/>
          </w:tcPr>
          <w:p w14:paraId="7BF52F5D" w14:textId="77777777" w:rsidR="00A923EE" w:rsidRPr="00A923EE" w:rsidRDefault="00A923EE" w:rsidP="00B42419">
            <w:pPr>
              <w:ind w:right="-72"/>
              <w:jc w:val="right"/>
              <w:rPr>
                <w:rFonts w:ascii="Arial" w:hAnsi="Arial" w:cs="Arial"/>
              </w:rPr>
            </w:pPr>
          </w:p>
        </w:tc>
        <w:tc>
          <w:tcPr>
            <w:tcW w:w="1417" w:type="dxa"/>
            <w:shd w:val="clear" w:color="auto" w:fill="FAFAFA"/>
          </w:tcPr>
          <w:p w14:paraId="0826F89D" w14:textId="77777777" w:rsidR="00A923EE" w:rsidRPr="00A923EE" w:rsidRDefault="00A923EE" w:rsidP="00B42419">
            <w:pPr>
              <w:ind w:right="-72"/>
              <w:jc w:val="right"/>
              <w:rPr>
                <w:rFonts w:ascii="Arial" w:hAnsi="Arial" w:cs="Arial"/>
              </w:rPr>
            </w:pPr>
          </w:p>
        </w:tc>
        <w:tc>
          <w:tcPr>
            <w:tcW w:w="1418" w:type="dxa"/>
          </w:tcPr>
          <w:p w14:paraId="5A1C579B" w14:textId="77777777" w:rsidR="00A923EE" w:rsidRPr="00A923EE" w:rsidRDefault="00A923EE" w:rsidP="00B42419">
            <w:pPr>
              <w:ind w:right="-72"/>
              <w:jc w:val="right"/>
              <w:rPr>
                <w:rFonts w:ascii="Arial" w:hAnsi="Arial" w:cs="Arial"/>
              </w:rPr>
            </w:pPr>
          </w:p>
        </w:tc>
      </w:tr>
      <w:tr w:rsidR="00A923EE" w:rsidRPr="00A923EE" w14:paraId="6A45B944" w14:textId="77777777" w:rsidTr="00587084">
        <w:tc>
          <w:tcPr>
            <w:tcW w:w="3807" w:type="dxa"/>
            <w:vAlign w:val="center"/>
          </w:tcPr>
          <w:p w14:paraId="0406FE9F" w14:textId="41D547F0" w:rsidR="00A923EE" w:rsidRPr="00A923EE" w:rsidRDefault="00A923EE" w:rsidP="00913120">
            <w:pPr>
              <w:ind w:left="173"/>
              <w:jc w:val="both"/>
              <w:rPr>
                <w:rFonts w:ascii="Arial" w:hAnsi="Arial" w:cs="Arial"/>
                <w:b/>
                <w:bCs/>
              </w:rPr>
            </w:pPr>
            <w:r w:rsidRPr="00A923EE">
              <w:rPr>
                <w:rFonts w:ascii="Arial" w:hAnsi="Arial" w:cs="Arial"/>
                <w:b/>
                <w:bCs/>
                <w:color w:val="000000"/>
              </w:rPr>
              <w:t>Subsidiar</w:t>
            </w:r>
            <w:r w:rsidR="00913120">
              <w:rPr>
                <w:rFonts w:ascii="Arial" w:hAnsi="Arial" w:cs="Arial"/>
                <w:b/>
                <w:bCs/>
                <w:color w:val="000000"/>
              </w:rPr>
              <w:t>ies</w:t>
            </w:r>
          </w:p>
        </w:tc>
        <w:tc>
          <w:tcPr>
            <w:tcW w:w="1417" w:type="dxa"/>
            <w:shd w:val="clear" w:color="auto" w:fill="FAFAFA"/>
            <w:vAlign w:val="center"/>
          </w:tcPr>
          <w:p w14:paraId="1B62C3A6" w14:textId="77777777" w:rsidR="00A923EE" w:rsidRPr="00A923EE" w:rsidRDefault="00A923EE" w:rsidP="00B42419">
            <w:pPr>
              <w:ind w:right="-72"/>
              <w:jc w:val="right"/>
              <w:rPr>
                <w:rFonts w:ascii="Arial" w:hAnsi="Arial" w:cs="Arial"/>
              </w:rPr>
            </w:pPr>
          </w:p>
        </w:tc>
        <w:tc>
          <w:tcPr>
            <w:tcW w:w="1418" w:type="dxa"/>
            <w:vAlign w:val="center"/>
          </w:tcPr>
          <w:p w14:paraId="36F87F63" w14:textId="77777777" w:rsidR="00A923EE" w:rsidRPr="00A923EE" w:rsidRDefault="00A923EE" w:rsidP="00B42419">
            <w:pPr>
              <w:ind w:right="-72"/>
              <w:jc w:val="right"/>
              <w:rPr>
                <w:rFonts w:ascii="Arial" w:hAnsi="Arial" w:cs="Arial"/>
              </w:rPr>
            </w:pPr>
          </w:p>
        </w:tc>
        <w:tc>
          <w:tcPr>
            <w:tcW w:w="1417" w:type="dxa"/>
            <w:shd w:val="clear" w:color="auto" w:fill="FAFAFA"/>
            <w:vAlign w:val="center"/>
          </w:tcPr>
          <w:p w14:paraId="763BC8C3" w14:textId="77777777" w:rsidR="00A923EE" w:rsidRPr="00A923EE" w:rsidRDefault="00A923EE" w:rsidP="00B42419">
            <w:pPr>
              <w:ind w:right="-72"/>
              <w:jc w:val="right"/>
              <w:rPr>
                <w:rFonts w:ascii="Arial" w:hAnsi="Arial" w:cs="Arial"/>
              </w:rPr>
            </w:pPr>
          </w:p>
        </w:tc>
        <w:tc>
          <w:tcPr>
            <w:tcW w:w="1418" w:type="dxa"/>
          </w:tcPr>
          <w:p w14:paraId="6E91CBD6" w14:textId="77777777" w:rsidR="00A923EE" w:rsidRPr="00A923EE" w:rsidRDefault="00A923EE" w:rsidP="00B42419">
            <w:pPr>
              <w:ind w:right="-72"/>
              <w:jc w:val="right"/>
              <w:rPr>
                <w:rFonts w:ascii="Arial" w:hAnsi="Arial" w:cs="Arial"/>
              </w:rPr>
            </w:pPr>
          </w:p>
        </w:tc>
      </w:tr>
      <w:tr w:rsidR="00A923EE" w:rsidRPr="00A923EE" w14:paraId="06EC21FB" w14:textId="77777777" w:rsidTr="00785B6B">
        <w:tc>
          <w:tcPr>
            <w:tcW w:w="3807" w:type="dxa"/>
            <w:vAlign w:val="center"/>
          </w:tcPr>
          <w:p w14:paraId="04C4B9E9" w14:textId="77777777" w:rsidR="00A923EE" w:rsidRPr="00A923EE" w:rsidRDefault="00A923EE" w:rsidP="00913120">
            <w:pPr>
              <w:widowControl w:val="0"/>
              <w:ind w:left="315" w:right="62"/>
              <w:rPr>
                <w:rFonts w:ascii="Arial" w:eastAsia="GLYPHICONS Halflings" w:hAnsi="Arial" w:cs="Arial"/>
                <w:color w:val="000000"/>
              </w:rPr>
            </w:pPr>
            <w:r w:rsidRPr="00A923EE">
              <w:rPr>
                <w:rFonts w:ascii="Arial" w:eastAsia="GLYPHICONS Halflings" w:hAnsi="Arial" w:cs="Arial"/>
                <w:color w:val="000000"/>
              </w:rPr>
              <w:t xml:space="preserve">Financial asset measured at </w:t>
            </w:r>
          </w:p>
          <w:p w14:paraId="0FE14E88" w14:textId="0A1CC48D" w:rsidR="00A923EE" w:rsidRPr="00A923EE" w:rsidRDefault="00A923EE" w:rsidP="00913120">
            <w:pPr>
              <w:ind w:left="315"/>
              <w:jc w:val="both"/>
              <w:rPr>
                <w:rFonts w:ascii="Arial" w:hAnsi="Arial" w:cs="Arial"/>
                <w:b/>
                <w:bCs/>
              </w:rPr>
            </w:pPr>
            <w:r w:rsidRPr="00A923EE">
              <w:rPr>
                <w:rFonts w:ascii="Arial" w:eastAsia="GLYPHICONS Halflings" w:hAnsi="Arial" w:cs="Arial"/>
                <w:color w:val="000000"/>
              </w:rPr>
              <w:t xml:space="preserve">   fair value through profit or loss</w:t>
            </w:r>
          </w:p>
        </w:tc>
        <w:tc>
          <w:tcPr>
            <w:tcW w:w="1417" w:type="dxa"/>
            <w:shd w:val="clear" w:color="auto" w:fill="FAFAFA"/>
            <w:vAlign w:val="bottom"/>
          </w:tcPr>
          <w:p w14:paraId="518E6F4D" w14:textId="09E0CE78" w:rsidR="00A923EE" w:rsidRPr="00A923EE" w:rsidRDefault="00EC6C4A" w:rsidP="00B42419">
            <w:pPr>
              <w:ind w:right="-72"/>
              <w:jc w:val="right"/>
              <w:rPr>
                <w:rFonts w:ascii="Arial" w:hAnsi="Arial" w:cs="Arial"/>
              </w:rPr>
            </w:pPr>
            <w:r>
              <w:rPr>
                <w:rFonts w:ascii="Arial" w:hAnsi="Arial" w:cs="Arial"/>
              </w:rPr>
              <w:t>-</w:t>
            </w:r>
          </w:p>
        </w:tc>
        <w:tc>
          <w:tcPr>
            <w:tcW w:w="1418" w:type="dxa"/>
            <w:vAlign w:val="bottom"/>
          </w:tcPr>
          <w:p w14:paraId="6050CA24" w14:textId="40BC68CE" w:rsidR="00A923EE" w:rsidRPr="00A923EE" w:rsidRDefault="00A923EE" w:rsidP="00B42419">
            <w:pPr>
              <w:ind w:right="-72"/>
              <w:jc w:val="right"/>
              <w:rPr>
                <w:rFonts w:ascii="Arial" w:hAnsi="Arial" w:cs="Arial"/>
              </w:rPr>
            </w:pPr>
            <w:r w:rsidRPr="00A923EE">
              <w:rPr>
                <w:rFonts w:ascii="Arial" w:hAnsi="Arial" w:cs="Arial"/>
              </w:rPr>
              <w:t>-</w:t>
            </w:r>
          </w:p>
        </w:tc>
        <w:tc>
          <w:tcPr>
            <w:tcW w:w="1417" w:type="dxa"/>
            <w:shd w:val="clear" w:color="auto" w:fill="FAFAFA"/>
            <w:vAlign w:val="bottom"/>
          </w:tcPr>
          <w:p w14:paraId="1667B9DF" w14:textId="0128A04F" w:rsidR="00A923EE" w:rsidRPr="00A923EE" w:rsidRDefault="007554E4" w:rsidP="00B42419">
            <w:pPr>
              <w:ind w:right="-72"/>
              <w:jc w:val="right"/>
              <w:rPr>
                <w:rFonts w:ascii="Arial" w:hAnsi="Arial" w:cs="Arial"/>
              </w:rPr>
            </w:pPr>
            <w:r>
              <w:rPr>
                <w:rFonts w:ascii="Arial" w:hAnsi="Arial" w:cs="Arial"/>
              </w:rPr>
              <w:t>211,337</w:t>
            </w:r>
          </w:p>
        </w:tc>
        <w:tc>
          <w:tcPr>
            <w:tcW w:w="1418" w:type="dxa"/>
            <w:vAlign w:val="bottom"/>
          </w:tcPr>
          <w:p w14:paraId="24525DFB" w14:textId="170D8207" w:rsidR="00A923EE" w:rsidRPr="00A923EE" w:rsidRDefault="00A923EE" w:rsidP="00B42419">
            <w:pPr>
              <w:ind w:right="-72"/>
              <w:jc w:val="right"/>
              <w:rPr>
                <w:rFonts w:ascii="Arial" w:hAnsi="Arial" w:cs="Arial"/>
              </w:rPr>
            </w:pPr>
            <w:r w:rsidRPr="00A923EE">
              <w:rPr>
                <w:rFonts w:ascii="Arial" w:hAnsi="Arial" w:cs="Arial"/>
                <w:lang w:val="en-GB"/>
              </w:rPr>
              <w:t>204</w:t>
            </w:r>
            <w:r w:rsidRPr="00A923EE">
              <w:rPr>
                <w:rFonts w:ascii="Arial" w:hAnsi="Arial" w:cs="Arial"/>
              </w:rPr>
              <w:t>,</w:t>
            </w:r>
            <w:r w:rsidRPr="00A923EE">
              <w:rPr>
                <w:rFonts w:ascii="Arial" w:hAnsi="Arial" w:cs="Arial"/>
                <w:lang w:val="en-GB"/>
              </w:rPr>
              <w:t>911</w:t>
            </w:r>
          </w:p>
        </w:tc>
      </w:tr>
      <w:tr w:rsidR="00A923EE" w:rsidRPr="00A923EE" w14:paraId="0C8CEAA4" w14:textId="77777777" w:rsidTr="00785B6B">
        <w:tc>
          <w:tcPr>
            <w:tcW w:w="3807" w:type="dxa"/>
            <w:vAlign w:val="center"/>
          </w:tcPr>
          <w:p w14:paraId="2BE04BB6" w14:textId="4174E777" w:rsidR="00A923EE" w:rsidRPr="00A923EE" w:rsidRDefault="00A923EE" w:rsidP="00913120">
            <w:pPr>
              <w:ind w:left="315"/>
              <w:jc w:val="both"/>
              <w:rPr>
                <w:rFonts w:ascii="Arial" w:hAnsi="Arial" w:cs="Arial"/>
                <w:b/>
                <w:bCs/>
              </w:rPr>
            </w:pPr>
            <w:r w:rsidRPr="00A923EE">
              <w:rPr>
                <w:rFonts w:ascii="Arial" w:eastAsia="GLYPHICONS Halflings" w:hAnsi="Arial" w:cs="Arial"/>
                <w:color w:val="000000"/>
                <w:lang w:val="en-GB"/>
              </w:rPr>
              <w:t>Accrued investment income</w:t>
            </w:r>
          </w:p>
        </w:tc>
        <w:tc>
          <w:tcPr>
            <w:tcW w:w="1417" w:type="dxa"/>
            <w:shd w:val="clear" w:color="auto" w:fill="FAFAFA"/>
            <w:vAlign w:val="center"/>
          </w:tcPr>
          <w:p w14:paraId="56C5616E" w14:textId="105D9389" w:rsidR="00A923EE" w:rsidRPr="00A923EE" w:rsidRDefault="00EC6C4A" w:rsidP="00B42419">
            <w:pPr>
              <w:ind w:right="-72"/>
              <w:jc w:val="right"/>
              <w:rPr>
                <w:rFonts w:ascii="Arial" w:hAnsi="Arial" w:cs="Arial"/>
              </w:rPr>
            </w:pPr>
            <w:r>
              <w:rPr>
                <w:rFonts w:ascii="Arial" w:hAnsi="Arial" w:cs="Arial"/>
              </w:rPr>
              <w:t>-</w:t>
            </w:r>
          </w:p>
        </w:tc>
        <w:tc>
          <w:tcPr>
            <w:tcW w:w="1418" w:type="dxa"/>
            <w:vAlign w:val="center"/>
          </w:tcPr>
          <w:p w14:paraId="6D378A68" w14:textId="7C41FC30" w:rsidR="00A923EE" w:rsidRPr="00A923EE" w:rsidRDefault="00A923EE" w:rsidP="00B42419">
            <w:pPr>
              <w:ind w:right="-72"/>
              <w:jc w:val="right"/>
              <w:rPr>
                <w:rFonts w:ascii="Arial" w:hAnsi="Arial" w:cs="Arial"/>
              </w:rPr>
            </w:pPr>
            <w:r w:rsidRPr="00A923EE">
              <w:rPr>
                <w:rFonts w:ascii="Arial" w:hAnsi="Arial" w:cs="Arial"/>
              </w:rPr>
              <w:t>-</w:t>
            </w:r>
          </w:p>
        </w:tc>
        <w:tc>
          <w:tcPr>
            <w:tcW w:w="1417" w:type="dxa"/>
            <w:shd w:val="clear" w:color="auto" w:fill="FAFAFA"/>
            <w:vAlign w:val="center"/>
          </w:tcPr>
          <w:p w14:paraId="06C5A2A2" w14:textId="7A6B4696" w:rsidR="00A923EE" w:rsidRPr="00A923EE" w:rsidRDefault="007554E4" w:rsidP="00B42419">
            <w:pPr>
              <w:ind w:right="-72"/>
              <w:jc w:val="right"/>
              <w:rPr>
                <w:rFonts w:ascii="Arial" w:hAnsi="Arial" w:cs="Arial"/>
              </w:rPr>
            </w:pPr>
            <w:r>
              <w:rPr>
                <w:rFonts w:ascii="Arial" w:hAnsi="Arial" w:cs="Arial"/>
              </w:rPr>
              <w:t>6,184</w:t>
            </w:r>
          </w:p>
        </w:tc>
        <w:tc>
          <w:tcPr>
            <w:tcW w:w="1418" w:type="dxa"/>
            <w:vAlign w:val="center"/>
          </w:tcPr>
          <w:p w14:paraId="66FCD539" w14:textId="0A74BFBE" w:rsidR="00A923EE" w:rsidRPr="00A923EE" w:rsidRDefault="00A923EE" w:rsidP="00B42419">
            <w:pPr>
              <w:ind w:right="-72"/>
              <w:jc w:val="right"/>
              <w:rPr>
                <w:rFonts w:ascii="Arial" w:hAnsi="Arial" w:cs="Arial"/>
              </w:rPr>
            </w:pPr>
            <w:r w:rsidRPr="00A923EE">
              <w:rPr>
                <w:rFonts w:ascii="Arial" w:hAnsi="Arial" w:cs="Arial"/>
                <w:lang w:val="en-GB"/>
              </w:rPr>
              <w:t>67</w:t>
            </w:r>
          </w:p>
        </w:tc>
      </w:tr>
      <w:tr w:rsidR="00A923EE" w:rsidRPr="00A923EE" w14:paraId="6336096A" w14:textId="77777777" w:rsidTr="00785B6B">
        <w:tc>
          <w:tcPr>
            <w:tcW w:w="3807" w:type="dxa"/>
            <w:vAlign w:val="center"/>
          </w:tcPr>
          <w:p w14:paraId="15123D85" w14:textId="5C36CFC7" w:rsidR="00A923EE" w:rsidRPr="00A923EE" w:rsidRDefault="00A923EE" w:rsidP="00913120">
            <w:pPr>
              <w:ind w:left="315"/>
              <w:jc w:val="both"/>
              <w:rPr>
                <w:rFonts w:ascii="Arial" w:hAnsi="Arial" w:cs="Arial"/>
                <w:b/>
                <w:bCs/>
              </w:rPr>
            </w:pPr>
            <w:r w:rsidRPr="00A923EE">
              <w:rPr>
                <w:rFonts w:ascii="Arial" w:eastAsia="GLYPHICONS Halflings" w:hAnsi="Arial" w:cs="Arial"/>
                <w:color w:val="000000"/>
              </w:rPr>
              <w:t>Other assets</w:t>
            </w:r>
          </w:p>
        </w:tc>
        <w:tc>
          <w:tcPr>
            <w:tcW w:w="1417" w:type="dxa"/>
            <w:shd w:val="clear" w:color="auto" w:fill="FAFAFA"/>
            <w:vAlign w:val="center"/>
          </w:tcPr>
          <w:p w14:paraId="77CEC3AC" w14:textId="70F19C40" w:rsidR="00A923EE" w:rsidRPr="00A923EE" w:rsidRDefault="00EC6C4A" w:rsidP="00B42419">
            <w:pPr>
              <w:ind w:right="-72"/>
              <w:jc w:val="right"/>
              <w:rPr>
                <w:rFonts w:ascii="Arial" w:hAnsi="Arial" w:cs="Arial"/>
              </w:rPr>
            </w:pPr>
            <w:r>
              <w:rPr>
                <w:rFonts w:ascii="Arial" w:hAnsi="Arial" w:cs="Arial"/>
              </w:rPr>
              <w:t>-</w:t>
            </w:r>
          </w:p>
        </w:tc>
        <w:tc>
          <w:tcPr>
            <w:tcW w:w="1418" w:type="dxa"/>
            <w:vAlign w:val="center"/>
          </w:tcPr>
          <w:p w14:paraId="52358BB4" w14:textId="3BEC8AB4" w:rsidR="00A923EE" w:rsidRPr="00A923EE" w:rsidRDefault="00A923EE" w:rsidP="00B42419">
            <w:pPr>
              <w:ind w:right="-72"/>
              <w:jc w:val="right"/>
              <w:rPr>
                <w:rFonts w:ascii="Arial" w:hAnsi="Arial" w:cs="Arial"/>
              </w:rPr>
            </w:pPr>
            <w:r w:rsidRPr="00A923EE">
              <w:rPr>
                <w:rFonts w:ascii="Arial" w:hAnsi="Arial" w:cs="Arial"/>
              </w:rPr>
              <w:t>-</w:t>
            </w:r>
          </w:p>
        </w:tc>
        <w:tc>
          <w:tcPr>
            <w:tcW w:w="1417" w:type="dxa"/>
            <w:shd w:val="clear" w:color="auto" w:fill="FAFAFA"/>
            <w:vAlign w:val="center"/>
          </w:tcPr>
          <w:p w14:paraId="6B3D59B8" w14:textId="43AA8208" w:rsidR="00A923EE" w:rsidRPr="00A923EE" w:rsidRDefault="007554E4" w:rsidP="00B42419">
            <w:pPr>
              <w:ind w:right="-72"/>
              <w:jc w:val="right"/>
              <w:rPr>
                <w:rFonts w:ascii="Arial" w:hAnsi="Arial" w:cs="Arial"/>
              </w:rPr>
            </w:pPr>
            <w:r>
              <w:rPr>
                <w:rFonts w:ascii="Arial" w:hAnsi="Arial" w:cs="Arial"/>
              </w:rPr>
              <w:t>50</w:t>
            </w:r>
          </w:p>
        </w:tc>
        <w:tc>
          <w:tcPr>
            <w:tcW w:w="1418" w:type="dxa"/>
            <w:vAlign w:val="center"/>
          </w:tcPr>
          <w:p w14:paraId="2BA7E62D" w14:textId="7C91FB72" w:rsidR="00A923EE" w:rsidRPr="00A923EE" w:rsidRDefault="00A923EE" w:rsidP="00B42419">
            <w:pPr>
              <w:ind w:right="-72"/>
              <w:jc w:val="right"/>
              <w:rPr>
                <w:rFonts w:ascii="Arial" w:hAnsi="Arial" w:cs="Arial"/>
              </w:rPr>
            </w:pPr>
            <w:r w:rsidRPr="00A923EE">
              <w:rPr>
                <w:rFonts w:ascii="Arial" w:hAnsi="Arial" w:cs="Arial"/>
                <w:lang w:val="en-GB"/>
              </w:rPr>
              <w:t>50</w:t>
            </w:r>
          </w:p>
        </w:tc>
      </w:tr>
      <w:tr w:rsidR="00A923EE" w:rsidRPr="00A923EE" w14:paraId="3FB9B91D" w14:textId="77777777" w:rsidTr="00785B6B">
        <w:tc>
          <w:tcPr>
            <w:tcW w:w="3807" w:type="dxa"/>
          </w:tcPr>
          <w:p w14:paraId="63A6BCDF" w14:textId="77777777" w:rsidR="00A923EE" w:rsidRPr="00A923EE" w:rsidRDefault="00A923EE" w:rsidP="00A923EE">
            <w:pPr>
              <w:jc w:val="both"/>
              <w:rPr>
                <w:rFonts w:ascii="Arial" w:hAnsi="Arial" w:cs="Arial"/>
                <w:b/>
                <w:bCs/>
              </w:rPr>
            </w:pPr>
          </w:p>
        </w:tc>
        <w:tc>
          <w:tcPr>
            <w:tcW w:w="1417" w:type="dxa"/>
            <w:shd w:val="clear" w:color="auto" w:fill="FAFAFA"/>
          </w:tcPr>
          <w:p w14:paraId="0EA89640" w14:textId="77777777" w:rsidR="00A923EE" w:rsidRPr="00A923EE" w:rsidRDefault="00A923EE" w:rsidP="00B42419">
            <w:pPr>
              <w:ind w:right="-72"/>
              <w:jc w:val="right"/>
              <w:rPr>
                <w:rFonts w:ascii="Arial" w:hAnsi="Arial" w:cs="Arial"/>
              </w:rPr>
            </w:pPr>
          </w:p>
        </w:tc>
        <w:tc>
          <w:tcPr>
            <w:tcW w:w="1418" w:type="dxa"/>
          </w:tcPr>
          <w:p w14:paraId="7498C38E" w14:textId="77777777" w:rsidR="00A923EE" w:rsidRPr="00A923EE" w:rsidRDefault="00A923EE" w:rsidP="00B42419">
            <w:pPr>
              <w:ind w:right="-72"/>
              <w:jc w:val="right"/>
              <w:rPr>
                <w:rFonts w:ascii="Arial" w:hAnsi="Arial" w:cs="Arial"/>
              </w:rPr>
            </w:pPr>
          </w:p>
        </w:tc>
        <w:tc>
          <w:tcPr>
            <w:tcW w:w="1417" w:type="dxa"/>
            <w:shd w:val="clear" w:color="auto" w:fill="FAFAFA"/>
          </w:tcPr>
          <w:p w14:paraId="2393022B" w14:textId="77777777" w:rsidR="00A923EE" w:rsidRPr="00A923EE" w:rsidRDefault="00A923EE" w:rsidP="00B42419">
            <w:pPr>
              <w:ind w:right="-72"/>
              <w:jc w:val="right"/>
              <w:rPr>
                <w:rFonts w:ascii="Arial" w:hAnsi="Arial" w:cs="Arial"/>
              </w:rPr>
            </w:pPr>
          </w:p>
        </w:tc>
        <w:tc>
          <w:tcPr>
            <w:tcW w:w="1418" w:type="dxa"/>
          </w:tcPr>
          <w:p w14:paraId="59C6EE88" w14:textId="77777777" w:rsidR="00A923EE" w:rsidRPr="00A923EE" w:rsidRDefault="00A923EE" w:rsidP="00B42419">
            <w:pPr>
              <w:ind w:right="-72"/>
              <w:jc w:val="right"/>
              <w:rPr>
                <w:rFonts w:ascii="Arial" w:hAnsi="Arial" w:cs="Arial"/>
              </w:rPr>
            </w:pPr>
          </w:p>
        </w:tc>
      </w:tr>
      <w:tr w:rsidR="00A923EE" w:rsidRPr="00A923EE" w14:paraId="7082BDBB" w14:textId="77777777" w:rsidTr="00785B6B">
        <w:tc>
          <w:tcPr>
            <w:tcW w:w="3807" w:type="dxa"/>
          </w:tcPr>
          <w:p w14:paraId="0397943A" w14:textId="7F4DD408" w:rsidR="00A923EE" w:rsidRPr="00A923EE" w:rsidRDefault="00A923EE" w:rsidP="00913120">
            <w:pPr>
              <w:ind w:left="173"/>
              <w:jc w:val="both"/>
              <w:rPr>
                <w:rFonts w:ascii="Arial" w:hAnsi="Arial" w:cs="Arial"/>
                <w:b/>
                <w:bCs/>
              </w:rPr>
            </w:pPr>
            <w:r w:rsidRPr="00A923EE">
              <w:rPr>
                <w:rFonts w:ascii="Arial" w:hAnsi="Arial" w:cs="Arial"/>
                <w:b/>
                <w:bCs/>
              </w:rPr>
              <w:t>Associates</w:t>
            </w:r>
          </w:p>
        </w:tc>
        <w:tc>
          <w:tcPr>
            <w:tcW w:w="1417" w:type="dxa"/>
            <w:shd w:val="clear" w:color="auto" w:fill="FAFAFA"/>
          </w:tcPr>
          <w:p w14:paraId="691E36B5" w14:textId="77777777" w:rsidR="00A923EE" w:rsidRPr="00A923EE" w:rsidRDefault="00A923EE" w:rsidP="00B42419">
            <w:pPr>
              <w:ind w:right="-72"/>
              <w:jc w:val="right"/>
              <w:rPr>
                <w:rFonts w:ascii="Arial" w:hAnsi="Arial" w:cs="Arial"/>
              </w:rPr>
            </w:pPr>
          </w:p>
        </w:tc>
        <w:tc>
          <w:tcPr>
            <w:tcW w:w="1418" w:type="dxa"/>
          </w:tcPr>
          <w:p w14:paraId="47259C17" w14:textId="77777777" w:rsidR="00A923EE" w:rsidRPr="00A923EE" w:rsidRDefault="00A923EE" w:rsidP="00B42419">
            <w:pPr>
              <w:ind w:right="-72"/>
              <w:jc w:val="right"/>
              <w:rPr>
                <w:rFonts w:ascii="Arial" w:hAnsi="Arial" w:cs="Arial"/>
              </w:rPr>
            </w:pPr>
          </w:p>
        </w:tc>
        <w:tc>
          <w:tcPr>
            <w:tcW w:w="1417" w:type="dxa"/>
            <w:shd w:val="clear" w:color="auto" w:fill="FAFAFA"/>
          </w:tcPr>
          <w:p w14:paraId="08E1EC22" w14:textId="77777777" w:rsidR="00A923EE" w:rsidRPr="00A923EE" w:rsidRDefault="00A923EE" w:rsidP="00B42419">
            <w:pPr>
              <w:ind w:right="-72"/>
              <w:jc w:val="right"/>
              <w:rPr>
                <w:rFonts w:ascii="Arial" w:hAnsi="Arial" w:cs="Arial"/>
              </w:rPr>
            </w:pPr>
          </w:p>
        </w:tc>
        <w:tc>
          <w:tcPr>
            <w:tcW w:w="1418" w:type="dxa"/>
          </w:tcPr>
          <w:p w14:paraId="5E2C9CA8" w14:textId="77777777" w:rsidR="00A923EE" w:rsidRPr="00A923EE" w:rsidRDefault="00A923EE" w:rsidP="00B42419">
            <w:pPr>
              <w:ind w:right="-72"/>
              <w:jc w:val="right"/>
              <w:rPr>
                <w:rFonts w:ascii="Arial" w:hAnsi="Arial" w:cs="Arial"/>
              </w:rPr>
            </w:pPr>
          </w:p>
        </w:tc>
      </w:tr>
      <w:tr w:rsidR="00A923EE" w:rsidRPr="00A923EE" w14:paraId="4DCC469B" w14:textId="77777777" w:rsidTr="00785B6B">
        <w:tc>
          <w:tcPr>
            <w:tcW w:w="3807" w:type="dxa"/>
          </w:tcPr>
          <w:p w14:paraId="4F5F578B" w14:textId="71EBD554" w:rsidR="00A923EE" w:rsidRPr="00A923EE" w:rsidRDefault="00A923EE" w:rsidP="00913120">
            <w:pPr>
              <w:ind w:left="315"/>
              <w:jc w:val="both"/>
              <w:rPr>
                <w:rFonts w:ascii="Arial" w:hAnsi="Arial" w:cs="Arial"/>
                <w:b/>
                <w:bCs/>
              </w:rPr>
            </w:pPr>
            <w:r w:rsidRPr="00A923EE">
              <w:rPr>
                <w:rFonts w:ascii="Arial" w:hAnsi="Arial" w:cs="Arial"/>
              </w:rPr>
              <w:t>Other assets</w:t>
            </w:r>
          </w:p>
        </w:tc>
        <w:tc>
          <w:tcPr>
            <w:tcW w:w="1417" w:type="dxa"/>
            <w:shd w:val="clear" w:color="auto" w:fill="FAFAFA"/>
            <w:vAlign w:val="center"/>
          </w:tcPr>
          <w:p w14:paraId="17AE55DA" w14:textId="6721770B" w:rsidR="00A923EE" w:rsidRPr="00A923EE" w:rsidRDefault="00EC6C4A" w:rsidP="00B42419">
            <w:pPr>
              <w:ind w:right="-72"/>
              <w:jc w:val="right"/>
              <w:rPr>
                <w:rFonts w:ascii="Arial" w:hAnsi="Arial" w:cs="Arial"/>
              </w:rPr>
            </w:pPr>
            <w:r>
              <w:rPr>
                <w:rFonts w:ascii="Arial" w:hAnsi="Arial" w:cs="Arial"/>
              </w:rPr>
              <w:t>120</w:t>
            </w:r>
          </w:p>
        </w:tc>
        <w:tc>
          <w:tcPr>
            <w:tcW w:w="1418" w:type="dxa"/>
            <w:vAlign w:val="center"/>
          </w:tcPr>
          <w:p w14:paraId="16204452" w14:textId="07683F60" w:rsidR="00A923EE" w:rsidRPr="00A923EE" w:rsidRDefault="00A923EE" w:rsidP="00B42419">
            <w:pPr>
              <w:ind w:right="-72"/>
              <w:jc w:val="right"/>
              <w:rPr>
                <w:rFonts w:ascii="Arial" w:hAnsi="Arial" w:cs="Arial"/>
              </w:rPr>
            </w:pPr>
            <w:r w:rsidRPr="00A923EE">
              <w:rPr>
                <w:rFonts w:ascii="Arial" w:hAnsi="Arial" w:cs="Arial"/>
                <w:lang w:val="en-GB"/>
              </w:rPr>
              <w:t>863</w:t>
            </w:r>
          </w:p>
        </w:tc>
        <w:tc>
          <w:tcPr>
            <w:tcW w:w="1417" w:type="dxa"/>
            <w:shd w:val="clear" w:color="auto" w:fill="FAFAFA"/>
            <w:vAlign w:val="center"/>
          </w:tcPr>
          <w:p w14:paraId="6EE9B323" w14:textId="55EC2679" w:rsidR="00A923EE" w:rsidRPr="00A923EE" w:rsidRDefault="007554E4" w:rsidP="00B42419">
            <w:pPr>
              <w:ind w:right="-72"/>
              <w:jc w:val="right"/>
              <w:rPr>
                <w:rFonts w:ascii="Arial" w:hAnsi="Arial" w:cs="Arial"/>
              </w:rPr>
            </w:pPr>
            <w:r>
              <w:rPr>
                <w:rFonts w:ascii="Arial" w:hAnsi="Arial" w:cs="Arial"/>
              </w:rPr>
              <w:t>-</w:t>
            </w:r>
          </w:p>
        </w:tc>
        <w:tc>
          <w:tcPr>
            <w:tcW w:w="1418" w:type="dxa"/>
            <w:vAlign w:val="center"/>
          </w:tcPr>
          <w:p w14:paraId="168A2C25" w14:textId="4553FC33" w:rsidR="00A923EE" w:rsidRPr="00A923EE" w:rsidRDefault="00A923EE" w:rsidP="00B42419">
            <w:pPr>
              <w:ind w:right="-72"/>
              <w:jc w:val="right"/>
              <w:rPr>
                <w:rFonts w:ascii="Arial" w:hAnsi="Arial" w:cs="Arial"/>
              </w:rPr>
            </w:pPr>
            <w:r w:rsidRPr="00A923EE">
              <w:rPr>
                <w:rFonts w:ascii="Arial" w:hAnsi="Arial" w:cs="Arial"/>
              </w:rPr>
              <w:t>-</w:t>
            </w:r>
          </w:p>
        </w:tc>
      </w:tr>
      <w:tr w:rsidR="00A923EE" w:rsidRPr="00A923EE" w14:paraId="1670485D" w14:textId="77777777" w:rsidTr="00785B6B">
        <w:tc>
          <w:tcPr>
            <w:tcW w:w="3807" w:type="dxa"/>
          </w:tcPr>
          <w:p w14:paraId="32122F6C" w14:textId="77777777" w:rsidR="00A923EE" w:rsidRPr="00A923EE" w:rsidRDefault="00A923EE" w:rsidP="00A923EE">
            <w:pPr>
              <w:jc w:val="both"/>
              <w:rPr>
                <w:rFonts w:ascii="Arial" w:hAnsi="Arial" w:cs="Arial"/>
                <w:b/>
                <w:bCs/>
              </w:rPr>
            </w:pPr>
          </w:p>
        </w:tc>
        <w:tc>
          <w:tcPr>
            <w:tcW w:w="1417" w:type="dxa"/>
            <w:shd w:val="clear" w:color="auto" w:fill="FAFAFA"/>
          </w:tcPr>
          <w:p w14:paraId="7EB20DE9" w14:textId="77777777" w:rsidR="00A923EE" w:rsidRPr="00A923EE" w:rsidRDefault="00A923EE" w:rsidP="00B42419">
            <w:pPr>
              <w:ind w:right="-72"/>
              <w:jc w:val="right"/>
              <w:rPr>
                <w:rFonts w:ascii="Arial" w:hAnsi="Arial" w:cs="Arial"/>
              </w:rPr>
            </w:pPr>
          </w:p>
        </w:tc>
        <w:tc>
          <w:tcPr>
            <w:tcW w:w="1418" w:type="dxa"/>
          </w:tcPr>
          <w:p w14:paraId="0FCC8F05" w14:textId="77777777" w:rsidR="00A923EE" w:rsidRPr="00A923EE" w:rsidRDefault="00A923EE" w:rsidP="00B42419">
            <w:pPr>
              <w:ind w:right="-72"/>
              <w:jc w:val="right"/>
              <w:rPr>
                <w:rFonts w:ascii="Arial" w:hAnsi="Arial" w:cs="Arial"/>
              </w:rPr>
            </w:pPr>
          </w:p>
        </w:tc>
        <w:tc>
          <w:tcPr>
            <w:tcW w:w="1417" w:type="dxa"/>
            <w:shd w:val="clear" w:color="auto" w:fill="FAFAFA"/>
          </w:tcPr>
          <w:p w14:paraId="35977188" w14:textId="77777777" w:rsidR="00A923EE" w:rsidRPr="00A923EE" w:rsidRDefault="00A923EE" w:rsidP="00B42419">
            <w:pPr>
              <w:ind w:right="-72"/>
              <w:jc w:val="right"/>
              <w:rPr>
                <w:rFonts w:ascii="Arial" w:hAnsi="Arial" w:cs="Arial"/>
              </w:rPr>
            </w:pPr>
          </w:p>
        </w:tc>
        <w:tc>
          <w:tcPr>
            <w:tcW w:w="1418" w:type="dxa"/>
          </w:tcPr>
          <w:p w14:paraId="0DEB4986" w14:textId="77777777" w:rsidR="00A923EE" w:rsidRPr="00A923EE" w:rsidRDefault="00A923EE" w:rsidP="00B42419">
            <w:pPr>
              <w:ind w:right="-72"/>
              <w:jc w:val="right"/>
              <w:rPr>
                <w:rFonts w:ascii="Arial" w:hAnsi="Arial" w:cs="Arial"/>
              </w:rPr>
            </w:pPr>
          </w:p>
        </w:tc>
      </w:tr>
      <w:tr w:rsidR="00A923EE" w:rsidRPr="00A923EE" w14:paraId="2C173135" w14:textId="77777777" w:rsidTr="00785B6B">
        <w:tc>
          <w:tcPr>
            <w:tcW w:w="3807" w:type="dxa"/>
          </w:tcPr>
          <w:p w14:paraId="1390D0B8" w14:textId="0A9D6681" w:rsidR="00A923EE" w:rsidRPr="00A923EE" w:rsidRDefault="00A923EE" w:rsidP="00A923EE">
            <w:pPr>
              <w:jc w:val="both"/>
              <w:rPr>
                <w:rFonts w:ascii="Arial" w:hAnsi="Arial" w:cs="Arial"/>
                <w:b/>
                <w:bCs/>
              </w:rPr>
            </w:pPr>
            <w:r w:rsidRPr="00A923EE">
              <w:rPr>
                <w:rFonts w:ascii="Arial" w:hAnsi="Arial" w:cs="Arial"/>
                <w:b/>
                <w:bCs/>
              </w:rPr>
              <w:t>Liabilities</w:t>
            </w:r>
          </w:p>
        </w:tc>
        <w:tc>
          <w:tcPr>
            <w:tcW w:w="1417" w:type="dxa"/>
            <w:shd w:val="clear" w:color="auto" w:fill="FAFAFA"/>
          </w:tcPr>
          <w:p w14:paraId="35A3D3FF" w14:textId="77777777" w:rsidR="00A923EE" w:rsidRPr="00A923EE" w:rsidRDefault="00A923EE" w:rsidP="00B42419">
            <w:pPr>
              <w:ind w:right="-72"/>
              <w:jc w:val="right"/>
              <w:rPr>
                <w:rFonts w:ascii="Arial" w:hAnsi="Arial" w:cs="Arial"/>
              </w:rPr>
            </w:pPr>
          </w:p>
        </w:tc>
        <w:tc>
          <w:tcPr>
            <w:tcW w:w="1418" w:type="dxa"/>
          </w:tcPr>
          <w:p w14:paraId="6908BD78" w14:textId="77777777" w:rsidR="00A923EE" w:rsidRPr="00A923EE" w:rsidRDefault="00A923EE" w:rsidP="00B42419">
            <w:pPr>
              <w:ind w:right="-72"/>
              <w:jc w:val="right"/>
              <w:rPr>
                <w:rFonts w:ascii="Arial" w:hAnsi="Arial" w:cs="Arial"/>
              </w:rPr>
            </w:pPr>
          </w:p>
        </w:tc>
        <w:tc>
          <w:tcPr>
            <w:tcW w:w="1417" w:type="dxa"/>
            <w:shd w:val="clear" w:color="auto" w:fill="FAFAFA"/>
          </w:tcPr>
          <w:p w14:paraId="0F598AA6" w14:textId="77777777" w:rsidR="00A923EE" w:rsidRPr="00A923EE" w:rsidRDefault="00A923EE" w:rsidP="00B42419">
            <w:pPr>
              <w:ind w:right="-72"/>
              <w:jc w:val="right"/>
              <w:rPr>
                <w:rFonts w:ascii="Arial" w:hAnsi="Arial" w:cs="Arial"/>
              </w:rPr>
            </w:pPr>
          </w:p>
        </w:tc>
        <w:tc>
          <w:tcPr>
            <w:tcW w:w="1418" w:type="dxa"/>
          </w:tcPr>
          <w:p w14:paraId="7928C4EA" w14:textId="77777777" w:rsidR="00A923EE" w:rsidRPr="00A923EE" w:rsidRDefault="00A923EE" w:rsidP="00B42419">
            <w:pPr>
              <w:ind w:right="-72"/>
              <w:jc w:val="right"/>
              <w:rPr>
                <w:rFonts w:ascii="Arial" w:hAnsi="Arial" w:cs="Arial"/>
              </w:rPr>
            </w:pPr>
          </w:p>
        </w:tc>
      </w:tr>
      <w:tr w:rsidR="00A923EE" w:rsidRPr="00A923EE" w14:paraId="420950BE" w14:textId="77777777" w:rsidTr="00785B6B">
        <w:tc>
          <w:tcPr>
            <w:tcW w:w="3807" w:type="dxa"/>
          </w:tcPr>
          <w:p w14:paraId="20FC4477" w14:textId="0ACBB79D" w:rsidR="00A923EE" w:rsidRPr="00A923EE" w:rsidRDefault="00A923EE" w:rsidP="00913120">
            <w:pPr>
              <w:ind w:left="173"/>
              <w:jc w:val="both"/>
              <w:rPr>
                <w:rFonts w:ascii="Arial" w:hAnsi="Arial" w:cs="Arial"/>
                <w:b/>
                <w:bCs/>
              </w:rPr>
            </w:pPr>
            <w:r w:rsidRPr="00A923EE">
              <w:rPr>
                <w:rFonts w:ascii="Arial" w:hAnsi="Arial" w:cs="Arial"/>
                <w:b/>
                <w:bCs/>
              </w:rPr>
              <w:t>Related company of ultimate parent</w:t>
            </w:r>
            <w:r w:rsidRPr="00A923EE">
              <w:rPr>
                <w:rFonts w:ascii="Arial" w:hAnsi="Arial" w:cs="Arial"/>
              </w:rPr>
              <w:t xml:space="preserve"> </w:t>
            </w:r>
          </w:p>
        </w:tc>
        <w:tc>
          <w:tcPr>
            <w:tcW w:w="1417" w:type="dxa"/>
            <w:shd w:val="clear" w:color="auto" w:fill="FAFAFA"/>
          </w:tcPr>
          <w:p w14:paraId="08DB4BFF" w14:textId="77777777" w:rsidR="00A923EE" w:rsidRPr="00A923EE" w:rsidRDefault="00A923EE" w:rsidP="00B42419">
            <w:pPr>
              <w:ind w:right="-72"/>
              <w:jc w:val="both"/>
              <w:rPr>
                <w:rFonts w:ascii="Arial" w:hAnsi="Arial" w:cs="Arial"/>
              </w:rPr>
            </w:pPr>
          </w:p>
        </w:tc>
        <w:tc>
          <w:tcPr>
            <w:tcW w:w="1418" w:type="dxa"/>
          </w:tcPr>
          <w:p w14:paraId="5FFF230B" w14:textId="77777777" w:rsidR="00A923EE" w:rsidRPr="00A923EE" w:rsidRDefault="00A923EE" w:rsidP="00B42419">
            <w:pPr>
              <w:ind w:right="-72"/>
              <w:jc w:val="both"/>
              <w:rPr>
                <w:rFonts w:ascii="Arial" w:hAnsi="Arial" w:cs="Arial"/>
              </w:rPr>
            </w:pPr>
          </w:p>
        </w:tc>
        <w:tc>
          <w:tcPr>
            <w:tcW w:w="1417" w:type="dxa"/>
            <w:shd w:val="clear" w:color="auto" w:fill="FAFAFA"/>
          </w:tcPr>
          <w:p w14:paraId="59F039AE" w14:textId="77777777" w:rsidR="00A923EE" w:rsidRPr="00A923EE" w:rsidRDefault="00A923EE" w:rsidP="00B42419">
            <w:pPr>
              <w:ind w:right="-72"/>
              <w:jc w:val="right"/>
              <w:rPr>
                <w:rFonts w:ascii="Arial" w:hAnsi="Arial" w:cs="Arial"/>
              </w:rPr>
            </w:pPr>
          </w:p>
        </w:tc>
        <w:tc>
          <w:tcPr>
            <w:tcW w:w="1418" w:type="dxa"/>
          </w:tcPr>
          <w:p w14:paraId="6FE1BC7F" w14:textId="77777777" w:rsidR="00A923EE" w:rsidRPr="00A923EE" w:rsidRDefault="00A923EE" w:rsidP="00B42419">
            <w:pPr>
              <w:ind w:right="-72"/>
              <w:jc w:val="both"/>
              <w:rPr>
                <w:rFonts w:ascii="Arial" w:hAnsi="Arial" w:cs="Arial"/>
              </w:rPr>
            </w:pPr>
          </w:p>
        </w:tc>
      </w:tr>
      <w:tr w:rsidR="00A923EE" w:rsidRPr="00A923EE" w14:paraId="73D6C77F" w14:textId="77777777" w:rsidTr="00587084">
        <w:tc>
          <w:tcPr>
            <w:tcW w:w="3807" w:type="dxa"/>
            <w:vAlign w:val="bottom"/>
          </w:tcPr>
          <w:p w14:paraId="3D327141" w14:textId="26153073" w:rsidR="00A923EE" w:rsidRPr="00A923EE" w:rsidRDefault="00A923EE" w:rsidP="00913120">
            <w:pPr>
              <w:ind w:left="315"/>
              <w:jc w:val="both"/>
              <w:rPr>
                <w:rFonts w:ascii="Arial" w:hAnsi="Arial" w:cs="Arial"/>
              </w:rPr>
            </w:pPr>
            <w:r w:rsidRPr="00A923EE">
              <w:rPr>
                <w:rFonts w:ascii="Arial" w:hAnsi="Arial" w:cs="Arial"/>
              </w:rPr>
              <w:t>Amounts withheld on reinsurance</w:t>
            </w:r>
          </w:p>
        </w:tc>
        <w:tc>
          <w:tcPr>
            <w:tcW w:w="1417" w:type="dxa"/>
            <w:shd w:val="clear" w:color="auto" w:fill="FAFAFA"/>
            <w:vAlign w:val="center"/>
          </w:tcPr>
          <w:p w14:paraId="532FA341" w14:textId="3FED32D5" w:rsidR="00A923EE" w:rsidRPr="00A923EE" w:rsidRDefault="00EC6C4A" w:rsidP="00B42419">
            <w:pPr>
              <w:ind w:right="-72"/>
              <w:jc w:val="right"/>
              <w:rPr>
                <w:rFonts w:ascii="Arial" w:hAnsi="Arial" w:cs="Arial"/>
              </w:rPr>
            </w:pPr>
            <w:r>
              <w:rPr>
                <w:rFonts w:ascii="Arial" w:hAnsi="Arial" w:cs="Arial"/>
              </w:rPr>
              <w:t>301,095</w:t>
            </w:r>
          </w:p>
        </w:tc>
        <w:tc>
          <w:tcPr>
            <w:tcW w:w="1418" w:type="dxa"/>
            <w:vAlign w:val="center"/>
          </w:tcPr>
          <w:p w14:paraId="6596C9E1" w14:textId="41FEFE74" w:rsidR="00A923EE" w:rsidRPr="00A923EE" w:rsidRDefault="00A923EE" w:rsidP="00B42419">
            <w:pPr>
              <w:ind w:right="-72"/>
              <w:jc w:val="right"/>
              <w:rPr>
                <w:rFonts w:ascii="Arial" w:hAnsi="Arial" w:cs="Arial"/>
              </w:rPr>
            </w:pPr>
            <w:r w:rsidRPr="00A923EE">
              <w:rPr>
                <w:rFonts w:ascii="Arial" w:hAnsi="Arial" w:cs="Arial"/>
                <w:lang w:val="en-GB"/>
              </w:rPr>
              <w:t>200</w:t>
            </w:r>
            <w:r w:rsidRPr="00A923EE">
              <w:rPr>
                <w:rFonts w:ascii="Arial" w:hAnsi="Arial" w:cs="Arial"/>
                <w:rtl/>
              </w:rPr>
              <w:t>,</w:t>
            </w:r>
            <w:r w:rsidRPr="00A923EE">
              <w:rPr>
                <w:rFonts w:ascii="Arial" w:hAnsi="Arial" w:cs="Arial"/>
                <w:lang w:val="en-GB"/>
              </w:rPr>
              <w:t>436</w:t>
            </w:r>
          </w:p>
        </w:tc>
        <w:tc>
          <w:tcPr>
            <w:tcW w:w="1417" w:type="dxa"/>
            <w:shd w:val="clear" w:color="auto" w:fill="FAFAFA"/>
            <w:vAlign w:val="center"/>
          </w:tcPr>
          <w:p w14:paraId="64CBB1B3" w14:textId="5F8CC958" w:rsidR="00A923EE" w:rsidRPr="00A923EE" w:rsidRDefault="007554E4" w:rsidP="00B42419">
            <w:pPr>
              <w:ind w:right="-72"/>
              <w:jc w:val="right"/>
              <w:rPr>
                <w:rFonts w:ascii="Arial" w:hAnsi="Arial" w:cs="Arial"/>
              </w:rPr>
            </w:pPr>
            <w:r>
              <w:rPr>
                <w:rFonts w:ascii="Arial" w:hAnsi="Arial" w:cs="Arial"/>
              </w:rPr>
              <w:t>-</w:t>
            </w:r>
          </w:p>
        </w:tc>
        <w:tc>
          <w:tcPr>
            <w:tcW w:w="1418" w:type="dxa"/>
          </w:tcPr>
          <w:p w14:paraId="756D0E9E" w14:textId="6E747E61" w:rsidR="00A923EE" w:rsidRPr="00A923EE" w:rsidRDefault="00A923EE" w:rsidP="00B42419">
            <w:pPr>
              <w:ind w:right="-72"/>
              <w:jc w:val="right"/>
              <w:rPr>
                <w:rFonts w:ascii="Arial" w:hAnsi="Arial" w:cs="Arial"/>
              </w:rPr>
            </w:pPr>
            <w:r w:rsidRPr="00A923EE">
              <w:rPr>
                <w:rFonts w:ascii="Arial" w:hAnsi="Arial" w:cs="Arial"/>
              </w:rPr>
              <w:t>-</w:t>
            </w:r>
          </w:p>
        </w:tc>
      </w:tr>
      <w:tr w:rsidR="00A923EE" w:rsidRPr="00A923EE" w14:paraId="12FC3661" w14:textId="77777777" w:rsidTr="00587084">
        <w:tc>
          <w:tcPr>
            <w:tcW w:w="3807" w:type="dxa"/>
            <w:vAlign w:val="bottom"/>
          </w:tcPr>
          <w:p w14:paraId="5E72FAA8" w14:textId="65F063E4" w:rsidR="00A923EE" w:rsidRPr="00A923EE" w:rsidRDefault="00A923EE" w:rsidP="00913120">
            <w:pPr>
              <w:ind w:left="315"/>
              <w:jc w:val="both"/>
              <w:rPr>
                <w:rFonts w:ascii="Arial" w:hAnsi="Arial" w:cs="Arial"/>
              </w:rPr>
            </w:pPr>
            <w:r w:rsidRPr="00A923EE">
              <w:rPr>
                <w:rFonts w:ascii="Arial" w:hAnsi="Arial" w:cs="Arial"/>
              </w:rPr>
              <w:t>Amount due to reinsurers</w:t>
            </w:r>
          </w:p>
        </w:tc>
        <w:tc>
          <w:tcPr>
            <w:tcW w:w="1417" w:type="dxa"/>
            <w:shd w:val="clear" w:color="auto" w:fill="FAFAFA"/>
            <w:vAlign w:val="center"/>
          </w:tcPr>
          <w:p w14:paraId="7C06E8D4" w14:textId="03FC9A72" w:rsidR="00A923EE" w:rsidRPr="00A923EE" w:rsidRDefault="00EC6C4A" w:rsidP="00B42419">
            <w:pPr>
              <w:ind w:right="-72"/>
              <w:jc w:val="right"/>
              <w:rPr>
                <w:rFonts w:ascii="Arial" w:hAnsi="Arial" w:cs="Arial"/>
              </w:rPr>
            </w:pPr>
            <w:r>
              <w:rPr>
                <w:rFonts w:ascii="Arial" w:hAnsi="Arial" w:cs="Arial"/>
              </w:rPr>
              <w:t>731,543</w:t>
            </w:r>
          </w:p>
        </w:tc>
        <w:tc>
          <w:tcPr>
            <w:tcW w:w="1418" w:type="dxa"/>
            <w:vAlign w:val="center"/>
          </w:tcPr>
          <w:p w14:paraId="301F049A" w14:textId="06215211" w:rsidR="00A923EE" w:rsidRPr="00A923EE" w:rsidRDefault="00A923EE" w:rsidP="00B42419">
            <w:pPr>
              <w:ind w:right="-72"/>
              <w:jc w:val="right"/>
              <w:rPr>
                <w:rFonts w:ascii="Arial" w:hAnsi="Arial" w:cs="Arial"/>
              </w:rPr>
            </w:pPr>
            <w:r w:rsidRPr="00A923EE">
              <w:rPr>
                <w:rFonts w:ascii="Arial" w:hAnsi="Arial" w:cs="Arial"/>
                <w:lang w:val="en-GB"/>
              </w:rPr>
              <w:t>429</w:t>
            </w:r>
            <w:r w:rsidRPr="00A923EE">
              <w:rPr>
                <w:rFonts w:ascii="Arial" w:hAnsi="Arial" w:cs="Arial"/>
                <w:cs/>
              </w:rPr>
              <w:t>,</w:t>
            </w:r>
            <w:r w:rsidRPr="00A923EE">
              <w:rPr>
                <w:rFonts w:ascii="Arial" w:hAnsi="Arial" w:cs="Arial"/>
                <w:lang w:val="en-GB"/>
              </w:rPr>
              <w:t>700</w:t>
            </w:r>
          </w:p>
        </w:tc>
        <w:tc>
          <w:tcPr>
            <w:tcW w:w="1417" w:type="dxa"/>
            <w:shd w:val="clear" w:color="auto" w:fill="FAFAFA"/>
            <w:vAlign w:val="center"/>
          </w:tcPr>
          <w:p w14:paraId="31005DE4" w14:textId="3715298F" w:rsidR="00A923EE" w:rsidRPr="00A923EE" w:rsidRDefault="007554E4" w:rsidP="00B42419">
            <w:pPr>
              <w:ind w:right="-72"/>
              <w:jc w:val="right"/>
              <w:rPr>
                <w:rFonts w:ascii="Arial" w:hAnsi="Arial" w:cs="Arial"/>
              </w:rPr>
            </w:pPr>
            <w:r>
              <w:rPr>
                <w:rFonts w:ascii="Arial" w:hAnsi="Arial" w:cs="Arial"/>
              </w:rPr>
              <w:t>-</w:t>
            </w:r>
          </w:p>
        </w:tc>
        <w:tc>
          <w:tcPr>
            <w:tcW w:w="1418" w:type="dxa"/>
          </w:tcPr>
          <w:p w14:paraId="761EB46A" w14:textId="47560F59" w:rsidR="00A923EE" w:rsidRPr="00A923EE" w:rsidRDefault="00A923EE" w:rsidP="00B42419">
            <w:pPr>
              <w:ind w:right="-72"/>
              <w:jc w:val="right"/>
              <w:rPr>
                <w:rFonts w:ascii="Arial" w:hAnsi="Arial" w:cs="Arial"/>
              </w:rPr>
            </w:pPr>
            <w:r w:rsidRPr="00A923EE">
              <w:rPr>
                <w:rFonts w:ascii="Arial" w:hAnsi="Arial" w:cs="Arial"/>
              </w:rPr>
              <w:t>-</w:t>
            </w:r>
          </w:p>
        </w:tc>
      </w:tr>
      <w:tr w:rsidR="00A923EE" w:rsidRPr="00A923EE" w14:paraId="221D0490" w14:textId="77777777" w:rsidTr="00587084">
        <w:tc>
          <w:tcPr>
            <w:tcW w:w="3807" w:type="dxa"/>
            <w:vAlign w:val="bottom"/>
          </w:tcPr>
          <w:p w14:paraId="3A604CD5" w14:textId="42BC3706" w:rsidR="00A923EE" w:rsidRPr="00A923EE" w:rsidRDefault="00A923EE" w:rsidP="00913120">
            <w:pPr>
              <w:ind w:left="315"/>
              <w:jc w:val="both"/>
              <w:rPr>
                <w:rFonts w:ascii="Arial" w:hAnsi="Arial" w:cs="Arial"/>
              </w:rPr>
            </w:pPr>
            <w:r w:rsidRPr="00A923EE">
              <w:rPr>
                <w:rFonts w:ascii="Arial" w:hAnsi="Arial" w:cs="Arial"/>
              </w:rPr>
              <w:t>Other liabilities</w:t>
            </w:r>
          </w:p>
        </w:tc>
        <w:tc>
          <w:tcPr>
            <w:tcW w:w="1417" w:type="dxa"/>
            <w:shd w:val="clear" w:color="auto" w:fill="FAFAFA"/>
            <w:vAlign w:val="center"/>
          </w:tcPr>
          <w:p w14:paraId="1B705F6C" w14:textId="1F04E691" w:rsidR="00A923EE" w:rsidRPr="00A923EE" w:rsidRDefault="000453F3" w:rsidP="00B42419">
            <w:pPr>
              <w:ind w:right="-72"/>
              <w:jc w:val="right"/>
              <w:rPr>
                <w:rFonts w:ascii="Arial" w:hAnsi="Arial" w:cs="Arial"/>
              </w:rPr>
            </w:pPr>
            <w:r w:rsidRPr="000453F3">
              <w:rPr>
                <w:rFonts w:ascii="Arial" w:hAnsi="Arial" w:cs="Arial"/>
              </w:rPr>
              <w:t>54,161</w:t>
            </w:r>
          </w:p>
        </w:tc>
        <w:tc>
          <w:tcPr>
            <w:tcW w:w="1418" w:type="dxa"/>
            <w:vAlign w:val="center"/>
          </w:tcPr>
          <w:p w14:paraId="4109761F" w14:textId="4B979383" w:rsidR="00A923EE" w:rsidRPr="00A923EE" w:rsidRDefault="00A923EE" w:rsidP="00B42419">
            <w:pPr>
              <w:ind w:right="-72"/>
              <w:jc w:val="right"/>
              <w:rPr>
                <w:rFonts w:ascii="Arial" w:hAnsi="Arial" w:cs="Arial"/>
                <w:cs/>
              </w:rPr>
            </w:pPr>
            <w:r w:rsidRPr="00A923EE">
              <w:rPr>
                <w:rFonts w:ascii="Arial" w:hAnsi="Arial" w:cs="Arial"/>
                <w:lang w:val="en-GB"/>
              </w:rPr>
              <w:t>51</w:t>
            </w:r>
            <w:r w:rsidRPr="00A923EE">
              <w:rPr>
                <w:rFonts w:ascii="Arial" w:hAnsi="Arial" w:cs="Arial"/>
              </w:rPr>
              <w:t>,</w:t>
            </w:r>
            <w:r w:rsidRPr="00A923EE">
              <w:rPr>
                <w:rFonts w:ascii="Arial" w:hAnsi="Arial" w:cs="Arial"/>
                <w:lang w:val="en-GB"/>
              </w:rPr>
              <w:t>536</w:t>
            </w:r>
          </w:p>
        </w:tc>
        <w:tc>
          <w:tcPr>
            <w:tcW w:w="1417" w:type="dxa"/>
            <w:shd w:val="clear" w:color="auto" w:fill="FAFAFA"/>
            <w:vAlign w:val="center"/>
          </w:tcPr>
          <w:p w14:paraId="23054C78" w14:textId="41E81EB4" w:rsidR="00A923EE" w:rsidRPr="00A923EE" w:rsidRDefault="007554E4" w:rsidP="00B42419">
            <w:pPr>
              <w:ind w:right="-72"/>
              <w:jc w:val="right"/>
              <w:rPr>
                <w:rFonts w:ascii="Arial" w:hAnsi="Arial" w:cs="Arial"/>
              </w:rPr>
            </w:pPr>
            <w:r>
              <w:rPr>
                <w:rFonts w:ascii="Arial" w:hAnsi="Arial" w:cs="Arial"/>
              </w:rPr>
              <w:t>-</w:t>
            </w:r>
          </w:p>
        </w:tc>
        <w:tc>
          <w:tcPr>
            <w:tcW w:w="1418" w:type="dxa"/>
          </w:tcPr>
          <w:p w14:paraId="1D535CD4" w14:textId="1102DBB0" w:rsidR="00A923EE" w:rsidRPr="00A923EE" w:rsidRDefault="00A923EE" w:rsidP="00B42419">
            <w:pPr>
              <w:ind w:right="-72"/>
              <w:jc w:val="right"/>
              <w:rPr>
                <w:rFonts w:ascii="Arial" w:hAnsi="Arial" w:cs="Arial"/>
              </w:rPr>
            </w:pPr>
            <w:r w:rsidRPr="00A923EE">
              <w:rPr>
                <w:rFonts w:ascii="Arial" w:hAnsi="Arial" w:cs="Arial"/>
              </w:rPr>
              <w:t>-</w:t>
            </w:r>
          </w:p>
        </w:tc>
      </w:tr>
      <w:tr w:rsidR="00A923EE" w:rsidRPr="00A923EE" w14:paraId="6DD291F7" w14:textId="77777777" w:rsidTr="00587084">
        <w:tc>
          <w:tcPr>
            <w:tcW w:w="3807" w:type="dxa"/>
          </w:tcPr>
          <w:p w14:paraId="75AC5E99" w14:textId="77777777" w:rsidR="00A923EE" w:rsidRPr="00A923EE" w:rsidRDefault="00A923EE" w:rsidP="00A923EE">
            <w:pPr>
              <w:jc w:val="both"/>
              <w:rPr>
                <w:rFonts w:ascii="Arial" w:hAnsi="Arial" w:cs="Arial"/>
              </w:rPr>
            </w:pPr>
          </w:p>
        </w:tc>
        <w:tc>
          <w:tcPr>
            <w:tcW w:w="1417" w:type="dxa"/>
            <w:shd w:val="clear" w:color="auto" w:fill="FAFAFA"/>
            <w:vAlign w:val="bottom"/>
          </w:tcPr>
          <w:p w14:paraId="70B6108F" w14:textId="77777777" w:rsidR="00A923EE" w:rsidRPr="00A923EE" w:rsidRDefault="00A923EE" w:rsidP="00B42419">
            <w:pPr>
              <w:ind w:right="-72"/>
              <w:jc w:val="right"/>
              <w:rPr>
                <w:rFonts w:ascii="Arial" w:hAnsi="Arial" w:cs="Arial"/>
              </w:rPr>
            </w:pPr>
          </w:p>
        </w:tc>
        <w:tc>
          <w:tcPr>
            <w:tcW w:w="1418" w:type="dxa"/>
            <w:vAlign w:val="bottom"/>
          </w:tcPr>
          <w:p w14:paraId="13A63D41" w14:textId="77777777" w:rsidR="00A923EE" w:rsidRPr="00A923EE" w:rsidRDefault="00A923EE" w:rsidP="00B42419">
            <w:pPr>
              <w:ind w:right="-72"/>
              <w:jc w:val="right"/>
              <w:rPr>
                <w:rFonts w:ascii="Arial" w:hAnsi="Arial" w:cs="Arial"/>
              </w:rPr>
            </w:pPr>
          </w:p>
        </w:tc>
        <w:tc>
          <w:tcPr>
            <w:tcW w:w="1417" w:type="dxa"/>
            <w:shd w:val="clear" w:color="auto" w:fill="FAFAFA"/>
            <w:vAlign w:val="bottom"/>
          </w:tcPr>
          <w:p w14:paraId="6B88B177" w14:textId="77777777" w:rsidR="00A923EE" w:rsidRPr="00A923EE" w:rsidRDefault="00A923EE" w:rsidP="00B42419">
            <w:pPr>
              <w:ind w:right="-72"/>
              <w:jc w:val="right"/>
              <w:rPr>
                <w:rFonts w:ascii="Arial" w:hAnsi="Arial" w:cs="Arial"/>
              </w:rPr>
            </w:pPr>
          </w:p>
        </w:tc>
        <w:tc>
          <w:tcPr>
            <w:tcW w:w="1418" w:type="dxa"/>
          </w:tcPr>
          <w:p w14:paraId="760D0DAD" w14:textId="77777777" w:rsidR="00A923EE" w:rsidRPr="00A923EE" w:rsidRDefault="00A923EE" w:rsidP="00B42419">
            <w:pPr>
              <w:ind w:right="-72"/>
              <w:jc w:val="right"/>
              <w:rPr>
                <w:rFonts w:ascii="Arial" w:hAnsi="Arial" w:cs="Arial"/>
              </w:rPr>
            </w:pPr>
          </w:p>
        </w:tc>
      </w:tr>
      <w:tr w:rsidR="00A923EE" w:rsidRPr="00A923EE" w14:paraId="25CC183E" w14:textId="77777777" w:rsidTr="00587084">
        <w:tc>
          <w:tcPr>
            <w:tcW w:w="3807" w:type="dxa"/>
          </w:tcPr>
          <w:p w14:paraId="0434D993" w14:textId="4AF263EB" w:rsidR="00A923EE" w:rsidRPr="00A923EE" w:rsidRDefault="00A923EE" w:rsidP="00913120">
            <w:pPr>
              <w:ind w:left="173"/>
              <w:jc w:val="both"/>
              <w:rPr>
                <w:rFonts w:ascii="Arial" w:hAnsi="Arial" w:cs="Arial"/>
                <w:b/>
                <w:bCs/>
              </w:rPr>
            </w:pPr>
            <w:r w:rsidRPr="00A923EE">
              <w:rPr>
                <w:rFonts w:ascii="Arial" w:hAnsi="Arial" w:cs="Arial"/>
                <w:b/>
                <w:bCs/>
              </w:rPr>
              <w:t>Subsidia</w:t>
            </w:r>
            <w:r w:rsidR="00913120" w:rsidRPr="00A923EE">
              <w:rPr>
                <w:rFonts w:ascii="Arial" w:hAnsi="Arial" w:cs="Arial"/>
                <w:b/>
                <w:bCs/>
                <w:color w:val="000000"/>
              </w:rPr>
              <w:t>r</w:t>
            </w:r>
            <w:r w:rsidR="00913120">
              <w:rPr>
                <w:rFonts w:ascii="Arial" w:hAnsi="Arial" w:cs="Arial"/>
                <w:b/>
                <w:bCs/>
                <w:color w:val="000000"/>
              </w:rPr>
              <w:t>ies</w:t>
            </w:r>
          </w:p>
        </w:tc>
        <w:tc>
          <w:tcPr>
            <w:tcW w:w="1417" w:type="dxa"/>
            <w:shd w:val="clear" w:color="auto" w:fill="FAFAFA"/>
            <w:vAlign w:val="bottom"/>
          </w:tcPr>
          <w:p w14:paraId="7A8B9831" w14:textId="77777777" w:rsidR="00A923EE" w:rsidRPr="00A923EE" w:rsidRDefault="00A923EE" w:rsidP="00B42419">
            <w:pPr>
              <w:ind w:right="-72"/>
              <w:jc w:val="right"/>
              <w:rPr>
                <w:rFonts w:ascii="Arial" w:hAnsi="Arial" w:cs="Arial"/>
              </w:rPr>
            </w:pPr>
          </w:p>
        </w:tc>
        <w:tc>
          <w:tcPr>
            <w:tcW w:w="1418" w:type="dxa"/>
            <w:vAlign w:val="bottom"/>
          </w:tcPr>
          <w:p w14:paraId="585A8E0E" w14:textId="77777777" w:rsidR="00A923EE" w:rsidRPr="00A923EE" w:rsidRDefault="00A923EE" w:rsidP="00B42419">
            <w:pPr>
              <w:ind w:right="-72"/>
              <w:jc w:val="right"/>
              <w:rPr>
                <w:rFonts w:ascii="Arial" w:hAnsi="Arial" w:cs="Arial"/>
              </w:rPr>
            </w:pPr>
          </w:p>
        </w:tc>
        <w:tc>
          <w:tcPr>
            <w:tcW w:w="1417" w:type="dxa"/>
            <w:shd w:val="clear" w:color="auto" w:fill="FAFAFA"/>
            <w:vAlign w:val="bottom"/>
          </w:tcPr>
          <w:p w14:paraId="25088B79" w14:textId="77777777" w:rsidR="00A923EE" w:rsidRPr="00A923EE" w:rsidRDefault="00A923EE" w:rsidP="00B42419">
            <w:pPr>
              <w:ind w:right="-72"/>
              <w:jc w:val="right"/>
              <w:rPr>
                <w:rFonts w:ascii="Arial" w:hAnsi="Arial" w:cs="Arial"/>
              </w:rPr>
            </w:pPr>
          </w:p>
        </w:tc>
        <w:tc>
          <w:tcPr>
            <w:tcW w:w="1418" w:type="dxa"/>
          </w:tcPr>
          <w:p w14:paraId="53DB795F" w14:textId="77777777" w:rsidR="00A923EE" w:rsidRPr="00A923EE" w:rsidRDefault="00A923EE" w:rsidP="00B42419">
            <w:pPr>
              <w:ind w:right="-72"/>
              <w:jc w:val="right"/>
              <w:rPr>
                <w:rFonts w:ascii="Arial" w:hAnsi="Arial" w:cs="Arial"/>
              </w:rPr>
            </w:pPr>
          </w:p>
        </w:tc>
      </w:tr>
      <w:tr w:rsidR="00A923EE" w:rsidRPr="00A923EE" w14:paraId="46E4531C" w14:textId="77777777" w:rsidTr="00587084">
        <w:tc>
          <w:tcPr>
            <w:tcW w:w="3807" w:type="dxa"/>
          </w:tcPr>
          <w:p w14:paraId="0FD1B372" w14:textId="558161F7" w:rsidR="00A923EE" w:rsidRPr="00A923EE" w:rsidRDefault="00A923EE" w:rsidP="00913120">
            <w:pPr>
              <w:ind w:left="315"/>
              <w:jc w:val="both"/>
              <w:rPr>
                <w:rFonts w:ascii="Arial" w:hAnsi="Arial" w:cs="Arial"/>
              </w:rPr>
            </w:pPr>
            <w:r w:rsidRPr="00A923EE">
              <w:rPr>
                <w:rFonts w:ascii="Arial" w:hAnsi="Arial" w:cs="Arial"/>
              </w:rPr>
              <w:t>Other liabilities</w:t>
            </w:r>
          </w:p>
        </w:tc>
        <w:tc>
          <w:tcPr>
            <w:tcW w:w="1417" w:type="dxa"/>
            <w:shd w:val="clear" w:color="auto" w:fill="FAFAFA"/>
            <w:vAlign w:val="bottom"/>
          </w:tcPr>
          <w:p w14:paraId="7ADDDF66" w14:textId="2689BABE" w:rsidR="00A923EE" w:rsidRPr="00A923EE" w:rsidRDefault="00A916BA" w:rsidP="00B42419">
            <w:pPr>
              <w:ind w:right="-72"/>
              <w:jc w:val="right"/>
              <w:rPr>
                <w:rFonts w:ascii="Arial" w:hAnsi="Arial" w:cs="Arial"/>
              </w:rPr>
            </w:pPr>
            <w:r>
              <w:rPr>
                <w:rFonts w:ascii="Arial" w:hAnsi="Arial" w:cs="Arial"/>
              </w:rPr>
              <w:t>-</w:t>
            </w:r>
          </w:p>
        </w:tc>
        <w:tc>
          <w:tcPr>
            <w:tcW w:w="1418" w:type="dxa"/>
            <w:vAlign w:val="bottom"/>
          </w:tcPr>
          <w:p w14:paraId="2CD034BB" w14:textId="22EC519A" w:rsidR="00A923EE" w:rsidRPr="00A923EE" w:rsidRDefault="00A923EE" w:rsidP="00B42419">
            <w:pPr>
              <w:ind w:right="-72"/>
              <w:jc w:val="right"/>
              <w:rPr>
                <w:rFonts w:ascii="Arial" w:hAnsi="Arial" w:cs="Arial"/>
              </w:rPr>
            </w:pPr>
            <w:r w:rsidRPr="00A923EE">
              <w:rPr>
                <w:rFonts w:ascii="Arial" w:hAnsi="Arial" w:cs="Arial"/>
              </w:rPr>
              <w:t>-</w:t>
            </w:r>
          </w:p>
        </w:tc>
        <w:tc>
          <w:tcPr>
            <w:tcW w:w="1417" w:type="dxa"/>
            <w:shd w:val="clear" w:color="auto" w:fill="FAFAFA"/>
            <w:vAlign w:val="bottom"/>
          </w:tcPr>
          <w:p w14:paraId="4A83BA55" w14:textId="231E2131" w:rsidR="00A923EE" w:rsidRPr="00A923EE" w:rsidRDefault="007554E4" w:rsidP="00B42419">
            <w:pPr>
              <w:ind w:right="-72"/>
              <w:jc w:val="right"/>
              <w:rPr>
                <w:rFonts w:ascii="Arial" w:hAnsi="Arial" w:cs="Arial"/>
              </w:rPr>
            </w:pPr>
            <w:r>
              <w:rPr>
                <w:rFonts w:ascii="Arial" w:hAnsi="Arial" w:cs="Arial"/>
              </w:rPr>
              <w:t>600</w:t>
            </w:r>
          </w:p>
        </w:tc>
        <w:tc>
          <w:tcPr>
            <w:tcW w:w="1418" w:type="dxa"/>
          </w:tcPr>
          <w:p w14:paraId="3A9024E6" w14:textId="5F034966" w:rsidR="00A923EE" w:rsidRPr="00A923EE" w:rsidRDefault="00A923EE" w:rsidP="00B42419">
            <w:pPr>
              <w:ind w:right="-72"/>
              <w:jc w:val="right"/>
              <w:rPr>
                <w:rFonts w:ascii="Arial" w:hAnsi="Arial" w:cs="Arial"/>
              </w:rPr>
            </w:pPr>
            <w:r w:rsidRPr="00A923EE">
              <w:rPr>
                <w:rFonts w:ascii="Arial" w:hAnsi="Arial" w:cs="Arial"/>
                <w:lang w:val="en-GB"/>
              </w:rPr>
              <w:t>600</w:t>
            </w:r>
          </w:p>
        </w:tc>
      </w:tr>
      <w:tr w:rsidR="00A923EE" w:rsidRPr="00A923EE" w14:paraId="0B771C8B" w14:textId="77777777" w:rsidTr="00587084">
        <w:tc>
          <w:tcPr>
            <w:tcW w:w="3807" w:type="dxa"/>
          </w:tcPr>
          <w:p w14:paraId="3B63155D" w14:textId="77777777" w:rsidR="00A923EE" w:rsidRPr="00A923EE" w:rsidRDefault="00A923EE" w:rsidP="00A923EE">
            <w:pPr>
              <w:jc w:val="both"/>
              <w:rPr>
                <w:rFonts w:ascii="Arial" w:hAnsi="Arial" w:cs="Arial"/>
              </w:rPr>
            </w:pPr>
          </w:p>
        </w:tc>
        <w:tc>
          <w:tcPr>
            <w:tcW w:w="1417" w:type="dxa"/>
            <w:shd w:val="clear" w:color="auto" w:fill="FAFAFA"/>
            <w:vAlign w:val="bottom"/>
          </w:tcPr>
          <w:p w14:paraId="633764C7" w14:textId="77777777" w:rsidR="00A923EE" w:rsidRPr="00A923EE" w:rsidRDefault="00A923EE" w:rsidP="00B42419">
            <w:pPr>
              <w:ind w:right="-72"/>
              <w:jc w:val="right"/>
              <w:rPr>
                <w:rFonts w:ascii="Arial" w:hAnsi="Arial" w:cs="Arial"/>
              </w:rPr>
            </w:pPr>
          </w:p>
        </w:tc>
        <w:tc>
          <w:tcPr>
            <w:tcW w:w="1418" w:type="dxa"/>
            <w:vAlign w:val="bottom"/>
          </w:tcPr>
          <w:p w14:paraId="5F2217E2" w14:textId="77777777" w:rsidR="00A923EE" w:rsidRPr="00A923EE" w:rsidRDefault="00A923EE" w:rsidP="00B42419">
            <w:pPr>
              <w:ind w:right="-72"/>
              <w:jc w:val="right"/>
              <w:rPr>
                <w:rFonts w:ascii="Arial" w:hAnsi="Arial" w:cs="Arial"/>
              </w:rPr>
            </w:pPr>
          </w:p>
        </w:tc>
        <w:tc>
          <w:tcPr>
            <w:tcW w:w="1417" w:type="dxa"/>
            <w:shd w:val="clear" w:color="auto" w:fill="FAFAFA"/>
            <w:vAlign w:val="bottom"/>
          </w:tcPr>
          <w:p w14:paraId="39FB2107" w14:textId="77777777" w:rsidR="00A923EE" w:rsidRPr="00A923EE" w:rsidRDefault="00A923EE" w:rsidP="00B42419">
            <w:pPr>
              <w:ind w:right="-72"/>
              <w:jc w:val="right"/>
              <w:rPr>
                <w:rFonts w:ascii="Arial" w:hAnsi="Arial" w:cs="Arial"/>
              </w:rPr>
            </w:pPr>
          </w:p>
        </w:tc>
        <w:tc>
          <w:tcPr>
            <w:tcW w:w="1418" w:type="dxa"/>
          </w:tcPr>
          <w:p w14:paraId="722EE0E8" w14:textId="77777777" w:rsidR="00A923EE" w:rsidRPr="00A923EE" w:rsidRDefault="00A923EE" w:rsidP="00B42419">
            <w:pPr>
              <w:ind w:right="-72"/>
              <w:jc w:val="right"/>
              <w:rPr>
                <w:rFonts w:ascii="Arial" w:hAnsi="Arial" w:cs="Arial"/>
              </w:rPr>
            </w:pPr>
          </w:p>
        </w:tc>
      </w:tr>
      <w:tr w:rsidR="00A923EE" w:rsidRPr="00A923EE" w14:paraId="06CDBAA7" w14:textId="77777777" w:rsidTr="00587084">
        <w:tc>
          <w:tcPr>
            <w:tcW w:w="3807" w:type="dxa"/>
          </w:tcPr>
          <w:p w14:paraId="2E550AE4" w14:textId="034BA6B4" w:rsidR="00A923EE" w:rsidRPr="00A923EE" w:rsidRDefault="00A923EE" w:rsidP="00913120">
            <w:pPr>
              <w:ind w:left="173"/>
              <w:jc w:val="both"/>
              <w:rPr>
                <w:rFonts w:ascii="Arial" w:hAnsi="Arial" w:cs="Arial"/>
                <w:b/>
                <w:bCs/>
              </w:rPr>
            </w:pPr>
            <w:r w:rsidRPr="00A923EE">
              <w:rPr>
                <w:rFonts w:ascii="Arial" w:hAnsi="Arial" w:cs="Arial"/>
                <w:b/>
                <w:bCs/>
              </w:rPr>
              <w:t>Associates</w:t>
            </w:r>
          </w:p>
        </w:tc>
        <w:tc>
          <w:tcPr>
            <w:tcW w:w="1417" w:type="dxa"/>
            <w:shd w:val="clear" w:color="auto" w:fill="FAFAFA"/>
            <w:vAlign w:val="bottom"/>
          </w:tcPr>
          <w:p w14:paraId="0F8F95E3" w14:textId="77777777" w:rsidR="00A923EE" w:rsidRPr="00A923EE" w:rsidRDefault="00A923EE" w:rsidP="00B42419">
            <w:pPr>
              <w:ind w:right="-72"/>
              <w:jc w:val="right"/>
              <w:rPr>
                <w:rFonts w:ascii="Arial" w:hAnsi="Arial" w:cs="Arial"/>
              </w:rPr>
            </w:pPr>
          </w:p>
        </w:tc>
        <w:tc>
          <w:tcPr>
            <w:tcW w:w="1418" w:type="dxa"/>
            <w:vAlign w:val="bottom"/>
          </w:tcPr>
          <w:p w14:paraId="1275DCC4" w14:textId="77777777" w:rsidR="00A923EE" w:rsidRPr="00A923EE" w:rsidRDefault="00A923EE" w:rsidP="00B42419">
            <w:pPr>
              <w:ind w:right="-72"/>
              <w:jc w:val="right"/>
              <w:rPr>
                <w:rFonts w:ascii="Arial" w:hAnsi="Arial" w:cs="Arial"/>
              </w:rPr>
            </w:pPr>
          </w:p>
        </w:tc>
        <w:tc>
          <w:tcPr>
            <w:tcW w:w="1417" w:type="dxa"/>
            <w:shd w:val="clear" w:color="auto" w:fill="FAFAFA"/>
            <w:vAlign w:val="bottom"/>
          </w:tcPr>
          <w:p w14:paraId="4EA300A0" w14:textId="77777777" w:rsidR="00A923EE" w:rsidRPr="00A923EE" w:rsidRDefault="00A923EE" w:rsidP="00B42419">
            <w:pPr>
              <w:ind w:right="-72"/>
              <w:jc w:val="right"/>
              <w:rPr>
                <w:rFonts w:ascii="Arial" w:hAnsi="Arial" w:cs="Arial"/>
              </w:rPr>
            </w:pPr>
          </w:p>
        </w:tc>
        <w:tc>
          <w:tcPr>
            <w:tcW w:w="1418" w:type="dxa"/>
          </w:tcPr>
          <w:p w14:paraId="5E5BE785" w14:textId="77777777" w:rsidR="00A923EE" w:rsidRPr="00A923EE" w:rsidRDefault="00A923EE" w:rsidP="00B42419">
            <w:pPr>
              <w:ind w:right="-72"/>
              <w:jc w:val="right"/>
              <w:rPr>
                <w:rFonts w:ascii="Arial" w:hAnsi="Arial" w:cs="Arial"/>
              </w:rPr>
            </w:pPr>
          </w:p>
        </w:tc>
      </w:tr>
      <w:tr w:rsidR="00A923EE" w:rsidRPr="00A923EE" w14:paraId="385472B3" w14:textId="77777777" w:rsidTr="00587084">
        <w:tc>
          <w:tcPr>
            <w:tcW w:w="3807" w:type="dxa"/>
          </w:tcPr>
          <w:p w14:paraId="7F5FF677" w14:textId="6FCB004A" w:rsidR="00A923EE" w:rsidRPr="00A923EE" w:rsidRDefault="00A923EE" w:rsidP="00913120">
            <w:pPr>
              <w:ind w:left="315"/>
              <w:jc w:val="both"/>
              <w:rPr>
                <w:rFonts w:ascii="Arial" w:hAnsi="Arial" w:cs="Arial"/>
              </w:rPr>
            </w:pPr>
            <w:r w:rsidRPr="00A923EE">
              <w:rPr>
                <w:rFonts w:ascii="Arial" w:hAnsi="Arial" w:cs="Arial"/>
              </w:rPr>
              <w:t>Other liabilities</w:t>
            </w:r>
          </w:p>
        </w:tc>
        <w:tc>
          <w:tcPr>
            <w:tcW w:w="1417" w:type="dxa"/>
            <w:shd w:val="clear" w:color="auto" w:fill="FAFAFA"/>
            <w:vAlign w:val="center"/>
          </w:tcPr>
          <w:p w14:paraId="1F7F2E0A" w14:textId="038C7C29" w:rsidR="00A923EE" w:rsidRPr="00A923EE" w:rsidRDefault="00EC6C4A" w:rsidP="00B42419">
            <w:pPr>
              <w:ind w:right="-72"/>
              <w:jc w:val="right"/>
              <w:rPr>
                <w:rFonts w:ascii="Arial" w:hAnsi="Arial" w:cs="Arial"/>
              </w:rPr>
            </w:pPr>
            <w:r>
              <w:rPr>
                <w:rFonts w:ascii="Arial" w:hAnsi="Arial" w:cs="Arial"/>
              </w:rPr>
              <w:t>27,334</w:t>
            </w:r>
          </w:p>
        </w:tc>
        <w:tc>
          <w:tcPr>
            <w:tcW w:w="1418" w:type="dxa"/>
            <w:vAlign w:val="center"/>
          </w:tcPr>
          <w:p w14:paraId="6D160461" w14:textId="1C23C0B3" w:rsidR="00A923EE" w:rsidRPr="00A923EE" w:rsidRDefault="00A923EE" w:rsidP="00B42419">
            <w:pPr>
              <w:ind w:right="-72"/>
              <w:jc w:val="right"/>
              <w:rPr>
                <w:rFonts w:ascii="Arial" w:hAnsi="Arial" w:cs="Arial"/>
                <w:cs/>
              </w:rPr>
            </w:pPr>
            <w:r w:rsidRPr="00A923EE">
              <w:rPr>
                <w:rFonts w:ascii="Arial" w:hAnsi="Arial" w:cs="Arial"/>
                <w:lang w:val="en-GB"/>
              </w:rPr>
              <w:t>6</w:t>
            </w:r>
            <w:r w:rsidRPr="00A923EE">
              <w:rPr>
                <w:rFonts w:ascii="Arial" w:hAnsi="Arial" w:cs="Arial"/>
              </w:rPr>
              <w:t>,</w:t>
            </w:r>
            <w:r w:rsidRPr="00A923EE">
              <w:rPr>
                <w:rFonts w:ascii="Arial" w:hAnsi="Arial" w:cs="Arial"/>
                <w:lang w:val="en-GB"/>
              </w:rPr>
              <w:t>019</w:t>
            </w:r>
          </w:p>
        </w:tc>
        <w:tc>
          <w:tcPr>
            <w:tcW w:w="1417" w:type="dxa"/>
            <w:shd w:val="clear" w:color="auto" w:fill="FAFAFA"/>
            <w:vAlign w:val="center"/>
          </w:tcPr>
          <w:p w14:paraId="00B2F9C6" w14:textId="434C19FF" w:rsidR="00A923EE" w:rsidRPr="00A923EE" w:rsidRDefault="00F23D85" w:rsidP="00B42419">
            <w:pPr>
              <w:ind w:right="-72"/>
              <w:jc w:val="right"/>
              <w:rPr>
                <w:rFonts w:ascii="Arial" w:hAnsi="Arial" w:cs="Arial"/>
              </w:rPr>
            </w:pPr>
            <w:r>
              <w:rPr>
                <w:rFonts w:ascii="Arial" w:hAnsi="Arial" w:cs="Arial"/>
              </w:rPr>
              <w:t>-</w:t>
            </w:r>
          </w:p>
        </w:tc>
        <w:tc>
          <w:tcPr>
            <w:tcW w:w="1418" w:type="dxa"/>
          </w:tcPr>
          <w:p w14:paraId="6D24D035" w14:textId="22A4430F" w:rsidR="00A923EE" w:rsidRPr="00A923EE" w:rsidRDefault="00A923EE" w:rsidP="00B42419">
            <w:pPr>
              <w:ind w:right="-72"/>
              <w:jc w:val="right"/>
              <w:rPr>
                <w:rFonts w:ascii="Arial" w:hAnsi="Arial" w:cs="Arial"/>
              </w:rPr>
            </w:pPr>
            <w:r w:rsidRPr="00A923EE">
              <w:rPr>
                <w:rFonts w:ascii="Arial" w:hAnsi="Arial" w:cs="Arial"/>
                <w:rtl/>
              </w:rPr>
              <w:t>-</w:t>
            </w:r>
          </w:p>
        </w:tc>
      </w:tr>
    </w:tbl>
    <w:p w14:paraId="68F39F3A" w14:textId="0EE8570F" w:rsidR="000F187B" w:rsidRPr="004E3EC7" w:rsidRDefault="000F187B" w:rsidP="00AC1B4E">
      <w:pPr>
        <w:ind w:right="-45"/>
        <w:rPr>
          <w:rFonts w:ascii="Arial" w:hAnsi="Arial" w:cs="Arial"/>
          <w:b/>
          <w:bCs/>
          <w:lang w:val="en-GB"/>
        </w:rPr>
      </w:pPr>
    </w:p>
    <w:p w14:paraId="0F11B14B" w14:textId="5D818BF4" w:rsidR="003B500B" w:rsidRPr="004E3EC7" w:rsidRDefault="003B500B" w:rsidP="00AC1B4E">
      <w:pPr>
        <w:rPr>
          <w:rFonts w:ascii="Arial" w:hAnsi="Arial" w:cs="Arial"/>
          <w:spacing w:val="-4"/>
        </w:rPr>
      </w:pPr>
      <w:r w:rsidRPr="004E3EC7">
        <w:rPr>
          <w:rFonts w:ascii="Arial" w:hAnsi="Arial" w:cs="Arial"/>
          <w:spacing w:val="-4"/>
        </w:rPr>
        <w:br w:type="page"/>
      </w:r>
    </w:p>
    <w:p w14:paraId="255C6DCE" w14:textId="119BC0AA" w:rsidR="00967B91" w:rsidRPr="004E3EC7" w:rsidRDefault="00967B91" w:rsidP="000304AA">
      <w:pPr>
        <w:jc w:val="both"/>
        <w:rPr>
          <w:rFonts w:ascii="Arial" w:hAnsi="Arial" w:cs="Arial"/>
        </w:rPr>
      </w:pPr>
      <w:r w:rsidRPr="004E3EC7">
        <w:rPr>
          <w:rFonts w:ascii="Arial" w:hAnsi="Arial" w:cs="Arial"/>
        </w:rPr>
        <w:lastRenderedPageBreak/>
        <w:t xml:space="preserve">Significant transactions for year ended </w:t>
      </w:r>
      <w:r w:rsidR="00106018" w:rsidRPr="00106018">
        <w:rPr>
          <w:rFonts w:ascii="Arial" w:hAnsi="Arial" w:cs="Arial"/>
          <w:lang w:val="en-GB"/>
        </w:rPr>
        <w:t>31</w:t>
      </w:r>
      <w:r w:rsidRPr="004E3EC7">
        <w:rPr>
          <w:rFonts w:ascii="Arial" w:hAnsi="Arial" w:cs="Arial"/>
        </w:rPr>
        <w:t xml:space="preserve"> December </w:t>
      </w:r>
      <w:r w:rsidR="00106018" w:rsidRPr="00106018">
        <w:rPr>
          <w:rFonts w:ascii="Arial" w:hAnsi="Arial"/>
          <w:lang w:val="en-GB"/>
        </w:rPr>
        <w:t>2023</w:t>
      </w:r>
      <w:r w:rsidRPr="004E3EC7">
        <w:rPr>
          <w:rFonts w:ascii="Arial" w:hAnsi="Arial" w:cs="Arial"/>
          <w:cs/>
        </w:rPr>
        <w:t xml:space="preserve"> </w:t>
      </w:r>
      <w:r w:rsidRPr="004E3EC7">
        <w:rPr>
          <w:rFonts w:ascii="Arial" w:hAnsi="Arial" w:cs="Arial"/>
        </w:rPr>
        <w:t xml:space="preserve">and </w:t>
      </w:r>
      <w:r w:rsidR="00106018" w:rsidRPr="00106018">
        <w:rPr>
          <w:rFonts w:ascii="Arial" w:hAnsi="Arial"/>
          <w:lang w:val="en-GB"/>
        </w:rPr>
        <w:t>2022</w:t>
      </w:r>
      <w:r w:rsidRPr="004E3EC7">
        <w:rPr>
          <w:rFonts w:ascii="Arial" w:hAnsi="Arial" w:cs="Arial"/>
          <w:cs/>
        </w:rPr>
        <w:t xml:space="preserve"> </w:t>
      </w:r>
      <w:r w:rsidRPr="004E3EC7">
        <w:rPr>
          <w:rFonts w:ascii="Arial" w:hAnsi="Arial" w:cs="Arial"/>
        </w:rPr>
        <w:t>with related parties were a</w:t>
      </w:r>
      <w:r w:rsidR="0088584E" w:rsidRPr="004E3EC7">
        <w:rPr>
          <w:rFonts w:ascii="Arial" w:hAnsi="Arial" w:cs="Arial"/>
        </w:rPr>
        <w:t xml:space="preserve">s </w:t>
      </w:r>
      <w:r w:rsidRPr="004E3EC7">
        <w:rPr>
          <w:rFonts w:ascii="Arial" w:hAnsi="Arial" w:cs="Arial"/>
        </w:rPr>
        <w:t>follows:</w:t>
      </w:r>
    </w:p>
    <w:p w14:paraId="395A931A" w14:textId="62CA0FF4" w:rsidR="00717321" w:rsidRPr="004E3EC7" w:rsidRDefault="00717321" w:rsidP="00AC1B4E">
      <w:pPr>
        <w:ind w:left="547" w:hanging="547"/>
        <w:jc w:val="both"/>
        <w:rPr>
          <w:rFonts w:ascii="Arial" w:hAnsi="Arial" w:cs="Arial"/>
          <w:b/>
          <w:bCs/>
          <w:color w:val="CF4A0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5"/>
        <w:gridCol w:w="1430"/>
        <w:gridCol w:w="1430"/>
      </w:tblGrid>
      <w:tr w:rsidR="001003C5" w:rsidRPr="004E3EC7" w14:paraId="147D2E9E" w14:textId="77777777" w:rsidTr="004F39B3">
        <w:tc>
          <w:tcPr>
            <w:tcW w:w="6595" w:type="dxa"/>
          </w:tcPr>
          <w:p w14:paraId="19C13684" w14:textId="77777777" w:rsidR="00717321" w:rsidRPr="004E3EC7" w:rsidRDefault="00717321" w:rsidP="00AC1B4E">
            <w:pPr>
              <w:jc w:val="center"/>
              <w:rPr>
                <w:rFonts w:ascii="Arial" w:hAnsi="Arial" w:cs="Arial"/>
                <w:b/>
                <w:bCs/>
              </w:rPr>
            </w:pPr>
          </w:p>
        </w:tc>
        <w:tc>
          <w:tcPr>
            <w:tcW w:w="2860" w:type="dxa"/>
            <w:gridSpan w:val="2"/>
            <w:tcBorders>
              <w:top w:val="single" w:sz="4" w:space="0" w:color="auto"/>
              <w:bottom w:val="single" w:sz="4" w:space="0" w:color="auto"/>
            </w:tcBorders>
          </w:tcPr>
          <w:p w14:paraId="7EEC13AD" w14:textId="77777777" w:rsidR="00717321" w:rsidRPr="004E3EC7" w:rsidRDefault="00717321" w:rsidP="00B42419">
            <w:pPr>
              <w:ind w:right="-72"/>
              <w:jc w:val="center"/>
              <w:rPr>
                <w:rFonts w:ascii="Arial" w:hAnsi="Arial" w:cs="Arial"/>
                <w:b/>
                <w:bCs/>
              </w:rPr>
            </w:pPr>
            <w:r w:rsidRPr="004E3EC7">
              <w:rPr>
                <w:rFonts w:ascii="Arial" w:hAnsi="Arial" w:cs="Arial"/>
                <w:b/>
                <w:bCs/>
              </w:rPr>
              <w:t>Consolidated</w:t>
            </w:r>
          </w:p>
          <w:p w14:paraId="6F4A67CE" w14:textId="1ED57B68" w:rsidR="00717321" w:rsidRPr="004E3EC7" w:rsidRDefault="00717321" w:rsidP="00B42419">
            <w:pPr>
              <w:ind w:right="-72"/>
              <w:jc w:val="center"/>
              <w:rPr>
                <w:rFonts w:ascii="Arial" w:hAnsi="Arial" w:cs="Arial"/>
                <w:b/>
                <w:bCs/>
              </w:rPr>
            </w:pPr>
            <w:r w:rsidRPr="004E3EC7">
              <w:rPr>
                <w:rFonts w:ascii="Arial" w:hAnsi="Arial" w:cs="Arial"/>
                <w:b/>
                <w:bCs/>
              </w:rPr>
              <w:t>financial statements</w:t>
            </w:r>
          </w:p>
        </w:tc>
      </w:tr>
      <w:tr w:rsidR="00635413" w:rsidRPr="004E3EC7" w14:paraId="03002E04" w14:textId="77777777" w:rsidTr="00785B6B">
        <w:tc>
          <w:tcPr>
            <w:tcW w:w="6595" w:type="dxa"/>
          </w:tcPr>
          <w:p w14:paraId="217222B7" w14:textId="77777777" w:rsidR="00635413" w:rsidRPr="004E3EC7" w:rsidRDefault="00635413" w:rsidP="00635413">
            <w:pPr>
              <w:jc w:val="both"/>
              <w:rPr>
                <w:rFonts w:ascii="Arial" w:hAnsi="Arial" w:cs="Arial"/>
                <w:b/>
                <w:bCs/>
              </w:rPr>
            </w:pPr>
          </w:p>
        </w:tc>
        <w:tc>
          <w:tcPr>
            <w:tcW w:w="1430" w:type="dxa"/>
            <w:tcBorders>
              <w:top w:val="single" w:sz="4" w:space="0" w:color="auto"/>
            </w:tcBorders>
          </w:tcPr>
          <w:p w14:paraId="32AA8C9D" w14:textId="33CB5B8A" w:rsidR="00635413" w:rsidRPr="004E3EC7" w:rsidRDefault="00106018" w:rsidP="00B42419">
            <w:pPr>
              <w:ind w:right="-72"/>
              <w:jc w:val="right"/>
              <w:rPr>
                <w:rFonts w:ascii="Arial" w:hAnsi="Arial" w:cs="Arial"/>
                <w:b/>
                <w:bCs/>
              </w:rPr>
            </w:pPr>
            <w:r w:rsidRPr="00106018">
              <w:rPr>
                <w:rFonts w:ascii="Arial" w:hAnsi="Arial" w:cs="Arial"/>
                <w:b/>
                <w:bCs/>
                <w:lang w:val="en-GB"/>
              </w:rPr>
              <w:t>2023</w:t>
            </w:r>
          </w:p>
        </w:tc>
        <w:tc>
          <w:tcPr>
            <w:tcW w:w="1430" w:type="dxa"/>
            <w:tcBorders>
              <w:top w:val="single" w:sz="4" w:space="0" w:color="auto"/>
            </w:tcBorders>
          </w:tcPr>
          <w:p w14:paraId="53E13D79" w14:textId="0DA794E4" w:rsidR="00635413" w:rsidRPr="004E3EC7" w:rsidRDefault="00106018" w:rsidP="00B42419">
            <w:pPr>
              <w:ind w:right="-72"/>
              <w:jc w:val="right"/>
              <w:rPr>
                <w:rFonts w:ascii="Arial" w:hAnsi="Arial" w:cs="Arial"/>
                <w:b/>
                <w:bCs/>
              </w:rPr>
            </w:pPr>
            <w:r w:rsidRPr="00106018">
              <w:rPr>
                <w:rFonts w:ascii="Arial" w:hAnsi="Arial" w:cs="Arial"/>
                <w:b/>
                <w:bCs/>
                <w:lang w:val="en-GB"/>
              </w:rPr>
              <w:t>2022</w:t>
            </w:r>
          </w:p>
        </w:tc>
      </w:tr>
      <w:tr w:rsidR="00635413" w:rsidRPr="004E3EC7" w14:paraId="09F4680E" w14:textId="77777777" w:rsidTr="00785B6B">
        <w:tc>
          <w:tcPr>
            <w:tcW w:w="6595" w:type="dxa"/>
          </w:tcPr>
          <w:p w14:paraId="31877144" w14:textId="77777777" w:rsidR="00635413" w:rsidRPr="004E3EC7" w:rsidRDefault="00635413" w:rsidP="00635413">
            <w:pPr>
              <w:jc w:val="both"/>
              <w:rPr>
                <w:rFonts w:ascii="Arial" w:hAnsi="Arial" w:cs="Arial"/>
                <w:b/>
                <w:bCs/>
              </w:rPr>
            </w:pPr>
          </w:p>
        </w:tc>
        <w:tc>
          <w:tcPr>
            <w:tcW w:w="1430" w:type="dxa"/>
            <w:tcBorders>
              <w:bottom w:val="single" w:sz="4" w:space="0" w:color="auto"/>
            </w:tcBorders>
          </w:tcPr>
          <w:p w14:paraId="34110B2E" w14:textId="4DA4E6B2" w:rsidR="00635413" w:rsidRPr="004E3EC7" w:rsidRDefault="00635413" w:rsidP="00B42419">
            <w:pPr>
              <w:ind w:right="-72"/>
              <w:jc w:val="right"/>
              <w:rPr>
                <w:rFonts w:ascii="Arial" w:hAnsi="Arial" w:cs="Arial"/>
                <w:b/>
                <w:bCs/>
              </w:rPr>
            </w:pPr>
            <w:r w:rsidRPr="004E3EC7">
              <w:rPr>
                <w:rFonts w:ascii="Arial" w:hAnsi="Arial" w:cs="Arial"/>
                <w:b/>
                <w:bCs/>
              </w:rPr>
              <w:t>Thousand Baht</w:t>
            </w:r>
          </w:p>
        </w:tc>
        <w:tc>
          <w:tcPr>
            <w:tcW w:w="1430" w:type="dxa"/>
            <w:tcBorders>
              <w:bottom w:val="single" w:sz="4" w:space="0" w:color="auto"/>
            </w:tcBorders>
          </w:tcPr>
          <w:p w14:paraId="0CE6B683" w14:textId="6BDB03F6" w:rsidR="00635413" w:rsidRPr="004E3EC7" w:rsidRDefault="00635413" w:rsidP="00B42419">
            <w:pPr>
              <w:ind w:right="-72"/>
              <w:jc w:val="right"/>
              <w:rPr>
                <w:rFonts w:ascii="Arial" w:hAnsi="Arial" w:cs="Arial"/>
                <w:b/>
                <w:bCs/>
              </w:rPr>
            </w:pPr>
            <w:r w:rsidRPr="004E3EC7">
              <w:rPr>
                <w:rFonts w:ascii="Arial" w:hAnsi="Arial" w:cs="Arial"/>
                <w:b/>
                <w:bCs/>
              </w:rPr>
              <w:t>Thousand Baht</w:t>
            </w:r>
          </w:p>
        </w:tc>
      </w:tr>
      <w:tr w:rsidR="00635413" w:rsidRPr="004E3EC7" w14:paraId="6F9A5E27" w14:textId="77777777" w:rsidTr="00785B6B">
        <w:tc>
          <w:tcPr>
            <w:tcW w:w="6595" w:type="dxa"/>
          </w:tcPr>
          <w:p w14:paraId="1D56FCDF" w14:textId="77777777" w:rsidR="00635413" w:rsidRPr="004E3EC7" w:rsidRDefault="00635413" w:rsidP="00635413">
            <w:pPr>
              <w:jc w:val="both"/>
              <w:rPr>
                <w:rFonts w:ascii="Arial" w:hAnsi="Arial" w:cs="Arial"/>
                <w:b/>
                <w:bCs/>
              </w:rPr>
            </w:pPr>
          </w:p>
        </w:tc>
        <w:tc>
          <w:tcPr>
            <w:tcW w:w="1430" w:type="dxa"/>
            <w:tcBorders>
              <w:top w:val="single" w:sz="4" w:space="0" w:color="auto"/>
            </w:tcBorders>
            <w:shd w:val="clear" w:color="auto" w:fill="FAFAFA"/>
          </w:tcPr>
          <w:p w14:paraId="2D2FC311" w14:textId="77777777" w:rsidR="00635413" w:rsidRPr="004E3EC7" w:rsidRDefault="00635413" w:rsidP="00B42419">
            <w:pPr>
              <w:ind w:right="-72"/>
              <w:jc w:val="right"/>
              <w:rPr>
                <w:rFonts w:ascii="Arial" w:hAnsi="Arial" w:cs="Arial"/>
                <w:b/>
                <w:bCs/>
              </w:rPr>
            </w:pPr>
          </w:p>
        </w:tc>
        <w:tc>
          <w:tcPr>
            <w:tcW w:w="1430" w:type="dxa"/>
            <w:tcBorders>
              <w:top w:val="single" w:sz="4" w:space="0" w:color="auto"/>
            </w:tcBorders>
          </w:tcPr>
          <w:p w14:paraId="1C5B24AA" w14:textId="77777777" w:rsidR="00635413" w:rsidRPr="004E3EC7" w:rsidRDefault="00635413" w:rsidP="00B42419">
            <w:pPr>
              <w:ind w:right="-72"/>
              <w:jc w:val="right"/>
              <w:rPr>
                <w:rFonts w:ascii="Arial" w:hAnsi="Arial" w:cs="Arial"/>
                <w:b/>
                <w:bCs/>
              </w:rPr>
            </w:pPr>
          </w:p>
        </w:tc>
      </w:tr>
      <w:tr w:rsidR="00635413" w:rsidRPr="004E3EC7" w14:paraId="10A2C0C4" w14:textId="77777777" w:rsidTr="00785B6B">
        <w:tc>
          <w:tcPr>
            <w:tcW w:w="6595" w:type="dxa"/>
          </w:tcPr>
          <w:p w14:paraId="0580C2C4" w14:textId="10933D9A" w:rsidR="00635413" w:rsidRPr="004E3EC7" w:rsidRDefault="00635413" w:rsidP="00635413">
            <w:pPr>
              <w:jc w:val="both"/>
              <w:rPr>
                <w:rFonts w:ascii="Arial" w:hAnsi="Arial" w:cs="Arial"/>
                <w:b/>
                <w:bCs/>
              </w:rPr>
            </w:pPr>
            <w:r w:rsidRPr="004E3EC7">
              <w:rPr>
                <w:rFonts w:ascii="Arial" w:hAnsi="Arial" w:cs="Arial"/>
                <w:b/>
                <w:bCs/>
              </w:rPr>
              <w:t>Revenues</w:t>
            </w:r>
          </w:p>
        </w:tc>
        <w:tc>
          <w:tcPr>
            <w:tcW w:w="1430" w:type="dxa"/>
            <w:shd w:val="clear" w:color="auto" w:fill="FAFAFA"/>
          </w:tcPr>
          <w:p w14:paraId="37BC9825" w14:textId="77777777" w:rsidR="00635413" w:rsidRPr="004E3EC7" w:rsidRDefault="00635413" w:rsidP="00B42419">
            <w:pPr>
              <w:ind w:right="-72"/>
              <w:jc w:val="right"/>
              <w:rPr>
                <w:rFonts w:ascii="Arial" w:hAnsi="Arial" w:cs="Arial"/>
              </w:rPr>
            </w:pPr>
          </w:p>
        </w:tc>
        <w:tc>
          <w:tcPr>
            <w:tcW w:w="1430" w:type="dxa"/>
          </w:tcPr>
          <w:p w14:paraId="59258D18" w14:textId="77777777" w:rsidR="00635413" w:rsidRPr="004E3EC7" w:rsidRDefault="00635413" w:rsidP="00B42419">
            <w:pPr>
              <w:ind w:right="-72"/>
              <w:jc w:val="right"/>
              <w:rPr>
                <w:rFonts w:ascii="Arial" w:hAnsi="Arial" w:cs="Arial"/>
              </w:rPr>
            </w:pPr>
          </w:p>
        </w:tc>
      </w:tr>
      <w:tr w:rsidR="00635413" w:rsidRPr="004E3EC7" w14:paraId="03D7EE5A" w14:textId="77777777" w:rsidTr="00785B6B">
        <w:tc>
          <w:tcPr>
            <w:tcW w:w="6595" w:type="dxa"/>
          </w:tcPr>
          <w:p w14:paraId="34C55911" w14:textId="7BAEF237" w:rsidR="00635413" w:rsidRPr="004E3EC7" w:rsidRDefault="00635413" w:rsidP="00913120">
            <w:pPr>
              <w:ind w:firstLine="173"/>
              <w:jc w:val="both"/>
              <w:rPr>
                <w:rFonts w:ascii="Arial" w:hAnsi="Arial" w:cs="Arial"/>
                <w:b/>
                <w:bCs/>
              </w:rPr>
            </w:pPr>
            <w:r w:rsidRPr="004E3EC7">
              <w:rPr>
                <w:rFonts w:ascii="Arial" w:hAnsi="Arial" w:cs="Arial"/>
                <w:b/>
                <w:bCs/>
              </w:rPr>
              <w:t>Related company of ultimate parent company</w:t>
            </w:r>
          </w:p>
        </w:tc>
        <w:tc>
          <w:tcPr>
            <w:tcW w:w="1430" w:type="dxa"/>
            <w:shd w:val="clear" w:color="auto" w:fill="FAFAFA"/>
          </w:tcPr>
          <w:p w14:paraId="11F6A849" w14:textId="77777777" w:rsidR="00635413" w:rsidRPr="004E3EC7" w:rsidRDefault="00635413" w:rsidP="00B42419">
            <w:pPr>
              <w:ind w:right="-72"/>
              <w:jc w:val="right"/>
              <w:rPr>
                <w:rFonts w:ascii="Arial" w:hAnsi="Arial" w:cs="Arial"/>
              </w:rPr>
            </w:pPr>
          </w:p>
        </w:tc>
        <w:tc>
          <w:tcPr>
            <w:tcW w:w="1430" w:type="dxa"/>
          </w:tcPr>
          <w:p w14:paraId="3EA2BA75" w14:textId="77777777" w:rsidR="00635413" w:rsidRPr="004E3EC7" w:rsidRDefault="00635413" w:rsidP="00B42419">
            <w:pPr>
              <w:ind w:right="-72"/>
              <w:jc w:val="right"/>
              <w:rPr>
                <w:rFonts w:ascii="Arial" w:hAnsi="Arial" w:cs="Arial"/>
              </w:rPr>
            </w:pPr>
          </w:p>
        </w:tc>
      </w:tr>
      <w:tr w:rsidR="000453F3" w:rsidRPr="004E3EC7" w14:paraId="1E63CE30" w14:textId="77777777" w:rsidTr="00D5384D">
        <w:tc>
          <w:tcPr>
            <w:tcW w:w="6595" w:type="dxa"/>
          </w:tcPr>
          <w:p w14:paraId="00C36DFD" w14:textId="6FE15CF4" w:rsidR="000453F3" w:rsidRPr="004E3EC7" w:rsidRDefault="000453F3" w:rsidP="000453F3">
            <w:pPr>
              <w:ind w:left="315"/>
              <w:jc w:val="both"/>
              <w:rPr>
                <w:rFonts w:ascii="Arial" w:hAnsi="Arial" w:cs="Arial"/>
              </w:rPr>
            </w:pPr>
            <w:r w:rsidRPr="004E3EC7">
              <w:rPr>
                <w:rFonts w:ascii="Arial" w:hAnsi="Arial" w:cs="Arial"/>
              </w:rPr>
              <w:t>Claim recovered from reinsurers</w:t>
            </w:r>
          </w:p>
        </w:tc>
        <w:tc>
          <w:tcPr>
            <w:tcW w:w="1430" w:type="dxa"/>
            <w:tcBorders>
              <w:top w:val="nil"/>
              <w:left w:val="nil"/>
              <w:right w:val="nil"/>
            </w:tcBorders>
            <w:shd w:val="clear" w:color="auto" w:fill="FAFAFA"/>
            <w:vAlign w:val="center"/>
          </w:tcPr>
          <w:p w14:paraId="645F23CD" w14:textId="66B8A6EA" w:rsidR="000453F3" w:rsidRPr="004E3EC7" w:rsidRDefault="000453F3" w:rsidP="00B42419">
            <w:pPr>
              <w:ind w:right="-72"/>
              <w:jc w:val="right"/>
              <w:rPr>
                <w:rFonts w:ascii="Arial" w:hAnsi="Arial" w:cs="Arial"/>
              </w:rPr>
            </w:pPr>
            <w:r>
              <w:rPr>
                <w:rFonts w:ascii="Arial" w:hAnsi="Arial" w:cs="Arial"/>
              </w:rPr>
              <w:t>534,678</w:t>
            </w:r>
          </w:p>
        </w:tc>
        <w:tc>
          <w:tcPr>
            <w:tcW w:w="1430" w:type="dxa"/>
          </w:tcPr>
          <w:p w14:paraId="30ED65B6" w14:textId="72777510" w:rsidR="000453F3" w:rsidRPr="000453F3" w:rsidRDefault="000453F3" w:rsidP="00B42419">
            <w:pPr>
              <w:ind w:right="-72"/>
              <w:jc w:val="right"/>
              <w:rPr>
                <w:rFonts w:ascii="Arial" w:hAnsi="Arial" w:cs="Arial"/>
                <w:lang w:val="en-GB"/>
              </w:rPr>
            </w:pPr>
            <w:r w:rsidRPr="000453F3">
              <w:rPr>
                <w:rFonts w:ascii="Arial" w:hAnsi="Arial" w:cs="Arial"/>
                <w:lang w:val="en-GB"/>
              </w:rPr>
              <w:t xml:space="preserve"> 428,158 </w:t>
            </w:r>
          </w:p>
        </w:tc>
      </w:tr>
      <w:tr w:rsidR="000453F3" w:rsidRPr="004E3EC7" w14:paraId="11662D7C" w14:textId="77777777" w:rsidTr="00D5384D">
        <w:tc>
          <w:tcPr>
            <w:tcW w:w="6595" w:type="dxa"/>
          </w:tcPr>
          <w:p w14:paraId="3594102D" w14:textId="2061F02C" w:rsidR="000453F3" w:rsidRPr="004E3EC7" w:rsidRDefault="000453F3" w:rsidP="000453F3">
            <w:pPr>
              <w:ind w:left="315"/>
              <w:jc w:val="both"/>
              <w:rPr>
                <w:rFonts w:ascii="Arial" w:hAnsi="Arial" w:cs="Arial"/>
              </w:rPr>
            </w:pPr>
            <w:r w:rsidRPr="004E3EC7">
              <w:rPr>
                <w:rFonts w:ascii="Arial" w:hAnsi="Arial" w:cs="Arial"/>
              </w:rPr>
              <w:t>Fee and commission income</w:t>
            </w:r>
          </w:p>
        </w:tc>
        <w:tc>
          <w:tcPr>
            <w:tcW w:w="1430" w:type="dxa"/>
            <w:tcBorders>
              <w:top w:val="nil"/>
              <w:left w:val="nil"/>
              <w:right w:val="nil"/>
            </w:tcBorders>
            <w:shd w:val="clear" w:color="auto" w:fill="FAFAFA"/>
            <w:vAlign w:val="center"/>
          </w:tcPr>
          <w:p w14:paraId="0C3D64D2" w14:textId="29A0B608" w:rsidR="000453F3" w:rsidRPr="004E3EC7" w:rsidRDefault="000453F3" w:rsidP="00B42419">
            <w:pPr>
              <w:ind w:right="-72"/>
              <w:jc w:val="right"/>
              <w:rPr>
                <w:rFonts w:ascii="Arial" w:hAnsi="Arial" w:cs="Arial"/>
              </w:rPr>
            </w:pPr>
            <w:r>
              <w:rPr>
                <w:rFonts w:ascii="Arial" w:hAnsi="Arial" w:cs="Arial"/>
              </w:rPr>
              <w:t>365,866</w:t>
            </w:r>
          </w:p>
        </w:tc>
        <w:tc>
          <w:tcPr>
            <w:tcW w:w="1430" w:type="dxa"/>
          </w:tcPr>
          <w:p w14:paraId="2A5170EE" w14:textId="1323AB27" w:rsidR="000453F3" w:rsidRPr="000453F3" w:rsidRDefault="000453F3" w:rsidP="00B42419">
            <w:pPr>
              <w:ind w:right="-72"/>
              <w:jc w:val="right"/>
              <w:rPr>
                <w:rFonts w:ascii="Arial" w:hAnsi="Arial" w:cs="Arial"/>
                <w:lang w:val="en-GB"/>
              </w:rPr>
            </w:pPr>
            <w:r w:rsidRPr="000453F3">
              <w:rPr>
                <w:rFonts w:ascii="Arial" w:hAnsi="Arial" w:cs="Arial"/>
                <w:lang w:val="en-GB"/>
              </w:rPr>
              <w:t xml:space="preserve"> 340,379 </w:t>
            </w:r>
          </w:p>
        </w:tc>
      </w:tr>
      <w:tr w:rsidR="00A923EE" w:rsidRPr="004E3EC7" w14:paraId="3EB9F8FF" w14:textId="77777777" w:rsidTr="00785B6B">
        <w:tc>
          <w:tcPr>
            <w:tcW w:w="6595" w:type="dxa"/>
          </w:tcPr>
          <w:p w14:paraId="7CDB9D74" w14:textId="58AC343B" w:rsidR="00A923EE" w:rsidRPr="004E3EC7" w:rsidRDefault="00A923EE" w:rsidP="00913120">
            <w:pPr>
              <w:ind w:left="315"/>
              <w:jc w:val="both"/>
              <w:rPr>
                <w:rFonts w:ascii="Arial" w:hAnsi="Arial" w:cs="Arial"/>
              </w:rPr>
            </w:pPr>
            <w:r w:rsidRPr="004E3EC7">
              <w:rPr>
                <w:rFonts w:ascii="Arial" w:hAnsi="Arial" w:cs="Arial"/>
              </w:rPr>
              <w:t>Other income</w:t>
            </w:r>
          </w:p>
        </w:tc>
        <w:tc>
          <w:tcPr>
            <w:tcW w:w="1430" w:type="dxa"/>
            <w:tcBorders>
              <w:top w:val="nil"/>
              <w:left w:val="nil"/>
              <w:right w:val="nil"/>
            </w:tcBorders>
            <w:shd w:val="clear" w:color="auto" w:fill="FAFAFA"/>
            <w:vAlign w:val="center"/>
          </w:tcPr>
          <w:p w14:paraId="10345697" w14:textId="1B71553E" w:rsidR="00A923EE" w:rsidRPr="004E3EC7" w:rsidRDefault="000453F3" w:rsidP="00B42419">
            <w:pPr>
              <w:ind w:right="-72"/>
              <w:jc w:val="right"/>
              <w:rPr>
                <w:rFonts w:ascii="Arial" w:hAnsi="Arial" w:cs="Arial"/>
              </w:rPr>
            </w:pPr>
            <w:r w:rsidRPr="000453F3">
              <w:rPr>
                <w:rFonts w:ascii="Arial" w:hAnsi="Arial" w:cs="Arial"/>
              </w:rPr>
              <w:t>1,774</w:t>
            </w:r>
          </w:p>
        </w:tc>
        <w:tc>
          <w:tcPr>
            <w:tcW w:w="1430" w:type="dxa"/>
            <w:vAlign w:val="center"/>
          </w:tcPr>
          <w:p w14:paraId="42EAA49D" w14:textId="348DF157" w:rsidR="00A923EE" w:rsidRPr="000453F3" w:rsidRDefault="00A923EE" w:rsidP="00B42419">
            <w:pPr>
              <w:ind w:right="-72"/>
              <w:jc w:val="right"/>
              <w:rPr>
                <w:rFonts w:ascii="Arial" w:hAnsi="Arial" w:cs="Arial"/>
                <w:lang w:val="en-GB"/>
              </w:rPr>
            </w:pPr>
            <w:r w:rsidRPr="00106018">
              <w:rPr>
                <w:rFonts w:ascii="Arial" w:hAnsi="Arial" w:cs="Arial"/>
                <w:lang w:val="en-GB"/>
              </w:rPr>
              <w:t>9</w:t>
            </w:r>
            <w:r w:rsidRPr="000453F3">
              <w:rPr>
                <w:rFonts w:ascii="Arial" w:hAnsi="Arial" w:cs="Arial"/>
                <w:lang w:val="en-GB"/>
              </w:rPr>
              <w:t>,</w:t>
            </w:r>
            <w:r w:rsidRPr="00106018">
              <w:rPr>
                <w:rFonts w:ascii="Arial" w:hAnsi="Arial" w:cs="Arial"/>
                <w:lang w:val="en-GB"/>
              </w:rPr>
              <w:t>784</w:t>
            </w:r>
          </w:p>
        </w:tc>
      </w:tr>
      <w:tr w:rsidR="00A923EE" w:rsidRPr="004E3EC7" w14:paraId="31576D0A" w14:textId="77777777" w:rsidTr="001A6097">
        <w:tc>
          <w:tcPr>
            <w:tcW w:w="6595" w:type="dxa"/>
          </w:tcPr>
          <w:p w14:paraId="54B79940" w14:textId="77777777" w:rsidR="00A923EE" w:rsidRPr="004E3EC7" w:rsidRDefault="00A923EE" w:rsidP="00A923EE">
            <w:pPr>
              <w:jc w:val="both"/>
              <w:rPr>
                <w:rFonts w:ascii="Arial" w:hAnsi="Arial" w:cs="Arial"/>
              </w:rPr>
            </w:pPr>
          </w:p>
        </w:tc>
        <w:tc>
          <w:tcPr>
            <w:tcW w:w="1430" w:type="dxa"/>
            <w:tcBorders>
              <w:top w:val="nil"/>
              <w:left w:val="nil"/>
              <w:right w:val="nil"/>
            </w:tcBorders>
            <w:shd w:val="clear" w:color="auto" w:fill="FAFAFA"/>
            <w:vAlign w:val="center"/>
          </w:tcPr>
          <w:p w14:paraId="227F0139" w14:textId="77777777" w:rsidR="00A923EE" w:rsidRPr="004E3EC7" w:rsidRDefault="00A923EE" w:rsidP="00B42419">
            <w:pPr>
              <w:ind w:right="-72"/>
              <w:jc w:val="right"/>
              <w:rPr>
                <w:rFonts w:ascii="Arial" w:hAnsi="Arial" w:cs="Arial"/>
              </w:rPr>
            </w:pPr>
          </w:p>
        </w:tc>
        <w:tc>
          <w:tcPr>
            <w:tcW w:w="1430" w:type="dxa"/>
            <w:vAlign w:val="center"/>
          </w:tcPr>
          <w:p w14:paraId="7D5E9A6E" w14:textId="77777777" w:rsidR="00A923EE" w:rsidRPr="004E3EC7" w:rsidRDefault="00A923EE" w:rsidP="00B42419">
            <w:pPr>
              <w:ind w:right="-72"/>
              <w:jc w:val="right"/>
              <w:rPr>
                <w:rFonts w:ascii="Arial" w:hAnsi="Arial" w:cs="Arial"/>
              </w:rPr>
            </w:pPr>
          </w:p>
        </w:tc>
      </w:tr>
      <w:tr w:rsidR="00913120" w:rsidRPr="004E3EC7" w14:paraId="3980B9CE" w14:textId="77777777" w:rsidTr="00785B6B">
        <w:tc>
          <w:tcPr>
            <w:tcW w:w="6595" w:type="dxa"/>
          </w:tcPr>
          <w:p w14:paraId="703B9669" w14:textId="20EDBFC5" w:rsidR="00913120" w:rsidRPr="004E3EC7" w:rsidRDefault="00913120" w:rsidP="00913120">
            <w:pPr>
              <w:ind w:firstLine="173"/>
              <w:jc w:val="both"/>
              <w:rPr>
                <w:rFonts w:ascii="Arial" w:hAnsi="Arial" w:cs="Arial"/>
              </w:rPr>
            </w:pPr>
            <w:r w:rsidRPr="00913120">
              <w:rPr>
                <w:rFonts w:ascii="Arial" w:hAnsi="Arial" w:cs="Arial"/>
                <w:b/>
                <w:bCs/>
              </w:rPr>
              <w:t>Associates</w:t>
            </w:r>
          </w:p>
        </w:tc>
        <w:tc>
          <w:tcPr>
            <w:tcW w:w="1430" w:type="dxa"/>
            <w:shd w:val="clear" w:color="auto" w:fill="FAFAFA"/>
            <w:vAlign w:val="bottom"/>
          </w:tcPr>
          <w:p w14:paraId="39062F42" w14:textId="77777777" w:rsidR="00913120" w:rsidRPr="004E3EC7" w:rsidRDefault="00913120" w:rsidP="00B42419">
            <w:pPr>
              <w:ind w:right="-72"/>
              <w:jc w:val="right"/>
              <w:rPr>
                <w:rFonts w:ascii="Arial" w:hAnsi="Arial" w:cs="Arial"/>
              </w:rPr>
            </w:pPr>
          </w:p>
        </w:tc>
        <w:tc>
          <w:tcPr>
            <w:tcW w:w="1430" w:type="dxa"/>
            <w:vAlign w:val="bottom"/>
          </w:tcPr>
          <w:p w14:paraId="3D4FCD38" w14:textId="77777777" w:rsidR="00913120" w:rsidRPr="004E3EC7" w:rsidRDefault="00913120" w:rsidP="00B42419">
            <w:pPr>
              <w:ind w:right="-72"/>
              <w:jc w:val="right"/>
              <w:rPr>
                <w:rFonts w:ascii="Arial" w:hAnsi="Arial" w:cs="Arial"/>
              </w:rPr>
            </w:pPr>
          </w:p>
        </w:tc>
      </w:tr>
      <w:tr w:rsidR="00913120" w:rsidRPr="004E3EC7" w14:paraId="2BAB5992" w14:textId="77777777" w:rsidTr="00785B6B">
        <w:tc>
          <w:tcPr>
            <w:tcW w:w="6595" w:type="dxa"/>
          </w:tcPr>
          <w:p w14:paraId="297B36FC" w14:textId="2EE3BDEC" w:rsidR="00913120" w:rsidRPr="004E3EC7" w:rsidRDefault="00913120" w:rsidP="00913120">
            <w:pPr>
              <w:ind w:left="315"/>
              <w:jc w:val="both"/>
              <w:rPr>
                <w:rFonts w:ascii="Arial" w:hAnsi="Arial" w:cs="Arial"/>
              </w:rPr>
            </w:pPr>
            <w:r w:rsidRPr="00913120">
              <w:rPr>
                <w:rFonts w:ascii="Arial" w:hAnsi="Arial" w:cs="Arial"/>
              </w:rPr>
              <w:t>Other income</w:t>
            </w:r>
          </w:p>
        </w:tc>
        <w:tc>
          <w:tcPr>
            <w:tcW w:w="1430" w:type="dxa"/>
            <w:shd w:val="clear" w:color="auto" w:fill="FAFAFA"/>
            <w:vAlign w:val="bottom"/>
          </w:tcPr>
          <w:p w14:paraId="76F9353D" w14:textId="7FE7219A" w:rsidR="00913120" w:rsidRPr="004E3EC7" w:rsidRDefault="007554E4" w:rsidP="00B42419">
            <w:pPr>
              <w:ind w:right="-72"/>
              <w:jc w:val="right"/>
              <w:rPr>
                <w:rFonts w:ascii="Arial" w:hAnsi="Arial" w:cs="Arial"/>
              </w:rPr>
            </w:pPr>
            <w:r>
              <w:rPr>
                <w:rFonts w:ascii="Arial" w:hAnsi="Arial" w:cs="Arial"/>
              </w:rPr>
              <w:t>630</w:t>
            </w:r>
          </w:p>
        </w:tc>
        <w:tc>
          <w:tcPr>
            <w:tcW w:w="1430" w:type="dxa"/>
            <w:vAlign w:val="bottom"/>
          </w:tcPr>
          <w:p w14:paraId="517C613E" w14:textId="71F9E212" w:rsidR="00913120" w:rsidRPr="004E3EC7" w:rsidRDefault="00913120" w:rsidP="00B42419">
            <w:pPr>
              <w:ind w:right="-72"/>
              <w:jc w:val="right"/>
              <w:rPr>
                <w:rFonts w:ascii="Arial" w:hAnsi="Arial" w:cs="Arial"/>
              </w:rPr>
            </w:pPr>
            <w:r>
              <w:rPr>
                <w:rFonts w:ascii="Arial" w:hAnsi="Arial" w:cs="Arial"/>
              </w:rPr>
              <w:t>-</w:t>
            </w:r>
          </w:p>
        </w:tc>
      </w:tr>
      <w:tr w:rsidR="00913120" w:rsidRPr="004E3EC7" w14:paraId="672C9D08" w14:textId="77777777" w:rsidTr="00785B6B">
        <w:tc>
          <w:tcPr>
            <w:tcW w:w="6595" w:type="dxa"/>
          </w:tcPr>
          <w:p w14:paraId="1C33B840" w14:textId="77777777" w:rsidR="00913120" w:rsidRPr="004E3EC7" w:rsidRDefault="00913120" w:rsidP="00A923EE">
            <w:pPr>
              <w:jc w:val="both"/>
              <w:rPr>
                <w:rFonts w:ascii="Arial" w:hAnsi="Arial" w:cs="Arial"/>
              </w:rPr>
            </w:pPr>
          </w:p>
        </w:tc>
        <w:tc>
          <w:tcPr>
            <w:tcW w:w="1430" w:type="dxa"/>
            <w:shd w:val="clear" w:color="auto" w:fill="FAFAFA"/>
            <w:vAlign w:val="bottom"/>
          </w:tcPr>
          <w:p w14:paraId="073035D6" w14:textId="77777777" w:rsidR="00913120" w:rsidRPr="004E3EC7" w:rsidRDefault="00913120" w:rsidP="00B42419">
            <w:pPr>
              <w:ind w:right="-72"/>
              <w:jc w:val="right"/>
              <w:rPr>
                <w:rFonts w:ascii="Arial" w:hAnsi="Arial" w:cs="Arial"/>
              </w:rPr>
            </w:pPr>
          </w:p>
        </w:tc>
        <w:tc>
          <w:tcPr>
            <w:tcW w:w="1430" w:type="dxa"/>
            <w:vAlign w:val="bottom"/>
          </w:tcPr>
          <w:p w14:paraId="5F8E0A43" w14:textId="77777777" w:rsidR="00913120" w:rsidRPr="004E3EC7" w:rsidRDefault="00913120" w:rsidP="00B42419">
            <w:pPr>
              <w:ind w:right="-72"/>
              <w:jc w:val="right"/>
              <w:rPr>
                <w:rFonts w:ascii="Arial" w:hAnsi="Arial" w:cs="Arial"/>
              </w:rPr>
            </w:pPr>
          </w:p>
        </w:tc>
      </w:tr>
      <w:tr w:rsidR="00A923EE" w:rsidRPr="004E3EC7" w14:paraId="152F36C7" w14:textId="77777777" w:rsidTr="00785B6B">
        <w:tc>
          <w:tcPr>
            <w:tcW w:w="6595" w:type="dxa"/>
          </w:tcPr>
          <w:p w14:paraId="18DAC395" w14:textId="1FD1775D" w:rsidR="00A923EE" w:rsidRPr="004E3EC7" w:rsidRDefault="00A923EE" w:rsidP="00A923EE">
            <w:pPr>
              <w:jc w:val="both"/>
              <w:rPr>
                <w:rFonts w:ascii="Arial" w:hAnsi="Arial" w:cs="Arial"/>
                <w:b/>
                <w:bCs/>
              </w:rPr>
            </w:pPr>
            <w:r w:rsidRPr="004E3EC7">
              <w:rPr>
                <w:rFonts w:ascii="Arial" w:hAnsi="Arial" w:cs="Arial"/>
                <w:b/>
                <w:bCs/>
              </w:rPr>
              <w:t>Expenses</w:t>
            </w:r>
          </w:p>
        </w:tc>
        <w:tc>
          <w:tcPr>
            <w:tcW w:w="1430" w:type="dxa"/>
            <w:shd w:val="clear" w:color="auto" w:fill="FAFAFA"/>
          </w:tcPr>
          <w:p w14:paraId="1B8DDDC8" w14:textId="77777777" w:rsidR="00A923EE" w:rsidRPr="004E3EC7" w:rsidRDefault="00A923EE" w:rsidP="00B42419">
            <w:pPr>
              <w:ind w:right="-72"/>
              <w:jc w:val="right"/>
              <w:rPr>
                <w:rFonts w:ascii="Arial" w:hAnsi="Arial" w:cs="Arial"/>
              </w:rPr>
            </w:pPr>
          </w:p>
        </w:tc>
        <w:tc>
          <w:tcPr>
            <w:tcW w:w="1430" w:type="dxa"/>
          </w:tcPr>
          <w:p w14:paraId="2C821368" w14:textId="77777777" w:rsidR="00A923EE" w:rsidRPr="004E3EC7" w:rsidRDefault="00A923EE" w:rsidP="00B42419">
            <w:pPr>
              <w:ind w:right="-72"/>
              <w:jc w:val="right"/>
              <w:rPr>
                <w:rFonts w:ascii="Arial" w:hAnsi="Arial" w:cs="Arial"/>
              </w:rPr>
            </w:pPr>
          </w:p>
        </w:tc>
      </w:tr>
      <w:tr w:rsidR="00A923EE" w:rsidRPr="004E3EC7" w14:paraId="38A54A05" w14:textId="77777777" w:rsidTr="00785B6B">
        <w:tc>
          <w:tcPr>
            <w:tcW w:w="6595" w:type="dxa"/>
          </w:tcPr>
          <w:p w14:paraId="43BA1639" w14:textId="41DCF1AB" w:rsidR="00A923EE" w:rsidRPr="004E3EC7" w:rsidRDefault="00A923EE" w:rsidP="00913120">
            <w:pPr>
              <w:ind w:firstLine="173"/>
              <w:jc w:val="both"/>
              <w:rPr>
                <w:rFonts w:ascii="Arial" w:hAnsi="Arial" w:cs="Arial"/>
                <w:b/>
                <w:bCs/>
              </w:rPr>
            </w:pPr>
            <w:r w:rsidRPr="004E3EC7">
              <w:rPr>
                <w:rFonts w:ascii="Arial" w:hAnsi="Arial" w:cs="Arial"/>
                <w:b/>
                <w:bCs/>
              </w:rPr>
              <w:t>Related company of ultimate parent company</w:t>
            </w:r>
          </w:p>
        </w:tc>
        <w:tc>
          <w:tcPr>
            <w:tcW w:w="1430" w:type="dxa"/>
            <w:shd w:val="clear" w:color="auto" w:fill="FAFAFA"/>
          </w:tcPr>
          <w:p w14:paraId="54F34FE3" w14:textId="77777777" w:rsidR="00A923EE" w:rsidRPr="004E3EC7" w:rsidRDefault="00A923EE" w:rsidP="00B42419">
            <w:pPr>
              <w:ind w:right="-72"/>
              <w:jc w:val="right"/>
              <w:rPr>
                <w:rFonts w:ascii="Arial" w:hAnsi="Arial" w:cs="Arial"/>
              </w:rPr>
            </w:pPr>
          </w:p>
        </w:tc>
        <w:tc>
          <w:tcPr>
            <w:tcW w:w="1430" w:type="dxa"/>
          </w:tcPr>
          <w:p w14:paraId="154CA6BC" w14:textId="77777777" w:rsidR="00A923EE" w:rsidRPr="004E3EC7" w:rsidRDefault="00A923EE" w:rsidP="00B42419">
            <w:pPr>
              <w:ind w:right="-72"/>
              <w:jc w:val="right"/>
              <w:rPr>
                <w:rFonts w:ascii="Arial" w:hAnsi="Arial" w:cs="Arial"/>
              </w:rPr>
            </w:pPr>
          </w:p>
        </w:tc>
      </w:tr>
      <w:tr w:rsidR="00A923EE" w:rsidRPr="004E3EC7" w14:paraId="3B31EABB" w14:textId="77777777" w:rsidTr="00785B6B">
        <w:tc>
          <w:tcPr>
            <w:tcW w:w="6595" w:type="dxa"/>
          </w:tcPr>
          <w:p w14:paraId="577A1964" w14:textId="1570EB39" w:rsidR="00A923EE" w:rsidRPr="004E3EC7" w:rsidRDefault="00A923EE" w:rsidP="00913120">
            <w:pPr>
              <w:ind w:left="315"/>
              <w:jc w:val="both"/>
              <w:rPr>
                <w:rFonts w:ascii="Arial" w:hAnsi="Arial" w:cs="Arial"/>
              </w:rPr>
            </w:pPr>
            <w:r w:rsidRPr="004E3EC7">
              <w:rPr>
                <w:rFonts w:ascii="Arial" w:hAnsi="Arial" w:cs="Arial"/>
              </w:rPr>
              <w:t>Premiums ceded to reinsurers</w:t>
            </w:r>
          </w:p>
        </w:tc>
        <w:tc>
          <w:tcPr>
            <w:tcW w:w="1430" w:type="dxa"/>
            <w:tcBorders>
              <w:left w:val="nil"/>
              <w:right w:val="nil"/>
            </w:tcBorders>
            <w:shd w:val="clear" w:color="auto" w:fill="FAFAFA"/>
          </w:tcPr>
          <w:p w14:paraId="022D0685" w14:textId="78887D53" w:rsidR="00A923EE" w:rsidRPr="004E3EC7" w:rsidRDefault="00A916BA" w:rsidP="00B42419">
            <w:pPr>
              <w:ind w:right="-72"/>
              <w:jc w:val="right"/>
              <w:rPr>
                <w:rFonts w:ascii="Arial" w:hAnsi="Arial" w:cs="Arial"/>
              </w:rPr>
            </w:pPr>
            <w:r>
              <w:rPr>
                <w:rFonts w:ascii="Arial" w:hAnsi="Arial" w:cs="Arial"/>
              </w:rPr>
              <w:t>1,556,149</w:t>
            </w:r>
          </w:p>
        </w:tc>
        <w:tc>
          <w:tcPr>
            <w:tcW w:w="1430" w:type="dxa"/>
          </w:tcPr>
          <w:p w14:paraId="145FD318" w14:textId="6BCAB9CD" w:rsidR="00A923EE" w:rsidRPr="004E3EC7" w:rsidRDefault="000453F3" w:rsidP="00B42419">
            <w:pPr>
              <w:ind w:right="-72"/>
              <w:jc w:val="right"/>
              <w:rPr>
                <w:rFonts w:ascii="Arial" w:hAnsi="Arial" w:cs="Arial"/>
              </w:rPr>
            </w:pPr>
            <w:r w:rsidRPr="000453F3">
              <w:rPr>
                <w:rFonts w:ascii="Arial" w:hAnsi="Arial" w:cs="Arial"/>
                <w:lang w:val="en-GB"/>
              </w:rPr>
              <w:t>1,203,209</w:t>
            </w:r>
          </w:p>
        </w:tc>
      </w:tr>
      <w:tr w:rsidR="00A923EE" w:rsidRPr="004E3EC7" w14:paraId="30875D19" w14:textId="77777777" w:rsidTr="00785B6B">
        <w:tc>
          <w:tcPr>
            <w:tcW w:w="6595" w:type="dxa"/>
          </w:tcPr>
          <w:p w14:paraId="5E895012" w14:textId="0DF40F0B" w:rsidR="00A923EE" w:rsidRPr="004E3EC7" w:rsidRDefault="00A923EE" w:rsidP="00913120">
            <w:pPr>
              <w:ind w:left="315"/>
              <w:jc w:val="both"/>
              <w:rPr>
                <w:rFonts w:ascii="Arial" w:hAnsi="Arial" w:cs="Arial"/>
              </w:rPr>
            </w:pPr>
            <w:r w:rsidRPr="004E3EC7">
              <w:rPr>
                <w:rFonts w:ascii="Arial" w:hAnsi="Arial" w:cs="Arial"/>
              </w:rPr>
              <w:t>Commission and brokerage expenses</w:t>
            </w:r>
          </w:p>
        </w:tc>
        <w:tc>
          <w:tcPr>
            <w:tcW w:w="1430" w:type="dxa"/>
            <w:tcBorders>
              <w:left w:val="nil"/>
              <w:right w:val="nil"/>
            </w:tcBorders>
            <w:shd w:val="clear" w:color="auto" w:fill="FAFAFA"/>
          </w:tcPr>
          <w:p w14:paraId="54D19A47" w14:textId="2A9E4E1D" w:rsidR="00A923EE" w:rsidRPr="004E3EC7" w:rsidRDefault="00A916BA" w:rsidP="00B42419">
            <w:pPr>
              <w:ind w:right="-72"/>
              <w:jc w:val="right"/>
              <w:rPr>
                <w:rFonts w:ascii="Arial" w:hAnsi="Arial" w:cs="Arial"/>
              </w:rPr>
            </w:pPr>
            <w:r>
              <w:rPr>
                <w:rFonts w:ascii="Arial" w:hAnsi="Arial" w:cs="Arial"/>
              </w:rPr>
              <w:t>51,554</w:t>
            </w:r>
          </w:p>
        </w:tc>
        <w:tc>
          <w:tcPr>
            <w:tcW w:w="1430" w:type="dxa"/>
          </w:tcPr>
          <w:p w14:paraId="08188A89" w14:textId="67F2EBFB" w:rsidR="00A923EE" w:rsidRPr="004E3EC7" w:rsidRDefault="00A923EE" w:rsidP="00B42419">
            <w:pPr>
              <w:ind w:right="-72"/>
              <w:jc w:val="right"/>
              <w:rPr>
                <w:rFonts w:ascii="Arial" w:hAnsi="Arial" w:cs="Arial"/>
              </w:rPr>
            </w:pPr>
            <w:r w:rsidRPr="00106018">
              <w:rPr>
                <w:rFonts w:ascii="Arial" w:hAnsi="Arial" w:cs="Arial"/>
                <w:lang w:val="en-GB"/>
              </w:rPr>
              <w:t>27</w:t>
            </w:r>
            <w:r w:rsidRPr="004E3EC7">
              <w:rPr>
                <w:rFonts w:ascii="Arial" w:hAnsi="Arial" w:cs="Arial"/>
              </w:rPr>
              <w:t>,</w:t>
            </w:r>
            <w:r w:rsidRPr="00106018">
              <w:rPr>
                <w:rFonts w:ascii="Arial" w:hAnsi="Arial" w:cs="Arial"/>
                <w:lang w:val="en-GB"/>
              </w:rPr>
              <w:t>828</w:t>
            </w:r>
          </w:p>
        </w:tc>
      </w:tr>
      <w:tr w:rsidR="00A923EE" w:rsidRPr="004E3EC7" w14:paraId="031D2E7A" w14:textId="77777777" w:rsidTr="00785B6B">
        <w:tc>
          <w:tcPr>
            <w:tcW w:w="6595" w:type="dxa"/>
          </w:tcPr>
          <w:p w14:paraId="4504FB64" w14:textId="09751228" w:rsidR="00A923EE" w:rsidRPr="004E3EC7" w:rsidRDefault="00A923EE" w:rsidP="00913120">
            <w:pPr>
              <w:ind w:left="315"/>
              <w:jc w:val="both"/>
              <w:rPr>
                <w:rFonts w:ascii="Arial" w:hAnsi="Arial" w:cs="Arial"/>
              </w:rPr>
            </w:pPr>
            <w:r w:rsidRPr="004E3EC7">
              <w:rPr>
                <w:rFonts w:ascii="Arial" w:hAnsi="Arial" w:cs="Arial"/>
              </w:rPr>
              <w:t xml:space="preserve">Other expenses </w:t>
            </w:r>
          </w:p>
        </w:tc>
        <w:tc>
          <w:tcPr>
            <w:tcW w:w="1430" w:type="dxa"/>
            <w:tcBorders>
              <w:left w:val="nil"/>
              <w:right w:val="nil"/>
            </w:tcBorders>
            <w:shd w:val="clear" w:color="auto" w:fill="FAFAFA"/>
          </w:tcPr>
          <w:p w14:paraId="6B2CF4D5" w14:textId="0BFBD01B" w:rsidR="00A923EE" w:rsidRPr="004E3EC7" w:rsidRDefault="000453F3" w:rsidP="00B42419">
            <w:pPr>
              <w:ind w:right="-72"/>
              <w:jc w:val="right"/>
              <w:rPr>
                <w:rFonts w:ascii="Arial" w:hAnsi="Arial" w:cs="Arial"/>
              </w:rPr>
            </w:pPr>
            <w:r w:rsidRPr="000453F3">
              <w:rPr>
                <w:rFonts w:ascii="Arial" w:hAnsi="Arial" w:cs="Arial"/>
              </w:rPr>
              <w:t>236,447</w:t>
            </w:r>
          </w:p>
        </w:tc>
        <w:tc>
          <w:tcPr>
            <w:tcW w:w="1430" w:type="dxa"/>
          </w:tcPr>
          <w:p w14:paraId="36B9707D" w14:textId="6D53F14B" w:rsidR="00A923EE" w:rsidRPr="004E3EC7" w:rsidRDefault="00A923EE" w:rsidP="00B42419">
            <w:pPr>
              <w:ind w:right="-72"/>
              <w:jc w:val="right"/>
              <w:rPr>
                <w:rFonts w:ascii="Arial" w:hAnsi="Arial" w:cs="Arial"/>
              </w:rPr>
            </w:pPr>
            <w:r w:rsidRPr="00106018">
              <w:rPr>
                <w:rFonts w:ascii="Arial" w:hAnsi="Arial" w:cs="Arial"/>
                <w:lang w:val="en-GB"/>
              </w:rPr>
              <w:t>184</w:t>
            </w:r>
            <w:r w:rsidRPr="004E3EC7">
              <w:rPr>
                <w:rFonts w:ascii="Arial" w:hAnsi="Arial" w:cs="Arial"/>
              </w:rPr>
              <w:t>,</w:t>
            </w:r>
            <w:r w:rsidRPr="00106018">
              <w:rPr>
                <w:rFonts w:ascii="Arial" w:hAnsi="Arial" w:cs="Arial"/>
                <w:lang w:val="en-GB"/>
              </w:rPr>
              <w:t>086</w:t>
            </w:r>
          </w:p>
        </w:tc>
      </w:tr>
      <w:tr w:rsidR="00A923EE" w:rsidRPr="004E3EC7" w14:paraId="6EF90484" w14:textId="77777777" w:rsidTr="001A6097">
        <w:tc>
          <w:tcPr>
            <w:tcW w:w="6595" w:type="dxa"/>
          </w:tcPr>
          <w:p w14:paraId="06F9B72C" w14:textId="77777777" w:rsidR="00A923EE" w:rsidRPr="004E3EC7" w:rsidRDefault="00A923EE" w:rsidP="00A923EE">
            <w:pPr>
              <w:jc w:val="both"/>
              <w:rPr>
                <w:rFonts w:ascii="Arial" w:hAnsi="Arial" w:cs="Arial"/>
              </w:rPr>
            </w:pPr>
          </w:p>
        </w:tc>
        <w:tc>
          <w:tcPr>
            <w:tcW w:w="1430" w:type="dxa"/>
            <w:tcBorders>
              <w:left w:val="nil"/>
              <w:right w:val="nil"/>
            </w:tcBorders>
            <w:shd w:val="clear" w:color="auto" w:fill="FAFAFA"/>
            <w:vAlign w:val="center"/>
          </w:tcPr>
          <w:p w14:paraId="34F4C1AA" w14:textId="77777777" w:rsidR="00A923EE" w:rsidRPr="004E3EC7" w:rsidRDefault="00A923EE" w:rsidP="00B42419">
            <w:pPr>
              <w:ind w:right="-72"/>
              <w:jc w:val="right"/>
              <w:rPr>
                <w:rFonts w:ascii="Arial" w:hAnsi="Arial" w:cs="Arial"/>
              </w:rPr>
            </w:pPr>
          </w:p>
        </w:tc>
        <w:tc>
          <w:tcPr>
            <w:tcW w:w="1430" w:type="dxa"/>
            <w:vAlign w:val="center"/>
          </w:tcPr>
          <w:p w14:paraId="2CB676D1" w14:textId="77777777" w:rsidR="00A923EE" w:rsidRPr="004E3EC7" w:rsidRDefault="00A923EE" w:rsidP="00B42419">
            <w:pPr>
              <w:ind w:right="-72"/>
              <w:jc w:val="right"/>
              <w:rPr>
                <w:rFonts w:ascii="Arial" w:hAnsi="Arial" w:cs="Arial"/>
              </w:rPr>
            </w:pPr>
          </w:p>
        </w:tc>
      </w:tr>
      <w:tr w:rsidR="00A923EE" w:rsidRPr="004E3EC7" w14:paraId="5D78B231" w14:textId="77777777" w:rsidTr="00785B6B">
        <w:tc>
          <w:tcPr>
            <w:tcW w:w="6595" w:type="dxa"/>
          </w:tcPr>
          <w:p w14:paraId="2C1D1BE9" w14:textId="14255394" w:rsidR="00A923EE" w:rsidRPr="004E3EC7" w:rsidRDefault="00A923EE" w:rsidP="00913120">
            <w:pPr>
              <w:ind w:firstLine="173"/>
              <w:jc w:val="both"/>
              <w:rPr>
                <w:rFonts w:ascii="Arial" w:hAnsi="Arial" w:cs="Arial"/>
                <w:b/>
                <w:bCs/>
              </w:rPr>
            </w:pPr>
            <w:r w:rsidRPr="004E3EC7">
              <w:rPr>
                <w:rFonts w:ascii="Arial" w:hAnsi="Arial" w:cs="Arial"/>
                <w:b/>
                <w:bCs/>
              </w:rPr>
              <w:t>Associate</w:t>
            </w:r>
          </w:p>
        </w:tc>
        <w:tc>
          <w:tcPr>
            <w:tcW w:w="1430" w:type="dxa"/>
            <w:tcBorders>
              <w:left w:val="nil"/>
              <w:right w:val="nil"/>
            </w:tcBorders>
            <w:shd w:val="clear" w:color="auto" w:fill="FAFAFA"/>
          </w:tcPr>
          <w:p w14:paraId="73C4902F" w14:textId="77777777" w:rsidR="00A923EE" w:rsidRPr="004E3EC7" w:rsidRDefault="00A923EE" w:rsidP="00B42419">
            <w:pPr>
              <w:ind w:right="-72"/>
              <w:jc w:val="right"/>
              <w:rPr>
                <w:rFonts w:ascii="Arial" w:hAnsi="Arial" w:cs="Arial"/>
              </w:rPr>
            </w:pPr>
          </w:p>
        </w:tc>
        <w:tc>
          <w:tcPr>
            <w:tcW w:w="1430" w:type="dxa"/>
          </w:tcPr>
          <w:p w14:paraId="56DC5368" w14:textId="77777777" w:rsidR="00A923EE" w:rsidRPr="004E3EC7" w:rsidRDefault="00A923EE" w:rsidP="00B42419">
            <w:pPr>
              <w:ind w:right="-72"/>
              <w:jc w:val="right"/>
              <w:rPr>
                <w:rFonts w:ascii="Arial" w:hAnsi="Arial" w:cs="Arial"/>
              </w:rPr>
            </w:pPr>
          </w:p>
        </w:tc>
      </w:tr>
      <w:tr w:rsidR="00A923EE" w:rsidRPr="004E3EC7" w14:paraId="02CDA235" w14:textId="77777777" w:rsidTr="001A6097">
        <w:tc>
          <w:tcPr>
            <w:tcW w:w="6595" w:type="dxa"/>
          </w:tcPr>
          <w:p w14:paraId="15756982" w14:textId="01538391" w:rsidR="00A923EE" w:rsidRPr="004E3EC7" w:rsidRDefault="00A923EE" w:rsidP="00913120">
            <w:pPr>
              <w:ind w:left="315"/>
              <w:jc w:val="both"/>
              <w:rPr>
                <w:rFonts w:ascii="Arial" w:hAnsi="Arial" w:cs="Arial"/>
              </w:rPr>
            </w:pPr>
            <w:r w:rsidRPr="004E3EC7">
              <w:rPr>
                <w:rFonts w:ascii="Arial" w:hAnsi="Arial" w:cs="Arial"/>
              </w:rPr>
              <w:t>Other expenses</w:t>
            </w:r>
          </w:p>
        </w:tc>
        <w:tc>
          <w:tcPr>
            <w:tcW w:w="1430" w:type="dxa"/>
            <w:tcBorders>
              <w:left w:val="nil"/>
              <w:right w:val="nil"/>
            </w:tcBorders>
            <w:shd w:val="clear" w:color="auto" w:fill="FAFAFA"/>
          </w:tcPr>
          <w:p w14:paraId="545D587F" w14:textId="58F2FF47" w:rsidR="00A923EE" w:rsidRPr="004E3EC7" w:rsidRDefault="000453F3" w:rsidP="00B42419">
            <w:pPr>
              <w:ind w:right="-72"/>
              <w:jc w:val="right"/>
              <w:rPr>
                <w:rFonts w:ascii="Arial" w:hAnsi="Arial" w:cs="Arial"/>
              </w:rPr>
            </w:pPr>
            <w:r w:rsidRPr="000453F3">
              <w:rPr>
                <w:rFonts w:ascii="Arial" w:hAnsi="Arial" w:cs="Arial"/>
              </w:rPr>
              <w:t>68,389</w:t>
            </w:r>
          </w:p>
        </w:tc>
        <w:tc>
          <w:tcPr>
            <w:tcW w:w="1430" w:type="dxa"/>
          </w:tcPr>
          <w:p w14:paraId="1C18E9CA" w14:textId="39E181B1" w:rsidR="00A923EE" w:rsidRPr="004E3EC7" w:rsidRDefault="00A923EE" w:rsidP="00B42419">
            <w:pPr>
              <w:ind w:right="-72"/>
              <w:jc w:val="right"/>
              <w:rPr>
                <w:rFonts w:ascii="Arial" w:hAnsi="Arial" w:cs="Arial"/>
              </w:rPr>
            </w:pPr>
            <w:r w:rsidRPr="00106018">
              <w:rPr>
                <w:rFonts w:ascii="Arial" w:hAnsi="Arial" w:cs="Arial"/>
                <w:lang w:val="en-GB"/>
              </w:rPr>
              <w:t>49</w:t>
            </w:r>
            <w:r w:rsidRPr="004E3EC7">
              <w:rPr>
                <w:rFonts w:ascii="Arial" w:hAnsi="Arial" w:cs="Arial"/>
              </w:rPr>
              <w:t>,</w:t>
            </w:r>
            <w:r w:rsidRPr="00106018">
              <w:rPr>
                <w:rFonts w:ascii="Arial" w:hAnsi="Arial" w:cs="Arial"/>
                <w:lang w:val="en-GB"/>
              </w:rPr>
              <w:t>688</w:t>
            </w:r>
          </w:p>
        </w:tc>
      </w:tr>
    </w:tbl>
    <w:p w14:paraId="7CD2F6BA" w14:textId="5EDDFF79" w:rsidR="00717321" w:rsidRPr="004E3EC7" w:rsidRDefault="00717321" w:rsidP="00AC1B4E">
      <w:pPr>
        <w:ind w:left="544"/>
        <w:jc w:val="both"/>
        <w:rPr>
          <w:rFonts w:ascii="Arial" w:hAnsi="Arial" w:cs="Arial"/>
          <w:b/>
          <w:bCs/>
          <w:color w:val="CF4A0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5"/>
        <w:gridCol w:w="1430"/>
        <w:gridCol w:w="1430"/>
      </w:tblGrid>
      <w:tr w:rsidR="00391F28" w:rsidRPr="004E3EC7" w14:paraId="7C76AE51" w14:textId="77777777" w:rsidTr="004F39B3">
        <w:tc>
          <w:tcPr>
            <w:tcW w:w="6595" w:type="dxa"/>
          </w:tcPr>
          <w:p w14:paraId="2E12EB14" w14:textId="77777777" w:rsidR="00391F28" w:rsidRPr="004E3EC7" w:rsidRDefault="00391F28" w:rsidP="00AC1B4E">
            <w:pPr>
              <w:jc w:val="both"/>
              <w:rPr>
                <w:rFonts w:ascii="Arial" w:hAnsi="Arial" w:cs="Arial"/>
              </w:rPr>
            </w:pPr>
          </w:p>
        </w:tc>
        <w:tc>
          <w:tcPr>
            <w:tcW w:w="2860" w:type="dxa"/>
            <w:gridSpan w:val="2"/>
            <w:tcBorders>
              <w:top w:val="single" w:sz="4" w:space="0" w:color="auto"/>
              <w:bottom w:val="single" w:sz="4" w:space="0" w:color="auto"/>
            </w:tcBorders>
            <w:shd w:val="clear" w:color="auto" w:fill="auto"/>
          </w:tcPr>
          <w:p w14:paraId="26D13483" w14:textId="77777777" w:rsidR="00391F28" w:rsidRPr="004E3EC7" w:rsidRDefault="00391F28" w:rsidP="00B42419">
            <w:pPr>
              <w:ind w:right="-72"/>
              <w:jc w:val="center"/>
              <w:rPr>
                <w:rFonts w:ascii="Arial" w:hAnsi="Arial" w:cs="Arial"/>
                <w:b/>
                <w:bCs/>
              </w:rPr>
            </w:pPr>
            <w:r w:rsidRPr="004E3EC7">
              <w:rPr>
                <w:rFonts w:ascii="Arial" w:hAnsi="Arial" w:cs="Arial"/>
                <w:b/>
                <w:bCs/>
              </w:rPr>
              <w:t>Separate</w:t>
            </w:r>
          </w:p>
          <w:p w14:paraId="42D83BB0" w14:textId="77777777" w:rsidR="00391F28" w:rsidRPr="004E3EC7" w:rsidRDefault="00391F28" w:rsidP="00B42419">
            <w:pPr>
              <w:ind w:right="-72"/>
              <w:jc w:val="center"/>
              <w:rPr>
                <w:rFonts w:ascii="Arial" w:hAnsi="Arial" w:cs="Arial"/>
                <w:cs/>
              </w:rPr>
            </w:pPr>
            <w:r w:rsidRPr="004E3EC7">
              <w:rPr>
                <w:rFonts w:ascii="Arial" w:hAnsi="Arial" w:cs="Arial"/>
                <w:b/>
                <w:bCs/>
              </w:rPr>
              <w:t>financial statements</w:t>
            </w:r>
          </w:p>
        </w:tc>
      </w:tr>
      <w:tr w:rsidR="00635413" w:rsidRPr="004E3EC7" w14:paraId="09FD4B58" w14:textId="77777777" w:rsidTr="00785B6B">
        <w:tc>
          <w:tcPr>
            <w:tcW w:w="6595" w:type="dxa"/>
          </w:tcPr>
          <w:p w14:paraId="700A6264" w14:textId="77777777" w:rsidR="00635413" w:rsidRPr="004E3EC7" w:rsidRDefault="00635413" w:rsidP="00635413">
            <w:pPr>
              <w:jc w:val="both"/>
              <w:rPr>
                <w:rFonts w:ascii="Arial" w:hAnsi="Arial" w:cs="Arial"/>
              </w:rPr>
            </w:pPr>
          </w:p>
        </w:tc>
        <w:tc>
          <w:tcPr>
            <w:tcW w:w="1430" w:type="dxa"/>
            <w:tcBorders>
              <w:top w:val="single" w:sz="4" w:space="0" w:color="auto"/>
            </w:tcBorders>
            <w:shd w:val="clear" w:color="auto" w:fill="auto"/>
          </w:tcPr>
          <w:p w14:paraId="596D9807" w14:textId="35C22144" w:rsidR="00635413" w:rsidRPr="004E3EC7" w:rsidRDefault="00106018" w:rsidP="00B42419">
            <w:pPr>
              <w:ind w:right="-72"/>
              <w:jc w:val="right"/>
              <w:rPr>
                <w:rFonts w:ascii="Arial" w:hAnsi="Arial" w:cs="Arial"/>
              </w:rPr>
            </w:pPr>
            <w:r w:rsidRPr="00106018">
              <w:rPr>
                <w:rFonts w:ascii="Arial" w:hAnsi="Arial" w:cs="Arial"/>
                <w:b/>
                <w:bCs/>
                <w:lang w:val="en-GB"/>
              </w:rPr>
              <w:t>2023</w:t>
            </w:r>
          </w:p>
        </w:tc>
        <w:tc>
          <w:tcPr>
            <w:tcW w:w="1430" w:type="dxa"/>
            <w:tcBorders>
              <w:top w:val="single" w:sz="4" w:space="0" w:color="auto"/>
            </w:tcBorders>
          </w:tcPr>
          <w:p w14:paraId="5C6E2E91" w14:textId="5285E6CE" w:rsidR="00635413" w:rsidRPr="004E3EC7" w:rsidRDefault="00106018" w:rsidP="00B42419">
            <w:pPr>
              <w:ind w:right="-72"/>
              <w:jc w:val="right"/>
              <w:rPr>
                <w:rFonts w:ascii="Arial" w:hAnsi="Arial" w:cs="Arial"/>
                <w:cs/>
              </w:rPr>
            </w:pPr>
            <w:r w:rsidRPr="00106018">
              <w:rPr>
                <w:rFonts w:ascii="Arial" w:hAnsi="Arial" w:cs="Arial"/>
                <w:b/>
                <w:bCs/>
                <w:lang w:val="en-GB"/>
              </w:rPr>
              <w:t>2022</w:t>
            </w:r>
          </w:p>
        </w:tc>
      </w:tr>
      <w:tr w:rsidR="00635413" w:rsidRPr="004E3EC7" w14:paraId="6C828185" w14:textId="77777777" w:rsidTr="00785B6B">
        <w:tc>
          <w:tcPr>
            <w:tcW w:w="6595" w:type="dxa"/>
          </w:tcPr>
          <w:p w14:paraId="55401A34" w14:textId="77777777" w:rsidR="00635413" w:rsidRPr="004E3EC7" w:rsidRDefault="00635413" w:rsidP="00635413">
            <w:pPr>
              <w:jc w:val="both"/>
              <w:rPr>
                <w:rFonts w:ascii="Arial" w:hAnsi="Arial" w:cs="Arial"/>
              </w:rPr>
            </w:pPr>
          </w:p>
        </w:tc>
        <w:tc>
          <w:tcPr>
            <w:tcW w:w="1430" w:type="dxa"/>
            <w:tcBorders>
              <w:bottom w:val="single" w:sz="4" w:space="0" w:color="auto"/>
            </w:tcBorders>
            <w:shd w:val="clear" w:color="auto" w:fill="auto"/>
          </w:tcPr>
          <w:p w14:paraId="173A0F51" w14:textId="5A63DE9B" w:rsidR="00635413" w:rsidRPr="004E3EC7" w:rsidRDefault="00635413" w:rsidP="00B42419">
            <w:pPr>
              <w:ind w:right="-72"/>
              <w:jc w:val="right"/>
              <w:rPr>
                <w:rFonts w:ascii="Arial" w:hAnsi="Arial" w:cs="Arial"/>
              </w:rPr>
            </w:pPr>
            <w:r w:rsidRPr="004E3EC7">
              <w:rPr>
                <w:rFonts w:ascii="Arial" w:hAnsi="Arial" w:cs="Arial"/>
                <w:b/>
                <w:bCs/>
              </w:rPr>
              <w:t>Thousand Baht</w:t>
            </w:r>
          </w:p>
        </w:tc>
        <w:tc>
          <w:tcPr>
            <w:tcW w:w="1430" w:type="dxa"/>
            <w:tcBorders>
              <w:bottom w:val="single" w:sz="4" w:space="0" w:color="auto"/>
            </w:tcBorders>
          </w:tcPr>
          <w:p w14:paraId="296A4269" w14:textId="5EA961A1" w:rsidR="00635413" w:rsidRPr="004E3EC7" w:rsidRDefault="00635413" w:rsidP="00B42419">
            <w:pPr>
              <w:ind w:right="-72"/>
              <w:jc w:val="right"/>
              <w:rPr>
                <w:rFonts w:ascii="Arial" w:hAnsi="Arial" w:cs="Arial"/>
                <w:cs/>
              </w:rPr>
            </w:pPr>
            <w:r w:rsidRPr="004E3EC7">
              <w:rPr>
                <w:rFonts w:ascii="Arial" w:hAnsi="Arial" w:cs="Arial"/>
                <w:b/>
                <w:bCs/>
              </w:rPr>
              <w:t>Thousand Baht</w:t>
            </w:r>
          </w:p>
        </w:tc>
      </w:tr>
      <w:tr w:rsidR="00635413" w:rsidRPr="004E3EC7" w14:paraId="4B5E4B1B" w14:textId="77777777" w:rsidTr="00785B6B">
        <w:tc>
          <w:tcPr>
            <w:tcW w:w="6595" w:type="dxa"/>
          </w:tcPr>
          <w:p w14:paraId="65AFC12D" w14:textId="77777777" w:rsidR="00635413" w:rsidRPr="004E3EC7" w:rsidRDefault="00635413" w:rsidP="00635413">
            <w:pPr>
              <w:jc w:val="both"/>
              <w:rPr>
                <w:rFonts w:ascii="Arial" w:hAnsi="Arial" w:cs="Arial"/>
              </w:rPr>
            </w:pPr>
          </w:p>
        </w:tc>
        <w:tc>
          <w:tcPr>
            <w:tcW w:w="1430" w:type="dxa"/>
            <w:tcBorders>
              <w:top w:val="single" w:sz="4" w:space="0" w:color="auto"/>
            </w:tcBorders>
            <w:shd w:val="clear" w:color="auto" w:fill="FAFAFA"/>
            <w:vAlign w:val="bottom"/>
          </w:tcPr>
          <w:p w14:paraId="2292D0EA" w14:textId="77777777" w:rsidR="00635413" w:rsidRPr="004E3EC7" w:rsidRDefault="00635413" w:rsidP="00B42419">
            <w:pPr>
              <w:ind w:right="-72"/>
              <w:jc w:val="right"/>
              <w:rPr>
                <w:rFonts w:ascii="Arial" w:hAnsi="Arial" w:cs="Arial"/>
              </w:rPr>
            </w:pPr>
          </w:p>
        </w:tc>
        <w:tc>
          <w:tcPr>
            <w:tcW w:w="1430" w:type="dxa"/>
            <w:tcBorders>
              <w:top w:val="single" w:sz="4" w:space="0" w:color="auto"/>
            </w:tcBorders>
            <w:vAlign w:val="bottom"/>
          </w:tcPr>
          <w:p w14:paraId="75655441" w14:textId="77777777" w:rsidR="00635413" w:rsidRPr="004E3EC7" w:rsidRDefault="00635413" w:rsidP="00B42419">
            <w:pPr>
              <w:ind w:right="-72"/>
              <w:jc w:val="right"/>
              <w:rPr>
                <w:rFonts w:ascii="Arial" w:hAnsi="Arial" w:cs="Arial"/>
                <w:cs/>
              </w:rPr>
            </w:pPr>
          </w:p>
        </w:tc>
      </w:tr>
      <w:tr w:rsidR="00635413" w:rsidRPr="004E3EC7" w14:paraId="089D8308" w14:textId="77777777" w:rsidTr="00785B6B">
        <w:tc>
          <w:tcPr>
            <w:tcW w:w="6595" w:type="dxa"/>
          </w:tcPr>
          <w:p w14:paraId="7B7430A2" w14:textId="77777777" w:rsidR="00635413" w:rsidRPr="004E3EC7" w:rsidRDefault="00635413" w:rsidP="00635413">
            <w:pPr>
              <w:jc w:val="both"/>
              <w:rPr>
                <w:rFonts w:ascii="Arial" w:hAnsi="Arial" w:cs="Arial"/>
              </w:rPr>
            </w:pPr>
            <w:r w:rsidRPr="004E3EC7">
              <w:rPr>
                <w:rFonts w:ascii="Arial" w:hAnsi="Arial" w:cs="Arial"/>
                <w:b/>
                <w:bCs/>
              </w:rPr>
              <w:t>Revenues</w:t>
            </w:r>
          </w:p>
        </w:tc>
        <w:tc>
          <w:tcPr>
            <w:tcW w:w="1430" w:type="dxa"/>
            <w:shd w:val="clear" w:color="auto" w:fill="FAFAFA"/>
          </w:tcPr>
          <w:p w14:paraId="337AB149" w14:textId="77777777" w:rsidR="00635413" w:rsidRPr="004E3EC7" w:rsidRDefault="00635413" w:rsidP="00B42419">
            <w:pPr>
              <w:ind w:right="-72"/>
              <w:jc w:val="right"/>
              <w:rPr>
                <w:rFonts w:ascii="Arial" w:hAnsi="Arial" w:cs="Arial"/>
              </w:rPr>
            </w:pPr>
          </w:p>
        </w:tc>
        <w:tc>
          <w:tcPr>
            <w:tcW w:w="1430" w:type="dxa"/>
          </w:tcPr>
          <w:p w14:paraId="04F00FDF" w14:textId="77777777" w:rsidR="00635413" w:rsidRPr="004E3EC7" w:rsidRDefault="00635413" w:rsidP="00B42419">
            <w:pPr>
              <w:ind w:right="-72"/>
              <w:jc w:val="right"/>
              <w:rPr>
                <w:rFonts w:ascii="Arial" w:hAnsi="Arial" w:cs="Arial"/>
                <w:cs/>
              </w:rPr>
            </w:pPr>
          </w:p>
        </w:tc>
      </w:tr>
      <w:tr w:rsidR="00A923EE" w:rsidRPr="004E3EC7" w14:paraId="02A2531E" w14:textId="77777777" w:rsidTr="00785B6B">
        <w:tc>
          <w:tcPr>
            <w:tcW w:w="6595" w:type="dxa"/>
          </w:tcPr>
          <w:p w14:paraId="40B1A8D1" w14:textId="77777777" w:rsidR="00A923EE" w:rsidRPr="004E3EC7" w:rsidRDefault="00A923EE" w:rsidP="00913120">
            <w:pPr>
              <w:ind w:firstLine="173"/>
              <w:jc w:val="both"/>
              <w:rPr>
                <w:rFonts w:ascii="Arial" w:hAnsi="Arial" w:cs="Arial"/>
              </w:rPr>
            </w:pPr>
            <w:r w:rsidRPr="004E3EC7">
              <w:rPr>
                <w:rFonts w:ascii="Arial" w:hAnsi="Arial" w:cs="Arial"/>
                <w:b/>
                <w:bCs/>
              </w:rPr>
              <w:t>Associate</w:t>
            </w:r>
          </w:p>
        </w:tc>
        <w:tc>
          <w:tcPr>
            <w:tcW w:w="1430" w:type="dxa"/>
            <w:tcBorders>
              <w:top w:val="nil"/>
              <w:left w:val="nil"/>
              <w:right w:val="nil"/>
            </w:tcBorders>
            <w:shd w:val="clear" w:color="auto" w:fill="FAFAFA"/>
          </w:tcPr>
          <w:p w14:paraId="7AA63DCD" w14:textId="77777777" w:rsidR="00A923EE" w:rsidRPr="004E3EC7" w:rsidRDefault="00A923EE" w:rsidP="00B42419">
            <w:pPr>
              <w:ind w:right="-72"/>
              <w:jc w:val="right"/>
              <w:rPr>
                <w:rFonts w:ascii="Arial" w:hAnsi="Arial" w:cs="Arial"/>
              </w:rPr>
            </w:pPr>
          </w:p>
        </w:tc>
        <w:tc>
          <w:tcPr>
            <w:tcW w:w="1430" w:type="dxa"/>
          </w:tcPr>
          <w:p w14:paraId="569DE68B" w14:textId="77777777" w:rsidR="00A923EE" w:rsidRPr="004E3EC7" w:rsidRDefault="00A923EE" w:rsidP="00B42419">
            <w:pPr>
              <w:ind w:right="-72"/>
              <w:jc w:val="right"/>
              <w:rPr>
                <w:rFonts w:ascii="Arial" w:hAnsi="Arial" w:cs="Arial"/>
                <w:cs/>
              </w:rPr>
            </w:pPr>
          </w:p>
        </w:tc>
      </w:tr>
      <w:tr w:rsidR="00A923EE" w:rsidRPr="004E3EC7" w14:paraId="35406362" w14:textId="77777777" w:rsidTr="00785B6B">
        <w:tc>
          <w:tcPr>
            <w:tcW w:w="6595" w:type="dxa"/>
          </w:tcPr>
          <w:p w14:paraId="285B599A" w14:textId="77777777" w:rsidR="00A923EE" w:rsidRPr="004E3EC7" w:rsidRDefault="00A923EE" w:rsidP="00913120">
            <w:pPr>
              <w:ind w:firstLine="315"/>
              <w:jc w:val="both"/>
              <w:rPr>
                <w:rFonts w:ascii="Arial" w:hAnsi="Arial" w:cs="Arial"/>
              </w:rPr>
            </w:pPr>
            <w:r w:rsidRPr="004E3EC7">
              <w:rPr>
                <w:rFonts w:ascii="Arial" w:hAnsi="Arial" w:cs="Arial"/>
              </w:rPr>
              <w:t>Net investment income</w:t>
            </w:r>
          </w:p>
        </w:tc>
        <w:tc>
          <w:tcPr>
            <w:tcW w:w="1430" w:type="dxa"/>
            <w:tcBorders>
              <w:top w:val="nil"/>
              <w:left w:val="nil"/>
              <w:right w:val="nil"/>
            </w:tcBorders>
            <w:shd w:val="clear" w:color="auto" w:fill="FAFAFA"/>
          </w:tcPr>
          <w:p w14:paraId="53892929" w14:textId="3623A625" w:rsidR="00A923EE" w:rsidRPr="004E3EC7" w:rsidRDefault="007554E4" w:rsidP="00B42419">
            <w:pPr>
              <w:ind w:right="-72"/>
              <w:jc w:val="right"/>
              <w:rPr>
                <w:rFonts w:ascii="Arial" w:hAnsi="Arial" w:cs="Arial"/>
              </w:rPr>
            </w:pPr>
            <w:r>
              <w:rPr>
                <w:rFonts w:ascii="Arial" w:hAnsi="Arial" w:cs="Arial"/>
              </w:rPr>
              <w:t>782,77</w:t>
            </w:r>
            <w:r w:rsidR="000453F3">
              <w:rPr>
                <w:rFonts w:ascii="Arial" w:hAnsi="Arial" w:cs="Arial"/>
              </w:rPr>
              <w:t>6</w:t>
            </w:r>
          </w:p>
        </w:tc>
        <w:tc>
          <w:tcPr>
            <w:tcW w:w="1430" w:type="dxa"/>
          </w:tcPr>
          <w:p w14:paraId="4FFCEDEC" w14:textId="6498EB36" w:rsidR="00A923EE" w:rsidRPr="00B40D01" w:rsidRDefault="00A923EE" w:rsidP="00B42419">
            <w:pPr>
              <w:ind w:right="-72"/>
              <w:jc w:val="right"/>
              <w:rPr>
                <w:rFonts w:ascii="Arial" w:hAnsi="Arial" w:cstheme="minorBidi"/>
                <w:cs/>
              </w:rPr>
            </w:pPr>
            <w:r w:rsidRPr="00106018">
              <w:rPr>
                <w:rFonts w:ascii="Arial" w:hAnsi="Arial" w:cs="Arial" w:hint="cs"/>
                <w:lang w:val="en-GB"/>
              </w:rPr>
              <w:t>810</w:t>
            </w:r>
            <w:r w:rsidRPr="004E3EC7">
              <w:rPr>
                <w:rFonts w:ascii="Arial" w:hAnsi="Arial" w:cs="Arial" w:hint="cs"/>
                <w:cs/>
              </w:rPr>
              <w:t>,</w:t>
            </w:r>
            <w:r w:rsidRPr="00106018">
              <w:rPr>
                <w:rFonts w:ascii="Arial" w:hAnsi="Arial" w:cs="Arial" w:hint="cs"/>
                <w:lang w:val="en-GB"/>
              </w:rPr>
              <w:t>23</w:t>
            </w:r>
            <w:r w:rsidRPr="00106018">
              <w:rPr>
                <w:rFonts w:ascii="Arial" w:hAnsi="Arial" w:cs="Arial"/>
                <w:lang w:val="en-GB"/>
              </w:rPr>
              <w:t>6</w:t>
            </w:r>
          </w:p>
        </w:tc>
      </w:tr>
      <w:tr w:rsidR="00A923EE" w:rsidRPr="004E3EC7" w14:paraId="1DD47C55" w14:textId="77777777" w:rsidTr="00785B6B">
        <w:tc>
          <w:tcPr>
            <w:tcW w:w="6595" w:type="dxa"/>
          </w:tcPr>
          <w:p w14:paraId="0231689E" w14:textId="77777777" w:rsidR="00A923EE" w:rsidRPr="004E3EC7" w:rsidRDefault="00A923EE" w:rsidP="00A923EE">
            <w:pPr>
              <w:jc w:val="both"/>
              <w:rPr>
                <w:rFonts w:ascii="Arial" w:hAnsi="Arial" w:cs="Arial"/>
              </w:rPr>
            </w:pPr>
          </w:p>
        </w:tc>
        <w:tc>
          <w:tcPr>
            <w:tcW w:w="1430" w:type="dxa"/>
            <w:tcBorders>
              <w:top w:val="nil"/>
              <w:left w:val="nil"/>
              <w:right w:val="nil"/>
            </w:tcBorders>
            <w:shd w:val="clear" w:color="auto" w:fill="FAFAFA"/>
          </w:tcPr>
          <w:p w14:paraId="3C8729D9" w14:textId="77777777" w:rsidR="00A923EE" w:rsidRPr="004E3EC7" w:rsidRDefault="00A923EE" w:rsidP="00B42419">
            <w:pPr>
              <w:ind w:right="-72"/>
              <w:jc w:val="right"/>
              <w:rPr>
                <w:rFonts w:ascii="Arial" w:hAnsi="Arial" w:cs="Arial"/>
              </w:rPr>
            </w:pPr>
          </w:p>
        </w:tc>
        <w:tc>
          <w:tcPr>
            <w:tcW w:w="1430" w:type="dxa"/>
          </w:tcPr>
          <w:p w14:paraId="285D495F" w14:textId="77777777" w:rsidR="00A923EE" w:rsidRPr="004E3EC7" w:rsidRDefault="00A923EE" w:rsidP="00B42419">
            <w:pPr>
              <w:ind w:right="-72"/>
              <w:jc w:val="right"/>
              <w:rPr>
                <w:rFonts w:ascii="Arial" w:hAnsi="Arial" w:cs="Arial"/>
                <w:cs/>
              </w:rPr>
            </w:pPr>
          </w:p>
        </w:tc>
      </w:tr>
      <w:tr w:rsidR="00A923EE" w:rsidRPr="004E3EC7" w14:paraId="558EEE48" w14:textId="77777777" w:rsidTr="00216B63">
        <w:tc>
          <w:tcPr>
            <w:tcW w:w="6595" w:type="dxa"/>
          </w:tcPr>
          <w:p w14:paraId="7BB292E8" w14:textId="77777777" w:rsidR="00A923EE" w:rsidRPr="004E3EC7" w:rsidRDefault="00A923EE" w:rsidP="00913120">
            <w:pPr>
              <w:ind w:firstLine="173"/>
              <w:jc w:val="both"/>
              <w:rPr>
                <w:rFonts w:ascii="Arial" w:hAnsi="Arial" w:cs="Arial"/>
              </w:rPr>
            </w:pPr>
            <w:r w:rsidRPr="004E3EC7">
              <w:rPr>
                <w:rFonts w:ascii="Arial" w:hAnsi="Arial" w:cs="Arial"/>
                <w:b/>
                <w:bCs/>
                <w:cs/>
              </w:rPr>
              <w:t>Subsid</w:t>
            </w:r>
            <w:proofErr w:type="spellStart"/>
            <w:r w:rsidRPr="004E3EC7">
              <w:rPr>
                <w:rFonts w:ascii="Arial" w:hAnsi="Arial" w:cs="Arial"/>
                <w:b/>
                <w:bCs/>
              </w:rPr>
              <w:t>ia</w:t>
            </w:r>
            <w:proofErr w:type="spellEnd"/>
            <w:r w:rsidRPr="004E3EC7">
              <w:rPr>
                <w:rFonts w:ascii="Arial" w:hAnsi="Arial" w:cs="Arial"/>
                <w:b/>
                <w:bCs/>
                <w:cs/>
              </w:rPr>
              <w:t>ry</w:t>
            </w:r>
          </w:p>
        </w:tc>
        <w:tc>
          <w:tcPr>
            <w:tcW w:w="1430" w:type="dxa"/>
            <w:tcBorders>
              <w:top w:val="nil"/>
              <w:left w:val="nil"/>
              <w:right w:val="nil"/>
            </w:tcBorders>
            <w:shd w:val="clear" w:color="auto" w:fill="FAFAFA"/>
            <w:vAlign w:val="center"/>
          </w:tcPr>
          <w:p w14:paraId="0CBAB9CF" w14:textId="77777777" w:rsidR="00A923EE" w:rsidRPr="004E3EC7" w:rsidRDefault="00A923EE" w:rsidP="00B42419">
            <w:pPr>
              <w:ind w:right="-72"/>
              <w:jc w:val="right"/>
              <w:rPr>
                <w:rFonts w:ascii="Arial" w:hAnsi="Arial" w:cs="Arial"/>
              </w:rPr>
            </w:pPr>
          </w:p>
        </w:tc>
        <w:tc>
          <w:tcPr>
            <w:tcW w:w="1430" w:type="dxa"/>
            <w:vAlign w:val="center"/>
          </w:tcPr>
          <w:p w14:paraId="7276E07C" w14:textId="77777777" w:rsidR="00A923EE" w:rsidRPr="004E3EC7" w:rsidRDefault="00A923EE" w:rsidP="00B42419">
            <w:pPr>
              <w:ind w:right="-72"/>
              <w:jc w:val="right"/>
              <w:rPr>
                <w:rFonts w:ascii="Arial" w:hAnsi="Arial" w:cs="Arial"/>
                <w:cs/>
              </w:rPr>
            </w:pPr>
          </w:p>
        </w:tc>
      </w:tr>
      <w:tr w:rsidR="00A923EE" w:rsidRPr="004E3EC7" w14:paraId="64E1AB09" w14:textId="77777777" w:rsidTr="00785B6B">
        <w:tc>
          <w:tcPr>
            <w:tcW w:w="6595" w:type="dxa"/>
          </w:tcPr>
          <w:p w14:paraId="67581619" w14:textId="77777777" w:rsidR="00A923EE" w:rsidRPr="004E3EC7" w:rsidRDefault="00A923EE" w:rsidP="00913120">
            <w:pPr>
              <w:tabs>
                <w:tab w:val="left" w:pos="476"/>
              </w:tabs>
              <w:ind w:firstLine="315"/>
              <w:jc w:val="both"/>
              <w:rPr>
                <w:rFonts w:ascii="Arial" w:hAnsi="Arial" w:cs="Arial"/>
                <w:b/>
                <w:bCs/>
                <w:cs/>
              </w:rPr>
            </w:pPr>
            <w:r w:rsidRPr="004E3EC7">
              <w:rPr>
                <w:rFonts w:ascii="Arial" w:eastAsia="GLYPHICONS Halflings" w:hAnsi="Arial" w:cs="Arial"/>
                <w:color w:val="000000"/>
              </w:rPr>
              <w:t>Net investment income</w:t>
            </w:r>
          </w:p>
        </w:tc>
        <w:tc>
          <w:tcPr>
            <w:tcW w:w="1430" w:type="dxa"/>
            <w:tcBorders>
              <w:top w:val="nil"/>
              <w:left w:val="nil"/>
              <w:right w:val="nil"/>
            </w:tcBorders>
            <w:shd w:val="clear" w:color="auto" w:fill="FAFAFA"/>
          </w:tcPr>
          <w:p w14:paraId="3954A409" w14:textId="5B976B27" w:rsidR="00A923EE" w:rsidRPr="004E3EC7" w:rsidRDefault="00EC4CAB" w:rsidP="00B42419">
            <w:pPr>
              <w:ind w:right="-72"/>
              <w:jc w:val="right"/>
              <w:rPr>
                <w:rFonts w:ascii="Arial" w:hAnsi="Arial" w:cs="Arial"/>
              </w:rPr>
            </w:pPr>
            <w:r w:rsidRPr="00EC4CAB">
              <w:rPr>
                <w:rFonts w:ascii="Arial" w:hAnsi="Arial" w:cs="Arial"/>
              </w:rPr>
              <w:t>411,018</w:t>
            </w:r>
          </w:p>
        </w:tc>
        <w:tc>
          <w:tcPr>
            <w:tcW w:w="1430" w:type="dxa"/>
          </w:tcPr>
          <w:p w14:paraId="7F25B6C5" w14:textId="5984673C" w:rsidR="00A923EE" w:rsidRPr="004E3EC7" w:rsidRDefault="00A923EE" w:rsidP="00B42419">
            <w:pPr>
              <w:ind w:right="-72"/>
              <w:jc w:val="right"/>
              <w:rPr>
                <w:rFonts w:ascii="Arial" w:hAnsi="Arial" w:cs="Arial"/>
                <w:cs/>
              </w:rPr>
            </w:pPr>
            <w:r w:rsidRPr="00106018">
              <w:rPr>
                <w:rFonts w:ascii="Arial" w:hAnsi="Arial" w:cs="Arial"/>
                <w:lang w:val="en-GB"/>
              </w:rPr>
              <w:t>453</w:t>
            </w:r>
            <w:r w:rsidRPr="004E3EC7">
              <w:rPr>
                <w:rFonts w:ascii="Arial" w:hAnsi="Arial" w:cs="Arial"/>
              </w:rPr>
              <w:t>,</w:t>
            </w:r>
            <w:r w:rsidRPr="00106018">
              <w:rPr>
                <w:rFonts w:ascii="Arial" w:hAnsi="Arial" w:cs="Arial"/>
                <w:lang w:val="en-GB"/>
              </w:rPr>
              <w:t>984</w:t>
            </w:r>
          </w:p>
        </w:tc>
      </w:tr>
      <w:tr w:rsidR="00A923EE" w:rsidRPr="004E3EC7" w14:paraId="3A2D782E" w14:textId="77777777" w:rsidTr="009E6B8D">
        <w:tc>
          <w:tcPr>
            <w:tcW w:w="6595" w:type="dxa"/>
            <w:vAlign w:val="bottom"/>
          </w:tcPr>
          <w:p w14:paraId="728FB2F1" w14:textId="32BD00D5" w:rsidR="00A923EE" w:rsidRPr="004E3EC7" w:rsidRDefault="00A923EE" w:rsidP="000E7228">
            <w:pPr>
              <w:widowControl w:val="0"/>
              <w:ind w:right="62" w:firstLine="315"/>
              <w:rPr>
                <w:rFonts w:ascii="Arial" w:hAnsi="Arial" w:cs="Arial"/>
                <w:b/>
                <w:bCs/>
                <w:cs/>
              </w:rPr>
            </w:pPr>
            <w:r w:rsidRPr="004E3EC7">
              <w:rPr>
                <w:rFonts w:ascii="Arial" w:eastAsia="GLYPHICONS Halflings" w:hAnsi="Arial" w:cs="Arial"/>
                <w:color w:val="000000"/>
              </w:rPr>
              <w:t xml:space="preserve">Gain (loss) on </w:t>
            </w:r>
            <w:r w:rsidR="00913120">
              <w:rPr>
                <w:rFonts w:ascii="Arial" w:eastAsia="GLYPHICONS Halflings" w:hAnsi="Arial" w:cs="Arial"/>
                <w:color w:val="000000"/>
              </w:rPr>
              <w:t>investment</w:t>
            </w:r>
          </w:p>
        </w:tc>
        <w:tc>
          <w:tcPr>
            <w:tcW w:w="1430" w:type="dxa"/>
            <w:tcBorders>
              <w:top w:val="nil"/>
              <w:left w:val="nil"/>
              <w:bottom w:val="nil"/>
              <w:right w:val="nil"/>
            </w:tcBorders>
            <w:shd w:val="clear" w:color="auto" w:fill="FAFAFA"/>
            <w:vAlign w:val="bottom"/>
          </w:tcPr>
          <w:p w14:paraId="0DD0BA1F" w14:textId="63830B00" w:rsidR="00A923EE" w:rsidRPr="004E3EC7" w:rsidRDefault="007554E4" w:rsidP="00B42419">
            <w:pPr>
              <w:ind w:right="-72"/>
              <w:jc w:val="right"/>
              <w:rPr>
                <w:rFonts w:ascii="Arial" w:hAnsi="Arial" w:cs="Arial"/>
              </w:rPr>
            </w:pPr>
            <w:r>
              <w:rPr>
                <w:rFonts w:ascii="Arial" w:hAnsi="Arial" w:cs="Arial"/>
              </w:rPr>
              <w:t>6,425</w:t>
            </w:r>
          </w:p>
        </w:tc>
        <w:tc>
          <w:tcPr>
            <w:tcW w:w="1430" w:type="dxa"/>
            <w:vAlign w:val="bottom"/>
          </w:tcPr>
          <w:p w14:paraId="1B80E066" w14:textId="477942DC" w:rsidR="00A923EE" w:rsidRPr="004E3EC7" w:rsidRDefault="00A923EE" w:rsidP="00B42419">
            <w:pPr>
              <w:ind w:right="-72"/>
              <w:jc w:val="right"/>
              <w:rPr>
                <w:rFonts w:ascii="Arial" w:hAnsi="Arial" w:cs="Arial"/>
                <w:cs/>
              </w:rPr>
            </w:pPr>
            <w:r w:rsidRPr="004E3EC7">
              <w:rPr>
                <w:rFonts w:ascii="Arial" w:hAnsi="Arial" w:cs="Arial" w:hint="cs"/>
                <w:cs/>
              </w:rPr>
              <w:t>(</w:t>
            </w:r>
            <w:r w:rsidRPr="00106018">
              <w:rPr>
                <w:rFonts w:ascii="Arial" w:hAnsi="Arial" w:cs="Arial" w:hint="cs"/>
                <w:lang w:val="en-GB"/>
              </w:rPr>
              <w:t>5</w:t>
            </w:r>
            <w:r w:rsidRPr="004E3EC7">
              <w:rPr>
                <w:rFonts w:ascii="Arial" w:hAnsi="Arial" w:cs="Arial" w:hint="cs"/>
                <w:cs/>
              </w:rPr>
              <w:t>,</w:t>
            </w:r>
            <w:r w:rsidRPr="00106018">
              <w:rPr>
                <w:rFonts w:ascii="Arial" w:hAnsi="Arial" w:cs="Arial" w:hint="cs"/>
                <w:lang w:val="en-GB"/>
              </w:rPr>
              <w:t>195</w:t>
            </w:r>
            <w:r w:rsidRPr="004E3EC7">
              <w:rPr>
                <w:rFonts w:ascii="Arial" w:hAnsi="Arial" w:cs="Arial" w:hint="cs"/>
                <w:cs/>
              </w:rPr>
              <w:t>)</w:t>
            </w:r>
          </w:p>
        </w:tc>
      </w:tr>
      <w:tr w:rsidR="009E6B8D" w:rsidRPr="004E3EC7" w14:paraId="7B3B33F2" w14:textId="77777777" w:rsidTr="00995341">
        <w:tc>
          <w:tcPr>
            <w:tcW w:w="6595" w:type="dxa"/>
          </w:tcPr>
          <w:p w14:paraId="4AA2AAFA" w14:textId="77777777" w:rsidR="009E6B8D" w:rsidRPr="004E3EC7" w:rsidRDefault="009E6B8D" w:rsidP="009E6B8D">
            <w:pPr>
              <w:widowControl w:val="0"/>
              <w:ind w:right="62" w:firstLine="315"/>
              <w:rPr>
                <w:rFonts w:ascii="Arial" w:hAnsi="Arial" w:cs="Arial"/>
                <w:b/>
                <w:bCs/>
              </w:rPr>
            </w:pPr>
          </w:p>
        </w:tc>
        <w:tc>
          <w:tcPr>
            <w:tcW w:w="1430" w:type="dxa"/>
            <w:tcBorders>
              <w:top w:val="nil"/>
              <w:left w:val="nil"/>
              <w:right w:val="nil"/>
            </w:tcBorders>
            <w:shd w:val="clear" w:color="auto" w:fill="FAFAFA"/>
          </w:tcPr>
          <w:p w14:paraId="5D8606BF" w14:textId="77777777" w:rsidR="009E6B8D" w:rsidRDefault="009E6B8D" w:rsidP="009E6B8D">
            <w:pPr>
              <w:ind w:right="-72"/>
              <w:jc w:val="right"/>
              <w:rPr>
                <w:rFonts w:ascii="Arial" w:hAnsi="Arial" w:cs="Arial"/>
              </w:rPr>
            </w:pPr>
          </w:p>
        </w:tc>
        <w:tc>
          <w:tcPr>
            <w:tcW w:w="1430" w:type="dxa"/>
          </w:tcPr>
          <w:p w14:paraId="79BDA3A0" w14:textId="77777777" w:rsidR="009E6B8D" w:rsidRPr="004E3EC7" w:rsidRDefault="009E6B8D" w:rsidP="009E6B8D">
            <w:pPr>
              <w:ind w:right="-72"/>
              <w:jc w:val="right"/>
              <w:rPr>
                <w:rFonts w:ascii="Arial" w:hAnsi="Arial" w:cs="Arial"/>
                <w:cs/>
              </w:rPr>
            </w:pPr>
          </w:p>
        </w:tc>
      </w:tr>
      <w:tr w:rsidR="009E6B8D" w:rsidRPr="004E3EC7" w14:paraId="351301AA" w14:textId="77777777" w:rsidTr="00995341">
        <w:tc>
          <w:tcPr>
            <w:tcW w:w="6595" w:type="dxa"/>
          </w:tcPr>
          <w:p w14:paraId="551AB001" w14:textId="22613801" w:rsidR="009E6B8D" w:rsidRPr="009E6B8D" w:rsidRDefault="009E6B8D" w:rsidP="009E6B8D">
            <w:pPr>
              <w:jc w:val="both"/>
              <w:rPr>
                <w:rFonts w:ascii="Arial" w:hAnsi="Arial" w:cs="Arial"/>
                <w:b/>
                <w:bCs/>
              </w:rPr>
            </w:pPr>
            <w:r w:rsidRPr="004E3EC7">
              <w:rPr>
                <w:rFonts w:ascii="Arial" w:hAnsi="Arial" w:cs="Arial"/>
                <w:b/>
                <w:bCs/>
              </w:rPr>
              <w:t>Expenses</w:t>
            </w:r>
          </w:p>
        </w:tc>
        <w:tc>
          <w:tcPr>
            <w:tcW w:w="1430" w:type="dxa"/>
            <w:tcBorders>
              <w:top w:val="nil"/>
              <w:left w:val="nil"/>
              <w:right w:val="nil"/>
            </w:tcBorders>
            <w:shd w:val="clear" w:color="auto" w:fill="FAFAFA"/>
          </w:tcPr>
          <w:p w14:paraId="7BDEE6AF" w14:textId="77777777" w:rsidR="009E6B8D" w:rsidRDefault="009E6B8D" w:rsidP="009E6B8D">
            <w:pPr>
              <w:ind w:right="-72"/>
              <w:jc w:val="right"/>
              <w:rPr>
                <w:rFonts w:ascii="Arial" w:hAnsi="Arial" w:cs="Arial"/>
              </w:rPr>
            </w:pPr>
          </w:p>
        </w:tc>
        <w:tc>
          <w:tcPr>
            <w:tcW w:w="1430" w:type="dxa"/>
          </w:tcPr>
          <w:p w14:paraId="3144BCFD" w14:textId="77777777" w:rsidR="009E6B8D" w:rsidRPr="004E3EC7" w:rsidRDefault="009E6B8D" w:rsidP="009E6B8D">
            <w:pPr>
              <w:ind w:right="-72"/>
              <w:jc w:val="right"/>
              <w:rPr>
                <w:rFonts w:ascii="Arial" w:hAnsi="Arial" w:cs="Arial"/>
                <w:cs/>
              </w:rPr>
            </w:pPr>
          </w:p>
        </w:tc>
      </w:tr>
      <w:tr w:rsidR="009E6B8D" w:rsidRPr="004E3EC7" w14:paraId="2E582CBA" w14:textId="77777777" w:rsidTr="00995341">
        <w:tc>
          <w:tcPr>
            <w:tcW w:w="6595" w:type="dxa"/>
          </w:tcPr>
          <w:p w14:paraId="023DF024" w14:textId="07B8B4BD" w:rsidR="009E6B8D" w:rsidRPr="004E3EC7" w:rsidRDefault="009E6B8D" w:rsidP="009E6B8D">
            <w:pPr>
              <w:ind w:firstLine="173"/>
              <w:jc w:val="both"/>
              <w:rPr>
                <w:rFonts w:ascii="Arial" w:hAnsi="Arial" w:cs="Arial"/>
                <w:b/>
                <w:bCs/>
              </w:rPr>
            </w:pPr>
            <w:r w:rsidRPr="004E3EC7">
              <w:rPr>
                <w:rFonts w:ascii="Arial" w:hAnsi="Arial" w:cs="Arial"/>
                <w:b/>
                <w:bCs/>
              </w:rPr>
              <w:t>Related company of ultimate parent company</w:t>
            </w:r>
          </w:p>
        </w:tc>
        <w:tc>
          <w:tcPr>
            <w:tcW w:w="1430" w:type="dxa"/>
            <w:tcBorders>
              <w:top w:val="nil"/>
              <w:left w:val="nil"/>
              <w:right w:val="nil"/>
            </w:tcBorders>
            <w:shd w:val="clear" w:color="auto" w:fill="FAFAFA"/>
          </w:tcPr>
          <w:p w14:paraId="1D3244E3" w14:textId="77777777" w:rsidR="009E6B8D" w:rsidRDefault="009E6B8D" w:rsidP="009E6B8D">
            <w:pPr>
              <w:ind w:right="-72"/>
              <w:jc w:val="right"/>
              <w:rPr>
                <w:rFonts w:ascii="Arial" w:hAnsi="Arial" w:cs="Arial"/>
              </w:rPr>
            </w:pPr>
          </w:p>
        </w:tc>
        <w:tc>
          <w:tcPr>
            <w:tcW w:w="1430" w:type="dxa"/>
          </w:tcPr>
          <w:p w14:paraId="2C896799" w14:textId="77777777" w:rsidR="009E6B8D" w:rsidRPr="004E3EC7" w:rsidRDefault="009E6B8D" w:rsidP="009E6B8D">
            <w:pPr>
              <w:ind w:right="-72"/>
              <w:jc w:val="right"/>
              <w:rPr>
                <w:rFonts w:ascii="Arial" w:hAnsi="Arial" w:cs="Arial"/>
                <w:cs/>
              </w:rPr>
            </w:pPr>
          </w:p>
        </w:tc>
      </w:tr>
      <w:tr w:rsidR="009E6B8D" w:rsidRPr="004E3EC7" w14:paraId="5E0561B6" w14:textId="77777777" w:rsidTr="00995341">
        <w:tc>
          <w:tcPr>
            <w:tcW w:w="6595" w:type="dxa"/>
          </w:tcPr>
          <w:p w14:paraId="3D16161A" w14:textId="0F825F48" w:rsidR="009E6B8D" w:rsidRPr="004E3EC7" w:rsidRDefault="009E6B8D" w:rsidP="009E6B8D">
            <w:pPr>
              <w:widowControl w:val="0"/>
              <w:ind w:right="62" w:firstLine="315"/>
              <w:rPr>
                <w:rFonts w:ascii="Arial" w:hAnsi="Arial" w:cs="Arial"/>
                <w:b/>
                <w:bCs/>
              </w:rPr>
            </w:pPr>
            <w:r w:rsidRPr="009E6B8D">
              <w:rPr>
                <w:rFonts w:ascii="Arial" w:eastAsia="GLYPHICONS Halflings" w:hAnsi="Arial" w:cs="Arial"/>
                <w:color w:val="000000"/>
              </w:rPr>
              <w:t>Other expenses</w:t>
            </w:r>
            <w:r w:rsidRPr="009E6B8D">
              <w:rPr>
                <w:rFonts w:ascii="Arial" w:hAnsi="Arial" w:cs="Arial"/>
                <w:b/>
                <w:bCs/>
              </w:rPr>
              <w:t xml:space="preserve"> </w:t>
            </w:r>
          </w:p>
        </w:tc>
        <w:tc>
          <w:tcPr>
            <w:tcW w:w="1430" w:type="dxa"/>
            <w:tcBorders>
              <w:top w:val="nil"/>
              <w:left w:val="nil"/>
              <w:right w:val="nil"/>
            </w:tcBorders>
            <w:shd w:val="clear" w:color="auto" w:fill="FAFAFA"/>
          </w:tcPr>
          <w:p w14:paraId="135AA90F" w14:textId="178E10AB" w:rsidR="009E6B8D" w:rsidRDefault="009E6B8D" w:rsidP="009E6B8D">
            <w:pPr>
              <w:ind w:right="-72"/>
              <w:jc w:val="right"/>
              <w:rPr>
                <w:rFonts w:ascii="Arial" w:hAnsi="Arial" w:cs="Arial"/>
              </w:rPr>
            </w:pPr>
            <w:r>
              <w:rPr>
                <w:rFonts w:ascii="Arial" w:hAnsi="Arial" w:cs="Arial"/>
              </w:rPr>
              <w:t>-</w:t>
            </w:r>
          </w:p>
        </w:tc>
        <w:tc>
          <w:tcPr>
            <w:tcW w:w="1430" w:type="dxa"/>
          </w:tcPr>
          <w:p w14:paraId="18144E1D" w14:textId="40223CD9" w:rsidR="009E6B8D" w:rsidRPr="004E3EC7" w:rsidRDefault="009E6B8D" w:rsidP="009E6B8D">
            <w:pPr>
              <w:ind w:right="-72"/>
              <w:jc w:val="right"/>
              <w:rPr>
                <w:rFonts w:ascii="Arial" w:hAnsi="Arial" w:cs="Arial"/>
                <w:cs/>
              </w:rPr>
            </w:pPr>
            <w:r w:rsidRPr="00106018">
              <w:rPr>
                <w:rFonts w:ascii="Arial" w:hAnsi="Arial" w:cs="Arial"/>
                <w:lang w:val="en-GB"/>
              </w:rPr>
              <w:t>196</w:t>
            </w:r>
          </w:p>
        </w:tc>
      </w:tr>
      <w:tr w:rsidR="009E6B8D" w:rsidRPr="004E3EC7" w14:paraId="501DA1C8" w14:textId="77777777" w:rsidTr="00995341">
        <w:tc>
          <w:tcPr>
            <w:tcW w:w="6595" w:type="dxa"/>
          </w:tcPr>
          <w:p w14:paraId="09E730B4" w14:textId="77777777" w:rsidR="009E6B8D" w:rsidRPr="004E3EC7" w:rsidRDefault="009E6B8D" w:rsidP="009E6B8D">
            <w:pPr>
              <w:widowControl w:val="0"/>
              <w:ind w:right="62" w:firstLine="315"/>
              <w:rPr>
                <w:rFonts w:ascii="Arial" w:hAnsi="Arial" w:cs="Arial"/>
              </w:rPr>
            </w:pPr>
          </w:p>
        </w:tc>
        <w:tc>
          <w:tcPr>
            <w:tcW w:w="1430" w:type="dxa"/>
            <w:tcBorders>
              <w:top w:val="nil"/>
              <w:left w:val="nil"/>
              <w:right w:val="nil"/>
            </w:tcBorders>
            <w:shd w:val="clear" w:color="auto" w:fill="FAFAFA"/>
          </w:tcPr>
          <w:p w14:paraId="05442CE8" w14:textId="77777777" w:rsidR="009E6B8D" w:rsidRDefault="009E6B8D" w:rsidP="009E6B8D">
            <w:pPr>
              <w:ind w:right="-72"/>
              <w:jc w:val="right"/>
              <w:rPr>
                <w:rFonts w:ascii="Arial" w:hAnsi="Arial" w:cs="Arial"/>
              </w:rPr>
            </w:pPr>
          </w:p>
        </w:tc>
        <w:tc>
          <w:tcPr>
            <w:tcW w:w="1430" w:type="dxa"/>
          </w:tcPr>
          <w:p w14:paraId="237B66A6" w14:textId="77777777" w:rsidR="009E6B8D" w:rsidRPr="00106018" w:rsidRDefault="009E6B8D" w:rsidP="009E6B8D">
            <w:pPr>
              <w:ind w:right="-72"/>
              <w:jc w:val="right"/>
              <w:rPr>
                <w:rFonts w:ascii="Arial" w:hAnsi="Arial" w:cs="Arial"/>
                <w:lang w:val="en-GB"/>
              </w:rPr>
            </w:pPr>
          </w:p>
        </w:tc>
      </w:tr>
      <w:tr w:rsidR="009E6B8D" w:rsidRPr="004E3EC7" w14:paraId="7D4B2ACF" w14:textId="77777777" w:rsidTr="00995341">
        <w:tc>
          <w:tcPr>
            <w:tcW w:w="6595" w:type="dxa"/>
          </w:tcPr>
          <w:p w14:paraId="519CDAFA" w14:textId="47B64335" w:rsidR="009E6B8D" w:rsidRPr="004E3EC7" w:rsidRDefault="009E6B8D" w:rsidP="009E6B8D">
            <w:pPr>
              <w:ind w:firstLine="173"/>
              <w:jc w:val="both"/>
              <w:rPr>
                <w:rFonts w:ascii="Arial" w:hAnsi="Arial" w:cs="Arial"/>
              </w:rPr>
            </w:pPr>
            <w:r w:rsidRPr="004E3EC7">
              <w:rPr>
                <w:rFonts w:ascii="Arial" w:hAnsi="Arial" w:cs="Arial"/>
                <w:b/>
                <w:bCs/>
              </w:rPr>
              <w:t>Associate</w:t>
            </w:r>
          </w:p>
        </w:tc>
        <w:tc>
          <w:tcPr>
            <w:tcW w:w="1430" w:type="dxa"/>
            <w:tcBorders>
              <w:top w:val="nil"/>
              <w:left w:val="nil"/>
              <w:right w:val="nil"/>
            </w:tcBorders>
            <w:shd w:val="clear" w:color="auto" w:fill="FAFAFA"/>
          </w:tcPr>
          <w:p w14:paraId="09899B2A" w14:textId="77777777" w:rsidR="009E6B8D" w:rsidRDefault="009E6B8D" w:rsidP="009E6B8D">
            <w:pPr>
              <w:ind w:right="-72"/>
              <w:jc w:val="right"/>
              <w:rPr>
                <w:rFonts w:ascii="Arial" w:hAnsi="Arial" w:cs="Arial"/>
              </w:rPr>
            </w:pPr>
          </w:p>
        </w:tc>
        <w:tc>
          <w:tcPr>
            <w:tcW w:w="1430" w:type="dxa"/>
          </w:tcPr>
          <w:p w14:paraId="7F1254C6" w14:textId="77777777" w:rsidR="009E6B8D" w:rsidRPr="00106018" w:rsidRDefault="009E6B8D" w:rsidP="009E6B8D">
            <w:pPr>
              <w:ind w:right="-72"/>
              <w:jc w:val="right"/>
              <w:rPr>
                <w:rFonts w:ascii="Arial" w:hAnsi="Arial" w:cs="Arial"/>
                <w:lang w:val="en-GB"/>
              </w:rPr>
            </w:pPr>
          </w:p>
        </w:tc>
      </w:tr>
      <w:tr w:rsidR="009E6B8D" w:rsidRPr="004E3EC7" w14:paraId="3E13BE77" w14:textId="77777777" w:rsidTr="00995341">
        <w:tc>
          <w:tcPr>
            <w:tcW w:w="6595" w:type="dxa"/>
          </w:tcPr>
          <w:p w14:paraId="5B5C3E53" w14:textId="167EBC31" w:rsidR="009E6B8D" w:rsidRPr="004E3EC7" w:rsidRDefault="009E6B8D" w:rsidP="009E6B8D">
            <w:pPr>
              <w:widowControl w:val="0"/>
              <w:ind w:right="62" w:firstLine="315"/>
              <w:rPr>
                <w:rFonts w:ascii="Arial" w:hAnsi="Arial" w:cs="Arial"/>
                <w:b/>
                <w:bCs/>
              </w:rPr>
            </w:pPr>
            <w:r w:rsidRPr="004E3EC7">
              <w:rPr>
                <w:rFonts w:ascii="Arial" w:hAnsi="Arial" w:cs="Arial"/>
              </w:rPr>
              <w:t>Other expense</w:t>
            </w:r>
          </w:p>
        </w:tc>
        <w:tc>
          <w:tcPr>
            <w:tcW w:w="1430" w:type="dxa"/>
            <w:tcBorders>
              <w:top w:val="nil"/>
              <w:left w:val="nil"/>
              <w:right w:val="nil"/>
            </w:tcBorders>
            <w:shd w:val="clear" w:color="auto" w:fill="FAFAFA"/>
          </w:tcPr>
          <w:p w14:paraId="7CCFE7F7" w14:textId="170658EE" w:rsidR="009E6B8D" w:rsidRDefault="009E6B8D" w:rsidP="009E6B8D">
            <w:pPr>
              <w:ind w:right="-72"/>
              <w:jc w:val="right"/>
              <w:rPr>
                <w:rFonts w:ascii="Arial" w:hAnsi="Arial" w:cs="Arial"/>
              </w:rPr>
            </w:pPr>
            <w:r>
              <w:rPr>
                <w:rFonts w:ascii="Arial" w:hAnsi="Arial" w:cs="Arial"/>
              </w:rPr>
              <w:t>342</w:t>
            </w:r>
          </w:p>
        </w:tc>
        <w:tc>
          <w:tcPr>
            <w:tcW w:w="1430" w:type="dxa"/>
          </w:tcPr>
          <w:p w14:paraId="4F02EB8F" w14:textId="698E4D9E" w:rsidR="009E6B8D" w:rsidRPr="00106018" w:rsidRDefault="009E6B8D" w:rsidP="009E6B8D">
            <w:pPr>
              <w:ind w:right="-72"/>
              <w:jc w:val="right"/>
              <w:rPr>
                <w:rFonts w:ascii="Arial" w:hAnsi="Arial" w:cs="Arial"/>
                <w:lang w:val="en-GB"/>
              </w:rPr>
            </w:pPr>
            <w:r w:rsidRPr="00106018">
              <w:rPr>
                <w:rFonts w:ascii="Arial" w:hAnsi="Arial" w:cs="Arial" w:hint="cs"/>
                <w:lang w:val="en-GB"/>
              </w:rPr>
              <w:t>1</w:t>
            </w:r>
            <w:r w:rsidRPr="004E3EC7">
              <w:rPr>
                <w:rFonts w:ascii="Arial" w:hAnsi="Arial" w:cs="Arial" w:hint="cs"/>
                <w:cs/>
              </w:rPr>
              <w:t>,</w:t>
            </w:r>
            <w:r w:rsidRPr="00106018">
              <w:rPr>
                <w:rFonts w:ascii="Arial" w:hAnsi="Arial" w:cs="Arial" w:hint="cs"/>
                <w:lang w:val="en-GB"/>
              </w:rPr>
              <w:t>484</w:t>
            </w:r>
          </w:p>
        </w:tc>
      </w:tr>
      <w:tr w:rsidR="009E6B8D" w:rsidRPr="004E3EC7" w14:paraId="4B564FA1" w14:textId="77777777" w:rsidTr="00995341">
        <w:tc>
          <w:tcPr>
            <w:tcW w:w="6595" w:type="dxa"/>
          </w:tcPr>
          <w:p w14:paraId="685EA5AD" w14:textId="77777777" w:rsidR="009E6B8D" w:rsidRPr="004E3EC7" w:rsidRDefault="009E6B8D" w:rsidP="009E6B8D">
            <w:pPr>
              <w:widowControl w:val="0"/>
              <w:ind w:right="62" w:firstLine="315"/>
              <w:rPr>
                <w:rFonts w:ascii="Arial" w:hAnsi="Arial" w:cs="Arial"/>
              </w:rPr>
            </w:pPr>
          </w:p>
        </w:tc>
        <w:tc>
          <w:tcPr>
            <w:tcW w:w="1430" w:type="dxa"/>
            <w:tcBorders>
              <w:top w:val="nil"/>
              <w:left w:val="nil"/>
              <w:right w:val="nil"/>
            </w:tcBorders>
            <w:shd w:val="clear" w:color="auto" w:fill="FAFAFA"/>
          </w:tcPr>
          <w:p w14:paraId="1206C195" w14:textId="77777777" w:rsidR="009E6B8D" w:rsidRDefault="009E6B8D" w:rsidP="009E6B8D">
            <w:pPr>
              <w:ind w:right="-72"/>
              <w:jc w:val="right"/>
              <w:rPr>
                <w:rFonts w:ascii="Arial" w:hAnsi="Arial" w:cs="Arial"/>
              </w:rPr>
            </w:pPr>
          </w:p>
        </w:tc>
        <w:tc>
          <w:tcPr>
            <w:tcW w:w="1430" w:type="dxa"/>
          </w:tcPr>
          <w:p w14:paraId="283D1B8A" w14:textId="77777777" w:rsidR="009E6B8D" w:rsidRPr="00106018" w:rsidRDefault="009E6B8D" w:rsidP="009E6B8D">
            <w:pPr>
              <w:ind w:right="-72"/>
              <w:jc w:val="right"/>
              <w:rPr>
                <w:rFonts w:ascii="Arial" w:hAnsi="Arial" w:cs="Arial"/>
                <w:lang w:val="en-GB"/>
              </w:rPr>
            </w:pPr>
          </w:p>
        </w:tc>
      </w:tr>
      <w:tr w:rsidR="009E6B8D" w:rsidRPr="004E3EC7" w14:paraId="4E5BF45E" w14:textId="77777777" w:rsidTr="00995341">
        <w:tc>
          <w:tcPr>
            <w:tcW w:w="6595" w:type="dxa"/>
          </w:tcPr>
          <w:p w14:paraId="08DD0CD3" w14:textId="38BA96D6" w:rsidR="009E6B8D" w:rsidRPr="004E3EC7" w:rsidRDefault="009E6B8D" w:rsidP="009E6B8D">
            <w:pPr>
              <w:ind w:firstLine="173"/>
              <w:jc w:val="both"/>
              <w:rPr>
                <w:rFonts w:ascii="Arial" w:hAnsi="Arial" w:cs="Arial"/>
              </w:rPr>
            </w:pPr>
            <w:r w:rsidRPr="004E3EC7">
              <w:rPr>
                <w:rFonts w:ascii="Arial" w:hAnsi="Arial" w:cs="Arial"/>
                <w:b/>
                <w:bCs/>
                <w:cs/>
              </w:rPr>
              <w:t>Subsid</w:t>
            </w:r>
            <w:proofErr w:type="spellStart"/>
            <w:r w:rsidRPr="004E3EC7">
              <w:rPr>
                <w:rFonts w:ascii="Arial" w:hAnsi="Arial" w:cs="Arial"/>
                <w:b/>
                <w:bCs/>
              </w:rPr>
              <w:t>ia</w:t>
            </w:r>
            <w:proofErr w:type="spellEnd"/>
            <w:r w:rsidRPr="004E3EC7">
              <w:rPr>
                <w:rFonts w:ascii="Arial" w:hAnsi="Arial" w:cs="Arial"/>
                <w:b/>
                <w:bCs/>
                <w:cs/>
              </w:rPr>
              <w:t>ry</w:t>
            </w:r>
          </w:p>
        </w:tc>
        <w:tc>
          <w:tcPr>
            <w:tcW w:w="1430" w:type="dxa"/>
            <w:tcBorders>
              <w:top w:val="nil"/>
              <w:left w:val="nil"/>
              <w:right w:val="nil"/>
            </w:tcBorders>
            <w:shd w:val="clear" w:color="auto" w:fill="FAFAFA"/>
          </w:tcPr>
          <w:p w14:paraId="2341B8B2" w14:textId="77777777" w:rsidR="009E6B8D" w:rsidRDefault="009E6B8D" w:rsidP="009E6B8D">
            <w:pPr>
              <w:ind w:right="-72"/>
              <w:jc w:val="right"/>
              <w:rPr>
                <w:rFonts w:ascii="Arial" w:hAnsi="Arial" w:cs="Arial"/>
              </w:rPr>
            </w:pPr>
          </w:p>
        </w:tc>
        <w:tc>
          <w:tcPr>
            <w:tcW w:w="1430" w:type="dxa"/>
          </w:tcPr>
          <w:p w14:paraId="2B57476D" w14:textId="77777777" w:rsidR="009E6B8D" w:rsidRPr="00106018" w:rsidRDefault="009E6B8D" w:rsidP="009E6B8D">
            <w:pPr>
              <w:ind w:right="-72"/>
              <w:jc w:val="right"/>
              <w:rPr>
                <w:rFonts w:ascii="Arial" w:hAnsi="Arial" w:cs="Arial"/>
                <w:lang w:val="en-GB"/>
              </w:rPr>
            </w:pPr>
          </w:p>
        </w:tc>
      </w:tr>
      <w:tr w:rsidR="009E6B8D" w:rsidRPr="004E3EC7" w14:paraId="3CBD0F50" w14:textId="77777777" w:rsidTr="00995341">
        <w:tc>
          <w:tcPr>
            <w:tcW w:w="6595" w:type="dxa"/>
          </w:tcPr>
          <w:p w14:paraId="3431E345" w14:textId="3C014ABA" w:rsidR="009E6B8D" w:rsidRPr="004E3EC7" w:rsidRDefault="009E6B8D" w:rsidP="009E6B8D">
            <w:pPr>
              <w:widowControl w:val="0"/>
              <w:ind w:right="62" w:firstLine="315"/>
              <w:rPr>
                <w:rFonts w:ascii="Arial" w:hAnsi="Arial" w:cs="Arial"/>
                <w:b/>
                <w:bCs/>
                <w:cs/>
              </w:rPr>
            </w:pPr>
            <w:r w:rsidRPr="004E3EC7">
              <w:rPr>
                <w:rFonts w:ascii="Arial" w:hAnsi="Arial" w:cs="Arial"/>
              </w:rPr>
              <w:t>Other expense</w:t>
            </w:r>
          </w:p>
        </w:tc>
        <w:tc>
          <w:tcPr>
            <w:tcW w:w="1430" w:type="dxa"/>
            <w:tcBorders>
              <w:top w:val="nil"/>
              <w:left w:val="nil"/>
              <w:right w:val="nil"/>
            </w:tcBorders>
            <w:shd w:val="clear" w:color="auto" w:fill="FAFAFA"/>
          </w:tcPr>
          <w:p w14:paraId="78E8B0AB" w14:textId="189C932C" w:rsidR="009E6B8D" w:rsidRDefault="009E6B8D" w:rsidP="009E6B8D">
            <w:pPr>
              <w:ind w:right="-72"/>
              <w:jc w:val="right"/>
              <w:rPr>
                <w:rFonts w:ascii="Arial" w:hAnsi="Arial" w:cs="Arial"/>
              </w:rPr>
            </w:pPr>
            <w:r>
              <w:rPr>
                <w:rFonts w:ascii="Arial" w:hAnsi="Arial" w:cs="Arial"/>
              </w:rPr>
              <w:t>1,392</w:t>
            </w:r>
          </w:p>
        </w:tc>
        <w:tc>
          <w:tcPr>
            <w:tcW w:w="1430" w:type="dxa"/>
          </w:tcPr>
          <w:p w14:paraId="11CE91D3" w14:textId="49C6AB0B" w:rsidR="009E6B8D" w:rsidRPr="00106018" w:rsidRDefault="009E6B8D" w:rsidP="009E6B8D">
            <w:pPr>
              <w:ind w:right="-72"/>
              <w:jc w:val="right"/>
              <w:rPr>
                <w:rFonts w:ascii="Arial" w:hAnsi="Arial" w:cs="Arial"/>
                <w:lang w:val="en-GB"/>
              </w:rPr>
            </w:pPr>
            <w:r w:rsidRPr="00106018">
              <w:rPr>
                <w:rFonts w:ascii="Arial" w:hAnsi="Arial" w:cs="Arial" w:hint="cs"/>
                <w:lang w:val="en-GB"/>
              </w:rPr>
              <w:t>1</w:t>
            </w:r>
            <w:r w:rsidRPr="004E3EC7">
              <w:rPr>
                <w:rFonts w:ascii="Arial" w:hAnsi="Arial" w:cs="Arial" w:hint="cs"/>
                <w:cs/>
              </w:rPr>
              <w:t>,</w:t>
            </w:r>
            <w:r w:rsidRPr="00106018">
              <w:rPr>
                <w:rFonts w:ascii="Arial" w:hAnsi="Arial" w:cs="Arial" w:hint="cs"/>
                <w:lang w:val="en-GB"/>
              </w:rPr>
              <w:t>392</w:t>
            </w:r>
          </w:p>
        </w:tc>
      </w:tr>
    </w:tbl>
    <w:p w14:paraId="1759133E" w14:textId="0B0FD5D6" w:rsidR="0027103F" w:rsidRPr="004E3EC7" w:rsidRDefault="0027103F" w:rsidP="00AC1B4E"/>
    <w:p w14:paraId="3EF32CB1" w14:textId="12065DDE" w:rsidR="000F187B" w:rsidRPr="004E3EC7" w:rsidRDefault="009E6B8D" w:rsidP="009E6B8D">
      <w:pPr>
        <w:rPr>
          <w:rFonts w:ascii="Arial" w:eastAsia="Arial" w:hAnsi="Arial" w:cs="Arial"/>
          <w:color w:val="000000"/>
        </w:rPr>
      </w:pPr>
      <w:r>
        <w:rPr>
          <w:rFonts w:ascii="Arial" w:eastAsia="Arial" w:hAnsi="Arial" w:cs="Arial"/>
          <w:color w:val="000000"/>
        </w:rPr>
        <w:br w:type="page"/>
      </w:r>
    </w:p>
    <w:p w14:paraId="6A58AF41" w14:textId="54105BD7" w:rsidR="00235C12" w:rsidRPr="004E3EC7" w:rsidRDefault="00235C12" w:rsidP="00AC1B4E">
      <w:pPr>
        <w:jc w:val="thaiDistribute"/>
        <w:rPr>
          <w:rFonts w:ascii="Arial" w:eastAsia="Arial" w:hAnsi="Arial" w:cs="Arial"/>
          <w:color w:val="000000"/>
        </w:rPr>
      </w:pPr>
      <w:r w:rsidRPr="004E3EC7">
        <w:rPr>
          <w:rFonts w:ascii="Arial" w:eastAsia="Arial" w:hAnsi="Arial" w:cs="Arial"/>
          <w:color w:val="000000"/>
        </w:rPr>
        <w:lastRenderedPageBreak/>
        <w:t>The Group used the same pricing policy and conditions for the above premiums as it did for other customers and other insurance companies.</w:t>
      </w:r>
    </w:p>
    <w:p w14:paraId="62BC9732" w14:textId="33B31927" w:rsidR="001305C2" w:rsidRPr="004E3EC7" w:rsidRDefault="001305C2" w:rsidP="00AC1B4E">
      <w:pPr>
        <w:jc w:val="thaiDistribute"/>
        <w:rPr>
          <w:rFonts w:ascii="Arial" w:eastAsia="Arial" w:hAnsi="Arial" w:cs="Arial"/>
          <w:color w:val="000000"/>
        </w:rPr>
      </w:pPr>
    </w:p>
    <w:p w14:paraId="2B0A7AEF" w14:textId="77777777" w:rsidR="001305C2" w:rsidRPr="004E3EC7" w:rsidRDefault="001305C2" w:rsidP="001305C2">
      <w:pPr>
        <w:jc w:val="thaiDistribute"/>
        <w:rPr>
          <w:rFonts w:ascii="Arial" w:eastAsia="Arial" w:hAnsi="Arial" w:cs="Arial"/>
          <w:color w:val="000000"/>
        </w:rPr>
      </w:pPr>
      <w:r w:rsidRPr="004E3EC7">
        <w:rPr>
          <w:rFonts w:ascii="Arial" w:eastAsia="Arial" w:hAnsi="Arial" w:cs="Arial"/>
          <w:color w:val="000000"/>
        </w:rPr>
        <w:t xml:space="preserve">The Company entered into a management service agreement with a subsidiary for providing about services of managerial and administrative services of accounting, personnel, internal </w:t>
      </w:r>
      <w:proofErr w:type="gramStart"/>
      <w:r w:rsidRPr="004E3EC7">
        <w:rPr>
          <w:rFonts w:ascii="Arial" w:eastAsia="Arial" w:hAnsi="Arial" w:cs="Arial"/>
          <w:color w:val="000000"/>
        </w:rPr>
        <w:t>audit</w:t>
      </w:r>
      <w:proofErr w:type="gramEnd"/>
      <w:r w:rsidRPr="004E3EC7">
        <w:rPr>
          <w:rFonts w:ascii="Arial" w:eastAsia="Arial" w:hAnsi="Arial" w:cs="Arial"/>
          <w:color w:val="000000"/>
        </w:rPr>
        <w:t xml:space="preserve"> and information technology. Service rates are agreed by both parties which are determined based on estimated time spent and cost incurred for the Company.</w:t>
      </w:r>
    </w:p>
    <w:p w14:paraId="67484AD2" w14:textId="77777777" w:rsidR="00235C12" w:rsidRPr="004E3EC7" w:rsidRDefault="00235C12" w:rsidP="00AC1B4E">
      <w:pPr>
        <w:jc w:val="thaiDistribute"/>
        <w:rPr>
          <w:rFonts w:ascii="Arial" w:eastAsia="Arial" w:hAnsi="Arial" w:cs="Arial"/>
          <w:color w:val="000000"/>
        </w:rPr>
      </w:pPr>
    </w:p>
    <w:p w14:paraId="5B6B3DF1" w14:textId="1E26273A" w:rsidR="00235C12" w:rsidRPr="004E3EC7" w:rsidRDefault="00235C12" w:rsidP="00AC1B4E">
      <w:pPr>
        <w:jc w:val="thaiDistribute"/>
        <w:rPr>
          <w:rFonts w:ascii="Arial" w:eastAsia="Arial" w:hAnsi="Arial" w:cs="Arial"/>
          <w:color w:val="000000"/>
        </w:rPr>
      </w:pPr>
      <w:r w:rsidRPr="004E3EC7">
        <w:rPr>
          <w:rFonts w:ascii="Arial" w:eastAsia="Arial" w:hAnsi="Arial" w:cs="Arial"/>
          <w:color w:val="000000"/>
        </w:rPr>
        <w:t xml:space="preserve">The Group paid commissions and brokerages and other underwriting expenses between the Group and related </w:t>
      </w:r>
      <w:r w:rsidR="00C32E32">
        <w:rPr>
          <w:rFonts w:ascii="Arial" w:eastAsia="Arial" w:hAnsi="Arial" w:cs="Arial"/>
          <w:color w:val="000000"/>
        </w:rPr>
        <w:t>companies</w:t>
      </w:r>
      <w:r w:rsidRPr="004E3EC7">
        <w:rPr>
          <w:rFonts w:ascii="Arial" w:eastAsia="Arial" w:hAnsi="Arial" w:cs="Arial"/>
          <w:color w:val="000000"/>
        </w:rPr>
        <w:t xml:space="preserve">. The commission rates </w:t>
      </w:r>
      <w:proofErr w:type="gramStart"/>
      <w:r w:rsidRPr="004E3EC7">
        <w:rPr>
          <w:rFonts w:ascii="Arial" w:eastAsia="Arial" w:hAnsi="Arial" w:cs="Arial"/>
          <w:color w:val="000000"/>
        </w:rPr>
        <w:t>were in compliance with</w:t>
      </w:r>
      <w:proofErr w:type="gramEnd"/>
      <w:r w:rsidRPr="004E3EC7">
        <w:rPr>
          <w:rFonts w:ascii="Arial" w:eastAsia="Arial" w:hAnsi="Arial" w:cs="Arial"/>
          <w:color w:val="000000"/>
        </w:rPr>
        <w:t xml:space="preserve"> the Office of Insurance Commission criteria and the same basis of the commission rate that the Group has offered to other insurance broker companies.</w:t>
      </w:r>
    </w:p>
    <w:p w14:paraId="15A5B04D" w14:textId="77777777" w:rsidR="00235C12" w:rsidRPr="004E3EC7" w:rsidRDefault="00235C12" w:rsidP="00AC1B4E">
      <w:pPr>
        <w:jc w:val="thaiDistribute"/>
        <w:rPr>
          <w:rFonts w:ascii="Arial" w:eastAsia="Arial" w:hAnsi="Arial" w:cs="Arial"/>
          <w:color w:val="000000"/>
          <w:lang w:val="en-GB"/>
        </w:rPr>
      </w:pPr>
    </w:p>
    <w:p w14:paraId="106943C8" w14:textId="48EDB922" w:rsidR="00235C12" w:rsidRPr="004E3EC7" w:rsidRDefault="00235C12" w:rsidP="00AC1B4E">
      <w:pPr>
        <w:jc w:val="thaiDistribute"/>
        <w:rPr>
          <w:rFonts w:ascii="Arial" w:eastAsia="Arial" w:hAnsi="Arial" w:cs="Arial"/>
          <w:color w:val="000000"/>
        </w:rPr>
      </w:pPr>
      <w:r w:rsidRPr="004E3EC7">
        <w:rPr>
          <w:rFonts w:ascii="Arial" w:eastAsia="Arial" w:hAnsi="Arial" w:cs="Arial"/>
          <w:color w:val="000000"/>
        </w:rPr>
        <w:t xml:space="preserve">The </w:t>
      </w:r>
      <w:r w:rsidR="00C32E32" w:rsidRPr="00C32E32">
        <w:rPr>
          <w:rFonts w:ascii="Arial" w:eastAsia="Arial" w:hAnsi="Arial" w:cs="Arial"/>
          <w:color w:val="000000"/>
        </w:rPr>
        <w:t>Company</w:t>
      </w:r>
      <w:r w:rsidRPr="004E3EC7">
        <w:rPr>
          <w:rFonts w:ascii="Arial" w:eastAsia="Arial" w:hAnsi="Arial" w:cs="Arial"/>
          <w:color w:val="000000"/>
        </w:rPr>
        <w:t xml:space="preserve"> has office service agreements with </w:t>
      </w:r>
      <w:r w:rsidR="00C32E32">
        <w:rPr>
          <w:rFonts w:ascii="Arial" w:eastAsia="Arial" w:hAnsi="Arial" w:cs="Browallia New"/>
          <w:color w:val="000000"/>
          <w:szCs w:val="25"/>
          <w:lang w:val="en-GB"/>
        </w:rPr>
        <w:t>a subsidiary</w:t>
      </w:r>
      <w:r w:rsidRPr="004E3EC7">
        <w:rPr>
          <w:rFonts w:ascii="Arial" w:eastAsia="Arial" w:hAnsi="Arial" w:cs="Arial"/>
          <w:color w:val="000000"/>
        </w:rPr>
        <w:t xml:space="preserve"> for a term of </w:t>
      </w:r>
      <w:r w:rsidR="00106018" w:rsidRPr="00106018">
        <w:rPr>
          <w:rFonts w:ascii="Arial" w:eastAsia="Arial" w:hAnsi="Arial" w:cs="Arial"/>
          <w:color w:val="000000"/>
          <w:lang w:val="en-GB"/>
        </w:rPr>
        <w:t>3</w:t>
      </w:r>
      <w:r w:rsidRPr="004E3EC7">
        <w:rPr>
          <w:rFonts w:ascii="Arial" w:eastAsia="Arial" w:hAnsi="Arial" w:cs="Arial"/>
          <w:color w:val="000000"/>
          <w:cs/>
        </w:rPr>
        <w:t xml:space="preserve"> </w:t>
      </w:r>
      <w:r w:rsidRPr="004E3EC7">
        <w:rPr>
          <w:rFonts w:ascii="Arial" w:eastAsia="Arial" w:hAnsi="Arial" w:cs="Arial"/>
          <w:color w:val="000000"/>
        </w:rPr>
        <w:t xml:space="preserve">years. </w:t>
      </w:r>
      <w:r w:rsidR="004012B6">
        <w:rPr>
          <w:rFonts w:ascii="Arial" w:eastAsia="Arial" w:hAnsi="Arial" w:cs="Arial"/>
          <w:color w:val="000000"/>
        </w:rPr>
        <w:t>Service</w:t>
      </w:r>
      <w:r w:rsidRPr="004E3EC7">
        <w:rPr>
          <w:rFonts w:ascii="Arial" w:eastAsia="Arial" w:hAnsi="Arial" w:cs="Arial"/>
          <w:color w:val="000000"/>
        </w:rPr>
        <w:t xml:space="preserve"> rates and conditions are the same as the </w:t>
      </w:r>
      <w:r w:rsidR="004012B6">
        <w:rPr>
          <w:rFonts w:ascii="Arial" w:eastAsia="Arial" w:hAnsi="Arial" w:cs="Browallia New"/>
          <w:color w:val="000000"/>
          <w:szCs w:val="25"/>
          <w:lang w:val="en-GB"/>
        </w:rPr>
        <w:t xml:space="preserve">subsidiary </w:t>
      </w:r>
      <w:r w:rsidRPr="004E3EC7">
        <w:rPr>
          <w:rFonts w:ascii="Arial" w:eastAsia="Arial" w:hAnsi="Arial" w:cs="Arial"/>
          <w:color w:val="000000"/>
        </w:rPr>
        <w:t>offer to other companies.</w:t>
      </w:r>
    </w:p>
    <w:p w14:paraId="3159FFE9" w14:textId="5AF69880" w:rsidR="00235C12" w:rsidRPr="004E3EC7" w:rsidRDefault="00235C12" w:rsidP="00AC1B4E">
      <w:pPr>
        <w:jc w:val="thaiDistribute"/>
        <w:rPr>
          <w:rFonts w:ascii="Arial" w:eastAsia="Arial" w:hAnsi="Arial" w:cs="Arial"/>
          <w:color w:val="000000"/>
        </w:rPr>
      </w:pPr>
    </w:p>
    <w:p w14:paraId="3ECF146A" w14:textId="769E2EE4" w:rsidR="00967B91" w:rsidRPr="004E3EC7" w:rsidRDefault="00967B91" w:rsidP="00AC1B4E">
      <w:pPr>
        <w:jc w:val="thaiDistribute"/>
        <w:rPr>
          <w:rFonts w:ascii="Arial" w:eastAsia="Arial" w:hAnsi="Arial" w:cs="Arial"/>
          <w:b/>
          <w:bCs/>
          <w:color w:val="CF4A02"/>
        </w:rPr>
      </w:pPr>
      <w:r w:rsidRPr="004E3EC7">
        <w:rPr>
          <w:rFonts w:ascii="Arial" w:eastAsia="Arial" w:hAnsi="Arial" w:cs="Arial"/>
          <w:b/>
          <w:bCs/>
          <w:color w:val="CF4A02"/>
        </w:rPr>
        <w:t>Directors and key management personnel’s remuneration</w:t>
      </w:r>
    </w:p>
    <w:p w14:paraId="294EF961" w14:textId="77777777" w:rsidR="00967B91" w:rsidRPr="004E3EC7" w:rsidRDefault="00967B91" w:rsidP="00AC1B4E">
      <w:pPr>
        <w:jc w:val="thaiDistribute"/>
        <w:rPr>
          <w:rFonts w:ascii="Arial" w:eastAsia="Arial" w:hAnsi="Arial" w:cs="Arial"/>
          <w:color w:val="000000"/>
        </w:rPr>
      </w:pPr>
    </w:p>
    <w:p w14:paraId="55C1D408" w14:textId="3E32944B" w:rsidR="00967B91" w:rsidRPr="004E3EC7" w:rsidRDefault="00967B91" w:rsidP="00635413">
      <w:pPr>
        <w:jc w:val="both"/>
        <w:rPr>
          <w:rFonts w:ascii="Arial" w:eastAsia="Arial" w:hAnsi="Arial" w:cs="Arial"/>
          <w:color w:val="000000"/>
          <w:spacing w:val="-4"/>
        </w:rPr>
      </w:pPr>
      <w:r w:rsidRPr="004E3EC7">
        <w:rPr>
          <w:rFonts w:ascii="Arial" w:eastAsia="Arial" w:hAnsi="Arial" w:cs="Arial"/>
          <w:color w:val="000000"/>
          <w:spacing w:val="-4"/>
        </w:rPr>
        <w:t xml:space="preserve">During the year ended </w:t>
      </w:r>
      <w:r w:rsidR="00106018" w:rsidRPr="00106018">
        <w:rPr>
          <w:rFonts w:ascii="Arial" w:eastAsia="Arial" w:hAnsi="Arial" w:cs="Arial"/>
          <w:color w:val="000000"/>
          <w:spacing w:val="-4"/>
          <w:lang w:val="en-GB"/>
        </w:rPr>
        <w:t>31</w:t>
      </w:r>
      <w:r w:rsidRPr="004E3EC7">
        <w:rPr>
          <w:rFonts w:ascii="Arial" w:eastAsia="Arial" w:hAnsi="Arial" w:cs="Arial"/>
          <w:color w:val="000000"/>
          <w:spacing w:val="-4"/>
        </w:rPr>
        <w:t xml:space="preserve"> December </w:t>
      </w:r>
      <w:r w:rsidR="00106018" w:rsidRPr="00106018">
        <w:rPr>
          <w:rFonts w:ascii="Arial" w:eastAsia="Arial" w:hAnsi="Arial"/>
          <w:color w:val="000000"/>
          <w:spacing w:val="-4"/>
          <w:lang w:val="en-GB"/>
        </w:rPr>
        <w:t>2023</w:t>
      </w:r>
      <w:r w:rsidRPr="004E3EC7">
        <w:rPr>
          <w:rFonts w:ascii="Arial" w:eastAsia="Arial" w:hAnsi="Arial" w:cs="Arial"/>
          <w:color w:val="000000"/>
          <w:spacing w:val="-4"/>
          <w:cs/>
        </w:rPr>
        <w:t xml:space="preserve"> </w:t>
      </w:r>
      <w:r w:rsidRPr="004E3EC7">
        <w:rPr>
          <w:rFonts w:ascii="Arial" w:eastAsia="Arial" w:hAnsi="Arial" w:cs="Arial"/>
          <w:color w:val="000000"/>
          <w:spacing w:val="-4"/>
        </w:rPr>
        <w:t xml:space="preserve">and </w:t>
      </w:r>
      <w:r w:rsidR="00106018" w:rsidRPr="00106018">
        <w:rPr>
          <w:rFonts w:ascii="Arial" w:eastAsia="Arial" w:hAnsi="Arial"/>
          <w:color w:val="000000"/>
          <w:spacing w:val="-4"/>
          <w:lang w:val="en-GB"/>
        </w:rPr>
        <w:t>2022</w:t>
      </w:r>
      <w:r w:rsidRPr="004E3EC7">
        <w:rPr>
          <w:rFonts w:ascii="Arial" w:eastAsia="Arial" w:hAnsi="Arial" w:cs="Arial"/>
          <w:color w:val="000000"/>
          <w:spacing w:val="-4"/>
        </w:rPr>
        <w:t>, the Group had salaries, bonuses, directors</w:t>
      </w:r>
      <w:r w:rsidR="0075131B" w:rsidRPr="004E3EC7">
        <w:rPr>
          <w:rFonts w:ascii="Arial" w:eastAsia="Arial" w:hAnsi="Arial" w:cs="Browallia New"/>
          <w:color w:val="000000"/>
          <w:spacing w:val="-4"/>
          <w:lang w:val="en-GB"/>
        </w:rPr>
        <w:t>’</w:t>
      </w:r>
      <w:r w:rsidRPr="004E3EC7">
        <w:rPr>
          <w:rFonts w:ascii="Arial" w:eastAsia="Arial" w:hAnsi="Arial" w:cs="Arial"/>
          <w:color w:val="000000"/>
          <w:spacing w:val="-4"/>
        </w:rPr>
        <w:t xml:space="preserve"> allowance and other benefits of its directors and key management personnel </w:t>
      </w:r>
      <w:proofErr w:type="spellStart"/>
      <w:r w:rsidRPr="004E3EC7">
        <w:rPr>
          <w:rFonts w:ascii="Arial" w:eastAsia="Arial" w:hAnsi="Arial" w:cs="Arial"/>
          <w:color w:val="000000"/>
          <w:spacing w:val="-4"/>
        </w:rPr>
        <w:t>recognised</w:t>
      </w:r>
      <w:proofErr w:type="spellEnd"/>
      <w:r w:rsidRPr="004E3EC7">
        <w:rPr>
          <w:rFonts w:ascii="Arial" w:eastAsia="Arial" w:hAnsi="Arial" w:cs="Arial"/>
          <w:color w:val="000000"/>
          <w:spacing w:val="-4"/>
        </w:rPr>
        <w:t xml:space="preserve"> as expenses as follows:</w:t>
      </w:r>
    </w:p>
    <w:p w14:paraId="7B6199F9" w14:textId="6A5CCF54" w:rsidR="00391F28" w:rsidRPr="004E3EC7" w:rsidRDefault="00391F28" w:rsidP="00AC1B4E">
      <w:pPr>
        <w:jc w:val="thaiDistribute"/>
        <w:rPr>
          <w:rFonts w:ascii="Arial" w:eastAsia="Arial" w:hAnsi="Arial" w:cs="Arial"/>
          <w:color w:val="00000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1440"/>
        <w:gridCol w:w="1440"/>
        <w:gridCol w:w="1440"/>
        <w:gridCol w:w="1440"/>
      </w:tblGrid>
      <w:tr w:rsidR="00391F28" w:rsidRPr="004E3EC7" w14:paraId="4F79A3B6" w14:textId="77777777" w:rsidTr="004F39B3">
        <w:tc>
          <w:tcPr>
            <w:tcW w:w="3708" w:type="dxa"/>
          </w:tcPr>
          <w:p w14:paraId="36754005" w14:textId="77777777" w:rsidR="00391F28" w:rsidRPr="004E3EC7" w:rsidRDefault="00391F28" w:rsidP="00785B6B">
            <w:pPr>
              <w:ind w:left="-113"/>
              <w:jc w:val="both"/>
              <w:rPr>
                <w:rFonts w:ascii="Arial" w:hAnsi="Arial" w:cs="Arial"/>
              </w:rPr>
            </w:pPr>
          </w:p>
        </w:tc>
        <w:tc>
          <w:tcPr>
            <w:tcW w:w="2880" w:type="dxa"/>
            <w:gridSpan w:val="2"/>
            <w:tcBorders>
              <w:top w:val="single" w:sz="4" w:space="0" w:color="auto"/>
              <w:bottom w:val="single" w:sz="4" w:space="0" w:color="auto"/>
            </w:tcBorders>
          </w:tcPr>
          <w:p w14:paraId="002B4407" w14:textId="77777777" w:rsidR="004D17C1" w:rsidRPr="004E3EC7" w:rsidRDefault="00391F28" w:rsidP="00B42419">
            <w:pPr>
              <w:ind w:right="-72"/>
              <w:jc w:val="center"/>
              <w:rPr>
                <w:rFonts w:ascii="Arial" w:hAnsi="Arial" w:cs="Arial"/>
                <w:b/>
                <w:bCs/>
              </w:rPr>
            </w:pPr>
            <w:r w:rsidRPr="004E3EC7">
              <w:rPr>
                <w:rFonts w:ascii="Arial" w:hAnsi="Arial" w:cs="Arial"/>
                <w:b/>
                <w:bCs/>
              </w:rPr>
              <w:t>Consolidated</w:t>
            </w:r>
          </w:p>
          <w:p w14:paraId="4B25CD5E" w14:textId="4A9CE5DE" w:rsidR="00391F28" w:rsidRPr="004E3EC7" w:rsidRDefault="00391F28" w:rsidP="00B42419">
            <w:pPr>
              <w:ind w:right="-72"/>
              <w:jc w:val="center"/>
              <w:rPr>
                <w:rFonts w:ascii="Arial" w:hAnsi="Arial" w:cs="Arial"/>
                <w:b/>
                <w:bCs/>
              </w:rPr>
            </w:pPr>
            <w:r w:rsidRPr="004E3EC7">
              <w:rPr>
                <w:rFonts w:ascii="Arial" w:hAnsi="Arial" w:cs="Arial"/>
                <w:b/>
                <w:bCs/>
              </w:rPr>
              <w:t>financial statements</w:t>
            </w:r>
          </w:p>
        </w:tc>
        <w:tc>
          <w:tcPr>
            <w:tcW w:w="2880" w:type="dxa"/>
            <w:gridSpan w:val="2"/>
            <w:tcBorders>
              <w:top w:val="single" w:sz="4" w:space="0" w:color="auto"/>
              <w:bottom w:val="single" w:sz="4" w:space="0" w:color="auto"/>
            </w:tcBorders>
          </w:tcPr>
          <w:p w14:paraId="4232ED84" w14:textId="77777777" w:rsidR="00391F28" w:rsidRPr="004E3EC7" w:rsidRDefault="00391F28" w:rsidP="00B42419">
            <w:pPr>
              <w:ind w:right="-72"/>
              <w:jc w:val="center"/>
              <w:rPr>
                <w:rFonts w:ascii="Arial" w:hAnsi="Arial" w:cs="Arial"/>
                <w:b/>
                <w:bCs/>
              </w:rPr>
            </w:pPr>
            <w:r w:rsidRPr="004E3EC7">
              <w:rPr>
                <w:rFonts w:ascii="Arial" w:hAnsi="Arial" w:cs="Arial"/>
                <w:b/>
                <w:bCs/>
              </w:rPr>
              <w:t>Separate</w:t>
            </w:r>
          </w:p>
          <w:p w14:paraId="044468EB" w14:textId="5CB90CF5" w:rsidR="00391F28" w:rsidRPr="004E3EC7" w:rsidRDefault="00391F28" w:rsidP="00B42419">
            <w:pPr>
              <w:ind w:right="-72"/>
              <w:jc w:val="center"/>
              <w:rPr>
                <w:rFonts w:ascii="Arial" w:hAnsi="Arial" w:cs="Arial"/>
                <w:b/>
                <w:bCs/>
              </w:rPr>
            </w:pPr>
            <w:r w:rsidRPr="004E3EC7">
              <w:rPr>
                <w:rFonts w:ascii="Arial" w:hAnsi="Arial" w:cs="Arial"/>
                <w:b/>
                <w:bCs/>
              </w:rPr>
              <w:t>financial statements</w:t>
            </w:r>
          </w:p>
        </w:tc>
      </w:tr>
      <w:tr w:rsidR="00635413" w:rsidRPr="004E3EC7" w14:paraId="0866101C" w14:textId="77777777" w:rsidTr="00A923EE">
        <w:tc>
          <w:tcPr>
            <w:tcW w:w="3708" w:type="dxa"/>
          </w:tcPr>
          <w:p w14:paraId="088A5AA2" w14:textId="77777777" w:rsidR="00635413" w:rsidRPr="004E3EC7" w:rsidRDefault="00635413" w:rsidP="00785B6B">
            <w:pPr>
              <w:ind w:left="-113"/>
              <w:jc w:val="both"/>
              <w:rPr>
                <w:rFonts w:ascii="Arial" w:hAnsi="Arial" w:cs="Arial"/>
              </w:rPr>
            </w:pPr>
          </w:p>
        </w:tc>
        <w:tc>
          <w:tcPr>
            <w:tcW w:w="1440" w:type="dxa"/>
            <w:tcBorders>
              <w:top w:val="single" w:sz="4" w:space="0" w:color="auto"/>
            </w:tcBorders>
          </w:tcPr>
          <w:p w14:paraId="3EC3A057" w14:textId="1CADE9C4" w:rsidR="00635413" w:rsidRPr="004E3EC7" w:rsidRDefault="00106018" w:rsidP="00B42419">
            <w:pPr>
              <w:ind w:right="-72"/>
              <w:jc w:val="right"/>
              <w:rPr>
                <w:rFonts w:ascii="Arial" w:hAnsi="Arial" w:cs="Arial"/>
                <w:b/>
                <w:bCs/>
              </w:rPr>
            </w:pPr>
            <w:r w:rsidRPr="00106018">
              <w:rPr>
                <w:rFonts w:ascii="Arial" w:hAnsi="Arial" w:cs="Arial"/>
                <w:b/>
                <w:bCs/>
                <w:lang w:val="en-GB"/>
              </w:rPr>
              <w:t>2023</w:t>
            </w:r>
          </w:p>
        </w:tc>
        <w:tc>
          <w:tcPr>
            <w:tcW w:w="1440" w:type="dxa"/>
            <w:tcBorders>
              <w:top w:val="single" w:sz="4" w:space="0" w:color="auto"/>
            </w:tcBorders>
          </w:tcPr>
          <w:p w14:paraId="71EAF8E0" w14:textId="7EC281D1" w:rsidR="00635413" w:rsidRPr="004E3EC7" w:rsidRDefault="00106018" w:rsidP="00B42419">
            <w:pPr>
              <w:ind w:right="-72"/>
              <w:jc w:val="right"/>
              <w:rPr>
                <w:rFonts w:ascii="Arial" w:hAnsi="Arial" w:cs="Arial"/>
                <w:b/>
                <w:bCs/>
              </w:rPr>
            </w:pPr>
            <w:r w:rsidRPr="00106018">
              <w:rPr>
                <w:rFonts w:ascii="Arial" w:hAnsi="Arial" w:cs="Arial"/>
                <w:b/>
                <w:bCs/>
                <w:lang w:val="en-GB"/>
              </w:rPr>
              <w:t>2022</w:t>
            </w:r>
          </w:p>
        </w:tc>
        <w:tc>
          <w:tcPr>
            <w:tcW w:w="1440" w:type="dxa"/>
            <w:tcBorders>
              <w:top w:val="single" w:sz="4" w:space="0" w:color="auto"/>
            </w:tcBorders>
          </w:tcPr>
          <w:p w14:paraId="5E5AB052" w14:textId="79953567" w:rsidR="00635413" w:rsidRPr="004E3EC7" w:rsidRDefault="00106018" w:rsidP="00B42419">
            <w:pPr>
              <w:ind w:right="-72"/>
              <w:jc w:val="right"/>
              <w:rPr>
                <w:rFonts w:ascii="Arial" w:hAnsi="Arial" w:cs="Arial"/>
                <w:b/>
                <w:bCs/>
              </w:rPr>
            </w:pPr>
            <w:r w:rsidRPr="00106018">
              <w:rPr>
                <w:rFonts w:ascii="Arial" w:hAnsi="Arial" w:cs="Arial"/>
                <w:b/>
                <w:bCs/>
                <w:lang w:val="en-GB"/>
              </w:rPr>
              <w:t>2023</w:t>
            </w:r>
          </w:p>
        </w:tc>
        <w:tc>
          <w:tcPr>
            <w:tcW w:w="1440" w:type="dxa"/>
            <w:tcBorders>
              <w:top w:val="single" w:sz="4" w:space="0" w:color="auto"/>
            </w:tcBorders>
          </w:tcPr>
          <w:p w14:paraId="582B18DF" w14:textId="219573AE" w:rsidR="00635413" w:rsidRPr="004E3EC7" w:rsidRDefault="00106018" w:rsidP="00B42419">
            <w:pPr>
              <w:ind w:right="-72"/>
              <w:jc w:val="right"/>
              <w:rPr>
                <w:rFonts w:ascii="Arial" w:hAnsi="Arial" w:cs="Arial"/>
                <w:b/>
                <w:bCs/>
              </w:rPr>
            </w:pPr>
            <w:r w:rsidRPr="00106018">
              <w:rPr>
                <w:rFonts w:ascii="Arial" w:hAnsi="Arial" w:cs="Arial"/>
                <w:b/>
                <w:bCs/>
                <w:lang w:val="en-GB"/>
              </w:rPr>
              <w:t>2022</w:t>
            </w:r>
          </w:p>
        </w:tc>
      </w:tr>
      <w:tr w:rsidR="00A923EE" w:rsidRPr="004E3EC7" w14:paraId="0050C13C" w14:textId="77777777" w:rsidTr="00A923EE">
        <w:tc>
          <w:tcPr>
            <w:tcW w:w="3708" w:type="dxa"/>
          </w:tcPr>
          <w:p w14:paraId="4E84C7A1" w14:textId="77777777" w:rsidR="00A923EE" w:rsidRPr="004E3EC7" w:rsidRDefault="00A923EE" w:rsidP="00A923EE">
            <w:pPr>
              <w:ind w:left="-113"/>
              <w:jc w:val="both"/>
              <w:rPr>
                <w:rFonts w:ascii="Arial" w:hAnsi="Arial" w:cs="Arial"/>
              </w:rPr>
            </w:pPr>
          </w:p>
        </w:tc>
        <w:tc>
          <w:tcPr>
            <w:tcW w:w="1440" w:type="dxa"/>
            <w:tcBorders>
              <w:bottom w:val="single" w:sz="4" w:space="0" w:color="auto"/>
            </w:tcBorders>
          </w:tcPr>
          <w:p w14:paraId="559B02A8" w14:textId="77777777" w:rsidR="00A923EE" w:rsidRDefault="00A923EE" w:rsidP="00B42419">
            <w:pPr>
              <w:ind w:right="-72"/>
              <w:jc w:val="right"/>
              <w:rPr>
                <w:rFonts w:ascii="Arial" w:hAnsi="Arial" w:cs="Arial"/>
                <w:b/>
                <w:bCs/>
              </w:rPr>
            </w:pPr>
            <w:r w:rsidRPr="004E3EC7">
              <w:rPr>
                <w:rFonts w:ascii="Arial" w:hAnsi="Arial" w:cs="Arial"/>
                <w:b/>
                <w:bCs/>
              </w:rPr>
              <w:t>Thousand</w:t>
            </w:r>
          </w:p>
          <w:p w14:paraId="56EB53F0" w14:textId="3A51223B" w:rsidR="00A923EE" w:rsidRPr="004E3EC7" w:rsidRDefault="00A923EE" w:rsidP="00B42419">
            <w:pPr>
              <w:ind w:right="-72"/>
              <w:jc w:val="right"/>
              <w:rPr>
                <w:rFonts w:ascii="Arial" w:hAnsi="Arial" w:cs="Arial"/>
                <w:b/>
                <w:bCs/>
              </w:rPr>
            </w:pPr>
            <w:r w:rsidRPr="004E3EC7">
              <w:rPr>
                <w:rFonts w:ascii="Arial" w:hAnsi="Arial" w:cs="Arial"/>
                <w:b/>
                <w:bCs/>
              </w:rPr>
              <w:t xml:space="preserve"> Baht</w:t>
            </w:r>
          </w:p>
        </w:tc>
        <w:tc>
          <w:tcPr>
            <w:tcW w:w="1440" w:type="dxa"/>
            <w:tcBorders>
              <w:bottom w:val="single" w:sz="4" w:space="0" w:color="auto"/>
            </w:tcBorders>
          </w:tcPr>
          <w:p w14:paraId="417B8369" w14:textId="77777777" w:rsidR="00A923EE" w:rsidRDefault="00A923EE" w:rsidP="00B42419">
            <w:pPr>
              <w:ind w:right="-72"/>
              <w:jc w:val="right"/>
              <w:rPr>
                <w:rFonts w:ascii="Arial" w:hAnsi="Arial" w:cs="Arial"/>
                <w:b/>
                <w:bCs/>
              </w:rPr>
            </w:pPr>
            <w:r w:rsidRPr="004E3EC7">
              <w:rPr>
                <w:rFonts w:ascii="Arial" w:hAnsi="Arial" w:cs="Arial"/>
                <w:b/>
                <w:bCs/>
              </w:rPr>
              <w:t>Thousand</w:t>
            </w:r>
          </w:p>
          <w:p w14:paraId="1CFFFFF9" w14:textId="36C1BCFA" w:rsidR="00A923EE" w:rsidRPr="004E3EC7" w:rsidRDefault="00A923EE" w:rsidP="00B42419">
            <w:pPr>
              <w:ind w:right="-72"/>
              <w:jc w:val="right"/>
              <w:rPr>
                <w:rFonts w:ascii="Arial" w:hAnsi="Arial" w:cs="Arial"/>
                <w:b/>
                <w:bCs/>
              </w:rPr>
            </w:pPr>
            <w:r w:rsidRPr="004E3EC7">
              <w:rPr>
                <w:rFonts w:ascii="Arial" w:hAnsi="Arial" w:cs="Arial"/>
                <w:b/>
                <w:bCs/>
              </w:rPr>
              <w:t xml:space="preserve"> Baht</w:t>
            </w:r>
          </w:p>
        </w:tc>
        <w:tc>
          <w:tcPr>
            <w:tcW w:w="1440" w:type="dxa"/>
            <w:tcBorders>
              <w:bottom w:val="single" w:sz="4" w:space="0" w:color="auto"/>
            </w:tcBorders>
          </w:tcPr>
          <w:p w14:paraId="59EC2903" w14:textId="77777777" w:rsidR="00A923EE" w:rsidRDefault="00A923EE" w:rsidP="00B42419">
            <w:pPr>
              <w:ind w:right="-72"/>
              <w:jc w:val="right"/>
              <w:rPr>
                <w:rFonts w:ascii="Arial" w:hAnsi="Arial" w:cs="Arial"/>
                <w:b/>
                <w:bCs/>
              </w:rPr>
            </w:pPr>
            <w:r w:rsidRPr="004E3EC7">
              <w:rPr>
                <w:rFonts w:ascii="Arial" w:hAnsi="Arial" w:cs="Arial"/>
                <w:b/>
                <w:bCs/>
              </w:rPr>
              <w:t>Thousand</w:t>
            </w:r>
          </w:p>
          <w:p w14:paraId="240BA882" w14:textId="53EE4436" w:rsidR="00A923EE" w:rsidRPr="004E3EC7" w:rsidRDefault="00A923EE" w:rsidP="00B42419">
            <w:pPr>
              <w:ind w:right="-72"/>
              <w:jc w:val="right"/>
              <w:rPr>
                <w:rFonts w:ascii="Arial" w:hAnsi="Arial" w:cs="Arial"/>
                <w:b/>
                <w:bCs/>
              </w:rPr>
            </w:pPr>
            <w:r w:rsidRPr="004E3EC7">
              <w:rPr>
                <w:rFonts w:ascii="Arial" w:hAnsi="Arial" w:cs="Arial"/>
                <w:b/>
                <w:bCs/>
              </w:rPr>
              <w:t xml:space="preserve"> Baht</w:t>
            </w:r>
          </w:p>
        </w:tc>
        <w:tc>
          <w:tcPr>
            <w:tcW w:w="1440" w:type="dxa"/>
            <w:tcBorders>
              <w:bottom w:val="single" w:sz="4" w:space="0" w:color="auto"/>
            </w:tcBorders>
          </w:tcPr>
          <w:p w14:paraId="18656411" w14:textId="77777777" w:rsidR="00A923EE" w:rsidRDefault="00A923EE" w:rsidP="00B42419">
            <w:pPr>
              <w:ind w:right="-72"/>
              <w:jc w:val="right"/>
              <w:rPr>
                <w:rFonts w:ascii="Arial" w:hAnsi="Arial" w:cs="Arial"/>
                <w:b/>
                <w:bCs/>
              </w:rPr>
            </w:pPr>
            <w:r w:rsidRPr="004E3EC7">
              <w:rPr>
                <w:rFonts w:ascii="Arial" w:hAnsi="Arial" w:cs="Arial"/>
                <w:b/>
                <w:bCs/>
              </w:rPr>
              <w:t>Thousand</w:t>
            </w:r>
          </w:p>
          <w:p w14:paraId="6E4C4DC7" w14:textId="04BC96CD" w:rsidR="00A923EE" w:rsidRPr="004E3EC7" w:rsidRDefault="00A923EE" w:rsidP="00B42419">
            <w:pPr>
              <w:ind w:right="-72"/>
              <w:jc w:val="right"/>
              <w:rPr>
                <w:rFonts w:ascii="Arial" w:hAnsi="Arial" w:cs="Arial"/>
                <w:b/>
                <w:bCs/>
              </w:rPr>
            </w:pPr>
            <w:r w:rsidRPr="004E3EC7">
              <w:rPr>
                <w:rFonts w:ascii="Arial" w:hAnsi="Arial" w:cs="Arial"/>
                <w:b/>
                <w:bCs/>
              </w:rPr>
              <w:t xml:space="preserve"> Baht</w:t>
            </w:r>
          </w:p>
        </w:tc>
      </w:tr>
      <w:tr w:rsidR="00635413" w:rsidRPr="004E3EC7" w14:paraId="71F6EF4E" w14:textId="77777777" w:rsidTr="00A923EE">
        <w:tc>
          <w:tcPr>
            <w:tcW w:w="3708" w:type="dxa"/>
          </w:tcPr>
          <w:p w14:paraId="3511CAAD" w14:textId="77777777" w:rsidR="00635413" w:rsidRPr="004E3EC7" w:rsidRDefault="00635413" w:rsidP="00785B6B">
            <w:pPr>
              <w:ind w:left="-113"/>
              <w:jc w:val="both"/>
              <w:rPr>
                <w:rFonts w:ascii="Arial" w:hAnsi="Arial" w:cs="Arial"/>
              </w:rPr>
            </w:pPr>
          </w:p>
        </w:tc>
        <w:tc>
          <w:tcPr>
            <w:tcW w:w="1440" w:type="dxa"/>
            <w:tcBorders>
              <w:top w:val="single" w:sz="4" w:space="0" w:color="auto"/>
            </w:tcBorders>
            <w:shd w:val="clear" w:color="auto" w:fill="FAFAFA"/>
          </w:tcPr>
          <w:p w14:paraId="06992B51" w14:textId="77777777" w:rsidR="00635413" w:rsidRPr="004E3EC7" w:rsidRDefault="00635413" w:rsidP="00B42419">
            <w:pPr>
              <w:ind w:right="-72"/>
              <w:jc w:val="right"/>
              <w:rPr>
                <w:rFonts w:ascii="Arial" w:hAnsi="Arial" w:cs="Arial"/>
              </w:rPr>
            </w:pPr>
          </w:p>
        </w:tc>
        <w:tc>
          <w:tcPr>
            <w:tcW w:w="1440" w:type="dxa"/>
            <w:tcBorders>
              <w:top w:val="single" w:sz="4" w:space="0" w:color="auto"/>
            </w:tcBorders>
          </w:tcPr>
          <w:p w14:paraId="3D1F6378" w14:textId="77777777" w:rsidR="00635413" w:rsidRPr="004E3EC7" w:rsidRDefault="00635413" w:rsidP="00B42419">
            <w:pPr>
              <w:ind w:right="-72"/>
              <w:jc w:val="right"/>
              <w:rPr>
                <w:rFonts w:ascii="Arial" w:hAnsi="Arial" w:cs="Arial"/>
              </w:rPr>
            </w:pPr>
          </w:p>
        </w:tc>
        <w:tc>
          <w:tcPr>
            <w:tcW w:w="1440" w:type="dxa"/>
            <w:tcBorders>
              <w:top w:val="single" w:sz="4" w:space="0" w:color="auto"/>
            </w:tcBorders>
            <w:shd w:val="clear" w:color="auto" w:fill="FAFAFA"/>
          </w:tcPr>
          <w:p w14:paraId="7837D067" w14:textId="77777777" w:rsidR="00635413" w:rsidRPr="004E3EC7" w:rsidRDefault="00635413" w:rsidP="00B42419">
            <w:pPr>
              <w:ind w:right="-72"/>
              <w:jc w:val="right"/>
              <w:rPr>
                <w:rFonts w:ascii="Arial" w:hAnsi="Arial" w:cs="Arial"/>
              </w:rPr>
            </w:pPr>
          </w:p>
        </w:tc>
        <w:tc>
          <w:tcPr>
            <w:tcW w:w="1440" w:type="dxa"/>
            <w:tcBorders>
              <w:top w:val="single" w:sz="4" w:space="0" w:color="auto"/>
            </w:tcBorders>
          </w:tcPr>
          <w:p w14:paraId="1042E925" w14:textId="77777777" w:rsidR="00635413" w:rsidRPr="004E3EC7" w:rsidRDefault="00635413" w:rsidP="00B42419">
            <w:pPr>
              <w:ind w:right="-72"/>
              <w:jc w:val="right"/>
              <w:rPr>
                <w:rFonts w:ascii="Arial" w:hAnsi="Arial" w:cs="Arial"/>
              </w:rPr>
            </w:pPr>
          </w:p>
        </w:tc>
      </w:tr>
      <w:tr w:rsidR="00A923EE" w:rsidRPr="004E3EC7" w14:paraId="34C90069" w14:textId="77777777" w:rsidTr="00A923EE">
        <w:tc>
          <w:tcPr>
            <w:tcW w:w="3708" w:type="dxa"/>
            <w:vAlign w:val="bottom"/>
          </w:tcPr>
          <w:p w14:paraId="010BABFC" w14:textId="77777777" w:rsidR="00A923EE" w:rsidRPr="004E3EC7" w:rsidRDefault="00A923EE" w:rsidP="00A923EE">
            <w:pPr>
              <w:ind w:left="-113"/>
              <w:jc w:val="both"/>
              <w:rPr>
                <w:rFonts w:ascii="Arial" w:hAnsi="Arial" w:cs="Arial"/>
                <w:b/>
                <w:bCs/>
              </w:rPr>
            </w:pPr>
            <w:r w:rsidRPr="004E3EC7">
              <w:rPr>
                <w:rFonts w:ascii="Arial" w:hAnsi="Arial" w:cs="Arial"/>
                <w:b/>
                <w:bCs/>
              </w:rPr>
              <w:t xml:space="preserve">Directors and key management </w:t>
            </w:r>
          </w:p>
          <w:p w14:paraId="29476C63" w14:textId="37D1A60F" w:rsidR="00A923EE" w:rsidRPr="004E3EC7" w:rsidRDefault="00A923EE" w:rsidP="00A923EE">
            <w:pPr>
              <w:ind w:left="-113"/>
              <w:jc w:val="both"/>
              <w:rPr>
                <w:rFonts w:ascii="Arial" w:hAnsi="Arial" w:cs="Arial"/>
                <w:b/>
                <w:bCs/>
              </w:rPr>
            </w:pPr>
            <w:r w:rsidRPr="004E3EC7">
              <w:rPr>
                <w:rFonts w:ascii="Arial" w:hAnsi="Arial" w:cs="Arial"/>
                <w:b/>
                <w:bCs/>
              </w:rPr>
              <w:t xml:space="preserve">   personnel’s remuneration</w:t>
            </w:r>
          </w:p>
        </w:tc>
        <w:tc>
          <w:tcPr>
            <w:tcW w:w="1440" w:type="dxa"/>
            <w:shd w:val="clear" w:color="auto" w:fill="FAFAFA"/>
            <w:vAlign w:val="bottom"/>
          </w:tcPr>
          <w:p w14:paraId="3415DEEB" w14:textId="77777777" w:rsidR="00A923EE" w:rsidRPr="004E3EC7" w:rsidRDefault="00A923EE" w:rsidP="00B42419">
            <w:pPr>
              <w:ind w:right="-72"/>
              <w:jc w:val="right"/>
              <w:rPr>
                <w:rFonts w:ascii="Arial" w:hAnsi="Arial" w:cs="Arial"/>
              </w:rPr>
            </w:pPr>
          </w:p>
        </w:tc>
        <w:tc>
          <w:tcPr>
            <w:tcW w:w="1440" w:type="dxa"/>
            <w:vAlign w:val="bottom"/>
          </w:tcPr>
          <w:p w14:paraId="4615A5C0" w14:textId="77777777" w:rsidR="00A923EE" w:rsidRPr="004E3EC7" w:rsidRDefault="00A923EE" w:rsidP="00B42419">
            <w:pPr>
              <w:ind w:right="-72"/>
              <w:jc w:val="right"/>
              <w:rPr>
                <w:rFonts w:ascii="Arial" w:hAnsi="Arial" w:cs="Arial"/>
              </w:rPr>
            </w:pPr>
          </w:p>
        </w:tc>
        <w:tc>
          <w:tcPr>
            <w:tcW w:w="1440" w:type="dxa"/>
            <w:shd w:val="clear" w:color="auto" w:fill="FAFAFA"/>
            <w:vAlign w:val="bottom"/>
          </w:tcPr>
          <w:p w14:paraId="4784A26C" w14:textId="77777777" w:rsidR="00A923EE" w:rsidRPr="004E3EC7" w:rsidRDefault="00A923EE" w:rsidP="00B42419">
            <w:pPr>
              <w:ind w:right="-72"/>
              <w:jc w:val="right"/>
              <w:rPr>
                <w:rFonts w:ascii="Arial" w:hAnsi="Arial" w:cs="Arial"/>
              </w:rPr>
            </w:pPr>
          </w:p>
        </w:tc>
        <w:tc>
          <w:tcPr>
            <w:tcW w:w="1440" w:type="dxa"/>
            <w:vAlign w:val="bottom"/>
          </w:tcPr>
          <w:p w14:paraId="4657E3BF" w14:textId="77777777" w:rsidR="00A923EE" w:rsidRPr="004E3EC7" w:rsidRDefault="00A923EE" w:rsidP="00B42419">
            <w:pPr>
              <w:ind w:right="-72"/>
              <w:jc w:val="right"/>
              <w:rPr>
                <w:rFonts w:ascii="Arial" w:hAnsi="Arial" w:cs="Arial"/>
              </w:rPr>
            </w:pPr>
          </w:p>
        </w:tc>
      </w:tr>
      <w:tr w:rsidR="00EC4CAB" w:rsidRPr="004E3EC7" w14:paraId="7645BF45" w14:textId="77777777" w:rsidTr="00A923EE">
        <w:tc>
          <w:tcPr>
            <w:tcW w:w="3708" w:type="dxa"/>
            <w:vAlign w:val="bottom"/>
          </w:tcPr>
          <w:p w14:paraId="1E2196CF" w14:textId="00DC5A2E" w:rsidR="00EC4CAB" w:rsidRPr="004E3EC7" w:rsidRDefault="00EC4CAB" w:rsidP="00EC4CAB">
            <w:pPr>
              <w:ind w:left="-113"/>
              <w:jc w:val="both"/>
              <w:rPr>
                <w:rFonts w:ascii="Arial" w:hAnsi="Arial" w:cs="Arial"/>
                <w:b/>
                <w:bCs/>
              </w:rPr>
            </w:pPr>
            <w:r w:rsidRPr="004E3EC7">
              <w:rPr>
                <w:rFonts w:ascii="Arial" w:hAnsi="Arial" w:cs="Arial"/>
              </w:rPr>
              <w:t>Short</w:t>
            </w:r>
            <w:r w:rsidRPr="004E3EC7">
              <w:rPr>
                <w:rFonts w:ascii="Arial" w:hAnsi="Arial" w:cs="Arial"/>
                <w:cs/>
              </w:rPr>
              <w:t>-</w:t>
            </w:r>
            <w:r w:rsidRPr="004E3EC7">
              <w:rPr>
                <w:rFonts w:ascii="Arial" w:hAnsi="Arial" w:cs="Arial"/>
              </w:rPr>
              <w:t>term benefits</w:t>
            </w:r>
          </w:p>
        </w:tc>
        <w:tc>
          <w:tcPr>
            <w:tcW w:w="1440" w:type="dxa"/>
            <w:shd w:val="clear" w:color="auto" w:fill="FAFAFA"/>
            <w:vAlign w:val="bottom"/>
          </w:tcPr>
          <w:p w14:paraId="09A354CD" w14:textId="44422CD1" w:rsidR="00EC4CAB" w:rsidRPr="00EC4CAB" w:rsidRDefault="00EC4CAB" w:rsidP="00EC4CAB">
            <w:pPr>
              <w:ind w:right="-72"/>
              <w:jc w:val="right"/>
              <w:rPr>
                <w:rFonts w:ascii="Arial" w:hAnsi="Arial" w:cs="Arial"/>
                <w:lang w:val="en-GB"/>
              </w:rPr>
            </w:pPr>
            <w:r w:rsidRPr="00EC4CAB">
              <w:rPr>
                <w:rFonts w:ascii="Arial" w:hAnsi="Arial" w:cs="Arial"/>
                <w:lang w:val="en-GB"/>
              </w:rPr>
              <w:t>145,482</w:t>
            </w:r>
          </w:p>
        </w:tc>
        <w:tc>
          <w:tcPr>
            <w:tcW w:w="1440" w:type="dxa"/>
            <w:vAlign w:val="bottom"/>
          </w:tcPr>
          <w:p w14:paraId="59F8E887" w14:textId="5F055AF1" w:rsidR="00EC4CAB" w:rsidRPr="004E3EC7" w:rsidRDefault="00EC4CAB" w:rsidP="00EC4CAB">
            <w:pPr>
              <w:ind w:right="-72"/>
              <w:jc w:val="right"/>
              <w:rPr>
                <w:rFonts w:ascii="Arial" w:hAnsi="Arial" w:cs="Arial"/>
              </w:rPr>
            </w:pPr>
            <w:r w:rsidRPr="00106018">
              <w:rPr>
                <w:rFonts w:ascii="Arial" w:hAnsi="Arial" w:cs="Arial"/>
                <w:lang w:val="en-GB"/>
              </w:rPr>
              <w:t>140</w:t>
            </w:r>
            <w:r w:rsidRPr="004E3EC7">
              <w:rPr>
                <w:rFonts w:ascii="Arial" w:hAnsi="Arial" w:cs="Arial"/>
              </w:rPr>
              <w:t>,</w:t>
            </w:r>
            <w:r w:rsidRPr="00106018">
              <w:rPr>
                <w:rFonts w:ascii="Arial" w:hAnsi="Arial" w:cs="Arial"/>
                <w:lang w:val="en-GB"/>
              </w:rPr>
              <w:t>948</w:t>
            </w:r>
          </w:p>
        </w:tc>
        <w:tc>
          <w:tcPr>
            <w:tcW w:w="1440" w:type="dxa"/>
            <w:shd w:val="clear" w:color="auto" w:fill="FAFAFA"/>
            <w:vAlign w:val="bottom"/>
          </w:tcPr>
          <w:p w14:paraId="3CFD7BC1" w14:textId="116BD65B" w:rsidR="00EC4CAB" w:rsidRPr="004E3EC7" w:rsidRDefault="00EC4CAB" w:rsidP="00EC4CAB">
            <w:pPr>
              <w:ind w:right="-72"/>
              <w:jc w:val="right"/>
              <w:rPr>
                <w:rFonts w:ascii="Arial" w:hAnsi="Arial" w:cs="Arial"/>
              </w:rPr>
            </w:pPr>
            <w:r>
              <w:rPr>
                <w:rFonts w:ascii="Arial" w:hAnsi="Arial" w:cs="Arial"/>
              </w:rPr>
              <w:t>-</w:t>
            </w:r>
          </w:p>
        </w:tc>
        <w:tc>
          <w:tcPr>
            <w:tcW w:w="1440" w:type="dxa"/>
            <w:vAlign w:val="bottom"/>
          </w:tcPr>
          <w:p w14:paraId="6381667D" w14:textId="6B7EAF3B" w:rsidR="00EC4CAB" w:rsidRPr="004E3EC7" w:rsidRDefault="00EC4CAB" w:rsidP="00EC4CAB">
            <w:pPr>
              <w:ind w:right="-72"/>
              <w:jc w:val="right"/>
              <w:rPr>
                <w:rFonts w:ascii="Arial" w:hAnsi="Arial" w:cs="Arial"/>
              </w:rPr>
            </w:pPr>
            <w:r w:rsidRPr="004E3EC7">
              <w:rPr>
                <w:rFonts w:ascii="Arial" w:hAnsi="Arial" w:cs="Arial" w:hint="cs"/>
                <w:rtl/>
              </w:rPr>
              <w:t>-</w:t>
            </w:r>
          </w:p>
        </w:tc>
      </w:tr>
      <w:tr w:rsidR="00EC4CAB" w:rsidRPr="004E3EC7" w14:paraId="7126C347" w14:textId="77777777" w:rsidTr="00A923EE">
        <w:tc>
          <w:tcPr>
            <w:tcW w:w="3708" w:type="dxa"/>
            <w:vAlign w:val="bottom"/>
          </w:tcPr>
          <w:p w14:paraId="6CC7AF8D" w14:textId="4C159155" w:rsidR="00EC4CAB" w:rsidRPr="004E3EC7" w:rsidRDefault="00EC4CAB" w:rsidP="00EC4CAB">
            <w:pPr>
              <w:ind w:left="-113"/>
              <w:jc w:val="both"/>
              <w:rPr>
                <w:rFonts w:ascii="Arial" w:hAnsi="Arial" w:cs="Arial"/>
              </w:rPr>
            </w:pPr>
            <w:r w:rsidRPr="004E3EC7">
              <w:rPr>
                <w:rFonts w:ascii="Arial" w:hAnsi="Arial" w:cs="Arial"/>
              </w:rPr>
              <w:t>Post</w:t>
            </w:r>
            <w:r w:rsidRPr="004E3EC7">
              <w:rPr>
                <w:rFonts w:ascii="Arial" w:hAnsi="Arial" w:cs="Arial"/>
                <w:cs/>
              </w:rPr>
              <w:t>-</w:t>
            </w:r>
            <w:r w:rsidRPr="004E3EC7">
              <w:rPr>
                <w:rFonts w:ascii="Arial" w:hAnsi="Arial" w:cs="Arial"/>
              </w:rPr>
              <w:t>employment benefits</w:t>
            </w:r>
          </w:p>
        </w:tc>
        <w:tc>
          <w:tcPr>
            <w:tcW w:w="1440" w:type="dxa"/>
            <w:shd w:val="clear" w:color="auto" w:fill="FAFAFA"/>
            <w:vAlign w:val="bottom"/>
          </w:tcPr>
          <w:p w14:paraId="43A6AD3B" w14:textId="39BE2ECF" w:rsidR="00EC4CAB" w:rsidRPr="00EC4CAB" w:rsidRDefault="00EC4CAB" w:rsidP="00EC4CAB">
            <w:pPr>
              <w:ind w:right="-72"/>
              <w:jc w:val="right"/>
              <w:rPr>
                <w:rFonts w:ascii="Arial" w:hAnsi="Arial" w:cs="Arial"/>
                <w:lang w:val="en-GB"/>
              </w:rPr>
            </w:pPr>
            <w:r w:rsidRPr="00EC4CAB">
              <w:rPr>
                <w:rFonts w:ascii="Arial" w:hAnsi="Arial" w:cs="Arial" w:hint="cs"/>
                <w:rtl/>
                <w:lang w:val="en-GB"/>
              </w:rPr>
              <w:t>7,487</w:t>
            </w:r>
          </w:p>
        </w:tc>
        <w:tc>
          <w:tcPr>
            <w:tcW w:w="1440" w:type="dxa"/>
            <w:vAlign w:val="bottom"/>
          </w:tcPr>
          <w:p w14:paraId="6C5097C2" w14:textId="761568E9" w:rsidR="00EC4CAB" w:rsidRPr="004E3EC7" w:rsidRDefault="00EC4CAB" w:rsidP="00EC4CAB">
            <w:pPr>
              <w:ind w:right="-72"/>
              <w:jc w:val="right"/>
              <w:rPr>
                <w:rFonts w:ascii="Arial" w:hAnsi="Arial" w:cs="Arial"/>
              </w:rPr>
            </w:pPr>
            <w:r w:rsidRPr="00106018">
              <w:rPr>
                <w:rFonts w:ascii="Arial" w:hAnsi="Arial" w:cs="Arial" w:hint="cs"/>
                <w:lang w:val="en-GB"/>
              </w:rPr>
              <w:t>7</w:t>
            </w:r>
            <w:r w:rsidRPr="004E3EC7">
              <w:rPr>
                <w:rFonts w:ascii="Arial" w:hAnsi="Arial" w:cs="Arial" w:hint="cs"/>
                <w:rtl/>
              </w:rPr>
              <w:t>,</w:t>
            </w:r>
            <w:r w:rsidRPr="00106018">
              <w:rPr>
                <w:rFonts w:ascii="Arial" w:hAnsi="Arial" w:cs="Arial" w:hint="cs"/>
                <w:lang w:val="en-GB"/>
              </w:rPr>
              <w:t>131</w:t>
            </w:r>
          </w:p>
        </w:tc>
        <w:tc>
          <w:tcPr>
            <w:tcW w:w="1440" w:type="dxa"/>
            <w:shd w:val="clear" w:color="auto" w:fill="FAFAFA"/>
            <w:vAlign w:val="bottom"/>
          </w:tcPr>
          <w:p w14:paraId="6ADAD9D2" w14:textId="710B1342" w:rsidR="00EC4CAB" w:rsidRPr="004E3EC7" w:rsidRDefault="00EC4CAB" w:rsidP="00EC4CAB">
            <w:pPr>
              <w:ind w:right="-72"/>
              <w:jc w:val="right"/>
              <w:rPr>
                <w:rFonts w:ascii="Arial" w:hAnsi="Arial" w:cs="Arial"/>
              </w:rPr>
            </w:pPr>
            <w:r>
              <w:rPr>
                <w:rFonts w:ascii="Arial" w:hAnsi="Arial" w:cs="Arial"/>
              </w:rPr>
              <w:t>-</w:t>
            </w:r>
          </w:p>
        </w:tc>
        <w:tc>
          <w:tcPr>
            <w:tcW w:w="1440" w:type="dxa"/>
            <w:vAlign w:val="bottom"/>
          </w:tcPr>
          <w:p w14:paraId="68E3404D" w14:textId="2E66A3DD" w:rsidR="00EC4CAB" w:rsidRPr="004E3EC7" w:rsidRDefault="00EC4CAB" w:rsidP="00EC4CAB">
            <w:pPr>
              <w:ind w:right="-72"/>
              <w:jc w:val="right"/>
              <w:rPr>
                <w:rFonts w:ascii="Arial" w:hAnsi="Arial" w:cs="Arial"/>
              </w:rPr>
            </w:pPr>
            <w:r w:rsidRPr="004E3EC7">
              <w:rPr>
                <w:rFonts w:ascii="Arial" w:hAnsi="Arial" w:cs="Arial" w:hint="cs"/>
                <w:rtl/>
              </w:rPr>
              <w:t>-</w:t>
            </w:r>
          </w:p>
        </w:tc>
      </w:tr>
      <w:tr w:rsidR="00EC4CAB" w:rsidRPr="004E3EC7" w14:paraId="775B475E" w14:textId="77777777" w:rsidTr="00A923EE">
        <w:tc>
          <w:tcPr>
            <w:tcW w:w="3708" w:type="dxa"/>
            <w:vAlign w:val="bottom"/>
          </w:tcPr>
          <w:p w14:paraId="771E7DEA" w14:textId="1BC4C262" w:rsidR="00EC4CAB" w:rsidRPr="004E3EC7" w:rsidRDefault="00EC4CAB" w:rsidP="00EC4CAB">
            <w:pPr>
              <w:ind w:left="-113"/>
              <w:jc w:val="both"/>
              <w:rPr>
                <w:rFonts w:ascii="Arial" w:hAnsi="Arial" w:cs="Arial"/>
              </w:rPr>
            </w:pPr>
            <w:r w:rsidRPr="004E3EC7">
              <w:rPr>
                <w:rFonts w:ascii="Arial" w:hAnsi="Arial" w:cs="Arial"/>
              </w:rPr>
              <w:t>Directors’ remuneration</w:t>
            </w:r>
          </w:p>
        </w:tc>
        <w:tc>
          <w:tcPr>
            <w:tcW w:w="1440" w:type="dxa"/>
            <w:tcBorders>
              <w:bottom w:val="single" w:sz="4" w:space="0" w:color="auto"/>
            </w:tcBorders>
            <w:shd w:val="clear" w:color="auto" w:fill="FAFAFA"/>
            <w:vAlign w:val="bottom"/>
          </w:tcPr>
          <w:p w14:paraId="67D1756A" w14:textId="50168FB8" w:rsidR="00EC4CAB" w:rsidRPr="00EC4CAB" w:rsidRDefault="00EC4CAB" w:rsidP="00EC4CAB">
            <w:pPr>
              <w:ind w:right="-72"/>
              <w:jc w:val="right"/>
              <w:rPr>
                <w:rFonts w:ascii="Arial" w:hAnsi="Arial" w:cs="Arial"/>
                <w:lang w:val="en-GB"/>
              </w:rPr>
            </w:pPr>
            <w:r w:rsidRPr="00EC4CAB">
              <w:rPr>
                <w:rFonts w:ascii="Arial" w:hAnsi="Arial" w:cs="Arial" w:hint="cs"/>
                <w:rtl/>
                <w:lang w:val="en-GB"/>
              </w:rPr>
              <w:t>15,200</w:t>
            </w:r>
          </w:p>
        </w:tc>
        <w:tc>
          <w:tcPr>
            <w:tcW w:w="1440" w:type="dxa"/>
            <w:tcBorders>
              <w:bottom w:val="single" w:sz="4" w:space="0" w:color="auto"/>
            </w:tcBorders>
            <w:vAlign w:val="bottom"/>
          </w:tcPr>
          <w:p w14:paraId="699243A3" w14:textId="32A91A72" w:rsidR="00EC4CAB" w:rsidRPr="004E3EC7" w:rsidRDefault="00EC4CAB" w:rsidP="00EC4CAB">
            <w:pPr>
              <w:ind w:right="-72"/>
              <w:jc w:val="right"/>
              <w:rPr>
                <w:rFonts w:ascii="Arial" w:hAnsi="Arial" w:cs="Arial"/>
              </w:rPr>
            </w:pPr>
            <w:r w:rsidRPr="00106018">
              <w:rPr>
                <w:rFonts w:ascii="Arial" w:hAnsi="Arial" w:cs="Arial" w:hint="cs"/>
                <w:lang w:val="en-GB"/>
              </w:rPr>
              <w:t>17</w:t>
            </w:r>
            <w:r w:rsidRPr="004E3EC7">
              <w:rPr>
                <w:rFonts w:ascii="Arial" w:hAnsi="Arial" w:cs="Arial" w:hint="cs"/>
                <w:rtl/>
              </w:rPr>
              <w:t>,</w:t>
            </w:r>
            <w:r w:rsidRPr="00106018">
              <w:rPr>
                <w:rFonts w:ascii="Arial" w:hAnsi="Arial" w:cs="Arial" w:hint="cs"/>
                <w:lang w:val="en-GB"/>
              </w:rPr>
              <w:t>009</w:t>
            </w:r>
          </w:p>
        </w:tc>
        <w:tc>
          <w:tcPr>
            <w:tcW w:w="1440" w:type="dxa"/>
            <w:tcBorders>
              <w:bottom w:val="single" w:sz="4" w:space="0" w:color="auto"/>
            </w:tcBorders>
            <w:shd w:val="clear" w:color="auto" w:fill="FAFAFA"/>
            <w:vAlign w:val="bottom"/>
          </w:tcPr>
          <w:p w14:paraId="2B39C624" w14:textId="43CFD1F3" w:rsidR="00EC4CAB" w:rsidRPr="004E3EC7" w:rsidRDefault="00EC4CAB" w:rsidP="00EC4CAB">
            <w:pPr>
              <w:ind w:right="-72"/>
              <w:jc w:val="right"/>
              <w:rPr>
                <w:rFonts w:ascii="Arial" w:hAnsi="Arial" w:cs="Arial"/>
              </w:rPr>
            </w:pPr>
            <w:r w:rsidRPr="00EC4CAB">
              <w:rPr>
                <w:rFonts w:ascii="Arial" w:hAnsi="Arial" w:cs="Arial"/>
              </w:rPr>
              <w:t>12,478</w:t>
            </w:r>
          </w:p>
        </w:tc>
        <w:tc>
          <w:tcPr>
            <w:tcW w:w="1440" w:type="dxa"/>
            <w:tcBorders>
              <w:bottom w:val="single" w:sz="4" w:space="0" w:color="auto"/>
            </w:tcBorders>
            <w:vAlign w:val="bottom"/>
          </w:tcPr>
          <w:p w14:paraId="62732B91" w14:textId="1C6853FE" w:rsidR="00EC4CAB" w:rsidRPr="004E3EC7" w:rsidRDefault="00EC4CAB" w:rsidP="00EC4CAB">
            <w:pPr>
              <w:ind w:right="-72"/>
              <w:jc w:val="right"/>
              <w:rPr>
                <w:rFonts w:ascii="Arial" w:hAnsi="Arial" w:cs="Arial"/>
              </w:rPr>
            </w:pPr>
            <w:r w:rsidRPr="00106018">
              <w:rPr>
                <w:rFonts w:ascii="Arial" w:hAnsi="Arial" w:cs="Arial" w:hint="cs"/>
                <w:lang w:val="en-GB"/>
              </w:rPr>
              <w:t>14</w:t>
            </w:r>
            <w:r w:rsidRPr="004E3EC7">
              <w:rPr>
                <w:rFonts w:ascii="Arial" w:hAnsi="Arial" w:cs="Arial" w:hint="cs"/>
                <w:rtl/>
              </w:rPr>
              <w:t>,</w:t>
            </w:r>
            <w:r w:rsidRPr="00106018">
              <w:rPr>
                <w:rFonts w:ascii="Arial" w:hAnsi="Arial" w:cs="Arial" w:hint="cs"/>
                <w:lang w:val="en-GB"/>
              </w:rPr>
              <w:t>438</w:t>
            </w:r>
          </w:p>
        </w:tc>
      </w:tr>
      <w:tr w:rsidR="00A923EE" w:rsidRPr="004E3EC7" w14:paraId="5048F04E" w14:textId="77777777" w:rsidTr="00A923EE">
        <w:tc>
          <w:tcPr>
            <w:tcW w:w="3708" w:type="dxa"/>
            <w:vAlign w:val="bottom"/>
          </w:tcPr>
          <w:p w14:paraId="03CDDE5C" w14:textId="774A5D98" w:rsidR="00A923EE" w:rsidRPr="004E3EC7" w:rsidRDefault="00A923EE" w:rsidP="00A923EE">
            <w:pPr>
              <w:ind w:left="-113"/>
              <w:jc w:val="both"/>
              <w:rPr>
                <w:rFonts w:ascii="Arial" w:hAnsi="Arial" w:cs="Arial"/>
              </w:rPr>
            </w:pPr>
          </w:p>
        </w:tc>
        <w:tc>
          <w:tcPr>
            <w:tcW w:w="1440" w:type="dxa"/>
            <w:tcBorders>
              <w:top w:val="single" w:sz="4" w:space="0" w:color="auto"/>
            </w:tcBorders>
            <w:shd w:val="clear" w:color="auto" w:fill="FAFAFA"/>
          </w:tcPr>
          <w:p w14:paraId="0BD8109E" w14:textId="77777777" w:rsidR="00A923EE" w:rsidRPr="004E3EC7" w:rsidRDefault="00A923EE" w:rsidP="00B42419">
            <w:pPr>
              <w:ind w:right="-72"/>
              <w:jc w:val="right"/>
              <w:rPr>
                <w:rFonts w:ascii="Arial" w:hAnsi="Arial" w:cs="Arial"/>
              </w:rPr>
            </w:pPr>
          </w:p>
        </w:tc>
        <w:tc>
          <w:tcPr>
            <w:tcW w:w="1440" w:type="dxa"/>
            <w:tcBorders>
              <w:top w:val="single" w:sz="4" w:space="0" w:color="auto"/>
            </w:tcBorders>
          </w:tcPr>
          <w:p w14:paraId="7B0242C7" w14:textId="4D70B130" w:rsidR="00A923EE" w:rsidRPr="004E3EC7" w:rsidRDefault="00A923EE" w:rsidP="00B42419">
            <w:pPr>
              <w:ind w:right="-72"/>
              <w:jc w:val="right"/>
              <w:rPr>
                <w:rFonts w:ascii="Arial" w:hAnsi="Arial" w:cs="Arial"/>
              </w:rPr>
            </w:pPr>
          </w:p>
        </w:tc>
        <w:tc>
          <w:tcPr>
            <w:tcW w:w="1440" w:type="dxa"/>
            <w:tcBorders>
              <w:top w:val="single" w:sz="4" w:space="0" w:color="auto"/>
            </w:tcBorders>
            <w:shd w:val="clear" w:color="auto" w:fill="FAFAFA"/>
          </w:tcPr>
          <w:p w14:paraId="20C8D424" w14:textId="77777777" w:rsidR="00A923EE" w:rsidRPr="004E3EC7" w:rsidRDefault="00A923EE" w:rsidP="00B42419">
            <w:pPr>
              <w:ind w:right="-72"/>
              <w:jc w:val="right"/>
              <w:rPr>
                <w:rFonts w:ascii="Arial" w:hAnsi="Arial" w:cs="Arial"/>
              </w:rPr>
            </w:pPr>
          </w:p>
        </w:tc>
        <w:tc>
          <w:tcPr>
            <w:tcW w:w="1440" w:type="dxa"/>
            <w:tcBorders>
              <w:top w:val="single" w:sz="4" w:space="0" w:color="auto"/>
            </w:tcBorders>
          </w:tcPr>
          <w:p w14:paraId="537F28B1" w14:textId="42A46750" w:rsidR="00A923EE" w:rsidRPr="004E3EC7" w:rsidRDefault="00A923EE" w:rsidP="00B42419">
            <w:pPr>
              <w:ind w:right="-72"/>
              <w:jc w:val="right"/>
              <w:rPr>
                <w:rFonts w:ascii="Arial" w:hAnsi="Arial" w:cs="Arial"/>
              </w:rPr>
            </w:pPr>
          </w:p>
        </w:tc>
      </w:tr>
      <w:tr w:rsidR="00A923EE" w:rsidRPr="004E3EC7" w14:paraId="7218C498" w14:textId="77777777" w:rsidTr="00A923EE">
        <w:tc>
          <w:tcPr>
            <w:tcW w:w="3708" w:type="dxa"/>
            <w:vAlign w:val="bottom"/>
          </w:tcPr>
          <w:p w14:paraId="1937D0A8" w14:textId="110DAA24" w:rsidR="00A923EE" w:rsidRPr="004E3EC7" w:rsidRDefault="00A923EE" w:rsidP="00A923EE">
            <w:pPr>
              <w:ind w:left="-113"/>
              <w:jc w:val="both"/>
              <w:rPr>
                <w:rFonts w:ascii="Arial" w:hAnsi="Arial" w:cs="Arial"/>
              </w:rPr>
            </w:pPr>
            <w:r w:rsidRPr="004E3EC7">
              <w:rPr>
                <w:rFonts w:ascii="Arial" w:hAnsi="Arial" w:cs="Arial"/>
                <w:b/>
                <w:bCs/>
              </w:rPr>
              <w:t>Total</w:t>
            </w:r>
          </w:p>
        </w:tc>
        <w:tc>
          <w:tcPr>
            <w:tcW w:w="1440" w:type="dxa"/>
            <w:tcBorders>
              <w:bottom w:val="single" w:sz="4" w:space="0" w:color="auto"/>
            </w:tcBorders>
            <w:shd w:val="clear" w:color="auto" w:fill="FAFAFA"/>
          </w:tcPr>
          <w:p w14:paraId="0D4C7B3A" w14:textId="7E6A8172" w:rsidR="00A923EE" w:rsidRPr="004E3EC7" w:rsidRDefault="00EC4CAB" w:rsidP="00B42419">
            <w:pPr>
              <w:ind w:right="-72"/>
              <w:jc w:val="right"/>
              <w:rPr>
                <w:rFonts w:ascii="Arial" w:hAnsi="Arial" w:cs="Arial"/>
              </w:rPr>
            </w:pPr>
            <w:r w:rsidRPr="00EC4CAB">
              <w:rPr>
                <w:rFonts w:ascii="Arial" w:hAnsi="Arial" w:cs="Arial"/>
              </w:rPr>
              <w:t>168,169</w:t>
            </w:r>
          </w:p>
        </w:tc>
        <w:tc>
          <w:tcPr>
            <w:tcW w:w="1440" w:type="dxa"/>
            <w:tcBorders>
              <w:bottom w:val="single" w:sz="4" w:space="0" w:color="auto"/>
            </w:tcBorders>
          </w:tcPr>
          <w:p w14:paraId="4A200A68" w14:textId="696B032C" w:rsidR="00A923EE" w:rsidRPr="004E3EC7" w:rsidRDefault="00A923EE" w:rsidP="00B42419">
            <w:pPr>
              <w:ind w:right="-72"/>
              <w:jc w:val="right"/>
              <w:rPr>
                <w:rFonts w:ascii="Arial" w:hAnsi="Arial" w:cs="Arial"/>
              </w:rPr>
            </w:pPr>
            <w:r w:rsidRPr="00106018">
              <w:rPr>
                <w:rFonts w:ascii="Arial" w:hAnsi="Arial" w:cs="Arial"/>
                <w:lang w:val="en-GB"/>
              </w:rPr>
              <w:t>165</w:t>
            </w:r>
            <w:r w:rsidRPr="004E3EC7">
              <w:rPr>
                <w:rFonts w:ascii="Arial" w:hAnsi="Arial" w:cs="Arial"/>
              </w:rPr>
              <w:t>,</w:t>
            </w:r>
            <w:r w:rsidRPr="00106018">
              <w:rPr>
                <w:rFonts w:ascii="Arial" w:hAnsi="Arial" w:cs="Arial"/>
                <w:lang w:val="en-GB"/>
              </w:rPr>
              <w:t>088</w:t>
            </w:r>
          </w:p>
        </w:tc>
        <w:tc>
          <w:tcPr>
            <w:tcW w:w="1440" w:type="dxa"/>
            <w:tcBorders>
              <w:bottom w:val="single" w:sz="4" w:space="0" w:color="auto"/>
            </w:tcBorders>
            <w:shd w:val="clear" w:color="auto" w:fill="FAFAFA"/>
          </w:tcPr>
          <w:p w14:paraId="4A3C034F" w14:textId="541A5641" w:rsidR="00A923EE" w:rsidRPr="004E3EC7" w:rsidRDefault="00EC4CAB" w:rsidP="00B42419">
            <w:pPr>
              <w:ind w:right="-72"/>
              <w:jc w:val="right"/>
              <w:rPr>
                <w:rFonts w:ascii="Arial" w:hAnsi="Arial" w:cs="Arial"/>
              </w:rPr>
            </w:pPr>
            <w:r w:rsidRPr="00EC4CAB">
              <w:rPr>
                <w:rFonts w:ascii="Arial" w:hAnsi="Arial" w:cs="Arial"/>
              </w:rPr>
              <w:t>12,478</w:t>
            </w:r>
          </w:p>
        </w:tc>
        <w:tc>
          <w:tcPr>
            <w:tcW w:w="1440" w:type="dxa"/>
            <w:tcBorders>
              <w:bottom w:val="single" w:sz="4" w:space="0" w:color="auto"/>
            </w:tcBorders>
          </w:tcPr>
          <w:p w14:paraId="7B57CB22" w14:textId="4965AF43" w:rsidR="00A923EE" w:rsidRPr="004E3EC7" w:rsidRDefault="00A923EE" w:rsidP="00B42419">
            <w:pPr>
              <w:ind w:right="-72"/>
              <w:jc w:val="right"/>
              <w:rPr>
                <w:rFonts w:ascii="Arial" w:hAnsi="Arial" w:cs="Arial"/>
              </w:rPr>
            </w:pPr>
            <w:r w:rsidRPr="00106018">
              <w:rPr>
                <w:rFonts w:ascii="Arial" w:hAnsi="Arial" w:cs="Arial"/>
                <w:lang w:val="en-GB"/>
              </w:rPr>
              <w:t>14</w:t>
            </w:r>
            <w:r w:rsidRPr="004E3EC7">
              <w:rPr>
                <w:rFonts w:ascii="Arial" w:hAnsi="Arial" w:cs="Arial"/>
              </w:rPr>
              <w:t>,</w:t>
            </w:r>
            <w:r w:rsidRPr="00106018">
              <w:rPr>
                <w:rFonts w:ascii="Arial" w:hAnsi="Arial" w:cs="Arial"/>
                <w:lang w:val="en-GB"/>
              </w:rPr>
              <w:t>438</w:t>
            </w:r>
          </w:p>
        </w:tc>
      </w:tr>
    </w:tbl>
    <w:p w14:paraId="1DF9F7C8" w14:textId="49C68044" w:rsidR="00785B6B" w:rsidRDefault="00785B6B" w:rsidP="00AC1B4E">
      <w:pPr>
        <w:jc w:val="thaiDistribute"/>
        <w:rPr>
          <w:rFonts w:ascii="Arial" w:eastAsia="Arial" w:hAnsi="Arial" w:cs="Arial"/>
          <w:color w:val="000000"/>
        </w:rPr>
      </w:pPr>
    </w:p>
    <w:p w14:paraId="5F3396E7" w14:textId="194BBFC7" w:rsidR="00785B6B" w:rsidRDefault="00785B6B">
      <w:pPr>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391F28" w:rsidRPr="004E3EC7" w14:paraId="43397E6C" w14:textId="77777777" w:rsidTr="00ED4B92">
        <w:trPr>
          <w:trHeight w:val="386"/>
        </w:trPr>
        <w:tc>
          <w:tcPr>
            <w:tcW w:w="9461" w:type="dxa"/>
            <w:shd w:val="clear" w:color="auto" w:fill="FFA543"/>
            <w:vAlign w:val="center"/>
          </w:tcPr>
          <w:p w14:paraId="59739C21" w14:textId="539E85E1" w:rsidR="00391F28" w:rsidRPr="004E3EC7" w:rsidRDefault="00391F2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Provident fund</w:t>
            </w:r>
          </w:p>
        </w:tc>
      </w:tr>
    </w:tbl>
    <w:p w14:paraId="1830ACEB" w14:textId="77777777" w:rsidR="00391F28" w:rsidRPr="004E3EC7" w:rsidRDefault="00391F28" w:rsidP="00AC1B4E">
      <w:pPr>
        <w:jc w:val="thaiDistribute"/>
        <w:rPr>
          <w:rFonts w:ascii="Arial" w:hAnsi="Arial" w:cs="Arial"/>
        </w:rPr>
      </w:pPr>
    </w:p>
    <w:p w14:paraId="1C33EA7E" w14:textId="010DBF23" w:rsidR="00967B91" w:rsidRPr="004E3EC7" w:rsidRDefault="00967B91" w:rsidP="00AC1B4E">
      <w:pPr>
        <w:jc w:val="thaiDistribute"/>
        <w:rPr>
          <w:rFonts w:ascii="Arial" w:eastAsia="Arial" w:hAnsi="Arial" w:cs="Arial"/>
          <w:color w:val="000000"/>
        </w:rPr>
      </w:pPr>
      <w:r w:rsidRPr="004E3EC7">
        <w:rPr>
          <w:rFonts w:ascii="Arial" w:eastAsia="Arial" w:hAnsi="Arial" w:cs="Arial"/>
          <w:color w:val="000000"/>
        </w:rPr>
        <w:t>The Group have established a contributory registered provident fund, in accordance with the Provident Fund Act B</w:t>
      </w:r>
      <w:r w:rsidRPr="004E3EC7">
        <w:rPr>
          <w:rFonts w:ascii="Arial" w:eastAsia="Arial" w:hAnsi="Arial" w:cs="Arial"/>
          <w:color w:val="000000"/>
          <w:cs/>
        </w:rPr>
        <w:t>.</w:t>
      </w:r>
      <w:r w:rsidRPr="004E3EC7">
        <w:rPr>
          <w:rFonts w:ascii="Arial" w:eastAsia="Arial" w:hAnsi="Arial" w:cs="Arial"/>
          <w:color w:val="000000"/>
        </w:rPr>
        <w:t>E</w:t>
      </w:r>
      <w:r w:rsidRPr="004E3EC7">
        <w:rPr>
          <w:rFonts w:ascii="Arial" w:eastAsia="Arial" w:hAnsi="Arial" w:cs="Arial"/>
          <w:color w:val="000000"/>
          <w:cs/>
        </w:rPr>
        <w:t xml:space="preserve">. </w:t>
      </w:r>
      <w:r w:rsidR="00106018" w:rsidRPr="00106018">
        <w:rPr>
          <w:rFonts w:ascii="Arial" w:eastAsia="Arial" w:hAnsi="Arial" w:cs="Arial"/>
          <w:color w:val="000000"/>
          <w:lang w:val="en-GB"/>
        </w:rPr>
        <w:t>2530</w:t>
      </w:r>
      <w:r w:rsidRPr="004E3EC7">
        <w:rPr>
          <w:rFonts w:ascii="Arial" w:eastAsia="Arial" w:hAnsi="Arial" w:cs="Arial"/>
          <w:color w:val="000000"/>
          <w:cs/>
        </w:rPr>
        <w:t xml:space="preserve">. </w:t>
      </w:r>
      <w:r w:rsidRPr="004E3EC7">
        <w:rPr>
          <w:rFonts w:ascii="Arial" w:eastAsia="Arial" w:hAnsi="Arial" w:cs="Arial"/>
          <w:color w:val="000000"/>
        </w:rPr>
        <w:t>Under the plan, employees must pay their contributions, with the Group matching the individuals’ contributions as follow</w:t>
      </w:r>
      <w:r w:rsidR="00A3345D" w:rsidRPr="004E3EC7">
        <w:rPr>
          <w:rFonts w:ascii="Arial" w:eastAsia="Arial" w:hAnsi="Arial" w:cs="Arial"/>
          <w:color w:val="000000"/>
        </w:rPr>
        <w:t>s</w:t>
      </w:r>
      <w:r w:rsidRPr="004E3EC7">
        <w:rPr>
          <w:rFonts w:ascii="Arial" w:eastAsia="Arial" w:hAnsi="Arial" w:cs="Arial"/>
          <w:color w:val="000000"/>
        </w:rPr>
        <w:t>:</w:t>
      </w:r>
    </w:p>
    <w:p w14:paraId="0EB7AEA1" w14:textId="77777777" w:rsidR="00967B91" w:rsidRPr="004E3EC7" w:rsidRDefault="00967B91" w:rsidP="00340881">
      <w:pPr>
        <w:jc w:val="both"/>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58"/>
        <w:gridCol w:w="1800"/>
      </w:tblGrid>
      <w:tr w:rsidR="005356EE" w:rsidRPr="005356EE" w14:paraId="71FC536A" w14:textId="3487A023" w:rsidTr="005356EE">
        <w:tc>
          <w:tcPr>
            <w:tcW w:w="7758" w:type="dxa"/>
          </w:tcPr>
          <w:p w14:paraId="5029E328" w14:textId="4A6CEB31" w:rsidR="005356EE" w:rsidRPr="005356EE" w:rsidRDefault="005356EE" w:rsidP="005356EE">
            <w:pPr>
              <w:jc w:val="both"/>
              <w:rPr>
                <w:rFonts w:ascii="Arial" w:hAnsi="Arial" w:cs="Arial"/>
                <w:b/>
                <w:bCs/>
              </w:rPr>
            </w:pPr>
            <w:r w:rsidRPr="005356EE">
              <w:rPr>
                <w:rFonts w:ascii="Arial" w:hAnsi="Arial" w:cs="Arial"/>
                <w:b/>
                <w:bCs/>
              </w:rPr>
              <w:t xml:space="preserve">Year of services </w:t>
            </w:r>
          </w:p>
        </w:tc>
        <w:tc>
          <w:tcPr>
            <w:tcW w:w="1800" w:type="dxa"/>
            <w:tcBorders>
              <w:bottom w:val="single" w:sz="4" w:space="0" w:color="auto"/>
            </w:tcBorders>
          </w:tcPr>
          <w:p w14:paraId="521734F5" w14:textId="4F8796EF" w:rsidR="005356EE" w:rsidRPr="005356EE" w:rsidRDefault="005356EE" w:rsidP="005356EE">
            <w:pPr>
              <w:jc w:val="right"/>
              <w:rPr>
                <w:rFonts w:ascii="Arial" w:hAnsi="Arial" w:cs="Arial"/>
                <w:b/>
                <w:bCs/>
              </w:rPr>
            </w:pPr>
            <w:r w:rsidRPr="005356EE">
              <w:rPr>
                <w:rFonts w:ascii="Arial" w:hAnsi="Arial" w:cs="Arial"/>
                <w:b/>
                <w:bCs/>
              </w:rPr>
              <w:tab/>
              <w:t>Percentage</w:t>
            </w:r>
          </w:p>
        </w:tc>
      </w:tr>
      <w:tr w:rsidR="005356EE" w:rsidRPr="005356EE" w14:paraId="7143578F" w14:textId="5F577777" w:rsidTr="005356EE">
        <w:tc>
          <w:tcPr>
            <w:tcW w:w="7758" w:type="dxa"/>
          </w:tcPr>
          <w:p w14:paraId="7818FA32" w14:textId="77777777" w:rsidR="005356EE" w:rsidRPr="005356EE" w:rsidRDefault="005356EE" w:rsidP="005356EE">
            <w:pPr>
              <w:jc w:val="both"/>
              <w:rPr>
                <w:rFonts w:ascii="Arial" w:hAnsi="Arial" w:cs="Arial"/>
              </w:rPr>
            </w:pPr>
          </w:p>
        </w:tc>
        <w:tc>
          <w:tcPr>
            <w:tcW w:w="1800" w:type="dxa"/>
            <w:tcBorders>
              <w:top w:val="single" w:sz="4" w:space="0" w:color="auto"/>
            </w:tcBorders>
          </w:tcPr>
          <w:p w14:paraId="398EEF9D" w14:textId="77777777" w:rsidR="005356EE" w:rsidRPr="005356EE" w:rsidRDefault="005356EE" w:rsidP="005356EE">
            <w:pPr>
              <w:jc w:val="right"/>
              <w:rPr>
                <w:rFonts w:ascii="Arial" w:hAnsi="Arial" w:cs="Arial"/>
              </w:rPr>
            </w:pPr>
          </w:p>
        </w:tc>
      </w:tr>
      <w:tr w:rsidR="005356EE" w:rsidRPr="005356EE" w14:paraId="1C90A221" w14:textId="3B8B3CA4" w:rsidTr="005356EE">
        <w:tc>
          <w:tcPr>
            <w:tcW w:w="7758" w:type="dxa"/>
          </w:tcPr>
          <w:p w14:paraId="3F82EB7B" w14:textId="024361AF" w:rsidR="005356EE" w:rsidRPr="005356EE" w:rsidRDefault="005356EE" w:rsidP="005356EE">
            <w:pPr>
              <w:rPr>
                <w:rFonts w:ascii="Arial" w:hAnsi="Arial" w:cs="Arial"/>
              </w:rPr>
            </w:pPr>
            <w:r w:rsidRPr="005356EE">
              <w:rPr>
                <w:rFonts w:ascii="Arial" w:hAnsi="Arial" w:cs="Arial"/>
              </w:rPr>
              <w:t xml:space="preserve">Less than </w:t>
            </w:r>
            <w:r w:rsidRPr="005356EE">
              <w:rPr>
                <w:rFonts w:ascii="Arial" w:hAnsi="Arial" w:cs="Arial"/>
                <w:lang w:val="en-GB"/>
              </w:rPr>
              <w:t>5</w:t>
            </w:r>
            <w:r w:rsidRPr="005356EE">
              <w:rPr>
                <w:rFonts w:ascii="Arial" w:hAnsi="Arial" w:cs="Arial"/>
              </w:rPr>
              <w:t xml:space="preserve"> years</w:t>
            </w:r>
            <w:r w:rsidRPr="005356EE">
              <w:rPr>
                <w:rFonts w:ascii="Arial" w:hAnsi="Arial" w:cs="Arial"/>
              </w:rPr>
              <w:tab/>
              <w:t xml:space="preserve">                  </w:t>
            </w:r>
          </w:p>
        </w:tc>
        <w:tc>
          <w:tcPr>
            <w:tcW w:w="1800" w:type="dxa"/>
          </w:tcPr>
          <w:p w14:paraId="67A23AEA" w14:textId="1FB62A64" w:rsidR="005356EE" w:rsidRPr="005356EE" w:rsidRDefault="005356EE" w:rsidP="005356EE">
            <w:pPr>
              <w:jc w:val="right"/>
              <w:rPr>
                <w:rFonts w:ascii="Arial" w:hAnsi="Arial" w:cs="Arial"/>
              </w:rPr>
            </w:pPr>
            <w:r>
              <w:rPr>
                <w:rFonts w:ascii="Arial" w:hAnsi="Arial" w:cs="Arial"/>
              </w:rPr>
              <w:t>5</w:t>
            </w:r>
          </w:p>
        </w:tc>
      </w:tr>
      <w:tr w:rsidR="005356EE" w:rsidRPr="005356EE" w14:paraId="26423AF5" w14:textId="55BB0CF5" w:rsidTr="005356EE">
        <w:tc>
          <w:tcPr>
            <w:tcW w:w="7758" w:type="dxa"/>
          </w:tcPr>
          <w:p w14:paraId="73A89AA9" w14:textId="0C7A0B96" w:rsidR="005356EE" w:rsidRPr="005356EE" w:rsidRDefault="005356EE" w:rsidP="005356EE">
            <w:pPr>
              <w:rPr>
                <w:rFonts w:ascii="Arial" w:hAnsi="Arial" w:cs="Arial"/>
              </w:rPr>
            </w:pPr>
            <w:r w:rsidRPr="005356EE">
              <w:rPr>
                <w:rFonts w:ascii="Arial" w:hAnsi="Arial" w:cs="Arial"/>
                <w:lang w:val="en-GB"/>
              </w:rPr>
              <w:t>5</w:t>
            </w:r>
            <w:r w:rsidRPr="005356EE">
              <w:rPr>
                <w:rFonts w:ascii="Arial" w:hAnsi="Arial" w:cs="Arial"/>
              </w:rPr>
              <w:t xml:space="preserve"> years and above    </w:t>
            </w:r>
            <w:r w:rsidRPr="005356EE">
              <w:rPr>
                <w:rFonts w:ascii="Arial" w:hAnsi="Arial" w:cs="Arial"/>
              </w:rPr>
              <w:tab/>
              <w:t xml:space="preserve"> </w:t>
            </w:r>
          </w:p>
        </w:tc>
        <w:tc>
          <w:tcPr>
            <w:tcW w:w="1800" w:type="dxa"/>
          </w:tcPr>
          <w:p w14:paraId="03ECE6B4" w14:textId="411B40F9" w:rsidR="005356EE" w:rsidRPr="005356EE" w:rsidRDefault="005356EE" w:rsidP="005356EE">
            <w:pPr>
              <w:jc w:val="right"/>
              <w:rPr>
                <w:rFonts w:ascii="Arial" w:hAnsi="Arial" w:cs="Arial"/>
                <w:lang w:val="en-GB"/>
              </w:rPr>
            </w:pPr>
            <w:r w:rsidRPr="005356EE">
              <w:rPr>
                <w:rFonts w:ascii="Arial" w:hAnsi="Arial" w:cs="Arial"/>
                <w:lang w:val="en-GB"/>
              </w:rPr>
              <w:t>5</w:t>
            </w:r>
            <w:r w:rsidRPr="005356EE">
              <w:rPr>
                <w:rFonts w:ascii="Arial" w:hAnsi="Arial" w:cs="Arial"/>
              </w:rPr>
              <w:t xml:space="preserve">, </w:t>
            </w:r>
            <w:r w:rsidRPr="005356EE">
              <w:rPr>
                <w:rFonts w:ascii="Arial" w:hAnsi="Arial" w:cs="Arial"/>
                <w:lang w:val="en-GB"/>
              </w:rPr>
              <w:t>7</w:t>
            </w:r>
          </w:p>
        </w:tc>
      </w:tr>
    </w:tbl>
    <w:p w14:paraId="1A878611" w14:textId="77777777" w:rsidR="00967B91" w:rsidRPr="00EA0880" w:rsidRDefault="00967B91" w:rsidP="00AC1B4E">
      <w:pPr>
        <w:jc w:val="thaiDistribute"/>
        <w:rPr>
          <w:rFonts w:ascii="Arial" w:eastAsia="Arial" w:hAnsi="Arial" w:cs="Arial"/>
          <w:color w:val="000000"/>
        </w:rPr>
      </w:pPr>
    </w:p>
    <w:p w14:paraId="5C2EFDAF" w14:textId="7DCAC383" w:rsidR="00967B91" w:rsidRPr="00EA0880" w:rsidRDefault="00967B91" w:rsidP="00AC1B4E">
      <w:pPr>
        <w:jc w:val="thaiDistribute"/>
        <w:rPr>
          <w:rFonts w:ascii="Arial" w:eastAsia="Arial" w:hAnsi="Arial" w:cs="Arial"/>
          <w:color w:val="000000"/>
        </w:rPr>
      </w:pPr>
      <w:r w:rsidRPr="00EA0880">
        <w:rPr>
          <w:rFonts w:ascii="Arial" w:eastAsia="Arial" w:hAnsi="Arial" w:cs="Arial"/>
          <w:color w:val="000000"/>
        </w:rPr>
        <w:t>A registered provident fund manager has been appointed to manage the fund in compliance with the requirements of the Ministerial Regulations issued under the Provident Fund Act B</w:t>
      </w:r>
      <w:r w:rsidRPr="00EA0880">
        <w:rPr>
          <w:rFonts w:ascii="Arial" w:eastAsia="Arial" w:hAnsi="Arial" w:cs="Arial"/>
          <w:color w:val="000000"/>
          <w:cs/>
        </w:rPr>
        <w:t>.</w:t>
      </w:r>
      <w:r w:rsidRPr="00EA0880">
        <w:rPr>
          <w:rFonts w:ascii="Arial" w:eastAsia="Arial" w:hAnsi="Arial" w:cs="Arial"/>
          <w:color w:val="000000"/>
        </w:rPr>
        <w:t>E</w:t>
      </w:r>
      <w:r w:rsidRPr="00EA0880">
        <w:rPr>
          <w:rFonts w:ascii="Arial" w:eastAsia="Arial" w:hAnsi="Arial" w:cs="Arial"/>
          <w:color w:val="000000"/>
          <w:cs/>
        </w:rPr>
        <w:t xml:space="preserve">. </w:t>
      </w:r>
      <w:r w:rsidR="00106018" w:rsidRPr="00EA0880">
        <w:rPr>
          <w:rFonts w:ascii="Arial" w:eastAsia="Arial" w:hAnsi="Arial" w:cs="Arial"/>
          <w:color w:val="000000"/>
          <w:lang w:val="en-GB"/>
        </w:rPr>
        <w:t>2542</w:t>
      </w:r>
      <w:r w:rsidRPr="00EA0880">
        <w:rPr>
          <w:rFonts w:ascii="Arial" w:eastAsia="Arial" w:hAnsi="Arial" w:cs="Arial"/>
          <w:color w:val="000000"/>
          <w:cs/>
        </w:rPr>
        <w:t xml:space="preserve">. </w:t>
      </w:r>
    </w:p>
    <w:p w14:paraId="11C715AB" w14:textId="77777777" w:rsidR="00967B91" w:rsidRPr="00EA0880" w:rsidRDefault="00967B91" w:rsidP="00AC1B4E">
      <w:pPr>
        <w:jc w:val="thaiDistribute"/>
        <w:rPr>
          <w:rFonts w:ascii="Arial" w:eastAsia="Arial" w:hAnsi="Arial" w:cs="Arial"/>
          <w:color w:val="000000"/>
        </w:rPr>
      </w:pPr>
    </w:p>
    <w:p w14:paraId="0DFD9640" w14:textId="21552607" w:rsidR="00896422" w:rsidRPr="004E3EC7" w:rsidRDefault="00967B91" w:rsidP="00300436">
      <w:pPr>
        <w:jc w:val="thaiDistribute"/>
        <w:rPr>
          <w:rFonts w:ascii="Arial" w:eastAsia="Arial" w:hAnsi="Arial" w:cs="Arial"/>
          <w:color w:val="000000"/>
        </w:rPr>
      </w:pPr>
      <w:r w:rsidRPr="00EA0880">
        <w:rPr>
          <w:rFonts w:ascii="Arial" w:eastAsia="Arial" w:hAnsi="Arial" w:cs="Arial"/>
          <w:color w:val="000000"/>
        </w:rPr>
        <w:t xml:space="preserve">For the years ended </w:t>
      </w:r>
      <w:r w:rsidR="00106018" w:rsidRPr="00EA0880">
        <w:rPr>
          <w:rFonts w:ascii="Arial" w:eastAsia="Arial" w:hAnsi="Arial" w:cs="Arial"/>
          <w:color w:val="000000"/>
          <w:lang w:val="en-GB"/>
        </w:rPr>
        <w:t>31</w:t>
      </w:r>
      <w:r w:rsidRPr="00EA0880">
        <w:rPr>
          <w:rFonts w:ascii="Arial" w:eastAsia="Arial" w:hAnsi="Arial" w:cs="Arial"/>
          <w:color w:val="000000"/>
        </w:rPr>
        <w:t xml:space="preserve"> December </w:t>
      </w:r>
      <w:r w:rsidR="00106018" w:rsidRPr="00EA0880">
        <w:rPr>
          <w:rFonts w:ascii="Arial" w:eastAsia="Arial" w:hAnsi="Arial" w:cs="Arial"/>
          <w:color w:val="000000"/>
          <w:lang w:val="en-GB"/>
        </w:rPr>
        <w:t>2023</w:t>
      </w:r>
      <w:r w:rsidR="00556ED7" w:rsidRPr="00EA0880">
        <w:rPr>
          <w:rFonts w:ascii="Arial" w:eastAsia="Arial" w:hAnsi="Arial" w:cs="Arial"/>
          <w:color w:val="000000"/>
        </w:rPr>
        <w:t xml:space="preserve"> and </w:t>
      </w:r>
      <w:r w:rsidR="00106018" w:rsidRPr="00EA0880">
        <w:rPr>
          <w:rFonts w:ascii="Arial" w:eastAsia="Arial" w:hAnsi="Arial" w:cs="Arial"/>
          <w:color w:val="000000"/>
          <w:lang w:val="en-GB"/>
        </w:rPr>
        <w:t>2022</w:t>
      </w:r>
      <w:r w:rsidRPr="00EA0880">
        <w:rPr>
          <w:rFonts w:ascii="Arial" w:eastAsia="Arial" w:hAnsi="Arial" w:cs="Arial"/>
          <w:color w:val="000000"/>
        </w:rPr>
        <w:t xml:space="preserve">, the Group’s contributions recorded as expenses were Baht </w:t>
      </w:r>
      <w:r w:rsidR="00332EA2" w:rsidRPr="00EA0880">
        <w:rPr>
          <w:rFonts w:ascii="Arial" w:eastAsia="Arial" w:hAnsi="Arial" w:cs="Arial"/>
          <w:color w:val="000000"/>
          <w:lang w:val="en-GB"/>
        </w:rPr>
        <w:t>2</w:t>
      </w:r>
      <w:r w:rsidR="00505320" w:rsidRPr="00EA0880">
        <w:rPr>
          <w:rFonts w:ascii="Arial" w:eastAsia="Arial" w:hAnsi="Arial" w:cs="Arial"/>
          <w:color w:val="000000"/>
          <w:lang w:val="en-GB"/>
        </w:rPr>
        <w:t>5.88</w:t>
      </w:r>
      <w:r w:rsidR="00635413" w:rsidRPr="00EA0880">
        <w:rPr>
          <w:rFonts w:ascii="Arial" w:eastAsia="Arial" w:hAnsi="Arial" w:cs="Arial"/>
          <w:color w:val="000000"/>
        </w:rPr>
        <w:t xml:space="preserve"> </w:t>
      </w:r>
      <w:r w:rsidRPr="00EA0880">
        <w:rPr>
          <w:rFonts w:ascii="Arial" w:eastAsia="Arial" w:hAnsi="Arial" w:cs="Arial"/>
          <w:color w:val="000000"/>
        </w:rPr>
        <w:t xml:space="preserve">million and </w:t>
      </w:r>
      <w:r w:rsidR="00A923EE" w:rsidRPr="00EA0880">
        <w:rPr>
          <w:rFonts w:ascii="Arial" w:eastAsia="Arial" w:hAnsi="Arial" w:cs="Arial"/>
          <w:color w:val="000000"/>
        </w:rPr>
        <w:t xml:space="preserve">Baht </w:t>
      </w:r>
      <w:r w:rsidR="00A923EE" w:rsidRPr="00EA0880">
        <w:rPr>
          <w:rFonts w:ascii="Arial" w:eastAsia="Arial" w:hAnsi="Arial" w:cs="Arial"/>
          <w:color w:val="000000"/>
          <w:lang w:val="en-GB"/>
        </w:rPr>
        <w:t>24</w:t>
      </w:r>
      <w:r w:rsidR="00A923EE" w:rsidRPr="00EA0880">
        <w:rPr>
          <w:rFonts w:ascii="Arial" w:eastAsia="Arial" w:hAnsi="Arial" w:cs="Arial"/>
          <w:color w:val="000000"/>
        </w:rPr>
        <w:t>.</w:t>
      </w:r>
      <w:r w:rsidR="00A923EE" w:rsidRPr="00EA0880">
        <w:rPr>
          <w:rFonts w:ascii="Arial" w:eastAsia="Arial" w:hAnsi="Arial" w:cs="Arial"/>
          <w:color w:val="000000"/>
          <w:lang w:val="en-GB"/>
        </w:rPr>
        <w:t>59</w:t>
      </w:r>
      <w:r w:rsidR="00A923EE" w:rsidRPr="00EA0880">
        <w:rPr>
          <w:rFonts w:ascii="Arial" w:eastAsia="Arial" w:hAnsi="Arial" w:cs="Arial"/>
          <w:color w:val="000000"/>
        </w:rPr>
        <w:t xml:space="preserve"> million</w:t>
      </w:r>
      <w:r w:rsidRPr="00EA0880">
        <w:rPr>
          <w:rFonts w:ascii="Arial" w:eastAsia="Arial" w:hAnsi="Arial" w:cs="Arial"/>
          <w:color w:val="000000"/>
        </w:rPr>
        <w:t>, respectively</w:t>
      </w:r>
      <w:r w:rsidR="00556ED7" w:rsidRPr="00EA0880">
        <w:rPr>
          <w:rFonts w:ascii="Arial" w:eastAsia="Arial" w:hAnsi="Arial" w:cs="Arial"/>
          <w:color w:val="000000"/>
        </w:rPr>
        <w:t>.</w:t>
      </w:r>
    </w:p>
    <w:p w14:paraId="52B0DFC4" w14:textId="4E9AB3AA" w:rsidR="00300436" w:rsidRDefault="00300436" w:rsidP="00300436">
      <w:pPr>
        <w:jc w:val="thaiDistribute"/>
        <w:rPr>
          <w:rFonts w:ascii="Arial" w:eastAsia="Arial" w:hAnsi="Arial" w:cs="Arial"/>
          <w:color w:val="000000"/>
        </w:rPr>
      </w:pPr>
    </w:p>
    <w:p w14:paraId="15D05CF8" w14:textId="758B5D93" w:rsidR="00785B6B" w:rsidRPr="004E3EC7" w:rsidRDefault="009E6B8D" w:rsidP="009E6B8D">
      <w:pPr>
        <w:rPr>
          <w:rFonts w:ascii="Arial" w:eastAsia="Arial" w:hAnsi="Arial" w:cs="Arial"/>
          <w:color w:val="000000"/>
        </w:rPr>
      </w:pPr>
      <w:r>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391F28" w:rsidRPr="004E3EC7" w14:paraId="790754AC" w14:textId="77777777" w:rsidTr="00ED4B92">
        <w:trPr>
          <w:trHeight w:val="386"/>
        </w:trPr>
        <w:tc>
          <w:tcPr>
            <w:tcW w:w="9461" w:type="dxa"/>
            <w:shd w:val="clear" w:color="auto" w:fill="FFA543"/>
            <w:vAlign w:val="center"/>
          </w:tcPr>
          <w:p w14:paraId="254C3E86" w14:textId="1711899D" w:rsidR="00391F28" w:rsidRPr="004E3EC7" w:rsidRDefault="00391F28"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lastRenderedPageBreak/>
              <w:br w:type="page"/>
            </w:r>
            <w:r w:rsidRPr="004E3EC7">
              <w:rPr>
                <w:rFonts w:cs="Arial"/>
                <w:b/>
                <w:bCs/>
                <w:color w:val="FFFFFF" w:themeColor="background1"/>
                <w:sz w:val="20"/>
                <w:szCs w:val="20"/>
              </w:rPr>
              <w:tab/>
              <w:t>Securities and assets pledged with the Registrar</w:t>
            </w:r>
          </w:p>
        </w:tc>
      </w:tr>
    </w:tbl>
    <w:p w14:paraId="29483AF4" w14:textId="77777777" w:rsidR="00391F28" w:rsidRPr="004E3EC7" w:rsidRDefault="00391F28" w:rsidP="00AC1B4E">
      <w:pPr>
        <w:jc w:val="thaiDistribute"/>
        <w:rPr>
          <w:rFonts w:ascii="Arial" w:hAnsi="Arial" w:cs="Arial"/>
        </w:rPr>
      </w:pPr>
    </w:p>
    <w:p w14:paraId="5DA45C4F" w14:textId="721927E1" w:rsidR="00235C12" w:rsidRPr="004E3EC7" w:rsidRDefault="00967B91" w:rsidP="00AC1B4E">
      <w:pPr>
        <w:jc w:val="thaiDistribute"/>
        <w:rPr>
          <w:rFonts w:ascii="Arial" w:eastAsia="Arial" w:hAnsi="Arial" w:cs="Arial"/>
          <w:color w:val="000000"/>
        </w:rPr>
      </w:pPr>
      <w:r w:rsidRPr="004E3EC7">
        <w:rPr>
          <w:rFonts w:ascii="Arial" w:eastAsia="Arial" w:hAnsi="Arial" w:cs="Arial"/>
          <w:color w:val="000000"/>
        </w:rPr>
        <w:t xml:space="preserve">As </w:t>
      </w:r>
      <w:proofErr w:type="gramStart"/>
      <w:r w:rsidRPr="004E3EC7">
        <w:rPr>
          <w:rFonts w:ascii="Arial" w:eastAsia="Arial" w:hAnsi="Arial" w:cs="Arial"/>
          <w:color w:val="000000"/>
        </w:rPr>
        <w:t>at</w:t>
      </w:r>
      <w:proofErr w:type="gramEnd"/>
      <w:r w:rsidRPr="004E3EC7">
        <w:rPr>
          <w:rFonts w:ascii="Arial" w:eastAsia="Arial" w:hAnsi="Arial" w:cs="Arial"/>
          <w:color w:val="000000"/>
        </w:rPr>
        <w:t xml:space="preserve"> </w:t>
      </w:r>
      <w:r w:rsidR="00106018" w:rsidRPr="00106018">
        <w:rPr>
          <w:rFonts w:ascii="Arial" w:eastAsia="Arial" w:hAnsi="Arial" w:cs="Arial"/>
          <w:color w:val="000000"/>
          <w:lang w:val="en-GB"/>
        </w:rPr>
        <w:t>31</w:t>
      </w:r>
      <w:r w:rsidRPr="004E3EC7">
        <w:rPr>
          <w:rFonts w:ascii="Arial" w:eastAsia="Arial" w:hAnsi="Arial" w:cs="Arial"/>
          <w:color w:val="000000"/>
        </w:rPr>
        <w:t xml:space="preserve"> December </w:t>
      </w:r>
      <w:r w:rsidR="00106018" w:rsidRPr="00106018">
        <w:rPr>
          <w:rFonts w:ascii="Arial" w:eastAsia="Arial" w:hAnsi="Arial" w:cs="Arial"/>
          <w:color w:val="000000"/>
          <w:lang w:val="en-GB"/>
        </w:rPr>
        <w:t>2023</w:t>
      </w:r>
      <w:r w:rsidRPr="004E3EC7">
        <w:rPr>
          <w:rFonts w:ascii="Arial" w:eastAsia="Arial" w:hAnsi="Arial" w:cs="Arial"/>
          <w:color w:val="000000"/>
        </w:rPr>
        <w:t xml:space="preserve"> and </w:t>
      </w:r>
      <w:r w:rsidR="00106018" w:rsidRPr="00106018">
        <w:rPr>
          <w:rFonts w:ascii="Arial" w:eastAsia="Arial" w:hAnsi="Arial" w:cs="Arial"/>
          <w:color w:val="000000"/>
          <w:lang w:val="en-GB"/>
        </w:rPr>
        <w:t>2022</w:t>
      </w:r>
      <w:r w:rsidRPr="004E3EC7">
        <w:rPr>
          <w:rFonts w:ascii="Arial" w:eastAsia="Arial" w:hAnsi="Arial" w:cs="Arial"/>
          <w:color w:val="000000"/>
        </w:rPr>
        <w:t xml:space="preserve">, certain investments in securities of the Group were pledged and used for assets reserved with the </w:t>
      </w:r>
      <w:r w:rsidRPr="00C32E32">
        <w:rPr>
          <w:rFonts w:ascii="Arial" w:eastAsia="Arial" w:hAnsi="Arial" w:cs="Arial"/>
          <w:color w:val="000000"/>
        </w:rPr>
        <w:t xml:space="preserve">Registrar (Note </w:t>
      </w:r>
      <w:r w:rsidR="00106018" w:rsidRPr="00C32E32">
        <w:rPr>
          <w:rFonts w:ascii="Arial" w:eastAsia="Arial" w:hAnsi="Arial" w:cs="Arial"/>
          <w:color w:val="000000"/>
          <w:lang w:val="en-GB"/>
        </w:rPr>
        <w:t>13</w:t>
      </w:r>
      <w:r w:rsidRPr="00C32E32">
        <w:rPr>
          <w:rFonts w:ascii="Arial" w:eastAsia="Arial" w:hAnsi="Arial" w:cs="Arial"/>
          <w:color w:val="000000"/>
        </w:rPr>
        <w:t xml:space="preserve">) </w:t>
      </w:r>
      <w:r w:rsidR="00235C12" w:rsidRPr="00C32E32">
        <w:rPr>
          <w:rFonts w:ascii="Arial" w:eastAsia="Arial" w:hAnsi="Arial" w:cs="Arial"/>
          <w:color w:val="000000"/>
        </w:rPr>
        <w:t>in</w:t>
      </w:r>
      <w:r w:rsidR="00235C12" w:rsidRPr="004E3EC7">
        <w:rPr>
          <w:rFonts w:ascii="Arial" w:eastAsia="Arial" w:hAnsi="Arial" w:cs="Arial"/>
          <w:color w:val="000000"/>
        </w:rPr>
        <w:t xml:space="preserve"> accordance with the Insurance Act and the Notification of the Office of Insurance Commission regarding “Rates, Rules and Procedures for pledge of unearned premium reserve of Non-Life Insurance Company B.E. </w:t>
      </w:r>
      <w:r w:rsidR="00106018" w:rsidRPr="00106018">
        <w:rPr>
          <w:rFonts w:ascii="Arial" w:eastAsia="Arial" w:hAnsi="Arial" w:cs="Arial"/>
          <w:color w:val="000000"/>
          <w:lang w:val="en-GB"/>
        </w:rPr>
        <w:t>2557</w:t>
      </w:r>
      <w:r w:rsidR="00235C12" w:rsidRPr="004E3EC7">
        <w:rPr>
          <w:rFonts w:ascii="Arial" w:eastAsia="Arial" w:hAnsi="Arial" w:cs="Arial"/>
          <w:color w:val="000000"/>
        </w:rPr>
        <w:t>”, respectively as follows:</w:t>
      </w:r>
    </w:p>
    <w:p w14:paraId="21DF35AF" w14:textId="0B1B4069" w:rsidR="00235C12" w:rsidRPr="004E3EC7" w:rsidRDefault="00235C12" w:rsidP="00AC1B4E">
      <w:pPr>
        <w:jc w:val="thaiDistribute"/>
        <w:rPr>
          <w:rFonts w:ascii="Arial" w:eastAsia="Arial" w:hAnsi="Arial" w:cs="Arial"/>
          <w:color w:val="000000"/>
        </w:rPr>
      </w:pPr>
    </w:p>
    <w:p w14:paraId="4541A54B" w14:textId="2B56C3DE" w:rsidR="00235C12" w:rsidRPr="004E3EC7" w:rsidRDefault="00235C12">
      <w:pPr>
        <w:pStyle w:val="ListParagraph"/>
        <w:numPr>
          <w:ilvl w:val="1"/>
          <w:numId w:val="32"/>
        </w:numPr>
        <w:spacing w:after="0"/>
        <w:ind w:left="567" w:hanging="567"/>
        <w:jc w:val="thaiDistribute"/>
        <w:rPr>
          <w:rFonts w:cs="Arial"/>
          <w:b/>
          <w:bCs/>
          <w:color w:val="CF4A02"/>
          <w:sz w:val="20"/>
          <w:szCs w:val="20"/>
        </w:rPr>
      </w:pPr>
      <w:r w:rsidRPr="004E3EC7">
        <w:rPr>
          <w:rFonts w:cs="Arial"/>
          <w:b/>
          <w:bCs/>
          <w:color w:val="CF4A02"/>
          <w:sz w:val="20"/>
          <w:szCs w:val="20"/>
        </w:rPr>
        <w:t>The investments in debt securities which the Group placed for policy reserve with the Registrar in accordance with</w:t>
      </w:r>
      <w:r w:rsidR="0085408E" w:rsidRPr="004E3EC7">
        <w:rPr>
          <w:rFonts w:cs="Arial"/>
          <w:b/>
          <w:bCs/>
          <w:color w:val="CF4A02"/>
          <w:sz w:val="20"/>
          <w:szCs w:val="20"/>
        </w:rPr>
        <w:t xml:space="preserve"> </w:t>
      </w:r>
      <w:r w:rsidRPr="004E3EC7">
        <w:rPr>
          <w:rFonts w:cs="Arial"/>
          <w:b/>
          <w:bCs/>
          <w:color w:val="CF4A02"/>
          <w:sz w:val="20"/>
          <w:szCs w:val="20"/>
        </w:rPr>
        <w:t xml:space="preserve">announcement of the Office of Insurance Commission regarding "Rates, Rules and Procedures for pledge of unearned premium reserve of Non-Life Insurance Company B.E. </w:t>
      </w:r>
      <w:r w:rsidR="00106018" w:rsidRPr="00106018">
        <w:rPr>
          <w:rFonts w:cs="Arial"/>
          <w:b/>
          <w:bCs/>
          <w:color w:val="CF4A02"/>
          <w:sz w:val="20"/>
          <w:szCs w:val="20"/>
        </w:rPr>
        <w:t>2557</w:t>
      </w:r>
      <w:r w:rsidRPr="004E3EC7">
        <w:rPr>
          <w:rFonts w:cs="Arial"/>
          <w:b/>
          <w:bCs/>
          <w:color w:val="CF4A02"/>
          <w:sz w:val="20"/>
          <w:szCs w:val="20"/>
        </w:rPr>
        <w:t>" were as follows:</w:t>
      </w:r>
    </w:p>
    <w:p w14:paraId="2BBC4D27" w14:textId="71E8938D" w:rsidR="00235C12" w:rsidRPr="004E3EC7" w:rsidRDefault="00235C12" w:rsidP="00AC1B4E">
      <w:pPr>
        <w:ind w:left="547" w:hanging="547"/>
        <w:jc w:val="both"/>
        <w:rPr>
          <w:rFonts w:ascii="Arial" w:hAnsi="Arial" w:cs="Arial"/>
          <w:b/>
          <w:bCs/>
          <w:color w:val="CF4A02"/>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1417"/>
        <w:gridCol w:w="1418"/>
        <w:gridCol w:w="1417"/>
        <w:gridCol w:w="1418"/>
      </w:tblGrid>
      <w:tr w:rsidR="0085408E" w:rsidRPr="004E3EC7" w14:paraId="6E6AB8A3" w14:textId="77777777" w:rsidTr="00B42419">
        <w:tc>
          <w:tcPr>
            <w:tcW w:w="3946" w:type="dxa"/>
          </w:tcPr>
          <w:p w14:paraId="5829D3BE" w14:textId="77777777" w:rsidR="0085408E" w:rsidRPr="004E3EC7" w:rsidRDefault="0085408E" w:rsidP="00AC1B4E">
            <w:pPr>
              <w:ind w:left="38"/>
              <w:jc w:val="both"/>
              <w:rPr>
                <w:rFonts w:ascii="Arial" w:hAnsi="Arial" w:cs="Arial"/>
              </w:rPr>
            </w:pPr>
          </w:p>
        </w:tc>
        <w:tc>
          <w:tcPr>
            <w:tcW w:w="5670" w:type="dxa"/>
            <w:gridSpan w:val="4"/>
            <w:tcBorders>
              <w:top w:val="single" w:sz="4" w:space="0" w:color="auto"/>
              <w:bottom w:val="single" w:sz="4" w:space="0" w:color="auto"/>
            </w:tcBorders>
          </w:tcPr>
          <w:p w14:paraId="20F4E7BB" w14:textId="784FDC3A" w:rsidR="0085408E" w:rsidRPr="004E3EC7" w:rsidRDefault="0085408E" w:rsidP="00B42419">
            <w:pPr>
              <w:ind w:right="-72"/>
              <w:jc w:val="center"/>
              <w:rPr>
                <w:rFonts w:ascii="Arial" w:hAnsi="Arial" w:cs="Arial"/>
                <w:b/>
                <w:bCs/>
              </w:rPr>
            </w:pPr>
            <w:r w:rsidRPr="004E3EC7">
              <w:rPr>
                <w:rFonts w:ascii="Arial" w:hAnsi="Arial" w:cs="Arial"/>
                <w:b/>
                <w:bCs/>
              </w:rPr>
              <w:t>Consolidated financial statements</w:t>
            </w:r>
          </w:p>
        </w:tc>
      </w:tr>
      <w:tr w:rsidR="0085408E" w:rsidRPr="004E3EC7" w14:paraId="00421035" w14:textId="77777777" w:rsidTr="00B42419">
        <w:tc>
          <w:tcPr>
            <w:tcW w:w="3946" w:type="dxa"/>
          </w:tcPr>
          <w:p w14:paraId="0F3A3EE7" w14:textId="77777777" w:rsidR="0085408E" w:rsidRPr="004E3EC7" w:rsidRDefault="0085408E" w:rsidP="00635413">
            <w:pPr>
              <w:ind w:left="38"/>
              <w:jc w:val="both"/>
              <w:rPr>
                <w:rFonts w:ascii="Arial" w:hAnsi="Arial" w:cs="Arial"/>
              </w:rPr>
            </w:pPr>
          </w:p>
        </w:tc>
        <w:tc>
          <w:tcPr>
            <w:tcW w:w="2835" w:type="dxa"/>
            <w:gridSpan w:val="2"/>
            <w:tcBorders>
              <w:top w:val="single" w:sz="4" w:space="0" w:color="auto"/>
              <w:bottom w:val="single" w:sz="4" w:space="0" w:color="auto"/>
            </w:tcBorders>
          </w:tcPr>
          <w:p w14:paraId="37BC1066" w14:textId="1FDA053B" w:rsidR="0085408E" w:rsidRPr="004E3EC7" w:rsidRDefault="00106018" w:rsidP="00B42419">
            <w:pPr>
              <w:ind w:right="-72"/>
              <w:jc w:val="center"/>
              <w:rPr>
                <w:rFonts w:ascii="Arial" w:hAnsi="Arial" w:cs="Arial"/>
                <w:b/>
                <w:bCs/>
              </w:rPr>
            </w:pPr>
            <w:r w:rsidRPr="00106018">
              <w:rPr>
                <w:rFonts w:ascii="Arial" w:hAnsi="Arial" w:cs="Arial"/>
                <w:b/>
                <w:bCs/>
                <w:lang w:val="en-GB"/>
              </w:rPr>
              <w:t>2023</w:t>
            </w:r>
          </w:p>
        </w:tc>
        <w:tc>
          <w:tcPr>
            <w:tcW w:w="2835" w:type="dxa"/>
            <w:gridSpan w:val="2"/>
            <w:tcBorders>
              <w:top w:val="single" w:sz="4" w:space="0" w:color="auto"/>
              <w:bottom w:val="single" w:sz="4" w:space="0" w:color="auto"/>
            </w:tcBorders>
          </w:tcPr>
          <w:p w14:paraId="2B0BD6F4" w14:textId="7BEDD33B" w:rsidR="0085408E" w:rsidRPr="004E3EC7" w:rsidRDefault="00106018" w:rsidP="00B42419">
            <w:pPr>
              <w:ind w:right="-72"/>
              <w:jc w:val="center"/>
              <w:rPr>
                <w:rFonts w:ascii="Arial" w:hAnsi="Arial" w:cs="Arial"/>
                <w:b/>
                <w:bCs/>
              </w:rPr>
            </w:pPr>
            <w:r w:rsidRPr="00106018">
              <w:rPr>
                <w:rFonts w:ascii="Arial" w:hAnsi="Arial" w:cs="Arial"/>
                <w:b/>
                <w:bCs/>
                <w:lang w:val="en-GB"/>
              </w:rPr>
              <w:t>2022</w:t>
            </w:r>
          </w:p>
        </w:tc>
      </w:tr>
      <w:tr w:rsidR="0085408E" w:rsidRPr="004E3EC7" w14:paraId="34998F81" w14:textId="77777777" w:rsidTr="00B42419">
        <w:tc>
          <w:tcPr>
            <w:tcW w:w="3946" w:type="dxa"/>
          </w:tcPr>
          <w:p w14:paraId="60E175CE" w14:textId="77777777" w:rsidR="0085408E" w:rsidRPr="004E3EC7" w:rsidRDefault="0085408E" w:rsidP="0085408E">
            <w:pPr>
              <w:ind w:left="38"/>
              <w:jc w:val="both"/>
              <w:rPr>
                <w:rFonts w:ascii="Arial" w:hAnsi="Arial" w:cs="Arial"/>
              </w:rPr>
            </w:pPr>
          </w:p>
        </w:tc>
        <w:tc>
          <w:tcPr>
            <w:tcW w:w="1417" w:type="dxa"/>
            <w:tcBorders>
              <w:top w:val="single" w:sz="4" w:space="0" w:color="auto"/>
            </w:tcBorders>
            <w:vAlign w:val="bottom"/>
          </w:tcPr>
          <w:p w14:paraId="44E53473"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44715360" w14:textId="281A0203"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 xml:space="preserve">Thousand </w:t>
            </w:r>
          </w:p>
        </w:tc>
        <w:tc>
          <w:tcPr>
            <w:tcW w:w="1418" w:type="dxa"/>
            <w:tcBorders>
              <w:top w:val="single" w:sz="4" w:space="0" w:color="auto"/>
            </w:tcBorders>
          </w:tcPr>
          <w:p w14:paraId="08CBE597"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4A986729" w14:textId="113383B0"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Thousand</w:t>
            </w:r>
          </w:p>
        </w:tc>
        <w:tc>
          <w:tcPr>
            <w:tcW w:w="1417" w:type="dxa"/>
            <w:tcBorders>
              <w:top w:val="single" w:sz="4" w:space="0" w:color="auto"/>
            </w:tcBorders>
            <w:vAlign w:val="bottom"/>
          </w:tcPr>
          <w:p w14:paraId="004FA266"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53BA6F34" w14:textId="0A15E405"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 xml:space="preserve">Thousand </w:t>
            </w:r>
          </w:p>
        </w:tc>
        <w:tc>
          <w:tcPr>
            <w:tcW w:w="1418" w:type="dxa"/>
            <w:tcBorders>
              <w:top w:val="single" w:sz="4" w:space="0" w:color="auto"/>
            </w:tcBorders>
          </w:tcPr>
          <w:p w14:paraId="04D959CE"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3248F987" w14:textId="2156E85A"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Thousand</w:t>
            </w:r>
          </w:p>
        </w:tc>
      </w:tr>
      <w:tr w:rsidR="0085408E" w:rsidRPr="004E3EC7" w14:paraId="6E525D5B" w14:textId="77777777" w:rsidTr="00785B6B">
        <w:tc>
          <w:tcPr>
            <w:tcW w:w="3946" w:type="dxa"/>
          </w:tcPr>
          <w:p w14:paraId="01747243" w14:textId="77777777" w:rsidR="0085408E" w:rsidRPr="004E3EC7" w:rsidRDefault="0085408E" w:rsidP="0085408E">
            <w:pPr>
              <w:ind w:left="38"/>
              <w:jc w:val="both"/>
              <w:rPr>
                <w:rFonts w:ascii="Arial" w:hAnsi="Arial" w:cs="Arial"/>
              </w:rPr>
            </w:pPr>
          </w:p>
        </w:tc>
        <w:tc>
          <w:tcPr>
            <w:tcW w:w="1417" w:type="dxa"/>
            <w:tcBorders>
              <w:bottom w:val="single" w:sz="4" w:space="0" w:color="auto"/>
            </w:tcBorders>
            <w:vAlign w:val="bottom"/>
          </w:tcPr>
          <w:p w14:paraId="6B501FDF" w14:textId="4A9737EE"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7BE3AAAD" w14:textId="6B18D07D"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Baht</w:t>
            </w:r>
          </w:p>
        </w:tc>
        <w:tc>
          <w:tcPr>
            <w:tcW w:w="1417" w:type="dxa"/>
            <w:tcBorders>
              <w:bottom w:val="single" w:sz="4" w:space="0" w:color="auto"/>
            </w:tcBorders>
            <w:vAlign w:val="bottom"/>
          </w:tcPr>
          <w:p w14:paraId="6817AD66" w14:textId="4264A433"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6F641A50" w14:textId="435FB417"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Baht</w:t>
            </w:r>
          </w:p>
        </w:tc>
      </w:tr>
      <w:tr w:rsidR="00635413" w:rsidRPr="004E3EC7" w14:paraId="08DC9858" w14:textId="77777777" w:rsidTr="00785B6B">
        <w:tc>
          <w:tcPr>
            <w:tcW w:w="3946" w:type="dxa"/>
          </w:tcPr>
          <w:p w14:paraId="68D45448" w14:textId="77777777" w:rsidR="00635413" w:rsidRPr="004E3EC7" w:rsidRDefault="00635413" w:rsidP="00635413">
            <w:pPr>
              <w:ind w:left="38"/>
              <w:jc w:val="both"/>
              <w:rPr>
                <w:rFonts w:ascii="Arial" w:hAnsi="Arial" w:cs="Arial"/>
              </w:rPr>
            </w:pPr>
          </w:p>
        </w:tc>
        <w:tc>
          <w:tcPr>
            <w:tcW w:w="1417" w:type="dxa"/>
            <w:tcBorders>
              <w:top w:val="single" w:sz="4" w:space="0" w:color="auto"/>
            </w:tcBorders>
            <w:shd w:val="clear" w:color="auto" w:fill="FAFAFA"/>
          </w:tcPr>
          <w:p w14:paraId="34B24179" w14:textId="77777777" w:rsidR="00635413" w:rsidRPr="004E3EC7" w:rsidRDefault="00635413" w:rsidP="00B42419">
            <w:pPr>
              <w:ind w:right="-72"/>
              <w:jc w:val="right"/>
              <w:rPr>
                <w:rFonts w:ascii="Arial" w:hAnsi="Arial" w:cs="Arial"/>
              </w:rPr>
            </w:pPr>
          </w:p>
        </w:tc>
        <w:tc>
          <w:tcPr>
            <w:tcW w:w="1418" w:type="dxa"/>
            <w:tcBorders>
              <w:top w:val="single" w:sz="4" w:space="0" w:color="auto"/>
            </w:tcBorders>
            <w:shd w:val="clear" w:color="auto" w:fill="FAFAFA"/>
          </w:tcPr>
          <w:p w14:paraId="35868757" w14:textId="77777777" w:rsidR="00635413" w:rsidRPr="004E3EC7" w:rsidRDefault="00635413" w:rsidP="00B42419">
            <w:pPr>
              <w:ind w:right="-72"/>
              <w:jc w:val="right"/>
              <w:rPr>
                <w:rFonts w:ascii="Arial" w:hAnsi="Arial" w:cs="Arial"/>
              </w:rPr>
            </w:pPr>
          </w:p>
        </w:tc>
        <w:tc>
          <w:tcPr>
            <w:tcW w:w="1417" w:type="dxa"/>
            <w:tcBorders>
              <w:top w:val="single" w:sz="4" w:space="0" w:color="auto"/>
            </w:tcBorders>
            <w:shd w:val="clear" w:color="auto" w:fill="auto"/>
          </w:tcPr>
          <w:p w14:paraId="0502D9EB" w14:textId="77777777" w:rsidR="00635413" w:rsidRPr="004E3EC7" w:rsidRDefault="00635413" w:rsidP="00B42419">
            <w:pPr>
              <w:ind w:right="-72"/>
              <w:jc w:val="right"/>
              <w:rPr>
                <w:rFonts w:ascii="Arial" w:hAnsi="Arial" w:cs="Arial"/>
              </w:rPr>
            </w:pPr>
          </w:p>
        </w:tc>
        <w:tc>
          <w:tcPr>
            <w:tcW w:w="1418" w:type="dxa"/>
            <w:tcBorders>
              <w:top w:val="single" w:sz="4" w:space="0" w:color="auto"/>
            </w:tcBorders>
            <w:shd w:val="clear" w:color="auto" w:fill="auto"/>
          </w:tcPr>
          <w:p w14:paraId="596EC085" w14:textId="77777777" w:rsidR="00635413" w:rsidRPr="004E3EC7" w:rsidRDefault="00635413" w:rsidP="00B42419">
            <w:pPr>
              <w:ind w:right="-72"/>
              <w:jc w:val="right"/>
              <w:rPr>
                <w:rFonts w:ascii="Arial" w:hAnsi="Arial" w:cs="Arial"/>
              </w:rPr>
            </w:pPr>
          </w:p>
        </w:tc>
      </w:tr>
      <w:tr w:rsidR="007D3263" w:rsidRPr="004E3EC7" w14:paraId="690591A0" w14:textId="77777777" w:rsidTr="00785B6B">
        <w:tc>
          <w:tcPr>
            <w:tcW w:w="3946" w:type="dxa"/>
          </w:tcPr>
          <w:p w14:paraId="7D9EE3CE" w14:textId="7F31D753" w:rsidR="007D3263" w:rsidRPr="004E3EC7" w:rsidRDefault="007D3263" w:rsidP="00FF1A3B">
            <w:pPr>
              <w:ind w:left="600"/>
              <w:jc w:val="both"/>
              <w:rPr>
                <w:rFonts w:ascii="Arial" w:hAnsi="Arial" w:cs="Arial"/>
              </w:rPr>
            </w:pPr>
            <w:r>
              <w:rPr>
                <w:rFonts w:ascii="Arial" w:hAnsi="Arial" w:cs="Arial"/>
              </w:rPr>
              <w:t>Deposit at bank</w:t>
            </w:r>
          </w:p>
        </w:tc>
        <w:tc>
          <w:tcPr>
            <w:tcW w:w="1417" w:type="dxa"/>
            <w:shd w:val="clear" w:color="auto" w:fill="FAFAFA"/>
            <w:vAlign w:val="bottom"/>
          </w:tcPr>
          <w:p w14:paraId="53963E6F" w14:textId="361E9180" w:rsidR="007D3263" w:rsidRPr="007D3263" w:rsidRDefault="007D3263" w:rsidP="00B42419">
            <w:pPr>
              <w:ind w:right="-72"/>
              <w:jc w:val="right"/>
              <w:rPr>
                <w:rFonts w:ascii="Arial" w:eastAsia="MS Mincho" w:hAnsi="Arial" w:cs="Arial"/>
                <w:color w:val="000000" w:themeColor="text1"/>
                <w:lang w:val="en-GB"/>
              </w:rPr>
            </w:pPr>
            <w:r w:rsidRPr="007D3263">
              <w:rPr>
                <w:rFonts w:ascii="Arial" w:eastAsia="MS Mincho" w:hAnsi="Arial" w:cs="Arial"/>
                <w:color w:val="000000" w:themeColor="text1"/>
                <w:lang w:val="en-GB"/>
              </w:rPr>
              <w:t>-</w:t>
            </w:r>
          </w:p>
        </w:tc>
        <w:tc>
          <w:tcPr>
            <w:tcW w:w="1418" w:type="dxa"/>
            <w:shd w:val="clear" w:color="auto" w:fill="FAFAFA"/>
            <w:vAlign w:val="bottom"/>
          </w:tcPr>
          <w:p w14:paraId="45E6180B" w14:textId="4DC0A933" w:rsidR="007D3263" w:rsidRPr="007D3263" w:rsidRDefault="007D3263" w:rsidP="00B42419">
            <w:pPr>
              <w:ind w:right="-72"/>
              <w:jc w:val="right"/>
              <w:rPr>
                <w:rFonts w:ascii="Arial" w:eastAsia="MS Mincho" w:hAnsi="Arial" w:cs="Arial"/>
                <w:color w:val="000000" w:themeColor="text1"/>
                <w:lang w:val="en-GB"/>
              </w:rPr>
            </w:pPr>
            <w:r w:rsidRPr="007D3263">
              <w:rPr>
                <w:rFonts w:ascii="Arial" w:eastAsia="MS Mincho" w:hAnsi="Arial" w:cs="Arial"/>
                <w:color w:val="000000" w:themeColor="text1"/>
                <w:lang w:val="en-GB"/>
              </w:rPr>
              <w:t>-</w:t>
            </w:r>
          </w:p>
        </w:tc>
        <w:tc>
          <w:tcPr>
            <w:tcW w:w="1417" w:type="dxa"/>
            <w:shd w:val="clear" w:color="auto" w:fill="auto"/>
            <w:vAlign w:val="bottom"/>
          </w:tcPr>
          <w:p w14:paraId="2735312B" w14:textId="53ED303D" w:rsidR="007D3263" w:rsidRPr="007D3263" w:rsidRDefault="007D3263" w:rsidP="00B42419">
            <w:pPr>
              <w:ind w:right="-72"/>
              <w:jc w:val="right"/>
              <w:rPr>
                <w:rFonts w:ascii="Arial" w:eastAsia="MS Mincho" w:hAnsi="Arial" w:cs="Arial"/>
                <w:color w:val="000000" w:themeColor="text1"/>
                <w:lang w:val="en-GB"/>
              </w:rPr>
            </w:pPr>
            <w:r w:rsidRPr="007D3263">
              <w:rPr>
                <w:rFonts w:ascii="Arial" w:eastAsia="MS Mincho" w:hAnsi="Arial" w:cs="Arial"/>
                <w:color w:val="000000" w:themeColor="text1"/>
                <w:lang w:val="en-GB"/>
              </w:rPr>
              <w:t>400,000</w:t>
            </w:r>
          </w:p>
        </w:tc>
        <w:tc>
          <w:tcPr>
            <w:tcW w:w="1418" w:type="dxa"/>
            <w:shd w:val="clear" w:color="auto" w:fill="auto"/>
            <w:vAlign w:val="bottom"/>
          </w:tcPr>
          <w:p w14:paraId="3EAC09ED" w14:textId="7F60DB06" w:rsidR="007D3263" w:rsidRPr="007D3263" w:rsidRDefault="007D3263" w:rsidP="00B42419">
            <w:pPr>
              <w:ind w:right="-72"/>
              <w:jc w:val="right"/>
              <w:rPr>
                <w:rFonts w:ascii="Arial" w:eastAsia="MS Mincho" w:hAnsi="Arial" w:cs="Arial"/>
                <w:color w:val="000000" w:themeColor="text1"/>
                <w:lang w:val="en-GB"/>
              </w:rPr>
            </w:pPr>
            <w:r w:rsidRPr="007D3263">
              <w:rPr>
                <w:rFonts w:ascii="Arial" w:eastAsia="MS Mincho" w:hAnsi="Arial" w:cs="Arial"/>
                <w:color w:val="000000" w:themeColor="text1"/>
                <w:lang w:val="en-GB"/>
              </w:rPr>
              <w:t>400,000</w:t>
            </w:r>
          </w:p>
        </w:tc>
      </w:tr>
      <w:tr w:rsidR="00DF14BF" w:rsidRPr="004E3EC7" w14:paraId="1F655F5B" w14:textId="77777777" w:rsidTr="00785B6B">
        <w:tc>
          <w:tcPr>
            <w:tcW w:w="3946" w:type="dxa"/>
          </w:tcPr>
          <w:p w14:paraId="55F5B17B" w14:textId="77777777" w:rsidR="00DF14BF" w:rsidRPr="004E3EC7" w:rsidRDefault="00DF14BF" w:rsidP="00FF1A3B">
            <w:pPr>
              <w:ind w:left="600"/>
              <w:jc w:val="both"/>
              <w:rPr>
                <w:rFonts w:ascii="Arial" w:hAnsi="Arial" w:cs="Arial"/>
              </w:rPr>
            </w:pPr>
            <w:r w:rsidRPr="004E3EC7">
              <w:rPr>
                <w:rFonts w:ascii="Arial" w:hAnsi="Arial" w:cs="Arial"/>
              </w:rPr>
              <w:t xml:space="preserve">Government and </w:t>
            </w:r>
          </w:p>
          <w:p w14:paraId="4FE809E9" w14:textId="43E2670C" w:rsidR="00DF14BF" w:rsidRPr="004E3EC7" w:rsidRDefault="00DF14BF" w:rsidP="00FF1A3B">
            <w:pPr>
              <w:ind w:left="600"/>
              <w:jc w:val="both"/>
              <w:rPr>
                <w:rFonts w:ascii="Arial" w:hAnsi="Arial" w:cs="Arial"/>
              </w:rPr>
            </w:pPr>
            <w:r w:rsidRPr="004E3EC7">
              <w:rPr>
                <w:rFonts w:ascii="Arial" w:hAnsi="Arial" w:cs="Arial"/>
              </w:rPr>
              <w:t xml:space="preserve">   state enterprise securities</w:t>
            </w:r>
          </w:p>
        </w:tc>
        <w:tc>
          <w:tcPr>
            <w:tcW w:w="1417" w:type="dxa"/>
            <w:shd w:val="clear" w:color="auto" w:fill="FAFAFA"/>
            <w:vAlign w:val="bottom"/>
          </w:tcPr>
          <w:p w14:paraId="13D116F9" w14:textId="211F9B3F" w:rsidR="00DF14BF" w:rsidRPr="004E3EC7" w:rsidRDefault="00956239" w:rsidP="00B42419">
            <w:pPr>
              <w:ind w:right="-72"/>
              <w:jc w:val="right"/>
              <w:rPr>
                <w:rFonts w:ascii="Arial" w:eastAsia="MS Mincho" w:hAnsi="Arial" w:cs="Arial"/>
                <w:color w:val="000000" w:themeColor="text1"/>
                <w:lang w:val="en-GB"/>
              </w:rPr>
            </w:pPr>
            <w:r>
              <w:rPr>
                <w:rFonts w:ascii="Arial" w:eastAsia="MS Mincho" w:hAnsi="Arial" w:cs="Arial"/>
                <w:color w:val="000000" w:themeColor="text1"/>
                <w:lang w:val="en-GB"/>
              </w:rPr>
              <w:t>931,305</w:t>
            </w:r>
          </w:p>
        </w:tc>
        <w:tc>
          <w:tcPr>
            <w:tcW w:w="1418" w:type="dxa"/>
            <w:shd w:val="clear" w:color="auto" w:fill="FAFAFA"/>
            <w:vAlign w:val="bottom"/>
          </w:tcPr>
          <w:p w14:paraId="576B1470" w14:textId="25B33D8A" w:rsidR="00DF14BF" w:rsidRPr="004E3EC7" w:rsidRDefault="00956239" w:rsidP="00B42419">
            <w:pPr>
              <w:ind w:right="-72"/>
              <w:jc w:val="right"/>
              <w:rPr>
                <w:rFonts w:ascii="Arial" w:eastAsia="MS Mincho" w:hAnsi="Arial" w:cs="Arial"/>
                <w:color w:val="000000" w:themeColor="text1"/>
                <w:lang w:val="en-GB"/>
              </w:rPr>
            </w:pPr>
            <w:r>
              <w:rPr>
                <w:rFonts w:ascii="Arial" w:eastAsia="MS Mincho" w:hAnsi="Arial" w:cs="Arial"/>
                <w:color w:val="000000" w:themeColor="text1"/>
                <w:lang w:val="en-GB"/>
              </w:rPr>
              <w:t>931,000</w:t>
            </w:r>
          </w:p>
        </w:tc>
        <w:tc>
          <w:tcPr>
            <w:tcW w:w="1417" w:type="dxa"/>
            <w:shd w:val="clear" w:color="auto" w:fill="auto"/>
            <w:vAlign w:val="bottom"/>
          </w:tcPr>
          <w:p w14:paraId="41FBFF8E" w14:textId="6D2F7EE2" w:rsidR="00DF14BF" w:rsidRPr="007D3263" w:rsidRDefault="007D3263" w:rsidP="007D3263">
            <w:pPr>
              <w:ind w:right="-72"/>
              <w:jc w:val="right"/>
              <w:rPr>
                <w:rFonts w:ascii="Arial" w:eastAsia="MS Mincho" w:hAnsi="Arial" w:cs="Arial"/>
                <w:color w:val="000000" w:themeColor="text1"/>
                <w:cs/>
                <w:lang w:val="en-GB"/>
              </w:rPr>
            </w:pPr>
            <w:r w:rsidRPr="007D3263">
              <w:rPr>
                <w:rFonts w:ascii="Arial" w:eastAsia="MS Mincho" w:hAnsi="Arial" w:cs="Arial"/>
                <w:color w:val="000000" w:themeColor="text1"/>
                <w:lang w:val="en-GB"/>
              </w:rPr>
              <w:t>4</w:t>
            </w:r>
            <w:r w:rsidR="00066376" w:rsidRPr="007D3263">
              <w:rPr>
                <w:rFonts w:ascii="Arial" w:eastAsia="MS Mincho" w:hAnsi="Arial" w:cs="Arial"/>
                <w:color w:val="000000" w:themeColor="text1"/>
                <w:lang w:val="en-GB"/>
              </w:rPr>
              <w:t>83,92</w:t>
            </w:r>
            <w:r w:rsidRPr="007D3263">
              <w:rPr>
                <w:rFonts w:ascii="Arial" w:eastAsia="MS Mincho" w:hAnsi="Arial" w:cs="Arial"/>
                <w:color w:val="000000" w:themeColor="text1"/>
                <w:lang w:val="en-GB"/>
              </w:rPr>
              <w:t>8</w:t>
            </w:r>
          </w:p>
        </w:tc>
        <w:tc>
          <w:tcPr>
            <w:tcW w:w="1418" w:type="dxa"/>
            <w:shd w:val="clear" w:color="auto" w:fill="auto"/>
            <w:vAlign w:val="bottom"/>
          </w:tcPr>
          <w:p w14:paraId="7B87AF84" w14:textId="677A5431" w:rsidR="00DF14BF" w:rsidRPr="004E3EC7" w:rsidRDefault="007D3263" w:rsidP="00B42419">
            <w:pPr>
              <w:ind w:right="-72"/>
              <w:jc w:val="right"/>
              <w:rPr>
                <w:rFonts w:ascii="Arial" w:eastAsia="MS Mincho" w:hAnsi="Arial" w:cs="Arial"/>
                <w:color w:val="000000" w:themeColor="text1"/>
                <w:lang w:val="en-GB"/>
              </w:rPr>
            </w:pPr>
            <w:r>
              <w:rPr>
                <w:rFonts w:ascii="Arial" w:eastAsia="MS Mincho" w:hAnsi="Arial" w:cs="Arial"/>
                <w:color w:val="000000" w:themeColor="text1"/>
                <w:lang w:val="en-GB"/>
              </w:rPr>
              <w:t>4</w:t>
            </w:r>
            <w:r w:rsidR="00DF14BF" w:rsidRPr="00106018">
              <w:rPr>
                <w:rFonts w:ascii="Arial" w:eastAsia="MS Mincho" w:hAnsi="Arial" w:cs="Arial" w:hint="cs"/>
                <w:color w:val="000000" w:themeColor="text1"/>
                <w:lang w:val="en-GB"/>
              </w:rPr>
              <w:t>71</w:t>
            </w:r>
            <w:r w:rsidR="00DF14BF" w:rsidRPr="004E3EC7">
              <w:rPr>
                <w:rFonts w:ascii="Arial" w:eastAsia="MS Mincho" w:hAnsi="Arial" w:cs="Arial" w:hint="cs"/>
                <w:color w:val="000000" w:themeColor="text1"/>
                <w:rtl/>
                <w:lang w:val="en-GB"/>
              </w:rPr>
              <w:t>,</w:t>
            </w:r>
            <w:r w:rsidR="00DF14BF" w:rsidRPr="00106018">
              <w:rPr>
                <w:rFonts w:ascii="Arial" w:eastAsia="MS Mincho" w:hAnsi="Arial" w:cs="Arial" w:hint="cs"/>
                <w:color w:val="000000" w:themeColor="text1"/>
                <w:lang w:val="en-GB"/>
              </w:rPr>
              <w:t>000</w:t>
            </w:r>
          </w:p>
        </w:tc>
      </w:tr>
    </w:tbl>
    <w:p w14:paraId="7E76B5CA" w14:textId="798B7491" w:rsidR="00235C12" w:rsidRPr="004E3EC7" w:rsidRDefault="00235C12" w:rsidP="00AC1B4E">
      <w:pPr>
        <w:jc w:val="both"/>
        <w:rPr>
          <w:rFonts w:ascii="Arial" w:hAnsi="Arial" w:cs="Arial"/>
          <w:b/>
          <w:bCs/>
          <w:color w:val="CF4A02"/>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1417"/>
        <w:gridCol w:w="1418"/>
        <w:gridCol w:w="1417"/>
        <w:gridCol w:w="1418"/>
      </w:tblGrid>
      <w:tr w:rsidR="0085408E" w:rsidRPr="004E3EC7" w14:paraId="4F9985AF" w14:textId="77777777" w:rsidTr="00B42419">
        <w:tc>
          <w:tcPr>
            <w:tcW w:w="3946" w:type="dxa"/>
          </w:tcPr>
          <w:p w14:paraId="45E9A7AF" w14:textId="77777777" w:rsidR="0085408E" w:rsidRPr="004E3EC7" w:rsidRDefault="0085408E" w:rsidP="00F42086">
            <w:pPr>
              <w:ind w:left="38"/>
              <w:jc w:val="both"/>
              <w:rPr>
                <w:rFonts w:ascii="Arial" w:hAnsi="Arial" w:cs="Arial"/>
              </w:rPr>
            </w:pPr>
          </w:p>
        </w:tc>
        <w:tc>
          <w:tcPr>
            <w:tcW w:w="5670" w:type="dxa"/>
            <w:gridSpan w:val="4"/>
            <w:tcBorders>
              <w:top w:val="single" w:sz="4" w:space="0" w:color="auto"/>
              <w:bottom w:val="single" w:sz="4" w:space="0" w:color="auto"/>
            </w:tcBorders>
          </w:tcPr>
          <w:p w14:paraId="403F1871" w14:textId="38A68C0A" w:rsidR="0085408E" w:rsidRPr="004E3EC7" w:rsidRDefault="0085408E" w:rsidP="00B42419">
            <w:pPr>
              <w:ind w:right="-72"/>
              <w:jc w:val="center"/>
              <w:rPr>
                <w:rFonts w:ascii="Arial" w:hAnsi="Arial" w:cs="Arial"/>
                <w:b/>
                <w:bCs/>
              </w:rPr>
            </w:pPr>
            <w:r w:rsidRPr="004E3EC7">
              <w:rPr>
                <w:rFonts w:ascii="Arial" w:hAnsi="Arial" w:cs="Arial"/>
                <w:b/>
                <w:bCs/>
              </w:rPr>
              <w:t>Separate financial statements</w:t>
            </w:r>
          </w:p>
        </w:tc>
      </w:tr>
      <w:tr w:rsidR="0085408E" w:rsidRPr="004E3EC7" w14:paraId="76381C74" w14:textId="77777777" w:rsidTr="00B42419">
        <w:tc>
          <w:tcPr>
            <w:tcW w:w="3946" w:type="dxa"/>
          </w:tcPr>
          <w:p w14:paraId="4FAA7439" w14:textId="77777777" w:rsidR="0085408E" w:rsidRPr="004E3EC7" w:rsidRDefault="0085408E" w:rsidP="00F42086">
            <w:pPr>
              <w:ind w:left="38"/>
              <w:jc w:val="both"/>
              <w:rPr>
                <w:rFonts w:ascii="Arial" w:hAnsi="Arial" w:cs="Arial"/>
              </w:rPr>
            </w:pPr>
          </w:p>
        </w:tc>
        <w:tc>
          <w:tcPr>
            <w:tcW w:w="2835" w:type="dxa"/>
            <w:gridSpan w:val="2"/>
            <w:tcBorders>
              <w:top w:val="single" w:sz="4" w:space="0" w:color="auto"/>
              <w:bottom w:val="single" w:sz="4" w:space="0" w:color="auto"/>
            </w:tcBorders>
          </w:tcPr>
          <w:p w14:paraId="59398CE4" w14:textId="7B2377A5" w:rsidR="0085408E" w:rsidRPr="004E3EC7" w:rsidRDefault="00106018" w:rsidP="00B42419">
            <w:pPr>
              <w:ind w:right="-72"/>
              <w:jc w:val="center"/>
              <w:rPr>
                <w:rFonts w:ascii="Arial" w:hAnsi="Arial" w:cs="Arial"/>
                <w:b/>
                <w:bCs/>
              </w:rPr>
            </w:pPr>
            <w:r w:rsidRPr="00106018">
              <w:rPr>
                <w:rFonts w:ascii="Arial" w:hAnsi="Arial" w:cs="Arial"/>
                <w:b/>
                <w:bCs/>
                <w:lang w:val="en-GB"/>
              </w:rPr>
              <w:t>2023</w:t>
            </w:r>
          </w:p>
        </w:tc>
        <w:tc>
          <w:tcPr>
            <w:tcW w:w="2835" w:type="dxa"/>
            <w:gridSpan w:val="2"/>
            <w:tcBorders>
              <w:top w:val="single" w:sz="4" w:space="0" w:color="auto"/>
              <w:bottom w:val="single" w:sz="4" w:space="0" w:color="auto"/>
            </w:tcBorders>
          </w:tcPr>
          <w:p w14:paraId="0FDEED09" w14:textId="52F51C36" w:rsidR="0085408E" w:rsidRPr="004E3EC7" w:rsidRDefault="00106018" w:rsidP="00B42419">
            <w:pPr>
              <w:ind w:right="-72"/>
              <w:jc w:val="center"/>
              <w:rPr>
                <w:rFonts w:ascii="Arial" w:hAnsi="Arial" w:cs="Arial"/>
                <w:b/>
                <w:bCs/>
              </w:rPr>
            </w:pPr>
            <w:r w:rsidRPr="00106018">
              <w:rPr>
                <w:rFonts w:ascii="Arial" w:hAnsi="Arial" w:cs="Arial"/>
                <w:b/>
                <w:bCs/>
                <w:lang w:val="en-GB"/>
              </w:rPr>
              <w:t>2022</w:t>
            </w:r>
          </w:p>
        </w:tc>
      </w:tr>
      <w:tr w:rsidR="0085408E" w:rsidRPr="004E3EC7" w14:paraId="142DC4A9" w14:textId="77777777" w:rsidTr="00B42419">
        <w:tc>
          <w:tcPr>
            <w:tcW w:w="3946" w:type="dxa"/>
          </w:tcPr>
          <w:p w14:paraId="61A87218" w14:textId="77777777" w:rsidR="0085408E" w:rsidRPr="004E3EC7" w:rsidRDefault="0085408E" w:rsidP="00F42086">
            <w:pPr>
              <w:ind w:left="38"/>
              <w:jc w:val="both"/>
              <w:rPr>
                <w:rFonts w:ascii="Arial" w:hAnsi="Arial" w:cs="Arial"/>
              </w:rPr>
            </w:pPr>
          </w:p>
        </w:tc>
        <w:tc>
          <w:tcPr>
            <w:tcW w:w="1417" w:type="dxa"/>
            <w:tcBorders>
              <w:top w:val="single" w:sz="4" w:space="0" w:color="auto"/>
            </w:tcBorders>
            <w:vAlign w:val="bottom"/>
          </w:tcPr>
          <w:p w14:paraId="162DE88D"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7A3F16ED"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 xml:space="preserve">Thousand </w:t>
            </w:r>
          </w:p>
        </w:tc>
        <w:tc>
          <w:tcPr>
            <w:tcW w:w="1418" w:type="dxa"/>
            <w:tcBorders>
              <w:top w:val="single" w:sz="4" w:space="0" w:color="auto"/>
            </w:tcBorders>
          </w:tcPr>
          <w:p w14:paraId="615F7AA8"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26F162EA"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Thousand</w:t>
            </w:r>
          </w:p>
        </w:tc>
        <w:tc>
          <w:tcPr>
            <w:tcW w:w="1417" w:type="dxa"/>
            <w:tcBorders>
              <w:top w:val="single" w:sz="4" w:space="0" w:color="auto"/>
            </w:tcBorders>
            <w:vAlign w:val="bottom"/>
          </w:tcPr>
          <w:p w14:paraId="156C635B"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7A2C644F"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 xml:space="preserve">Thousand </w:t>
            </w:r>
          </w:p>
        </w:tc>
        <w:tc>
          <w:tcPr>
            <w:tcW w:w="1418" w:type="dxa"/>
            <w:tcBorders>
              <w:top w:val="single" w:sz="4" w:space="0" w:color="auto"/>
            </w:tcBorders>
          </w:tcPr>
          <w:p w14:paraId="14112B21"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71B05159"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Thousand</w:t>
            </w:r>
          </w:p>
        </w:tc>
      </w:tr>
      <w:tr w:rsidR="0085408E" w:rsidRPr="004E3EC7" w14:paraId="4AA1A2A5" w14:textId="77777777" w:rsidTr="00DF14BF">
        <w:tc>
          <w:tcPr>
            <w:tcW w:w="3946" w:type="dxa"/>
          </w:tcPr>
          <w:p w14:paraId="3ADE4EA7" w14:textId="77777777" w:rsidR="0085408E" w:rsidRPr="004E3EC7" w:rsidRDefault="0085408E" w:rsidP="00F42086">
            <w:pPr>
              <w:ind w:left="38"/>
              <w:jc w:val="both"/>
              <w:rPr>
                <w:rFonts w:ascii="Arial" w:hAnsi="Arial" w:cs="Arial"/>
              </w:rPr>
            </w:pPr>
          </w:p>
        </w:tc>
        <w:tc>
          <w:tcPr>
            <w:tcW w:w="1417" w:type="dxa"/>
            <w:tcBorders>
              <w:bottom w:val="single" w:sz="4" w:space="0" w:color="auto"/>
            </w:tcBorders>
            <w:vAlign w:val="bottom"/>
          </w:tcPr>
          <w:p w14:paraId="7D7C2C8A"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1FC59C1A"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Baht</w:t>
            </w:r>
          </w:p>
        </w:tc>
        <w:tc>
          <w:tcPr>
            <w:tcW w:w="1417" w:type="dxa"/>
            <w:tcBorders>
              <w:bottom w:val="single" w:sz="4" w:space="0" w:color="auto"/>
            </w:tcBorders>
            <w:vAlign w:val="bottom"/>
          </w:tcPr>
          <w:p w14:paraId="7B024F8F"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22B3110B"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Baht</w:t>
            </w:r>
          </w:p>
        </w:tc>
      </w:tr>
      <w:tr w:rsidR="0085408E" w:rsidRPr="004E3EC7" w14:paraId="4232B423" w14:textId="77777777" w:rsidTr="00DF14BF">
        <w:tc>
          <w:tcPr>
            <w:tcW w:w="3946" w:type="dxa"/>
          </w:tcPr>
          <w:p w14:paraId="35E97101" w14:textId="77777777" w:rsidR="0085408E" w:rsidRPr="004E3EC7" w:rsidRDefault="0085408E" w:rsidP="00F42086">
            <w:pPr>
              <w:ind w:left="38"/>
              <w:jc w:val="both"/>
              <w:rPr>
                <w:rFonts w:ascii="Arial" w:hAnsi="Arial" w:cs="Arial"/>
              </w:rPr>
            </w:pPr>
          </w:p>
        </w:tc>
        <w:tc>
          <w:tcPr>
            <w:tcW w:w="1417" w:type="dxa"/>
            <w:tcBorders>
              <w:top w:val="single" w:sz="4" w:space="0" w:color="auto"/>
            </w:tcBorders>
            <w:shd w:val="clear" w:color="auto" w:fill="FAFAFA"/>
          </w:tcPr>
          <w:p w14:paraId="57A0FDC4" w14:textId="77777777" w:rsidR="0085408E" w:rsidRPr="004E3EC7" w:rsidRDefault="0085408E" w:rsidP="00B42419">
            <w:pPr>
              <w:ind w:right="-72"/>
              <w:jc w:val="right"/>
              <w:rPr>
                <w:rFonts w:ascii="Arial" w:hAnsi="Arial" w:cs="Arial"/>
              </w:rPr>
            </w:pPr>
          </w:p>
        </w:tc>
        <w:tc>
          <w:tcPr>
            <w:tcW w:w="1418" w:type="dxa"/>
            <w:tcBorders>
              <w:top w:val="single" w:sz="4" w:space="0" w:color="auto"/>
            </w:tcBorders>
            <w:shd w:val="clear" w:color="auto" w:fill="FAFAFA"/>
          </w:tcPr>
          <w:p w14:paraId="56343034" w14:textId="77777777" w:rsidR="0085408E" w:rsidRPr="004E3EC7" w:rsidRDefault="0085408E" w:rsidP="00B42419">
            <w:pPr>
              <w:ind w:right="-72"/>
              <w:jc w:val="right"/>
              <w:rPr>
                <w:rFonts w:ascii="Arial" w:hAnsi="Arial" w:cs="Arial"/>
              </w:rPr>
            </w:pPr>
          </w:p>
        </w:tc>
        <w:tc>
          <w:tcPr>
            <w:tcW w:w="1417" w:type="dxa"/>
            <w:tcBorders>
              <w:top w:val="single" w:sz="4" w:space="0" w:color="auto"/>
            </w:tcBorders>
            <w:shd w:val="clear" w:color="auto" w:fill="auto"/>
          </w:tcPr>
          <w:p w14:paraId="2B2A193A" w14:textId="77777777" w:rsidR="0085408E" w:rsidRPr="004E3EC7" w:rsidRDefault="0085408E" w:rsidP="00B42419">
            <w:pPr>
              <w:ind w:right="-72"/>
              <w:jc w:val="right"/>
              <w:rPr>
                <w:rFonts w:ascii="Arial" w:hAnsi="Arial" w:cs="Arial"/>
              </w:rPr>
            </w:pPr>
          </w:p>
        </w:tc>
        <w:tc>
          <w:tcPr>
            <w:tcW w:w="1418" w:type="dxa"/>
            <w:tcBorders>
              <w:top w:val="single" w:sz="4" w:space="0" w:color="auto"/>
            </w:tcBorders>
            <w:shd w:val="clear" w:color="auto" w:fill="auto"/>
          </w:tcPr>
          <w:p w14:paraId="091693D9" w14:textId="77777777" w:rsidR="0085408E" w:rsidRPr="004E3EC7" w:rsidRDefault="0085408E" w:rsidP="00B42419">
            <w:pPr>
              <w:ind w:right="-72"/>
              <w:jc w:val="right"/>
              <w:rPr>
                <w:rFonts w:ascii="Arial" w:hAnsi="Arial" w:cs="Arial"/>
              </w:rPr>
            </w:pPr>
          </w:p>
        </w:tc>
      </w:tr>
      <w:tr w:rsidR="00DF14BF" w:rsidRPr="004E3EC7" w14:paraId="38C66883" w14:textId="77777777" w:rsidTr="00DF14BF">
        <w:tc>
          <w:tcPr>
            <w:tcW w:w="3946" w:type="dxa"/>
          </w:tcPr>
          <w:p w14:paraId="2E35876B" w14:textId="77777777" w:rsidR="00DF14BF" w:rsidRPr="004E3EC7" w:rsidRDefault="00DF14BF" w:rsidP="00FF1A3B">
            <w:pPr>
              <w:ind w:left="600"/>
              <w:jc w:val="both"/>
              <w:rPr>
                <w:rFonts w:ascii="Arial" w:hAnsi="Arial" w:cs="Arial"/>
              </w:rPr>
            </w:pPr>
            <w:r w:rsidRPr="004E3EC7">
              <w:rPr>
                <w:rFonts w:ascii="Arial" w:hAnsi="Arial" w:cs="Arial"/>
              </w:rPr>
              <w:t xml:space="preserve">Government and </w:t>
            </w:r>
          </w:p>
          <w:p w14:paraId="5698F281" w14:textId="77777777" w:rsidR="00DF14BF" w:rsidRPr="004E3EC7" w:rsidRDefault="00DF14BF" w:rsidP="00FF1A3B">
            <w:pPr>
              <w:ind w:left="600"/>
              <w:jc w:val="both"/>
              <w:rPr>
                <w:rFonts w:ascii="Arial" w:hAnsi="Arial" w:cs="Arial"/>
              </w:rPr>
            </w:pPr>
            <w:r w:rsidRPr="004E3EC7">
              <w:rPr>
                <w:rFonts w:ascii="Arial" w:hAnsi="Arial" w:cs="Arial"/>
              </w:rPr>
              <w:t xml:space="preserve">   state enterprise securities</w:t>
            </w:r>
          </w:p>
        </w:tc>
        <w:tc>
          <w:tcPr>
            <w:tcW w:w="1417" w:type="dxa"/>
            <w:shd w:val="clear" w:color="auto" w:fill="FAFAFA"/>
            <w:vAlign w:val="bottom"/>
          </w:tcPr>
          <w:p w14:paraId="449C2883" w14:textId="35E3A201" w:rsidR="00DF14BF" w:rsidRPr="004E3EC7" w:rsidRDefault="00956239" w:rsidP="00B42419">
            <w:pPr>
              <w:ind w:right="-72"/>
              <w:jc w:val="right"/>
              <w:rPr>
                <w:rFonts w:ascii="Arial" w:eastAsia="MS Mincho" w:hAnsi="Arial" w:cs="Arial"/>
                <w:color w:val="000000" w:themeColor="text1"/>
                <w:lang w:val="en-GB"/>
              </w:rPr>
            </w:pPr>
            <w:r>
              <w:rPr>
                <w:rFonts w:ascii="Arial" w:eastAsia="MS Mincho" w:hAnsi="Arial" w:cs="Arial"/>
                <w:color w:val="000000" w:themeColor="text1"/>
                <w:lang w:val="en-GB"/>
              </w:rPr>
              <w:t>1,020</w:t>
            </w:r>
          </w:p>
        </w:tc>
        <w:tc>
          <w:tcPr>
            <w:tcW w:w="1418" w:type="dxa"/>
            <w:shd w:val="clear" w:color="auto" w:fill="FAFAFA"/>
            <w:vAlign w:val="bottom"/>
          </w:tcPr>
          <w:p w14:paraId="35CB07C7" w14:textId="2CAA4A94" w:rsidR="00DF14BF" w:rsidRPr="004E3EC7" w:rsidRDefault="00956239" w:rsidP="00B42419">
            <w:pPr>
              <w:ind w:right="-72"/>
              <w:jc w:val="right"/>
              <w:rPr>
                <w:rFonts w:ascii="Arial" w:eastAsia="MS Mincho" w:hAnsi="Arial" w:cs="Arial"/>
                <w:color w:val="000000" w:themeColor="text1"/>
                <w:lang w:val="en-GB"/>
              </w:rPr>
            </w:pPr>
            <w:r>
              <w:rPr>
                <w:rFonts w:ascii="Arial" w:eastAsia="MS Mincho" w:hAnsi="Arial" w:cs="Arial"/>
                <w:color w:val="000000" w:themeColor="text1"/>
                <w:lang w:val="en-GB"/>
              </w:rPr>
              <w:t>1,00</w:t>
            </w:r>
            <w:r w:rsidR="00E92362">
              <w:rPr>
                <w:rFonts w:ascii="Arial" w:eastAsia="MS Mincho" w:hAnsi="Arial" w:cs="Arial"/>
                <w:color w:val="000000" w:themeColor="text1"/>
                <w:lang w:val="en-GB"/>
              </w:rPr>
              <w:t>0</w:t>
            </w:r>
          </w:p>
        </w:tc>
        <w:tc>
          <w:tcPr>
            <w:tcW w:w="1417" w:type="dxa"/>
            <w:shd w:val="clear" w:color="auto" w:fill="auto"/>
            <w:vAlign w:val="bottom"/>
          </w:tcPr>
          <w:p w14:paraId="48F61D22" w14:textId="701827D2" w:rsidR="00DF14BF" w:rsidRPr="004E3EC7" w:rsidRDefault="00DF14BF" w:rsidP="00B42419">
            <w:pPr>
              <w:ind w:right="-72"/>
              <w:jc w:val="right"/>
              <w:rPr>
                <w:rFonts w:ascii="Arial" w:hAnsi="Arial" w:cs="Arial"/>
              </w:rPr>
            </w:pPr>
            <w:r w:rsidRPr="00106018">
              <w:rPr>
                <w:rFonts w:ascii="Arial" w:eastAsia="MS Mincho" w:hAnsi="Arial" w:cs="Arial" w:hint="cs"/>
                <w:color w:val="000000" w:themeColor="text1"/>
                <w:lang w:val="en-GB"/>
              </w:rPr>
              <w:t>1</w:t>
            </w:r>
            <w:r w:rsidRPr="004E3EC7">
              <w:rPr>
                <w:rFonts w:ascii="Arial" w:eastAsia="MS Mincho" w:hAnsi="Arial" w:cs="Arial" w:hint="cs"/>
                <w:color w:val="000000" w:themeColor="text1"/>
                <w:rtl/>
                <w:lang w:val="en-GB"/>
              </w:rPr>
              <w:t>,</w:t>
            </w:r>
            <w:r w:rsidRPr="00106018">
              <w:rPr>
                <w:rFonts w:ascii="Arial" w:eastAsia="MS Mincho" w:hAnsi="Arial" w:cs="Arial" w:hint="cs"/>
                <w:color w:val="000000" w:themeColor="text1"/>
                <w:lang w:val="en-GB"/>
              </w:rPr>
              <w:t>046</w:t>
            </w:r>
          </w:p>
        </w:tc>
        <w:tc>
          <w:tcPr>
            <w:tcW w:w="1418" w:type="dxa"/>
            <w:shd w:val="clear" w:color="auto" w:fill="auto"/>
            <w:vAlign w:val="bottom"/>
          </w:tcPr>
          <w:p w14:paraId="24C871E7" w14:textId="69BCA596" w:rsidR="00DF14BF" w:rsidRPr="004E3EC7" w:rsidRDefault="00DF14BF" w:rsidP="00B42419">
            <w:pPr>
              <w:ind w:right="-72"/>
              <w:jc w:val="right"/>
              <w:rPr>
                <w:rFonts w:ascii="Arial" w:hAnsi="Arial" w:cs="Arial"/>
              </w:rPr>
            </w:pPr>
            <w:r w:rsidRPr="00106018">
              <w:rPr>
                <w:rFonts w:ascii="Arial" w:eastAsia="MS Mincho" w:hAnsi="Arial" w:cs="Arial"/>
                <w:color w:val="000000" w:themeColor="text1"/>
                <w:lang w:val="en-GB"/>
              </w:rPr>
              <w:t>1</w:t>
            </w:r>
            <w:r w:rsidRPr="004E3EC7">
              <w:rPr>
                <w:rFonts w:ascii="Arial" w:eastAsia="MS Mincho" w:hAnsi="Arial" w:cs="Arial"/>
                <w:color w:val="000000" w:themeColor="text1"/>
                <w:lang w:val="en-GB"/>
              </w:rPr>
              <w:t>,</w:t>
            </w:r>
            <w:r w:rsidRPr="00106018">
              <w:rPr>
                <w:rFonts w:ascii="Arial" w:eastAsia="MS Mincho" w:hAnsi="Arial" w:cs="Arial"/>
                <w:color w:val="000000" w:themeColor="text1"/>
                <w:lang w:val="en-GB"/>
              </w:rPr>
              <w:t>000</w:t>
            </w:r>
          </w:p>
        </w:tc>
      </w:tr>
    </w:tbl>
    <w:p w14:paraId="64109EA2" w14:textId="3D71B921" w:rsidR="00300436" w:rsidRPr="004E3EC7" w:rsidRDefault="00300436">
      <w:pPr>
        <w:rPr>
          <w:rFonts w:ascii="Arial" w:hAnsi="Arial" w:cs="Arial"/>
          <w:b/>
          <w:bCs/>
          <w:color w:val="CF4A02"/>
        </w:rPr>
      </w:pPr>
    </w:p>
    <w:p w14:paraId="66DBAE94" w14:textId="1B5333A2" w:rsidR="00235C12" w:rsidRPr="004E3EC7" w:rsidRDefault="00235C12">
      <w:pPr>
        <w:pStyle w:val="ListParagraph"/>
        <w:numPr>
          <w:ilvl w:val="1"/>
          <w:numId w:val="32"/>
        </w:numPr>
        <w:spacing w:after="0"/>
        <w:ind w:left="567" w:hanging="567"/>
        <w:jc w:val="thaiDistribute"/>
        <w:rPr>
          <w:rFonts w:cs="Arial"/>
          <w:b/>
          <w:bCs/>
          <w:color w:val="CF4A02"/>
          <w:sz w:val="20"/>
          <w:szCs w:val="20"/>
        </w:rPr>
      </w:pPr>
      <w:r w:rsidRPr="004E3EC7">
        <w:rPr>
          <w:rFonts w:cs="Arial"/>
          <w:b/>
          <w:bCs/>
          <w:color w:val="CF4A02"/>
          <w:sz w:val="20"/>
          <w:szCs w:val="20"/>
        </w:rPr>
        <w:t xml:space="preserve">The investments in debt securities which the Group pledged with the Registrar in accordance with the Insurance Act </w:t>
      </w:r>
      <w:r w:rsidR="0085408E" w:rsidRPr="004E3EC7">
        <w:rPr>
          <w:rFonts w:cs="Arial"/>
          <w:b/>
          <w:bCs/>
          <w:color w:val="CF4A02"/>
          <w:sz w:val="20"/>
          <w:szCs w:val="20"/>
        </w:rPr>
        <w:t>(No.</w:t>
      </w:r>
      <w:r w:rsidR="00106018" w:rsidRPr="00106018">
        <w:rPr>
          <w:rFonts w:cs="Arial"/>
          <w:b/>
          <w:bCs/>
          <w:color w:val="CF4A02"/>
          <w:sz w:val="20"/>
          <w:szCs w:val="20"/>
        </w:rPr>
        <w:t>2</w:t>
      </w:r>
      <w:r w:rsidR="0085408E" w:rsidRPr="004E3EC7">
        <w:rPr>
          <w:rFonts w:cs="Arial"/>
          <w:b/>
          <w:bCs/>
          <w:color w:val="CF4A02"/>
          <w:sz w:val="20"/>
          <w:szCs w:val="20"/>
        </w:rPr>
        <w:t xml:space="preserve">) </w:t>
      </w:r>
      <w:r w:rsidRPr="004E3EC7">
        <w:rPr>
          <w:rFonts w:cs="Arial"/>
          <w:b/>
          <w:bCs/>
          <w:color w:val="CF4A02"/>
          <w:sz w:val="20"/>
          <w:szCs w:val="20"/>
        </w:rPr>
        <w:t xml:space="preserve">B.E. </w:t>
      </w:r>
      <w:r w:rsidR="00106018" w:rsidRPr="00106018">
        <w:rPr>
          <w:rFonts w:cs="Arial"/>
          <w:b/>
          <w:bCs/>
          <w:color w:val="CF4A02"/>
          <w:sz w:val="20"/>
          <w:szCs w:val="20"/>
        </w:rPr>
        <w:t>2551</w:t>
      </w:r>
      <w:r w:rsidRPr="004E3EC7">
        <w:rPr>
          <w:rFonts w:cs="Arial"/>
          <w:b/>
          <w:bCs/>
          <w:color w:val="CF4A02"/>
          <w:sz w:val="20"/>
          <w:szCs w:val="20"/>
        </w:rPr>
        <w:t xml:space="preserve"> were as follows:</w:t>
      </w:r>
    </w:p>
    <w:p w14:paraId="626FF0B8" w14:textId="11BEF64F" w:rsidR="004B1AF0" w:rsidRPr="004E3EC7" w:rsidRDefault="004B1AF0" w:rsidP="0085408E">
      <w:pPr>
        <w:jc w:val="both"/>
        <w:rPr>
          <w:rFonts w:ascii="Arial" w:hAnsi="Arial" w:cs="Arial"/>
          <w:b/>
          <w:bCs/>
          <w:color w:val="CF4A02"/>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6"/>
        <w:gridCol w:w="1417"/>
        <w:gridCol w:w="1418"/>
        <w:gridCol w:w="1417"/>
        <w:gridCol w:w="1418"/>
      </w:tblGrid>
      <w:tr w:rsidR="0085408E" w:rsidRPr="004E3EC7" w14:paraId="61E1611F" w14:textId="77777777" w:rsidTr="00B42419">
        <w:tc>
          <w:tcPr>
            <w:tcW w:w="3946" w:type="dxa"/>
          </w:tcPr>
          <w:p w14:paraId="0B65DF44" w14:textId="77777777" w:rsidR="0085408E" w:rsidRPr="004E3EC7" w:rsidRDefault="0085408E" w:rsidP="00F42086">
            <w:pPr>
              <w:ind w:left="38"/>
              <w:jc w:val="both"/>
              <w:rPr>
                <w:rFonts w:ascii="Arial" w:hAnsi="Arial" w:cs="Arial"/>
              </w:rPr>
            </w:pPr>
          </w:p>
        </w:tc>
        <w:tc>
          <w:tcPr>
            <w:tcW w:w="5670" w:type="dxa"/>
            <w:gridSpan w:val="4"/>
            <w:tcBorders>
              <w:top w:val="single" w:sz="4" w:space="0" w:color="auto"/>
              <w:bottom w:val="single" w:sz="4" w:space="0" w:color="auto"/>
            </w:tcBorders>
          </w:tcPr>
          <w:p w14:paraId="5E32E754" w14:textId="77777777" w:rsidR="0085408E" w:rsidRPr="004E3EC7" w:rsidRDefault="0085408E" w:rsidP="00B42419">
            <w:pPr>
              <w:ind w:right="-72"/>
              <w:jc w:val="center"/>
              <w:rPr>
                <w:rFonts w:ascii="Arial" w:hAnsi="Arial" w:cs="Arial"/>
                <w:b/>
                <w:bCs/>
              </w:rPr>
            </w:pPr>
            <w:r w:rsidRPr="004E3EC7">
              <w:rPr>
                <w:rFonts w:ascii="Arial" w:hAnsi="Arial" w:cs="Arial"/>
                <w:b/>
                <w:bCs/>
              </w:rPr>
              <w:t>Consolidated financial statements</w:t>
            </w:r>
          </w:p>
        </w:tc>
      </w:tr>
      <w:tr w:rsidR="0085408E" w:rsidRPr="004E3EC7" w14:paraId="54524867" w14:textId="77777777" w:rsidTr="00B42419">
        <w:tc>
          <w:tcPr>
            <w:tcW w:w="3946" w:type="dxa"/>
          </w:tcPr>
          <w:p w14:paraId="1E57D9C6" w14:textId="77777777" w:rsidR="0085408E" w:rsidRPr="004E3EC7" w:rsidRDefault="0085408E" w:rsidP="00F42086">
            <w:pPr>
              <w:ind w:left="38"/>
              <w:jc w:val="both"/>
              <w:rPr>
                <w:rFonts w:ascii="Arial" w:hAnsi="Arial" w:cs="Arial"/>
              </w:rPr>
            </w:pPr>
          </w:p>
        </w:tc>
        <w:tc>
          <w:tcPr>
            <w:tcW w:w="2835" w:type="dxa"/>
            <w:gridSpan w:val="2"/>
            <w:tcBorders>
              <w:top w:val="single" w:sz="4" w:space="0" w:color="auto"/>
              <w:bottom w:val="single" w:sz="4" w:space="0" w:color="auto"/>
            </w:tcBorders>
          </w:tcPr>
          <w:p w14:paraId="2B4A4FE8" w14:textId="38417C53" w:rsidR="0085408E" w:rsidRPr="004E3EC7" w:rsidRDefault="00106018" w:rsidP="00B42419">
            <w:pPr>
              <w:ind w:right="-72"/>
              <w:jc w:val="center"/>
              <w:rPr>
                <w:rFonts w:ascii="Arial" w:hAnsi="Arial" w:cs="Arial"/>
                <w:b/>
                <w:bCs/>
              </w:rPr>
            </w:pPr>
            <w:r w:rsidRPr="00106018">
              <w:rPr>
                <w:rFonts w:ascii="Arial" w:hAnsi="Arial" w:cs="Arial"/>
                <w:b/>
                <w:bCs/>
                <w:lang w:val="en-GB"/>
              </w:rPr>
              <w:t>2023</w:t>
            </w:r>
          </w:p>
        </w:tc>
        <w:tc>
          <w:tcPr>
            <w:tcW w:w="2835" w:type="dxa"/>
            <w:gridSpan w:val="2"/>
            <w:tcBorders>
              <w:top w:val="single" w:sz="4" w:space="0" w:color="auto"/>
              <w:bottom w:val="single" w:sz="4" w:space="0" w:color="auto"/>
            </w:tcBorders>
          </w:tcPr>
          <w:p w14:paraId="5CE83BFD" w14:textId="6DE22B11" w:rsidR="0085408E" w:rsidRPr="004E3EC7" w:rsidRDefault="00106018" w:rsidP="00B42419">
            <w:pPr>
              <w:ind w:right="-72"/>
              <w:jc w:val="center"/>
              <w:rPr>
                <w:rFonts w:ascii="Arial" w:hAnsi="Arial" w:cs="Arial"/>
                <w:b/>
                <w:bCs/>
              </w:rPr>
            </w:pPr>
            <w:r w:rsidRPr="00106018">
              <w:rPr>
                <w:rFonts w:ascii="Arial" w:hAnsi="Arial" w:cs="Arial"/>
                <w:b/>
                <w:bCs/>
                <w:lang w:val="en-GB"/>
              </w:rPr>
              <w:t>2022</w:t>
            </w:r>
          </w:p>
        </w:tc>
      </w:tr>
      <w:tr w:rsidR="0085408E" w:rsidRPr="004E3EC7" w14:paraId="319D3035" w14:textId="77777777" w:rsidTr="00B42419">
        <w:tc>
          <w:tcPr>
            <w:tcW w:w="3946" w:type="dxa"/>
          </w:tcPr>
          <w:p w14:paraId="73B07C0B" w14:textId="77777777" w:rsidR="0085408E" w:rsidRPr="004E3EC7" w:rsidRDefault="0085408E" w:rsidP="00F42086">
            <w:pPr>
              <w:ind w:left="38"/>
              <w:jc w:val="both"/>
              <w:rPr>
                <w:rFonts w:ascii="Arial" w:hAnsi="Arial" w:cs="Arial"/>
              </w:rPr>
            </w:pPr>
          </w:p>
        </w:tc>
        <w:tc>
          <w:tcPr>
            <w:tcW w:w="1417" w:type="dxa"/>
            <w:tcBorders>
              <w:top w:val="single" w:sz="4" w:space="0" w:color="auto"/>
            </w:tcBorders>
            <w:vAlign w:val="bottom"/>
          </w:tcPr>
          <w:p w14:paraId="5493B006"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40D4C41A"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 xml:space="preserve">Thousand </w:t>
            </w:r>
          </w:p>
        </w:tc>
        <w:tc>
          <w:tcPr>
            <w:tcW w:w="1418" w:type="dxa"/>
            <w:tcBorders>
              <w:top w:val="single" w:sz="4" w:space="0" w:color="auto"/>
            </w:tcBorders>
          </w:tcPr>
          <w:p w14:paraId="3D73DED4"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21384C80"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Thousand</w:t>
            </w:r>
          </w:p>
        </w:tc>
        <w:tc>
          <w:tcPr>
            <w:tcW w:w="1417" w:type="dxa"/>
            <w:tcBorders>
              <w:top w:val="single" w:sz="4" w:space="0" w:color="auto"/>
            </w:tcBorders>
            <w:vAlign w:val="bottom"/>
          </w:tcPr>
          <w:p w14:paraId="07DB8A0B"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cs/>
              </w:rPr>
            </w:pPr>
            <w:r w:rsidRPr="004E3EC7">
              <w:rPr>
                <w:rFonts w:ascii="Arial" w:hAnsi="Arial" w:cs="Arial"/>
                <w:b/>
                <w:bCs/>
                <w:color w:val="000000" w:themeColor="text1"/>
                <w:sz w:val="20"/>
                <w:szCs w:val="20"/>
                <w:cs/>
              </w:rPr>
              <w:t xml:space="preserve">Book value </w:t>
            </w:r>
          </w:p>
          <w:p w14:paraId="0C4B7CAD"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 xml:space="preserve">Thousand </w:t>
            </w:r>
          </w:p>
        </w:tc>
        <w:tc>
          <w:tcPr>
            <w:tcW w:w="1418" w:type="dxa"/>
            <w:tcBorders>
              <w:top w:val="single" w:sz="4" w:space="0" w:color="auto"/>
            </w:tcBorders>
          </w:tcPr>
          <w:p w14:paraId="46FAA08F" w14:textId="77777777" w:rsidR="0085408E" w:rsidRPr="004E3EC7" w:rsidRDefault="0085408E" w:rsidP="00B42419">
            <w:pPr>
              <w:pStyle w:val="BlockQuotation"/>
              <w:tabs>
                <w:tab w:val="left" w:pos="1163"/>
              </w:tabs>
              <w:spacing w:before="0"/>
              <w:ind w:left="0" w:right="-72"/>
              <w:jc w:val="right"/>
              <w:rPr>
                <w:rFonts w:ascii="Arial" w:hAnsi="Arial" w:cs="Arial"/>
                <w:b/>
                <w:bCs/>
                <w:color w:val="000000" w:themeColor="text1"/>
                <w:sz w:val="20"/>
                <w:szCs w:val="20"/>
              </w:rPr>
            </w:pPr>
            <w:r w:rsidRPr="004E3EC7">
              <w:rPr>
                <w:rFonts w:ascii="Arial" w:hAnsi="Arial" w:cs="Arial"/>
                <w:b/>
                <w:bCs/>
                <w:color w:val="000000" w:themeColor="text1"/>
                <w:sz w:val="20"/>
                <w:szCs w:val="20"/>
                <w:cs/>
              </w:rPr>
              <w:t>Face value</w:t>
            </w:r>
          </w:p>
          <w:p w14:paraId="17EE7222"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Thousand</w:t>
            </w:r>
          </w:p>
        </w:tc>
      </w:tr>
      <w:tr w:rsidR="0085408E" w:rsidRPr="004E3EC7" w14:paraId="1E979E97" w14:textId="77777777" w:rsidTr="00785B6B">
        <w:tc>
          <w:tcPr>
            <w:tcW w:w="3946" w:type="dxa"/>
          </w:tcPr>
          <w:p w14:paraId="764F4162" w14:textId="77777777" w:rsidR="0085408E" w:rsidRPr="004E3EC7" w:rsidRDefault="0085408E" w:rsidP="00F42086">
            <w:pPr>
              <w:ind w:left="38"/>
              <w:jc w:val="both"/>
              <w:rPr>
                <w:rFonts w:ascii="Arial" w:hAnsi="Arial" w:cs="Arial"/>
              </w:rPr>
            </w:pPr>
          </w:p>
        </w:tc>
        <w:tc>
          <w:tcPr>
            <w:tcW w:w="1417" w:type="dxa"/>
            <w:tcBorders>
              <w:bottom w:val="single" w:sz="4" w:space="0" w:color="auto"/>
            </w:tcBorders>
            <w:vAlign w:val="bottom"/>
          </w:tcPr>
          <w:p w14:paraId="598C4E87"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76AD69AE"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Baht</w:t>
            </w:r>
          </w:p>
        </w:tc>
        <w:tc>
          <w:tcPr>
            <w:tcW w:w="1417" w:type="dxa"/>
            <w:tcBorders>
              <w:bottom w:val="single" w:sz="4" w:space="0" w:color="auto"/>
            </w:tcBorders>
            <w:vAlign w:val="bottom"/>
          </w:tcPr>
          <w:p w14:paraId="75BC33D7"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rPr>
              <w:t>Baht</w:t>
            </w:r>
          </w:p>
        </w:tc>
        <w:tc>
          <w:tcPr>
            <w:tcW w:w="1418" w:type="dxa"/>
            <w:tcBorders>
              <w:bottom w:val="single" w:sz="4" w:space="0" w:color="auto"/>
            </w:tcBorders>
          </w:tcPr>
          <w:p w14:paraId="501DB438" w14:textId="77777777" w:rsidR="0085408E" w:rsidRPr="004E3EC7" w:rsidRDefault="0085408E" w:rsidP="00B42419">
            <w:pPr>
              <w:ind w:right="-72"/>
              <w:jc w:val="right"/>
              <w:rPr>
                <w:rFonts w:ascii="Arial" w:hAnsi="Arial" w:cs="Arial"/>
                <w:b/>
                <w:bCs/>
              </w:rPr>
            </w:pPr>
            <w:r w:rsidRPr="004E3EC7">
              <w:rPr>
                <w:rFonts w:ascii="Arial" w:hAnsi="Arial" w:cs="Arial"/>
                <w:b/>
                <w:bCs/>
                <w:color w:val="000000" w:themeColor="text1"/>
                <w:cs/>
              </w:rPr>
              <w:t>Baht</w:t>
            </w:r>
          </w:p>
        </w:tc>
      </w:tr>
      <w:tr w:rsidR="0085408E" w:rsidRPr="004E3EC7" w14:paraId="7EEF076B" w14:textId="77777777" w:rsidTr="006E2FD9">
        <w:tc>
          <w:tcPr>
            <w:tcW w:w="3946" w:type="dxa"/>
          </w:tcPr>
          <w:p w14:paraId="39ABBCF4" w14:textId="77777777" w:rsidR="0085408E" w:rsidRPr="004E3EC7" w:rsidRDefault="0085408E" w:rsidP="00F42086">
            <w:pPr>
              <w:ind w:left="38"/>
              <w:jc w:val="both"/>
              <w:rPr>
                <w:rFonts w:ascii="Arial" w:hAnsi="Arial" w:cs="Arial"/>
              </w:rPr>
            </w:pPr>
          </w:p>
        </w:tc>
        <w:tc>
          <w:tcPr>
            <w:tcW w:w="1417" w:type="dxa"/>
            <w:tcBorders>
              <w:top w:val="single" w:sz="4" w:space="0" w:color="auto"/>
            </w:tcBorders>
            <w:shd w:val="clear" w:color="auto" w:fill="FAFAFA"/>
          </w:tcPr>
          <w:p w14:paraId="0C7CBC07" w14:textId="77777777" w:rsidR="0085408E" w:rsidRPr="004E3EC7" w:rsidRDefault="0085408E" w:rsidP="00B42419">
            <w:pPr>
              <w:ind w:right="-72"/>
              <w:jc w:val="right"/>
              <w:rPr>
                <w:rFonts w:ascii="Arial" w:hAnsi="Arial" w:cs="Arial"/>
              </w:rPr>
            </w:pPr>
          </w:p>
        </w:tc>
        <w:tc>
          <w:tcPr>
            <w:tcW w:w="1418" w:type="dxa"/>
            <w:tcBorders>
              <w:top w:val="single" w:sz="4" w:space="0" w:color="auto"/>
            </w:tcBorders>
            <w:shd w:val="clear" w:color="auto" w:fill="FAFAFA"/>
          </w:tcPr>
          <w:p w14:paraId="284614C9" w14:textId="77777777" w:rsidR="0085408E" w:rsidRPr="004E3EC7" w:rsidRDefault="0085408E" w:rsidP="00B42419">
            <w:pPr>
              <w:ind w:right="-72"/>
              <w:jc w:val="right"/>
              <w:rPr>
                <w:rFonts w:ascii="Arial" w:hAnsi="Arial" w:cs="Arial"/>
              </w:rPr>
            </w:pPr>
          </w:p>
        </w:tc>
        <w:tc>
          <w:tcPr>
            <w:tcW w:w="1417" w:type="dxa"/>
            <w:tcBorders>
              <w:top w:val="single" w:sz="4" w:space="0" w:color="auto"/>
            </w:tcBorders>
            <w:shd w:val="clear" w:color="auto" w:fill="auto"/>
          </w:tcPr>
          <w:p w14:paraId="23983E5C" w14:textId="77777777" w:rsidR="0085408E" w:rsidRPr="004E3EC7" w:rsidRDefault="0085408E" w:rsidP="00B42419">
            <w:pPr>
              <w:ind w:right="-72"/>
              <w:jc w:val="right"/>
              <w:rPr>
                <w:rFonts w:ascii="Arial" w:hAnsi="Arial" w:cs="Arial"/>
              </w:rPr>
            </w:pPr>
          </w:p>
        </w:tc>
        <w:tc>
          <w:tcPr>
            <w:tcW w:w="1418" w:type="dxa"/>
            <w:tcBorders>
              <w:top w:val="single" w:sz="4" w:space="0" w:color="auto"/>
            </w:tcBorders>
            <w:shd w:val="clear" w:color="auto" w:fill="auto"/>
          </w:tcPr>
          <w:p w14:paraId="229D1302" w14:textId="77777777" w:rsidR="0085408E" w:rsidRPr="004E3EC7" w:rsidRDefault="0085408E" w:rsidP="00B42419">
            <w:pPr>
              <w:ind w:right="-72"/>
              <w:jc w:val="right"/>
              <w:rPr>
                <w:rFonts w:ascii="Arial" w:hAnsi="Arial" w:cs="Arial"/>
              </w:rPr>
            </w:pPr>
          </w:p>
        </w:tc>
      </w:tr>
      <w:tr w:rsidR="00DF14BF" w:rsidRPr="004E3EC7" w14:paraId="5040AB69" w14:textId="77777777" w:rsidTr="00A07391">
        <w:tc>
          <w:tcPr>
            <w:tcW w:w="3946" w:type="dxa"/>
          </w:tcPr>
          <w:p w14:paraId="202AB961" w14:textId="48F2848A" w:rsidR="00DF14BF" w:rsidRPr="004E3EC7" w:rsidRDefault="00DF14BF" w:rsidP="00FF1A3B">
            <w:pPr>
              <w:ind w:left="600"/>
              <w:jc w:val="both"/>
              <w:rPr>
                <w:rFonts w:ascii="Arial" w:hAnsi="Arial" w:cs="Arial"/>
              </w:rPr>
            </w:pPr>
            <w:r w:rsidRPr="004E3EC7">
              <w:rPr>
                <w:rFonts w:ascii="Arial" w:hAnsi="Arial" w:cs="Arial"/>
              </w:rPr>
              <w:t>Deposits at banks</w:t>
            </w:r>
          </w:p>
        </w:tc>
        <w:tc>
          <w:tcPr>
            <w:tcW w:w="1417" w:type="dxa"/>
            <w:shd w:val="clear" w:color="auto" w:fill="FAFAFA"/>
            <w:vAlign w:val="bottom"/>
          </w:tcPr>
          <w:p w14:paraId="22169349" w14:textId="35EA64B9" w:rsidR="00DF14BF" w:rsidRPr="004E3EC7" w:rsidRDefault="008853BC" w:rsidP="00B42419">
            <w:pPr>
              <w:ind w:right="-72"/>
              <w:jc w:val="right"/>
              <w:rPr>
                <w:rFonts w:ascii="Arial" w:eastAsia="MS Mincho" w:hAnsi="Arial" w:cs="Arial"/>
                <w:color w:val="000000" w:themeColor="text1"/>
                <w:lang w:val="en-GB"/>
              </w:rPr>
            </w:pPr>
            <w:r>
              <w:rPr>
                <w:rFonts w:ascii="Arial" w:eastAsia="MS Mincho" w:hAnsi="Arial" w:cs="Arial"/>
                <w:color w:val="000000" w:themeColor="text1"/>
                <w:lang w:val="en-GB"/>
              </w:rPr>
              <w:t>-</w:t>
            </w:r>
          </w:p>
        </w:tc>
        <w:tc>
          <w:tcPr>
            <w:tcW w:w="1418" w:type="dxa"/>
            <w:shd w:val="clear" w:color="auto" w:fill="FAFAFA"/>
            <w:vAlign w:val="bottom"/>
          </w:tcPr>
          <w:p w14:paraId="571D1137" w14:textId="7C26D942" w:rsidR="00DF14BF" w:rsidRPr="004E3EC7" w:rsidRDefault="008853BC" w:rsidP="00B42419">
            <w:pPr>
              <w:ind w:right="-72"/>
              <w:jc w:val="right"/>
              <w:rPr>
                <w:rFonts w:ascii="Arial" w:eastAsia="MS Mincho" w:hAnsi="Arial" w:cs="Arial"/>
                <w:color w:val="000000" w:themeColor="text1"/>
                <w:lang w:val="en-GB"/>
              </w:rPr>
            </w:pPr>
            <w:r>
              <w:rPr>
                <w:rFonts w:ascii="Arial" w:eastAsia="MS Mincho" w:hAnsi="Arial" w:cs="Arial"/>
                <w:color w:val="000000" w:themeColor="text1"/>
                <w:lang w:val="en-GB"/>
              </w:rPr>
              <w:t>-</w:t>
            </w:r>
          </w:p>
        </w:tc>
        <w:tc>
          <w:tcPr>
            <w:tcW w:w="1417" w:type="dxa"/>
            <w:shd w:val="clear" w:color="auto" w:fill="auto"/>
            <w:vAlign w:val="bottom"/>
          </w:tcPr>
          <w:p w14:paraId="112A3F94" w14:textId="11C7DACA" w:rsidR="00DF14BF" w:rsidRPr="004E3EC7" w:rsidRDefault="00DF14BF" w:rsidP="00B42419">
            <w:pPr>
              <w:ind w:right="-72"/>
              <w:jc w:val="right"/>
              <w:rPr>
                <w:rFonts w:ascii="Arial" w:eastAsia="MS Mincho" w:hAnsi="Arial" w:cs="Arial"/>
                <w:color w:val="000000" w:themeColor="text1"/>
                <w:lang w:val="en-GB"/>
              </w:rPr>
            </w:pPr>
            <w:r w:rsidRPr="00106018">
              <w:rPr>
                <w:rFonts w:ascii="Arial" w:eastAsia="MS Mincho" w:hAnsi="Arial" w:cs="Arial"/>
                <w:color w:val="000000" w:themeColor="text1"/>
                <w:lang w:val="en-GB"/>
              </w:rPr>
              <w:t>3</w:t>
            </w:r>
            <w:r w:rsidRPr="004E3EC7">
              <w:rPr>
                <w:rFonts w:ascii="Arial" w:eastAsia="MS Mincho" w:hAnsi="Arial" w:cs="Arial"/>
                <w:color w:val="000000" w:themeColor="text1"/>
                <w:lang w:val="en-GB"/>
              </w:rPr>
              <w:t>,</w:t>
            </w:r>
            <w:r w:rsidRPr="00106018">
              <w:rPr>
                <w:rFonts w:ascii="Arial" w:eastAsia="MS Mincho" w:hAnsi="Arial" w:cs="Arial"/>
                <w:color w:val="000000" w:themeColor="text1"/>
                <w:lang w:val="en-GB"/>
              </w:rPr>
              <w:t>500</w:t>
            </w:r>
          </w:p>
        </w:tc>
        <w:tc>
          <w:tcPr>
            <w:tcW w:w="1418" w:type="dxa"/>
            <w:shd w:val="clear" w:color="auto" w:fill="auto"/>
            <w:vAlign w:val="bottom"/>
          </w:tcPr>
          <w:p w14:paraId="1CD5C704" w14:textId="04955328" w:rsidR="00DF14BF" w:rsidRPr="004E3EC7" w:rsidRDefault="00DF14BF" w:rsidP="00B42419">
            <w:pPr>
              <w:ind w:right="-72"/>
              <w:jc w:val="right"/>
              <w:rPr>
                <w:rFonts w:ascii="Arial" w:eastAsia="MS Mincho" w:hAnsi="Arial" w:cs="Arial"/>
                <w:color w:val="000000" w:themeColor="text1"/>
                <w:lang w:val="en-GB"/>
              </w:rPr>
            </w:pPr>
            <w:r w:rsidRPr="00106018">
              <w:rPr>
                <w:rFonts w:ascii="Arial" w:eastAsia="MS Mincho" w:hAnsi="Arial" w:cs="Arial"/>
                <w:color w:val="000000" w:themeColor="text1"/>
                <w:lang w:val="en-GB"/>
              </w:rPr>
              <w:t>3</w:t>
            </w:r>
            <w:r w:rsidRPr="004E3EC7">
              <w:rPr>
                <w:rFonts w:ascii="Arial" w:eastAsia="MS Mincho" w:hAnsi="Arial" w:cs="Arial"/>
                <w:color w:val="000000" w:themeColor="text1"/>
                <w:lang w:val="en-GB"/>
              </w:rPr>
              <w:t>,</w:t>
            </w:r>
            <w:r w:rsidRPr="00106018">
              <w:rPr>
                <w:rFonts w:ascii="Arial" w:eastAsia="MS Mincho" w:hAnsi="Arial" w:cs="Arial"/>
                <w:color w:val="000000" w:themeColor="text1"/>
                <w:lang w:val="en-GB"/>
              </w:rPr>
              <w:t>500</w:t>
            </w:r>
          </w:p>
        </w:tc>
      </w:tr>
      <w:tr w:rsidR="00DF14BF" w:rsidRPr="004E3EC7" w14:paraId="6D7D0F7E" w14:textId="77777777" w:rsidTr="00DF14BF">
        <w:tc>
          <w:tcPr>
            <w:tcW w:w="3946" w:type="dxa"/>
          </w:tcPr>
          <w:p w14:paraId="32FC8FF4" w14:textId="77777777" w:rsidR="00DF14BF" w:rsidRPr="004E3EC7" w:rsidRDefault="00DF14BF" w:rsidP="00FF1A3B">
            <w:pPr>
              <w:ind w:left="600"/>
              <w:jc w:val="both"/>
              <w:rPr>
                <w:rFonts w:ascii="Arial" w:hAnsi="Arial" w:cs="Arial"/>
              </w:rPr>
            </w:pPr>
            <w:r w:rsidRPr="004E3EC7">
              <w:rPr>
                <w:rFonts w:ascii="Arial" w:hAnsi="Arial" w:cs="Arial"/>
              </w:rPr>
              <w:t xml:space="preserve">Government and </w:t>
            </w:r>
          </w:p>
          <w:p w14:paraId="1E2B55B1" w14:textId="77777777" w:rsidR="00DF14BF" w:rsidRPr="004E3EC7" w:rsidRDefault="00DF14BF" w:rsidP="00FF1A3B">
            <w:pPr>
              <w:ind w:left="600"/>
              <w:jc w:val="both"/>
              <w:rPr>
                <w:rFonts w:ascii="Arial" w:hAnsi="Arial" w:cs="Arial"/>
              </w:rPr>
            </w:pPr>
            <w:r w:rsidRPr="004E3EC7">
              <w:rPr>
                <w:rFonts w:ascii="Arial" w:hAnsi="Arial" w:cs="Arial"/>
              </w:rPr>
              <w:t xml:space="preserve">   state enterprise securities</w:t>
            </w:r>
          </w:p>
        </w:tc>
        <w:tc>
          <w:tcPr>
            <w:tcW w:w="1417" w:type="dxa"/>
            <w:shd w:val="clear" w:color="auto" w:fill="FAFAFA"/>
            <w:vAlign w:val="bottom"/>
          </w:tcPr>
          <w:p w14:paraId="7F8316CD" w14:textId="282F7A23" w:rsidR="00DF14BF" w:rsidRPr="004E3EC7" w:rsidRDefault="008853BC" w:rsidP="00B42419">
            <w:pPr>
              <w:ind w:right="-72"/>
              <w:jc w:val="right"/>
              <w:rPr>
                <w:rFonts w:ascii="Arial" w:eastAsia="MS Mincho" w:hAnsi="Arial" w:cs="Arial"/>
                <w:color w:val="000000" w:themeColor="text1"/>
                <w:lang w:val="en-GB"/>
              </w:rPr>
            </w:pPr>
            <w:r>
              <w:rPr>
                <w:rFonts w:ascii="Arial" w:eastAsia="MS Mincho" w:hAnsi="Arial" w:cs="Arial"/>
                <w:color w:val="000000" w:themeColor="text1"/>
                <w:lang w:val="en-GB"/>
              </w:rPr>
              <w:t>15,427</w:t>
            </w:r>
          </w:p>
        </w:tc>
        <w:tc>
          <w:tcPr>
            <w:tcW w:w="1418" w:type="dxa"/>
            <w:shd w:val="clear" w:color="auto" w:fill="FAFAFA"/>
            <w:vAlign w:val="bottom"/>
          </w:tcPr>
          <w:p w14:paraId="630EBCD1" w14:textId="66F128B7" w:rsidR="00DF14BF" w:rsidRPr="004E3EC7" w:rsidRDefault="008853BC" w:rsidP="00B42419">
            <w:pPr>
              <w:ind w:right="-72"/>
              <w:jc w:val="right"/>
              <w:rPr>
                <w:rFonts w:ascii="Arial" w:eastAsia="MS Mincho" w:hAnsi="Arial" w:cs="Arial"/>
                <w:color w:val="000000" w:themeColor="text1"/>
                <w:lang w:val="en-GB"/>
              </w:rPr>
            </w:pPr>
            <w:r>
              <w:rPr>
                <w:rFonts w:ascii="Arial" w:eastAsia="MS Mincho" w:hAnsi="Arial" w:cs="Arial"/>
                <w:color w:val="000000" w:themeColor="text1"/>
                <w:lang w:val="en-GB"/>
              </w:rPr>
              <w:t>15,000</w:t>
            </w:r>
          </w:p>
        </w:tc>
        <w:tc>
          <w:tcPr>
            <w:tcW w:w="1417" w:type="dxa"/>
            <w:shd w:val="clear" w:color="auto" w:fill="auto"/>
            <w:vAlign w:val="bottom"/>
          </w:tcPr>
          <w:p w14:paraId="476E91FD" w14:textId="0690BE9D" w:rsidR="00DF14BF" w:rsidRPr="004E3EC7" w:rsidRDefault="00DF14BF" w:rsidP="00B42419">
            <w:pPr>
              <w:ind w:right="-72"/>
              <w:jc w:val="right"/>
              <w:rPr>
                <w:rFonts w:ascii="Arial" w:eastAsia="MS Mincho" w:hAnsi="Arial" w:cs="Arial"/>
                <w:color w:val="000000" w:themeColor="text1"/>
                <w:lang w:val="en-GB"/>
              </w:rPr>
            </w:pPr>
            <w:r w:rsidRPr="00106018">
              <w:rPr>
                <w:rFonts w:ascii="Arial" w:eastAsia="MS Mincho" w:hAnsi="Arial" w:cs="Arial"/>
                <w:color w:val="000000" w:themeColor="text1"/>
                <w:lang w:val="en-GB"/>
              </w:rPr>
              <w:t>15</w:t>
            </w:r>
            <w:r w:rsidRPr="004E3EC7">
              <w:rPr>
                <w:rFonts w:ascii="Arial" w:eastAsia="MS Mincho" w:hAnsi="Arial" w:cs="Arial"/>
                <w:color w:val="000000" w:themeColor="text1"/>
                <w:cs/>
                <w:lang w:val="en-GB"/>
              </w:rPr>
              <w:t>,</w:t>
            </w:r>
            <w:r w:rsidRPr="00106018">
              <w:rPr>
                <w:rFonts w:ascii="Arial" w:eastAsia="MS Mincho" w:hAnsi="Arial" w:cs="Arial"/>
                <w:color w:val="000000" w:themeColor="text1"/>
                <w:lang w:val="en-GB"/>
              </w:rPr>
              <w:t>917</w:t>
            </w:r>
          </w:p>
        </w:tc>
        <w:tc>
          <w:tcPr>
            <w:tcW w:w="1418" w:type="dxa"/>
            <w:shd w:val="clear" w:color="auto" w:fill="auto"/>
            <w:vAlign w:val="bottom"/>
          </w:tcPr>
          <w:p w14:paraId="77E37E9C" w14:textId="79ED514B" w:rsidR="00DF14BF" w:rsidRPr="004E3EC7" w:rsidRDefault="00DF14BF" w:rsidP="00B42419">
            <w:pPr>
              <w:ind w:right="-72"/>
              <w:jc w:val="right"/>
              <w:rPr>
                <w:rFonts w:ascii="Arial" w:eastAsia="MS Mincho" w:hAnsi="Arial" w:cs="Arial"/>
                <w:color w:val="000000" w:themeColor="text1"/>
                <w:lang w:val="en-GB"/>
              </w:rPr>
            </w:pPr>
            <w:r w:rsidRPr="00106018">
              <w:rPr>
                <w:rFonts w:ascii="Arial" w:eastAsia="MS Mincho" w:hAnsi="Arial" w:cs="Arial"/>
                <w:color w:val="000000" w:themeColor="text1"/>
                <w:lang w:val="en-GB"/>
              </w:rPr>
              <w:t>15</w:t>
            </w:r>
            <w:r w:rsidRPr="004E3EC7">
              <w:rPr>
                <w:rFonts w:ascii="Arial" w:eastAsia="MS Mincho" w:hAnsi="Arial" w:cs="Arial"/>
                <w:color w:val="000000" w:themeColor="text1"/>
                <w:cs/>
                <w:lang w:val="en-GB"/>
              </w:rPr>
              <w:t>,</w:t>
            </w:r>
            <w:r w:rsidRPr="00106018">
              <w:rPr>
                <w:rFonts w:ascii="Arial" w:eastAsia="MS Mincho" w:hAnsi="Arial" w:cs="Arial"/>
                <w:color w:val="000000" w:themeColor="text1"/>
                <w:lang w:val="en-GB"/>
              </w:rPr>
              <w:t>000</w:t>
            </w:r>
          </w:p>
        </w:tc>
      </w:tr>
    </w:tbl>
    <w:p w14:paraId="765DB754" w14:textId="2737E8BA" w:rsidR="004B1AF0" w:rsidRDefault="004B1AF0" w:rsidP="00AC1B4E">
      <w:pPr>
        <w:rPr>
          <w:rFonts w:ascii="Arial" w:hAnsi="Arial" w:cs="Arial"/>
          <w:b/>
          <w:bCs/>
          <w:color w:val="CF4A02"/>
        </w:rPr>
      </w:pPr>
    </w:p>
    <w:p w14:paraId="26E7E22B" w14:textId="77777777" w:rsidR="00785B6B" w:rsidRPr="004E3EC7" w:rsidRDefault="00785B6B" w:rsidP="00AC1B4E">
      <w:pPr>
        <w:rPr>
          <w:rFonts w:ascii="Arial" w:hAnsi="Arial" w:cs="Arial"/>
          <w:b/>
          <w:bCs/>
          <w:color w:val="CF4A02"/>
        </w:rPr>
      </w:pPr>
    </w:p>
    <w:tbl>
      <w:tblPr>
        <w:tblW w:w="9461" w:type="dxa"/>
        <w:tblInd w:w="108" w:type="dxa"/>
        <w:tblLayout w:type="fixed"/>
        <w:tblLook w:val="0400" w:firstRow="0" w:lastRow="0" w:firstColumn="0" w:lastColumn="0" w:noHBand="0" w:noVBand="1"/>
      </w:tblPr>
      <w:tblGrid>
        <w:gridCol w:w="9461"/>
      </w:tblGrid>
      <w:tr w:rsidR="004B1AF0" w:rsidRPr="004E3EC7" w14:paraId="64797EDA" w14:textId="77777777" w:rsidTr="00ED4B92">
        <w:trPr>
          <w:trHeight w:val="386"/>
        </w:trPr>
        <w:tc>
          <w:tcPr>
            <w:tcW w:w="9461" w:type="dxa"/>
            <w:shd w:val="clear" w:color="auto" w:fill="FFA543"/>
            <w:vAlign w:val="center"/>
          </w:tcPr>
          <w:p w14:paraId="044EF77F" w14:textId="2EA8021A" w:rsidR="004B1AF0" w:rsidRPr="004E3EC7" w:rsidRDefault="004B1AF0"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t>Restricted assets</w:t>
            </w:r>
          </w:p>
        </w:tc>
      </w:tr>
    </w:tbl>
    <w:p w14:paraId="0284C3F8" w14:textId="3A5EC44F" w:rsidR="007C67ED" w:rsidRDefault="007C67ED" w:rsidP="00AC1B4E">
      <w:pPr>
        <w:jc w:val="thaiDistribute"/>
        <w:rPr>
          <w:rFonts w:ascii="Arial" w:eastAsia="Arial" w:hAnsi="Arial" w:cs="Arial"/>
          <w:color w:val="000000"/>
        </w:rPr>
      </w:pPr>
    </w:p>
    <w:p w14:paraId="609DD28D" w14:textId="55309304" w:rsidR="007C67ED" w:rsidRPr="004E3EC7" w:rsidRDefault="007C67ED" w:rsidP="007C67ED">
      <w:pPr>
        <w:jc w:val="thaiDistribute"/>
        <w:rPr>
          <w:rFonts w:ascii="Arial" w:eastAsia="Arial" w:hAnsi="Arial" w:cs="Arial"/>
          <w:color w:val="000000"/>
        </w:rPr>
      </w:pPr>
      <w:r w:rsidRPr="007C67ED">
        <w:rPr>
          <w:rFonts w:ascii="Arial" w:eastAsia="Arial" w:hAnsi="Arial" w:cs="Arial"/>
          <w:color w:val="000000"/>
        </w:rPr>
        <w:t xml:space="preserve">As </w:t>
      </w:r>
      <w:proofErr w:type="gramStart"/>
      <w:r w:rsidRPr="007C67ED">
        <w:rPr>
          <w:rFonts w:ascii="Arial" w:eastAsia="Arial" w:hAnsi="Arial" w:cs="Arial"/>
          <w:color w:val="000000"/>
        </w:rPr>
        <w:t>at</w:t>
      </w:r>
      <w:proofErr w:type="gramEnd"/>
      <w:r w:rsidRPr="007C67ED">
        <w:rPr>
          <w:rFonts w:ascii="Arial" w:eastAsia="Arial" w:hAnsi="Arial" w:cs="Arial"/>
          <w:color w:val="000000"/>
        </w:rPr>
        <w:t xml:space="preserve"> </w:t>
      </w:r>
      <w:r w:rsidR="00106018" w:rsidRPr="00106018">
        <w:rPr>
          <w:rFonts w:ascii="Arial" w:eastAsia="Arial" w:hAnsi="Arial" w:cs="Arial"/>
          <w:color w:val="000000"/>
          <w:lang w:val="en-GB"/>
        </w:rPr>
        <w:t>31</w:t>
      </w:r>
      <w:r w:rsidRPr="007C67ED">
        <w:rPr>
          <w:rFonts w:ascii="Arial" w:eastAsia="Arial" w:hAnsi="Arial" w:cs="Arial"/>
          <w:color w:val="000000"/>
        </w:rPr>
        <w:t xml:space="preserve"> December </w:t>
      </w:r>
      <w:r w:rsidR="00106018" w:rsidRPr="00106018">
        <w:rPr>
          <w:rFonts w:ascii="Arial" w:eastAsia="Arial" w:hAnsi="Arial" w:cs="Arial"/>
          <w:color w:val="000000"/>
          <w:lang w:val="en-GB"/>
        </w:rPr>
        <w:t>2023</w:t>
      </w:r>
      <w:r w:rsidRPr="007C67ED">
        <w:rPr>
          <w:rFonts w:ascii="Arial" w:eastAsia="Arial" w:hAnsi="Arial" w:cs="Arial"/>
          <w:color w:val="000000"/>
        </w:rPr>
        <w:t xml:space="preserve">, the </w:t>
      </w:r>
      <w:r>
        <w:rPr>
          <w:rFonts w:ascii="Arial" w:eastAsia="Arial" w:hAnsi="Arial" w:cs="Arial"/>
          <w:color w:val="000000"/>
        </w:rPr>
        <w:t>Group</w:t>
      </w:r>
      <w:r w:rsidRPr="007C67ED">
        <w:rPr>
          <w:rFonts w:ascii="Arial" w:eastAsia="Arial" w:hAnsi="Arial" w:cs="Arial"/>
          <w:color w:val="000000"/>
        </w:rPr>
        <w:t xml:space="preserve"> has undrawn committed credit facilities amounting to </w:t>
      </w:r>
      <w:r w:rsidRPr="008853BC">
        <w:rPr>
          <w:rFonts w:ascii="Arial" w:eastAsia="Arial" w:hAnsi="Arial" w:cs="Arial"/>
          <w:color w:val="000000"/>
        </w:rPr>
        <w:t xml:space="preserve">Baht </w:t>
      </w:r>
      <w:r w:rsidR="008853BC" w:rsidRPr="008853BC">
        <w:rPr>
          <w:rFonts w:ascii="Arial" w:eastAsia="Arial" w:hAnsi="Arial" w:cs="Arial"/>
          <w:color w:val="000000"/>
          <w:lang w:val="en-GB"/>
        </w:rPr>
        <w:t>5</w:t>
      </w:r>
      <w:r w:rsidRPr="008853BC">
        <w:rPr>
          <w:rFonts w:ascii="Arial" w:eastAsia="Arial" w:hAnsi="Arial" w:cs="Arial"/>
          <w:color w:val="000000"/>
        </w:rPr>
        <w:t xml:space="preserve"> million</w:t>
      </w:r>
      <w:r w:rsidRPr="007C67ED">
        <w:rPr>
          <w:rFonts w:ascii="Arial" w:eastAsia="Arial" w:hAnsi="Arial" w:cs="Arial"/>
          <w:color w:val="000000"/>
        </w:rPr>
        <w:t>, with savings at banks pledged as collateral (</w:t>
      </w:r>
      <w:r w:rsidR="00106018" w:rsidRPr="00106018">
        <w:rPr>
          <w:rFonts w:ascii="Arial" w:eastAsia="Arial" w:hAnsi="Arial" w:cs="Arial"/>
          <w:color w:val="000000"/>
          <w:lang w:val="en-GB"/>
        </w:rPr>
        <w:t>31</w:t>
      </w:r>
      <w:r w:rsidRPr="007C67ED">
        <w:rPr>
          <w:rFonts w:ascii="Arial" w:eastAsia="Arial" w:hAnsi="Arial" w:cs="Arial"/>
          <w:color w:val="000000"/>
        </w:rPr>
        <w:t xml:space="preserve"> December </w:t>
      </w:r>
      <w:r w:rsidR="00106018" w:rsidRPr="00106018">
        <w:rPr>
          <w:rFonts w:ascii="Arial" w:eastAsia="Arial" w:hAnsi="Arial" w:cs="Arial"/>
          <w:color w:val="000000"/>
          <w:lang w:val="en-GB"/>
        </w:rPr>
        <w:t>2022</w:t>
      </w:r>
      <w:r w:rsidRPr="007C67ED">
        <w:rPr>
          <w:rFonts w:ascii="Arial" w:eastAsia="Arial" w:hAnsi="Arial" w:cs="Arial"/>
          <w:color w:val="000000"/>
        </w:rPr>
        <w:t xml:space="preserve">: </w:t>
      </w:r>
      <w:r w:rsidR="00DF14BF">
        <w:rPr>
          <w:rFonts w:ascii="Arial" w:eastAsia="Arial" w:hAnsi="Arial" w:cs="Arial"/>
          <w:color w:val="000000"/>
        </w:rPr>
        <w:t>Saving</w:t>
      </w:r>
      <w:r w:rsidRPr="007C67ED">
        <w:rPr>
          <w:rFonts w:ascii="Arial" w:eastAsia="Arial" w:hAnsi="Arial" w:cs="Arial"/>
          <w:color w:val="000000"/>
        </w:rPr>
        <w:t xml:space="preserve"> at banks</w:t>
      </w:r>
      <w:r>
        <w:rPr>
          <w:rFonts w:ascii="Arial" w:eastAsia="Arial" w:hAnsi="Arial" w:cs="Arial"/>
          <w:color w:val="000000"/>
        </w:rPr>
        <w:t xml:space="preserve"> </w:t>
      </w:r>
      <w:r w:rsidRPr="007C67ED">
        <w:rPr>
          <w:rFonts w:ascii="Arial" w:eastAsia="Arial" w:hAnsi="Arial" w:cs="Arial"/>
          <w:color w:val="000000"/>
        </w:rPr>
        <w:t xml:space="preserve">amounting to Baht </w:t>
      </w:r>
      <w:r w:rsidR="003C36F0">
        <w:rPr>
          <w:rFonts w:ascii="Arial" w:eastAsia="Arial" w:hAnsi="Arial" w:cs="Arial"/>
          <w:color w:val="000000"/>
        </w:rPr>
        <w:br/>
      </w:r>
      <w:r w:rsidR="00DF14BF">
        <w:rPr>
          <w:rFonts w:ascii="Arial" w:eastAsia="Arial" w:hAnsi="Arial" w:cs="Arial"/>
          <w:color w:val="000000"/>
        </w:rPr>
        <w:t>5</w:t>
      </w:r>
      <w:r w:rsidRPr="007C67ED">
        <w:rPr>
          <w:rFonts w:ascii="Arial" w:eastAsia="Arial" w:hAnsi="Arial" w:cs="Arial"/>
          <w:color w:val="000000"/>
        </w:rPr>
        <w:t xml:space="preserve"> million).</w:t>
      </w:r>
    </w:p>
    <w:p w14:paraId="5F6FEC0D" w14:textId="28DC40BF" w:rsidR="00235C12" w:rsidRDefault="00235C12" w:rsidP="00AC1B4E">
      <w:pPr>
        <w:jc w:val="thaiDistribute"/>
        <w:rPr>
          <w:rFonts w:ascii="Arial" w:eastAsia="Arial" w:hAnsi="Arial" w:cs="Arial"/>
          <w:color w:val="000000"/>
        </w:rPr>
      </w:pPr>
    </w:p>
    <w:p w14:paraId="4DB06D31" w14:textId="0459BE5B" w:rsidR="00785B6B" w:rsidRPr="004E3EC7" w:rsidRDefault="009E6B8D" w:rsidP="009E6B8D">
      <w:pPr>
        <w:rPr>
          <w:rFonts w:ascii="Arial" w:eastAsia="Arial" w:hAnsi="Arial" w:cs="Arial"/>
          <w:color w:val="000000"/>
        </w:rPr>
      </w:pPr>
      <w:r>
        <w:rPr>
          <w:rFonts w:ascii="Arial" w:eastAsia="Arial" w:hAnsi="Arial" w:cs="Arial"/>
          <w:color w:val="000000"/>
        </w:rPr>
        <w:br w:type="page"/>
      </w:r>
    </w:p>
    <w:tbl>
      <w:tblPr>
        <w:tblW w:w="9461" w:type="dxa"/>
        <w:tblInd w:w="108" w:type="dxa"/>
        <w:tblLayout w:type="fixed"/>
        <w:tblLook w:val="0400" w:firstRow="0" w:lastRow="0" w:firstColumn="0" w:lastColumn="0" w:noHBand="0" w:noVBand="1"/>
      </w:tblPr>
      <w:tblGrid>
        <w:gridCol w:w="9461"/>
      </w:tblGrid>
      <w:tr w:rsidR="004B1AF0" w:rsidRPr="004E3EC7" w14:paraId="12DAD158" w14:textId="77777777" w:rsidTr="00ED4B92">
        <w:trPr>
          <w:trHeight w:val="386"/>
        </w:trPr>
        <w:tc>
          <w:tcPr>
            <w:tcW w:w="9461" w:type="dxa"/>
            <w:shd w:val="clear" w:color="auto" w:fill="FFA543"/>
            <w:vAlign w:val="center"/>
          </w:tcPr>
          <w:p w14:paraId="105B1FAC" w14:textId="7FAB970C" w:rsidR="004B1AF0" w:rsidRPr="004E3EC7" w:rsidRDefault="004B1AF0"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lastRenderedPageBreak/>
              <w:br w:type="page"/>
            </w:r>
            <w:r w:rsidRPr="004E3EC7">
              <w:rPr>
                <w:rFonts w:cs="Arial"/>
                <w:b/>
                <w:bCs/>
                <w:color w:val="FFFFFF" w:themeColor="background1"/>
                <w:sz w:val="20"/>
                <w:szCs w:val="20"/>
              </w:rPr>
              <w:tab/>
            </w:r>
            <w:r w:rsidRPr="004E3EC7">
              <w:rPr>
                <w:rFonts w:cs="Arial"/>
                <w:b/>
                <w:color w:val="FFFFFF" w:themeColor="background1"/>
                <w:sz w:val="20"/>
                <w:szCs w:val="20"/>
              </w:rPr>
              <w:t>Contribution to non-life guarantee fund</w:t>
            </w:r>
          </w:p>
        </w:tc>
      </w:tr>
    </w:tbl>
    <w:p w14:paraId="1395C775" w14:textId="77777777" w:rsidR="00235C12" w:rsidRPr="004E3EC7" w:rsidRDefault="00235C12" w:rsidP="00AC1B4E">
      <w:pPr>
        <w:rPr>
          <w:rFonts w:ascii="Arial" w:hAnsi="Arial" w:cs="Arial"/>
          <w:lang w:val="en-GB"/>
        </w:rPr>
      </w:pPr>
    </w:p>
    <w:p w14:paraId="3939BA57" w14:textId="580CC815" w:rsidR="00EE6888" w:rsidRPr="004E3EC7" w:rsidRDefault="00EE6888" w:rsidP="00AC1B4E">
      <w:pPr>
        <w:jc w:val="thaiDistribute"/>
        <w:rPr>
          <w:rFonts w:ascii="Arial" w:eastAsia="Arial" w:hAnsi="Arial" w:cs="Arial"/>
          <w:color w:val="000000"/>
        </w:rPr>
      </w:pPr>
      <w:r w:rsidRPr="34291FC4">
        <w:rPr>
          <w:rFonts w:ascii="Arial" w:eastAsia="Arial" w:hAnsi="Arial" w:cs="Arial"/>
          <w:color w:val="000000" w:themeColor="text1"/>
        </w:rPr>
        <w:t xml:space="preserve">The Group has accumulated funding amount which was paid into contribution to non-life guarantee fund as </w:t>
      </w:r>
      <w:proofErr w:type="gramStart"/>
      <w:r w:rsidRPr="34291FC4">
        <w:rPr>
          <w:rFonts w:ascii="Arial" w:eastAsia="Arial" w:hAnsi="Arial" w:cs="Arial"/>
          <w:color w:val="000000" w:themeColor="text1"/>
        </w:rPr>
        <w:t>at</w:t>
      </w:r>
      <w:proofErr w:type="gramEnd"/>
      <w:r w:rsidRPr="34291FC4">
        <w:rPr>
          <w:rFonts w:ascii="Arial" w:eastAsia="Arial" w:hAnsi="Arial" w:cs="Arial"/>
          <w:color w:val="000000" w:themeColor="text1"/>
        </w:rPr>
        <w:t xml:space="preserve"> </w:t>
      </w:r>
      <w:r w:rsidR="00106018" w:rsidRPr="34291FC4">
        <w:rPr>
          <w:rFonts w:ascii="Arial" w:eastAsia="Arial" w:hAnsi="Arial" w:cs="Arial"/>
          <w:color w:val="000000" w:themeColor="text1"/>
          <w:lang w:val="en-GB"/>
        </w:rPr>
        <w:t>31</w:t>
      </w:r>
      <w:r w:rsidR="002D45F6" w:rsidRPr="34291FC4">
        <w:rPr>
          <w:rFonts w:ascii="Arial" w:eastAsia="Arial" w:hAnsi="Arial" w:cs="Arial"/>
          <w:color w:val="000000" w:themeColor="text1"/>
        </w:rPr>
        <w:t xml:space="preserve"> December</w:t>
      </w:r>
      <w:r w:rsidRPr="34291FC4">
        <w:rPr>
          <w:rFonts w:ascii="Arial" w:eastAsia="Arial" w:hAnsi="Arial" w:cs="Arial"/>
          <w:color w:val="000000" w:themeColor="text1"/>
        </w:rPr>
        <w:t xml:space="preserve"> </w:t>
      </w:r>
      <w:r w:rsidR="00106018" w:rsidRPr="34291FC4">
        <w:rPr>
          <w:rFonts w:ascii="Arial" w:eastAsia="Arial" w:hAnsi="Arial" w:cs="Arial"/>
          <w:color w:val="000000" w:themeColor="text1"/>
          <w:lang w:val="en-GB"/>
        </w:rPr>
        <w:t>2023</w:t>
      </w:r>
      <w:r w:rsidRPr="34291FC4">
        <w:rPr>
          <w:rFonts w:ascii="Arial" w:eastAsia="Arial" w:hAnsi="Arial" w:cs="Arial"/>
          <w:color w:val="000000" w:themeColor="text1"/>
        </w:rPr>
        <w:t xml:space="preserve"> and </w:t>
      </w:r>
      <w:r w:rsidR="00106018" w:rsidRPr="34291FC4">
        <w:rPr>
          <w:rFonts w:ascii="Arial" w:eastAsia="Arial" w:hAnsi="Arial" w:cs="Arial"/>
          <w:color w:val="000000" w:themeColor="text1"/>
          <w:lang w:val="en-GB"/>
        </w:rPr>
        <w:t>2022</w:t>
      </w:r>
      <w:r w:rsidRPr="34291FC4">
        <w:rPr>
          <w:rFonts w:ascii="Arial" w:eastAsia="Arial" w:hAnsi="Arial" w:cs="Arial"/>
          <w:color w:val="000000" w:themeColor="text1"/>
        </w:rPr>
        <w:t xml:space="preserve"> amounting </w:t>
      </w:r>
      <w:r w:rsidRPr="00EA0880">
        <w:rPr>
          <w:rFonts w:ascii="Arial" w:eastAsia="Arial" w:hAnsi="Arial" w:cs="Arial"/>
          <w:color w:val="000000" w:themeColor="text1"/>
        </w:rPr>
        <w:t xml:space="preserve">to Baht </w:t>
      </w:r>
      <w:r w:rsidR="44283113" w:rsidRPr="00EA0880">
        <w:rPr>
          <w:rFonts w:ascii="Arial" w:eastAsia="Arial" w:hAnsi="Arial" w:cs="Arial"/>
          <w:color w:val="000000" w:themeColor="text1"/>
          <w:lang w:val="en-GB"/>
        </w:rPr>
        <w:t>288</w:t>
      </w:r>
      <w:r w:rsidR="0032640B" w:rsidRPr="00EA0880">
        <w:rPr>
          <w:rFonts w:ascii="Arial" w:eastAsia="Arial" w:hAnsi="Arial" w:cs="Arial"/>
          <w:color w:val="000000" w:themeColor="text1"/>
          <w:lang w:val="en-GB"/>
        </w:rPr>
        <w:t>.</w:t>
      </w:r>
      <w:r w:rsidR="44283113" w:rsidRPr="00EA0880">
        <w:rPr>
          <w:rFonts w:ascii="Arial" w:eastAsia="Arial" w:hAnsi="Arial" w:cs="Arial"/>
          <w:color w:val="000000" w:themeColor="text1"/>
          <w:lang w:val="en-GB"/>
        </w:rPr>
        <w:t>11</w:t>
      </w:r>
      <w:r w:rsidR="00635413" w:rsidRPr="00EA0880">
        <w:rPr>
          <w:rFonts w:ascii="Arial" w:eastAsia="Arial" w:hAnsi="Arial" w:cs="Arial"/>
          <w:color w:val="000000" w:themeColor="text1"/>
        </w:rPr>
        <w:t xml:space="preserve"> </w:t>
      </w:r>
      <w:r w:rsidRPr="00EA0880">
        <w:rPr>
          <w:rFonts w:ascii="Arial" w:eastAsia="Arial" w:hAnsi="Arial" w:cs="Arial"/>
          <w:color w:val="000000" w:themeColor="text1"/>
        </w:rPr>
        <w:t>million and</w:t>
      </w:r>
      <w:r w:rsidRPr="34291FC4">
        <w:rPr>
          <w:rFonts w:ascii="Arial" w:eastAsia="Arial" w:hAnsi="Arial" w:cs="Arial"/>
          <w:color w:val="000000" w:themeColor="text1"/>
        </w:rPr>
        <w:t xml:space="preserve"> </w:t>
      </w:r>
      <w:r w:rsidR="00DF14BF" w:rsidRPr="34291FC4">
        <w:rPr>
          <w:rFonts w:ascii="Arial" w:eastAsia="Arial" w:hAnsi="Arial" w:cs="Arial"/>
          <w:color w:val="000000" w:themeColor="text1"/>
        </w:rPr>
        <w:t xml:space="preserve">Baht </w:t>
      </w:r>
      <w:r w:rsidR="00DF14BF" w:rsidRPr="34291FC4">
        <w:rPr>
          <w:rFonts w:ascii="Arial" w:eastAsia="Arial" w:hAnsi="Arial" w:cs="Arial"/>
          <w:color w:val="000000" w:themeColor="text1"/>
          <w:lang w:val="en-GB"/>
        </w:rPr>
        <w:t>163</w:t>
      </w:r>
      <w:r w:rsidR="00DF14BF" w:rsidRPr="34291FC4">
        <w:rPr>
          <w:rFonts w:ascii="Arial" w:eastAsia="Arial" w:hAnsi="Arial" w:cs="Arial"/>
          <w:color w:val="000000" w:themeColor="text1"/>
        </w:rPr>
        <w:t>.</w:t>
      </w:r>
      <w:r w:rsidR="00DF14BF" w:rsidRPr="34291FC4">
        <w:rPr>
          <w:rFonts w:ascii="Arial" w:eastAsia="Arial" w:hAnsi="Arial" w:cs="Arial"/>
          <w:color w:val="000000" w:themeColor="text1"/>
          <w:lang w:val="en-GB"/>
        </w:rPr>
        <w:t>08</w:t>
      </w:r>
      <w:r w:rsidR="00DF14BF" w:rsidRPr="34291FC4">
        <w:rPr>
          <w:rFonts w:ascii="Arial" w:eastAsia="Arial" w:hAnsi="Arial" w:cs="Arial"/>
          <w:color w:val="000000" w:themeColor="text1"/>
        </w:rPr>
        <w:t xml:space="preserve"> million</w:t>
      </w:r>
      <w:r w:rsidRPr="34291FC4">
        <w:rPr>
          <w:rFonts w:ascii="Arial" w:eastAsia="Arial" w:hAnsi="Arial" w:cs="Arial"/>
          <w:color w:val="000000" w:themeColor="text1"/>
        </w:rPr>
        <w:t>, respectively.</w:t>
      </w:r>
    </w:p>
    <w:p w14:paraId="1F8DFB80" w14:textId="100BA61A" w:rsidR="004B1AF0" w:rsidRDefault="004B1AF0" w:rsidP="00AC1B4E">
      <w:pPr>
        <w:jc w:val="thaiDistribute"/>
        <w:rPr>
          <w:rFonts w:ascii="Arial" w:eastAsia="Arial" w:hAnsi="Arial" w:cs="Arial"/>
          <w:color w:val="000000"/>
        </w:rPr>
      </w:pPr>
    </w:p>
    <w:p w14:paraId="29EFE38D" w14:textId="77777777" w:rsidR="00785B6B" w:rsidRPr="004E3EC7" w:rsidRDefault="00785B6B" w:rsidP="00AC1B4E">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4B1AF0" w:rsidRPr="004E3EC7" w14:paraId="4CBC6CAB" w14:textId="77777777" w:rsidTr="00ED4B92">
        <w:trPr>
          <w:trHeight w:val="386"/>
        </w:trPr>
        <w:tc>
          <w:tcPr>
            <w:tcW w:w="9461" w:type="dxa"/>
            <w:shd w:val="clear" w:color="auto" w:fill="FFA543"/>
            <w:vAlign w:val="center"/>
          </w:tcPr>
          <w:p w14:paraId="7251F1F6" w14:textId="46FC3AD0" w:rsidR="004B1AF0" w:rsidRPr="004E3EC7" w:rsidRDefault="004B1AF0" w:rsidP="00AC1B4E">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4E3EC7">
              <w:rPr>
                <w:rFonts w:cs="Arial"/>
                <w:sz w:val="20"/>
                <w:szCs w:val="20"/>
              </w:rPr>
              <w:br w:type="page"/>
            </w:r>
            <w:r w:rsidRPr="004E3EC7">
              <w:rPr>
                <w:rFonts w:cs="Arial"/>
                <w:b/>
                <w:bCs/>
                <w:color w:val="FFFFFF" w:themeColor="background1"/>
                <w:sz w:val="20"/>
                <w:szCs w:val="20"/>
              </w:rPr>
              <w:tab/>
            </w:r>
            <w:r w:rsidR="007E1C01">
              <w:rPr>
                <w:rFonts w:cs="Browallia New"/>
                <w:b/>
                <w:color w:val="FFFFFF" w:themeColor="background1"/>
                <w:sz w:val="20"/>
                <w:szCs w:val="25"/>
                <w:lang w:bidi="th-TH"/>
              </w:rPr>
              <w:t>Litigation</w:t>
            </w:r>
          </w:p>
        </w:tc>
      </w:tr>
    </w:tbl>
    <w:p w14:paraId="59415BF3" w14:textId="77777777" w:rsidR="00235C12" w:rsidRPr="004E3EC7" w:rsidRDefault="00235C12" w:rsidP="00AC1B4E">
      <w:pPr>
        <w:jc w:val="thaiDistribute"/>
        <w:rPr>
          <w:rFonts w:ascii="Arial" w:eastAsia="Arial" w:hAnsi="Arial" w:cs="Arial"/>
          <w:color w:val="000000"/>
        </w:rPr>
      </w:pPr>
    </w:p>
    <w:p w14:paraId="29244009" w14:textId="2DE59060" w:rsidR="00DD3E92" w:rsidRPr="004E3EC7" w:rsidRDefault="00967B91" w:rsidP="00AC1B4E">
      <w:pPr>
        <w:jc w:val="thaiDistribute"/>
        <w:rPr>
          <w:rFonts w:ascii="Arial" w:eastAsia="Arial" w:hAnsi="Arial" w:cs="Arial"/>
          <w:color w:val="000000"/>
        </w:rPr>
      </w:pPr>
      <w:r w:rsidRPr="34291FC4">
        <w:rPr>
          <w:rFonts w:ascii="Arial" w:eastAsia="Arial" w:hAnsi="Arial" w:cs="Arial"/>
          <w:color w:val="000000" w:themeColor="text1"/>
        </w:rPr>
        <w:t xml:space="preserve">As </w:t>
      </w:r>
      <w:proofErr w:type="gramStart"/>
      <w:r w:rsidRPr="34291FC4">
        <w:rPr>
          <w:rFonts w:ascii="Arial" w:eastAsia="Arial" w:hAnsi="Arial" w:cs="Arial"/>
          <w:color w:val="000000" w:themeColor="text1"/>
        </w:rPr>
        <w:t>at</w:t>
      </w:r>
      <w:proofErr w:type="gramEnd"/>
      <w:r w:rsidRPr="34291FC4">
        <w:rPr>
          <w:rFonts w:ascii="Arial" w:eastAsia="Arial" w:hAnsi="Arial" w:cs="Arial"/>
          <w:color w:val="000000" w:themeColor="text1"/>
        </w:rPr>
        <w:t xml:space="preserve"> </w:t>
      </w:r>
      <w:r w:rsidR="00106018" w:rsidRPr="34291FC4">
        <w:rPr>
          <w:rFonts w:ascii="Arial" w:eastAsia="Arial" w:hAnsi="Arial" w:cs="Arial"/>
          <w:color w:val="000000" w:themeColor="text1"/>
          <w:lang w:val="en-GB"/>
        </w:rPr>
        <w:t>31</w:t>
      </w:r>
      <w:r w:rsidRPr="34291FC4">
        <w:rPr>
          <w:rFonts w:ascii="Arial" w:eastAsia="Arial" w:hAnsi="Arial" w:cs="Arial"/>
          <w:color w:val="000000" w:themeColor="text1"/>
        </w:rPr>
        <w:t xml:space="preserve"> December </w:t>
      </w:r>
      <w:r w:rsidR="00106018" w:rsidRPr="34291FC4">
        <w:rPr>
          <w:rFonts w:ascii="Arial" w:eastAsia="Arial" w:hAnsi="Arial" w:cs="Arial"/>
          <w:color w:val="000000" w:themeColor="text1"/>
          <w:lang w:val="en-GB"/>
        </w:rPr>
        <w:t>2023</w:t>
      </w:r>
      <w:r w:rsidRPr="34291FC4">
        <w:rPr>
          <w:rFonts w:ascii="Arial" w:eastAsia="Arial" w:hAnsi="Arial" w:cs="Arial"/>
          <w:color w:val="000000" w:themeColor="text1"/>
        </w:rPr>
        <w:t xml:space="preserve"> and </w:t>
      </w:r>
      <w:r w:rsidR="00106018" w:rsidRPr="34291FC4">
        <w:rPr>
          <w:rFonts w:ascii="Arial" w:eastAsia="Arial" w:hAnsi="Arial" w:cs="Arial"/>
          <w:color w:val="000000" w:themeColor="text1"/>
          <w:lang w:val="en-GB"/>
        </w:rPr>
        <w:t>2022</w:t>
      </w:r>
      <w:r w:rsidRPr="34291FC4">
        <w:rPr>
          <w:rFonts w:ascii="Arial" w:eastAsia="Arial" w:hAnsi="Arial" w:cs="Arial"/>
          <w:color w:val="000000" w:themeColor="text1"/>
        </w:rPr>
        <w:t xml:space="preserve">, lawsuits have been brought against the Group, as insurer, from which the Group estimates losses </w:t>
      </w:r>
      <w:proofErr w:type="spellStart"/>
      <w:r w:rsidRPr="00EA0880">
        <w:rPr>
          <w:rFonts w:ascii="Arial" w:eastAsia="Arial" w:hAnsi="Arial" w:cs="Arial"/>
          <w:color w:val="000000" w:themeColor="text1"/>
        </w:rPr>
        <w:t>totalling</w:t>
      </w:r>
      <w:proofErr w:type="spellEnd"/>
      <w:r w:rsidRPr="00EA0880">
        <w:rPr>
          <w:rFonts w:ascii="Arial" w:eastAsia="Arial" w:hAnsi="Arial" w:cs="Arial"/>
          <w:color w:val="000000" w:themeColor="text1"/>
        </w:rPr>
        <w:t xml:space="preserve"> Baht</w:t>
      </w:r>
      <w:r w:rsidR="0032640B" w:rsidRPr="00EA0880">
        <w:rPr>
          <w:rFonts w:ascii="Arial" w:eastAsia="Arial" w:hAnsi="Arial" w:cs="Arial"/>
          <w:color w:val="000000" w:themeColor="text1"/>
        </w:rPr>
        <w:t xml:space="preserve"> </w:t>
      </w:r>
      <w:r w:rsidR="518755DB" w:rsidRPr="00EA0880">
        <w:rPr>
          <w:rFonts w:ascii="Arial" w:eastAsia="Arial" w:hAnsi="Arial" w:cs="Arial"/>
          <w:color w:val="000000" w:themeColor="text1"/>
          <w:lang w:val="en-GB"/>
        </w:rPr>
        <w:t>198.14</w:t>
      </w:r>
      <w:r w:rsidR="00635413" w:rsidRPr="00EA0880">
        <w:rPr>
          <w:rFonts w:ascii="Arial" w:eastAsia="Arial" w:hAnsi="Arial" w:cs="Arial"/>
          <w:color w:val="000000" w:themeColor="text1"/>
        </w:rPr>
        <w:t xml:space="preserve"> </w:t>
      </w:r>
      <w:r w:rsidRPr="00EA0880">
        <w:rPr>
          <w:rFonts w:ascii="Arial" w:eastAsia="Arial" w:hAnsi="Arial" w:cs="Arial"/>
          <w:color w:val="000000" w:themeColor="text1"/>
        </w:rPr>
        <w:t>million</w:t>
      </w:r>
      <w:r w:rsidRPr="34291FC4">
        <w:rPr>
          <w:rFonts w:ascii="Arial" w:eastAsia="Arial" w:hAnsi="Arial" w:cs="Arial"/>
          <w:color w:val="000000" w:themeColor="text1"/>
        </w:rPr>
        <w:t xml:space="preserve"> and </w:t>
      </w:r>
      <w:r w:rsidR="00DF14BF" w:rsidRPr="34291FC4">
        <w:rPr>
          <w:rFonts w:ascii="Arial" w:eastAsia="Arial" w:hAnsi="Arial" w:cs="Arial"/>
          <w:color w:val="000000" w:themeColor="text1"/>
        </w:rPr>
        <w:t xml:space="preserve">Baht </w:t>
      </w:r>
      <w:r w:rsidR="00DF14BF" w:rsidRPr="34291FC4">
        <w:rPr>
          <w:rFonts w:ascii="Arial" w:eastAsia="Arial" w:hAnsi="Arial" w:cs="Arial"/>
          <w:color w:val="000000" w:themeColor="text1"/>
          <w:lang w:val="en-GB"/>
        </w:rPr>
        <w:t>236</w:t>
      </w:r>
      <w:r w:rsidR="00DF14BF" w:rsidRPr="34291FC4">
        <w:rPr>
          <w:rFonts w:ascii="Arial" w:eastAsia="Arial" w:hAnsi="Arial" w:cs="Arial"/>
          <w:color w:val="000000" w:themeColor="text1"/>
        </w:rPr>
        <w:t>.</w:t>
      </w:r>
      <w:r w:rsidR="00DF14BF" w:rsidRPr="34291FC4">
        <w:rPr>
          <w:rFonts w:ascii="Arial" w:eastAsia="Arial" w:hAnsi="Arial" w:cs="Arial"/>
          <w:color w:val="000000" w:themeColor="text1"/>
          <w:lang w:val="en-GB"/>
        </w:rPr>
        <w:t>72</w:t>
      </w:r>
      <w:r w:rsidR="00DF14BF" w:rsidRPr="34291FC4">
        <w:rPr>
          <w:rFonts w:ascii="Arial" w:eastAsia="Arial" w:hAnsi="Arial" w:cs="Arial"/>
          <w:color w:val="000000" w:themeColor="text1"/>
        </w:rPr>
        <w:t xml:space="preserve"> million</w:t>
      </w:r>
      <w:r w:rsidRPr="34291FC4">
        <w:rPr>
          <w:rFonts w:ascii="Arial" w:eastAsia="Arial" w:hAnsi="Arial" w:cs="Arial"/>
          <w:color w:val="000000" w:themeColor="text1"/>
        </w:rPr>
        <w:t xml:space="preserve">, respectively. The Group’s management believes that such estimation is adequate to losses and does not expect the outcome of the litigation to result in losses that differ from the recorded liability by amounts that would be material to </w:t>
      </w:r>
      <w:r>
        <w:br/>
      </w:r>
      <w:r w:rsidRPr="34291FC4">
        <w:rPr>
          <w:rFonts w:ascii="Arial" w:eastAsia="Arial" w:hAnsi="Arial" w:cs="Arial"/>
          <w:color w:val="000000" w:themeColor="text1"/>
        </w:rPr>
        <w:t>the Group’s operating results.</w:t>
      </w:r>
    </w:p>
    <w:p w14:paraId="75221D88" w14:textId="72F96339" w:rsidR="003F34DD" w:rsidRPr="00785B6B" w:rsidRDefault="003F34DD" w:rsidP="00785B6B">
      <w:pPr>
        <w:jc w:val="thaiDistribute"/>
        <w:rPr>
          <w:rFonts w:ascii="Arial" w:eastAsia="Arial" w:hAnsi="Arial" w:cs="Arial"/>
          <w:color w:val="000000"/>
        </w:rPr>
      </w:pPr>
    </w:p>
    <w:p w14:paraId="64607B17" w14:textId="77777777" w:rsidR="00785B6B" w:rsidRPr="00785B6B" w:rsidRDefault="00785B6B" w:rsidP="00785B6B">
      <w:pPr>
        <w:jc w:val="thaiDistribute"/>
        <w:rPr>
          <w:rFonts w:ascii="Arial" w:eastAsia="Arial" w:hAnsi="Arial" w:cs="Arial"/>
          <w:color w:val="000000"/>
        </w:rPr>
      </w:pPr>
    </w:p>
    <w:tbl>
      <w:tblPr>
        <w:tblW w:w="9461" w:type="dxa"/>
        <w:tblInd w:w="108" w:type="dxa"/>
        <w:tblLayout w:type="fixed"/>
        <w:tblLook w:val="0400" w:firstRow="0" w:lastRow="0" w:firstColumn="0" w:lastColumn="0" w:noHBand="0" w:noVBand="1"/>
      </w:tblPr>
      <w:tblGrid>
        <w:gridCol w:w="9461"/>
      </w:tblGrid>
      <w:tr w:rsidR="005C20A1" w:rsidRPr="00785B6B" w14:paraId="7C892A92" w14:textId="77777777" w:rsidTr="00415021">
        <w:trPr>
          <w:trHeight w:val="386"/>
        </w:trPr>
        <w:tc>
          <w:tcPr>
            <w:tcW w:w="9461" w:type="dxa"/>
            <w:shd w:val="clear" w:color="auto" w:fill="FFA543"/>
            <w:vAlign w:val="center"/>
          </w:tcPr>
          <w:p w14:paraId="33BD3438" w14:textId="77777777" w:rsidR="005C20A1" w:rsidRPr="00785B6B" w:rsidRDefault="005C20A1" w:rsidP="005C20A1">
            <w:pPr>
              <w:pStyle w:val="ListParagraph"/>
              <w:numPr>
                <w:ilvl w:val="0"/>
                <w:numId w:val="3"/>
              </w:numPr>
              <w:tabs>
                <w:tab w:val="left" w:pos="432"/>
              </w:tabs>
              <w:autoSpaceDE w:val="0"/>
              <w:autoSpaceDN w:val="0"/>
              <w:spacing w:after="0"/>
              <w:ind w:left="432" w:hanging="432"/>
              <w:jc w:val="thaiDistribute"/>
              <w:rPr>
                <w:rFonts w:cs="Arial"/>
                <w:b/>
                <w:color w:val="FFFFFF"/>
                <w:sz w:val="20"/>
                <w:szCs w:val="20"/>
              </w:rPr>
            </w:pPr>
            <w:r w:rsidRPr="00785B6B">
              <w:rPr>
                <w:rFonts w:cs="Arial"/>
                <w:sz w:val="20"/>
                <w:szCs w:val="20"/>
              </w:rPr>
              <w:br w:type="page"/>
            </w:r>
            <w:r w:rsidRPr="00785B6B">
              <w:rPr>
                <w:rFonts w:cs="Arial"/>
                <w:b/>
                <w:bCs/>
                <w:color w:val="FFFFFF" w:themeColor="background1"/>
                <w:sz w:val="20"/>
                <w:szCs w:val="20"/>
              </w:rPr>
              <w:tab/>
            </w:r>
            <w:r w:rsidRPr="00785B6B">
              <w:rPr>
                <w:rFonts w:cs="Arial"/>
                <w:b/>
                <w:color w:val="FFFFFF" w:themeColor="background1"/>
                <w:sz w:val="20"/>
                <w:szCs w:val="20"/>
              </w:rPr>
              <w:t>Event after the statement of financial position date</w:t>
            </w:r>
          </w:p>
        </w:tc>
      </w:tr>
    </w:tbl>
    <w:p w14:paraId="35332843" w14:textId="77777777" w:rsidR="005C20A1" w:rsidRDefault="005C20A1" w:rsidP="005C20A1">
      <w:pPr>
        <w:jc w:val="thaiDistribute"/>
        <w:rPr>
          <w:rFonts w:ascii="Arial" w:eastAsia="Arial" w:hAnsi="Arial" w:cs="Arial"/>
          <w:color w:val="000000"/>
        </w:rPr>
      </w:pPr>
    </w:p>
    <w:p w14:paraId="0221BF47" w14:textId="4384F079" w:rsidR="0003335C" w:rsidRDefault="005C20A1" w:rsidP="00785B6B">
      <w:pPr>
        <w:jc w:val="thaiDistribute"/>
        <w:rPr>
          <w:rFonts w:ascii="Arial" w:eastAsia="Arial" w:hAnsi="Arial" w:cs="Arial"/>
          <w:color w:val="000000"/>
        </w:rPr>
      </w:pPr>
      <w:r w:rsidRPr="005C20A1">
        <w:rPr>
          <w:rFonts w:ascii="Arial" w:eastAsia="Arial" w:hAnsi="Arial" w:cs="Arial"/>
          <w:color w:val="000000"/>
        </w:rPr>
        <w:t xml:space="preserve">On 29 February 2024, the Board of Directors’ meeting of the Company approved a dividend of Baht </w:t>
      </w:r>
      <w:r>
        <w:rPr>
          <w:rFonts w:ascii="Arial" w:eastAsia="Arial" w:hAnsi="Arial" w:cs="Arial"/>
          <w:color w:val="000000"/>
        </w:rPr>
        <w:t xml:space="preserve">1.67 </w:t>
      </w:r>
      <w:r w:rsidRPr="005C20A1">
        <w:rPr>
          <w:rFonts w:ascii="Arial" w:eastAsia="Arial" w:hAnsi="Arial" w:cs="Arial"/>
          <w:color w:val="000000"/>
        </w:rPr>
        <w:t xml:space="preserve">per share, </w:t>
      </w:r>
      <w:proofErr w:type="spellStart"/>
      <w:r w:rsidRPr="005C20A1">
        <w:rPr>
          <w:rFonts w:ascii="Arial" w:eastAsia="Arial" w:hAnsi="Arial" w:cs="Arial"/>
          <w:color w:val="000000"/>
        </w:rPr>
        <w:t>totalling</w:t>
      </w:r>
      <w:proofErr w:type="spellEnd"/>
      <w:r w:rsidRPr="005C20A1">
        <w:rPr>
          <w:rFonts w:ascii="Arial" w:eastAsia="Arial" w:hAnsi="Arial" w:cs="Arial"/>
          <w:color w:val="000000"/>
        </w:rPr>
        <w:t xml:space="preserve"> to the amount of Baht </w:t>
      </w:r>
      <w:r>
        <w:rPr>
          <w:rFonts w:ascii="Arial" w:eastAsia="Arial" w:hAnsi="Arial" w:cs="Arial"/>
          <w:color w:val="000000"/>
        </w:rPr>
        <w:t>650.08</w:t>
      </w:r>
      <w:r w:rsidRPr="005C20A1">
        <w:rPr>
          <w:rFonts w:ascii="Arial" w:eastAsia="Arial" w:hAnsi="Arial" w:cs="Arial"/>
          <w:color w:val="000000"/>
        </w:rPr>
        <w:t xml:space="preserve"> million from operating results. Such dividend payment shall be made on </w:t>
      </w:r>
      <w:r>
        <w:rPr>
          <w:rFonts w:ascii="Arial" w:eastAsia="Arial" w:hAnsi="Arial" w:cs="Arial"/>
          <w:color w:val="000000"/>
        </w:rPr>
        <w:t>29 May 2024</w:t>
      </w:r>
      <w:r w:rsidRPr="005C20A1">
        <w:rPr>
          <w:rFonts w:ascii="Arial" w:eastAsia="Arial" w:hAnsi="Arial" w:cs="Arial"/>
          <w:color w:val="000000"/>
        </w:rPr>
        <w:t>. The dividend payment shall be made subject to the approval of the Annual General Meeting of the shareholders.</w:t>
      </w:r>
    </w:p>
    <w:p w14:paraId="5E0A1AA3" w14:textId="44ACC066" w:rsidR="003C36F0" w:rsidRDefault="003C36F0" w:rsidP="00785B6B">
      <w:pPr>
        <w:jc w:val="thaiDistribute"/>
        <w:rPr>
          <w:rFonts w:ascii="Arial" w:eastAsia="Arial" w:hAnsi="Arial" w:cs="Arial"/>
          <w:color w:val="000000"/>
        </w:rPr>
      </w:pPr>
    </w:p>
    <w:p w14:paraId="325DD316" w14:textId="5477B826" w:rsidR="003C36F0" w:rsidRDefault="003C36F0" w:rsidP="00785B6B">
      <w:pPr>
        <w:jc w:val="thaiDistribute"/>
        <w:rPr>
          <w:rFonts w:ascii="Arial" w:eastAsia="Arial" w:hAnsi="Arial" w:cs="Arial"/>
          <w:color w:val="000000"/>
        </w:rPr>
      </w:pPr>
    </w:p>
    <w:p w14:paraId="0FE07CBF" w14:textId="77777777" w:rsidR="003C36F0" w:rsidRPr="00785B6B" w:rsidRDefault="003C36F0" w:rsidP="00785B6B">
      <w:pPr>
        <w:jc w:val="thaiDistribute"/>
        <w:rPr>
          <w:rFonts w:ascii="Arial" w:eastAsia="Arial" w:hAnsi="Arial" w:cs="Arial"/>
          <w:color w:val="000000"/>
        </w:rPr>
      </w:pPr>
    </w:p>
    <w:sectPr w:rsidR="003C36F0" w:rsidRPr="00785B6B" w:rsidSect="00A64A83">
      <w:footnotePr>
        <w:numFmt w:val="lowerRoman"/>
      </w:footnotePr>
      <w:endnotePr>
        <w:numFmt w:val="decimal"/>
      </w:endnotePr>
      <w:pgSz w:w="11909" w:h="16834" w:code="9"/>
      <w:pgMar w:top="1440" w:right="720" w:bottom="720" w:left="1728" w:header="706" w:footer="706"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193AA" w14:textId="77777777" w:rsidR="007F7AD4" w:rsidRDefault="007F7AD4">
      <w:r>
        <w:separator/>
      </w:r>
    </w:p>
  </w:endnote>
  <w:endnote w:type="continuationSeparator" w:id="0">
    <w:p w14:paraId="6BD0037D" w14:textId="77777777" w:rsidR="007F7AD4" w:rsidRDefault="007F7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LinePrinter">
    <w:altName w:val="Cambria"/>
    <w:panose1 w:val="00000000000000000000"/>
    <w:charset w:val="00"/>
    <w:family w:val="modern"/>
    <w:notTrueType/>
    <w:pitch w:val="fixed"/>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Helvetica Neue">
    <w:charset w:val="00"/>
    <w:family w:val="auto"/>
    <w:pitch w:val="variable"/>
    <w:sig w:usb0="80000067"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LYPHICONS Halflings">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8AE00" w14:textId="2484321B" w:rsidR="00635413" w:rsidRPr="00105783" w:rsidRDefault="00635413" w:rsidP="0055729A">
    <w:pPr>
      <w:pStyle w:val="Footer"/>
      <w:pBdr>
        <w:top w:val="single" w:sz="8" w:space="1" w:color="auto"/>
      </w:pBdr>
      <w:jc w:val="right"/>
      <w:rPr>
        <w:rFonts w:ascii="Arial" w:hAnsi="Arial" w:cs="Arial"/>
      </w:rPr>
    </w:pPr>
    <w:r w:rsidRPr="00105783">
      <w:rPr>
        <w:rFonts w:ascii="Arial" w:hAnsi="Arial" w:cs="Arial"/>
      </w:rPr>
      <w:fldChar w:fldCharType="begin"/>
    </w:r>
    <w:r w:rsidRPr="00105783">
      <w:rPr>
        <w:rFonts w:ascii="Arial" w:hAnsi="Arial" w:cs="Arial"/>
      </w:rPr>
      <w:instrText xml:space="preserve"> PAGE   \* MERGEFORMAT </w:instrText>
    </w:r>
    <w:r w:rsidRPr="00105783">
      <w:rPr>
        <w:rFonts w:ascii="Arial" w:hAnsi="Arial" w:cs="Arial"/>
      </w:rPr>
      <w:fldChar w:fldCharType="separate"/>
    </w:r>
    <w:r w:rsidRPr="00105783">
      <w:rPr>
        <w:rFonts w:ascii="Arial" w:hAnsi="Arial" w:cs="Arial"/>
        <w:noProof/>
      </w:rPr>
      <w:t>1</w:t>
    </w:r>
    <w:r w:rsidRPr="00105783">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DB251" w14:textId="77777777" w:rsidR="007F7AD4" w:rsidRDefault="007F7AD4">
      <w:r>
        <w:separator/>
      </w:r>
    </w:p>
  </w:footnote>
  <w:footnote w:type="continuationSeparator" w:id="0">
    <w:p w14:paraId="26C029F2" w14:textId="77777777" w:rsidR="007F7AD4" w:rsidRDefault="007F7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3FD5F" w14:textId="77777777" w:rsidR="00635413" w:rsidRPr="006A29D3" w:rsidRDefault="00635413" w:rsidP="005B5BDE">
    <w:pPr>
      <w:adjustRightInd w:val="0"/>
      <w:rPr>
        <w:rFonts w:ascii="Arial Bold" w:hAnsi="Arial Bold" w:cs="Arial"/>
        <w:b/>
        <w:bCs/>
      </w:rPr>
    </w:pPr>
    <w:r w:rsidRPr="006A29D3">
      <w:rPr>
        <w:rFonts w:ascii="Arial Bold" w:hAnsi="Arial Bold" w:cs="Arial"/>
        <w:b/>
        <w:bCs/>
      </w:rPr>
      <w:t xml:space="preserve">Allianz </w:t>
    </w:r>
    <w:proofErr w:type="spellStart"/>
    <w:r w:rsidRPr="006A29D3">
      <w:rPr>
        <w:rFonts w:ascii="Arial Bold" w:hAnsi="Arial Bold" w:cs="Arial"/>
        <w:b/>
        <w:bCs/>
      </w:rPr>
      <w:t>Ayudhya</w:t>
    </w:r>
    <w:proofErr w:type="spellEnd"/>
    <w:r w:rsidRPr="006A29D3">
      <w:rPr>
        <w:rFonts w:ascii="Arial Bold" w:hAnsi="Arial Bold" w:cs="Arial"/>
        <w:b/>
        <w:bCs/>
      </w:rPr>
      <w:t xml:space="preserve"> Capital Public Company Limited</w:t>
    </w:r>
  </w:p>
  <w:p w14:paraId="37FBF3AA" w14:textId="77777777" w:rsidR="00635413" w:rsidRPr="006A29D3" w:rsidRDefault="00635413" w:rsidP="005B5BDE">
    <w:pPr>
      <w:pStyle w:val="Header"/>
      <w:rPr>
        <w:rFonts w:ascii="Arial Bold" w:hAnsi="Arial Bold" w:cs="Arial"/>
        <w:b/>
        <w:bCs/>
      </w:rPr>
    </w:pPr>
    <w:r w:rsidRPr="006A29D3">
      <w:rPr>
        <w:rFonts w:ascii="Arial Bold" w:hAnsi="Arial Bold" w:cs="Arial"/>
        <w:b/>
        <w:bCs/>
      </w:rPr>
      <w:t>Notes to the Consolidated and Separate Financial Statements</w:t>
    </w:r>
  </w:p>
  <w:p w14:paraId="57BF858A" w14:textId="6FA21AA1" w:rsidR="00635413" w:rsidRPr="006A29D3" w:rsidRDefault="00635413" w:rsidP="005B5BDE">
    <w:pPr>
      <w:pBdr>
        <w:bottom w:val="single" w:sz="8" w:space="1" w:color="auto"/>
      </w:pBdr>
      <w:ind w:right="29"/>
      <w:rPr>
        <w:rFonts w:ascii="Arial Bold" w:hAnsi="Arial Bold" w:cs="Arial"/>
        <w:b/>
        <w:bCs/>
      </w:rPr>
    </w:pPr>
    <w:r w:rsidRPr="006A29D3">
      <w:rPr>
        <w:rFonts w:ascii="Arial Bold" w:hAnsi="Arial Bold" w:cs="Arial"/>
        <w:b/>
        <w:bCs/>
      </w:rPr>
      <w:t>For the year ended 31 December 202</w:t>
    </w:r>
    <w:r w:rsidR="006A29D3">
      <w:rPr>
        <w:rFonts w:ascii="Arial Bold" w:hAnsi="Arial Bold" w:cs="Arial"/>
        <w:b/>
        <w:bCs/>
      </w:rPr>
      <w:t>3</w:t>
    </w:r>
  </w:p>
  <w:p w14:paraId="6972F598" w14:textId="77777777" w:rsidR="00635413" w:rsidRPr="006A29D3" w:rsidRDefault="00635413" w:rsidP="005B5BDE">
    <w:pPr>
      <w:ind w:right="29"/>
      <w:rPr>
        <w:rFonts w:ascii="Arial Bold" w:hAnsi="Arial Bold" w:cs="Arial"/>
        <w:b/>
        <w:bCs/>
      </w:rPr>
    </w:pPr>
  </w:p>
  <w:p w14:paraId="7A44A8B9" w14:textId="77777777" w:rsidR="00635413" w:rsidRPr="006A29D3" w:rsidRDefault="00635413" w:rsidP="005B5BDE">
    <w:pPr>
      <w:ind w:right="29"/>
      <w:rPr>
        <w:rFonts w:ascii="Arial Bold" w:hAnsi="Arial Bold"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20F19E"/>
    <w:lvl w:ilvl="0">
      <w:start w:val="1"/>
      <w:numFmt w:val="bullet"/>
      <w:pStyle w:val="ListBullet"/>
      <w:lvlText w:val=""/>
      <w:lvlJc w:val="left"/>
      <w:pPr>
        <w:tabs>
          <w:tab w:val="num" w:pos="2970"/>
        </w:tabs>
        <w:ind w:left="297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B5327E"/>
    <w:multiLevelType w:val="multilevel"/>
    <w:tmpl w:val="A40273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2.%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BD7CF9"/>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C4E8B"/>
    <w:multiLevelType w:val="multilevel"/>
    <w:tmpl w:val="7194B8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653DA6"/>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B3FB0"/>
    <w:multiLevelType w:val="hybridMultilevel"/>
    <w:tmpl w:val="3CD63A5E"/>
    <w:lvl w:ilvl="0" w:tplc="788C16B4">
      <w:start w:val="1"/>
      <w:numFmt w:val="lowerLetter"/>
      <w:lvlText w:val="%1)"/>
      <w:lvlJc w:val="left"/>
      <w:pPr>
        <w:ind w:left="720" w:hanging="360"/>
      </w:pPr>
      <w:rPr>
        <w:b/>
        <w:bCs/>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7931A4"/>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7D4C96"/>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245C6"/>
    <w:multiLevelType w:val="hybridMultilevel"/>
    <w:tmpl w:val="07E2E030"/>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19746C9"/>
    <w:multiLevelType w:val="multilevel"/>
    <w:tmpl w:val="CF2203F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2681DD6"/>
    <w:multiLevelType w:val="multilevel"/>
    <w:tmpl w:val="10224C3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143000"/>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5B5848"/>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C6E7E"/>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3011A"/>
    <w:multiLevelType w:val="multilevel"/>
    <w:tmpl w:val="96CCB7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1.%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790F8E"/>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D72748"/>
    <w:multiLevelType w:val="multilevel"/>
    <w:tmpl w:val="340AD65A"/>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B420F9A"/>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9624DE"/>
    <w:multiLevelType w:val="hybridMultilevel"/>
    <w:tmpl w:val="8FF05964"/>
    <w:lvl w:ilvl="0" w:tplc="FFFFFFFF">
      <w:start w:val="1"/>
      <w:numFmt w:val="bullet"/>
      <w:lvlText w:val=""/>
      <w:lvlJc w:val="left"/>
      <w:pPr>
        <w:ind w:left="2246" w:hanging="360"/>
      </w:pPr>
      <w:rPr>
        <w:rFonts w:ascii="Symbol" w:hAnsi="Symbol" w:hint="default"/>
      </w:rPr>
    </w:lvl>
    <w:lvl w:ilvl="1" w:tplc="04090001">
      <w:start w:val="1"/>
      <w:numFmt w:val="bullet"/>
      <w:lvlText w:val=""/>
      <w:lvlJc w:val="left"/>
      <w:pPr>
        <w:ind w:left="2966" w:hanging="360"/>
      </w:pPr>
      <w:rPr>
        <w:rFonts w:ascii="Symbol" w:hAnsi="Symbol" w:hint="default"/>
      </w:rPr>
    </w:lvl>
    <w:lvl w:ilvl="2" w:tplc="FFFFFFFF" w:tentative="1">
      <w:start w:val="1"/>
      <w:numFmt w:val="bullet"/>
      <w:lvlText w:val=""/>
      <w:lvlJc w:val="left"/>
      <w:pPr>
        <w:ind w:left="3686" w:hanging="360"/>
      </w:pPr>
      <w:rPr>
        <w:rFonts w:ascii="Wingdings" w:hAnsi="Wingdings" w:hint="default"/>
      </w:rPr>
    </w:lvl>
    <w:lvl w:ilvl="3" w:tplc="FFFFFFFF" w:tentative="1">
      <w:start w:val="1"/>
      <w:numFmt w:val="bullet"/>
      <w:lvlText w:val=""/>
      <w:lvlJc w:val="left"/>
      <w:pPr>
        <w:ind w:left="4406" w:hanging="360"/>
      </w:pPr>
      <w:rPr>
        <w:rFonts w:ascii="Symbol" w:hAnsi="Symbol" w:hint="default"/>
      </w:rPr>
    </w:lvl>
    <w:lvl w:ilvl="4" w:tplc="FFFFFFFF" w:tentative="1">
      <w:start w:val="1"/>
      <w:numFmt w:val="bullet"/>
      <w:lvlText w:val="o"/>
      <w:lvlJc w:val="left"/>
      <w:pPr>
        <w:ind w:left="5126" w:hanging="360"/>
      </w:pPr>
      <w:rPr>
        <w:rFonts w:ascii="Courier New" w:hAnsi="Courier New" w:cs="Courier New" w:hint="default"/>
      </w:rPr>
    </w:lvl>
    <w:lvl w:ilvl="5" w:tplc="FFFFFFFF" w:tentative="1">
      <w:start w:val="1"/>
      <w:numFmt w:val="bullet"/>
      <w:lvlText w:val=""/>
      <w:lvlJc w:val="left"/>
      <w:pPr>
        <w:ind w:left="5846" w:hanging="360"/>
      </w:pPr>
      <w:rPr>
        <w:rFonts w:ascii="Wingdings" w:hAnsi="Wingdings" w:hint="default"/>
      </w:rPr>
    </w:lvl>
    <w:lvl w:ilvl="6" w:tplc="FFFFFFFF" w:tentative="1">
      <w:start w:val="1"/>
      <w:numFmt w:val="bullet"/>
      <w:lvlText w:val=""/>
      <w:lvlJc w:val="left"/>
      <w:pPr>
        <w:ind w:left="6566" w:hanging="360"/>
      </w:pPr>
      <w:rPr>
        <w:rFonts w:ascii="Symbol" w:hAnsi="Symbol" w:hint="default"/>
      </w:rPr>
    </w:lvl>
    <w:lvl w:ilvl="7" w:tplc="FFFFFFFF" w:tentative="1">
      <w:start w:val="1"/>
      <w:numFmt w:val="bullet"/>
      <w:lvlText w:val="o"/>
      <w:lvlJc w:val="left"/>
      <w:pPr>
        <w:ind w:left="7286" w:hanging="360"/>
      </w:pPr>
      <w:rPr>
        <w:rFonts w:ascii="Courier New" w:hAnsi="Courier New" w:cs="Courier New" w:hint="default"/>
      </w:rPr>
    </w:lvl>
    <w:lvl w:ilvl="8" w:tplc="FFFFFFFF" w:tentative="1">
      <w:start w:val="1"/>
      <w:numFmt w:val="bullet"/>
      <w:lvlText w:val=""/>
      <w:lvlJc w:val="left"/>
      <w:pPr>
        <w:ind w:left="8006" w:hanging="360"/>
      </w:pPr>
      <w:rPr>
        <w:rFonts w:ascii="Wingdings" w:hAnsi="Wingdings" w:hint="default"/>
      </w:rPr>
    </w:lvl>
  </w:abstractNum>
  <w:abstractNum w:abstractNumId="21" w15:restartNumberingAfterBreak="0">
    <w:nsid w:val="41CC0181"/>
    <w:multiLevelType w:val="multilevel"/>
    <w:tmpl w:val="D6227266"/>
    <w:lvl w:ilvl="0">
      <w:start w:val="1"/>
      <w:numFmt w:val="decimal"/>
      <w:lvlText w:val="%1."/>
      <w:lvlJc w:val="left"/>
      <w:pPr>
        <w:ind w:left="360" w:hanging="360"/>
      </w:pPr>
      <w:rPr>
        <w:rFonts w:hint="default"/>
      </w:rPr>
    </w:lvl>
    <w:lvl w:ilvl="1">
      <w:start w:val="1"/>
      <w:numFmt w:val="decimal"/>
      <w:lvlText w:val="23.%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6AC064F"/>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60D19"/>
    <w:multiLevelType w:val="multilevel"/>
    <w:tmpl w:val="72662C74"/>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BA1117B"/>
    <w:multiLevelType w:val="hybridMultilevel"/>
    <w:tmpl w:val="B4FCDE44"/>
    <w:lvl w:ilvl="0" w:tplc="906CF5DC">
      <w:start w:val="1"/>
      <w:numFmt w:val="lowerLetter"/>
      <w:lvlText w:val="%1)"/>
      <w:lvlJc w:val="left"/>
      <w:pPr>
        <w:ind w:left="720" w:hanging="360"/>
      </w:pPr>
      <w:rPr>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0B61DD"/>
    <w:multiLevelType w:val="hybridMultilevel"/>
    <w:tmpl w:val="A8FC5880"/>
    <w:lvl w:ilvl="0" w:tplc="AE64E5B2">
      <w:start w:val="1"/>
      <w:numFmt w:val="lowerLetter"/>
      <w:lvlText w:val="%1)"/>
      <w:lvlJc w:val="left"/>
      <w:pPr>
        <w:ind w:left="720" w:hanging="360"/>
      </w:pPr>
      <w:rPr>
        <w:b w:val="0"/>
        <w:bCs w:val="0"/>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BD4CC5"/>
    <w:multiLevelType w:val="multilevel"/>
    <w:tmpl w:val="B3F0916C"/>
    <w:lvl w:ilvl="0">
      <w:start w:val="1"/>
      <w:numFmt w:val="decimal"/>
      <w:lvlText w:val="%1"/>
      <w:lvlJc w:val="left"/>
      <w:pPr>
        <w:ind w:left="720" w:hanging="360"/>
      </w:pPr>
      <w:rPr>
        <w:rFonts w:hint="default"/>
        <w:b/>
        <w:bCs/>
        <w:sz w:val="20"/>
        <w:szCs w:val="20"/>
      </w:rPr>
    </w:lvl>
    <w:lvl w:ilvl="1">
      <w:start w:val="3"/>
      <w:numFmt w:val="decimal"/>
      <w:isLgl/>
      <w:lvlText w:val="%1.%2"/>
      <w:lvlJc w:val="left"/>
      <w:pPr>
        <w:ind w:left="804" w:hanging="444"/>
      </w:pPr>
      <w:rPr>
        <w:rFonts w:cs="Arial" w:hint="default"/>
      </w:rPr>
    </w:lvl>
    <w:lvl w:ilvl="2">
      <w:start w:val="1"/>
      <w:numFmt w:val="decimal"/>
      <w:isLgl/>
      <w:lvlText w:val="%1.%2.%3"/>
      <w:lvlJc w:val="left"/>
      <w:pPr>
        <w:ind w:left="1080" w:hanging="720"/>
      </w:pPr>
      <w:rPr>
        <w:rFonts w:cs="Arial" w:hint="default"/>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080" w:hanging="72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440" w:hanging="1080"/>
      </w:pPr>
      <w:rPr>
        <w:rFonts w:cs="Arial" w:hint="default"/>
      </w:rPr>
    </w:lvl>
    <w:lvl w:ilvl="7">
      <w:start w:val="1"/>
      <w:numFmt w:val="decimal"/>
      <w:isLgl/>
      <w:lvlText w:val="%1.%2.%3.%4.%5.%6.%7.%8"/>
      <w:lvlJc w:val="left"/>
      <w:pPr>
        <w:ind w:left="1440" w:hanging="1080"/>
      </w:pPr>
      <w:rPr>
        <w:rFonts w:cs="Arial" w:hint="default"/>
      </w:rPr>
    </w:lvl>
    <w:lvl w:ilvl="8">
      <w:start w:val="1"/>
      <w:numFmt w:val="decimal"/>
      <w:isLgl/>
      <w:lvlText w:val="%1.%2.%3.%4.%5.%6.%7.%8.%9"/>
      <w:lvlJc w:val="left"/>
      <w:pPr>
        <w:ind w:left="1800" w:hanging="1440"/>
      </w:pPr>
      <w:rPr>
        <w:rFonts w:cs="Arial" w:hint="default"/>
      </w:rPr>
    </w:lvl>
  </w:abstractNum>
  <w:abstractNum w:abstractNumId="28" w15:restartNumberingAfterBreak="0">
    <w:nsid w:val="529558A1"/>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437A1A"/>
    <w:multiLevelType w:val="hybridMultilevel"/>
    <w:tmpl w:val="00DEB05C"/>
    <w:lvl w:ilvl="0" w:tplc="04090001">
      <w:start w:val="1"/>
      <w:numFmt w:val="bullet"/>
      <w:lvlText w:val=""/>
      <w:lvlJc w:val="left"/>
      <w:pPr>
        <w:ind w:left="733" w:hanging="360"/>
      </w:pPr>
      <w:rPr>
        <w:rFonts w:ascii="Symbol" w:hAnsi="Symbol" w:hint="default"/>
      </w:rPr>
    </w:lvl>
    <w:lvl w:ilvl="1" w:tplc="04090003" w:tentative="1">
      <w:start w:val="1"/>
      <w:numFmt w:val="bullet"/>
      <w:lvlText w:val="o"/>
      <w:lvlJc w:val="left"/>
      <w:pPr>
        <w:ind w:left="1453" w:hanging="360"/>
      </w:pPr>
      <w:rPr>
        <w:rFonts w:ascii="Courier New" w:hAnsi="Courier New" w:cs="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cs="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cs="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30" w15:restartNumberingAfterBreak="0">
    <w:nsid w:val="56F37573"/>
    <w:multiLevelType w:val="multilevel"/>
    <w:tmpl w:val="A5F08B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6.%3"/>
      <w:lvlJc w:val="left"/>
      <w:pPr>
        <w:ind w:left="4049"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341CD1"/>
    <w:multiLevelType w:val="multilevel"/>
    <w:tmpl w:val="8796002C"/>
    <w:lvl w:ilvl="0">
      <w:start w:val="1"/>
      <w:numFmt w:val="decimal"/>
      <w:lvlText w:val="%1."/>
      <w:lvlJc w:val="left"/>
      <w:pPr>
        <w:ind w:left="360" w:hanging="360"/>
      </w:pPr>
      <w:rPr>
        <w:rFonts w:hint="default"/>
      </w:rPr>
    </w:lvl>
    <w:lvl w:ilvl="1">
      <w:start w:val="1"/>
      <w:numFmt w:val="decimal"/>
      <w:lvlText w:val="21.%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ED012AA"/>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F67D7D"/>
    <w:multiLevelType w:val="multilevel"/>
    <w:tmpl w:val="DE6E9BA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2A061C1"/>
    <w:multiLevelType w:val="multilevel"/>
    <w:tmpl w:val="B5785C94"/>
    <w:lvl w:ilvl="0">
      <w:start w:val="1"/>
      <w:numFmt w:val="decimal"/>
      <w:lvlText w:val="%1."/>
      <w:lvlJc w:val="left"/>
      <w:pPr>
        <w:ind w:left="360" w:hanging="360"/>
      </w:pPr>
      <w:rPr>
        <w:rFonts w:hint="default"/>
      </w:rPr>
    </w:lvl>
    <w:lvl w:ilvl="1">
      <w:start w:val="1"/>
      <w:numFmt w:val="decimal"/>
      <w:lvlText w:val="39.%2"/>
      <w:lvlJc w:val="left"/>
      <w:pPr>
        <w:ind w:left="5536"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5483DBE"/>
    <w:multiLevelType w:val="hybridMultilevel"/>
    <w:tmpl w:val="9C8ADA74"/>
    <w:lvl w:ilvl="0" w:tplc="14F67C06">
      <w:start w:val="1"/>
      <w:numFmt w:val="lowerLetter"/>
      <w:lvlText w:val="%1)"/>
      <w:lvlJc w:val="left"/>
      <w:pPr>
        <w:ind w:left="720" w:hanging="360"/>
      </w:pPr>
      <w:rPr>
        <w:b w:val="0"/>
        <w:bCs w:val="0"/>
        <w:i w:val="0"/>
        <w:iCs/>
        <w:color w:val="CF4A02"/>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FEC"/>
    <w:multiLevelType w:val="hybridMultilevel"/>
    <w:tmpl w:val="8DC43718"/>
    <w:lvl w:ilvl="0" w:tplc="EC120A14">
      <w:start w:val="1"/>
      <w:numFmt w:val="lowerLetter"/>
      <w:lvlText w:val="%1)"/>
      <w:lvlJc w:val="left"/>
      <w:pPr>
        <w:ind w:left="2628" w:hanging="360"/>
      </w:pPr>
      <w:rPr>
        <w:rFonts w:hint="default"/>
        <w:b/>
        <w:bCs/>
        <w:color w:val="CF4A02"/>
      </w:rPr>
    </w:lvl>
    <w:lvl w:ilvl="1" w:tplc="E2AC9570">
      <w:numFmt w:val="bullet"/>
      <w:lvlText w:val="•"/>
      <w:lvlJc w:val="left"/>
      <w:pPr>
        <w:ind w:left="3348" w:hanging="360"/>
      </w:pPr>
      <w:rPr>
        <w:rFonts w:ascii="Arial" w:eastAsia="Times New Roman" w:hAnsi="Arial" w:cs="Arial" w:hint="default"/>
      </w:r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38" w15:restartNumberingAfterBreak="0">
    <w:nsid w:val="6C682414"/>
    <w:multiLevelType w:val="multilevel"/>
    <w:tmpl w:val="1D00C94E"/>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8A52534"/>
    <w:multiLevelType w:val="hybridMultilevel"/>
    <w:tmpl w:val="FC864080"/>
    <w:lvl w:ilvl="0" w:tplc="D57A336C">
      <w:start w:val="1"/>
      <w:numFmt w:val="bullet"/>
      <w:lvlText w:val=""/>
      <w:lvlJc w:val="left"/>
      <w:pPr>
        <w:ind w:left="927" w:hanging="360"/>
      </w:pPr>
      <w:rPr>
        <w:rFonts w:ascii="Symbol" w:hAnsi="Symbol" w:hint="default"/>
        <w:b w:val="0"/>
        <w:bCs w:val="0"/>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B2F1FF2"/>
    <w:multiLevelType w:val="multilevel"/>
    <w:tmpl w:val="8BCEE3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4.%3"/>
      <w:lvlJc w:val="left"/>
      <w:pPr>
        <w:ind w:left="646"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FAE0A34"/>
    <w:multiLevelType w:val="hybridMultilevel"/>
    <w:tmpl w:val="B302EBEA"/>
    <w:lvl w:ilvl="0" w:tplc="50F05D4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FEB2A22"/>
    <w:multiLevelType w:val="multilevel"/>
    <w:tmpl w:val="3A261AB8"/>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586865">
    <w:abstractNumId w:val="0"/>
  </w:num>
  <w:num w:numId="2" w16cid:durableId="964653162">
    <w:abstractNumId w:val="10"/>
  </w:num>
  <w:num w:numId="3" w16cid:durableId="1843741693">
    <w:abstractNumId w:val="27"/>
  </w:num>
  <w:num w:numId="4" w16cid:durableId="277034346">
    <w:abstractNumId w:val="12"/>
  </w:num>
  <w:num w:numId="5" w16cid:durableId="1799911296">
    <w:abstractNumId w:val="43"/>
  </w:num>
  <w:num w:numId="6" w16cid:durableId="651718922">
    <w:abstractNumId w:val="25"/>
  </w:num>
  <w:num w:numId="7" w16cid:durableId="1883204193">
    <w:abstractNumId w:val="15"/>
  </w:num>
  <w:num w:numId="8" w16cid:durableId="1727991065">
    <w:abstractNumId w:val="3"/>
  </w:num>
  <w:num w:numId="9" w16cid:durableId="46999578">
    <w:abstractNumId w:val="13"/>
  </w:num>
  <w:num w:numId="10" w16cid:durableId="790132131">
    <w:abstractNumId w:val="29"/>
  </w:num>
  <w:num w:numId="11" w16cid:durableId="977883582">
    <w:abstractNumId w:val="30"/>
  </w:num>
  <w:num w:numId="12" w16cid:durableId="1246306922">
    <w:abstractNumId w:val="28"/>
  </w:num>
  <w:num w:numId="13" w16cid:durableId="1120225389">
    <w:abstractNumId w:val="41"/>
  </w:num>
  <w:num w:numId="14" w16cid:durableId="807479908">
    <w:abstractNumId w:val="23"/>
  </w:num>
  <w:num w:numId="15" w16cid:durableId="1015032345">
    <w:abstractNumId w:val="33"/>
  </w:num>
  <w:num w:numId="16" w16cid:durableId="1600332641">
    <w:abstractNumId w:val="4"/>
  </w:num>
  <w:num w:numId="17" w16cid:durableId="535846861">
    <w:abstractNumId w:val="19"/>
  </w:num>
  <w:num w:numId="18" w16cid:durableId="1071585151">
    <w:abstractNumId w:val="5"/>
  </w:num>
  <w:num w:numId="19" w16cid:durableId="1608729275">
    <w:abstractNumId w:val="18"/>
  </w:num>
  <w:num w:numId="20" w16cid:durableId="296298495">
    <w:abstractNumId w:val="22"/>
  </w:num>
  <w:num w:numId="21" w16cid:durableId="1176845840">
    <w:abstractNumId w:val="7"/>
  </w:num>
  <w:num w:numId="22" w16cid:durableId="345448182">
    <w:abstractNumId w:val="38"/>
  </w:num>
  <w:num w:numId="23" w16cid:durableId="142745192">
    <w:abstractNumId w:val="17"/>
  </w:num>
  <w:num w:numId="24" w16cid:durableId="507062304">
    <w:abstractNumId w:val="36"/>
  </w:num>
  <w:num w:numId="25" w16cid:durableId="1553232368">
    <w:abstractNumId w:val="9"/>
  </w:num>
  <w:num w:numId="26" w16cid:durableId="50614081">
    <w:abstractNumId w:val="11"/>
  </w:num>
  <w:num w:numId="27" w16cid:durableId="206648575">
    <w:abstractNumId w:val="8"/>
  </w:num>
  <w:num w:numId="28" w16cid:durableId="1042051558">
    <w:abstractNumId w:val="31"/>
  </w:num>
  <w:num w:numId="29" w16cid:durableId="1565219756">
    <w:abstractNumId w:val="16"/>
  </w:num>
  <w:num w:numId="30" w16cid:durableId="800223014">
    <w:abstractNumId w:val="2"/>
  </w:num>
  <w:num w:numId="31" w16cid:durableId="1707221361">
    <w:abstractNumId w:val="21"/>
  </w:num>
  <w:num w:numId="32" w16cid:durableId="1393964842">
    <w:abstractNumId w:val="35"/>
  </w:num>
  <w:num w:numId="33" w16cid:durableId="961807773">
    <w:abstractNumId w:val="34"/>
  </w:num>
  <w:num w:numId="34" w16cid:durableId="1658731941">
    <w:abstractNumId w:val="14"/>
  </w:num>
  <w:num w:numId="35" w16cid:durableId="1632904276">
    <w:abstractNumId w:val="24"/>
  </w:num>
  <w:num w:numId="36" w16cid:durableId="1125660528">
    <w:abstractNumId w:val="37"/>
  </w:num>
  <w:num w:numId="37" w16cid:durableId="314456955">
    <w:abstractNumId w:val="20"/>
  </w:num>
  <w:num w:numId="38" w16cid:durableId="293948053">
    <w:abstractNumId w:val="1"/>
  </w:num>
  <w:num w:numId="39" w16cid:durableId="86657643">
    <w:abstractNumId w:val="39"/>
  </w:num>
  <w:num w:numId="40" w16cid:durableId="422191162">
    <w:abstractNumId w:val="32"/>
  </w:num>
  <w:num w:numId="41" w16cid:durableId="1947999232">
    <w:abstractNumId w:val="6"/>
  </w:num>
  <w:num w:numId="42" w16cid:durableId="800342716">
    <w:abstractNumId w:val="26"/>
  </w:num>
  <w:num w:numId="43" w16cid:durableId="392778435">
    <w:abstractNumId w:val="40"/>
  </w:num>
  <w:num w:numId="44" w16cid:durableId="989603707">
    <w:abstractNumId w:val="4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wN7cwMTAzNTA1NzNW0lEKTi0uzszPAykwNKoFAP9ULREtAAAA"/>
    <w:docVar w:name="AS2DocOpenMode" w:val="AS2DocumentEdit"/>
  </w:docVars>
  <w:rsids>
    <w:rsidRoot w:val="00F174E6"/>
    <w:rsid w:val="00000313"/>
    <w:rsid w:val="00000699"/>
    <w:rsid w:val="00000D5C"/>
    <w:rsid w:val="00000DBA"/>
    <w:rsid w:val="00000F94"/>
    <w:rsid w:val="00001B20"/>
    <w:rsid w:val="00001C95"/>
    <w:rsid w:val="00001E4E"/>
    <w:rsid w:val="0000304C"/>
    <w:rsid w:val="00003219"/>
    <w:rsid w:val="0000321C"/>
    <w:rsid w:val="00003555"/>
    <w:rsid w:val="000035AF"/>
    <w:rsid w:val="00003CC8"/>
    <w:rsid w:val="00003F7E"/>
    <w:rsid w:val="000045D6"/>
    <w:rsid w:val="00004C5E"/>
    <w:rsid w:val="00004FDF"/>
    <w:rsid w:val="0000528C"/>
    <w:rsid w:val="000052E2"/>
    <w:rsid w:val="00005578"/>
    <w:rsid w:val="00005D08"/>
    <w:rsid w:val="00005DDF"/>
    <w:rsid w:val="000062B5"/>
    <w:rsid w:val="0000649C"/>
    <w:rsid w:val="00006E53"/>
    <w:rsid w:val="000072EC"/>
    <w:rsid w:val="0000745A"/>
    <w:rsid w:val="00007C49"/>
    <w:rsid w:val="00007FB2"/>
    <w:rsid w:val="00010464"/>
    <w:rsid w:val="00010955"/>
    <w:rsid w:val="00010A10"/>
    <w:rsid w:val="00010B02"/>
    <w:rsid w:val="00010F33"/>
    <w:rsid w:val="00011351"/>
    <w:rsid w:val="0001136F"/>
    <w:rsid w:val="000113B1"/>
    <w:rsid w:val="00011487"/>
    <w:rsid w:val="00011DE6"/>
    <w:rsid w:val="0001232F"/>
    <w:rsid w:val="000124C4"/>
    <w:rsid w:val="000125AF"/>
    <w:rsid w:val="00012C45"/>
    <w:rsid w:val="00013762"/>
    <w:rsid w:val="000137D1"/>
    <w:rsid w:val="00013853"/>
    <w:rsid w:val="0001389E"/>
    <w:rsid w:val="000142CB"/>
    <w:rsid w:val="0001536B"/>
    <w:rsid w:val="0001578F"/>
    <w:rsid w:val="0001653C"/>
    <w:rsid w:val="000166CE"/>
    <w:rsid w:val="00016937"/>
    <w:rsid w:val="00016C3A"/>
    <w:rsid w:val="000171A4"/>
    <w:rsid w:val="000172F4"/>
    <w:rsid w:val="000174F8"/>
    <w:rsid w:val="0001750B"/>
    <w:rsid w:val="00017818"/>
    <w:rsid w:val="000178FE"/>
    <w:rsid w:val="00017DCC"/>
    <w:rsid w:val="000201FE"/>
    <w:rsid w:val="00020252"/>
    <w:rsid w:val="000208E4"/>
    <w:rsid w:val="000213B1"/>
    <w:rsid w:val="0002156E"/>
    <w:rsid w:val="00021A4E"/>
    <w:rsid w:val="00021EC9"/>
    <w:rsid w:val="00021F5C"/>
    <w:rsid w:val="0002203B"/>
    <w:rsid w:val="00022C9E"/>
    <w:rsid w:val="00022F48"/>
    <w:rsid w:val="00023062"/>
    <w:rsid w:val="00023507"/>
    <w:rsid w:val="00023DA3"/>
    <w:rsid w:val="00023E18"/>
    <w:rsid w:val="000240BD"/>
    <w:rsid w:val="000247A1"/>
    <w:rsid w:val="0002522C"/>
    <w:rsid w:val="0002528A"/>
    <w:rsid w:val="000257B0"/>
    <w:rsid w:val="00025A59"/>
    <w:rsid w:val="00025E58"/>
    <w:rsid w:val="00025EE7"/>
    <w:rsid w:val="000260F7"/>
    <w:rsid w:val="0002684B"/>
    <w:rsid w:val="00026986"/>
    <w:rsid w:val="00026D42"/>
    <w:rsid w:val="00027227"/>
    <w:rsid w:val="0002763F"/>
    <w:rsid w:val="000279DA"/>
    <w:rsid w:val="00027BEA"/>
    <w:rsid w:val="00027E4B"/>
    <w:rsid w:val="00027ECC"/>
    <w:rsid w:val="000304AA"/>
    <w:rsid w:val="00030AF5"/>
    <w:rsid w:val="00031175"/>
    <w:rsid w:val="000314D3"/>
    <w:rsid w:val="000319E3"/>
    <w:rsid w:val="000322B1"/>
    <w:rsid w:val="00032779"/>
    <w:rsid w:val="00032914"/>
    <w:rsid w:val="00032C7E"/>
    <w:rsid w:val="00033115"/>
    <w:rsid w:val="00033189"/>
    <w:rsid w:val="0003328F"/>
    <w:rsid w:val="000332A9"/>
    <w:rsid w:val="0003335C"/>
    <w:rsid w:val="00033443"/>
    <w:rsid w:val="00033586"/>
    <w:rsid w:val="000341A2"/>
    <w:rsid w:val="000344F4"/>
    <w:rsid w:val="0003457A"/>
    <w:rsid w:val="00034B1A"/>
    <w:rsid w:val="00034B82"/>
    <w:rsid w:val="00034C10"/>
    <w:rsid w:val="00034FE4"/>
    <w:rsid w:val="0003527C"/>
    <w:rsid w:val="000355A3"/>
    <w:rsid w:val="00035976"/>
    <w:rsid w:val="00035DF5"/>
    <w:rsid w:val="00036B52"/>
    <w:rsid w:val="00036FCE"/>
    <w:rsid w:val="0003768C"/>
    <w:rsid w:val="000376EC"/>
    <w:rsid w:val="00037A38"/>
    <w:rsid w:val="00037E2A"/>
    <w:rsid w:val="00037FA6"/>
    <w:rsid w:val="000400AD"/>
    <w:rsid w:val="00040424"/>
    <w:rsid w:val="000406E4"/>
    <w:rsid w:val="0004084D"/>
    <w:rsid w:val="00040B33"/>
    <w:rsid w:val="00040CF3"/>
    <w:rsid w:val="0004129E"/>
    <w:rsid w:val="0004137E"/>
    <w:rsid w:val="000413F4"/>
    <w:rsid w:val="00041651"/>
    <w:rsid w:val="000416D4"/>
    <w:rsid w:val="00041A37"/>
    <w:rsid w:val="00041D0F"/>
    <w:rsid w:val="00043388"/>
    <w:rsid w:val="00043606"/>
    <w:rsid w:val="000436FF"/>
    <w:rsid w:val="00043794"/>
    <w:rsid w:val="0004446E"/>
    <w:rsid w:val="00044FD0"/>
    <w:rsid w:val="000453F3"/>
    <w:rsid w:val="00045587"/>
    <w:rsid w:val="000457BE"/>
    <w:rsid w:val="00045E16"/>
    <w:rsid w:val="000463E6"/>
    <w:rsid w:val="00046E7E"/>
    <w:rsid w:val="00047049"/>
    <w:rsid w:val="0004708F"/>
    <w:rsid w:val="00047D55"/>
    <w:rsid w:val="00047F45"/>
    <w:rsid w:val="0005057E"/>
    <w:rsid w:val="00050B5D"/>
    <w:rsid w:val="00050B96"/>
    <w:rsid w:val="00050CE8"/>
    <w:rsid w:val="00050D35"/>
    <w:rsid w:val="00051636"/>
    <w:rsid w:val="00051AA8"/>
    <w:rsid w:val="00051C4C"/>
    <w:rsid w:val="00051C96"/>
    <w:rsid w:val="0005214F"/>
    <w:rsid w:val="00052292"/>
    <w:rsid w:val="00052E77"/>
    <w:rsid w:val="00053173"/>
    <w:rsid w:val="0005387B"/>
    <w:rsid w:val="000541E6"/>
    <w:rsid w:val="000541EE"/>
    <w:rsid w:val="00054690"/>
    <w:rsid w:val="00054D48"/>
    <w:rsid w:val="00054DC4"/>
    <w:rsid w:val="00055024"/>
    <w:rsid w:val="000550EB"/>
    <w:rsid w:val="000554AF"/>
    <w:rsid w:val="0005557A"/>
    <w:rsid w:val="00055AD9"/>
    <w:rsid w:val="00056761"/>
    <w:rsid w:val="00056E4D"/>
    <w:rsid w:val="00057482"/>
    <w:rsid w:val="00057677"/>
    <w:rsid w:val="000576F2"/>
    <w:rsid w:val="0005783A"/>
    <w:rsid w:val="00057B45"/>
    <w:rsid w:val="00057B63"/>
    <w:rsid w:val="00060A3C"/>
    <w:rsid w:val="00061BBB"/>
    <w:rsid w:val="00061D14"/>
    <w:rsid w:val="0006236F"/>
    <w:rsid w:val="00062D11"/>
    <w:rsid w:val="00063017"/>
    <w:rsid w:val="00063250"/>
    <w:rsid w:val="000633FB"/>
    <w:rsid w:val="00063489"/>
    <w:rsid w:val="00063752"/>
    <w:rsid w:val="00063C7B"/>
    <w:rsid w:val="00063DBF"/>
    <w:rsid w:val="00063F7E"/>
    <w:rsid w:val="00064345"/>
    <w:rsid w:val="00064487"/>
    <w:rsid w:val="00064488"/>
    <w:rsid w:val="00064BF9"/>
    <w:rsid w:val="000653F8"/>
    <w:rsid w:val="000658A8"/>
    <w:rsid w:val="00065A5D"/>
    <w:rsid w:val="00066302"/>
    <w:rsid w:val="00066376"/>
    <w:rsid w:val="00066856"/>
    <w:rsid w:val="000678B5"/>
    <w:rsid w:val="00067C40"/>
    <w:rsid w:val="0007002B"/>
    <w:rsid w:val="00070047"/>
    <w:rsid w:val="00070186"/>
    <w:rsid w:val="000702C6"/>
    <w:rsid w:val="00070445"/>
    <w:rsid w:val="000706AB"/>
    <w:rsid w:val="00071951"/>
    <w:rsid w:val="00071E88"/>
    <w:rsid w:val="00071EB7"/>
    <w:rsid w:val="00072073"/>
    <w:rsid w:val="00072578"/>
    <w:rsid w:val="000725FE"/>
    <w:rsid w:val="000728BC"/>
    <w:rsid w:val="00072B0E"/>
    <w:rsid w:val="00073143"/>
    <w:rsid w:val="00073236"/>
    <w:rsid w:val="00073752"/>
    <w:rsid w:val="00073C47"/>
    <w:rsid w:val="000745CD"/>
    <w:rsid w:val="0007465D"/>
    <w:rsid w:val="000748D8"/>
    <w:rsid w:val="00074BE7"/>
    <w:rsid w:val="0007520E"/>
    <w:rsid w:val="0007535A"/>
    <w:rsid w:val="000757E4"/>
    <w:rsid w:val="00075AD3"/>
    <w:rsid w:val="00075EBA"/>
    <w:rsid w:val="00075ED1"/>
    <w:rsid w:val="00076560"/>
    <w:rsid w:val="0007663E"/>
    <w:rsid w:val="00076A55"/>
    <w:rsid w:val="00076DB0"/>
    <w:rsid w:val="00076E0A"/>
    <w:rsid w:val="000776A7"/>
    <w:rsid w:val="0007782B"/>
    <w:rsid w:val="00077D22"/>
    <w:rsid w:val="00077F9E"/>
    <w:rsid w:val="00080168"/>
    <w:rsid w:val="000803F3"/>
    <w:rsid w:val="00080443"/>
    <w:rsid w:val="000805FB"/>
    <w:rsid w:val="00080712"/>
    <w:rsid w:val="000808F7"/>
    <w:rsid w:val="00080B65"/>
    <w:rsid w:val="00080BEB"/>
    <w:rsid w:val="00080E0D"/>
    <w:rsid w:val="00080F20"/>
    <w:rsid w:val="00081C68"/>
    <w:rsid w:val="0008216E"/>
    <w:rsid w:val="00082595"/>
    <w:rsid w:val="00083769"/>
    <w:rsid w:val="00083912"/>
    <w:rsid w:val="000839EF"/>
    <w:rsid w:val="00083E77"/>
    <w:rsid w:val="00084265"/>
    <w:rsid w:val="0008450A"/>
    <w:rsid w:val="000845D8"/>
    <w:rsid w:val="000847A8"/>
    <w:rsid w:val="000847D9"/>
    <w:rsid w:val="000847F1"/>
    <w:rsid w:val="00084C93"/>
    <w:rsid w:val="00085038"/>
    <w:rsid w:val="000852C1"/>
    <w:rsid w:val="00085C74"/>
    <w:rsid w:val="00085D2E"/>
    <w:rsid w:val="000862B3"/>
    <w:rsid w:val="00086D06"/>
    <w:rsid w:val="00086F80"/>
    <w:rsid w:val="00086FE6"/>
    <w:rsid w:val="00090657"/>
    <w:rsid w:val="00090D15"/>
    <w:rsid w:val="00091125"/>
    <w:rsid w:val="00091267"/>
    <w:rsid w:val="00091E08"/>
    <w:rsid w:val="00091EC5"/>
    <w:rsid w:val="00092B06"/>
    <w:rsid w:val="00092E3C"/>
    <w:rsid w:val="00093030"/>
    <w:rsid w:val="0009347C"/>
    <w:rsid w:val="00093575"/>
    <w:rsid w:val="000937CC"/>
    <w:rsid w:val="000938B6"/>
    <w:rsid w:val="000938BD"/>
    <w:rsid w:val="00094398"/>
    <w:rsid w:val="000944F8"/>
    <w:rsid w:val="0009464B"/>
    <w:rsid w:val="00094A45"/>
    <w:rsid w:val="00094C96"/>
    <w:rsid w:val="0009502B"/>
    <w:rsid w:val="000954C8"/>
    <w:rsid w:val="0009594A"/>
    <w:rsid w:val="00096086"/>
    <w:rsid w:val="0009610B"/>
    <w:rsid w:val="00096287"/>
    <w:rsid w:val="0009683F"/>
    <w:rsid w:val="00097028"/>
    <w:rsid w:val="0009778A"/>
    <w:rsid w:val="000979BE"/>
    <w:rsid w:val="00097C68"/>
    <w:rsid w:val="00097C96"/>
    <w:rsid w:val="000A00C4"/>
    <w:rsid w:val="000A0202"/>
    <w:rsid w:val="000A0C8C"/>
    <w:rsid w:val="000A1089"/>
    <w:rsid w:val="000A1147"/>
    <w:rsid w:val="000A1885"/>
    <w:rsid w:val="000A18DB"/>
    <w:rsid w:val="000A1C34"/>
    <w:rsid w:val="000A1EDC"/>
    <w:rsid w:val="000A2227"/>
    <w:rsid w:val="000A2E1E"/>
    <w:rsid w:val="000A378F"/>
    <w:rsid w:val="000A3D10"/>
    <w:rsid w:val="000A3D96"/>
    <w:rsid w:val="000A4100"/>
    <w:rsid w:val="000A4311"/>
    <w:rsid w:val="000A43A7"/>
    <w:rsid w:val="000A4540"/>
    <w:rsid w:val="000A4B2A"/>
    <w:rsid w:val="000A4CC2"/>
    <w:rsid w:val="000A4CEF"/>
    <w:rsid w:val="000A4D27"/>
    <w:rsid w:val="000A4D86"/>
    <w:rsid w:val="000A52A4"/>
    <w:rsid w:val="000A54A9"/>
    <w:rsid w:val="000A57EC"/>
    <w:rsid w:val="000A5A22"/>
    <w:rsid w:val="000A5B60"/>
    <w:rsid w:val="000A6099"/>
    <w:rsid w:val="000A6A93"/>
    <w:rsid w:val="000A7762"/>
    <w:rsid w:val="000A794C"/>
    <w:rsid w:val="000A7C9F"/>
    <w:rsid w:val="000B0288"/>
    <w:rsid w:val="000B059C"/>
    <w:rsid w:val="000B0774"/>
    <w:rsid w:val="000B0A6D"/>
    <w:rsid w:val="000B0E32"/>
    <w:rsid w:val="000B0FEB"/>
    <w:rsid w:val="000B16E7"/>
    <w:rsid w:val="000B1B00"/>
    <w:rsid w:val="000B1D7B"/>
    <w:rsid w:val="000B23C4"/>
    <w:rsid w:val="000B2765"/>
    <w:rsid w:val="000B286F"/>
    <w:rsid w:val="000B2E0C"/>
    <w:rsid w:val="000B37D0"/>
    <w:rsid w:val="000B3C1D"/>
    <w:rsid w:val="000B3D13"/>
    <w:rsid w:val="000B3D8B"/>
    <w:rsid w:val="000B3FDD"/>
    <w:rsid w:val="000B4ABE"/>
    <w:rsid w:val="000B4BAA"/>
    <w:rsid w:val="000B501E"/>
    <w:rsid w:val="000B51A3"/>
    <w:rsid w:val="000B5430"/>
    <w:rsid w:val="000B5B7B"/>
    <w:rsid w:val="000B5C9C"/>
    <w:rsid w:val="000B62C6"/>
    <w:rsid w:val="000B671A"/>
    <w:rsid w:val="000B6C75"/>
    <w:rsid w:val="000B7442"/>
    <w:rsid w:val="000B78C0"/>
    <w:rsid w:val="000B7C23"/>
    <w:rsid w:val="000B7D01"/>
    <w:rsid w:val="000C0234"/>
    <w:rsid w:val="000C05D4"/>
    <w:rsid w:val="000C19C3"/>
    <w:rsid w:val="000C1C6C"/>
    <w:rsid w:val="000C1EC9"/>
    <w:rsid w:val="000C23D5"/>
    <w:rsid w:val="000C25E8"/>
    <w:rsid w:val="000C277C"/>
    <w:rsid w:val="000C2B49"/>
    <w:rsid w:val="000C338A"/>
    <w:rsid w:val="000C3D87"/>
    <w:rsid w:val="000C3E91"/>
    <w:rsid w:val="000C4600"/>
    <w:rsid w:val="000C4E55"/>
    <w:rsid w:val="000C4EA5"/>
    <w:rsid w:val="000C504B"/>
    <w:rsid w:val="000C5A2E"/>
    <w:rsid w:val="000C5A7E"/>
    <w:rsid w:val="000C6761"/>
    <w:rsid w:val="000C6CD8"/>
    <w:rsid w:val="000C7B55"/>
    <w:rsid w:val="000D0DAD"/>
    <w:rsid w:val="000D1690"/>
    <w:rsid w:val="000D1AFF"/>
    <w:rsid w:val="000D30B3"/>
    <w:rsid w:val="000D3451"/>
    <w:rsid w:val="000D3544"/>
    <w:rsid w:val="000D3637"/>
    <w:rsid w:val="000D36BC"/>
    <w:rsid w:val="000D37CC"/>
    <w:rsid w:val="000D3863"/>
    <w:rsid w:val="000D42FE"/>
    <w:rsid w:val="000D4412"/>
    <w:rsid w:val="000D44B5"/>
    <w:rsid w:val="000D455F"/>
    <w:rsid w:val="000D4D6E"/>
    <w:rsid w:val="000D4E15"/>
    <w:rsid w:val="000D5EF1"/>
    <w:rsid w:val="000D6241"/>
    <w:rsid w:val="000D6843"/>
    <w:rsid w:val="000D710F"/>
    <w:rsid w:val="000D7323"/>
    <w:rsid w:val="000D7736"/>
    <w:rsid w:val="000D78BC"/>
    <w:rsid w:val="000E004E"/>
    <w:rsid w:val="000E01D4"/>
    <w:rsid w:val="000E03E1"/>
    <w:rsid w:val="000E0424"/>
    <w:rsid w:val="000E08D1"/>
    <w:rsid w:val="000E0A2A"/>
    <w:rsid w:val="000E1C9F"/>
    <w:rsid w:val="000E1D93"/>
    <w:rsid w:val="000E2C1B"/>
    <w:rsid w:val="000E2C45"/>
    <w:rsid w:val="000E2CB0"/>
    <w:rsid w:val="000E2D9A"/>
    <w:rsid w:val="000E3233"/>
    <w:rsid w:val="000E3B2A"/>
    <w:rsid w:val="000E3F13"/>
    <w:rsid w:val="000E525C"/>
    <w:rsid w:val="000E5787"/>
    <w:rsid w:val="000E5A84"/>
    <w:rsid w:val="000E5A93"/>
    <w:rsid w:val="000E5E61"/>
    <w:rsid w:val="000E69AA"/>
    <w:rsid w:val="000E70C0"/>
    <w:rsid w:val="000E70D5"/>
    <w:rsid w:val="000E7172"/>
    <w:rsid w:val="000E7228"/>
    <w:rsid w:val="000E79FC"/>
    <w:rsid w:val="000F045E"/>
    <w:rsid w:val="000F04E8"/>
    <w:rsid w:val="000F059B"/>
    <w:rsid w:val="000F06C7"/>
    <w:rsid w:val="000F082B"/>
    <w:rsid w:val="000F09BA"/>
    <w:rsid w:val="000F0AE0"/>
    <w:rsid w:val="000F0F1B"/>
    <w:rsid w:val="000F17E1"/>
    <w:rsid w:val="000F187B"/>
    <w:rsid w:val="000F19DE"/>
    <w:rsid w:val="000F223B"/>
    <w:rsid w:val="000F2540"/>
    <w:rsid w:val="000F2A61"/>
    <w:rsid w:val="000F2B3C"/>
    <w:rsid w:val="000F2ED1"/>
    <w:rsid w:val="000F3146"/>
    <w:rsid w:val="000F324D"/>
    <w:rsid w:val="000F3A11"/>
    <w:rsid w:val="000F3D20"/>
    <w:rsid w:val="000F4399"/>
    <w:rsid w:val="000F43FB"/>
    <w:rsid w:val="000F466D"/>
    <w:rsid w:val="000F4706"/>
    <w:rsid w:val="000F52C6"/>
    <w:rsid w:val="000F572E"/>
    <w:rsid w:val="000F5A54"/>
    <w:rsid w:val="000F6E85"/>
    <w:rsid w:val="000F6FA6"/>
    <w:rsid w:val="000F75B7"/>
    <w:rsid w:val="000F7ABA"/>
    <w:rsid w:val="000F7D39"/>
    <w:rsid w:val="000F7D3E"/>
    <w:rsid w:val="000F7D63"/>
    <w:rsid w:val="001002F8"/>
    <w:rsid w:val="00100354"/>
    <w:rsid w:val="001003C5"/>
    <w:rsid w:val="00100B7F"/>
    <w:rsid w:val="00101B1B"/>
    <w:rsid w:val="00101BD4"/>
    <w:rsid w:val="00102649"/>
    <w:rsid w:val="001026A1"/>
    <w:rsid w:val="00102D87"/>
    <w:rsid w:val="00102F42"/>
    <w:rsid w:val="001033FF"/>
    <w:rsid w:val="00104484"/>
    <w:rsid w:val="00104F8B"/>
    <w:rsid w:val="00105032"/>
    <w:rsid w:val="00105783"/>
    <w:rsid w:val="00105814"/>
    <w:rsid w:val="001059BB"/>
    <w:rsid w:val="00106018"/>
    <w:rsid w:val="0010653C"/>
    <w:rsid w:val="001067AC"/>
    <w:rsid w:val="001068F1"/>
    <w:rsid w:val="00106960"/>
    <w:rsid w:val="00106C00"/>
    <w:rsid w:val="00107780"/>
    <w:rsid w:val="00107963"/>
    <w:rsid w:val="00107EA0"/>
    <w:rsid w:val="00110031"/>
    <w:rsid w:val="001104B3"/>
    <w:rsid w:val="0011081C"/>
    <w:rsid w:val="001110A3"/>
    <w:rsid w:val="0011151A"/>
    <w:rsid w:val="0011164D"/>
    <w:rsid w:val="00111E43"/>
    <w:rsid w:val="00111E95"/>
    <w:rsid w:val="001126C7"/>
    <w:rsid w:val="00112CB5"/>
    <w:rsid w:val="00113108"/>
    <w:rsid w:val="001131DC"/>
    <w:rsid w:val="00113893"/>
    <w:rsid w:val="00113E84"/>
    <w:rsid w:val="00113EDD"/>
    <w:rsid w:val="00113FE8"/>
    <w:rsid w:val="00114010"/>
    <w:rsid w:val="00114BBC"/>
    <w:rsid w:val="00114C05"/>
    <w:rsid w:val="0011553D"/>
    <w:rsid w:val="00115DE0"/>
    <w:rsid w:val="00116186"/>
    <w:rsid w:val="001161FF"/>
    <w:rsid w:val="00116370"/>
    <w:rsid w:val="001163AC"/>
    <w:rsid w:val="00116484"/>
    <w:rsid w:val="00116534"/>
    <w:rsid w:val="001166D7"/>
    <w:rsid w:val="0011671E"/>
    <w:rsid w:val="00116C1D"/>
    <w:rsid w:val="00116CAD"/>
    <w:rsid w:val="00116DB1"/>
    <w:rsid w:val="00116ED3"/>
    <w:rsid w:val="0011764C"/>
    <w:rsid w:val="00117B90"/>
    <w:rsid w:val="00117C39"/>
    <w:rsid w:val="00120068"/>
    <w:rsid w:val="001202A8"/>
    <w:rsid w:val="001207E3"/>
    <w:rsid w:val="00120A9E"/>
    <w:rsid w:val="001210D8"/>
    <w:rsid w:val="00121319"/>
    <w:rsid w:val="0012170D"/>
    <w:rsid w:val="001217E2"/>
    <w:rsid w:val="0012185D"/>
    <w:rsid w:val="00121E62"/>
    <w:rsid w:val="00122171"/>
    <w:rsid w:val="0012250B"/>
    <w:rsid w:val="001226C8"/>
    <w:rsid w:val="00122FB7"/>
    <w:rsid w:val="001230E0"/>
    <w:rsid w:val="00123157"/>
    <w:rsid w:val="00123D85"/>
    <w:rsid w:val="00123E49"/>
    <w:rsid w:val="00124648"/>
    <w:rsid w:val="00124801"/>
    <w:rsid w:val="00124A1B"/>
    <w:rsid w:val="00124E31"/>
    <w:rsid w:val="0012517F"/>
    <w:rsid w:val="00125849"/>
    <w:rsid w:val="00125873"/>
    <w:rsid w:val="00125A49"/>
    <w:rsid w:val="00126241"/>
    <w:rsid w:val="00126472"/>
    <w:rsid w:val="00126675"/>
    <w:rsid w:val="00126A84"/>
    <w:rsid w:val="001272AC"/>
    <w:rsid w:val="00127778"/>
    <w:rsid w:val="001277BE"/>
    <w:rsid w:val="00127F47"/>
    <w:rsid w:val="001300BF"/>
    <w:rsid w:val="00130418"/>
    <w:rsid w:val="001305C2"/>
    <w:rsid w:val="00130B8B"/>
    <w:rsid w:val="00130F1C"/>
    <w:rsid w:val="001311FC"/>
    <w:rsid w:val="001316E5"/>
    <w:rsid w:val="00131B10"/>
    <w:rsid w:val="00131BC1"/>
    <w:rsid w:val="001320D7"/>
    <w:rsid w:val="00132918"/>
    <w:rsid w:val="00132C12"/>
    <w:rsid w:val="00132C8F"/>
    <w:rsid w:val="001333F9"/>
    <w:rsid w:val="00133733"/>
    <w:rsid w:val="00133BCA"/>
    <w:rsid w:val="00133FF2"/>
    <w:rsid w:val="0013407E"/>
    <w:rsid w:val="00135311"/>
    <w:rsid w:val="00135E2A"/>
    <w:rsid w:val="001365EA"/>
    <w:rsid w:val="00136827"/>
    <w:rsid w:val="00136A48"/>
    <w:rsid w:val="00136B86"/>
    <w:rsid w:val="00136C15"/>
    <w:rsid w:val="00137324"/>
    <w:rsid w:val="001409DE"/>
    <w:rsid w:val="00141728"/>
    <w:rsid w:val="00141A3C"/>
    <w:rsid w:val="00141DA8"/>
    <w:rsid w:val="0014230A"/>
    <w:rsid w:val="00142747"/>
    <w:rsid w:val="0014286C"/>
    <w:rsid w:val="00142BFB"/>
    <w:rsid w:val="00142FC1"/>
    <w:rsid w:val="0014319C"/>
    <w:rsid w:val="001432AA"/>
    <w:rsid w:val="00143430"/>
    <w:rsid w:val="00143810"/>
    <w:rsid w:val="0014384C"/>
    <w:rsid w:val="00144BD6"/>
    <w:rsid w:val="00144F13"/>
    <w:rsid w:val="0014529C"/>
    <w:rsid w:val="0014607C"/>
    <w:rsid w:val="00146314"/>
    <w:rsid w:val="00146611"/>
    <w:rsid w:val="0014670F"/>
    <w:rsid w:val="00146B24"/>
    <w:rsid w:val="001473BD"/>
    <w:rsid w:val="001473EB"/>
    <w:rsid w:val="00147450"/>
    <w:rsid w:val="00147773"/>
    <w:rsid w:val="00147B75"/>
    <w:rsid w:val="00147F7A"/>
    <w:rsid w:val="0015013E"/>
    <w:rsid w:val="001508DC"/>
    <w:rsid w:val="0015098F"/>
    <w:rsid w:val="00150A0F"/>
    <w:rsid w:val="001517DC"/>
    <w:rsid w:val="00151DEF"/>
    <w:rsid w:val="00152570"/>
    <w:rsid w:val="00152735"/>
    <w:rsid w:val="00152B46"/>
    <w:rsid w:val="00152CA0"/>
    <w:rsid w:val="00152DB0"/>
    <w:rsid w:val="001539AE"/>
    <w:rsid w:val="00153B61"/>
    <w:rsid w:val="00153F2F"/>
    <w:rsid w:val="00153F56"/>
    <w:rsid w:val="00154213"/>
    <w:rsid w:val="001543B8"/>
    <w:rsid w:val="0015458C"/>
    <w:rsid w:val="00154C9E"/>
    <w:rsid w:val="001553DF"/>
    <w:rsid w:val="001558FC"/>
    <w:rsid w:val="00155BFA"/>
    <w:rsid w:val="0015604E"/>
    <w:rsid w:val="0015675D"/>
    <w:rsid w:val="00156847"/>
    <w:rsid w:val="00156BCA"/>
    <w:rsid w:val="00156E62"/>
    <w:rsid w:val="00156F7A"/>
    <w:rsid w:val="001570F3"/>
    <w:rsid w:val="00157614"/>
    <w:rsid w:val="00157754"/>
    <w:rsid w:val="00157AF4"/>
    <w:rsid w:val="00157E1E"/>
    <w:rsid w:val="00157EAE"/>
    <w:rsid w:val="00160863"/>
    <w:rsid w:val="001609B6"/>
    <w:rsid w:val="00160BA1"/>
    <w:rsid w:val="00160C9E"/>
    <w:rsid w:val="00161404"/>
    <w:rsid w:val="0016141D"/>
    <w:rsid w:val="00161C2F"/>
    <w:rsid w:val="001623E1"/>
    <w:rsid w:val="00162546"/>
    <w:rsid w:val="001629A0"/>
    <w:rsid w:val="00162A21"/>
    <w:rsid w:val="00162A7A"/>
    <w:rsid w:val="00163242"/>
    <w:rsid w:val="001642D6"/>
    <w:rsid w:val="0016480B"/>
    <w:rsid w:val="00164A35"/>
    <w:rsid w:val="00165435"/>
    <w:rsid w:val="00165807"/>
    <w:rsid w:val="0016582D"/>
    <w:rsid w:val="001658B8"/>
    <w:rsid w:val="00170CE0"/>
    <w:rsid w:val="00170F4F"/>
    <w:rsid w:val="00170FF7"/>
    <w:rsid w:val="0017114A"/>
    <w:rsid w:val="001711CA"/>
    <w:rsid w:val="0017172A"/>
    <w:rsid w:val="0017183D"/>
    <w:rsid w:val="001720D4"/>
    <w:rsid w:val="0017220F"/>
    <w:rsid w:val="00172439"/>
    <w:rsid w:val="00172A53"/>
    <w:rsid w:val="00172C3A"/>
    <w:rsid w:val="001737A9"/>
    <w:rsid w:val="00173B86"/>
    <w:rsid w:val="00173D9F"/>
    <w:rsid w:val="00174071"/>
    <w:rsid w:val="00174189"/>
    <w:rsid w:val="0017476D"/>
    <w:rsid w:val="00174BA3"/>
    <w:rsid w:val="00174CB2"/>
    <w:rsid w:val="001758BB"/>
    <w:rsid w:val="001758BE"/>
    <w:rsid w:val="00175A7D"/>
    <w:rsid w:val="00175C7B"/>
    <w:rsid w:val="00175D22"/>
    <w:rsid w:val="00175D6B"/>
    <w:rsid w:val="00176028"/>
    <w:rsid w:val="00176246"/>
    <w:rsid w:val="0017639E"/>
    <w:rsid w:val="0017660D"/>
    <w:rsid w:val="00176653"/>
    <w:rsid w:val="00176947"/>
    <w:rsid w:val="00176A37"/>
    <w:rsid w:val="00176CD8"/>
    <w:rsid w:val="00176F56"/>
    <w:rsid w:val="00177CF8"/>
    <w:rsid w:val="001805A3"/>
    <w:rsid w:val="00180808"/>
    <w:rsid w:val="00180D4A"/>
    <w:rsid w:val="00181168"/>
    <w:rsid w:val="00182030"/>
    <w:rsid w:val="00182B10"/>
    <w:rsid w:val="00182F6E"/>
    <w:rsid w:val="001834CC"/>
    <w:rsid w:val="001839F8"/>
    <w:rsid w:val="00183AE0"/>
    <w:rsid w:val="00183CCD"/>
    <w:rsid w:val="00183E5B"/>
    <w:rsid w:val="00184527"/>
    <w:rsid w:val="00184754"/>
    <w:rsid w:val="00184956"/>
    <w:rsid w:val="00184BB1"/>
    <w:rsid w:val="00184C9B"/>
    <w:rsid w:val="00184F60"/>
    <w:rsid w:val="00185400"/>
    <w:rsid w:val="00185628"/>
    <w:rsid w:val="0018596A"/>
    <w:rsid w:val="00186421"/>
    <w:rsid w:val="001864B0"/>
    <w:rsid w:val="00186932"/>
    <w:rsid w:val="00186E33"/>
    <w:rsid w:val="00186F8C"/>
    <w:rsid w:val="00187680"/>
    <w:rsid w:val="001876F5"/>
    <w:rsid w:val="00187CC1"/>
    <w:rsid w:val="00187CE4"/>
    <w:rsid w:val="0019014B"/>
    <w:rsid w:val="00190558"/>
    <w:rsid w:val="001906A8"/>
    <w:rsid w:val="001908CD"/>
    <w:rsid w:val="00190A63"/>
    <w:rsid w:val="00191316"/>
    <w:rsid w:val="001913A0"/>
    <w:rsid w:val="00191E68"/>
    <w:rsid w:val="00192AC3"/>
    <w:rsid w:val="0019371C"/>
    <w:rsid w:val="00193C57"/>
    <w:rsid w:val="00193F0D"/>
    <w:rsid w:val="00194320"/>
    <w:rsid w:val="00194453"/>
    <w:rsid w:val="00194A3B"/>
    <w:rsid w:val="00194AE9"/>
    <w:rsid w:val="00194EB6"/>
    <w:rsid w:val="00194F08"/>
    <w:rsid w:val="00194FAC"/>
    <w:rsid w:val="001952C2"/>
    <w:rsid w:val="00195351"/>
    <w:rsid w:val="00195D82"/>
    <w:rsid w:val="00195E44"/>
    <w:rsid w:val="00195FF3"/>
    <w:rsid w:val="00196129"/>
    <w:rsid w:val="0019621D"/>
    <w:rsid w:val="001967BD"/>
    <w:rsid w:val="001972FC"/>
    <w:rsid w:val="0019769E"/>
    <w:rsid w:val="00197C61"/>
    <w:rsid w:val="00197D16"/>
    <w:rsid w:val="001A0739"/>
    <w:rsid w:val="001A0CC8"/>
    <w:rsid w:val="001A0DBD"/>
    <w:rsid w:val="001A0F41"/>
    <w:rsid w:val="001A1416"/>
    <w:rsid w:val="001A1B04"/>
    <w:rsid w:val="001A1B08"/>
    <w:rsid w:val="001A1D7D"/>
    <w:rsid w:val="001A1DAE"/>
    <w:rsid w:val="001A27F8"/>
    <w:rsid w:val="001A2903"/>
    <w:rsid w:val="001A3AF0"/>
    <w:rsid w:val="001A5AF5"/>
    <w:rsid w:val="001A5E90"/>
    <w:rsid w:val="001A6747"/>
    <w:rsid w:val="001A67F7"/>
    <w:rsid w:val="001A78D5"/>
    <w:rsid w:val="001B0AE7"/>
    <w:rsid w:val="001B13DE"/>
    <w:rsid w:val="001B1F54"/>
    <w:rsid w:val="001B21A0"/>
    <w:rsid w:val="001B21D7"/>
    <w:rsid w:val="001B2579"/>
    <w:rsid w:val="001B269F"/>
    <w:rsid w:val="001B2984"/>
    <w:rsid w:val="001B3071"/>
    <w:rsid w:val="001B32FB"/>
    <w:rsid w:val="001B338B"/>
    <w:rsid w:val="001B35A4"/>
    <w:rsid w:val="001B3B2F"/>
    <w:rsid w:val="001B3BB0"/>
    <w:rsid w:val="001B3CA6"/>
    <w:rsid w:val="001B3DFD"/>
    <w:rsid w:val="001B3F9E"/>
    <w:rsid w:val="001B4205"/>
    <w:rsid w:val="001B4514"/>
    <w:rsid w:val="001B4888"/>
    <w:rsid w:val="001B4A26"/>
    <w:rsid w:val="001B557D"/>
    <w:rsid w:val="001B585D"/>
    <w:rsid w:val="001B58BD"/>
    <w:rsid w:val="001B5AEC"/>
    <w:rsid w:val="001B5DF1"/>
    <w:rsid w:val="001B6144"/>
    <w:rsid w:val="001B61F2"/>
    <w:rsid w:val="001B6AD5"/>
    <w:rsid w:val="001B6C1B"/>
    <w:rsid w:val="001B6C71"/>
    <w:rsid w:val="001B7371"/>
    <w:rsid w:val="001B74DB"/>
    <w:rsid w:val="001B7C27"/>
    <w:rsid w:val="001B7E57"/>
    <w:rsid w:val="001B7F75"/>
    <w:rsid w:val="001C0092"/>
    <w:rsid w:val="001C033F"/>
    <w:rsid w:val="001C0B45"/>
    <w:rsid w:val="001C1347"/>
    <w:rsid w:val="001C145F"/>
    <w:rsid w:val="001C1487"/>
    <w:rsid w:val="001C1498"/>
    <w:rsid w:val="001C1616"/>
    <w:rsid w:val="001C1A37"/>
    <w:rsid w:val="001C1C4F"/>
    <w:rsid w:val="001C1D49"/>
    <w:rsid w:val="001C241F"/>
    <w:rsid w:val="001C2443"/>
    <w:rsid w:val="001C2454"/>
    <w:rsid w:val="001C24E2"/>
    <w:rsid w:val="001C2DE5"/>
    <w:rsid w:val="001C3B57"/>
    <w:rsid w:val="001C4029"/>
    <w:rsid w:val="001C41A2"/>
    <w:rsid w:val="001C423B"/>
    <w:rsid w:val="001C440A"/>
    <w:rsid w:val="001C4481"/>
    <w:rsid w:val="001C48B1"/>
    <w:rsid w:val="001C4D4B"/>
    <w:rsid w:val="001C51C0"/>
    <w:rsid w:val="001C58B7"/>
    <w:rsid w:val="001C58D9"/>
    <w:rsid w:val="001C5B26"/>
    <w:rsid w:val="001C5F00"/>
    <w:rsid w:val="001C6269"/>
    <w:rsid w:val="001C64D0"/>
    <w:rsid w:val="001C6544"/>
    <w:rsid w:val="001C6B38"/>
    <w:rsid w:val="001D020E"/>
    <w:rsid w:val="001D04DE"/>
    <w:rsid w:val="001D09D9"/>
    <w:rsid w:val="001D0B12"/>
    <w:rsid w:val="001D0B86"/>
    <w:rsid w:val="001D0F63"/>
    <w:rsid w:val="001D220E"/>
    <w:rsid w:val="001D22A9"/>
    <w:rsid w:val="001D2872"/>
    <w:rsid w:val="001D29A7"/>
    <w:rsid w:val="001D3035"/>
    <w:rsid w:val="001D329D"/>
    <w:rsid w:val="001D3309"/>
    <w:rsid w:val="001D36DC"/>
    <w:rsid w:val="001D377D"/>
    <w:rsid w:val="001D3A2F"/>
    <w:rsid w:val="001D417C"/>
    <w:rsid w:val="001D44DC"/>
    <w:rsid w:val="001D4675"/>
    <w:rsid w:val="001D4E3F"/>
    <w:rsid w:val="001D5D1A"/>
    <w:rsid w:val="001D5D4E"/>
    <w:rsid w:val="001D5E37"/>
    <w:rsid w:val="001D6208"/>
    <w:rsid w:val="001D6472"/>
    <w:rsid w:val="001D6D37"/>
    <w:rsid w:val="001D6FC3"/>
    <w:rsid w:val="001D7014"/>
    <w:rsid w:val="001D71BF"/>
    <w:rsid w:val="001D7468"/>
    <w:rsid w:val="001D759C"/>
    <w:rsid w:val="001D776B"/>
    <w:rsid w:val="001D7D51"/>
    <w:rsid w:val="001D7EE8"/>
    <w:rsid w:val="001E07DA"/>
    <w:rsid w:val="001E07F5"/>
    <w:rsid w:val="001E0F46"/>
    <w:rsid w:val="001E1075"/>
    <w:rsid w:val="001E1A4A"/>
    <w:rsid w:val="001E1E6F"/>
    <w:rsid w:val="001E1FF7"/>
    <w:rsid w:val="001E2294"/>
    <w:rsid w:val="001E2C63"/>
    <w:rsid w:val="001E2CA7"/>
    <w:rsid w:val="001E2E04"/>
    <w:rsid w:val="001E3F43"/>
    <w:rsid w:val="001E460E"/>
    <w:rsid w:val="001E4A39"/>
    <w:rsid w:val="001E4C4E"/>
    <w:rsid w:val="001E522A"/>
    <w:rsid w:val="001E52E0"/>
    <w:rsid w:val="001E603A"/>
    <w:rsid w:val="001E62B4"/>
    <w:rsid w:val="001E6538"/>
    <w:rsid w:val="001E6E21"/>
    <w:rsid w:val="001E75AF"/>
    <w:rsid w:val="001F0363"/>
    <w:rsid w:val="001F03A1"/>
    <w:rsid w:val="001F062F"/>
    <w:rsid w:val="001F0A80"/>
    <w:rsid w:val="001F0B20"/>
    <w:rsid w:val="001F0D6D"/>
    <w:rsid w:val="001F1533"/>
    <w:rsid w:val="001F20EE"/>
    <w:rsid w:val="001F23C3"/>
    <w:rsid w:val="001F2986"/>
    <w:rsid w:val="001F427E"/>
    <w:rsid w:val="001F4416"/>
    <w:rsid w:val="001F45BA"/>
    <w:rsid w:val="001F47B5"/>
    <w:rsid w:val="001F4972"/>
    <w:rsid w:val="001F4A30"/>
    <w:rsid w:val="001F4A97"/>
    <w:rsid w:val="001F4B51"/>
    <w:rsid w:val="001F4FB5"/>
    <w:rsid w:val="001F591B"/>
    <w:rsid w:val="001F5E06"/>
    <w:rsid w:val="001F665C"/>
    <w:rsid w:val="001F692E"/>
    <w:rsid w:val="001F6D26"/>
    <w:rsid w:val="001F6DB6"/>
    <w:rsid w:val="001F7AA7"/>
    <w:rsid w:val="001F7D13"/>
    <w:rsid w:val="0020030F"/>
    <w:rsid w:val="00200BF5"/>
    <w:rsid w:val="00200EFC"/>
    <w:rsid w:val="00200FFA"/>
    <w:rsid w:val="0020100B"/>
    <w:rsid w:val="002012B8"/>
    <w:rsid w:val="00201696"/>
    <w:rsid w:val="002021B7"/>
    <w:rsid w:val="002023E8"/>
    <w:rsid w:val="00202AAD"/>
    <w:rsid w:val="00202F7C"/>
    <w:rsid w:val="00203001"/>
    <w:rsid w:val="0020378C"/>
    <w:rsid w:val="00203BB9"/>
    <w:rsid w:val="00203F47"/>
    <w:rsid w:val="0020432A"/>
    <w:rsid w:val="00204418"/>
    <w:rsid w:val="002047C0"/>
    <w:rsid w:val="002049D1"/>
    <w:rsid w:val="002051F0"/>
    <w:rsid w:val="00205570"/>
    <w:rsid w:val="002059AD"/>
    <w:rsid w:val="00205F81"/>
    <w:rsid w:val="002061F9"/>
    <w:rsid w:val="00206B66"/>
    <w:rsid w:val="00207093"/>
    <w:rsid w:val="0020722E"/>
    <w:rsid w:val="002073B8"/>
    <w:rsid w:val="00207420"/>
    <w:rsid w:val="002075C5"/>
    <w:rsid w:val="002078BA"/>
    <w:rsid w:val="00207A4C"/>
    <w:rsid w:val="00210A27"/>
    <w:rsid w:val="00210D6A"/>
    <w:rsid w:val="00210FDA"/>
    <w:rsid w:val="0021166E"/>
    <w:rsid w:val="00211848"/>
    <w:rsid w:val="00211AF4"/>
    <w:rsid w:val="00211D31"/>
    <w:rsid w:val="0021219E"/>
    <w:rsid w:val="00212A2F"/>
    <w:rsid w:val="00212A8E"/>
    <w:rsid w:val="002131EC"/>
    <w:rsid w:val="0021328A"/>
    <w:rsid w:val="0021371A"/>
    <w:rsid w:val="0021372F"/>
    <w:rsid w:val="00213BB0"/>
    <w:rsid w:val="00213DF3"/>
    <w:rsid w:val="00213FE2"/>
    <w:rsid w:val="00213FFB"/>
    <w:rsid w:val="002142C5"/>
    <w:rsid w:val="002144E7"/>
    <w:rsid w:val="00214C82"/>
    <w:rsid w:val="002152B4"/>
    <w:rsid w:val="00215520"/>
    <w:rsid w:val="0021584D"/>
    <w:rsid w:val="00216415"/>
    <w:rsid w:val="002164C5"/>
    <w:rsid w:val="002169CF"/>
    <w:rsid w:val="00216B13"/>
    <w:rsid w:val="00217688"/>
    <w:rsid w:val="002176C8"/>
    <w:rsid w:val="0021772E"/>
    <w:rsid w:val="00217A6B"/>
    <w:rsid w:val="00220308"/>
    <w:rsid w:val="00220422"/>
    <w:rsid w:val="00220A76"/>
    <w:rsid w:val="00220DFD"/>
    <w:rsid w:val="00221549"/>
    <w:rsid w:val="00221ACB"/>
    <w:rsid w:val="00221CB4"/>
    <w:rsid w:val="00221FA4"/>
    <w:rsid w:val="0022256C"/>
    <w:rsid w:val="002228A3"/>
    <w:rsid w:val="00222F9E"/>
    <w:rsid w:val="0022358F"/>
    <w:rsid w:val="00223683"/>
    <w:rsid w:val="00223CDD"/>
    <w:rsid w:val="0022542D"/>
    <w:rsid w:val="0022579A"/>
    <w:rsid w:val="00225953"/>
    <w:rsid w:val="00225E7B"/>
    <w:rsid w:val="00225EF4"/>
    <w:rsid w:val="00225FC3"/>
    <w:rsid w:val="00225FE6"/>
    <w:rsid w:val="002273C4"/>
    <w:rsid w:val="0022749C"/>
    <w:rsid w:val="00227977"/>
    <w:rsid w:val="00227B85"/>
    <w:rsid w:val="00227D27"/>
    <w:rsid w:val="00230289"/>
    <w:rsid w:val="00230DB5"/>
    <w:rsid w:val="00231632"/>
    <w:rsid w:val="00231DFE"/>
    <w:rsid w:val="0023295A"/>
    <w:rsid w:val="00232AB0"/>
    <w:rsid w:val="00233108"/>
    <w:rsid w:val="002335CE"/>
    <w:rsid w:val="002339D5"/>
    <w:rsid w:val="00234C2B"/>
    <w:rsid w:val="00235011"/>
    <w:rsid w:val="00235416"/>
    <w:rsid w:val="00235B3F"/>
    <w:rsid w:val="00235C12"/>
    <w:rsid w:val="00235C2B"/>
    <w:rsid w:val="00235D4C"/>
    <w:rsid w:val="00235FF6"/>
    <w:rsid w:val="0023609F"/>
    <w:rsid w:val="00236590"/>
    <w:rsid w:val="00236723"/>
    <w:rsid w:val="002369E5"/>
    <w:rsid w:val="002369ED"/>
    <w:rsid w:val="00236C34"/>
    <w:rsid w:val="00236D2D"/>
    <w:rsid w:val="00236DCD"/>
    <w:rsid w:val="00237ACF"/>
    <w:rsid w:val="002400DD"/>
    <w:rsid w:val="00240634"/>
    <w:rsid w:val="002406AD"/>
    <w:rsid w:val="00240954"/>
    <w:rsid w:val="002415CF"/>
    <w:rsid w:val="00241B6F"/>
    <w:rsid w:val="00242427"/>
    <w:rsid w:val="00242869"/>
    <w:rsid w:val="00242A13"/>
    <w:rsid w:val="00242B38"/>
    <w:rsid w:val="00243108"/>
    <w:rsid w:val="00243A1B"/>
    <w:rsid w:val="00243FEB"/>
    <w:rsid w:val="0024416C"/>
    <w:rsid w:val="0024417F"/>
    <w:rsid w:val="002445FC"/>
    <w:rsid w:val="00244FCF"/>
    <w:rsid w:val="00245175"/>
    <w:rsid w:val="00245BBF"/>
    <w:rsid w:val="00245D52"/>
    <w:rsid w:val="00245D57"/>
    <w:rsid w:val="00245DD9"/>
    <w:rsid w:val="002461D3"/>
    <w:rsid w:val="002462C4"/>
    <w:rsid w:val="0024636C"/>
    <w:rsid w:val="0024683F"/>
    <w:rsid w:val="00246CEF"/>
    <w:rsid w:val="00246FF7"/>
    <w:rsid w:val="00247EC1"/>
    <w:rsid w:val="00250D9B"/>
    <w:rsid w:val="00250E14"/>
    <w:rsid w:val="00250F63"/>
    <w:rsid w:val="00251732"/>
    <w:rsid w:val="0025196C"/>
    <w:rsid w:val="002519EC"/>
    <w:rsid w:val="00251C62"/>
    <w:rsid w:val="0025232B"/>
    <w:rsid w:val="002524D8"/>
    <w:rsid w:val="00252856"/>
    <w:rsid w:val="00253204"/>
    <w:rsid w:val="002536F5"/>
    <w:rsid w:val="002536FA"/>
    <w:rsid w:val="00253D1D"/>
    <w:rsid w:val="00253D6D"/>
    <w:rsid w:val="0025427D"/>
    <w:rsid w:val="00254B44"/>
    <w:rsid w:val="00255136"/>
    <w:rsid w:val="002553D9"/>
    <w:rsid w:val="002555B2"/>
    <w:rsid w:val="002555F2"/>
    <w:rsid w:val="00255648"/>
    <w:rsid w:val="00255661"/>
    <w:rsid w:val="00255782"/>
    <w:rsid w:val="002558FD"/>
    <w:rsid w:val="00256354"/>
    <w:rsid w:val="002567E2"/>
    <w:rsid w:val="00256986"/>
    <w:rsid w:val="00256AF5"/>
    <w:rsid w:val="00257698"/>
    <w:rsid w:val="0025771D"/>
    <w:rsid w:val="0025773B"/>
    <w:rsid w:val="00257756"/>
    <w:rsid w:val="00257DB3"/>
    <w:rsid w:val="00260568"/>
    <w:rsid w:val="0026070A"/>
    <w:rsid w:val="00260F2B"/>
    <w:rsid w:val="002610D9"/>
    <w:rsid w:val="0026183B"/>
    <w:rsid w:val="00261AF0"/>
    <w:rsid w:val="002620FD"/>
    <w:rsid w:val="00262536"/>
    <w:rsid w:val="00263563"/>
    <w:rsid w:val="00263709"/>
    <w:rsid w:val="00263B21"/>
    <w:rsid w:val="00263B28"/>
    <w:rsid w:val="00263C56"/>
    <w:rsid w:val="002644A5"/>
    <w:rsid w:val="00264CC3"/>
    <w:rsid w:val="00264F7D"/>
    <w:rsid w:val="00265EF9"/>
    <w:rsid w:val="00266083"/>
    <w:rsid w:val="00266281"/>
    <w:rsid w:val="0026683B"/>
    <w:rsid w:val="00266B05"/>
    <w:rsid w:val="00266F7C"/>
    <w:rsid w:val="00267AEC"/>
    <w:rsid w:val="00270435"/>
    <w:rsid w:val="00270592"/>
    <w:rsid w:val="002705B7"/>
    <w:rsid w:val="0027103F"/>
    <w:rsid w:val="002710E2"/>
    <w:rsid w:val="002715B7"/>
    <w:rsid w:val="00272ADF"/>
    <w:rsid w:val="00272C75"/>
    <w:rsid w:val="00272D84"/>
    <w:rsid w:val="00272EDF"/>
    <w:rsid w:val="002736E0"/>
    <w:rsid w:val="00273D99"/>
    <w:rsid w:val="00274029"/>
    <w:rsid w:val="00274286"/>
    <w:rsid w:val="002744E0"/>
    <w:rsid w:val="002748F6"/>
    <w:rsid w:val="00274CCC"/>
    <w:rsid w:val="00275230"/>
    <w:rsid w:val="002752C6"/>
    <w:rsid w:val="002757C2"/>
    <w:rsid w:val="00275CF6"/>
    <w:rsid w:val="00275D42"/>
    <w:rsid w:val="00275EFC"/>
    <w:rsid w:val="002764B7"/>
    <w:rsid w:val="002767B2"/>
    <w:rsid w:val="00276847"/>
    <w:rsid w:val="00276A3F"/>
    <w:rsid w:val="00277155"/>
    <w:rsid w:val="00277372"/>
    <w:rsid w:val="00277C04"/>
    <w:rsid w:val="00280B1E"/>
    <w:rsid w:val="00280C1F"/>
    <w:rsid w:val="00281627"/>
    <w:rsid w:val="002819FA"/>
    <w:rsid w:val="00281B1E"/>
    <w:rsid w:val="00281D8F"/>
    <w:rsid w:val="00281E03"/>
    <w:rsid w:val="00282259"/>
    <w:rsid w:val="00282C54"/>
    <w:rsid w:val="00283098"/>
    <w:rsid w:val="00283F7E"/>
    <w:rsid w:val="002842D5"/>
    <w:rsid w:val="00284319"/>
    <w:rsid w:val="00284DE4"/>
    <w:rsid w:val="00284E6E"/>
    <w:rsid w:val="002850C3"/>
    <w:rsid w:val="00285B3B"/>
    <w:rsid w:val="00286BAA"/>
    <w:rsid w:val="00286C29"/>
    <w:rsid w:val="00286DEC"/>
    <w:rsid w:val="00286E55"/>
    <w:rsid w:val="00287371"/>
    <w:rsid w:val="0028744D"/>
    <w:rsid w:val="002919C3"/>
    <w:rsid w:val="00291CAC"/>
    <w:rsid w:val="00291E46"/>
    <w:rsid w:val="0029233D"/>
    <w:rsid w:val="00292441"/>
    <w:rsid w:val="002924C2"/>
    <w:rsid w:val="002928F5"/>
    <w:rsid w:val="00292A59"/>
    <w:rsid w:val="00292F47"/>
    <w:rsid w:val="00293243"/>
    <w:rsid w:val="00293D59"/>
    <w:rsid w:val="002943ED"/>
    <w:rsid w:val="0029453A"/>
    <w:rsid w:val="002945B8"/>
    <w:rsid w:val="0029489B"/>
    <w:rsid w:val="00294BFA"/>
    <w:rsid w:val="00294FD7"/>
    <w:rsid w:val="002954E1"/>
    <w:rsid w:val="00295946"/>
    <w:rsid w:val="002959FC"/>
    <w:rsid w:val="00296F5D"/>
    <w:rsid w:val="002971EC"/>
    <w:rsid w:val="0029739F"/>
    <w:rsid w:val="00297685"/>
    <w:rsid w:val="00297A96"/>
    <w:rsid w:val="002A06B1"/>
    <w:rsid w:val="002A074E"/>
    <w:rsid w:val="002A09E8"/>
    <w:rsid w:val="002A0B74"/>
    <w:rsid w:val="002A10B3"/>
    <w:rsid w:val="002A1399"/>
    <w:rsid w:val="002A1B3F"/>
    <w:rsid w:val="002A1DA9"/>
    <w:rsid w:val="002A1E71"/>
    <w:rsid w:val="002A2000"/>
    <w:rsid w:val="002A2001"/>
    <w:rsid w:val="002A21FA"/>
    <w:rsid w:val="002A2DA0"/>
    <w:rsid w:val="002A2F7E"/>
    <w:rsid w:val="002A339D"/>
    <w:rsid w:val="002A3D94"/>
    <w:rsid w:val="002A3F47"/>
    <w:rsid w:val="002A4227"/>
    <w:rsid w:val="002A42BA"/>
    <w:rsid w:val="002A4342"/>
    <w:rsid w:val="002A4652"/>
    <w:rsid w:val="002A4CB4"/>
    <w:rsid w:val="002A53F7"/>
    <w:rsid w:val="002A5780"/>
    <w:rsid w:val="002A5899"/>
    <w:rsid w:val="002A6BBC"/>
    <w:rsid w:val="002A72C7"/>
    <w:rsid w:val="002A773F"/>
    <w:rsid w:val="002A7D8B"/>
    <w:rsid w:val="002B0780"/>
    <w:rsid w:val="002B0D2C"/>
    <w:rsid w:val="002B0D6E"/>
    <w:rsid w:val="002B195D"/>
    <w:rsid w:val="002B2A66"/>
    <w:rsid w:val="002B2EE6"/>
    <w:rsid w:val="002B407E"/>
    <w:rsid w:val="002B4282"/>
    <w:rsid w:val="002B4516"/>
    <w:rsid w:val="002B49C2"/>
    <w:rsid w:val="002B4B19"/>
    <w:rsid w:val="002B4B35"/>
    <w:rsid w:val="002B5526"/>
    <w:rsid w:val="002B562B"/>
    <w:rsid w:val="002B57D0"/>
    <w:rsid w:val="002B5992"/>
    <w:rsid w:val="002B5AAE"/>
    <w:rsid w:val="002B6307"/>
    <w:rsid w:val="002B6BFA"/>
    <w:rsid w:val="002B6C32"/>
    <w:rsid w:val="002B6CBA"/>
    <w:rsid w:val="002B709B"/>
    <w:rsid w:val="002B725C"/>
    <w:rsid w:val="002B7784"/>
    <w:rsid w:val="002C012F"/>
    <w:rsid w:val="002C04F6"/>
    <w:rsid w:val="002C063F"/>
    <w:rsid w:val="002C095C"/>
    <w:rsid w:val="002C0AD6"/>
    <w:rsid w:val="002C0DEB"/>
    <w:rsid w:val="002C2342"/>
    <w:rsid w:val="002C2CF0"/>
    <w:rsid w:val="002C2CF6"/>
    <w:rsid w:val="002C3315"/>
    <w:rsid w:val="002C34B5"/>
    <w:rsid w:val="002C3AB3"/>
    <w:rsid w:val="002C440B"/>
    <w:rsid w:val="002C52AA"/>
    <w:rsid w:val="002C54BB"/>
    <w:rsid w:val="002C5BB4"/>
    <w:rsid w:val="002C5BBE"/>
    <w:rsid w:val="002C5D5B"/>
    <w:rsid w:val="002C5DE1"/>
    <w:rsid w:val="002C6065"/>
    <w:rsid w:val="002C6298"/>
    <w:rsid w:val="002C6303"/>
    <w:rsid w:val="002C6774"/>
    <w:rsid w:val="002C70C4"/>
    <w:rsid w:val="002C729B"/>
    <w:rsid w:val="002C78DB"/>
    <w:rsid w:val="002C7A9F"/>
    <w:rsid w:val="002C7B0B"/>
    <w:rsid w:val="002C7EC5"/>
    <w:rsid w:val="002D1431"/>
    <w:rsid w:val="002D1E2C"/>
    <w:rsid w:val="002D2241"/>
    <w:rsid w:val="002D2F24"/>
    <w:rsid w:val="002D2F53"/>
    <w:rsid w:val="002D3266"/>
    <w:rsid w:val="002D32A2"/>
    <w:rsid w:val="002D3AD0"/>
    <w:rsid w:val="002D3E78"/>
    <w:rsid w:val="002D4182"/>
    <w:rsid w:val="002D45F6"/>
    <w:rsid w:val="002D50BF"/>
    <w:rsid w:val="002D5319"/>
    <w:rsid w:val="002D55ED"/>
    <w:rsid w:val="002D5AF4"/>
    <w:rsid w:val="002D6252"/>
    <w:rsid w:val="002D6950"/>
    <w:rsid w:val="002D6993"/>
    <w:rsid w:val="002D6D32"/>
    <w:rsid w:val="002D7445"/>
    <w:rsid w:val="002D77CB"/>
    <w:rsid w:val="002E02D5"/>
    <w:rsid w:val="002E04E5"/>
    <w:rsid w:val="002E0C6E"/>
    <w:rsid w:val="002E0FB5"/>
    <w:rsid w:val="002E1126"/>
    <w:rsid w:val="002E11C5"/>
    <w:rsid w:val="002E1660"/>
    <w:rsid w:val="002E1715"/>
    <w:rsid w:val="002E1958"/>
    <w:rsid w:val="002E1CDC"/>
    <w:rsid w:val="002E283C"/>
    <w:rsid w:val="002E2925"/>
    <w:rsid w:val="002E373D"/>
    <w:rsid w:val="002E3999"/>
    <w:rsid w:val="002E3DC0"/>
    <w:rsid w:val="002E3FDE"/>
    <w:rsid w:val="002E484F"/>
    <w:rsid w:val="002E5283"/>
    <w:rsid w:val="002E54C6"/>
    <w:rsid w:val="002E5592"/>
    <w:rsid w:val="002E564C"/>
    <w:rsid w:val="002E6270"/>
    <w:rsid w:val="002E6858"/>
    <w:rsid w:val="002E7713"/>
    <w:rsid w:val="002E7E82"/>
    <w:rsid w:val="002F0023"/>
    <w:rsid w:val="002F0472"/>
    <w:rsid w:val="002F06FD"/>
    <w:rsid w:val="002F0EFB"/>
    <w:rsid w:val="002F106A"/>
    <w:rsid w:val="002F16DA"/>
    <w:rsid w:val="002F1A18"/>
    <w:rsid w:val="002F1C28"/>
    <w:rsid w:val="002F2805"/>
    <w:rsid w:val="002F2917"/>
    <w:rsid w:val="002F2B4F"/>
    <w:rsid w:val="002F2C96"/>
    <w:rsid w:val="002F2F13"/>
    <w:rsid w:val="002F2F89"/>
    <w:rsid w:val="002F3198"/>
    <w:rsid w:val="002F3E10"/>
    <w:rsid w:val="002F4299"/>
    <w:rsid w:val="002F4447"/>
    <w:rsid w:val="002F470D"/>
    <w:rsid w:val="002F4BD5"/>
    <w:rsid w:val="002F4EF3"/>
    <w:rsid w:val="002F588F"/>
    <w:rsid w:val="002F6053"/>
    <w:rsid w:val="002F64EF"/>
    <w:rsid w:val="002F6D35"/>
    <w:rsid w:val="002F6E6A"/>
    <w:rsid w:val="002F7400"/>
    <w:rsid w:val="002F7BD9"/>
    <w:rsid w:val="002F7D33"/>
    <w:rsid w:val="002F7E02"/>
    <w:rsid w:val="00300102"/>
    <w:rsid w:val="00300148"/>
    <w:rsid w:val="00300436"/>
    <w:rsid w:val="00300CEA"/>
    <w:rsid w:val="00300F5F"/>
    <w:rsid w:val="0030184D"/>
    <w:rsid w:val="0030187D"/>
    <w:rsid w:val="0030187F"/>
    <w:rsid w:val="0030247B"/>
    <w:rsid w:val="003027CF"/>
    <w:rsid w:val="00303721"/>
    <w:rsid w:val="00303CC0"/>
    <w:rsid w:val="00303EEA"/>
    <w:rsid w:val="00303FF7"/>
    <w:rsid w:val="00304BDF"/>
    <w:rsid w:val="00304C56"/>
    <w:rsid w:val="00304EF4"/>
    <w:rsid w:val="00304F00"/>
    <w:rsid w:val="00305061"/>
    <w:rsid w:val="0030523F"/>
    <w:rsid w:val="00305658"/>
    <w:rsid w:val="00305733"/>
    <w:rsid w:val="00305742"/>
    <w:rsid w:val="00305A3A"/>
    <w:rsid w:val="00305D54"/>
    <w:rsid w:val="00306DF5"/>
    <w:rsid w:val="00306FAA"/>
    <w:rsid w:val="00307136"/>
    <w:rsid w:val="0030776D"/>
    <w:rsid w:val="00307D2D"/>
    <w:rsid w:val="00310C92"/>
    <w:rsid w:val="00311938"/>
    <w:rsid w:val="003120B2"/>
    <w:rsid w:val="0031276B"/>
    <w:rsid w:val="00312C0B"/>
    <w:rsid w:val="00313C30"/>
    <w:rsid w:val="00313E3B"/>
    <w:rsid w:val="0031431C"/>
    <w:rsid w:val="003143F5"/>
    <w:rsid w:val="00314726"/>
    <w:rsid w:val="00314F8E"/>
    <w:rsid w:val="003154F5"/>
    <w:rsid w:val="003161E1"/>
    <w:rsid w:val="0031658D"/>
    <w:rsid w:val="003167C9"/>
    <w:rsid w:val="003169CD"/>
    <w:rsid w:val="00316B5A"/>
    <w:rsid w:val="00316C7E"/>
    <w:rsid w:val="003172D4"/>
    <w:rsid w:val="0031741E"/>
    <w:rsid w:val="003179BC"/>
    <w:rsid w:val="003179C5"/>
    <w:rsid w:val="00317B69"/>
    <w:rsid w:val="00317DEB"/>
    <w:rsid w:val="00320A68"/>
    <w:rsid w:val="00320B4E"/>
    <w:rsid w:val="00321124"/>
    <w:rsid w:val="00321216"/>
    <w:rsid w:val="003213A8"/>
    <w:rsid w:val="00321490"/>
    <w:rsid w:val="0032189A"/>
    <w:rsid w:val="0032256E"/>
    <w:rsid w:val="00322CD4"/>
    <w:rsid w:val="0032345C"/>
    <w:rsid w:val="003235FA"/>
    <w:rsid w:val="00323B3E"/>
    <w:rsid w:val="00323BCA"/>
    <w:rsid w:val="0032401A"/>
    <w:rsid w:val="003246AC"/>
    <w:rsid w:val="00324A46"/>
    <w:rsid w:val="00324ACF"/>
    <w:rsid w:val="00324AFE"/>
    <w:rsid w:val="00324D31"/>
    <w:rsid w:val="003256F4"/>
    <w:rsid w:val="00325760"/>
    <w:rsid w:val="0032640B"/>
    <w:rsid w:val="00327779"/>
    <w:rsid w:val="00327D45"/>
    <w:rsid w:val="0033046B"/>
    <w:rsid w:val="0033050F"/>
    <w:rsid w:val="0033099C"/>
    <w:rsid w:val="00330AD1"/>
    <w:rsid w:val="0033120A"/>
    <w:rsid w:val="003317A5"/>
    <w:rsid w:val="00331A38"/>
    <w:rsid w:val="00331C48"/>
    <w:rsid w:val="003323AC"/>
    <w:rsid w:val="00332E8C"/>
    <w:rsid w:val="00332EA2"/>
    <w:rsid w:val="00332F77"/>
    <w:rsid w:val="003330FB"/>
    <w:rsid w:val="003333F2"/>
    <w:rsid w:val="00333650"/>
    <w:rsid w:val="00333740"/>
    <w:rsid w:val="00333AA6"/>
    <w:rsid w:val="00333CE0"/>
    <w:rsid w:val="003342A9"/>
    <w:rsid w:val="0033491D"/>
    <w:rsid w:val="00334A7D"/>
    <w:rsid w:val="00334A97"/>
    <w:rsid w:val="00335644"/>
    <w:rsid w:val="0033598C"/>
    <w:rsid w:val="00335A05"/>
    <w:rsid w:val="003361AE"/>
    <w:rsid w:val="0033647B"/>
    <w:rsid w:val="00336914"/>
    <w:rsid w:val="00337576"/>
    <w:rsid w:val="0033763C"/>
    <w:rsid w:val="00337CD0"/>
    <w:rsid w:val="00340420"/>
    <w:rsid w:val="003404AA"/>
    <w:rsid w:val="00340743"/>
    <w:rsid w:val="00340881"/>
    <w:rsid w:val="00340BC6"/>
    <w:rsid w:val="00340C95"/>
    <w:rsid w:val="003416D8"/>
    <w:rsid w:val="00341CB6"/>
    <w:rsid w:val="00342071"/>
    <w:rsid w:val="00342159"/>
    <w:rsid w:val="00342486"/>
    <w:rsid w:val="0034275D"/>
    <w:rsid w:val="00342C1A"/>
    <w:rsid w:val="00343037"/>
    <w:rsid w:val="00343373"/>
    <w:rsid w:val="003434D2"/>
    <w:rsid w:val="0034362B"/>
    <w:rsid w:val="00343CE3"/>
    <w:rsid w:val="00344B9C"/>
    <w:rsid w:val="00345A74"/>
    <w:rsid w:val="003461A7"/>
    <w:rsid w:val="003462FF"/>
    <w:rsid w:val="00346E9E"/>
    <w:rsid w:val="0034713E"/>
    <w:rsid w:val="00347A2D"/>
    <w:rsid w:val="00347CCB"/>
    <w:rsid w:val="00350302"/>
    <w:rsid w:val="00350363"/>
    <w:rsid w:val="003506C0"/>
    <w:rsid w:val="00350999"/>
    <w:rsid w:val="003509E2"/>
    <w:rsid w:val="00350A3F"/>
    <w:rsid w:val="00350DB7"/>
    <w:rsid w:val="00350F82"/>
    <w:rsid w:val="0035114D"/>
    <w:rsid w:val="00351693"/>
    <w:rsid w:val="00351A73"/>
    <w:rsid w:val="00351AC5"/>
    <w:rsid w:val="003525C8"/>
    <w:rsid w:val="00352A4F"/>
    <w:rsid w:val="00352DE5"/>
    <w:rsid w:val="00352FD0"/>
    <w:rsid w:val="00352FEA"/>
    <w:rsid w:val="003531B5"/>
    <w:rsid w:val="00353398"/>
    <w:rsid w:val="003536CA"/>
    <w:rsid w:val="00353C79"/>
    <w:rsid w:val="003544F1"/>
    <w:rsid w:val="00354B34"/>
    <w:rsid w:val="00354BA7"/>
    <w:rsid w:val="00355197"/>
    <w:rsid w:val="00355491"/>
    <w:rsid w:val="0035551D"/>
    <w:rsid w:val="00355640"/>
    <w:rsid w:val="00355858"/>
    <w:rsid w:val="00355EBF"/>
    <w:rsid w:val="00356177"/>
    <w:rsid w:val="00356273"/>
    <w:rsid w:val="003565F3"/>
    <w:rsid w:val="00356C82"/>
    <w:rsid w:val="00356E82"/>
    <w:rsid w:val="00357617"/>
    <w:rsid w:val="0035774F"/>
    <w:rsid w:val="00357760"/>
    <w:rsid w:val="00357BCB"/>
    <w:rsid w:val="00357C6B"/>
    <w:rsid w:val="00360139"/>
    <w:rsid w:val="0036035C"/>
    <w:rsid w:val="00360FB6"/>
    <w:rsid w:val="003610A9"/>
    <w:rsid w:val="00361553"/>
    <w:rsid w:val="0036163D"/>
    <w:rsid w:val="003617E7"/>
    <w:rsid w:val="00361939"/>
    <w:rsid w:val="00361EDD"/>
    <w:rsid w:val="0036236B"/>
    <w:rsid w:val="003626BA"/>
    <w:rsid w:val="00362D2F"/>
    <w:rsid w:val="00363492"/>
    <w:rsid w:val="003634CF"/>
    <w:rsid w:val="00363896"/>
    <w:rsid w:val="00363964"/>
    <w:rsid w:val="003641C1"/>
    <w:rsid w:val="00364D0C"/>
    <w:rsid w:val="00366167"/>
    <w:rsid w:val="003666C4"/>
    <w:rsid w:val="00366FC3"/>
    <w:rsid w:val="003673A5"/>
    <w:rsid w:val="00367902"/>
    <w:rsid w:val="003679F3"/>
    <w:rsid w:val="00367AFC"/>
    <w:rsid w:val="00367DA8"/>
    <w:rsid w:val="003701A6"/>
    <w:rsid w:val="0037038C"/>
    <w:rsid w:val="0037047A"/>
    <w:rsid w:val="003707CD"/>
    <w:rsid w:val="0037080F"/>
    <w:rsid w:val="00370EF2"/>
    <w:rsid w:val="00370FC9"/>
    <w:rsid w:val="0037189E"/>
    <w:rsid w:val="003721E6"/>
    <w:rsid w:val="0037415F"/>
    <w:rsid w:val="003742C2"/>
    <w:rsid w:val="0037488D"/>
    <w:rsid w:val="00374ADC"/>
    <w:rsid w:val="00374D45"/>
    <w:rsid w:val="00374D4F"/>
    <w:rsid w:val="003758C0"/>
    <w:rsid w:val="00375976"/>
    <w:rsid w:val="00376133"/>
    <w:rsid w:val="00376164"/>
    <w:rsid w:val="00376170"/>
    <w:rsid w:val="00376182"/>
    <w:rsid w:val="003765FD"/>
    <w:rsid w:val="003768A4"/>
    <w:rsid w:val="00376D52"/>
    <w:rsid w:val="0037734B"/>
    <w:rsid w:val="00377475"/>
    <w:rsid w:val="00377A2C"/>
    <w:rsid w:val="00377C8D"/>
    <w:rsid w:val="003803CF"/>
    <w:rsid w:val="0038056C"/>
    <w:rsid w:val="0038060A"/>
    <w:rsid w:val="00380A0D"/>
    <w:rsid w:val="00380D4A"/>
    <w:rsid w:val="003812C7"/>
    <w:rsid w:val="003814F1"/>
    <w:rsid w:val="003823D0"/>
    <w:rsid w:val="00382A9B"/>
    <w:rsid w:val="00382BA9"/>
    <w:rsid w:val="00383BF4"/>
    <w:rsid w:val="00383F1F"/>
    <w:rsid w:val="00384879"/>
    <w:rsid w:val="00386212"/>
    <w:rsid w:val="0038629A"/>
    <w:rsid w:val="003868F1"/>
    <w:rsid w:val="00387B4A"/>
    <w:rsid w:val="00387D07"/>
    <w:rsid w:val="00387ED5"/>
    <w:rsid w:val="003909A6"/>
    <w:rsid w:val="003914E7"/>
    <w:rsid w:val="00391A91"/>
    <w:rsid w:val="00391BA3"/>
    <w:rsid w:val="00391F28"/>
    <w:rsid w:val="003923EB"/>
    <w:rsid w:val="00392491"/>
    <w:rsid w:val="00392A77"/>
    <w:rsid w:val="00392EC9"/>
    <w:rsid w:val="00393255"/>
    <w:rsid w:val="0039325F"/>
    <w:rsid w:val="00393AD9"/>
    <w:rsid w:val="00393FFE"/>
    <w:rsid w:val="0039453C"/>
    <w:rsid w:val="00394773"/>
    <w:rsid w:val="00394C98"/>
    <w:rsid w:val="00394DD3"/>
    <w:rsid w:val="00394E43"/>
    <w:rsid w:val="0039517C"/>
    <w:rsid w:val="00395293"/>
    <w:rsid w:val="003958AB"/>
    <w:rsid w:val="00395DE3"/>
    <w:rsid w:val="00395E36"/>
    <w:rsid w:val="00395EDD"/>
    <w:rsid w:val="00395F8A"/>
    <w:rsid w:val="00396299"/>
    <w:rsid w:val="00396420"/>
    <w:rsid w:val="00396804"/>
    <w:rsid w:val="00397ED7"/>
    <w:rsid w:val="003A0735"/>
    <w:rsid w:val="003A1023"/>
    <w:rsid w:val="003A10AF"/>
    <w:rsid w:val="003A1FA4"/>
    <w:rsid w:val="003A2733"/>
    <w:rsid w:val="003A2C59"/>
    <w:rsid w:val="003A2EEE"/>
    <w:rsid w:val="003A323D"/>
    <w:rsid w:val="003A479A"/>
    <w:rsid w:val="003A4AFE"/>
    <w:rsid w:val="003A4C3A"/>
    <w:rsid w:val="003A5382"/>
    <w:rsid w:val="003A5A6C"/>
    <w:rsid w:val="003A5DA5"/>
    <w:rsid w:val="003A5ED4"/>
    <w:rsid w:val="003A63A3"/>
    <w:rsid w:val="003A64FC"/>
    <w:rsid w:val="003A688F"/>
    <w:rsid w:val="003A6924"/>
    <w:rsid w:val="003A699D"/>
    <w:rsid w:val="003A6E95"/>
    <w:rsid w:val="003A7186"/>
    <w:rsid w:val="003A72EA"/>
    <w:rsid w:val="003A76C1"/>
    <w:rsid w:val="003A7987"/>
    <w:rsid w:val="003A7DD0"/>
    <w:rsid w:val="003B0093"/>
    <w:rsid w:val="003B078E"/>
    <w:rsid w:val="003B0828"/>
    <w:rsid w:val="003B0B8B"/>
    <w:rsid w:val="003B15A0"/>
    <w:rsid w:val="003B1909"/>
    <w:rsid w:val="003B218C"/>
    <w:rsid w:val="003B2450"/>
    <w:rsid w:val="003B335E"/>
    <w:rsid w:val="003B34A2"/>
    <w:rsid w:val="003B3E22"/>
    <w:rsid w:val="003B427B"/>
    <w:rsid w:val="003B4CDA"/>
    <w:rsid w:val="003B500B"/>
    <w:rsid w:val="003B5336"/>
    <w:rsid w:val="003B56C1"/>
    <w:rsid w:val="003B56C9"/>
    <w:rsid w:val="003B58A2"/>
    <w:rsid w:val="003B62ED"/>
    <w:rsid w:val="003B6943"/>
    <w:rsid w:val="003B7276"/>
    <w:rsid w:val="003B7774"/>
    <w:rsid w:val="003B791F"/>
    <w:rsid w:val="003B7A8B"/>
    <w:rsid w:val="003C017C"/>
    <w:rsid w:val="003C05E1"/>
    <w:rsid w:val="003C0C7E"/>
    <w:rsid w:val="003C0D0C"/>
    <w:rsid w:val="003C1349"/>
    <w:rsid w:val="003C1533"/>
    <w:rsid w:val="003C1714"/>
    <w:rsid w:val="003C1778"/>
    <w:rsid w:val="003C19E6"/>
    <w:rsid w:val="003C2179"/>
    <w:rsid w:val="003C265E"/>
    <w:rsid w:val="003C27C9"/>
    <w:rsid w:val="003C2E63"/>
    <w:rsid w:val="003C2E99"/>
    <w:rsid w:val="003C32B7"/>
    <w:rsid w:val="003C36F0"/>
    <w:rsid w:val="003C3BA5"/>
    <w:rsid w:val="003C4E17"/>
    <w:rsid w:val="003C5048"/>
    <w:rsid w:val="003C5158"/>
    <w:rsid w:val="003C57E3"/>
    <w:rsid w:val="003C5B31"/>
    <w:rsid w:val="003C5CD5"/>
    <w:rsid w:val="003C5EBD"/>
    <w:rsid w:val="003C5FB9"/>
    <w:rsid w:val="003C6255"/>
    <w:rsid w:val="003C64B4"/>
    <w:rsid w:val="003C656E"/>
    <w:rsid w:val="003C6924"/>
    <w:rsid w:val="003C6E48"/>
    <w:rsid w:val="003C7387"/>
    <w:rsid w:val="003C7468"/>
    <w:rsid w:val="003C76C2"/>
    <w:rsid w:val="003C77EA"/>
    <w:rsid w:val="003D0E3C"/>
    <w:rsid w:val="003D10F7"/>
    <w:rsid w:val="003D1C7C"/>
    <w:rsid w:val="003D1E6B"/>
    <w:rsid w:val="003D2047"/>
    <w:rsid w:val="003D2205"/>
    <w:rsid w:val="003D2713"/>
    <w:rsid w:val="003D271E"/>
    <w:rsid w:val="003D2723"/>
    <w:rsid w:val="003D3BA2"/>
    <w:rsid w:val="003D3D56"/>
    <w:rsid w:val="003D3E8C"/>
    <w:rsid w:val="003D3F0D"/>
    <w:rsid w:val="003D4F0B"/>
    <w:rsid w:val="003D5047"/>
    <w:rsid w:val="003D5057"/>
    <w:rsid w:val="003D54E5"/>
    <w:rsid w:val="003D5A15"/>
    <w:rsid w:val="003D653F"/>
    <w:rsid w:val="003D6566"/>
    <w:rsid w:val="003D65B4"/>
    <w:rsid w:val="003D6716"/>
    <w:rsid w:val="003D6AE0"/>
    <w:rsid w:val="003D71C4"/>
    <w:rsid w:val="003D737E"/>
    <w:rsid w:val="003D793A"/>
    <w:rsid w:val="003D795C"/>
    <w:rsid w:val="003D7C22"/>
    <w:rsid w:val="003E003E"/>
    <w:rsid w:val="003E036F"/>
    <w:rsid w:val="003E0408"/>
    <w:rsid w:val="003E0720"/>
    <w:rsid w:val="003E099E"/>
    <w:rsid w:val="003E09D0"/>
    <w:rsid w:val="003E0E81"/>
    <w:rsid w:val="003E113A"/>
    <w:rsid w:val="003E1349"/>
    <w:rsid w:val="003E1599"/>
    <w:rsid w:val="003E18CA"/>
    <w:rsid w:val="003E22C8"/>
    <w:rsid w:val="003E2331"/>
    <w:rsid w:val="003E24C5"/>
    <w:rsid w:val="003E2BCC"/>
    <w:rsid w:val="003E2E2E"/>
    <w:rsid w:val="003E329D"/>
    <w:rsid w:val="003E3493"/>
    <w:rsid w:val="003E3878"/>
    <w:rsid w:val="003E387A"/>
    <w:rsid w:val="003E3A87"/>
    <w:rsid w:val="003E3FB2"/>
    <w:rsid w:val="003E40AA"/>
    <w:rsid w:val="003E433A"/>
    <w:rsid w:val="003E451D"/>
    <w:rsid w:val="003E49AA"/>
    <w:rsid w:val="003E4AF7"/>
    <w:rsid w:val="003E4BC8"/>
    <w:rsid w:val="003E550D"/>
    <w:rsid w:val="003E5713"/>
    <w:rsid w:val="003E5973"/>
    <w:rsid w:val="003E60E0"/>
    <w:rsid w:val="003E6569"/>
    <w:rsid w:val="003E65CA"/>
    <w:rsid w:val="003E6958"/>
    <w:rsid w:val="003E6DB2"/>
    <w:rsid w:val="003E7845"/>
    <w:rsid w:val="003E78B0"/>
    <w:rsid w:val="003E7E65"/>
    <w:rsid w:val="003E7F0D"/>
    <w:rsid w:val="003F05D3"/>
    <w:rsid w:val="003F0604"/>
    <w:rsid w:val="003F0B20"/>
    <w:rsid w:val="003F185F"/>
    <w:rsid w:val="003F19DA"/>
    <w:rsid w:val="003F1AD7"/>
    <w:rsid w:val="003F1D59"/>
    <w:rsid w:val="003F1D60"/>
    <w:rsid w:val="003F211D"/>
    <w:rsid w:val="003F2738"/>
    <w:rsid w:val="003F279A"/>
    <w:rsid w:val="003F27AF"/>
    <w:rsid w:val="003F2B18"/>
    <w:rsid w:val="003F341C"/>
    <w:rsid w:val="003F34DD"/>
    <w:rsid w:val="003F3A61"/>
    <w:rsid w:val="003F43AA"/>
    <w:rsid w:val="003F4664"/>
    <w:rsid w:val="003F4ABF"/>
    <w:rsid w:val="003F4CAD"/>
    <w:rsid w:val="003F4EA6"/>
    <w:rsid w:val="003F6AF4"/>
    <w:rsid w:val="003F6F12"/>
    <w:rsid w:val="003F734F"/>
    <w:rsid w:val="003F7E7D"/>
    <w:rsid w:val="0040078D"/>
    <w:rsid w:val="004009F7"/>
    <w:rsid w:val="004012B6"/>
    <w:rsid w:val="00401514"/>
    <w:rsid w:val="004017BD"/>
    <w:rsid w:val="00401D59"/>
    <w:rsid w:val="00402740"/>
    <w:rsid w:val="0040317E"/>
    <w:rsid w:val="00403331"/>
    <w:rsid w:val="004035C2"/>
    <w:rsid w:val="004037AB"/>
    <w:rsid w:val="004037B5"/>
    <w:rsid w:val="00403E0D"/>
    <w:rsid w:val="00403EC1"/>
    <w:rsid w:val="00404BF9"/>
    <w:rsid w:val="00404D67"/>
    <w:rsid w:val="00404EB4"/>
    <w:rsid w:val="00405143"/>
    <w:rsid w:val="004051B2"/>
    <w:rsid w:val="00405658"/>
    <w:rsid w:val="00405682"/>
    <w:rsid w:val="00405722"/>
    <w:rsid w:val="004057C3"/>
    <w:rsid w:val="004059E7"/>
    <w:rsid w:val="00405E0F"/>
    <w:rsid w:val="00405FC3"/>
    <w:rsid w:val="00406502"/>
    <w:rsid w:val="004065D7"/>
    <w:rsid w:val="00406E63"/>
    <w:rsid w:val="00406FF9"/>
    <w:rsid w:val="004072F7"/>
    <w:rsid w:val="00407781"/>
    <w:rsid w:val="00407B5A"/>
    <w:rsid w:val="0041033B"/>
    <w:rsid w:val="0041038B"/>
    <w:rsid w:val="00410530"/>
    <w:rsid w:val="00410C71"/>
    <w:rsid w:val="00410CAC"/>
    <w:rsid w:val="0041145A"/>
    <w:rsid w:val="00411667"/>
    <w:rsid w:val="00411D95"/>
    <w:rsid w:val="0041200F"/>
    <w:rsid w:val="0041218E"/>
    <w:rsid w:val="004125F2"/>
    <w:rsid w:val="00412646"/>
    <w:rsid w:val="00412814"/>
    <w:rsid w:val="00412C85"/>
    <w:rsid w:val="0041388C"/>
    <w:rsid w:val="00413C41"/>
    <w:rsid w:val="00414E98"/>
    <w:rsid w:val="0041517D"/>
    <w:rsid w:val="0041564D"/>
    <w:rsid w:val="004157D8"/>
    <w:rsid w:val="00415A8C"/>
    <w:rsid w:val="00415E32"/>
    <w:rsid w:val="00416EAF"/>
    <w:rsid w:val="00417240"/>
    <w:rsid w:val="00417F01"/>
    <w:rsid w:val="00420A42"/>
    <w:rsid w:val="00421563"/>
    <w:rsid w:val="004220B1"/>
    <w:rsid w:val="004223B7"/>
    <w:rsid w:val="004226C1"/>
    <w:rsid w:val="004227F9"/>
    <w:rsid w:val="00422C0F"/>
    <w:rsid w:val="00423889"/>
    <w:rsid w:val="00423BFC"/>
    <w:rsid w:val="0042431F"/>
    <w:rsid w:val="00424835"/>
    <w:rsid w:val="0042499C"/>
    <w:rsid w:val="00424E78"/>
    <w:rsid w:val="004253A3"/>
    <w:rsid w:val="0042547A"/>
    <w:rsid w:val="00425621"/>
    <w:rsid w:val="00425BB0"/>
    <w:rsid w:val="00426150"/>
    <w:rsid w:val="004261C4"/>
    <w:rsid w:val="00426417"/>
    <w:rsid w:val="00426719"/>
    <w:rsid w:val="00426ADB"/>
    <w:rsid w:val="00427163"/>
    <w:rsid w:val="00427E47"/>
    <w:rsid w:val="00427E92"/>
    <w:rsid w:val="004301DC"/>
    <w:rsid w:val="00430286"/>
    <w:rsid w:val="0043064A"/>
    <w:rsid w:val="00430707"/>
    <w:rsid w:val="00430ACC"/>
    <w:rsid w:val="00430EF1"/>
    <w:rsid w:val="0043105A"/>
    <w:rsid w:val="00431410"/>
    <w:rsid w:val="00431642"/>
    <w:rsid w:val="004324F6"/>
    <w:rsid w:val="00432E64"/>
    <w:rsid w:val="004346B5"/>
    <w:rsid w:val="0043471B"/>
    <w:rsid w:val="00435293"/>
    <w:rsid w:val="00435531"/>
    <w:rsid w:val="0043573A"/>
    <w:rsid w:val="00435911"/>
    <w:rsid w:val="00435B63"/>
    <w:rsid w:val="0043657F"/>
    <w:rsid w:val="00437336"/>
    <w:rsid w:val="00437764"/>
    <w:rsid w:val="0043784D"/>
    <w:rsid w:val="00440017"/>
    <w:rsid w:val="00440126"/>
    <w:rsid w:val="0044052A"/>
    <w:rsid w:val="00440891"/>
    <w:rsid w:val="00440F7A"/>
    <w:rsid w:val="00441069"/>
    <w:rsid w:val="0044121F"/>
    <w:rsid w:val="004412CE"/>
    <w:rsid w:val="004415D9"/>
    <w:rsid w:val="00441661"/>
    <w:rsid w:val="00441820"/>
    <w:rsid w:val="004427A8"/>
    <w:rsid w:val="00442A53"/>
    <w:rsid w:val="00442A91"/>
    <w:rsid w:val="00442A93"/>
    <w:rsid w:val="00442F63"/>
    <w:rsid w:val="004439FD"/>
    <w:rsid w:val="00443E3B"/>
    <w:rsid w:val="00443F0F"/>
    <w:rsid w:val="00444C8F"/>
    <w:rsid w:val="00444CAB"/>
    <w:rsid w:val="004450D4"/>
    <w:rsid w:val="00445D39"/>
    <w:rsid w:val="004464B0"/>
    <w:rsid w:val="004467CC"/>
    <w:rsid w:val="00446CAC"/>
    <w:rsid w:val="00446E2C"/>
    <w:rsid w:val="004475BB"/>
    <w:rsid w:val="004476BD"/>
    <w:rsid w:val="004476D7"/>
    <w:rsid w:val="004478BB"/>
    <w:rsid w:val="004479F0"/>
    <w:rsid w:val="004500BE"/>
    <w:rsid w:val="00450718"/>
    <w:rsid w:val="004508F5"/>
    <w:rsid w:val="00450A05"/>
    <w:rsid w:val="00450AC0"/>
    <w:rsid w:val="00450EED"/>
    <w:rsid w:val="00451456"/>
    <w:rsid w:val="0045149C"/>
    <w:rsid w:val="004517D4"/>
    <w:rsid w:val="00451DB2"/>
    <w:rsid w:val="0045264F"/>
    <w:rsid w:val="00452BFA"/>
    <w:rsid w:val="00453074"/>
    <w:rsid w:val="0045316E"/>
    <w:rsid w:val="00453454"/>
    <w:rsid w:val="00453682"/>
    <w:rsid w:val="00453A49"/>
    <w:rsid w:val="00453FD3"/>
    <w:rsid w:val="004544CB"/>
    <w:rsid w:val="00454505"/>
    <w:rsid w:val="0045480D"/>
    <w:rsid w:val="00454C5E"/>
    <w:rsid w:val="00454D0A"/>
    <w:rsid w:val="0045509D"/>
    <w:rsid w:val="0045592F"/>
    <w:rsid w:val="00455C6F"/>
    <w:rsid w:val="00455F21"/>
    <w:rsid w:val="00456075"/>
    <w:rsid w:val="00456A63"/>
    <w:rsid w:val="00457865"/>
    <w:rsid w:val="004605EF"/>
    <w:rsid w:val="00460BF6"/>
    <w:rsid w:val="00461104"/>
    <w:rsid w:val="0046141A"/>
    <w:rsid w:val="00462A90"/>
    <w:rsid w:val="00462AE8"/>
    <w:rsid w:val="00462CA1"/>
    <w:rsid w:val="00462D1B"/>
    <w:rsid w:val="00462D7D"/>
    <w:rsid w:val="0046336B"/>
    <w:rsid w:val="004641F9"/>
    <w:rsid w:val="00464A1A"/>
    <w:rsid w:val="00464B53"/>
    <w:rsid w:val="00464BDD"/>
    <w:rsid w:val="0046503A"/>
    <w:rsid w:val="00465ACA"/>
    <w:rsid w:val="00465B7D"/>
    <w:rsid w:val="00466146"/>
    <w:rsid w:val="0046651A"/>
    <w:rsid w:val="00466DCD"/>
    <w:rsid w:val="00466F2E"/>
    <w:rsid w:val="00466FA7"/>
    <w:rsid w:val="0046791A"/>
    <w:rsid w:val="00467A53"/>
    <w:rsid w:val="00467A64"/>
    <w:rsid w:val="00467E82"/>
    <w:rsid w:val="00467FBC"/>
    <w:rsid w:val="0047023C"/>
    <w:rsid w:val="00470986"/>
    <w:rsid w:val="0047102E"/>
    <w:rsid w:val="0047126C"/>
    <w:rsid w:val="00471684"/>
    <w:rsid w:val="00471912"/>
    <w:rsid w:val="00471AE8"/>
    <w:rsid w:val="00471BC5"/>
    <w:rsid w:val="0047260D"/>
    <w:rsid w:val="00472AFC"/>
    <w:rsid w:val="00472F73"/>
    <w:rsid w:val="00472F93"/>
    <w:rsid w:val="004737B1"/>
    <w:rsid w:val="00473CC9"/>
    <w:rsid w:val="004743BB"/>
    <w:rsid w:val="00474A7B"/>
    <w:rsid w:val="0047558C"/>
    <w:rsid w:val="004759A8"/>
    <w:rsid w:val="00475BD9"/>
    <w:rsid w:val="00475D8E"/>
    <w:rsid w:val="00476472"/>
    <w:rsid w:val="00476502"/>
    <w:rsid w:val="00476965"/>
    <w:rsid w:val="00476B02"/>
    <w:rsid w:val="00476E45"/>
    <w:rsid w:val="00476EEC"/>
    <w:rsid w:val="00477822"/>
    <w:rsid w:val="00477973"/>
    <w:rsid w:val="0048073D"/>
    <w:rsid w:val="0048082A"/>
    <w:rsid w:val="00480979"/>
    <w:rsid w:val="0048174E"/>
    <w:rsid w:val="00481A54"/>
    <w:rsid w:val="00481E15"/>
    <w:rsid w:val="004822A9"/>
    <w:rsid w:val="00482821"/>
    <w:rsid w:val="00482BE6"/>
    <w:rsid w:val="00483010"/>
    <w:rsid w:val="00483318"/>
    <w:rsid w:val="0048345D"/>
    <w:rsid w:val="004836C2"/>
    <w:rsid w:val="00483BC0"/>
    <w:rsid w:val="00483CA7"/>
    <w:rsid w:val="00484109"/>
    <w:rsid w:val="0048437E"/>
    <w:rsid w:val="00485090"/>
    <w:rsid w:val="00485137"/>
    <w:rsid w:val="004854DC"/>
    <w:rsid w:val="00485585"/>
    <w:rsid w:val="004855F1"/>
    <w:rsid w:val="00485725"/>
    <w:rsid w:val="004857EE"/>
    <w:rsid w:val="00485C06"/>
    <w:rsid w:val="00486172"/>
    <w:rsid w:val="0048632C"/>
    <w:rsid w:val="004874A9"/>
    <w:rsid w:val="004877CF"/>
    <w:rsid w:val="00487A27"/>
    <w:rsid w:val="004901BA"/>
    <w:rsid w:val="0049032D"/>
    <w:rsid w:val="00490682"/>
    <w:rsid w:val="00491855"/>
    <w:rsid w:val="0049190B"/>
    <w:rsid w:val="00491AB2"/>
    <w:rsid w:val="00491B7C"/>
    <w:rsid w:val="00491BD6"/>
    <w:rsid w:val="00492526"/>
    <w:rsid w:val="0049252A"/>
    <w:rsid w:val="0049265E"/>
    <w:rsid w:val="004927B1"/>
    <w:rsid w:val="00492A0A"/>
    <w:rsid w:val="00493471"/>
    <w:rsid w:val="004934D2"/>
    <w:rsid w:val="00493658"/>
    <w:rsid w:val="004937C1"/>
    <w:rsid w:val="0049456F"/>
    <w:rsid w:val="00494599"/>
    <w:rsid w:val="004947AF"/>
    <w:rsid w:val="00494E2D"/>
    <w:rsid w:val="00496045"/>
    <w:rsid w:val="004964CD"/>
    <w:rsid w:val="00496CB7"/>
    <w:rsid w:val="00496D15"/>
    <w:rsid w:val="004979B9"/>
    <w:rsid w:val="004979D9"/>
    <w:rsid w:val="00497F13"/>
    <w:rsid w:val="004A03E9"/>
    <w:rsid w:val="004A0D43"/>
    <w:rsid w:val="004A0FEF"/>
    <w:rsid w:val="004A1765"/>
    <w:rsid w:val="004A1925"/>
    <w:rsid w:val="004A1B9B"/>
    <w:rsid w:val="004A1E4C"/>
    <w:rsid w:val="004A2302"/>
    <w:rsid w:val="004A2408"/>
    <w:rsid w:val="004A258D"/>
    <w:rsid w:val="004A2CED"/>
    <w:rsid w:val="004A30D1"/>
    <w:rsid w:val="004A3102"/>
    <w:rsid w:val="004A317D"/>
    <w:rsid w:val="004A33DD"/>
    <w:rsid w:val="004A37BE"/>
    <w:rsid w:val="004A39A8"/>
    <w:rsid w:val="004A3A33"/>
    <w:rsid w:val="004A3D7C"/>
    <w:rsid w:val="004A43D4"/>
    <w:rsid w:val="004A4782"/>
    <w:rsid w:val="004A47C8"/>
    <w:rsid w:val="004A4865"/>
    <w:rsid w:val="004A4D6D"/>
    <w:rsid w:val="004A55EA"/>
    <w:rsid w:val="004A587C"/>
    <w:rsid w:val="004A5881"/>
    <w:rsid w:val="004A5AD9"/>
    <w:rsid w:val="004A5B02"/>
    <w:rsid w:val="004A64E6"/>
    <w:rsid w:val="004A6914"/>
    <w:rsid w:val="004A693D"/>
    <w:rsid w:val="004A7101"/>
    <w:rsid w:val="004A7303"/>
    <w:rsid w:val="004A750B"/>
    <w:rsid w:val="004B0314"/>
    <w:rsid w:val="004B0420"/>
    <w:rsid w:val="004B0468"/>
    <w:rsid w:val="004B08A1"/>
    <w:rsid w:val="004B144F"/>
    <w:rsid w:val="004B1648"/>
    <w:rsid w:val="004B197A"/>
    <w:rsid w:val="004B19B0"/>
    <w:rsid w:val="004B1AF0"/>
    <w:rsid w:val="004B1B6E"/>
    <w:rsid w:val="004B260C"/>
    <w:rsid w:val="004B2C0E"/>
    <w:rsid w:val="004B2E74"/>
    <w:rsid w:val="004B2FE1"/>
    <w:rsid w:val="004B3119"/>
    <w:rsid w:val="004B33C5"/>
    <w:rsid w:val="004B345D"/>
    <w:rsid w:val="004B3526"/>
    <w:rsid w:val="004B38F0"/>
    <w:rsid w:val="004B3CFA"/>
    <w:rsid w:val="004B3D26"/>
    <w:rsid w:val="004B3E25"/>
    <w:rsid w:val="004B3EDC"/>
    <w:rsid w:val="004B41A6"/>
    <w:rsid w:val="004B42DB"/>
    <w:rsid w:val="004B48CF"/>
    <w:rsid w:val="004B507D"/>
    <w:rsid w:val="004B597C"/>
    <w:rsid w:val="004B5BBA"/>
    <w:rsid w:val="004B5EFE"/>
    <w:rsid w:val="004B607E"/>
    <w:rsid w:val="004B6139"/>
    <w:rsid w:val="004B658C"/>
    <w:rsid w:val="004B672F"/>
    <w:rsid w:val="004B6B84"/>
    <w:rsid w:val="004B7101"/>
    <w:rsid w:val="004B7A61"/>
    <w:rsid w:val="004B7DB5"/>
    <w:rsid w:val="004C01C6"/>
    <w:rsid w:val="004C05C9"/>
    <w:rsid w:val="004C0A2A"/>
    <w:rsid w:val="004C0B48"/>
    <w:rsid w:val="004C0B58"/>
    <w:rsid w:val="004C13C5"/>
    <w:rsid w:val="004C2432"/>
    <w:rsid w:val="004C2967"/>
    <w:rsid w:val="004C2B90"/>
    <w:rsid w:val="004C31D1"/>
    <w:rsid w:val="004C4229"/>
    <w:rsid w:val="004C4392"/>
    <w:rsid w:val="004C4439"/>
    <w:rsid w:val="004C4898"/>
    <w:rsid w:val="004C4973"/>
    <w:rsid w:val="004C5284"/>
    <w:rsid w:val="004C54E1"/>
    <w:rsid w:val="004C5BC0"/>
    <w:rsid w:val="004C7843"/>
    <w:rsid w:val="004C7CB2"/>
    <w:rsid w:val="004C7D09"/>
    <w:rsid w:val="004D0EE7"/>
    <w:rsid w:val="004D10FD"/>
    <w:rsid w:val="004D17C1"/>
    <w:rsid w:val="004D1C1E"/>
    <w:rsid w:val="004D1D5E"/>
    <w:rsid w:val="004D20F2"/>
    <w:rsid w:val="004D2117"/>
    <w:rsid w:val="004D2349"/>
    <w:rsid w:val="004D329C"/>
    <w:rsid w:val="004D36F4"/>
    <w:rsid w:val="004D37F0"/>
    <w:rsid w:val="004D3DE5"/>
    <w:rsid w:val="004D4002"/>
    <w:rsid w:val="004D467F"/>
    <w:rsid w:val="004D4796"/>
    <w:rsid w:val="004D4B58"/>
    <w:rsid w:val="004D4BC4"/>
    <w:rsid w:val="004D4CAD"/>
    <w:rsid w:val="004D4F6D"/>
    <w:rsid w:val="004D5370"/>
    <w:rsid w:val="004D55EA"/>
    <w:rsid w:val="004D5755"/>
    <w:rsid w:val="004D5B3B"/>
    <w:rsid w:val="004D64A9"/>
    <w:rsid w:val="004D68E3"/>
    <w:rsid w:val="004D6941"/>
    <w:rsid w:val="004D6AAB"/>
    <w:rsid w:val="004D6AAC"/>
    <w:rsid w:val="004D6AFE"/>
    <w:rsid w:val="004D6BF1"/>
    <w:rsid w:val="004D6E78"/>
    <w:rsid w:val="004D70E8"/>
    <w:rsid w:val="004E0EE3"/>
    <w:rsid w:val="004E1019"/>
    <w:rsid w:val="004E10E6"/>
    <w:rsid w:val="004E174E"/>
    <w:rsid w:val="004E1BA1"/>
    <w:rsid w:val="004E1EBA"/>
    <w:rsid w:val="004E236D"/>
    <w:rsid w:val="004E2437"/>
    <w:rsid w:val="004E272F"/>
    <w:rsid w:val="004E2D29"/>
    <w:rsid w:val="004E2E11"/>
    <w:rsid w:val="004E2ED4"/>
    <w:rsid w:val="004E33AE"/>
    <w:rsid w:val="004E38DE"/>
    <w:rsid w:val="004E3A09"/>
    <w:rsid w:val="004E3B40"/>
    <w:rsid w:val="004E3EC7"/>
    <w:rsid w:val="004E3EFC"/>
    <w:rsid w:val="004E3F43"/>
    <w:rsid w:val="004E4109"/>
    <w:rsid w:val="004E4956"/>
    <w:rsid w:val="004E4A54"/>
    <w:rsid w:val="004E4EAE"/>
    <w:rsid w:val="004E538F"/>
    <w:rsid w:val="004E5988"/>
    <w:rsid w:val="004E59C7"/>
    <w:rsid w:val="004E5BFF"/>
    <w:rsid w:val="004E5CB3"/>
    <w:rsid w:val="004E5DC5"/>
    <w:rsid w:val="004E6C06"/>
    <w:rsid w:val="004E6D82"/>
    <w:rsid w:val="004E6F04"/>
    <w:rsid w:val="004E7189"/>
    <w:rsid w:val="004E7238"/>
    <w:rsid w:val="004E7408"/>
    <w:rsid w:val="004E76E9"/>
    <w:rsid w:val="004E78B0"/>
    <w:rsid w:val="004E78DF"/>
    <w:rsid w:val="004E7D7D"/>
    <w:rsid w:val="004F01A1"/>
    <w:rsid w:val="004F09B6"/>
    <w:rsid w:val="004F0C93"/>
    <w:rsid w:val="004F172B"/>
    <w:rsid w:val="004F1877"/>
    <w:rsid w:val="004F1F85"/>
    <w:rsid w:val="004F1FAE"/>
    <w:rsid w:val="004F1FB4"/>
    <w:rsid w:val="004F2555"/>
    <w:rsid w:val="004F2673"/>
    <w:rsid w:val="004F2A9E"/>
    <w:rsid w:val="004F2ACA"/>
    <w:rsid w:val="004F2D53"/>
    <w:rsid w:val="004F3338"/>
    <w:rsid w:val="004F346B"/>
    <w:rsid w:val="004F354A"/>
    <w:rsid w:val="004F3732"/>
    <w:rsid w:val="004F39B3"/>
    <w:rsid w:val="004F3CCB"/>
    <w:rsid w:val="004F3CEC"/>
    <w:rsid w:val="004F52A5"/>
    <w:rsid w:val="004F54EC"/>
    <w:rsid w:val="004F57D5"/>
    <w:rsid w:val="004F5BCC"/>
    <w:rsid w:val="004F5E5C"/>
    <w:rsid w:val="004F602B"/>
    <w:rsid w:val="004F6124"/>
    <w:rsid w:val="004F630C"/>
    <w:rsid w:val="004F6495"/>
    <w:rsid w:val="004F72CE"/>
    <w:rsid w:val="004F7601"/>
    <w:rsid w:val="004F7A84"/>
    <w:rsid w:val="004F7C5E"/>
    <w:rsid w:val="004F7FF8"/>
    <w:rsid w:val="005000E8"/>
    <w:rsid w:val="005003A2"/>
    <w:rsid w:val="0050051F"/>
    <w:rsid w:val="0050054B"/>
    <w:rsid w:val="00501031"/>
    <w:rsid w:val="0050195C"/>
    <w:rsid w:val="005019F6"/>
    <w:rsid w:val="00501C5B"/>
    <w:rsid w:val="00502658"/>
    <w:rsid w:val="00502860"/>
    <w:rsid w:val="00502D81"/>
    <w:rsid w:val="00502ECB"/>
    <w:rsid w:val="00503078"/>
    <w:rsid w:val="0050318F"/>
    <w:rsid w:val="00503352"/>
    <w:rsid w:val="0050337B"/>
    <w:rsid w:val="00503544"/>
    <w:rsid w:val="005040CB"/>
    <w:rsid w:val="005042B8"/>
    <w:rsid w:val="0050442C"/>
    <w:rsid w:val="00504ACD"/>
    <w:rsid w:val="00504E37"/>
    <w:rsid w:val="00504F1B"/>
    <w:rsid w:val="00505022"/>
    <w:rsid w:val="00505320"/>
    <w:rsid w:val="0050556B"/>
    <w:rsid w:val="0050568F"/>
    <w:rsid w:val="00505990"/>
    <w:rsid w:val="005060D4"/>
    <w:rsid w:val="00506222"/>
    <w:rsid w:val="0050630F"/>
    <w:rsid w:val="0050686C"/>
    <w:rsid w:val="005069EC"/>
    <w:rsid w:val="005073F3"/>
    <w:rsid w:val="005074F8"/>
    <w:rsid w:val="005106FC"/>
    <w:rsid w:val="00510D4F"/>
    <w:rsid w:val="00511090"/>
    <w:rsid w:val="00511479"/>
    <w:rsid w:val="005114FE"/>
    <w:rsid w:val="005117CA"/>
    <w:rsid w:val="00511BC8"/>
    <w:rsid w:val="00511DA3"/>
    <w:rsid w:val="00512051"/>
    <w:rsid w:val="00512568"/>
    <w:rsid w:val="005125A4"/>
    <w:rsid w:val="005125B9"/>
    <w:rsid w:val="00512756"/>
    <w:rsid w:val="00512829"/>
    <w:rsid w:val="00512D8D"/>
    <w:rsid w:val="00513591"/>
    <w:rsid w:val="005137D9"/>
    <w:rsid w:val="00514357"/>
    <w:rsid w:val="00514405"/>
    <w:rsid w:val="0051455D"/>
    <w:rsid w:val="0051471C"/>
    <w:rsid w:val="00514A22"/>
    <w:rsid w:val="00514B79"/>
    <w:rsid w:val="00514C00"/>
    <w:rsid w:val="00515B73"/>
    <w:rsid w:val="00515C48"/>
    <w:rsid w:val="00516274"/>
    <w:rsid w:val="005163C4"/>
    <w:rsid w:val="00516558"/>
    <w:rsid w:val="00516FA0"/>
    <w:rsid w:val="00516FE7"/>
    <w:rsid w:val="005173C6"/>
    <w:rsid w:val="005176DA"/>
    <w:rsid w:val="005178D9"/>
    <w:rsid w:val="00517D0D"/>
    <w:rsid w:val="00517D76"/>
    <w:rsid w:val="0052010B"/>
    <w:rsid w:val="0052014B"/>
    <w:rsid w:val="00520AFB"/>
    <w:rsid w:val="00520C24"/>
    <w:rsid w:val="00520F45"/>
    <w:rsid w:val="00520FB2"/>
    <w:rsid w:val="00521353"/>
    <w:rsid w:val="00521EB1"/>
    <w:rsid w:val="00522793"/>
    <w:rsid w:val="00523280"/>
    <w:rsid w:val="00523A69"/>
    <w:rsid w:val="00523A86"/>
    <w:rsid w:val="00523F2A"/>
    <w:rsid w:val="00524322"/>
    <w:rsid w:val="00524901"/>
    <w:rsid w:val="00525024"/>
    <w:rsid w:val="00525FAF"/>
    <w:rsid w:val="005262E3"/>
    <w:rsid w:val="0052675A"/>
    <w:rsid w:val="005268F4"/>
    <w:rsid w:val="00526F12"/>
    <w:rsid w:val="0052759E"/>
    <w:rsid w:val="00530559"/>
    <w:rsid w:val="00530E16"/>
    <w:rsid w:val="00530F6E"/>
    <w:rsid w:val="0053195A"/>
    <w:rsid w:val="00531DD2"/>
    <w:rsid w:val="005326D4"/>
    <w:rsid w:val="00532E09"/>
    <w:rsid w:val="00532E3F"/>
    <w:rsid w:val="005334EB"/>
    <w:rsid w:val="00533A9A"/>
    <w:rsid w:val="00533CA9"/>
    <w:rsid w:val="00533CB1"/>
    <w:rsid w:val="00534273"/>
    <w:rsid w:val="00534691"/>
    <w:rsid w:val="00534960"/>
    <w:rsid w:val="00534C64"/>
    <w:rsid w:val="00534D02"/>
    <w:rsid w:val="00534E90"/>
    <w:rsid w:val="00534EA1"/>
    <w:rsid w:val="0053504E"/>
    <w:rsid w:val="005356EE"/>
    <w:rsid w:val="00535EA8"/>
    <w:rsid w:val="00535F24"/>
    <w:rsid w:val="005365A0"/>
    <w:rsid w:val="00536858"/>
    <w:rsid w:val="00536F16"/>
    <w:rsid w:val="00537362"/>
    <w:rsid w:val="0053747C"/>
    <w:rsid w:val="005375D5"/>
    <w:rsid w:val="005376A3"/>
    <w:rsid w:val="0053785D"/>
    <w:rsid w:val="00537BD7"/>
    <w:rsid w:val="00537C68"/>
    <w:rsid w:val="00537CEF"/>
    <w:rsid w:val="00537F01"/>
    <w:rsid w:val="00537F05"/>
    <w:rsid w:val="00540202"/>
    <w:rsid w:val="005406AD"/>
    <w:rsid w:val="00540A71"/>
    <w:rsid w:val="00540B83"/>
    <w:rsid w:val="00541D0C"/>
    <w:rsid w:val="00542B7F"/>
    <w:rsid w:val="00542BE9"/>
    <w:rsid w:val="00542BF4"/>
    <w:rsid w:val="005432C1"/>
    <w:rsid w:val="0054355B"/>
    <w:rsid w:val="00543E41"/>
    <w:rsid w:val="00544178"/>
    <w:rsid w:val="00544F6F"/>
    <w:rsid w:val="005452F9"/>
    <w:rsid w:val="0054611C"/>
    <w:rsid w:val="005463BA"/>
    <w:rsid w:val="005463EA"/>
    <w:rsid w:val="005465DB"/>
    <w:rsid w:val="005471B2"/>
    <w:rsid w:val="00547401"/>
    <w:rsid w:val="00547657"/>
    <w:rsid w:val="00550200"/>
    <w:rsid w:val="00550407"/>
    <w:rsid w:val="00550A85"/>
    <w:rsid w:val="00550F4A"/>
    <w:rsid w:val="00551106"/>
    <w:rsid w:val="00551375"/>
    <w:rsid w:val="005513D0"/>
    <w:rsid w:val="005517FA"/>
    <w:rsid w:val="00551A5B"/>
    <w:rsid w:val="005529BB"/>
    <w:rsid w:val="00552E4B"/>
    <w:rsid w:val="00552F50"/>
    <w:rsid w:val="00553194"/>
    <w:rsid w:val="005532E7"/>
    <w:rsid w:val="00553D86"/>
    <w:rsid w:val="00554423"/>
    <w:rsid w:val="0055492A"/>
    <w:rsid w:val="00554AB8"/>
    <w:rsid w:val="00554CBB"/>
    <w:rsid w:val="00554D4B"/>
    <w:rsid w:val="00556374"/>
    <w:rsid w:val="005568D3"/>
    <w:rsid w:val="00556BD3"/>
    <w:rsid w:val="00556C1F"/>
    <w:rsid w:val="00556ED7"/>
    <w:rsid w:val="00556FC9"/>
    <w:rsid w:val="0055729A"/>
    <w:rsid w:val="00557615"/>
    <w:rsid w:val="005601E2"/>
    <w:rsid w:val="005605D9"/>
    <w:rsid w:val="0056088F"/>
    <w:rsid w:val="0056094C"/>
    <w:rsid w:val="00562F60"/>
    <w:rsid w:val="005630CD"/>
    <w:rsid w:val="00563676"/>
    <w:rsid w:val="00563C9A"/>
    <w:rsid w:val="005640B0"/>
    <w:rsid w:val="005644EF"/>
    <w:rsid w:val="00564FA7"/>
    <w:rsid w:val="005659BE"/>
    <w:rsid w:val="00565BC1"/>
    <w:rsid w:val="005664A5"/>
    <w:rsid w:val="00566D71"/>
    <w:rsid w:val="00567552"/>
    <w:rsid w:val="00567D15"/>
    <w:rsid w:val="00567DA3"/>
    <w:rsid w:val="00567DB7"/>
    <w:rsid w:val="0057002F"/>
    <w:rsid w:val="00570451"/>
    <w:rsid w:val="00570535"/>
    <w:rsid w:val="00570DDC"/>
    <w:rsid w:val="00570E6F"/>
    <w:rsid w:val="0057121A"/>
    <w:rsid w:val="00571C9D"/>
    <w:rsid w:val="00572157"/>
    <w:rsid w:val="00572265"/>
    <w:rsid w:val="0057274F"/>
    <w:rsid w:val="00572870"/>
    <w:rsid w:val="00572891"/>
    <w:rsid w:val="00572B04"/>
    <w:rsid w:val="00572FD0"/>
    <w:rsid w:val="00573241"/>
    <w:rsid w:val="00573620"/>
    <w:rsid w:val="005736D9"/>
    <w:rsid w:val="00573FAE"/>
    <w:rsid w:val="005740CC"/>
    <w:rsid w:val="00574368"/>
    <w:rsid w:val="00574B0C"/>
    <w:rsid w:val="00574C1F"/>
    <w:rsid w:val="00574E0D"/>
    <w:rsid w:val="00574EC4"/>
    <w:rsid w:val="0057562F"/>
    <w:rsid w:val="0057589A"/>
    <w:rsid w:val="00575C88"/>
    <w:rsid w:val="00575E97"/>
    <w:rsid w:val="00575F6E"/>
    <w:rsid w:val="005779B1"/>
    <w:rsid w:val="00577AAE"/>
    <w:rsid w:val="00577C59"/>
    <w:rsid w:val="00577EC0"/>
    <w:rsid w:val="00580211"/>
    <w:rsid w:val="0058030A"/>
    <w:rsid w:val="00580326"/>
    <w:rsid w:val="005807CD"/>
    <w:rsid w:val="00580928"/>
    <w:rsid w:val="00580B13"/>
    <w:rsid w:val="00582201"/>
    <w:rsid w:val="00582BBB"/>
    <w:rsid w:val="00582E89"/>
    <w:rsid w:val="0058314F"/>
    <w:rsid w:val="00584188"/>
    <w:rsid w:val="005847EC"/>
    <w:rsid w:val="00584D06"/>
    <w:rsid w:val="00584FD4"/>
    <w:rsid w:val="00585CDB"/>
    <w:rsid w:val="005867A8"/>
    <w:rsid w:val="00586C8E"/>
    <w:rsid w:val="00587166"/>
    <w:rsid w:val="005874C2"/>
    <w:rsid w:val="00587B3F"/>
    <w:rsid w:val="00587F57"/>
    <w:rsid w:val="005904E9"/>
    <w:rsid w:val="005905F3"/>
    <w:rsid w:val="00590A55"/>
    <w:rsid w:val="005911B9"/>
    <w:rsid w:val="005912B1"/>
    <w:rsid w:val="005913B9"/>
    <w:rsid w:val="00591C22"/>
    <w:rsid w:val="00592590"/>
    <w:rsid w:val="0059270E"/>
    <w:rsid w:val="00592AA6"/>
    <w:rsid w:val="0059302A"/>
    <w:rsid w:val="00593852"/>
    <w:rsid w:val="00593BEB"/>
    <w:rsid w:val="00593E92"/>
    <w:rsid w:val="00594193"/>
    <w:rsid w:val="00594AC4"/>
    <w:rsid w:val="00594B3D"/>
    <w:rsid w:val="00594CFD"/>
    <w:rsid w:val="00594E3C"/>
    <w:rsid w:val="0059588A"/>
    <w:rsid w:val="00595988"/>
    <w:rsid w:val="00595CDA"/>
    <w:rsid w:val="00595F7C"/>
    <w:rsid w:val="005961CE"/>
    <w:rsid w:val="00596508"/>
    <w:rsid w:val="00596FB0"/>
    <w:rsid w:val="005973F0"/>
    <w:rsid w:val="00597578"/>
    <w:rsid w:val="00597715"/>
    <w:rsid w:val="005977B8"/>
    <w:rsid w:val="005977BA"/>
    <w:rsid w:val="00597A66"/>
    <w:rsid w:val="00597C60"/>
    <w:rsid w:val="00597C67"/>
    <w:rsid w:val="005A01B2"/>
    <w:rsid w:val="005A0492"/>
    <w:rsid w:val="005A07D1"/>
    <w:rsid w:val="005A07EE"/>
    <w:rsid w:val="005A0B11"/>
    <w:rsid w:val="005A0ECF"/>
    <w:rsid w:val="005A0F37"/>
    <w:rsid w:val="005A11B2"/>
    <w:rsid w:val="005A18AE"/>
    <w:rsid w:val="005A1AEC"/>
    <w:rsid w:val="005A1B91"/>
    <w:rsid w:val="005A1F82"/>
    <w:rsid w:val="005A20D9"/>
    <w:rsid w:val="005A270E"/>
    <w:rsid w:val="005A278A"/>
    <w:rsid w:val="005A2998"/>
    <w:rsid w:val="005A2B78"/>
    <w:rsid w:val="005A2CDB"/>
    <w:rsid w:val="005A2E88"/>
    <w:rsid w:val="005A2FC8"/>
    <w:rsid w:val="005A30CC"/>
    <w:rsid w:val="005A35A5"/>
    <w:rsid w:val="005A390C"/>
    <w:rsid w:val="005A4494"/>
    <w:rsid w:val="005A4D66"/>
    <w:rsid w:val="005A5318"/>
    <w:rsid w:val="005A53DA"/>
    <w:rsid w:val="005A56B4"/>
    <w:rsid w:val="005A578A"/>
    <w:rsid w:val="005A5C1F"/>
    <w:rsid w:val="005A5C3C"/>
    <w:rsid w:val="005A65AD"/>
    <w:rsid w:val="005A6B2A"/>
    <w:rsid w:val="005A768A"/>
    <w:rsid w:val="005A772F"/>
    <w:rsid w:val="005A7E09"/>
    <w:rsid w:val="005B00AB"/>
    <w:rsid w:val="005B0404"/>
    <w:rsid w:val="005B0CB7"/>
    <w:rsid w:val="005B0FE0"/>
    <w:rsid w:val="005B1628"/>
    <w:rsid w:val="005B1CFF"/>
    <w:rsid w:val="005B2494"/>
    <w:rsid w:val="005B2982"/>
    <w:rsid w:val="005B2CF1"/>
    <w:rsid w:val="005B2EEB"/>
    <w:rsid w:val="005B2F74"/>
    <w:rsid w:val="005B3578"/>
    <w:rsid w:val="005B413F"/>
    <w:rsid w:val="005B4352"/>
    <w:rsid w:val="005B482E"/>
    <w:rsid w:val="005B4B15"/>
    <w:rsid w:val="005B50B9"/>
    <w:rsid w:val="005B5250"/>
    <w:rsid w:val="005B53B6"/>
    <w:rsid w:val="005B5476"/>
    <w:rsid w:val="005B57D4"/>
    <w:rsid w:val="005B5BDE"/>
    <w:rsid w:val="005B623C"/>
    <w:rsid w:val="005B6767"/>
    <w:rsid w:val="005B6896"/>
    <w:rsid w:val="005B6D6C"/>
    <w:rsid w:val="005B6EC1"/>
    <w:rsid w:val="005B70B2"/>
    <w:rsid w:val="005B72F6"/>
    <w:rsid w:val="005B78D2"/>
    <w:rsid w:val="005C064B"/>
    <w:rsid w:val="005C0A41"/>
    <w:rsid w:val="005C0EEF"/>
    <w:rsid w:val="005C115F"/>
    <w:rsid w:val="005C15FF"/>
    <w:rsid w:val="005C16CC"/>
    <w:rsid w:val="005C1780"/>
    <w:rsid w:val="005C198E"/>
    <w:rsid w:val="005C1BEC"/>
    <w:rsid w:val="005C20A1"/>
    <w:rsid w:val="005C22A8"/>
    <w:rsid w:val="005C2699"/>
    <w:rsid w:val="005C27B5"/>
    <w:rsid w:val="005C2875"/>
    <w:rsid w:val="005C30F5"/>
    <w:rsid w:val="005C35EF"/>
    <w:rsid w:val="005C3864"/>
    <w:rsid w:val="005C39DC"/>
    <w:rsid w:val="005C3A9F"/>
    <w:rsid w:val="005C3D58"/>
    <w:rsid w:val="005C3FDC"/>
    <w:rsid w:val="005C4744"/>
    <w:rsid w:val="005C4AC7"/>
    <w:rsid w:val="005C4E9A"/>
    <w:rsid w:val="005C50B5"/>
    <w:rsid w:val="005C5AF8"/>
    <w:rsid w:val="005C5BC9"/>
    <w:rsid w:val="005C5D16"/>
    <w:rsid w:val="005C659B"/>
    <w:rsid w:val="005C67BB"/>
    <w:rsid w:val="005C6C19"/>
    <w:rsid w:val="005C6CE4"/>
    <w:rsid w:val="005C75FE"/>
    <w:rsid w:val="005C7664"/>
    <w:rsid w:val="005C77C4"/>
    <w:rsid w:val="005C7BA6"/>
    <w:rsid w:val="005C7C91"/>
    <w:rsid w:val="005C7DD5"/>
    <w:rsid w:val="005C7F3C"/>
    <w:rsid w:val="005D00EC"/>
    <w:rsid w:val="005D05A8"/>
    <w:rsid w:val="005D0C75"/>
    <w:rsid w:val="005D0F05"/>
    <w:rsid w:val="005D1764"/>
    <w:rsid w:val="005D19BD"/>
    <w:rsid w:val="005D2A6F"/>
    <w:rsid w:val="005D3907"/>
    <w:rsid w:val="005D4407"/>
    <w:rsid w:val="005D484F"/>
    <w:rsid w:val="005D4EA7"/>
    <w:rsid w:val="005D505B"/>
    <w:rsid w:val="005D50F6"/>
    <w:rsid w:val="005D5903"/>
    <w:rsid w:val="005D5A17"/>
    <w:rsid w:val="005D5AB2"/>
    <w:rsid w:val="005D5EAD"/>
    <w:rsid w:val="005D600E"/>
    <w:rsid w:val="005D6272"/>
    <w:rsid w:val="005D6966"/>
    <w:rsid w:val="005D6D19"/>
    <w:rsid w:val="005D709A"/>
    <w:rsid w:val="005D70A5"/>
    <w:rsid w:val="005D78D8"/>
    <w:rsid w:val="005D7D05"/>
    <w:rsid w:val="005D7D42"/>
    <w:rsid w:val="005D7D8D"/>
    <w:rsid w:val="005D7E3E"/>
    <w:rsid w:val="005E01A8"/>
    <w:rsid w:val="005E0AEE"/>
    <w:rsid w:val="005E0BB3"/>
    <w:rsid w:val="005E13F4"/>
    <w:rsid w:val="005E14C4"/>
    <w:rsid w:val="005E19BF"/>
    <w:rsid w:val="005E2469"/>
    <w:rsid w:val="005E2702"/>
    <w:rsid w:val="005E2992"/>
    <w:rsid w:val="005E300E"/>
    <w:rsid w:val="005E304B"/>
    <w:rsid w:val="005E34E8"/>
    <w:rsid w:val="005E3687"/>
    <w:rsid w:val="005E3808"/>
    <w:rsid w:val="005E392E"/>
    <w:rsid w:val="005E399B"/>
    <w:rsid w:val="005E3AF5"/>
    <w:rsid w:val="005E3BDF"/>
    <w:rsid w:val="005E4003"/>
    <w:rsid w:val="005E4F42"/>
    <w:rsid w:val="005E56C8"/>
    <w:rsid w:val="005E576A"/>
    <w:rsid w:val="005E5C20"/>
    <w:rsid w:val="005E6110"/>
    <w:rsid w:val="005E6347"/>
    <w:rsid w:val="005E6BE5"/>
    <w:rsid w:val="005E6C27"/>
    <w:rsid w:val="005E7B82"/>
    <w:rsid w:val="005F02F6"/>
    <w:rsid w:val="005F0E2C"/>
    <w:rsid w:val="005F105F"/>
    <w:rsid w:val="005F161F"/>
    <w:rsid w:val="005F18A7"/>
    <w:rsid w:val="005F1A1E"/>
    <w:rsid w:val="005F1B66"/>
    <w:rsid w:val="005F1CC6"/>
    <w:rsid w:val="005F2A58"/>
    <w:rsid w:val="005F3771"/>
    <w:rsid w:val="005F3CD2"/>
    <w:rsid w:val="005F3F18"/>
    <w:rsid w:val="005F49F8"/>
    <w:rsid w:val="005F4B3B"/>
    <w:rsid w:val="005F4C0A"/>
    <w:rsid w:val="005F50B5"/>
    <w:rsid w:val="005F52A0"/>
    <w:rsid w:val="005F54B6"/>
    <w:rsid w:val="005F5D29"/>
    <w:rsid w:val="005F5E96"/>
    <w:rsid w:val="005F63F1"/>
    <w:rsid w:val="005F64C3"/>
    <w:rsid w:val="005F65D6"/>
    <w:rsid w:val="005F6627"/>
    <w:rsid w:val="005F6B48"/>
    <w:rsid w:val="005F7044"/>
    <w:rsid w:val="005F75AF"/>
    <w:rsid w:val="005F75F1"/>
    <w:rsid w:val="005F7890"/>
    <w:rsid w:val="005F7F07"/>
    <w:rsid w:val="005F7F30"/>
    <w:rsid w:val="006007D7"/>
    <w:rsid w:val="00600A78"/>
    <w:rsid w:val="00600CCF"/>
    <w:rsid w:val="00600D94"/>
    <w:rsid w:val="00600F4A"/>
    <w:rsid w:val="006017FB"/>
    <w:rsid w:val="00601DC7"/>
    <w:rsid w:val="00601E1D"/>
    <w:rsid w:val="00601E68"/>
    <w:rsid w:val="00602116"/>
    <w:rsid w:val="00602720"/>
    <w:rsid w:val="00602A5D"/>
    <w:rsid w:val="00602E41"/>
    <w:rsid w:val="0060314E"/>
    <w:rsid w:val="0060315A"/>
    <w:rsid w:val="0060328E"/>
    <w:rsid w:val="0060332D"/>
    <w:rsid w:val="006038F2"/>
    <w:rsid w:val="00603D9E"/>
    <w:rsid w:val="00604758"/>
    <w:rsid w:val="00604855"/>
    <w:rsid w:val="006048EA"/>
    <w:rsid w:val="00604D94"/>
    <w:rsid w:val="00604E1F"/>
    <w:rsid w:val="00605062"/>
    <w:rsid w:val="00605500"/>
    <w:rsid w:val="00605A46"/>
    <w:rsid w:val="006063AA"/>
    <w:rsid w:val="00606762"/>
    <w:rsid w:val="00606814"/>
    <w:rsid w:val="00606D8B"/>
    <w:rsid w:val="00607A71"/>
    <w:rsid w:val="00607FDD"/>
    <w:rsid w:val="0061020D"/>
    <w:rsid w:val="00610376"/>
    <w:rsid w:val="006108E6"/>
    <w:rsid w:val="00611443"/>
    <w:rsid w:val="0061146C"/>
    <w:rsid w:val="006116C5"/>
    <w:rsid w:val="00611769"/>
    <w:rsid w:val="00612362"/>
    <w:rsid w:val="0061255E"/>
    <w:rsid w:val="00612968"/>
    <w:rsid w:val="00612B9A"/>
    <w:rsid w:val="00612EA0"/>
    <w:rsid w:val="006133F5"/>
    <w:rsid w:val="00613414"/>
    <w:rsid w:val="00613DE7"/>
    <w:rsid w:val="00613FD1"/>
    <w:rsid w:val="00613FD8"/>
    <w:rsid w:val="006140BE"/>
    <w:rsid w:val="00614181"/>
    <w:rsid w:val="006154E3"/>
    <w:rsid w:val="0061571D"/>
    <w:rsid w:val="006157E7"/>
    <w:rsid w:val="00615961"/>
    <w:rsid w:val="00616110"/>
    <w:rsid w:val="006165D3"/>
    <w:rsid w:val="00617E16"/>
    <w:rsid w:val="0062070E"/>
    <w:rsid w:val="0062132A"/>
    <w:rsid w:val="006221EE"/>
    <w:rsid w:val="00622413"/>
    <w:rsid w:val="0062254D"/>
    <w:rsid w:val="0062255E"/>
    <w:rsid w:val="0062263B"/>
    <w:rsid w:val="0062287E"/>
    <w:rsid w:val="006229A1"/>
    <w:rsid w:val="00622BCA"/>
    <w:rsid w:val="00622CAE"/>
    <w:rsid w:val="00622F75"/>
    <w:rsid w:val="00622FD2"/>
    <w:rsid w:val="00623FD3"/>
    <w:rsid w:val="006246DB"/>
    <w:rsid w:val="00624CD8"/>
    <w:rsid w:val="006253E4"/>
    <w:rsid w:val="0062555C"/>
    <w:rsid w:val="0062583C"/>
    <w:rsid w:val="00625A4F"/>
    <w:rsid w:val="00625E4A"/>
    <w:rsid w:val="00626B7A"/>
    <w:rsid w:val="00627152"/>
    <w:rsid w:val="006271A8"/>
    <w:rsid w:val="00627201"/>
    <w:rsid w:val="00627259"/>
    <w:rsid w:val="006276C5"/>
    <w:rsid w:val="00627848"/>
    <w:rsid w:val="00627D0D"/>
    <w:rsid w:val="00627D17"/>
    <w:rsid w:val="00627DD6"/>
    <w:rsid w:val="00630F2C"/>
    <w:rsid w:val="00631B9C"/>
    <w:rsid w:val="00632212"/>
    <w:rsid w:val="006324EF"/>
    <w:rsid w:val="0063259F"/>
    <w:rsid w:val="0063297E"/>
    <w:rsid w:val="00632BE5"/>
    <w:rsid w:val="006335AE"/>
    <w:rsid w:val="0063364B"/>
    <w:rsid w:val="00633678"/>
    <w:rsid w:val="0063384C"/>
    <w:rsid w:val="006338A0"/>
    <w:rsid w:val="006341D7"/>
    <w:rsid w:val="006343D0"/>
    <w:rsid w:val="00634D54"/>
    <w:rsid w:val="00634F61"/>
    <w:rsid w:val="00635413"/>
    <w:rsid w:val="00635530"/>
    <w:rsid w:val="00635C93"/>
    <w:rsid w:val="00635F66"/>
    <w:rsid w:val="006361E5"/>
    <w:rsid w:val="00636701"/>
    <w:rsid w:val="00636BF3"/>
    <w:rsid w:val="00636CDA"/>
    <w:rsid w:val="00637EC2"/>
    <w:rsid w:val="00640079"/>
    <w:rsid w:val="00640214"/>
    <w:rsid w:val="006403CB"/>
    <w:rsid w:val="006406E1"/>
    <w:rsid w:val="00640C17"/>
    <w:rsid w:val="00640FCD"/>
    <w:rsid w:val="0064108F"/>
    <w:rsid w:val="006422EE"/>
    <w:rsid w:val="0064297A"/>
    <w:rsid w:val="00642E38"/>
    <w:rsid w:val="00642E69"/>
    <w:rsid w:val="00643260"/>
    <w:rsid w:val="006432D9"/>
    <w:rsid w:val="00643698"/>
    <w:rsid w:val="00643729"/>
    <w:rsid w:val="00643A74"/>
    <w:rsid w:val="00643EDA"/>
    <w:rsid w:val="00643FC9"/>
    <w:rsid w:val="00644933"/>
    <w:rsid w:val="00644D38"/>
    <w:rsid w:val="00644DE6"/>
    <w:rsid w:val="0064517F"/>
    <w:rsid w:val="0064597D"/>
    <w:rsid w:val="00645EBD"/>
    <w:rsid w:val="00645FAA"/>
    <w:rsid w:val="00646A00"/>
    <w:rsid w:val="00646BBE"/>
    <w:rsid w:val="00646D10"/>
    <w:rsid w:val="006470B0"/>
    <w:rsid w:val="006474BE"/>
    <w:rsid w:val="006479FA"/>
    <w:rsid w:val="00647B9D"/>
    <w:rsid w:val="00647F6B"/>
    <w:rsid w:val="00650161"/>
    <w:rsid w:val="00650281"/>
    <w:rsid w:val="0065056A"/>
    <w:rsid w:val="006509D5"/>
    <w:rsid w:val="00650AE2"/>
    <w:rsid w:val="00650C37"/>
    <w:rsid w:val="00650D22"/>
    <w:rsid w:val="00650D9E"/>
    <w:rsid w:val="00651759"/>
    <w:rsid w:val="00651E20"/>
    <w:rsid w:val="006520B6"/>
    <w:rsid w:val="006520F0"/>
    <w:rsid w:val="00652214"/>
    <w:rsid w:val="006526D1"/>
    <w:rsid w:val="00652816"/>
    <w:rsid w:val="006537E6"/>
    <w:rsid w:val="00654012"/>
    <w:rsid w:val="00654278"/>
    <w:rsid w:val="006542B3"/>
    <w:rsid w:val="00654DF1"/>
    <w:rsid w:val="00654E9F"/>
    <w:rsid w:val="006557C5"/>
    <w:rsid w:val="00655E1B"/>
    <w:rsid w:val="00656117"/>
    <w:rsid w:val="006563A0"/>
    <w:rsid w:val="00656E4B"/>
    <w:rsid w:val="0065711D"/>
    <w:rsid w:val="0066024D"/>
    <w:rsid w:val="00660CC8"/>
    <w:rsid w:val="00661162"/>
    <w:rsid w:val="00661B61"/>
    <w:rsid w:val="0066221B"/>
    <w:rsid w:val="0066259F"/>
    <w:rsid w:val="0066270E"/>
    <w:rsid w:val="006627A1"/>
    <w:rsid w:val="00662D62"/>
    <w:rsid w:val="00662F5E"/>
    <w:rsid w:val="00663021"/>
    <w:rsid w:val="006636CE"/>
    <w:rsid w:val="00663991"/>
    <w:rsid w:val="0066478D"/>
    <w:rsid w:val="00665105"/>
    <w:rsid w:val="00665216"/>
    <w:rsid w:val="00665384"/>
    <w:rsid w:val="00665436"/>
    <w:rsid w:val="006655D5"/>
    <w:rsid w:val="0066586D"/>
    <w:rsid w:val="006658E8"/>
    <w:rsid w:val="00666286"/>
    <w:rsid w:val="006664D0"/>
    <w:rsid w:val="006664E8"/>
    <w:rsid w:val="0066682B"/>
    <w:rsid w:val="00666BF8"/>
    <w:rsid w:val="006671C9"/>
    <w:rsid w:val="006677B0"/>
    <w:rsid w:val="00667919"/>
    <w:rsid w:val="00667CDC"/>
    <w:rsid w:val="00667D58"/>
    <w:rsid w:val="006701A6"/>
    <w:rsid w:val="00670269"/>
    <w:rsid w:val="006702AD"/>
    <w:rsid w:val="0067048E"/>
    <w:rsid w:val="006706B9"/>
    <w:rsid w:val="0067098B"/>
    <w:rsid w:val="00670C5F"/>
    <w:rsid w:val="006713AB"/>
    <w:rsid w:val="006723F8"/>
    <w:rsid w:val="0067245F"/>
    <w:rsid w:val="00672A82"/>
    <w:rsid w:val="00672FA6"/>
    <w:rsid w:val="006732B1"/>
    <w:rsid w:val="006732FF"/>
    <w:rsid w:val="00673578"/>
    <w:rsid w:val="00673752"/>
    <w:rsid w:val="00673F0B"/>
    <w:rsid w:val="00674530"/>
    <w:rsid w:val="006751D0"/>
    <w:rsid w:val="00675670"/>
    <w:rsid w:val="00675864"/>
    <w:rsid w:val="006758E1"/>
    <w:rsid w:val="00675EF2"/>
    <w:rsid w:val="00676384"/>
    <w:rsid w:val="00676898"/>
    <w:rsid w:val="006777EC"/>
    <w:rsid w:val="00677888"/>
    <w:rsid w:val="00677F64"/>
    <w:rsid w:val="00677F6B"/>
    <w:rsid w:val="0068009B"/>
    <w:rsid w:val="0068036B"/>
    <w:rsid w:val="00680393"/>
    <w:rsid w:val="0068102C"/>
    <w:rsid w:val="0068107E"/>
    <w:rsid w:val="006810D1"/>
    <w:rsid w:val="00681FC9"/>
    <w:rsid w:val="0068212E"/>
    <w:rsid w:val="006825EB"/>
    <w:rsid w:val="00682970"/>
    <w:rsid w:val="00682A51"/>
    <w:rsid w:val="00683239"/>
    <w:rsid w:val="00683431"/>
    <w:rsid w:val="0068361B"/>
    <w:rsid w:val="00683A4F"/>
    <w:rsid w:val="00683F2A"/>
    <w:rsid w:val="0068485A"/>
    <w:rsid w:val="00685049"/>
    <w:rsid w:val="0068523D"/>
    <w:rsid w:val="0068546B"/>
    <w:rsid w:val="00686299"/>
    <w:rsid w:val="006863A5"/>
    <w:rsid w:val="00686C49"/>
    <w:rsid w:val="00687BED"/>
    <w:rsid w:val="00687D8A"/>
    <w:rsid w:val="00690209"/>
    <w:rsid w:val="006911F7"/>
    <w:rsid w:val="00691324"/>
    <w:rsid w:val="006914ED"/>
    <w:rsid w:val="00691599"/>
    <w:rsid w:val="006917DE"/>
    <w:rsid w:val="00691B65"/>
    <w:rsid w:val="00691C9D"/>
    <w:rsid w:val="00692A09"/>
    <w:rsid w:val="00692CB4"/>
    <w:rsid w:val="006933DA"/>
    <w:rsid w:val="00693C86"/>
    <w:rsid w:val="00693FF2"/>
    <w:rsid w:val="006943B0"/>
    <w:rsid w:val="00694D2B"/>
    <w:rsid w:val="00695350"/>
    <w:rsid w:val="00695414"/>
    <w:rsid w:val="00695B73"/>
    <w:rsid w:val="00695B9F"/>
    <w:rsid w:val="00695E9F"/>
    <w:rsid w:val="00696420"/>
    <w:rsid w:val="00696E00"/>
    <w:rsid w:val="00696F7D"/>
    <w:rsid w:val="0069769F"/>
    <w:rsid w:val="00697798"/>
    <w:rsid w:val="00697CFC"/>
    <w:rsid w:val="006A0015"/>
    <w:rsid w:val="006A0A8B"/>
    <w:rsid w:val="006A0B2B"/>
    <w:rsid w:val="006A0B57"/>
    <w:rsid w:val="006A0E6D"/>
    <w:rsid w:val="006A11A7"/>
    <w:rsid w:val="006A121A"/>
    <w:rsid w:val="006A12F4"/>
    <w:rsid w:val="006A1307"/>
    <w:rsid w:val="006A1772"/>
    <w:rsid w:val="006A2286"/>
    <w:rsid w:val="006A24F0"/>
    <w:rsid w:val="006A25EC"/>
    <w:rsid w:val="006A29D3"/>
    <w:rsid w:val="006A364A"/>
    <w:rsid w:val="006A46BA"/>
    <w:rsid w:val="006A47CD"/>
    <w:rsid w:val="006A5090"/>
    <w:rsid w:val="006A5152"/>
    <w:rsid w:val="006A5473"/>
    <w:rsid w:val="006A5CA5"/>
    <w:rsid w:val="006A5F80"/>
    <w:rsid w:val="006A6C07"/>
    <w:rsid w:val="006A73AA"/>
    <w:rsid w:val="006B0061"/>
    <w:rsid w:val="006B0BFD"/>
    <w:rsid w:val="006B16D7"/>
    <w:rsid w:val="006B1CCC"/>
    <w:rsid w:val="006B1D10"/>
    <w:rsid w:val="006B28D6"/>
    <w:rsid w:val="006B326A"/>
    <w:rsid w:val="006B375C"/>
    <w:rsid w:val="006B3A7A"/>
    <w:rsid w:val="006B3BE7"/>
    <w:rsid w:val="006B3E98"/>
    <w:rsid w:val="006B402E"/>
    <w:rsid w:val="006B41FE"/>
    <w:rsid w:val="006B42D0"/>
    <w:rsid w:val="006B4D8D"/>
    <w:rsid w:val="006B4E45"/>
    <w:rsid w:val="006B4F29"/>
    <w:rsid w:val="006B5001"/>
    <w:rsid w:val="006B5213"/>
    <w:rsid w:val="006B5B3D"/>
    <w:rsid w:val="006B5B8C"/>
    <w:rsid w:val="006B60C5"/>
    <w:rsid w:val="006B6F0C"/>
    <w:rsid w:val="006B701C"/>
    <w:rsid w:val="006B7381"/>
    <w:rsid w:val="006B74EA"/>
    <w:rsid w:val="006B75B0"/>
    <w:rsid w:val="006C03A5"/>
    <w:rsid w:val="006C05FE"/>
    <w:rsid w:val="006C0696"/>
    <w:rsid w:val="006C14DD"/>
    <w:rsid w:val="006C17D7"/>
    <w:rsid w:val="006C18B2"/>
    <w:rsid w:val="006C1912"/>
    <w:rsid w:val="006C1BB1"/>
    <w:rsid w:val="006C1CB0"/>
    <w:rsid w:val="006C222A"/>
    <w:rsid w:val="006C2F60"/>
    <w:rsid w:val="006C361F"/>
    <w:rsid w:val="006C3942"/>
    <w:rsid w:val="006C420B"/>
    <w:rsid w:val="006C4306"/>
    <w:rsid w:val="006C4750"/>
    <w:rsid w:val="006C475F"/>
    <w:rsid w:val="006C4A80"/>
    <w:rsid w:val="006C5333"/>
    <w:rsid w:val="006C5575"/>
    <w:rsid w:val="006C581B"/>
    <w:rsid w:val="006C5E61"/>
    <w:rsid w:val="006C60C5"/>
    <w:rsid w:val="006C702C"/>
    <w:rsid w:val="006C74A8"/>
    <w:rsid w:val="006C7807"/>
    <w:rsid w:val="006C784E"/>
    <w:rsid w:val="006C7FEB"/>
    <w:rsid w:val="006D06DD"/>
    <w:rsid w:val="006D0C52"/>
    <w:rsid w:val="006D0E04"/>
    <w:rsid w:val="006D1B6D"/>
    <w:rsid w:val="006D21DE"/>
    <w:rsid w:val="006D26D1"/>
    <w:rsid w:val="006D2B54"/>
    <w:rsid w:val="006D369F"/>
    <w:rsid w:val="006D46D3"/>
    <w:rsid w:val="006D4A8F"/>
    <w:rsid w:val="006D4B32"/>
    <w:rsid w:val="006D4F40"/>
    <w:rsid w:val="006D5200"/>
    <w:rsid w:val="006D5B0D"/>
    <w:rsid w:val="006D5D5B"/>
    <w:rsid w:val="006D5E7D"/>
    <w:rsid w:val="006D60DB"/>
    <w:rsid w:val="006D6138"/>
    <w:rsid w:val="006D646A"/>
    <w:rsid w:val="006D67A1"/>
    <w:rsid w:val="006D67E3"/>
    <w:rsid w:val="006D699F"/>
    <w:rsid w:val="006D6E7B"/>
    <w:rsid w:val="006D6F2B"/>
    <w:rsid w:val="006D78A7"/>
    <w:rsid w:val="006D79C9"/>
    <w:rsid w:val="006D7B3F"/>
    <w:rsid w:val="006D7D6C"/>
    <w:rsid w:val="006E00E3"/>
    <w:rsid w:val="006E023D"/>
    <w:rsid w:val="006E02A6"/>
    <w:rsid w:val="006E0467"/>
    <w:rsid w:val="006E0877"/>
    <w:rsid w:val="006E0CB5"/>
    <w:rsid w:val="006E0D5E"/>
    <w:rsid w:val="006E1071"/>
    <w:rsid w:val="006E1879"/>
    <w:rsid w:val="006E2364"/>
    <w:rsid w:val="006E2548"/>
    <w:rsid w:val="006E2FD9"/>
    <w:rsid w:val="006E3836"/>
    <w:rsid w:val="006E38A9"/>
    <w:rsid w:val="006E3CDF"/>
    <w:rsid w:val="006E3F01"/>
    <w:rsid w:val="006E403D"/>
    <w:rsid w:val="006E47B2"/>
    <w:rsid w:val="006E48D1"/>
    <w:rsid w:val="006E6638"/>
    <w:rsid w:val="006E6B5F"/>
    <w:rsid w:val="006E6DDD"/>
    <w:rsid w:val="006E7472"/>
    <w:rsid w:val="006E769C"/>
    <w:rsid w:val="006E77D4"/>
    <w:rsid w:val="006E7B89"/>
    <w:rsid w:val="006F01C5"/>
    <w:rsid w:val="006F03A0"/>
    <w:rsid w:val="006F05FD"/>
    <w:rsid w:val="006F0B2D"/>
    <w:rsid w:val="006F0C93"/>
    <w:rsid w:val="006F1305"/>
    <w:rsid w:val="006F2399"/>
    <w:rsid w:val="006F2501"/>
    <w:rsid w:val="006F27A7"/>
    <w:rsid w:val="006F2911"/>
    <w:rsid w:val="006F2DDF"/>
    <w:rsid w:val="006F303F"/>
    <w:rsid w:val="006F3123"/>
    <w:rsid w:val="006F3303"/>
    <w:rsid w:val="006F3359"/>
    <w:rsid w:val="006F35BF"/>
    <w:rsid w:val="006F35DD"/>
    <w:rsid w:val="006F3918"/>
    <w:rsid w:val="006F3CE9"/>
    <w:rsid w:val="006F440A"/>
    <w:rsid w:val="006F460B"/>
    <w:rsid w:val="006F46B3"/>
    <w:rsid w:val="006F4CFA"/>
    <w:rsid w:val="006F4D93"/>
    <w:rsid w:val="006F5093"/>
    <w:rsid w:val="006F68BA"/>
    <w:rsid w:val="006F6AF2"/>
    <w:rsid w:val="006F6BB9"/>
    <w:rsid w:val="006F7A64"/>
    <w:rsid w:val="006F7C72"/>
    <w:rsid w:val="006F7D8A"/>
    <w:rsid w:val="006F7FE7"/>
    <w:rsid w:val="0070052E"/>
    <w:rsid w:val="00700C18"/>
    <w:rsid w:val="00700C4B"/>
    <w:rsid w:val="00700C92"/>
    <w:rsid w:val="0070111B"/>
    <w:rsid w:val="007015BB"/>
    <w:rsid w:val="0070173C"/>
    <w:rsid w:val="0070198C"/>
    <w:rsid w:val="00701D47"/>
    <w:rsid w:val="00702037"/>
    <w:rsid w:val="007027D1"/>
    <w:rsid w:val="007035A9"/>
    <w:rsid w:val="00703891"/>
    <w:rsid w:val="00704063"/>
    <w:rsid w:val="0070418A"/>
    <w:rsid w:val="007043F5"/>
    <w:rsid w:val="00704943"/>
    <w:rsid w:val="007049F4"/>
    <w:rsid w:val="00704B06"/>
    <w:rsid w:val="00704EAA"/>
    <w:rsid w:val="00704F03"/>
    <w:rsid w:val="007052F9"/>
    <w:rsid w:val="0070579D"/>
    <w:rsid w:val="00705CFF"/>
    <w:rsid w:val="0070602D"/>
    <w:rsid w:val="0070602F"/>
    <w:rsid w:val="00706399"/>
    <w:rsid w:val="007067EB"/>
    <w:rsid w:val="00706AAA"/>
    <w:rsid w:val="00706C61"/>
    <w:rsid w:val="007074D6"/>
    <w:rsid w:val="00707C19"/>
    <w:rsid w:val="00707C92"/>
    <w:rsid w:val="007100A4"/>
    <w:rsid w:val="007100D2"/>
    <w:rsid w:val="007106D4"/>
    <w:rsid w:val="007112CA"/>
    <w:rsid w:val="0071179C"/>
    <w:rsid w:val="00711C78"/>
    <w:rsid w:val="00712E16"/>
    <w:rsid w:val="0071385C"/>
    <w:rsid w:val="007139BB"/>
    <w:rsid w:val="00713A0C"/>
    <w:rsid w:val="00714B85"/>
    <w:rsid w:val="00715420"/>
    <w:rsid w:val="0071558F"/>
    <w:rsid w:val="007168C4"/>
    <w:rsid w:val="00716E1B"/>
    <w:rsid w:val="00716EA8"/>
    <w:rsid w:val="0071719B"/>
    <w:rsid w:val="00717260"/>
    <w:rsid w:val="00717321"/>
    <w:rsid w:val="0072001C"/>
    <w:rsid w:val="007201F6"/>
    <w:rsid w:val="0072052A"/>
    <w:rsid w:val="00720A8D"/>
    <w:rsid w:val="00721106"/>
    <w:rsid w:val="007217D8"/>
    <w:rsid w:val="00721C64"/>
    <w:rsid w:val="0072252B"/>
    <w:rsid w:val="0072308B"/>
    <w:rsid w:val="0072370A"/>
    <w:rsid w:val="0072372F"/>
    <w:rsid w:val="007238D1"/>
    <w:rsid w:val="00724010"/>
    <w:rsid w:val="00724BE9"/>
    <w:rsid w:val="007253B1"/>
    <w:rsid w:val="0072562B"/>
    <w:rsid w:val="00725B84"/>
    <w:rsid w:val="00725E1B"/>
    <w:rsid w:val="00726958"/>
    <w:rsid w:val="007269A4"/>
    <w:rsid w:val="00726ABE"/>
    <w:rsid w:val="007271E2"/>
    <w:rsid w:val="00727B0E"/>
    <w:rsid w:val="0073093B"/>
    <w:rsid w:val="00730BA8"/>
    <w:rsid w:val="00730CFE"/>
    <w:rsid w:val="007310A2"/>
    <w:rsid w:val="007310F7"/>
    <w:rsid w:val="007313EA"/>
    <w:rsid w:val="0073178F"/>
    <w:rsid w:val="00731B34"/>
    <w:rsid w:val="00731CD1"/>
    <w:rsid w:val="007322B4"/>
    <w:rsid w:val="0073233A"/>
    <w:rsid w:val="007327F9"/>
    <w:rsid w:val="007329BB"/>
    <w:rsid w:val="00732C9C"/>
    <w:rsid w:val="007331FB"/>
    <w:rsid w:val="00733353"/>
    <w:rsid w:val="0073379A"/>
    <w:rsid w:val="00733A66"/>
    <w:rsid w:val="00733B65"/>
    <w:rsid w:val="00733B83"/>
    <w:rsid w:val="00733E10"/>
    <w:rsid w:val="00733EC0"/>
    <w:rsid w:val="007341E0"/>
    <w:rsid w:val="00734361"/>
    <w:rsid w:val="007346B3"/>
    <w:rsid w:val="00735199"/>
    <w:rsid w:val="00735317"/>
    <w:rsid w:val="007355A4"/>
    <w:rsid w:val="007355EE"/>
    <w:rsid w:val="007358B3"/>
    <w:rsid w:val="00735AF8"/>
    <w:rsid w:val="00735DB8"/>
    <w:rsid w:val="00735E8C"/>
    <w:rsid w:val="0073644E"/>
    <w:rsid w:val="007367CF"/>
    <w:rsid w:val="00736AFB"/>
    <w:rsid w:val="00736B51"/>
    <w:rsid w:val="00737427"/>
    <w:rsid w:val="00737D95"/>
    <w:rsid w:val="007403A1"/>
    <w:rsid w:val="00741B15"/>
    <w:rsid w:val="00741EE5"/>
    <w:rsid w:val="00741FCB"/>
    <w:rsid w:val="00742581"/>
    <w:rsid w:val="00742988"/>
    <w:rsid w:val="00742E68"/>
    <w:rsid w:val="0074354F"/>
    <w:rsid w:val="00743D68"/>
    <w:rsid w:val="00743F6F"/>
    <w:rsid w:val="00743FBE"/>
    <w:rsid w:val="00743FC7"/>
    <w:rsid w:val="007447C1"/>
    <w:rsid w:val="00744BD4"/>
    <w:rsid w:val="007453D5"/>
    <w:rsid w:val="0074572B"/>
    <w:rsid w:val="00746CE1"/>
    <w:rsid w:val="00746D89"/>
    <w:rsid w:val="007471E6"/>
    <w:rsid w:val="00747E2D"/>
    <w:rsid w:val="00747F23"/>
    <w:rsid w:val="00747F34"/>
    <w:rsid w:val="007500AC"/>
    <w:rsid w:val="00750348"/>
    <w:rsid w:val="00750681"/>
    <w:rsid w:val="007506BE"/>
    <w:rsid w:val="0075131B"/>
    <w:rsid w:val="0075153E"/>
    <w:rsid w:val="00751792"/>
    <w:rsid w:val="007521C0"/>
    <w:rsid w:val="0075261A"/>
    <w:rsid w:val="00752827"/>
    <w:rsid w:val="00752F4B"/>
    <w:rsid w:val="007530AE"/>
    <w:rsid w:val="007530D1"/>
    <w:rsid w:val="007531F7"/>
    <w:rsid w:val="00753379"/>
    <w:rsid w:val="007537D8"/>
    <w:rsid w:val="00753B2A"/>
    <w:rsid w:val="007549DB"/>
    <w:rsid w:val="00755111"/>
    <w:rsid w:val="00755117"/>
    <w:rsid w:val="007554E4"/>
    <w:rsid w:val="00755B5F"/>
    <w:rsid w:val="00755F9B"/>
    <w:rsid w:val="00756061"/>
    <w:rsid w:val="0075622C"/>
    <w:rsid w:val="0075726E"/>
    <w:rsid w:val="00757412"/>
    <w:rsid w:val="00757977"/>
    <w:rsid w:val="00757BE7"/>
    <w:rsid w:val="007604BD"/>
    <w:rsid w:val="00760D01"/>
    <w:rsid w:val="007612A3"/>
    <w:rsid w:val="007614B3"/>
    <w:rsid w:val="007619D3"/>
    <w:rsid w:val="00761A0D"/>
    <w:rsid w:val="00761ACA"/>
    <w:rsid w:val="00761FC0"/>
    <w:rsid w:val="00762929"/>
    <w:rsid w:val="00762FC8"/>
    <w:rsid w:val="007636C8"/>
    <w:rsid w:val="007636D4"/>
    <w:rsid w:val="007636DD"/>
    <w:rsid w:val="00763709"/>
    <w:rsid w:val="007639E2"/>
    <w:rsid w:val="00764468"/>
    <w:rsid w:val="007644DC"/>
    <w:rsid w:val="00764527"/>
    <w:rsid w:val="007647E9"/>
    <w:rsid w:val="007659FE"/>
    <w:rsid w:val="007663CF"/>
    <w:rsid w:val="00766B2B"/>
    <w:rsid w:val="00766B8D"/>
    <w:rsid w:val="00766FEE"/>
    <w:rsid w:val="007671E8"/>
    <w:rsid w:val="00767510"/>
    <w:rsid w:val="007676FD"/>
    <w:rsid w:val="00767AC7"/>
    <w:rsid w:val="00770145"/>
    <w:rsid w:val="007706FD"/>
    <w:rsid w:val="007708A3"/>
    <w:rsid w:val="007709F8"/>
    <w:rsid w:val="00770A15"/>
    <w:rsid w:val="007713B8"/>
    <w:rsid w:val="0077190A"/>
    <w:rsid w:val="00771ACB"/>
    <w:rsid w:val="00771D8C"/>
    <w:rsid w:val="00771DB0"/>
    <w:rsid w:val="0077334E"/>
    <w:rsid w:val="00774A8C"/>
    <w:rsid w:val="00774E52"/>
    <w:rsid w:val="00774FB9"/>
    <w:rsid w:val="00775012"/>
    <w:rsid w:val="0077508F"/>
    <w:rsid w:val="007754D4"/>
    <w:rsid w:val="00775A84"/>
    <w:rsid w:val="00775FA9"/>
    <w:rsid w:val="007767D9"/>
    <w:rsid w:val="00776C1D"/>
    <w:rsid w:val="007776F1"/>
    <w:rsid w:val="00777755"/>
    <w:rsid w:val="00777B0C"/>
    <w:rsid w:val="00777D4B"/>
    <w:rsid w:val="00777EC6"/>
    <w:rsid w:val="007801A0"/>
    <w:rsid w:val="007801B0"/>
    <w:rsid w:val="0078033C"/>
    <w:rsid w:val="00780431"/>
    <w:rsid w:val="0078059F"/>
    <w:rsid w:val="00780760"/>
    <w:rsid w:val="00780970"/>
    <w:rsid w:val="007810D3"/>
    <w:rsid w:val="00781526"/>
    <w:rsid w:val="00781886"/>
    <w:rsid w:val="00781A7C"/>
    <w:rsid w:val="00781BCC"/>
    <w:rsid w:val="00782290"/>
    <w:rsid w:val="007825A2"/>
    <w:rsid w:val="007827EF"/>
    <w:rsid w:val="00782A86"/>
    <w:rsid w:val="00782DD4"/>
    <w:rsid w:val="00782ED9"/>
    <w:rsid w:val="00783139"/>
    <w:rsid w:val="007831C1"/>
    <w:rsid w:val="00783483"/>
    <w:rsid w:val="007835BA"/>
    <w:rsid w:val="007852A2"/>
    <w:rsid w:val="007852AB"/>
    <w:rsid w:val="0078545C"/>
    <w:rsid w:val="00785659"/>
    <w:rsid w:val="00785B68"/>
    <w:rsid w:val="00785B6B"/>
    <w:rsid w:val="00785E14"/>
    <w:rsid w:val="007860E8"/>
    <w:rsid w:val="00786102"/>
    <w:rsid w:val="0078627D"/>
    <w:rsid w:val="007863D6"/>
    <w:rsid w:val="00786BAC"/>
    <w:rsid w:val="00786BE4"/>
    <w:rsid w:val="00786EC9"/>
    <w:rsid w:val="007875A9"/>
    <w:rsid w:val="00787B97"/>
    <w:rsid w:val="00787E17"/>
    <w:rsid w:val="007911B9"/>
    <w:rsid w:val="007915D7"/>
    <w:rsid w:val="00791BB4"/>
    <w:rsid w:val="00792F3A"/>
    <w:rsid w:val="00792F4C"/>
    <w:rsid w:val="00793EE7"/>
    <w:rsid w:val="007942E3"/>
    <w:rsid w:val="007945EA"/>
    <w:rsid w:val="00794A64"/>
    <w:rsid w:val="00795F3D"/>
    <w:rsid w:val="00796019"/>
    <w:rsid w:val="007965A2"/>
    <w:rsid w:val="00796CB2"/>
    <w:rsid w:val="00796EFB"/>
    <w:rsid w:val="00797477"/>
    <w:rsid w:val="00797489"/>
    <w:rsid w:val="00797DC7"/>
    <w:rsid w:val="007A142B"/>
    <w:rsid w:val="007A1756"/>
    <w:rsid w:val="007A1A18"/>
    <w:rsid w:val="007A1C22"/>
    <w:rsid w:val="007A1CAD"/>
    <w:rsid w:val="007A1FE9"/>
    <w:rsid w:val="007A27B4"/>
    <w:rsid w:val="007A3D78"/>
    <w:rsid w:val="007A43A2"/>
    <w:rsid w:val="007A5287"/>
    <w:rsid w:val="007A5512"/>
    <w:rsid w:val="007A5AB0"/>
    <w:rsid w:val="007A6112"/>
    <w:rsid w:val="007A66A1"/>
    <w:rsid w:val="007A6910"/>
    <w:rsid w:val="007A6ADC"/>
    <w:rsid w:val="007A6D04"/>
    <w:rsid w:val="007A7450"/>
    <w:rsid w:val="007A7B65"/>
    <w:rsid w:val="007B04C7"/>
    <w:rsid w:val="007B0667"/>
    <w:rsid w:val="007B0A08"/>
    <w:rsid w:val="007B0A26"/>
    <w:rsid w:val="007B0F77"/>
    <w:rsid w:val="007B12A8"/>
    <w:rsid w:val="007B15DD"/>
    <w:rsid w:val="007B1639"/>
    <w:rsid w:val="007B163E"/>
    <w:rsid w:val="007B189E"/>
    <w:rsid w:val="007B18D1"/>
    <w:rsid w:val="007B2214"/>
    <w:rsid w:val="007B3051"/>
    <w:rsid w:val="007B3657"/>
    <w:rsid w:val="007B3990"/>
    <w:rsid w:val="007B3A51"/>
    <w:rsid w:val="007B3A58"/>
    <w:rsid w:val="007B3E43"/>
    <w:rsid w:val="007B438D"/>
    <w:rsid w:val="007B51EF"/>
    <w:rsid w:val="007B5B31"/>
    <w:rsid w:val="007B6022"/>
    <w:rsid w:val="007B6120"/>
    <w:rsid w:val="007B6438"/>
    <w:rsid w:val="007B645A"/>
    <w:rsid w:val="007B6E4E"/>
    <w:rsid w:val="007B74DF"/>
    <w:rsid w:val="007B7E42"/>
    <w:rsid w:val="007B7FE3"/>
    <w:rsid w:val="007C012D"/>
    <w:rsid w:val="007C01AF"/>
    <w:rsid w:val="007C0D8F"/>
    <w:rsid w:val="007C0EA3"/>
    <w:rsid w:val="007C0ED4"/>
    <w:rsid w:val="007C18F2"/>
    <w:rsid w:val="007C193F"/>
    <w:rsid w:val="007C1D8C"/>
    <w:rsid w:val="007C23A2"/>
    <w:rsid w:val="007C23A7"/>
    <w:rsid w:val="007C25EF"/>
    <w:rsid w:val="007C2DF0"/>
    <w:rsid w:val="007C2E5E"/>
    <w:rsid w:val="007C2F69"/>
    <w:rsid w:val="007C3134"/>
    <w:rsid w:val="007C3166"/>
    <w:rsid w:val="007C31A0"/>
    <w:rsid w:val="007C31DF"/>
    <w:rsid w:val="007C3216"/>
    <w:rsid w:val="007C3B26"/>
    <w:rsid w:val="007C3F69"/>
    <w:rsid w:val="007C4035"/>
    <w:rsid w:val="007C415C"/>
    <w:rsid w:val="007C4B82"/>
    <w:rsid w:val="007C4E8E"/>
    <w:rsid w:val="007C5B11"/>
    <w:rsid w:val="007C5ED3"/>
    <w:rsid w:val="007C6144"/>
    <w:rsid w:val="007C6238"/>
    <w:rsid w:val="007C67A2"/>
    <w:rsid w:val="007C67ED"/>
    <w:rsid w:val="007C6F92"/>
    <w:rsid w:val="007C7013"/>
    <w:rsid w:val="007C7112"/>
    <w:rsid w:val="007C7944"/>
    <w:rsid w:val="007D00CE"/>
    <w:rsid w:val="007D0133"/>
    <w:rsid w:val="007D01C1"/>
    <w:rsid w:val="007D0446"/>
    <w:rsid w:val="007D0668"/>
    <w:rsid w:val="007D0814"/>
    <w:rsid w:val="007D0AAE"/>
    <w:rsid w:val="007D1904"/>
    <w:rsid w:val="007D19DA"/>
    <w:rsid w:val="007D1ABA"/>
    <w:rsid w:val="007D22DE"/>
    <w:rsid w:val="007D2609"/>
    <w:rsid w:val="007D26C1"/>
    <w:rsid w:val="007D2AEF"/>
    <w:rsid w:val="007D2F4E"/>
    <w:rsid w:val="007D3068"/>
    <w:rsid w:val="007D3263"/>
    <w:rsid w:val="007D33D8"/>
    <w:rsid w:val="007D3820"/>
    <w:rsid w:val="007D3972"/>
    <w:rsid w:val="007D47B6"/>
    <w:rsid w:val="007D4D7D"/>
    <w:rsid w:val="007D4DCF"/>
    <w:rsid w:val="007D5B7E"/>
    <w:rsid w:val="007D5E88"/>
    <w:rsid w:val="007D5EEF"/>
    <w:rsid w:val="007D6EDB"/>
    <w:rsid w:val="007D741C"/>
    <w:rsid w:val="007D7581"/>
    <w:rsid w:val="007D7B60"/>
    <w:rsid w:val="007D7F1F"/>
    <w:rsid w:val="007E02EC"/>
    <w:rsid w:val="007E0C7E"/>
    <w:rsid w:val="007E0E77"/>
    <w:rsid w:val="007E1392"/>
    <w:rsid w:val="007E154D"/>
    <w:rsid w:val="007E159D"/>
    <w:rsid w:val="007E1B6C"/>
    <w:rsid w:val="007E1C01"/>
    <w:rsid w:val="007E1C0F"/>
    <w:rsid w:val="007E1C34"/>
    <w:rsid w:val="007E1DDB"/>
    <w:rsid w:val="007E2132"/>
    <w:rsid w:val="007E213A"/>
    <w:rsid w:val="007E25ED"/>
    <w:rsid w:val="007E29F3"/>
    <w:rsid w:val="007E318C"/>
    <w:rsid w:val="007E37F0"/>
    <w:rsid w:val="007E43C0"/>
    <w:rsid w:val="007E4AA4"/>
    <w:rsid w:val="007E4E5B"/>
    <w:rsid w:val="007E5E8C"/>
    <w:rsid w:val="007E6E83"/>
    <w:rsid w:val="007E75B7"/>
    <w:rsid w:val="007F0382"/>
    <w:rsid w:val="007F06AF"/>
    <w:rsid w:val="007F07D2"/>
    <w:rsid w:val="007F13BD"/>
    <w:rsid w:val="007F13BE"/>
    <w:rsid w:val="007F169D"/>
    <w:rsid w:val="007F176E"/>
    <w:rsid w:val="007F188D"/>
    <w:rsid w:val="007F29BF"/>
    <w:rsid w:val="007F2C63"/>
    <w:rsid w:val="007F2E0C"/>
    <w:rsid w:val="007F2FF3"/>
    <w:rsid w:val="007F319E"/>
    <w:rsid w:val="007F3B85"/>
    <w:rsid w:val="007F3C09"/>
    <w:rsid w:val="007F3EC8"/>
    <w:rsid w:val="007F463F"/>
    <w:rsid w:val="007F4893"/>
    <w:rsid w:val="007F4F9E"/>
    <w:rsid w:val="007F5228"/>
    <w:rsid w:val="007F55DD"/>
    <w:rsid w:val="007F67CC"/>
    <w:rsid w:val="007F7151"/>
    <w:rsid w:val="007F7636"/>
    <w:rsid w:val="007F7AD4"/>
    <w:rsid w:val="0080038D"/>
    <w:rsid w:val="00800730"/>
    <w:rsid w:val="00800B28"/>
    <w:rsid w:val="00800C2E"/>
    <w:rsid w:val="0080115C"/>
    <w:rsid w:val="00801462"/>
    <w:rsid w:val="0080171D"/>
    <w:rsid w:val="00801AB1"/>
    <w:rsid w:val="00801DA3"/>
    <w:rsid w:val="00802218"/>
    <w:rsid w:val="0080262A"/>
    <w:rsid w:val="0080292C"/>
    <w:rsid w:val="00802E70"/>
    <w:rsid w:val="00802FDE"/>
    <w:rsid w:val="00803FA4"/>
    <w:rsid w:val="0080440E"/>
    <w:rsid w:val="008047E5"/>
    <w:rsid w:val="00804A00"/>
    <w:rsid w:val="00804F43"/>
    <w:rsid w:val="00805A41"/>
    <w:rsid w:val="00805E4F"/>
    <w:rsid w:val="008061E9"/>
    <w:rsid w:val="0080690D"/>
    <w:rsid w:val="00806D89"/>
    <w:rsid w:val="00806E74"/>
    <w:rsid w:val="00806EA3"/>
    <w:rsid w:val="00806FCE"/>
    <w:rsid w:val="008072E1"/>
    <w:rsid w:val="00807385"/>
    <w:rsid w:val="0080782F"/>
    <w:rsid w:val="00807F3D"/>
    <w:rsid w:val="00810A0C"/>
    <w:rsid w:val="00810A4C"/>
    <w:rsid w:val="0081119C"/>
    <w:rsid w:val="00811556"/>
    <w:rsid w:val="00811668"/>
    <w:rsid w:val="00811830"/>
    <w:rsid w:val="00811973"/>
    <w:rsid w:val="00811B86"/>
    <w:rsid w:val="00812249"/>
    <w:rsid w:val="008123DE"/>
    <w:rsid w:val="00812B48"/>
    <w:rsid w:val="0081312C"/>
    <w:rsid w:val="00813783"/>
    <w:rsid w:val="00813E47"/>
    <w:rsid w:val="008143AB"/>
    <w:rsid w:val="00814493"/>
    <w:rsid w:val="00814602"/>
    <w:rsid w:val="00814757"/>
    <w:rsid w:val="00814D2C"/>
    <w:rsid w:val="008151E0"/>
    <w:rsid w:val="008154DF"/>
    <w:rsid w:val="00815604"/>
    <w:rsid w:val="00815B61"/>
    <w:rsid w:val="00815CE5"/>
    <w:rsid w:val="00815E92"/>
    <w:rsid w:val="008164EB"/>
    <w:rsid w:val="00817659"/>
    <w:rsid w:val="008177F2"/>
    <w:rsid w:val="00817840"/>
    <w:rsid w:val="00817940"/>
    <w:rsid w:val="00817F2E"/>
    <w:rsid w:val="008202CB"/>
    <w:rsid w:val="00820B8E"/>
    <w:rsid w:val="00820FC0"/>
    <w:rsid w:val="00820FF8"/>
    <w:rsid w:val="008212B1"/>
    <w:rsid w:val="00821814"/>
    <w:rsid w:val="00821F0D"/>
    <w:rsid w:val="0082202F"/>
    <w:rsid w:val="00822474"/>
    <w:rsid w:val="00822B92"/>
    <w:rsid w:val="00822C6C"/>
    <w:rsid w:val="00822F9B"/>
    <w:rsid w:val="0082305A"/>
    <w:rsid w:val="008231C9"/>
    <w:rsid w:val="00823FAD"/>
    <w:rsid w:val="00824526"/>
    <w:rsid w:val="008249A9"/>
    <w:rsid w:val="00824A01"/>
    <w:rsid w:val="008250D6"/>
    <w:rsid w:val="008251F1"/>
    <w:rsid w:val="008260B0"/>
    <w:rsid w:val="008260CA"/>
    <w:rsid w:val="00826615"/>
    <w:rsid w:val="00826A6F"/>
    <w:rsid w:val="0082758A"/>
    <w:rsid w:val="00827822"/>
    <w:rsid w:val="00827AD9"/>
    <w:rsid w:val="008302A6"/>
    <w:rsid w:val="0083052A"/>
    <w:rsid w:val="008306F4"/>
    <w:rsid w:val="00830CAC"/>
    <w:rsid w:val="00830D35"/>
    <w:rsid w:val="008315F1"/>
    <w:rsid w:val="00831AFE"/>
    <w:rsid w:val="00831CF6"/>
    <w:rsid w:val="00832AA6"/>
    <w:rsid w:val="00832F80"/>
    <w:rsid w:val="00833293"/>
    <w:rsid w:val="008334F3"/>
    <w:rsid w:val="00833631"/>
    <w:rsid w:val="00833C54"/>
    <w:rsid w:val="00834CB9"/>
    <w:rsid w:val="00834D0D"/>
    <w:rsid w:val="00835049"/>
    <w:rsid w:val="0083541A"/>
    <w:rsid w:val="00835E15"/>
    <w:rsid w:val="0083684B"/>
    <w:rsid w:val="00837A9B"/>
    <w:rsid w:val="0084035E"/>
    <w:rsid w:val="00840461"/>
    <w:rsid w:val="00840A7C"/>
    <w:rsid w:val="00840E44"/>
    <w:rsid w:val="008410D5"/>
    <w:rsid w:val="008417FD"/>
    <w:rsid w:val="00841FCF"/>
    <w:rsid w:val="0084251B"/>
    <w:rsid w:val="0084292E"/>
    <w:rsid w:val="008429B5"/>
    <w:rsid w:val="00842E1D"/>
    <w:rsid w:val="00842FAD"/>
    <w:rsid w:val="00843574"/>
    <w:rsid w:val="00843782"/>
    <w:rsid w:val="008437CD"/>
    <w:rsid w:val="00843899"/>
    <w:rsid w:val="00843911"/>
    <w:rsid w:val="008439F0"/>
    <w:rsid w:val="00843A62"/>
    <w:rsid w:val="0084433B"/>
    <w:rsid w:val="00844C6F"/>
    <w:rsid w:val="00844CDC"/>
    <w:rsid w:val="00844D11"/>
    <w:rsid w:val="00845153"/>
    <w:rsid w:val="0084554A"/>
    <w:rsid w:val="0084570E"/>
    <w:rsid w:val="008457C4"/>
    <w:rsid w:val="00845E3D"/>
    <w:rsid w:val="00846C06"/>
    <w:rsid w:val="00846D4F"/>
    <w:rsid w:val="00846FDF"/>
    <w:rsid w:val="00847144"/>
    <w:rsid w:val="008479DA"/>
    <w:rsid w:val="008500D7"/>
    <w:rsid w:val="00851304"/>
    <w:rsid w:val="00851C3B"/>
    <w:rsid w:val="00851C45"/>
    <w:rsid w:val="00851C7B"/>
    <w:rsid w:val="00851D7E"/>
    <w:rsid w:val="00851F98"/>
    <w:rsid w:val="008524A3"/>
    <w:rsid w:val="008525F0"/>
    <w:rsid w:val="008527B1"/>
    <w:rsid w:val="00852F75"/>
    <w:rsid w:val="00853398"/>
    <w:rsid w:val="00853434"/>
    <w:rsid w:val="0085356A"/>
    <w:rsid w:val="00853578"/>
    <w:rsid w:val="00853B3B"/>
    <w:rsid w:val="00853F5F"/>
    <w:rsid w:val="0085408E"/>
    <w:rsid w:val="00854A51"/>
    <w:rsid w:val="00854BBA"/>
    <w:rsid w:val="00854D5B"/>
    <w:rsid w:val="008551FC"/>
    <w:rsid w:val="0085543F"/>
    <w:rsid w:val="008554E8"/>
    <w:rsid w:val="00855507"/>
    <w:rsid w:val="008559A6"/>
    <w:rsid w:val="00855AD8"/>
    <w:rsid w:val="00856067"/>
    <w:rsid w:val="0085619D"/>
    <w:rsid w:val="00856470"/>
    <w:rsid w:val="008569E1"/>
    <w:rsid w:val="00856CA2"/>
    <w:rsid w:val="00856CED"/>
    <w:rsid w:val="00857488"/>
    <w:rsid w:val="00857B39"/>
    <w:rsid w:val="00857C20"/>
    <w:rsid w:val="00857CDA"/>
    <w:rsid w:val="008601A1"/>
    <w:rsid w:val="00860550"/>
    <w:rsid w:val="00860C66"/>
    <w:rsid w:val="00860EAF"/>
    <w:rsid w:val="00860FEF"/>
    <w:rsid w:val="0086174B"/>
    <w:rsid w:val="00862639"/>
    <w:rsid w:val="00862648"/>
    <w:rsid w:val="00862690"/>
    <w:rsid w:val="008627D8"/>
    <w:rsid w:val="00862937"/>
    <w:rsid w:val="008632BF"/>
    <w:rsid w:val="00863593"/>
    <w:rsid w:val="00864C19"/>
    <w:rsid w:val="008662A0"/>
    <w:rsid w:val="0086668E"/>
    <w:rsid w:val="008679BF"/>
    <w:rsid w:val="00867A57"/>
    <w:rsid w:val="00867F4F"/>
    <w:rsid w:val="008702DC"/>
    <w:rsid w:val="0087031F"/>
    <w:rsid w:val="0087067D"/>
    <w:rsid w:val="00870B8A"/>
    <w:rsid w:val="008717AD"/>
    <w:rsid w:val="00872247"/>
    <w:rsid w:val="00872B12"/>
    <w:rsid w:val="00872E27"/>
    <w:rsid w:val="00872F1C"/>
    <w:rsid w:val="00872F8B"/>
    <w:rsid w:val="00872FD5"/>
    <w:rsid w:val="008735F2"/>
    <w:rsid w:val="00873F2D"/>
    <w:rsid w:val="00874087"/>
    <w:rsid w:val="00874691"/>
    <w:rsid w:val="0087502E"/>
    <w:rsid w:val="00875DFB"/>
    <w:rsid w:val="00875E3A"/>
    <w:rsid w:val="00876042"/>
    <w:rsid w:val="0087604A"/>
    <w:rsid w:val="0087616E"/>
    <w:rsid w:val="00876365"/>
    <w:rsid w:val="008766B0"/>
    <w:rsid w:val="00876766"/>
    <w:rsid w:val="00876BF8"/>
    <w:rsid w:val="00876C6C"/>
    <w:rsid w:val="008771D9"/>
    <w:rsid w:val="00877DA5"/>
    <w:rsid w:val="00877E83"/>
    <w:rsid w:val="008802B6"/>
    <w:rsid w:val="008807AF"/>
    <w:rsid w:val="0088183A"/>
    <w:rsid w:val="008824C7"/>
    <w:rsid w:val="00883067"/>
    <w:rsid w:val="00883306"/>
    <w:rsid w:val="00883833"/>
    <w:rsid w:val="00883995"/>
    <w:rsid w:val="00884251"/>
    <w:rsid w:val="00884297"/>
    <w:rsid w:val="00884DCD"/>
    <w:rsid w:val="00884E38"/>
    <w:rsid w:val="00884EF6"/>
    <w:rsid w:val="008850B5"/>
    <w:rsid w:val="008853BC"/>
    <w:rsid w:val="0088557E"/>
    <w:rsid w:val="0088584E"/>
    <w:rsid w:val="00885E22"/>
    <w:rsid w:val="00885E26"/>
    <w:rsid w:val="008864AF"/>
    <w:rsid w:val="00886BBF"/>
    <w:rsid w:val="008872F8"/>
    <w:rsid w:val="00887616"/>
    <w:rsid w:val="008877B1"/>
    <w:rsid w:val="00887DA8"/>
    <w:rsid w:val="00887EFD"/>
    <w:rsid w:val="00887F9C"/>
    <w:rsid w:val="00890521"/>
    <w:rsid w:val="00890B08"/>
    <w:rsid w:val="00890E86"/>
    <w:rsid w:val="008912A6"/>
    <w:rsid w:val="008915B1"/>
    <w:rsid w:val="00891685"/>
    <w:rsid w:val="00891C53"/>
    <w:rsid w:val="00891C76"/>
    <w:rsid w:val="008920C4"/>
    <w:rsid w:val="00892707"/>
    <w:rsid w:val="00892759"/>
    <w:rsid w:val="00892DEC"/>
    <w:rsid w:val="008935A5"/>
    <w:rsid w:val="00893914"/>
    <w:rsid w:val="00893946"/>
    <w:rsid w:val="00894D74"/>
    <w:rsid w:val="00895423"/>
    <w:rsid w:val="00896422"/>
    <w:rsid w:val="008969FD"/>
    <w:rsid w:val="00896C56"/>
    <w:rsid w:val="0089749D"/>
    <w:rsid w:val="008975E6"/>
    <w:rsid w:val="00897A0C"/>
    <w:rsid w:val="008A018C"/>
    <w:rsid w:val="008A0236"/>
    <w:rsid w:val="008A04DB"/>
    <w:rsid w:val="008A06B4"/>
    <w:rsid w:val="008A0BA6"/>
    <w:rsid w:val="008A1A51"/>
    <w:rsid w:val="008A1C9C"/>
    <w:rsid w:val="008A279C"/>
    <w:rsid w:val="008A282D"/>
    <w:rsid w:val="008A28AE"/>
    <w:rsid w:val="008A28C1"/>
    <w:rsid w:val="008A28E6"/>
    <w:rsid w:val="008A2C89"/>
    <w:rsid w:val="008A30CC"/>
    <w:rsid w:val="008A36E2"/>
    <w:rsid w:val="008A3737"/>
    <w:rsid w:val="008A3741"/>
    <w:rsid w:val="008A37F0"/>
    <w:rsid w:val="008A3B16"/>
    <w:rsid w:val="008A3D3F"/>
    <w:rsid w:val="008A46C8"/>
    <w:rsid w:val="008A4879"/>
    <w:rsid w:val="008A492A"/>
    <w:rsid w:val="008A4984"/>
    <w:rsid w:val="008A4A02"/>
    <w:rsid w:val="008A4D6D"/>
    <w:rsid w:val="008A5637"/>
    <w:rsid w:val="008A6023"/>
    <w:rsid w:val="008A631F"/>
    <w:rsid w:val="008A63CC"/>
    <w:rsid w:val="008A63F5"/>
    <w:rsid w:val="008A6BA1"/>
    <w:rsid w:val="008A72C3"/>
    <w:rsid w:val="008A7F6C"/>
    <w:rsid w:val="008B0ED6"/>
    <w:rsid w:val="008B0F74"/>
    <w:rsid w:val="008B103A"/>
    <w:rsid w:val="008B12D9"/>
    <w:rsid w:val="008B1978"/>
    <w:rsid w:val="008B24C9"/>
    <w:rsid w:val="008B315F"/>
    <w:rsid w:val="008B3781"/>
    <w:rsid w:val="008B37BC"/>
    <w:rsid w:val="008B43AE"/>
    <w:rsid w:val="008B4780"/>
    <w:rsid w:val="008B4988"/>
    <w:rsid w:val="008B4D13"/>
    <w:rsid w:val="008B5092"/>
    <w:rsid w:val="008B51FE"/>
    <w:rsid w:val="008B58BD"/>
    <w:rsid w:val="008B5C9D"/>
    <w:rsid w:val="008B5EFD"/>
    <w:rsid w:val="008B65C0"/>
    <w:rsid w:val="008B6BC7"/>
    <w:rsid w:val="008B6DCF"/>
    <w:rsid w:val="008B73D8"/>
    <w:rsid w:val="008B762A"/>
    <w:rsid w:val="008B77F5"/>
    <w:rsid w:val="008B78C6"/>
    <w:rsid w:val="008B7C68"/>
    <w:rsid w:val="008B7CA2"/>
    <w:rsid w:val="008C000B"/>
    <w:rsid w:val="008C08AE"/>
    <w:rsid w:val="008C0A90"/>
    <w:rsid w:val="008C0B13"/>
    <w:rsid w:val="008C0D84"/>
    <w:rsid w:val="008C1084"/>
    <w:rsid w:val="008C16D8"/>
    <w:rsid w:val="008C170D"/>
    <w:rsid w:val="008C17FF"/>
    <w:rsid w:val="008C18E2"/>
    <w:rsid w:val="008C19B2"/>
    <w:rsid w:val="008C1BA4"/>
    <w:rsid w:val="008C1BF3"/>
    <w:rsid w:val="008C2A4F"/>
    <w:rsid w:val="008C2E51"/>
    <w:rsid w:val="008C2F43"/>
    <w:rsid w:val="008C3400"/>
    <w:rsid w:val="008C3B51"/>
    <w:rsid w:val="008C3FAE"/>
    <w:rsid w:val="008C4227"/>
    <w:rsid w:val="008C4B02"/>
    <w:rsid w:val="008C502B"/>
    <w:rsid w:val="008C5436"/>
    <w:rsid w:val="008C54DA"/>
    <w:rsid w:val="008C57B2"/>
    <w:rsid w:val="008C5AF6"/>
    <w:rsid w:val="008C5C55"/>
    <w:rsid w:val="008C5DD6"/>
    <w:rsid w:val="008C5E68"/>
    <w:rsid w:val="008C6212"/>
    <w:rsid w:val="008C678D"/>
    <w:rsid w:val="008C6EAB"/>
    <w:rsid w:val="008C6EE1"/>
    <w:rsid w:val="008C75FD"/>
    <w:rsid w:val="008C79F7"/>
    <w:rsid w:val="008C7DF2"/>
    <w:rsid w:val="008C7E01"/>
    <w:rsid w:val="008D0A8A"/>
    <w:rsid w:val="008D0BCE"/>
    <w:rsid w:val="008D123B"/>
    <w:rsid w:val="008D27A9"/>
    <w:rsid w:val="008D2DFF"/>
    <w:rsid w:val="008D3A9F"/>
    <w:rsid w:val="008D44F4"/>
    <w:rsid w:val="008D5DFA"/>
    <w:rsid w:val="008D63E7"/>
    <w:rsid w:val="008D6799"/>
    <w:rsid w:val="008D68BC"/>
    <w:rsid w:val="008D71D5"/>
    <w:rsid w:val="008D7781"/>
    <w:rsid w:val="008D77C8"/>
    <w:rsid w:val="008D79D5"/>
    <w:rsid w:val="008E05A3"/>
    <w:rsid w:val="008E07F7"/>
    <w:rsid w:val="008E0A8A"/>
    <w:rsid w:val="008E0F9A"/>
    <w:rsid w:val="008E10B9"/>
    <w:rsid w:val="008E13E8"/>
    <w:rsid w:val="008E29C5"/>
    <w:rsid w:val="008E2ADF"/>
    <w:rsid w:val="008E2BED"/>
    <w:rsid w:val="008E2DD2"/>
    <w:rsid w:val="008E36CD"/>
    <w:rsid w:val="008E3CFC"/>
    <w:rsid w:val="008E3D8C"/>
    <w:rsid w:val="008E489E"/>
    <w:rsid w:val="008E4E3E"/>
    <w:rsid w:val="008E53CD"/>
    <w:rsid w:val="008E5475"/>
    <w:rsid w:val="008E5602"/>
    <w:rsid w:val="008E5678"/>
    <w:rsid w:val="008E5786"/>
    <w:rsid w:val="008E5CE0"/>
    <w:rsid w:val="008E799E"/>
    <w:rsid w:val="008E7F45"/>
    <w:rsid w:val="008F02CF"/>
    <w:rsid w:val="008F0CDC"/>
    <w:rsid w:val="008F174A"/>
    <w:rsid w:val="008F1CB1"/>
    <w:rsid w:val="008F230F"/>
    <w:rsid w:val="008F2990"/>
    <w:rsid w:val="008F2AA3"/>
    <w:rsid w:val="008F2BE9"/>
    <w:rsid w:val="008F2F1C"/>
    <w:rsid w:val="008F322E"/>
    <w:rsid w:val="008F33D8"/>
    <w:rsid w:val="008F33E4"/>
    <w:rsid w:val="008F363E"/>
    <w:rsid w:val="008F3924"/>
    <w:rsid w:val="008F3E66"/>
    <w:rsid w:val="008F441E"/>
    <w:rsid w:val="008F4857"/>
    <w:rsid w:val="008F493A"/>
    <w:rsid w:val="008F4C8F"/>
    <w:rsid w:val="008F4CD2"/>
    <w:rsid w:val="008F4DD0"/>
    <w:rsid w:val="008F5182"/>
    <w:rsid w:val="008F523A"/>
    <w:rsid w:val="008F54AC"/>
    <w:rsid w:val="008F5C35"/>
    <w:rsid w:val="008F5EA1"/>
    <w:rsid w:val="008F5ED7"/>
    <w:rsid w:val="008F6255"/>
    <w:rsid w:val="008F66E2"/>
    <w:rsid w:val="008F6761"/>
    <w:rsid w:val="008F67EF"/>
    <w:rsid w:val="008F6B8A"/>
    <w:rsid w:val="008F7004"/>
    <w:rsid w:val="008F7187"/>
    <w:rsid w:val="008F7708"/>
    <w:rsid w:val="008F7828"/>
    <w:rsid w:val="008F7B93"/>
    <w:rsid w:val="00900072"/>
    <w:rsid w:val="0090062A"/>
    <w:rsid w:val="009009E2"/>
    <w:rsid w:val="00900C24"/>
    <w:rsid w:val="00900F8C"/>
    <w:rsid w:val="0090118E"/>
    <w:rsid w:val="0090210C"/>
    <w:rsid w:val="00902133"/>
    <w:rsid w:val="009026D1"/>
    <w:rsid w:val="0090273C"/>
    <w:rsid w:val="00902B9D"/>
    <w:rsid w:val="00902D78"/>
    <w:rsid w:val="009035DA"/>
    <w:rsid w:val="00903D34"/>
    <w:rsid w:val="00904241"/>
    <w:rsid w:val="009042F2"/>
    <w:rsid w:val="00904360"/>
    <w:rsid w:val="0090450F"/>
    <w:rsid w:val="00904CCB"/>
    <w:rsid w:val="00905D9A"/>
    <w:rsid w:val="0090641C"/>
    <w:rsid w:val="0090684A"/>
    <w:rsid w:val="009078AC"/>
    <w:rsid w:val="00907FEB"/>
    <w:rsid w:val="009103C1"/>
    <w:rsid w:val="009106DC"/>
    <w:rsid w:val="0091094B"/>
    <w:rsid w:val="009109A5"/>
    <w:rsid w:val="00910C50"/>
    <w:rsid w:val="00910F52"/>
    <w:rsid w:val="0091151C"/>
    <w:rsid w:val="0091172E"/>
    <w:rsid w:val="00911ADF"/>
    <w:rsid w:val="00912CD7"/>
    <w:rsid w:val="00912D54"/>
    <w:rsid w:val="00913120"/>
    <w:rsid w:val="0091312D"/>
    <w:rsid w:val="00913BCF"/>
    <w:rsid w:val="009148F4"/>
    <w:rsid w:val="009149B7"/>
    <w:rsid w:val="00914DB9"/>
    <w:rsid w:val="00915340"/>
    <w:rsid w:val="0091541B"/>
    <w:rsid w:val="009155B2"/>
    <w:rsid w:val="0091585F"/>
    <w:rsid w:val="009162DD"/>
    <w:rsid w:val="00916593"/>
    <w:rsid w:val="00916AC3"/>
    <w:rsid w:val="00916F34"/>
    <w:rsid w:val="00916FF5"/>
    <w:rsid w:val="00917093"/>
    <w:rsid w:val="0091743B"/>
    <w:rsid w:val="009174C7"/>
    <w:rsid w:val="00917C2F"/>
    <w:rsid w:val="009204D7"/>
    <w:rsid w:val="00920ABD"/>
    <w:rsid w:val="00920F03"/>
    <w:rsid w:val="00921300"/>
    <w:rsid w:val="0092344B"/>
    <w:rsid w:val="00923478"/>
    <w:rsid w:val="009239D6"/>
    <w:rsid w:val="009245DC"/>
    <w:rsid w:val="00924E9D"/>
    <w:rsid w:val="009257C4"/>
    <w:rsid w:val="00925810"/>
    <w:rsid w:val="009258D5"/>
    <w:rsid w:val="009259A9"/>
    <w:rsid w:val="00926049"/>
    <w:rsid w:val="009264F9"/>
    <w:rsid w:val="009268C0"/>
    <w:rsid w:val="009272EC"/>
    <w:rsid w:val="00927F06"/>
    <w:rsid w:val="00930755"/>
    <w:rsid w:val="0093098E"/>
    <w:rsid w:val="00930B2E"/>
    <w:rsid w:val="00930BD4"/>
    <w:rsid w:val="00930E33"/>
    <w:rsid w:val="00930EEB"/>
    <w:rsid w:val="009314D1"/>
    <w:rsid w:val="0093155F"/>
    <w:rsid w:val="00931784"/>
    <w:rsid w:val="00931969"/>
    <w:rsid w:val="00931BAD"/>
    <w:rsid w:val="00931C0B"/>
    <w:rsid w:val="00931C99"/>
    <w:rsid w:val="00931E95"/>
    <w:rsid w:val="00931FA1"/>
    <w:rsid w:val="00932127"/>
    <w:rsid w:val="00932567"/>
    <w:rsid w:val="009325E5"/>
    <w:rsid w:val="009328A9"/>
    <w:rsid w:val="00932D06"/>
    <w:rsid w:val="00932DF4"/>
    <w:rsid w:val="009334B1"/>
    <w:rsid w:val="00933D4A"/>
    <w:rsid w:val="009347CB"/>
    <w:rsid w:val="009347E1"/>
    <w:rsid w:val="00934CCC"/>
    <w:rsid w:val="009351D2"/>
    <w:rsid w:val="009361E5"/>
    <w:rsid w:val="009367F3"/>
    <w:rsid w:val="00936A0E"/>
    <w:rsid w:val="00936BB0"/>
    <w:rsid w:val="00936DF4"/>
    <w:rsid w:val="00936E32"/>
    <w:rsid w:val="0093707F"/>
    <w:rsid w:val="0093754E"/>
    <w:rsid w:val="00937584"/>
    <w:rsid w:val="009378B6"/>
    <w:rsid w:val="00940104"/>
    <w:rsid w:val="0094022F"/>
    <w:rsid w:val="00940BBC"/>
    <w:rsid w:val="0094122D"/>
    <w:rsid w:val="00941417"/>
    <w:rsid w:val="0094235E"/>
    <w:rsid w:val="009423CF"/>
    <w:rsid w:val="009425CA"/>
    <w:rsid w:val="00942662"/>
    <w:rsid w:val="0094289A"/>
    <w:rsid w:val="00942BE4"/>
    <w:rsid w:val="00942CDA"/>
    <w:rsid w:val="00943926"/>
    <w:rsid w:val="00943ED3"/>
    <w:rsid w:val="00943FCD"/>
    <w:rsid w:val="00944037"/>
    <w:rsid w:val="00944213"/>
    <w:rsid w:val="00944281"/>
    <w:rsid w:val="009445C5"/>
    <w:rsid w:val="00944791"/>
    <w:rsid w:val="00944957"/>
    <w:rsid w:val="00944B12"/>
    <w:rsid w:val="00944F2E"/>
    <w:rsid w:val="009454C6"/>
    <w:rsid w:val="009459D4"/>
    <w:rsid w:val="00945C9E"/>
    <w:rsid w:val="00946105"/>
    <w:rsid w:val="009463B5"/>
    <w:rsid w:val="0094654D"/>
    <w:rsid w:val="00946609"/>
    <w:rsid w:val="009467CE"/>
    <w:rsid w:val="009467D1"/>
    <w:rsid w:val="00946811"/>
    <w:rsid w:val="00946837"/>
    <w:rsid w:val="00946E04"/>
    <w:rsid w:val="00950040"/>
    <w:rsid w:val="00950AA2"/>
    <w:rsid w:val="00950B54"/>
    <w:rsid w:val="00950FF0"/>
    <w:rsid w:val="0095130B"/>
    <w:rsid w:val="00951532"/>
    <w:rsid w:val="00951AC3"/>
    <w:rsid w:val="00951DF2"/>
    <w:rsid w:val="00952EA0"/>
    <w:rsid w:val="009531B5"/>
    <w:rsid w:val="009534BB"/>
    <w:rsid w:val="009538D1"/>
    <w:rsid w:val="00953DFC"/>
    <w:rsid w:val="009541A4"/>
    <w:rsid w:val="009553CF"/>
    <w:rsid w:val="009553DA"/>
    <w:rsid w:val="00955460"/>
    <w:rsid w:val="00955BB5"/>
    <w:rsid w:val="00955C8E"/>
    <w:rsid w:val="00955F2D"/>
    <w:rsid w:val="00955FED"/>
    <w:rsid w:val="00956028"/>
    <w:rsid w:val="00956239"/>
    <w:rsid w:val="00956262"/>
    <w:rsid w:val="00956D0F"/>
    <w:rsid w:val="009574DE"/>
    <w:rsid w:val="00957953"/>
    <w:rsid w:val="00957C8B"/>
    <w:rsid w:val="00957E83"/>
    <w:rsid w:val="009600CB"/>
    <w:rsid w:val="0096022E"/>
    <w:rsid w:val="0096049D"/>
    <w:rsid w:val="009609BA"/>
    <w:rsid w:val="00960C07"/>
    <w:rsid w:val="00960CD7"/>
    <w:rsid w:val="009611EA"/>
    <w:rsid w:val="00961348"/>
    <w:rsid w:val="009615D1"/>
    <w:rsid w:val="00961914"/>
    <w:rsid w:val="00961977"/>
    <w:rsid w:val="009619BA"/>
    <w:rsid w:val="00961AED"/>
    <w:rsid w:val="00961FF2"/>
    <w:rsid w:val="00962114"/>
    <w:rsid w:val="0096216A"/>
    <w:rsid w:val="009627CA"/>
    <w:rsid w:val="00962A4C"/>
    <w:rsid w:val="00962E65"/>
    <w:rsid w:val="00963341"/>
    <w:rsid w:val="00963A2C"/>
    <w:rsid w:val="00963BFA"/>
    <w:rsid w:val="00964009"/>
    <w:rsid w:val="00964537"/>
    <w:rsid w:val="00964691"/>
    <w:rsid w:val="009646FB"/>
    <w:rsid w:val="00964F16"/>
    <w:rsid w:val="0096530B"/>
    <w:rsid w:val="00965610"/>
    <w:rsid w:val="00965C17"/>
    <w:rsid w:val="00965C45"/>
    <w:rsid w:val="0096648C"/>
    <w:rsid w:val="00966593"/>
    <w:rsid w:val="009666E3"/>
    <w:rsid w:val="009666EC"/>
    <w:rsid w:val="009666ED"/>
    <w:rsid w:val="009667EE"/>
    <w:rsid w:val="0096686F"/>
    <w:rsid w:val="0096693B"/>
    <w:rsid w:val="00966FCA"/>
    <w:rsid w:val="00967765"/>
    <w:rsid w:val="0096785E"/>
    <w:rsid w:val="00967B91"/>
    <w:rsid w:val="0097032A"/>
    <w:rsid w:val="0097036D"/>
    <w:rsid w:val="0097043D"/>
    <w:rsid w:val="009704E6"/>
    <w:rsid w:val="00970581"/>
    <w:rsid w:val="00970A7D"/>
    <w:rsid w:val="00970CEB"/>
    <w:rsid w:val="0097187F"/>
    <w:rsid w:val="00971A35"/>
    <w:rsid w:val="00972445"/>
    <w:rsid w:val="0097274F"/>
    <w:rsid w:val="0097289F"/>
    <w:rsid w:val="00972982"/>
    <w:rsid w:val="00972F40"/>
    <w:rsid w:val="009731FB"/>
    <w:rsid w:val="0097347E"/>
    <w:rsid w:val="009737EE"/>
    <w:rsid w:val="00973C45"/>
    <w:rsid w:val="00973D69"/>
    <w:rsid w:val="00973F2E"/>
    <w:rsid w:val="0097457A"/>
    <w:rsid w:val="0097486B"/>
    <w:rsid w:val="00974B5E"/>
    <w:rsid w:val="00974E30"/>
    <w:rsid w:val="009752D3"/>
    <w:rsid w:val="009752DA"/>
    <w:rsid w:val="009755CE"/>
    <w:rsid w:val="009757FF"/>
    <w:rsid w:val="00975830"/>
    <w:rsid w:val="009759B7"/>
    <w:rsid w:val="009760EA"/>
    <w:rsid w:val="00976374"/>
    <w:rsid w:val="009765A3"/>
    <w:rsid w:val="00976E30"/>
    <w:rsid w:val="00976E3D"/>
    <w:rsid w:val="00980883"/>
    <w:rsid w:val="0098153F"/>
    <w:rsid w:val="00981A64"/>
    <w:rsid w:val="00982183"/>
    <w:rsid w:val="00982727"/>
    <w:rsid w:val="009827C3"/>
    <w:rsid w:val="009827DF"/>
    <w:rsid w:val="00983802"/>
    <w:rsid w:val="00983878"/>
    <w:rsid w:val="00983889"/>
    <w:rsid w:val="00983D81"/>
    <w:rsid w:val="0098434F"/>
    <w:rsid w:val="00984B68"/>
    <w:rsid w:val="00985353"/>
    <w:rsid w:val="00985AD3"/>
    <w:rsid w:val="009863AE"/>
    <w:rsid w:val="009863DD"/>
    <w:rsid w:val="0098668A"/>
    <w:rsid w:val="00986CAC"/>
    <w:rsid w:val="00986CD0"/>
    <w:rsid w:val="009871D6"/>
    <w:rsid w:val="00987942"/>
    <w:rsid w:val="00987B8A"/>
    <w:rsid w:val="00990202"/>
    <w:rsid w:val="0099032F"/>
    <w:rsid w:val="009905FE"/>
    <w:rsid w:val="00990758"/>
    <w:rsid w:val="00990D40"/>
    <w:rsid w:val="00990D71"/>
    <w:rsid w:val="0099101D"/>
    <w:rsid w:val="00991127"/>
    <w:rsid w:val="0099160E"/>
    <w:rsid w:val="0099176A"/>
    <w:rsid w:val="009919DE"/>
    <w:rsid w:val="00991AC9"/>
    <w:rsid w:val="00991CF7"/>
    <w:rsid w:val="00991FDA"/>
    <w:rsid w:val="00992490"/>
    <w:rsid w:val="0099283A"/>
    <w:rsid w:val="00993526"/>
    <w:rsid w:val="00993E74"/>
    <w:rsid w:val="00993FBC"/>
    <w:rsid w:val="009940C2"/>
    <w:rsid w:val="009944DB"/>
    <w:rsid w:val="00994704"/>
    <w:rsid w:val="0099496D"/>
    <w:rsid w:val="00994A58"/>
    <w:rsid w:val="00994EA1"/>
    <w:rsid w:val="00994F4A"/>
    <w:rsid w:val="009960C7"/>
    <w:rsid w:val="00996524"/>
    <w:rsid w:val="009966EF"/>
    <w:rsid w:val="00996BC9"/>
    <w:rsid w:val="009977B7"/>
    <w:rsid w:val="009977DB"/>
    <w:rsid w:val="00997F25"/>
    <w:rsid w:val="009A04BB"/>
    <w:rsid w:val="009A054E"/>
    <w:rsid w:val="009A15A6"/>
    <w:rsid w:val="009A1BA2"/>
    <w:rsid w:val="009A1C4D"/>
    <w:rsid w:val="009A2167"/>
    <w:rsid w:val="009A221A"/>
    <w:rsid w:val="009A243E"/>
    <w:rsid w:val="009A26FF"/>
    <w:rsid w:val="009A30EB"/>
    <w:rsid w:val="009A36A4"/>
    <w:rsid w:val="009A4294"/>
    <w:rsid w:val="009A42B4"/>
    <w:rsid w:val="009A46C5"/>
    <w:rsid w:val="009A59EA"/>
    <w:rsid w:val="009A5BDA"/>
    <w:rsid w:val="009A5CF8"/>
    <w:rsid w:val="009A5D39"/>
    <w:rsid w:val="009A5E07"/>
    <w:rsid w:val="009A5F38"/>
    <w:rsid w:val="009A60DB"/>
    <w:rsid w:val="009A60E1"/>
    <w:rsid w:val="009A66E6"/>
    <w:rsid w:val="009A6AB0"/>
    <w:rsid w:val="009A6BC4"/>
    <w:rsid w:val="009A7918"/>
    <w:rsid w:val="009A79F0"/>
    <w:rsid w:val="009B0740"/>
    <w:rsid w:val="009B0743"/>
    <w:rsid w:val="009B0CCA"/>
    <w:rsid w:val="009B11E9"/>
    <w:rsid w:val="009B123D"/>
    <w:rsid w:val="009B17DD"/>
    <w:rsid w:val="009B1DE7"/>
    <w:rsid w:val="009B1FDD"/>
    <w:rsid w:val="009B250B"/>
    <w:rsid w:val="009B26CB"/>
    <w:rsid w:val="009B28C9"/>
    <w:rsid w:val="009B2D80"/>
    <w:rsid w:val="009B326A"/>
    <w:rsid w:val="009B3760"/>
    <w:rsid w:val="009B3AF4"/>
    <w:rsid w:val="009B4043"/>
    <w:rsid w:val="009B42AA"/>
    <w:rsid w:val="009B44C3"/>
    <w:rsid w:val="009B4A05"/>
    <w:rsid w:val="009B4BDA"/>
    <w:rsid w:val="009B4CAD"/>
    <w:rsid w:val="009B4DFB"/>
    <w:rsid w:val="009B5061"/>
    <w:rsid w:val="009B51FF"/>
    <w:rsid w:val="009B52BB"/>
    <w:rsid w:val="009B534C"/>
    <w:rsid w:val="009B5390"/>
    <w:rsid w:val="009B5736"/>
    <w:rsid w:val="009B5927"/>
    <w:rsid w:val="009B5CCE"/>
    <w:rsid w:val="009B5DEB"/>
    <w:rsid w:val="009B6064"/>
    <w:rsid w:val="009B6100"/>
    <w:rsid w:val="009B631F"/>
    <w:rsid w:val="009B6D9C"/>
    <w:rsid w:val="009B6EFF"/>
    <w:rsid w:val="009B74E7"/>
    <w:rsid w:val="009B7A7D"/>
    <w:rsid w:val="009B7FC6"/>
    <w:rsid w:val="009C00DC"/>
    <w:rsid w:val="009C038F"/>
    <w:rsid w:val="009C058E"/>
    <w:rsid w:val="009C1469"/>
    <w:rsid w:val="009C1ACF"/>
    <w:rsid w:val="009C1DB5"/>
    <w:rsid w:val="009C2296"/>
    <w:rsid w:val="009C318C"/>
    <w:rsid w:val="009C31EA"/>
    <w:rsid w:val="009C41C9"/>
    <w:rsid w:val="009C45C7"/>
    <w:rsid w:val="009C475C"/>
    <w:rsid w:val="009C475F"/>
    <w:rsid w:val="009C48DD"/>
    <w:rsid w:val="009C52EE"/>
    <w:rsid w:val="009C6122"/>
    <w:rsid w:val="009C6B47"/>
    <w:rsid w:val="009C6B90"/>
    <w:rsid w:val="009C7F85"/>
    <w:rsid w:val="009D0001"/>
    <w:rsid w:val="009D0B51"/>
    <w:rsid w:val="009D1113"/>
    <w:rsid w:val="009D13C9"/>
    <w:rsid w:val="009D13CB"/>
    <w:rsid w:val="009D1845"/>
    <w:rsid w:val="009D2310"/>
    <w:rsid w:val="009D246F"/>
    <w:rsid w:val="009D2705"/>
    <w:rsid w:val="009D29B3"/>
    <w:rsid w:val="009D2B12"/>
    <w:rsid w:val="009D2D00"/>
    <w:rsid w:val="009D3BC6"/>
    <w:rsid w:val="009D3C34"/>
    <w:rsid w:val="009D42C4"/>
    <w:rsid w:val="009D4C75"/>
    <w:rsid w:val="009D59C4"/>
    <w:rsid w:val="009D6397"/>
    <w:rsid w:val="009D65AA"/>
    <w:rsid w:val="009D736F"/>
    <w:rsid w:val="009D74D8"/>
    <w:rsid w:val="009D7702"/>
    <w:rsid w:val="009D77E5"/>
    <w:rsid w:val="009E063B"/>
    <w:rsid w:val="009E0C4F"/>
    <w:rsid w:val="009E0F49"/>
    <w:rsid w:val="009E1560"/>
    <w:rsid w:val="009E1A05"/>
    <w:rsid w:val="009E1AC0"/>
    <w:rsid w:val="009E1E41"/>
    <w:rsid w:val="009E1EE0"/>
    <w:rsid w:val="009E2069"/>
    <w:rsid w:val="009E27AC"/>
    <w:rsid w:val="009E2BC9"/>
    <w:rsid w:val="009E2C6D"/>
    <w:rsid w:val="009E2E56"/>
    <w:rsid w:val="009E2FDA"/>
    <w:rsid w:val="009E3509"/>
    <w:rsid w:val="009E40FB"/>
    <w:rsid w:val="009E41B1"/>
    <w:rsid w:val="009E4221"/>
    <w:rsid w:val="009E424F"/>
    <w:rsid w:val="009E4BB7"/>
    <w:rsid w:val="009E4D41"/>
    <w:rsid w:val="009E4E8F"/>
    <w:rsid w:val="009E509D"/>
    <w:rsid w:val="009E52A9"/>
    <w:rsid w:val="009E52E4"/>
    <w:rsid w:val="009E533C"/>
    <w:rsid w:val="009E6A82"/>
    <w:rsid w:val="009E6B8D"/>
    <w:rsid w:val="009E6D67"/>
    <w:rsid w:val="009E6F31"/>
    <w:rsid w:val="009E75ED"/>
    <w:rsid w:val="009E7981"/>
    <w:rsid w:val="009E7C2D"/>
    <w:rsid w:val="009F0550"/>
    <w:rsid w:val="009F05FC"/>
    <w:rsid w:val="009F0847"/>
    <w:rsid w:val="009F1DA1"/>
    <w:rsid w:val="009F2049"/>
    <w:rsid w:val="009F249B"/>
    <w:rsid w:val="009F2993"/>
    <w:rsid w:val="009F3113"/>
    <w:rsid w:val="009F3C58"/>
    <w:rsid w:val="009F54C0"/>
    <w:rsid w:val="009F566B"/>
    <w:rsid w:val="009F595C"/>
    <w:rsid w:val="009F5DE7"/>
    <w:rsid w:val="009F6409"/>
    <w:rsid w:val="009F65E4"/>
    <w:rsid w:val="009F681D"/>
    <w:rsid w:val="009F6E8B"/>
    <w:rsid w:val="009F6EBE"/>
    <w:rsid w:val="009F71D2"/>
    <w:rsid w:val="009F71D4"/>
    <w:rsid w:val="009F76F4"/>
    <w:rsid w:val="009F7981"/>
    <w:rsid w:val="00A00523"/>
    <w:rsid w:val="00A00566"/>
    <w:rsid w:val="00A0088C"/>
    <w:rsid w:val="00A00C12"/>
    <w:rsid w:val="00A011D1"/>
    <w:rsid w:val="00A01589"/>
    <w:rsid w:val="00A01814"/>
    <w:rsid w:val="00A01BC2"/>
    <w:rsid w:val="00A01DC8"/>
    <w:rsid w:val="00A020DC"/>
    <w:rsid w:val="00A022C1"/>
    <w:rsid w:val="00A02A35"/>
    <w:rsid w:val="00A02A3F"/>
    <w:rsid w:val="00A03324"/>
    <w:rsid w:val="00A0342B"/>
    <w:rsid w:val="00A03719"/>
    <w:rsid w:val="00A03C0D"/>
    <w:rsid w:val="00A03FA9"/>
    <w:rsid w:val="00A04093"/>
    <w:rsid w:val="00A04A35"/>
    <w:rsid w:val="00A05071"/>
    <w:rsid w:val="00A056A6"/>
    <w:rsid w:val="00A05767"/>
    <w:rsid w:val="00A05786"/>
    <w:rsid w:val="00A060A7"/>
    <w:rsid w:val="00A06385"/>
    <w:rsid w:val="00A0663F"/>
    <w:rsid w:val="00A075CD"/>
    <w:rsid w:val="00A07AC4"/>
    <w:rsid w:val="00A07C19"/>
    <w:rsid w:val="00A07D79"/>
    <w:rsid w:val="00A10083"/>
    <w:rsid w:val="00A101F6"/>
    <w:rsid w:val="00A10351"/>
    <w:rsid w:val="00A10571"/>
    <w:rsid w:val="00A10943"/>
    <w:rsid w:val="00A11180"/>
    <w:rsid w:val="00A118CF"/>
    <w:rsid w:val="00A118D5"/>
    <w:rsid w:val="00A11C0B"/>
    <w:rsid w:val="00A11FE7"/>
    <w:rsid w:val="00A1238B"/>
    <w:rsid w:val="00A12AB1"/>
    <w:rsid w:val="00A12BF7"/>
    <w:rsid w:val="00A13637"/>
    <w:rsid w:val="00A137DE"/>
    <w:rsid w:val="00A13B4D"/>
    <w:rsid w:val="00A13C37"/>
    <w:rsid w:val="00A13E97"/>
    <w:rsid w:val="00A13F2A"/>
    <w:rsid w:val="00A13FAC"/>
    <w:rsid w:val="00A140F1"/>
    <w:rsid w:val="00A14A77"/>
    <w:rsid w:val="00A14DBC"/>
    <w:rsid w:val="00A1501D"/>
    <w:rsid w:val="00A15C6C"/>
    <w:rsid w:val="00A15F43"/>
    <w:rsid w:val="00A15F56"/>
    <w:rsid w:val="00A1633F"/>
    <w:rsid w:val="00A16630"/>
    <w:rsid w:val="00A1692E"/>
    <w:rsid w:val="00A174A2"/>
    <w:rsid w:val="00A17DB5"/>
    <w:rsid w:val="00A17DDE"/>
    <w:rsid w:val="00A20695"/>
    <w:rsid w:val="00A2073C"/>
    <w:rsid w:val="00A20B9B"/>
    <w:rsid w:val="00A20BF7"/>
    <w:rsid w:val="00A21FF4"/>
    <w:rsid w:val="00A23225"/>
    <w:rsid w:val="00A241F8"/>
    <w:rsid w:val="00A241FA"/>
    <w:rsid w:val="00A24214"/>
    <w:rsid w:val="00A2454D"/>
    <w:rsid w:val="00A24AD8"/>
    <w:rsid w:val="00A24B8B"/>
    <w:rsid w:val="00A25996"/>
    <w:rsid w:val="00A25E65"/>
    <w:rsid w:val="00A25E74"/>
    <w:rsid w:val="00A25F58"/>
    <w:rsid w:val="00A25F8D"/>
    <w:rsid w:val="00A260FC"/>
    <w:rsid w:val="00A26156"/>
    <w:rsid w:val="00A265E4"/>
    <w:rsid w:val="00A26A5E"/>
    <w:rsid w:val="00A26AE5"/>
    <w:rsid w:val="00A26B8B"/>
    <w:rsid w:val="00A26CED"/>
    <w:rsid w:val="00A26D21"/>
    <w:rsid w:val="00A273EE"/>
    <w:rsid w:val="00A27810"/>
    <w:rsid w:val="00A27938"/>
    <w:rsid w:val="00A27D13"/>
    <w:rsid w:val="00A302CC"/>
    <w:rsid w:val="00A302D2"/>
    <w:rsid w:val="00A30BB1"/>
    <w:rsid w:val="00A30C02"/>
    <w:rsid w:val="00A30F18"/>
    <w:rsid w:val="00A31239"/>
    <w:rsid w:val="00A3172C"/>
    <w:rsid w:val="00A31B40"/>
    <w:rsid w:val="00A32144"/>
    <w:rsid w:val="00A322E2"/>
    <w:rsid w:val="00A32AF2"/>
    <w:rsid w:val="00A32B7A"/>
    <w:rsid w:val="00A33089"/>
    <w:rsid w:val="00A3345D"/>
    <w:rsid w:val="00A334D1"/>
    <w:rsid w:val="00A34CA1"/>
    <w:rsid w:val="00A3521C"/>
    <w:rsid w:val="00A35262"/>
    <w:rsid w:val="00A356B2"/>
    <w:rsid w:val="00A35777"/>
    <w:rsid w:val="00A35896"/>
    <w:rsid w:val="00A35933"/>
    <w:rsid w:val="00A35BC4"/>
    <w:rsid w:val="00A35FB2"/>
    <w:rsid w:val="00A36502"/>
    <w:rsid w:val="00A36DB9"/>
    <w:rsid w:val="00A37302"/>
    <w:rsid w:val="00A3737B"/>
    <w:rsid w:val="00A37457"/>
    <w:rsid w:val="00A37ACF"/>
    <w:rsid w:val="00A37B1F"/>
    <w:rsid w:val="00A37F4A"/>
    <w:rsid w:val="00A401E0"/>
    <w:rsid w:val="00A40419"/>
    <w:rsid w:val="00A41299"/>
    <w:rsid w:val="00A4133D"/>
    <w:rsid w:val="00A41520"/>
    <w:rsid w:val="00A4287B"/>
    <w:rsid w:val="00A42FF7"/>
    <w:rsid w:val="00A4321E"/>
    <w:rsid w:val="00A43525"/>
    <w:rsid w:val="00A43678"/>
    <w:rsid w:val="00A4369A"/>
    <w:rsid w:val="00A437C5"/>
    <w:rsid w:val="00A43D73"/>
    <w:rsid w:val="00A43FE9"/>
    <w:rsid w:val="00A441B0"/>
    <w:rsid w:val="00A44A6B"/>
    <w:rsid w:val="00A4532A"/>
    <w:rsid w:val="00A458A9"/>
    <w:rsid w:val="00A4645C"/>
    <w:rsid w:val="00A46F0D"/>
    <w:rsid w:val="00A4730F"/>
    <w:rsid w:val="00A4770C"/>
    <w:rsid w:val="00A47D4F"/>
    <w:rsid w:val="00A47F17"/>
    <w:rsid w:val="00A500D7"/>
    <w:rsid w:val="00A502F5"/>
    <w:rsid w:val="00A50791"/>
    <w:rsid w:val="00A50F7D"/>
    <w:rsid w:val="00A50FA2"/>
    <w:rsid w:val="00A5100A"/>
    <w:rsid w:val="00A51A5C"/>
    <w:rsid w:val="00A51F53"/>
    <w:rsid w:val="00A52714"/>
    <w:rsid w:val="00A531BF"/>
    <w:rsid w:val="00A531D8"/>
    <w:rsid w:val="00A538F3"/>
    <w:rsid w:val="00A53D3D"/>
    <w:rsid w:val="00A540AF"/>
    <w:rsid w:val="00A542E1"/>
    <w:rsid w:val="00A544C2"/>
    <w:rsid w:val="00A54645"/>
    <w:rsid w:val="00A54CB6"/>
    <w:rsid w:val="00A55669"/>
    <w:rsid w:val="00A55675"/>
    <w:rsid w:val="00A556DC"/>
    <w:rsid w:val="00A55BAC"/>
    <w:rsid w:val="00A5677E"/>
    <w:rsid w:val="00A56960"/>
    <w:rsid w:val="00A56EEA"/>
    <w:rsid w:val="00A5716B"/>
    <w:rsid w:val="00A57315"/>
    <w:rsid w:val="00A5751D"/>
    <w:rsid w:val="00A57990"/>
    <w:rsid w:val="00A57EE9"/>
    <w:rsid w:val="00A60AFD"/>
    <w:rsid w:val="00A61D2E"/>
    <w:rsid w:val="00A62027"/>
    <w:rsid w:val="00A620DA"/>
    <w:rsid w:val="00A6216C"/>
    <w:rsid w:val="00A624DC"/>
    <w:rsid w:val="00A6276A"/>
    <w:rsid w:val="00A629F4"/>
    <w:rsid w:val="00A633E5"/>
    <w:rsid w:val="00A634A2"/>
    <w:rsid w:val="00A63651"/>
    <w:rsid w:val="00A63AB7"/>
    <w:rsid w:val="00A63E39"/>
    <w:rsid w:val="00A6402D"/>
    <w:rsid w:val="00A6405E"/>
    <w:rsid w:val="00A64A83"/>
    <w:rsid w:val="00A64C28"/>
    <w:rsid w:val="00A65C1B"/>
    <w:rsid w:val="00A6658C"/>
    <w:rsid w:val="00A6661B"/>
    <w:rsid w:val="00A6682B"/>
    <w:rsid w:val="00A668A0"/>
    <w:rsid w:val="00A668D8"/>
    <w:rsid w:val="00A67B1C"/>
    <w:rsid w:val="00A67BF0"/>
    <w:rsid w:val="00A707E0"/>
    <w:rsid w:val="00A70A20"/>
    <w:rsid w:val="00A70BF9"/>
    <w:rsid w:val="00A70E4D"/>
    <w:rsid w:val="00A714B7"/>
    <w:rsid w:val="00A71FED"/>
    <w:rsid w:val="00A7238D"/>
    <w:rsid w:val="00A724D8"/>
    <w:rsid w:val="00A72770"/>
    <w:rsid w:val="00A72BCF"/>
    <w:rsid w:val="00A73780"/>
    <w:rsid w:val="00A73867"/>
    <w:rsid w:val="00A73DD5"/>
    <w:rsid w:val="00A73ECA"/>
    <w:rsid w:val="00A7406C"/>
    <w:rsid w:val="00A742F0"/>
    <w:rsid w:val="00A7451D"/>
    <w:rsid w:val="00A74759"/>
    <w:rsid w:val="00A74F2A"/>
    <w:rsid w:val="00A75A5F"/>
    <w:rsid w:val="00A75A7D"/>
    <w:rsid w:val="00A760A4"/>
    <w:rsid w:val="00A761C0"/>
    <w:rsid w:val="00A761D7"/>
    <w:rsid w:val="00A7634F"/>
    <w:rsid w:val="00A76579"/>
    <w:rsid w:val="00A7658B"/>
    <w:rsid w:val="00A76889"/>
    <w:rsid w:val="00A768B9"/>
    <w:rsid w:val="00A76F8E"/>
    <w:rsid w:val="00A7770C"/>
    <w:rsid w:val="00A77751"/>
    <w:rsid w:val="00A779E9"/>
    <w:rsid w:val="00A77C71"/>
    <w:rsid w:val="00A77E35"/>
    <w:rsid w:val="00A77E6D"/>
    <w:rsid w:val="00A80DEB"/>
    <w:rsid w:val="00A81479"/>
    <w:rsid w:val="00A81A21"/>
    <w:rsid w:val="00A81B7A"/>
    <w:rsid w:val="00A822DB"/>
    <w:rsid w:val="00A8281A"/>
    <w:rsid w:val="00A82916"/>
    <w:rsid w:val="00A82989"/>
    <w:rsid w:val="00A8301D"/>
    <w:rsid w:val="00A83A06"/>
    <w:rsid w:val="00A84771"/>
    <w:rsid w:val="00A8480E"/>
    <w:rsid w:val="00A85500"/>
    <w:rsid w:val="00A85524"/>
    <w:rsid w:val="00A8591E"/>
    <w:rsid w:val="00A865BE"/>
    <w:rsid w:val="00A867E7"/>
    <w:rsid w:val="00A86823"/>
    <w:rsid w:val="00A87473"/>
    <w:rsid w:val="00A87E2C"/>
    <w:rsid w:val="00A90216"/>
    <w:rsid w:val="00A9023C"/>
    <w:rsid w:val="00A902AC"/>
    <w:rsid w:val="00A904CF"/>
    <w:rsid w:val="00A909C3"/>
    <w:rsid w:val="00A90FE9"/>
    <w:rsid w:val="00A911D8"/>
    <w:rsid w:val="00A914EF"/>
    <w:rsid w:val="00A916BA"/>
    <w:rsid w:val="00A91ED4"/>
    <w:rsid w:val="00A91F82"/>
    <w:rsid w:val="00A92054"/>
    <w:rsid w:val="00A921B1"/>
    <w:rsid w:val="00A923EE"/>
    <w:rsid w:val="00A92570"/>
    <w:rsid w:val="00A9294B"/>
    <w:rsid w:val="00A92C55"/>
    <w:rsid w:val="00A92E8C"/>
    <w:rsid w:val="00A92F28"/>
    <w:rsid w:val="00A9349D"/>
    <w:rsid w:val="00A935C1"/>
    <w:rsid w:val="00A936C1"/>
    <w:rsid w:val="00A937DD"/>
    <w:rsid w:val="00A93A50"/>
    <w:rsid w:val="00A94166"/>
    <w:rsid w:val="00A94312"/>
    <w:rsid w:val="00A94730"/>
    <w:rsid w:val="00A95063"/>
    <w:rsid w:val="00A950FB"/>
    <w:rsid w:val="00A95436"/>
    <w:rsid w:val="00A95695"/>
    <w:rsid w:val="00A95B92"/>
    <w:rsid w:val="00A96196"/>
    <w:rsid w:val="00A9658B"/>
    <w:rsid w:val="00A96FB2"/>
    <w:rsid w:val="00A97AAB"/>
    <w:rsid w:val="00AA064B"/>
    <w:rsid w:val="00AA09C5"/>
    <w:rsid w:val="00AA13FA"/>
    <w:rsid w:val="00AA15E7"/>
    <w:rsid w:val="00AA18D9"/>
    <w:rsid w:val="00AA1C04"/>
    <w:rsid w:val="00AA20CB"/>
    <w:rsid w:val="00AA26CE"/>
    <w:rsid w:val="00AA29D8"/>
    <w:rsid w:val="00AA2CBC"/>
    <w:rsid w:val="00AA3011"/>
    <w:rsid w:val="00AA37C0"/>
    <w:rsid w:val="00AA3FD6"/>
    <w:rsid w:val="00AA4303"/>
    <w:rsid w:val="00AA44A9"/>
    <w:rsid w:val="00AA47AE"/>
    <w:rsid w:val="00AA4879"/>
    <w:rsid w:val="00AA4E64"/>
    <w:rsid w:val="00AA4FA3"/>
    <w:rsid w:val="00AA50B8"/>
    <w:rsid w:val="00AA6354"/>
    <w:rsid w:val="00AA64DA"/>
    <w:rsid w:val="00AA65DE"/>
    <w:rsid w:val="00AA68CE"/>
    <w:rsid w:val="00AA6900"/>
    <w:rsid w:val="00AA6A87"/>
    <w:rsid w:val="00AA74E1"/>
    <w:rsid w:val="00AA760F"/>
    <w:rsid w:val="00AA7981"/>
    <w:rsid w:val="00AA7D5F"/>
    <w:rsid w:val="00AB12E9"/>
    <w:rsid w:val="00AB1A1F"/>
    <w:rsid w:val="00AB1D7D"/>
    <w:rsid w:val="00AB23C2"/>
    <w:rsid w:val="00AB2450"/>
    <w:rsid w:val="00AB2E85"/>
    <w:rsid w:val="00AB3AF7"/>
    <w:rsid w:val="00AB3CF5"/>
    <w:rsid w:val="00AB3EAD"/>
    <w:rsid w:val="00AB4301"/>
    <w:rsid w:val="00AB4310"/>
    <w:rsid w:val="00AB4601"/>
    <w:rsid w:val="00AB4C44"/>
    <w:rsid w:val="00AB5227"/>
    <w:rsid w:val="00AB572D"/>
    <w:rsid w:val="00AB59BA"/>
    <w:rsid w:val="00AB5D3E"/>
    <w:rsid w:val="00AB6443"/>
    <w:rsid w:val="00AB681E"/>
    <w:rsid w:val="00AB69EC"/>
    <w:rsid w:val="00AB6D3E"/>
    <w:rsid w:val="00AB6FDD"/>
    <w:rsid w:val="00AB7E77"/>
    <w:rsid w:val="00AC043A"/>
    <w:rsid w:val="00AC05A0"/>
    <w:rsid w:val="00AC0A28"/>
    <w:rsid w:val="00AC1759"/>
    <w:rsid w:val="00AC17CB"/>
    <w:rsid w:val="00AC19A7"/>
    <w:rsid w:val="00AC1B4E"/>
    <w:rsid w:val="00AC2D93"/>
    <w:rsid w:val="00AC357C"/>
    <w:rsid w:val="00AC358B"/>
    <w:rsid w:val="00AC4299"/>
    <w:rsid w:val="00AC47A8"/>
    <w:rsid w:val="00AC4AA1"/>
    <w:rsid w:val="00AC4E1D"/>
    <w:rsid w:val="00AC5140"/>
    <w:rsid w:val="00AC543E"/>
    <w:rsid w:val="00AC5969"/>
    <w:rsid w:val="00AC67C0"/>
    <w:rsid w:val="00AC6936"/>
    <w:rsid w:val="00AC6964"/>
    <w:rsid w:val="00AC6F33"/>
    <w:rsid w:val="00AC708B"/>
    <w:rsid w:val="00AC7332"/>
    <w:rsid w:val="00AC78A3"/>
    <w:rsid w:val="00AD00CC"/>
    <w:rsid w:val="00AD064A"/>
    <w:rsid w:val="00AD192F"/>
    <w:rsid w:val="00AD1DCA"/>
    <w:rsid w:val="00AD1FEC"/>
    <w:rsid w:val="00AD20FC"/>
    <w:rsid w:val="00AD22FF"/>
    <w:rsid w:val="00AD246D"/>
    <w:rsid w:val="00AD24AB"/>
    <w:rsid w:val="00AD255E"/>
    <w:rsid w:val="00AD277F"/>
    <w:rsid w:val="00AD2AFA"/>
    <w:rsid w:val="00AD2BB8"/>
    <w:rsid w:val="00AD3AA1"/>
    <w:rsid w:val="00AD3AE3"/>
    <w:rsid w:val="00AD4236"/>
    <w:rsid w:val="00AD4575"/>
    <w:rsid w:val="00AD45B7"/>
    <w:rsid w:val="00AD4621"/>
    <w:rsid w:val="00AD4733"/>
    <w:rsid w:val="00AD53B0"/>
    <w:rsid w:val="00AD5424"/>
    <w:rsid w:val="00AD5A28"/>
    <w:rsid w:val="00AD5EC3"/>
    <w:rsid w:val="00AD5F4D"/>
    <w:rsid w:val="00AD6038"/>
    <w:rsid w:val="00AD624E"/>
    <w:rsid w:val="00AD69BF"/>
    <w:rsid w:val="00AD69C4"/>
    <w:rsid w:val="00AD6BD7"/>
    <w:rsid w:val="00AD6C58"/>
    <w:rsid w:val="00AD7103"/>
    <w:rsid w:val="00AD72A5"/>
    <w:rsid w:val="00AD72AA"/>
    <w:rsid w:val="00AD7359"/>
    <w:rsid w:val="00AD7A72"/>
    <w:rsid w:val="00AD7CA7"/>
    <w:rsid w:val="00AD7F31"/>
    <w:rsid w:val="00AE0326"/>
    <w:rsid w:val="00AE0344"/>
    <w:rsid w:val="00AE07AE"/>
    <w:rsid w:val="00AE0BC6"/>
    <w:rsid w:val="00AE0DE4"/>
    <w:rsid w:val="00AE11A9"/>
    <w:rsid w:val="00AE2538"/>
    <w:rsid w:val="00AE2CCE"/>
    <w:rsid w:val="00AE3AF3"/>
    <w:rsid w:val="00AE4B11"/>
    <w:rsid w:val="00AE4BCB"/>
    <w:rsid w:val="00AE4C3A"/>
    <w:rsid w:val="00AE4CDB"/>
    <w:rsid w:val="00AE4E77"/>
    <w:rsid w:val="00AE4F19"/>
    <w:rsid w:val="00AE5178"/>
    <w:rsid w:val="00AE51F3"/>
    <w:rsid w:val="00AE52D0"/>
    <w:rsid w:val="00AE58CD"/>
    <w:rsid w:val="00AE5BAD"/>
    <w:rsid w:val="00AE5CE6"/>
    <w:rsid w:val="00AE5F68"/>
    <w:rsid w:val="00AE6128"/>
    <w:rsid w:val="00AE64FF"/>
    <w:rsid w:val="00AE671F"/>
    <w:rsid w:val="00AE6A9D"/>
    <w:rsid w:val="00AE6F14"/>
    <w:rsid w:val="00AE76AD"/>
    <w:rsid w:val="00AE76C8"/>
    <w:rsid w:val="00AE76EA"/>
    <w:rsid w:val="00AE7918"/>
    <w:rsid w:val="00AE795E"/>
    <w:rsid w:val="00AE7FD4"/>
    <w:rsid w:val="00AE7FDF"/>
    <w:rsid w:val="00AF053F"/>
    <w:rsid w:val="00AF0764"/>
    <w:rsid w:val="00AF0ACB"/>
    <w:rsid w:val="00AF1349"/>
    <w:rsid w:val="00AF2393"/>
    <w:rsid w:val="00AF2666"/>
    <w:rsid w:val="00AF2AF2"/>
    <w:rsid w:val="00AF2B57"/>
    <w:rsid w:val="00AF3274"/>
    <w:rsid w:val="00AF367C"/>
    <w:rsid w:val="00AF3E61"/>
    <w:rsid w:val="00AF4025"/>
    <w:rsid w:val="00AF41DE"/>
    <w:rsid w:val="00AF46F9"/>
    <w:rsid w:val="00AF4B70"/>
    <w:rsid w:val="00AF5037"/>
    <w:rsid w:val="00AF51FF"/>
    <w:rsid w:val="00AF523B"/>
    <w:rsid w:val="00AF5E7B"/>
    <w:rsid w:val="00AF6951"/>
    <w:rsid w:val="00AF7319"/>
    <w:rsid w:val="00AF755C"/>
    <w:rsid w:val="00AF792C"/>
    <w:rsid w:val="00AF79DF"/>
    <w:rsid w:val="00B006A5"/>
    <w:rsid w:val="00B00A50"/>
    <w:rsid w:val="00B01093"/>
    <w:rsid w:val="00B011EC"/>
    <w:rsid w:val="00B01EDA"/>
    <w:rsid w:val="00B027BB"/>
    <w:rsid w:val="00B02B4C"/>
    <w:rsid w:val="00B03136"/>
    <w:rsid w:val="00B0318F"/>
    <w:rsid w:val="00B039AF"/>
    <w:rsid w:val="00B03E6E"/>
    <w:rsid w:val="00B03F66"/>
    <w:rsid w:val="00B0454B"/>
    <w:rsid w:val="00B049CE"/>
    <w:rsid w:val="00B04C22"/>
    <w:rsid w:val="00B05960"/>
    <w:rsid w:val="00B05AFB"/>
    <w:rsid w:val="00B063C8"/>
    <w:rsid w:val="00B06555"/>
    <w:rsid w:val="00B06781"/>
    <w:rsid w:val="00B067F4"/>
    <w:rsid w:val="00B06FEE"/>
    <w:rsid w:val="00B0704C"/>
    <w:rsid w:val="00B072C1"/>
    <w:rsid w:val="00B07414"/>
    <w:rsid w:val="00B109DE"/>
    <w:rsid w:val="00B10DE4"/>
    <w:rsid w:val="00B10E62"/>
    <w:rsid w:val="00B10FFD"/>
    <w:rsid w:val="00B11053"/>
    <w:rsid w:val="00B111A3"/>
    <w:rsid w:val="00B11294"/>
    <w:rsid w:val="00B113A6"/>
    <w:rsid w:val="00B119E3"/>
    <w:rsid w:val="00B11D6C"/>
    <w:rsid w:val="00B11F90"/>
    <w:rsid w:val="00B125A9"/>
    <w:rsid w:val="00B12EC8"/>
    <w:rsid w:val="00B130A8"/>
    <w:rsid w:val="00B13492"/>
    <w:rsid w:val="00B13865"/>
    <w:rsid w:val="00B13C5B"/>
    <w:rsid w:val="00B140BE"/>
    <w:rsid w:val="00B14207"/>
    <w:rsid w:val="00B14A12"/>
    <w:rsid w:val="00B14CE9"/>
    <w:rsid w:val="00B14D66"/>
    <w:rsid w:val="00B150E1"/>
    <w:rsid w:val="00B1616F"/>
    <w:rsid w:val="00B16CB2"/>
    <w:rsid w:val="00B17C2E"/>
    <w:rsid w:val="00B20759"/>
    <w:rsid w:val="00B20873"/>
    <w:rsid w:val="00B2088A"/>
    <w:rsid w:val="00B20B63"/>
    <w:rsid w:val="00B20C22"/>
    <w:rsid w:val="00B20D91"/>
    <w:rsid w:val="00B216D6"/>
    <w:rsid w:val="00B2172C"/>
    <w:rsid w:val="00B21B89"/>
    <w:rsid w:val="00B21CEB"/>
    <w:rsid w:val="00B2222B"/>
    <w:rsid w:val="00B22503"/>
    <w:rsid w:val="00B225E7"/>
    <w:rsid w:val="00B228AF"/>
    <w:rsid w:val="00B22FB3"/>
    <w:rsid w:val="00B22FD6"/>
    <w:rsid w:val="00B236A7"/>
    <w:rsid w:val="00B23837"/>
    <w:rsid w:val="00B238C2"/>
    <w:rsid w:val="00B24458"/>
    <w:rsid w:val="00B24587"/>
    <w:rsid w:val="00B245E1"/>
    <w:rsid w:val="00B24A4A"/>
    <w:rsid w:val="00B24BB2"/>
    <w:rsid w:val="00B25384"/>
    <w:rsid w:val="00B25854"/>
    <w:rsid w:val="00B26226"/>
    <w:rsid w:val="00B26359"/>
    <w:rsid w:val="00B2646E"/>
    <w:rsid w:val="00B271DD"/>
    <w:rsid w:val="00B276ED"/>
    <w:rsid w:val="00B27A65"/>
    <w:rsid w:val="00B27B4D"/>
    <w:rsid w:val="00B304F6"/>
    <w:rsid w:val="00B30906"/>
    <w:rsid w:val="00B30BF6"/>
    <w:rsid w:val="00B3102C"/>
    <w:rsid w:val="00B31AB4"/>
    <w:rsid w:val="00B320D7"/>
    <w:rsid w:val="00B32630"/>
    <w:rsid w:val="00B326F7"/>
    <w:rsid w:val="00B32C51"/>
    <w:rsid w:val="00B32C6F"/>
    <w:rsid w:val="00B33865"/>
    <w:rsid w:val="00B34382"/>
    <w:rsid w:val="00B3452A"/>
    <w:rsid w:val="00B345B6"/>
    <w:rsid w:val="00B34858"/>
    <w:rsid w:val="00B34B20"/>
    <w:rsid w:val="00B34E39"/>
    <w:rsid w:val="00B352A9"/>
    <w:rsid w:val="00B355CF"/>
    <w:rsid w:val="00B35620"/>
    <w:rsid w:val="00B35A73"/>
    <w:rsid w:val="00B35B6B"/>
    <w:rsid w:val="00B35D48"/>
    <w:rsid w:val="00B3606D"/>
    <w:rsid w:val="00B36277"/>
    <w:rsid w:val="00B36557"/>
    <w:rsid w:val="00B366C8"/>
    <w:rsid w:val="00B36AF3"/>
    <w:rsid w:val="00B37AF8"/>
    <w:rsid w:val="00B37E66"/>
    <w:rsid w:val="00B37EEF"/>
    <w:rsid w:val="00B40079"/>
    <w:rsid w:val="00B4009C"/>
    <w:rsid w:val="00B403C6"/>
    <w:rsid w:val="00B406DB"/>
    <w:rsid w:val="00B40857"/>
    <w:rsid w:val="00B40A5F"/>
    <w:rsid w:val="00B40D01"/>
    <w:rsid w:val="00B40D0A"/>
    <w:rsid w:val="00B4137F"/>
    <w:rsid w:val="00B421EC"/>
    <w:rsid w:val="00B42419"/>
    <w:rsid w:val="00B424A7"/>
    <w:rsid w:val="00B42540"/>
    <w:rsid w:val="00B42659"/>
    <w:rsid w:val="00B42710"/>
    <w:rsid w:val="00B42A29"/>
    <w:rsid w:val="00B42BF6"/>
    <w:rsid w:val="00B42E59"/>
    <w:rsid w:val="00B42FD3"/>
    <w:rsid w:val="00B4328D"/>
    <w:rsid w:val="00B43565"/>
    <w:rsid w:val="00B43779"/>
    <w:rsid w:val="00B439C6"/>
    <w:rsid w:val="00B4441E"/>
    <w:rsid w:val="00B44D1E"/>
    <w:rsid w:val="00B452A7"/>
    <w:rsid w:val="00B45358"/>
    <w:rsid w:val="00B457CE"/>
    <w:rsid w:val="00B45D38"/>
    <w:rsid w:val="00B45D78"/>
    <w:rsid w:val="00B45D93"/>
    <w:rsid w:val="00B45DF8"/>
    <w:rsid w:val="00B46EBE"/>
    <w:rsid w:val="00B46F4E"/>
    <w:rsid w:val="00B47223"/>
    <w:rsid w:val="00B476A8"/>
    <w:rsid w:val="00B5028C"/>
    <w:rsid w:val="00B50F46"/>
    <w:rsid w:val="00B515EA"/>
    <w:rsid w:val="00B516F0"/>
    <w:rsid w:val="00B5210D"/>
    <w:rsid w:val="00B526D6"/>
    <w:rsid w:val="00B52D4C"/>
    <w:rsid w:val="00B53C00"/>
    <w:rsid w:val="00B53ED5"/>
    <w:rsid w:val="00B54428"/>
    <w:rsid w:val="00B54B77"/>
    <w:rsid w:val="00B54C26"/>
    <w:rsid w:val="00B54CD4"/>
    <w:rsid w:val="00B5566D"/>
    <w:rsid w:val="00B55EBF"/>
    <w:rsid w:val="00B56879"/>
    <w:rsid w:val="00B56AE5"/>
    <w:rsid w:val="00B56FFE"/>
    <w:rsid w:val="00B57579"/>
    <w:rsid w:val="00B57687"/>
    <w:rsid w:val="00B577E0"/>
    <w:rsid w:val="00B57858"/>
    <w:rsid w:val="00B57E7E"/>
    <w:rsid w:val="00B60095"/>
    <w:rsid w:val="00B60303"/>
    <w:rsid w:val="00B60BAD"/>
    <w:rsid w:val="00B60BDB"/>
    <w:rsid w:val="00B60C9D"/>
    <w:rsid w:val="00B60CE8"/>
    <w:rsid w:val="00B61051"/>
    <w:rsid w:val="00B616CE"/>
    <w:rsid w:val="00B619C1"/>
    <w:rsid w:val="00B61C4A"/>
    <w:rsid w:val="00B6234C"/>
    <w:rsid w:val="00B624CE"/>
    <w:rsid w:val="00B62503"/>
    <w:rsid w:val="00B62834"/>
    <w:rsid w:val="00B62AD8"/>
    <w:rsid w:val="00B6305A"/>
    <w:rsid w:val="00B6305E"/>
    <w:rsid w:val="00B63D33"/>
    <w:rsid w:val="00B641B2"/>
    <w:rsid w:val="00B64979"/>
    <w:rsid w:val="00B6499C"/>
    <w:rsid w:val="00B64AB1"/>
    <w:rsid w:val="00B64F49"/>
    <w:rsid w:val="00B65558"/>
    <w:rsid w:val="00B65B31"/>
    <w:rsid w:val="00B65B89"/>
    <w:rsid w:val="00B66219"/>
    <w:rsid w:val="00B66C0E"/>
    <w:rsid w:val="00B67990"/>
    <w:rsid w:val="00B67C5F"/>
    <w:rsid w:val="00B702E5"/>
    <w:rsid w:val="00B70C0E"/>
    <w:rsid w:val="00B70D90"/>
    <w:rsid w:val="00B71CF2"/>
    <w:rsid w:val="00B72353"/>
    <w:rsid w:val="00B729F5"/>
    <w:rsid w:val="00B72BAB"/>
    <w:rsid w:val="00B72BF3"/>
    <w:rsid w:val="00B7316E"/>
    <w:rsid w:val="00B732A7"/>
    <w:rsid w:val="00B73D4E"/>
    <w:rsid w:val="00B73EBA"/>
    <w:rsid w:val="00B73FE4"/>
    <w:rsid w:val="00B74608"/>
    <w:rsid w:val="00B74641"/>
    <w:rsid w:val="00B75129"/>
    <w:rsid w:val="00B75472"/>
    <w:rsid w:val="00B756D1"/>
    <w:rsid w:val="00B760A4"/>
    <w:rsid w:val="00B76135"/>
    <w:rsid w:val="00B76735"/>
    <w:rsid w:val="00B76917"/>
    <w:rsid w:val="00B76D84"/>
    <w:rsid w:val="00B76FB1"/>
    <w:rsid w:val="00B7706D"/>
    <w:rsid w:val="00B77C22"/>
    <w:rsid w:val="00B8052D"/>
    <w:rsid w:val="00B80D36"/>
    <w:rsid w:val="00B80D53"/>
    <w:rsid w:val="00B81445"/>
    <w:rsid w:val="00B8156A"/>
    <w:rsid w:val="00B81AFA"/>
    <w:rsid w:val="00B81CE1"/>
    <w:rsid w:val="00B82A0C"/>
    <w:rsid w:val="00B82A24"/>
    <w:rsid w:val="00B82E22"/>
    <w:rsid w:val="00B83747"/>
    <w:rsid w:val="00B8376A"/>
    <w:rsid w:val="00B83E0E"/>
    <w:rsid w:val="00B84642"/>
    <w:rsid w:val="00B84BCA"/>
    <w:rsid w:val="00B85827"/>
    <w:rsid w:val="00B858A3"/>
    <w:rsid w:val="00B85A2F"/>
    <w:rsid w:val="00B85E4C"/>
    <w:rsid w:val="00B86640"/>
    <w:rsid w:val="00B86678"/>
    <w:rsid w:val="00B866E0"/>
    <w:rsid w:val="00B86B7F"/>
    <w:rsid w:val="00B902AE"/>
    <w:rsid w:val="00B90316"/>
    <w:rsid w:val="00B90524"/>
    <w:rsid w:val="00B91031"/>
    <w:rsid w:val="00B912AF"/>
    <w:rsid w:val="00B919C4"/>
    <w:rsid w:val="00B9265B"/>
    <w:rsid w:val="00B92EB1"/>
    <w:rsid w:val="00B9365D"/>
    <w:rsid w:val="00B94643"/>
    <w:rsid w:val="00B94B01"/>
    <w:rsid w:val="00B94E3D"/>
    <w:rsid w:val="00B95399"/>
    <w:rsid w:val="00B956DB"/>
    <w:rsid w:val="00B95C78"/>
    <w:rsid w:val="00B96253"/>
    <w:rsid w:val="00B96733"/>
    <w:rsid w:val="00B971CF"/>
    <w:rsid w:val="00B9739A"/>
    <w:rsid w:val="00B9753D"/>
    <w:rsid w:val="00B97AE0"/>
    <w:rsid w:val="00B97F58"/>
    <w:rsid w:val="00BA0499"/>
    <w:rsid w:val="00BA05A3"/>
    <w:rsid w:val="00BA0987"/>
    <w:rsid w:val="00BA0A84"/>
    <w:rsid w:val="00BA0DF0"/>
    <w:rsid w:val="00BA1399"/>
    <w:rsid w:val="00BA1E4F"/>
    <w:rsid w:val="00BA1EDB"/>
    <w:rsid w:val="00BA29A4"/>
    <w:rsid w:val="00BA320D"/>
    <w:rsid w:val="00BA35A9"/>
    <w:rsid w:val="00BA3734"/>
    <w:rsid w:val="00BA37DE"/>
    <w:rsid w:val="00BA416B"/>
    <w:rsid w:val="00BA4884"/>
    <w:rsid w:val="00BA511B"/>
    <w:rsid w:val="00BA554C"/>
    <w:rsid w:val="00BA5811"/>
    <w:rsid w:val="00BA589E"/>
    <w:rsid w:val="00BA5E6C"/>
    <w:rsid w:val="00BA60D6"/>
    <w:rsid w:val="00BA64C1"/>
    <w:rsid w:val="00BA66CD"/>
    <w:rsid w:val="00BA6946"/>
    <w:rsid w:val="00BA69EC"/>
    <w:rsid w:val="00BA6FBE"/>
    <w:rsid w:val="00BA7341"/>
    <w:rsid w:val="00BA750F"/>
    <w:rsid w:val="00BA7B67"/>
    <w:rsid w:val="00BB0242"/>
    <w:rsid w:val="00BB0687"/>
    <w:rsid w:val="00BB0A31"/>
    <w:rsid w:val="00BB0C5B"/>
    <w:rsid w:val="00BB1481"/>
    <w:rsid w:val="00BB150B"/>
    <w:rsid w:val="00BB1868"/>
    <w:rsid w:val="00BB1C80"/>
    <w:rsid w:val="00BB21E0"/>
    <w:rsid w:val="00BB2322"/>
    <w:rsid w:val="00BB23E0"/>
    <w:rsid w:val="00BB2481"/>
    <w:rsid w:val="00BB27FD"/>
    <w:rsid w:val="00BB2A3C"/>
    <w:rsid w:val="00BB32B1"/>
    <w:rsid w:val="00BB36F2"/>
    <w:rsid w:val="00BB3E6F"/>
    <w:rsid w:val="00BB3ECE"/>
    <w:rsid w:val="00BB3FA4"/>
    <w:rsid w:val="00BB3FF7"/>
    <w:rsid w:val="00BB455E"/>
    <w:rsid w:val="00BB552C"/>
    <w:rsid w:val="00BB5A50"/>
    <w:rsid w:val="00BB5DAB"/>
    <w:rsid w:val="00BB5DE7"/>
    <w:rsid w:val="00BB671F"/>
    <w:rsid w:val="00BB697D"/>
    <w:rsid w:val="00BB6CBC"/>
    <w:rsid w:val="00BB7AB3"/>
    <w:rsid w:val="00BC0295"/>
    <w:rsid w:val="00BC057B"/>
    <w:rsid w:val="00BC06AF"/>
    <w:rsid w:val="00BC0F31"/>
    <w:rsid w:val="00BC138B"/>
    <w:rsid w:val="00BC154B"/>
    <w:rsid w:val="00BC19B6"/>
    <w:rsid w:val="00BC1CB3"/>
    <w:rsid w:val="00BC1DD1"/>
    <w:rsid w:val="00BC278D"/>
    <w:rsid w:val="00BC2981"/>
    <w:rsid w:val="00BC2D69"/>
    <w:rsid w:val="00BC3009"/>
    <w:rsid w:val="00BC321B"/>
    <w:rsid w:val="00BC3DBB"/>
    <w:rsid w:val="00BC41D5"/>
    <w:rsid w:val="00BC4297"/>
    <w:rsid w:val="00BC441A"/>
    <w:rsid w:val="00BC457F"/>
    <w:rsid w:val="00BC4687"/>
    <w:rsid w:val="00BC4A99"/>
    <w:rsid w:val="00BC4C46"/>
    <w:rsid w:val="00BC56F1"/>
    <w:rsid w:val="00BC57B3"/>
    <w:rsid w:val="00BC58D6"/>
    <w:rsid w:val="00BC5C41"/>
    <w:rsid w:val="00BC64A8"/>
    <w:rsid w:val="00BC65D8"/>
    <w:rsid w:val="00BC6793"/>
    <w:rsid w:val="00BC7072"/>
    <w:rsid w:val="00BC73EF"/>
    <w:rsid w:val="00BC7A4E"/>
    <w:rsid w:val="00BD01C2"/>
    <w:rsid w:val="00BD14B9"/>
    <w:rsid w:val="00BD1547"/>
    <w:rsid w:val="00BD1FA8"/>
    <w:rsid w:val="00BD23A6"/>
    <w:rsid w:val="00BD2B69"/>
    <w:rsid w:val="00BD2F71"/>
    <w:rsid w:val="00BD2F8D"/>
    <w:rsid w:val="00BD3E3C"/>
    <w:rsid w:val="00BD3F45"/>
    <w:rsid w:val="00BD40EB"/>
    <w:rsid w:val="00BD44A6"/>
    <w:rsid w:val="00BD538C"/>
    <w:rsid w:val="00BD56CC"/>
    <w:rsid w:val="00BD6256"/>
    <w:rsid w:val="00BD7205"/>
    <w:rsid w:val="00BD786B"/>
    <w:rsid w:val="00BD7BD3"/>
    <w:rsid w:val="00BD7D80"/>
    <w:rsid w:val="00BE012A"/>
    <w:rsid w:val="00BE0CCE"/>
    <w:rsid w:val="00BE0D4E"/>
    <w:rsid w:val="00BE157E"/>
    <w:rsid w:val="00BE1603"/>
    <w:rsid w:val="00BE1623"/>
    <w:rsid w:val="00BE164C"/>
    <w:rsid w:val="00BE1C2D"/>
    <w:rsid w:val="00BE2660"/>
    <w:rsid w:val="00BE2864"/>
    <w:rsid w:val="00BE2EC2"/>
    <w:rsid w:val="00BE2FCE"/>
    <w:rsid w:val="00BE32A7"/>
    <w:rsid w:val="00BE3478"/>
    <w:rsid w:val="00BE382C"/>
    <w:rsid w:val="00BE39B5"/>
    <w:rsid w:val="00BE39F2"/>
    <w:rsid w:val="00BE3CA0"/>
    <w:rsid w:val="00BE4155"/>
    <w:rsid w:val="00BE4199"/>
    <w:rsid w:val="00BE4532"/>
    <w:rsid w:val="00BE4617"/>
    <w:rsid w:val="00BE4876"/>
    <w:rsid w:val="00BE4BAE"/>
    <w:rsid w:val="00BE4E58"/>
    <w:rsid w:val="00BE539F"/>
    <w:rsid w:val="00BE5488"/>
    <w:rsid w:val="00BE54F1"/>
    <w:rsid w:val="00BE552D"/>
    <w:rsid w:val="00BE5703"/>
    <w:rsid w:val="00BE574D"/>
    <w:rsid w:val="00BE57D0"/>
    <w:rsid w:val="00BE5B2F"/>
    <w:rsid w:val="00BE6089"/>
    <w:rsid w:val="00BE612A"/>
    <w:rsid w:val="00BE6345"/>
    <w:rsid w:val="00BE6E5B"/>
    <w:rsid w:val="00BE70DC"/>
    <w:rsid w:val="00BE7582"/>
    <w:rsid w:val="00BE77A2"/>
    <w:rsid w:val="00BE7B47"/>
    <w:rsid w:val="00BF0123"/>
    <w:rsid w:val="00BF07ED"/>
    <w:rsid w:val="00BF0D70"/>
    <w:rsid w:val="00BF0FEA"/>
    <w:rsid w:val="00BF1029"/>
    <w:rsid w:val="00BF11DC"/>
    <w:rsid w:val="00BF121D"/>
    <w:rsid w:val="00BF1552"/>
    <w:rsid w:val="00BF1B24"/>
    <w:rsid w:val="00BF23F3"/>
    <w:rsid w:val="00BF24AF"/>
    <w:rsid w:val="00BF2738"/>
    <w:rsid w:val="00BF2B39"/>
    <w:rsid w:val="00BF2C23"/>
    <w:rsid w:val="00BF2F1D"/>
    <w:rsid w:val="00BF35F0"/>
    <w:rsid w:val="00BF40DB"/>
    <w:rsid w:val="00BF4C16"/>
    <w:rsid w:val="00BF4CEF"/>
    <w:rsid w:val="00BF5002"/>
    <w:rsid w:val="00BF540C"/>
    <w:rsid w:val="00BF57C2"/>
    <w:rsid w:val="00BF5F1D"/>
    <w:rsid w:val="00BF6B62"/>
    <w:rsid w:val="00BF6C6F"/>
    <w:rsid w:val="00BF7407"/>
    <w:rsid w:val="00BF7738"/>
    <w:rsid w:val="00BF78D3"/>
    <w:rsid w:val="00BF7D0D"/>
    <w:rsid w:val="00C0175D"/>
    <w:rsid w:val="00C0259C"/>
    <w:rsid w:val="00C03027"/>
    <w:rsid w:val="00C032A9"/>
    <w:rsid w:val="00C033D5"/>
    <w:rsid w:val="00C036B4"/>
    <w:rsid w:val="00C03AF3"/>
    <w:rsid w:val="00C040DB"/>
    <w:rsid w:val="00C044AF"/>
    <w:rsid w:val="00C0464F"/>
    <w:rsid w:val="00C0470F"/>
    <w:rsid w:val="00C047B4"/>
    <w:rsid w:val="00C049E7"/>
    <w:rsid w:val="00C04B78"/>
    <w:rsid w:val="00C05397"/>
    <w:rsid w:val="00C05855"/>
    <w:rsid w:val="00C05DC3"/>
    <w:rsid w:val="00C0670B"/>
    <w:rsid w:val="00C0684D"/>
    <w:rsid w:val="00C06B1D"/>
    <w:rsid w:val="00C06CEB"/>
    <w:rsid w:val="00C076EA"/>
    <w:rsid w:val="00C07892"/>
    <w:rsid w:val="00C07D8D"/>
    <w:rsid w:val="00C10307"/>
    <w:rsid w:val="00C1056D"/>
    <w:rsid w:val="00C105AA"/>
    <w:rsid w:val="00C10882"/>
    <w:rsid w:val="00C10B9E"/>
    <w:rsid w:val="00C110BA"/>
    <w:rsid w:val="00C11122"/>
    <w:rsid w:val="00C11CF0"/>
    <w:rsid w:val="00C11F0B"/>
    <w:rsid w:val="00C13013"/>
    <w:rsid w:val="00C13609"/>
    <w:rsid w:val="00C1377B"/>
    <w:rsid w:val="00C13A99"/>
    <w:rsid w:val="00C13E88"/>
    <w:rsid w:val="00C14734"/>
    <w:rsid w:val="00C14BC5"/>
    <w:rsid w:val="00C152F6"/>
    <w:rsid w:val="00C157D9"/>
    <w:rsid w:val="00C1620E"/>
    <w:rsid w:val="00C164F2"/>
    <w:rsid w:val="00C166D5"/>
    <w:rsid w:val="00C16AA4"/>
    <w:rsid w:val="00C16F8B"/>
    <w:rsid w:val="00C1705F"/>
    <w:rsid w:val="00C174BC"/>
    <w:rsid w:val="00C1759E"/>
    <w:rsid w:val="00C17EAD"/>
    <w:rsid w:val="00C205B8"/>
    <w:rsid w:val="00C20826"/>
    <w:rsid w:val="00C20C73"/>
    <w:rsid w:val="00C20CF3"/>
    <w:rsid w:val="00C20FEB"/>
    <w:rsid w:val="00C217FD"/>
    <w:rsid w:val="00C219A0"/>
    <w:rsid w:val="00C21B4D"/>
    <w:rsid w:val="00C223F9"/>
    <w:rsid w:val="00C22527"/>
    <w:rsid w:val="00C22C58"/>
    <w:rsid w:val="00C23AC5"/>
    <w:rsid w:val="00C23B47"/>
    <w:rsid w:val="00C23EB6"/>
    <w:rsid w:val="00C24037"/>
    <w:rsid w:val="00C2410C"/>
    <w:rsid w:val="00C242F0"/>
    <w:rsid w:val="00C24344"/>
    <w:rsid w:val="00C2491D"/>
    <w:rsid w:val="00C24D10"/>
    <w:rsid w:val="00C252F6"/>
    <w:rsid w:val="00C25A40"/>
    <w:rsid w:val="00C25E5A"/>
    <w:rsid w:val="00C26489"/>
    <w:rsid w:val="00C26FE6"/>
    <w:rsid w:val="00C27447"/>
    <w:rsid w:val="00C279B1"/>
    <w:rsid w:val="00C27A6F"/>
    <w:rsid w:val="00C27ADB"/>
    <w:rsid w:val="00C27AEC"/>
    <w:rsid w:val="00C3013C"/>
    <w:rsid w:val="00C3019D"/>
    <w:rsid w:val="00C30259"/>
    <w:rsid w:val="00C305F0"/>
    <w:rsid w:val="00C31182"/>
    <w:rsid w:val="00C311D4"/>
    <w:rsid w:val="00C314CC"/>
    <w:rsid w:val="00C31761"/>
    <w:rsid w:val="00C319F3"/>
    <w:rsid w:val="00C324ED"/>
    <w:rsid w:val="00C326D1"/>
    <w:rsid w:val="00C32858"/>
    <w:rsid w:val="00C32C9A"/>
    <w:rsid w:val="00C32E25"/>
    <w:rsid w:val="00C32E32"/>
    <w:rsid w:val="00C33480"/>
    <w:rsid w:val="00C33D12"/>
    <w:rsid w:val="00C347DF"/>
    <w:rsid w:val="00C34A98"/>
    <w:rsid w:val="00C34D4D"/>
    <w:rsid w:val="00C3591B"/>
    <w:rsid w:val="00C35A4A"/>
    <w:rsid w:val="00C36043"/>
    <w:rsid w:val="00C360D6"/>
    <w:rsid w:val="00C360DF"/>
    <w:rsid w:val="00C36676"/>
    <w:rsid w:val="00C36BD8"/>
    <w:rsid w:val="00C36F5F"/>
    <w:rsid w:val="00C375D9"/>
    <w:rsid w:val="00C377A6"/>
    <w:rsid w:val="00C37A8E"/>
    <w:rsid w:val="00C37B52"/>
    <w:rsid w:val="00C40241"/>
    <w:rsid w:val="00C40A73"/>
    <w:rsid w:val="00C40FED"/>
    <w:rsid w:val="00C41674"/>
    <w:rsid w:val="00C4184B"/>
    <w:rsid w:val="00C41D02"/>
    <w:rsid w:val="00C41F14"/>
    <w:rsid w:val="00C424C9"/>
    <w:rsid w:val="00C42675"/>
    <w:rsid w:val="00C42895"/>
    <w:rsid w:val="00C42A69"/>
    <w:rsid w:val="00C42AFF"/>
    <w:rsid w:val="00C42E18"/>
    <w:rsid w:val="00C4354A"/>
    <w:rsid w:val="00C43684"/>
    <w:rsid w:val="00C43D36"/>
    <w:rsid w:val="00C4410D"/>
    <w:rsid w:val="00C441FD"/>
    <w:rsid w:val="00C44B06"/>
    <w:rsid w:val="00C44B48"/>
    <w:rsid w:val="00C44EE3"/>
    <w:rsid w:val="00C4517F"/>
    <w:rsid w:val="00C45795"/>
    <w:rsid w:val="00C45854"/>
    <w:rsid w:val="00C45C46"/>
    <w:rsid w:val="00C45C93"/>
    <w:rsid w:val="00C46043"/>
    <w:rsid w:val="00C460FB"/>
    <w:rsid w:val="00C46507"/>
    <w:rsid w:val="00C4692C"/>
    <w:rsid w:val="00C47B23"/>
    <w:rsid w:val="00C47B56"/>
    <w:rsid w:val="00C47E6B"/>
    <w:rsid w:val="00C47EB8"/>
    <w:rsid w:val="00C50307"/>
    <w:rsid w:val="00C505D7"/>
    <w:rsid w:val="00C50624"/>
    <w:rsid w:val="00C51A08"/>
    <w:rsid w:val="00C51B4D"/>
    <w:rsid w:val="00C51DA7"/>
    <w:rsid w:val="00C52563"/>
    <w:rsid w:val="00C5262B"/>
    <w:rsid w:val="00C52C48"/>
    <w:rsid w:val="00C52C84"/>
    <w:rsid w:val="00C52D4A"/>
    <w:rsid w:val="00C53010"/>
    <w:rsid w:val="00C539F6"/>
    <w:rsid w:val="00C543C8"/>
    <w:rsid w:val="00C543E6"/>
    <w:rsid w:val="00C54472"/>
    <w:rsid w:val="00C5451D"/>
    <w:rsid w:val="00C54609"/>
    <w:rsid w:val="00C5477D"/>
    <w:rsid w:val="00C54A6E"/>
    <w:rsid w:val="00C5505D"/>
    <w:rsid w:val="00C551B8"/>
    <w:rsid w:val="00C55271"/>
    <w:rsid w:val="00C5527C"/>
    <w:rsid w:val="00C5548B"/>
    <w:rsid w:val="00C55A38"/>
    <w:rsid w:val="00C55E63"/>
    <w:rsid w:val="00C55F27"/>
    <w:rsid w:val="00C5611B"/>
    <w:rsid w:val="00C56155"/>
    <w:rsid w:val="00C56270"/>
    <w:rsid w:val="00C5633D"/>
    <w:rsid w:val="00C56683"/>
    <w:rsid w:val="00C56799"/>
    <w:rsid w:val="00C56B29"/>
    <w:rsid w:val="00C57868"/>
    <w:rsid w:val="00C60168"/>
    <w:rsid w:val="00C60275"/>
    <w:rsid w:val="00C6083D"/>
    <w:rsid w:val="00C60CC2"/>
    <w:rsid w:val="00C61861"/>
    <w:rsid w:val="00C61A4A"/>
    <w:rsid w:val="00C61C32"/>
    <w:rsid w:val="00C6225F"/>
    <w:rsid w:val="00C623BA"/>
    <w:rsid w:val="00C6269D"/>
    <w:rsid w:val="00C63220"/>
    <w:rsid w:val="00C633BA"/>
    <w:rsid w:val="00C63764"/>
    <w:rsid w:val="00C6398A"/>
    <w:rsid w:val="00C63CAB"/>
    <w:rsid w:val="00C6415A"/>
    <w:rsid w:val="00C64840"/>
    <w:rsid w:val="00C64EBC"/>
    <w:rsid w:val="00C653E4"/>
    <w:rsid w:val="00C65437"/>
    <w:rsid w:val="00C65546"/>
    <w:rsid w:val="00C668DC"/>
    <w:rsid w:val="00C669B1"/>
    <w:rsid w:val="00C66C58"/>
    <w:rsid w:val="00C66F67"/>
    <w:rsid w:val="00C6732D"/>
    <w:rsid w:val="00C67415"/>
    <w:rsid w:val="00C677D0"/>
    <w:rsid w:val="00C67861"/>
    <w:rsid w:val="00C67868"/>
    <w:rsid w:val="00C700E1"/>
    <w:rsid w:val="00C704F8"/>
    <w:rsid w:val="00C70771"/>
    <w:rsid w:val="00C70F73"/>
    <w:rsid w:val="00C71305"/>
    <w:rsid w:val="00C715AB"/>
    <w:rsid w:val="00C71B91"/>
    <w:rsid w:val="00C71D2E"/>
    <w:rsid w:val="00C71D93"/>
    <w:rsid w:val="00C726D6"/>
    <w:rsid w:val="00C732AC"/>
    <w:rsid w:val="00C734AF"/>
    <w:rsid w:val="00C73D26"/>
    <w:rsid w:val="00C745D0"/>
    <w:rsid w:val="00C74FE9"/>
    <w:rsid w:val="00C753D7"/>
    <w:rsid w:val="00C75634"/>
    <w:rsid w:val="00C75A55"/>
    <w:rsid w:val="00C76876"/>
    <w:rsid w:val="00C76A09"/>
    <w:rsid w:val="00C76C04"/>
    <w:rsid w:val="00C76C72"/>
    <w:rsid w:val="00C77106"/>
    <w:rsid w:val="00C772D5"/>
    <w:rsid w:val="00C77341"/>
    <w:rsid w:val="00C773B6"/>
    <w:rsid w:val="00C77576"/>
    <w:rsid w:val="00C77B4E"/>
    <w:rsid w:val="00C77DA3"/>
    <w:rsid w:val="00C77DFE"/>
    <w:rsid w:val="00C80531"/>
    <w:rsid w:val="00C80655"/>
    <w:rsid w:val="00C807AC"/>
    <w:rsid w:val="00C80B81"/>
    <w:rsid w:val="00C81773"/>
    <w:rsid w:val="00C81A0F"/>
    <w:rsid w:val="00C81C0F"/>
    <w:rsid w:val="00C82007"/>
    <w:rsid w:val="00C82158"/>
    <w:rsid w:val="00C825ED"/>
    <w:rsid w:val="00C82771"/>
    <w:rsid w:val="00C82799"/>
    <w:rsid w:val="00C831DF"/>
    <w:rsid w:val="00C83408"/>
    <w:rsid w:val="00C83427"/>
    <w:rsid w:val="00C83A00"/>
    <w:rsid w:val="00C83F71"/>
    <w:rsid w:val="00C840F4"/>
    <w:rsid w:val="00C8453E"/>
    <w:rsid w:val="00C845CC"/>
    <w:rsid w:val="00C84815"/>
    <w:rsid w:val="00C8621D"/>
    <w:rsid w:val="00C865FA"/>
    <w:rsid w:val="00C86849"/>
    <w:rsid w:val="00C8688F"/>
    <w:rsid w:val="00C86FFE"/>
    <w:rsid w:val="00C87268"/>
    <w:rsid w:val="00C87300"/>
    <w:rsid w:val="00C873B3"/>
    <w:rsid w:val="00C87472"/>
    <w:rsid w:val="00C87891"/>
    <w:rsid w:val="00C87CE3"/>
    <w:rsid w:val="00C90409"/>
    <w:rsid w:val="00C9059A"/>
    <w:rsid w:val="00C907D8"/>
    <w:rsid w:val="00C90ADC"/>
    <w:rsid w:val="00C90C9F"/>
    <w:rsid w:val="00C916BD"/>
    <w:rsid w:val="00C91922"/>
    <w:rsid w:val="00C91932"/>
    <w:rsid w:val="00C919D0"/>
    <w:rsid w:val="00C91BB5"/>
    <w:rsid w:val="00C921BC"/>
    <w:rsid w:val="00C92E85"/>
    <w:rsid w:val="00C92F25"/>
    <w:rsid w:val="00C92FB4"/>
    <w:rsid w:val="00C933E1"/>
    <w:rsid w:val="00C94122"/>
    <w:rsid w:val="00C9431E"/>
    <w:rsid w:val="00C94436"/>
    <w:rsid w:val="00C944AD"/>
    <w:rsid w:val="00C94775"/>
    <w:rsid w:val="00C94B96"/>
    <w:rsid w:val="00C9519C"/>
    <w:rsid w:val="00C95964"/>
    <w:rsid w:val="00C95F33"/>
    <w:rsid w:val="00C963BB"/>
    <w:rsid w:val="00C96599"/>
    <w:rsid w:val="00C97513"/>
    <w:rsid w:val="00C9766A"/>
    <w:rsid w:val="00CA062A"/>
    <w:rsid w:val="00CA0EB7"/>
    <w:rsid w:val="00CA112D"/>
    <w:rsid w:val="00CA113E"/>
    <w:rsid w:val="00CA1195"/>
    <w:rsid w:val="00CA148E"/>
    <w:rsid w:val="00CA22A3"/>
    <w:rsid w:val="00CA23FF"/>
    <w:rsid w:val="00CA26D4"/>
    <w:rsid w:val="00CA28E9"/>
    <w:rsid w:val="00CA35A9"/>
    <w:rsid w:val="00CA3A12"/>
    <w:rsid w:val="00CA3BA8"/>
    <w:rsid w:val="00CA4173"/>
    <w:rsid w:val="00CA4432"/>
    <w:rsid w:val="00CA4573"/>
    <w:rsid w:val="00CA48CC"/>
    <w:rsid w:val="00CA4ECD"/>
    <w:rsid w:val="00CA5686"/>
    <w:rsid w:val="00CA62B8"/>
    <w:rsid w:val="00CA661E"/>
    <w:rsid w:val="00CA6F00"/>
    <w:rsid w:val="00CA6FC8"/>
    <w:rsid w:val="00CA7035"/>
    <w:rsid w:val="00CA71D3"/>
    <w:rsid w:val="00CA7E85"/>
    <w:rsid w:val="00CB0259"/>
    <w:rsid w:val="00CB03C5"/>
    <w:rsid w:val="00CB0526"/>
    <w:rsid w:val="00CB0591"/>
    <w:rsid w:val="00CB07A1"/>
    <w:rsid w:val="00CB0AB0"/>
    <w:rsid w:val="00CB0DC0"/>
    <w:rsid w:val="00CB0F1E"/>
    <w:rsid w:val="00CB0FC2"/>
    <w:rsid w:val="00CB13F9"/>
    <w:rsid w:val="00CB1700"/>
    <w:rsid w:val="00CB17AA"/>
    <w:rsid w:val="00CB1AAF"/>
    <w:rsid w:val="00CB1C76"/>
    <w:rsid w:val="00CB1EDF"/>
    <w:rsid w:val="00CB2005"/>
    <w:rsid w:val="00CB2019"/>
    <w:rsid w:val="00CB2059"/>
    <w:rsid w:val="00CB2A1A"/>
    <w:rsid w:val="00CB359A"/>
    <w:rsid w:val="00CB3B68"/>
    <w:rsid w:val="00CB3D87"/>
    <w:rsid w:val="00CB3F0E"/>
    <w:rsid w:val="00CB40AE"/>
    <w:rsid w:val="00CB4148"/>
    <w:rsid w:val="00CB4289"/>
    <w:rsid w:val="00CB458F"/>
    <w:rsid w:val="00CB4C66"/>
    <w:rsid w:val="00CB4DC5"/>
    <w:rsid w:val="00CB6E76"/>
    <w:rsid w:val="00CB7216"/>
    <w:rsid w:val="00CB7443"/>
    <w:rsid w:val="00CB789D"/>
    <w:rsid w:val="00CB7CD6"/>
    <w:rsid w:val="00CC1102"/>
    <w:rsid w:val="00CC1444"/>
    <w:rsid w:val="00CC1B67"/>
    <w:rsid w:val="00CC1F04"/>
    <w:rsid w:val="00CC25E7"/>
    <w:rsid w:val="00CC287E"/>
    <w:rsid w:val="00CC2E2E"/>
    <w:rsid w:val="00CC31C1"/>
    <w:rsid w:val="00CC3324"/>
    <w:rsid w:val="00CC3804"/>
    <w:rsid w:val="00CC3811"/>
    <w:rsid w:val="00CC3E75"/>
    <w:rsid w:val="00CC3EC5"/>
    <w:rsid w:val="00CC3EE5"/>
    <w:rsid w:val="00CC44AC"/>
    <w:rsid w:val="00CC469F"/>
    <w:rsid w:val="00CC4895"/>
    <w:rsid w:val="00CC4982"/>
    <w:rsid w:val="00CC4E20"/>
    <w:rsid w:val="00CC5229"/>
    <w:rsid w:val="00CC548D"/>
    <w:rsid w:val="00CC5697"/>
    <w:rsid w:val="00CC56AA"/>
    <w:rsid w:val="00CC5A73"/>
    <w:rsid w:val="00CC5C96"/>
    <w:rsid w:val="00CC682C"/>
    <w:rsid w:val="00CC6F2E"/>
    <w:rsid w:val="00CC70BB"/>
    <w:rsid w:val="00CC71F1"/>
    <w:rsid w:val="00CC7BC9"/>
    <w:rsid w:val="00CC7BD9"/>
    <w:rsid w:val="00CC7D11"/>
    <w:rsid w:val="00CC7D37"/>
    <w:rsid w:val="00CD094E"/>
    <w:rsid w:val="00CD0D39"/>
    <w:rsid w:val="00CD0F28"/>
    <w:rsid w:val="00CD1323"/>
    <w:rsid w:val="00CD13A8"/>
    <w:rsid w:val="00CD149F"/>
    <w:rsid w:val="00CD1593"/>
    <w:rsid w:val="00CD1FA6"/>
    <w:rsid w:val="00CD2294"/>
    <w:rsid w:val="00CD255B"/>
    <w:rsid w:val="00CD2DB5"/>
    <w:rsid w:val="00CD2F61"/>
    <w:rsid w:val="00CD3598"/>
    <w:rsid w:val="00CD360B"/>
    <w:rsid w:val="00CD3D05"/>
    <w:rsid w:val="00CD3E20"/>
    <w:rsid w:val="00CD3F31"/>
    <w:rsid w:val="00CD448A"/>
    <w:rsid w:val="00CD4E04"/>
    <w:rsid w:val="00CD51CA"/>
    <w:rsid w:val="00CD54E0"/>
    <w:rsid w:val="00CD56CB"/>
    <w:rsid w:val="00CD603D"/>
    <w:rsid w:val="00CD6122"/>
    <w:rsid w:val="00CD6284"/>
    <w:rsid w:val="00CD6471"/>
    <w:rsid w:val="00CD68F0"/>
    <w:rsid w:val="00CD6EF1"/>
    <w:rsid w:val="00CD7468"/>
    <w:rsid w:val="00CD7857"/>
    <w:rsid w:val="00CD7DC8"/>
    <w:rsid w:val="00CD7F61"/>
    <w:rsid w:val="00CD7F65"/>
    <w:rsid w:val="00CD7F92"/>
    <w:rsid w:val="00CE076F"/>
    <w:rsid w:val="00CE1050"/>
    <w:rsid w:val="00CE1BE0"/>
    <w:rsid w:val="00CE1BEF"/>
    <w:rsid w:val="00CE1D4C"/>
    <w:rsid w:val="00CE1F0F"/>
    <w:rsid w:val="00CE2201"/>
    <w:rsid w:val="00CE267C"/>
    <w:rsid w:val="00CE2727"/>
    <w:rsid w:val="00CE28F6"/>
    <w:rsid w:val="00CE34B0"/>
    <w:rsid w:val="00CE3A66"/>
    <w:rsid w:val="00CE3B91"/>
    <w:rsid w:val="00CE3CCF"/>
    <w:rsid w:val="00CE4095"/>
    <w:rsid w:val="00CE41E3"/>
    <w:rsid w:val="00CE4251"/>
    <w:rsid w:val="00CE4288"/>
    <w:rsid w:val="00CE46C1"/>
    <w:rsid w:val="00CE476F"/>
    <w:rsid w:val="00CE47BE"/>
    <w:rsid w:val="00CE4BC7"/>
    <w:rsid w:val="00CE4EB1"/>
    <w:rsid w:val="00CE55FD"/>
    <w:rsid w:val="00CE601D"/>
    <w:rsid w:val="00CE60B2"/>
    <w:rsid w:val="00CE616B"/>
    <w:rsid w:val="00CE667B"/>
    <w:rsid w:val="00CE6778"/>
    <w:rsid w:val="00CE7292"/>
    <w:rsid w:val="00CE73B5"/>
    <w:rsid w:val="00CE7543"/>
    <w:rsid w:val="00CE7BED"/>
    <w:rsid w:val="00CE7F0E"/>
    <w:rsid w:val="00CF0068"/>
    <w:rsid w:val="00CF0424"/>
    <w:rsid w:val="00CF075B"/>
    <w:rsid w:val="00CF093B"/>
    <w:rsid w:val="00CF0B5E"/>
    <w:rsid w:val="00CF272C"/>
    <w:rsid w:val="00CF334E"/>
    <w:rsid w:val="00CF3A24"/>
    <w:rsid w:val="00CF3C9B"/>
    <w:rsid w:val="00CF3E82"/>
    <w:rsid w:val="00CF4183"/>
    <w:rsid w:val="00CF46DB"/>
    <w:rsid w:val="00CF4D1A"/>
    <w:rsid w:val="00CF4FF8"/>
    <w:rsid w:val="00CF5BD5"/>
    <w:rsid w:val="00CF602D"/>
    <w:rsid w:val="00CF67D8"/>
    <w:rsid w:val="00CF71B6"/>
    <w:rsid w:val="00CF78DA"/>
    <w:rsid w:val="00D00C1A"/>
    <w:rsid w:val="00D00ECE"/>
    <w:rsid w:val="00D01433"/>
    <w:rsid w:val="00D018BF"/>
    <w:rsid w:val="00D019AD"/>
    <w:rsid w:val="00D01A7B"/>
    <w:rsid w:val="00D01EF8"/>
    <w:rsid w:val="00D01FD8"/>
    <w:rsid w:val="00D02572"/>
    <w:rsid w:val="00D02DA6"/>
    <w:rsid w:val="00D0315A"/>
    <w:rsid w:val="00D0350E"/>
    <w:rsid w:val="00D03574"/>
    <w:rsid w:val="00D03A5E"/>
    <w:rsid w:val="00D0444B"/>
    <w:rsid w:val="00D04AC2"/>
    <w:rsid w:val="00D053E2"/>
    <w:rsid w:val="00D059E0"/>
    <w:rsid w:val="00D05B04"/>
    <w:rsid w:val="00D05EFB"/>
    <w:rsid w:val="00D061E5"/>
    <w:rsid w:val="00D06244"/>
    <w:rsid w:val="00D06C70"/>
    <w:rsid w:val="00D0726E"/>
    <w:rsid w:val="00D072B7"/>
    <w:rsid w:val="00D07924"/>
    <w:rsid w:val="00D07E96"/>
    <w:rsid w:val="00D10031"/>
    <w:rsid w:val="00D10824"/>
    <w:rsid w:val="00D10BD6"/>
    <w:rsid w:val="00D10BDC"/>
    <w:rsid w:val="00D112E6"/>
    <w:rsid w:val="00D11466"/>
    <w:rsid w:val="00D1232C"/>
    <w:rsid w:val="00D1269E"/>
    <w:rsid w:val="00D129BA"/>
    <w:rsid w:val="00D12AA9"/>
    <w:rsid w:val="00D12B42"/>
    <w:rsid w:val="00D12B8B"/>
    <w:rsid w:val="00D1310F"/>
    <w:rsid w:val="00D134D4"/>
    <w:rsid w:val="00D14413"/>
    <w:rsid w:val="00D146CA"/>
    <w:rsid w:val="00D15660"/>
    <w:rsid w:val="00D157AF"/>
    <w:rsid w:val="00D15D2F"/>
    <w:rsid w:val="00D16CC5"/>
    <w:rsid w:val="00D174BD"/>
    <w:rsid w:val="00D176D9"/>
    <w:rsid w:val="00D17B5E"/>
    <w:rsid w:val="00D20632"/>
    <w:rsid w:val="00D20978"/>
    <w:rsid w:val="00D20C1E"/>
    <w:rsid w:val="00D2130B"/>
    <w:rsid w:val="00D2140F"/>
    <w:rsid w:val="00D21747"/>
    <w:rsid w:val="00D218D2"/>
    <w:rsid w:val="00D225B2"/>
    <w:rsid w:val="00D229D8"/>
    <w:rsid w:val="00D22D83"/>
    <w:rsid w:val="00D22F02"/>
    <w:rsid w:val="00D231D9"/>
    <w:rsid w:val="00D233E8"/>
    <w:rsid w:val="00D23F9B"/>
    <w:rsid w:val="00D24261"/>
    <w:rsid w:val="00D243A4"/>
    <w:rsid w:val="00D245B1"/>
    <w:rsid w:val="00D24A4D"/>
    <w:rsid w:val="00D24B7E"/>
    <w:rsid w:val="00D24EFB"/>
    <w:rsid w:val="00D25139"/>
    <w:rsid w:val="00D25616"/>
    <w:rsid w:val="00D25618"/>
    <w:rsid w:val="00D25F57"/>
    <w:rsid w:val="00D2682C"/>
    <w:rsid w:val="00D273C2"/>
    <w:rsid w:val="00D300A0"/>
    <w:rsid w:val="00D30550"/>
    <w:rsid w:val="00D30CB1"/>
    <w:rsid w:val="00D311D9"/>
    <w:rsid w:val="00D314D7"/>
    <w:rsid w:val="00D31794"/>
    <w:rsid w:val="00D32189"/>
    <w:rsid w:val="00D32394"/>
    <w:rsid w:val="00D33B1C"/>
    <w:rsid w:val="00D3514C"/>
    <w:rsid w:val="00D352B7"/>
    <w:rsid w:val="00D35805"/>
    <w:rsid w:val="00D35FFA"/>
    <w:rsid w:val="00D3611D"/>
    <w:rsid w:val="00D377B6"/>
    <w:rsid w:val="00D379B7"/>
    <w:rsid w:val="00D37EBB"/>
    <w:rsid w:val="00D403BA"/>
    <w:rsid w:val="00D404C6"/>
    <w:rsid w:val="00D40BD7"/>
    <w:rsid w:val="00D40DDD"/>
    <w:rsid w:val="00D40EDB"/>
    <w:rsid w:val="00D40EF0"/>
    <w:rsid w:val="00D413D3"/>
    <w:rsid w:val="00D41507"/>
    <w:rsid w:val="00D41C59"/>
    <w:rsid w:val="00D41D6B"/>
    <w:rsid w:val="00D41DAB"/>
    <w:rsid w:val="00D41EFE"/>
    <w:rsid w:val="00D42436"/>
    <w:rsid w:val="00D42589"/>
    <w:rsid w:val="00D42AF7"/>
    <w:rsid w:val="00D43DD7"/>
    <w:rsid w:val="00D43E0D"/>
    <w:rsid w:val="00D43EEF"/>
    <w:rsid w:val="00D43EF4"/>
    <w:rsid w:val="00D44532"/>
    <w:rsid w:val="00D44824"/>
    <w:rsid w:val="00D44944"/>
    <w:rsid w:val="00D44E99"/>
    <w:rsid w:val="00D4520A"/>
    <w:rsid w:val="00D4539D"/>
    <w:rsid w:val="00D453A0"/>
    <w:rsid w:val="00D4602B"/>
    <w:rsid w:val="00D46424"/>
    <w:rsid w:val="00D46E87"/>
    <w:rsid w:val="00D46F0F"/>
    <w:rsid w:val="00D475C5"/>
    <w:rsid w:val="00D47C4D"/>
    <w:rsid w:val="00D47FA3"/>
    <w:rsid w:val="00D501CE"/>
    <w:rsid w:val="00D503B2"/>
    <w:rsid w:val="00D50BED"/>
    <w:rsid w:val="00D50DFA"/>
    <w:rsid w:val="00D50F41"/>
    <w:rsid w:val="00D514A1"/>
    <w:rsid w:val="00D521B7"/>
    <w:rsid w:val="00D52224"/>
    <w:rsid w:val="00D52796"/>
    <w:rsid w:val="00D52941"/>
    <w:rsid w:val="00D539D2"/>
    <w:rsid w:val="00D53E3E"/>
    <w:rsid w:val="00D53ECA"/>
    <w:rsid w:val="00D54169"/>
    <w:rsid w:val="00D5464A"/>
    <w:rsid w:val="00D548F6"/>
    <w:rsid w:val="00D54EC0"/>
    <w:rsid w:val="00D55672"/>
    <w:rsid w:val="00D55D4B"/>
    <w:rsid w:val="00D566FD"/>
    <w:rsid w:val="00D56816"/>
    <w:rsid w:val="00D56DBD"/>
    <w:rsid w:val="00D56E0E"/>
    <w:rsid w:val="00D570AB"/>
    <w:rsid w:val="00D5744C"/>
    <w:rsid w:val="00D577FF"/>
    <w:rsid w:val="00D578D6"/>
    <w:rsid w:val="00D60014"/>
    <w:rsid w:val="00D604D4"/>
    <w:rsid w:val="00D60E2E"/>
    <w:rsid w:val="00D61CA6"/>
    <w:rsid w:val="00D62122"/>
    <w:rsid w:val="00D62653"/>
    <w:rsid w:val="00D62799"/>
    <w:rsid w:val="00D62A2F"/>
    <w:rsid w:val="00D62FF8"/>
    <w:rsid w:val="00D635AA"/>
    <w:rsid w:val="00D64047"/>
    <w:rsid w:val="00D64409"/>
    <w:rsid w:val="00D6504D"/>
    <w:rsid w:val="00D65167"/>
    <w:rsid w:val="00D65201"/>
    <w:rsid w:val="00D65CCE"/>
    <w:rsid w:val="00D65E4F"/>
    <w:rsid w:val="00D6632B"/>
    <w:rsid w:val="00D66700"/>
    <w:rsid w:val="00D66859"/>
    <w:rsid w:val="00D66F34"/>
    <w:rsid w:val="00D6741C"/>
    <w:rsid w:val="00D67485"/>
    <w:rsid w:val="00D677BE"/>
    <w:rsid w:val="00D67E64"/>
    <w:rsid w:val="00D7147F"/>
    <w:rsid w:val="00D72233"/>
    <w:rsid w:val="00D72509"/>
    <w:rsid w:val="00D7250F"/>
    <w:rsid w:val="00D72741"/>
    <w:rsid w:val="00D72839"/>
    <w:rsid w:val="00D7329B"/>
    <w:rsid w:val="00D732C5"/>
    <w:rsid w:val="00D7333F"/>
    <w:rsid w:val="00D73546"/>
    <w:rsid w:val="00D73AE0"/>
    <w:rsid w:val="00D73AF3"/>
    <w:rsid w:val="00D740E1"/>
    <w:rsid w:val="00D746FA"/>
    <w:rsid w:val="00D74857"/>
    <w:rsid w:val="00D7494D"/>
    <w:rsid w:val="00D74C8D"/>
    <w:rsid w:val="00D74F95"/>
    <w:rsid w:val="00D75C68"/>
    <w:rsid w:val="00D7676A"/>
    <w:rsid w:val="00D76E28"/>
    <w:rsid w:val="00D7732A"/>
    <w:rsid w:val="00D77FEF"/>
    <w:rsid w:val="00D80D29"/>
    <w:rsid w:val="00D80E77"/>
    <w:rsid w:val="00D80F4A"/>
    <w:rsid w:val="00D810C3"/>
    <w:rsid w:val="00D813C4"/>
    <w:rsid w:val="00D81850"/>
    <w:rsid w:val="00D81C3A"/>
    <w:rsid w:val="00D81FC3"/>
    <w:rsid w:val="00D8251E"/>
    <w:rsid w:val="00D82D6F"/>
    <w:rsid w:val="00D8339B"/>
    <w:rsid w:val="00D83EF7"/>
    <w:rsid w:val="00D846B6"/>
    <w:rsid w:val="00D84812"/>
    <w:rsid w:val="00D84D2E"/>
    <w:rsid w:val="00D85233"/>
    <w:rsid w:val="00D85B88"/>
    <w:rsid w:val="00D85CF0"/>
    <w:rsid w:val="00D85F37"/>
    <w:rsid w:val="00D86633"/>
    <w:rsid w:val="00D86710"/>
    <w:rsid w:val="00D8681E"/>
    <w:rsid w:val="00D86A31"/>
    <w:rsid w:val="00D86B72"/>
    <w:rsid w:val="00D86CB9"/>
    <w:rsid w:val="00D86F5F"/>
    <w:rsid w:val="00D872A4"/>
    <w:rsid w:val="00D872BD"/>
    <w:rsid w:val="00D872D6"/>
    <w:rsid w:val="00D87A60"/>
    <w:rsid w:val="00D87FC1"/>
    <w:rsid w:val="00D9055F"/>
    <w:rsid w:val="00D90A24"/>
    <w:rsid w:val="00D90A47"/>
    <w:rsid w:val="00D90EB4"/>
    <w:rsid w:val="00D910AA"/>
    <w:rsid w:val="00D912C9"/>
    <w:rsid w:val="00D912E4"/>
    <w:rsid w:val="00D91642"/>
    <w:rsid w:val="00D91E18"/>
    <w:rsid w:val="00D91FB2"/>
    <w:rsid w:val="00D92677"/>
    <w:rsid w:val="00D926E3"/>
    <w:rsid w:val="00D928D0"/>
    <w:rsid w:val="00D93DC7"/>
    <w:rsid w:val="00D93ED7"/>
    <w:rsid w:val="00D93F3F"/>
    <w:rsid w:val="00D9414D"/>
    <w:rsid w:val="00D9469B"/>
    <w:rsid w:val="00D949D3"/>
    <w:rsid w:val="00D94B82"/>
    <w:rsid w:val="00D95028"/>
    <w:rsid w:val="00D95853"/>
    <w:rsid w:val="00D959DB"/>
    <w:rsid w:val="00D95CE2"/>
    <w:rsid w:val="00D9607E"/>
    <w:rsid w:val="00D96869"/>
    <w:rsid w:val="00D968E6"/>
    <w:rsid w:val="00D97364"/>
    <w:rsid w:val="00D9768F"/>
    <w:rsid w:val="00D97F6A"/>
    <w:rsid w:val="00DA0555"/>
    <w:rsid w:val="00DA06E5"/>
    <w:rsid w:val="00DA08B6"/>
    <w:rsid w:val="00DA08FA"/>
    <w:rsid w:val="00DA0DF8"/>
    <w:rsid w:val="00DA0E0D"/>
    <w:rsid w:val="00DA10E7"/>
    <w:rsid w:val="00DA14E9"/>
    <w:rsid w:val="00DA183A"/>
    <w:rsid w:val="00DA1AA7"/>
    <w:rsid w:val="00DA22BA"/>
    <w:rsid w:val="00DA2A79"/>
    <w:rsid w:val="00DA35FC"/>
    <w:rsid w:val="00DA3E01"/>
    <w:rsid w:val="00DA3ECA"/>
    <w:rsid w:val="00DA4782"/>
    <w:rsid w:val="00DA499C"/>
    <w:rsid w:val="00DA4FCF"/>
    <w:rsid w:val="00DA5010"/>
    <w:rsid w:val="00DA5313"/>
    <w:rsid w:val="00DA5E93"/>
    <w:rsid w:val="00DA5EA6"/>
    <w:rsid w:val="00DA6157"/>
    <w:rsid w:val="00DA64A2"/>
    <w:rsid w:val="00DA73FC"/>
    <w:rsid w:val="00DA7607"/>
    <w:rsid w:val="00DA7AAA"/>
    <w:rsid w:val="00DB008D"/>
    <w:rsid w:val="00DB0EB1"/>
    <w:rsid w:val="00DB0FB9"/>
    <w:rsid w:val="00DB1C42"/>
    <w:rsid w:val="00DB1C51"/>
    <w:rsid w:val="00DB1C6B"/>
    <w:rsid w:val="00DB1E50"/>
    <w:rsid w:val="00DB21C7"/>
    <w:rsid w:val="00DB21E3"/>
    <w:rsid w:val="00DB2391"/>
    <w:rsid w:val="00DB2CC7"/>
    <w:rsid w:val="00DB2FD6"/>
    <w:rsid w:val="00DB32D2"/>
    <w:rsid w:val="00DB38CD"/>
    <w:rsid w:val="00DB423E"/>
    <w:rsid w:val="00DB442F"/>
    <w:rsid w:val="00DB4651"/>
    <w:rsid w:val="00DB465A"/>
    <w:rsid w:val="00DB4786"/>
    <w:rsid w:val="00DB4AE8"/>
    <w:rsid w:val="00DB4B6C"/>
    <w:rsid w:val="00DB50E8"/>
    <w:rsid w:val="00DB53C0"/>
    <w:rsid w:val="00DB5516"/>
    <w:rsid w:val="00DB5627"/>
    <w:rsid w:val="00DB56AE"/>
    <w:rsid w:val="00DB5B77"/>
    <w:rsid w:val="00DB6237"/>
    <w:rsid w:val="00DB631D"/>
    <w:rsid w:val="00DB6748"/>
    <w:rsid w:val="00DB678D"/>
    <w:rsid w:val="00DB68D6"/>
    <w:rsid w:val="00DB6C6E"/>
    <w:rsid w:val="00DB6D20"/>
    <w:rsid w:val="00DB7732"/>
    <w:rsid w:val="00DB7CFD"/>
    <w:rsid w:val="00DC0323"/>
    <w:rsid w:val="00DC076E"/>
    <w:rsid w:val="00DC0E2D"/>
    <w:rsid w:val="00DC12CA"/>
    <w:rsid w:val="00DC13FE"/>
    <w:rsid w:val="00DC15B1"/>
    <w:rsid w:val="00DC28E3"/>
    <w:rsid w:val="00DC2AB8"/>
    <w:rsid w:val="00DC2CFE"/>
    <w:rsid w:val="00DC3D48"/>
    <w:rsid w:val="00DC3F72"/>
    <w:rsid w:val="00DC4468"/>
    <w:rsid w:val="00DC47D7"/>
    <w:rsid w:val="00DC4815"/>
    <w:rsid w:val="00DC52F3"/>
    <w:rsid w:val="00DC54D4"/>
    <w:rsid w:val="00DC5591"/>
    <w:rsid w:val="00DC5C54"/>
    <w:rsid w:val="00DC62BF"/>
    <w:rsid w:val="00DC62D2"/>
    <w:rsid w:val="00DC6A9F"/>
    <w:rsid w:val="00DC6CAC"/>
    <w:rsid w:val="00DC71DE"/>
    <w:rsid w:val="00DC78B7"/>
    <w:rsid w:val="00DD0893"/>
    <w:rsid w:val="00DD0987"/>
    <w:rsid w:val="00DD0F57"/>
    <w:rsid w:val="00DD12EE"/>
    <w:rsid w:val="00DD167D"/>
    <w:rsid w:val="00DD198A"/>
    <w:rsid w:val="00DD1A8A"/>
    <w:rsid w:val="00DD31DB"/>
    <w:rsid w:val="00DD360E"/>
    <w:rsid w:val="00DD3AF5"/>
    <w:rsid w:val="00DD3E92"/>
    <w:rsid w:val="00DD4A2E"/>
    <w:rsid w:val="00DD4A82"/>
    <w:rsid w:val="00DD4BB3"/>
    <w:rsid w:val="00DD4C33"/>
    <w:rsid w:val="00DD4D4D"/>
    <w:rsid w:val="00DD670B"/>
    <w:rsid w:val="00DD6A61"/>
    <w:rsid w:val="00DD79DA"/>
    <w:rsid w:val="00DD7B56"/>
    <w:rsid w:val="00DD7BC4"/>
    <w:rsid w:val="00DD7BDE"/>
    <w:rsid w:val="00DE0060"/>
    <w:rsid w:val="00DE05E6"/>
    <w:rsid w:val="00DE094C"/>
    <w:rsid w:val="00DE0F33"/>
    <w:rsid w:val="00DE1384"/>
    <w:rsid w:val="00DE1BE7"/>
    <w:rsid w:val="00DE1DFA"/>
    <w:rsid w:val="00DE210A"/>
    <w:rsid w:val="00DE2A18"/>
    <w:rsid w:val="00DE2EAA"/>
    <w:rsid w:val="00DE2F42"/>
    <w:rsid w:val="00DE303A"/>
    <w:rsid w:val="00DE360B"/>
    <w:rsid w:val="00DE3CD9"/>
    <w:rsid w:val="00DE3EC8"/>
    <w:rsid w:val="00DE4952"/>
    <w:rsid w:val="00DE4D4C"/>
    <w:rsid w:val="00DE533E"/>
    <w:rsid w:val="00DE58D4"/>
    <w:rsid w:val="00DE6039"/>
    <w:rsid w:val="00DE6B48"/>
    <w:rsid w:val="00DE6D05"/>
    <w:rsid w:val="00DE6F2E"/>
    <w:rsid w:val="00DE73E7"/>
    <w:rsid w:val="00DE7786"/>
    <w:rsid w:val="00DE7B6E"/>
    <w:rsid w:val="00DE7E01"/>
    <w:rsid w:val="00DF0811"/>
    <w:rsid w:val="00DF08B2"/>
    <w:rsid w:val="00DF0C09"/>
    <w:rsid w:val="00DF0E17"/>
    <w:rsid w:val="00DF0F13"/>
    <w:rsid w:val="00DF0F3D"/>
    <w:rsid w:val="00DF0F72"/>
    <w:rsid w:val="00DF0FBB"/>
    <w:rsid w:val="00DF1045"/>
    <w:rsid w:val="00DF11E0"/>
    <w:rsid w:val="00DF14BF"/>
    <w:rsid w:val="00DF14F0"/>
    <w:rsid w:val="00DF18C6"/>
    <w:rsid w:val="00DF1C3E"/>
    <w:rsid w:val="00DF2227"/>
    <w:rsid w:val="00DF282F"/>
    <w:rsid w:val="00DF292D"/>
    <w:rsid w:val="00DF2B1F"/>
    <w:rsid w:val="00DF2B48"/>
    <w:rsid w:val="00DF3779"/>
    <w:rsid w:val="00DF3A2B"/>
    <w:rsid w:val="00DF3B32"/>
    <w:rsid w:val="00DF42AB"/>
    <w:rsid w:val="00DF4460"/>
    <w:rsid w:val="00DF45BF"/>
    <w:rsid w:val="00DF472C"/>
    <w:rsid w:val="00DF4F35"/>
    <w:rsid w:val="00DF545A"/>
    <w:rsid w:val="00DF5698"/>
    <w:rsid w:val="00DF5E5B"/>
    <w:rsid w:val="00DF6529"/>
    <w:rsid w:val="00DF6987"/>
    <w:rsid w:val="00DF6C2A"/>
    <w:rsid w:val="00DF6C4D"/>
    <w:rsid w:val="00DF6E0E"/>
    <w:rsid w:val="00DF6E7D"/>
    <w:rsid w:val="00DF6F11"/>
    <w:rsid w:val="00DF7453"/>
    <w:rsid w:val="00DF76A3"/>
    <w:rsid w:val="00DF78C7"/>
    <w:rsid w:val="00DF7B6F"/>
    <w:rsid w:val="00DF7D0E"/>
    <w:rsid w:val="00DF7EA2"/>
    <w:rsid w:val="00E00190"/>
    <w:rsid w:val="00E00A69"/>
    <w:rsid w:val="00E00EBE"/>
    <w:rsid w:val="00E014F0"/>
    <w:rsid w:val="00E01E0C"/>
    <w:rsid w:val="00E02496"/>
    <w:rsid w:val="00E028D6"/>
    <w:rsid w:val="00E02AFF"/>
    <w:rsid w:val="00E032F0"/>
    <w:rsid w:val="00E033E3"/>
    <w:rsid w:val="00E03596"/>
    <w:rsid w:val="00E048BF"/>
    <w:rsid w:val="00E04DC7"/>
    <w:rsid w:val="00E05A89"/>
    <w:rsid w:val="00E05AE4"/>
    <w:rsid w:val="00E05EFB"/>
    <w:rsid w:val="00E06039"/>
    <w:rsid w:val="00E0604F"/>
    <w:rsid w:val="00E060FC"/>
    <w:rsid w:val="00E06402"/>
    <w:rsid w:val="00E06462"/>
    <w:rsid w:val="00E0669C"/>
    <w:rsid w:val="00E071EA"/>
    <w:rsid w:val="00E0732A"/>
    <w:rsid w:val="00E07CCB"/>
    <w:rsid w:val="00E10412"/>
    <w:rsid w:val="00E106CE"/>
    <w:rsid w:val="00E10792"/>
    <w:rsid w:val="00E10887"/>
    <w:rsid w:val="00E11254"/>
    <w:rsid w:val="00E11B40"/>
    <w:rsid w:val="00E11F85"/>
    <w:rsid w:val="00E12380"/>
    <w:rsid w:val="00E12453"/>
    <w:rsid w:val="00E12EFE"/>
    <w:rsid w:val="00E13392"/>
    <w:rsid w:val="00E13C0B"/>
    <w:rsid w:val="00E13C57"/>
    <w:rsid w:val="00E140A6"/>
    <w:rsid w:val="00E14542"/>
    <w:rsid w:val="00E148EE"/>
    <w:rsid w:val="00E14D6E"/>
    <w:rsid w:val="00E1515A"/>
    <w:rsid w:val="00E158B0"/>
    <w:rsid w:val="00E15907"/>
    <w:rsid w:val="00E16002"/>
    <w:rsid w:val="00E162BC"/>
    <w:rsid w:val="00E16802"/>
    <w:rsid w:val="00E16C71"/>
    <w:rsid w:val="00E17537"/>
    <w:rsid w:val="00E20488"/>
    <w:rsid w:val="00E20A07"/>
    <w:rsid w:val="00E20D41"/>
    <w:rsid w:val="00E2145A"/>
    <w:rsid w:val="00E21978"/>
    <w:rsid w:val="00E21A4A"/>
    <w:rsid w:val="00E21D52"/>
    <w:rsid w:val="00E22710"/>
    <w:rsid w:val="00E22C25"/>
    <w:rsid w:val="00E22C63"/>
    <w:rsid w:val="00E2316E"/>
    <w:rsid w:val="00E233BA"/>
    <w:rsid w:val="00E23DFF"/>
    <w:rsid w:val="00E24418"/>
    <w:rsid w:val="00E2453C"/>
    <w:rsid w:val="00E2453D"/>
    <w:rsid w:val="00E24589"/>
    <w:rsid w:val="00E247D7"/>
    <w:rsid w:val="00E24B40"/>
    <w:rsid w:val="00E256C1"/>
    <w:rsid w:val="00E258E4"/>
    <w:rsid w:val="00E25A34"/>
    <w:rsid w:val="00E26BE8"/>
    <w:rsid w:val="00E2795D"/>
    <w:rsid w:val="00E27A54"/>
    <w:rsid w:val="00E30039"/>
    <w:rsid w:val="00E30637"/>
    <w:rsid w:val="00E30884"/>
    <w:rsid w:val="00E30F18"/>
    <w:rsid w:val="00E31022"/>
    <w:rsid w:val="00E3115D"/>
    <w:rsid w:val="00E3153F"/>
    <w:rsid w:val="00E318CA"/>
    <w:rsid w:val="00E322A1"/>
    <w:rsid w:val="00E32D0A"/>
    <w:rsid w:val="00E32E30"/>
    <w:rsid w:val="00E33140"/>
    <w:rsid w:val="00E33231"/>
    <w:rsid w:val="00E332A9"/>
    <w:rsid w:val="00E336A0"/>
    <w:rsid w:val="00E33893"/>
    <w:rsid w:val="00E339CF"/>
    <w:rsid w:val="00E34147"/>
    <w:rsid w:val="00E343EE"/>
    <w:rsid w:val="00E344A8"/>
    <w:rsid w:val="00E344CF"/>
    <w:rsid w:val="00E34669"/>
    <w:rsid w:val="00E34A2F"/>
    <w:rsid w:val="00E35117"/>
    <w:rsid w:val="00E3586D"/>
    <w:rsid w:val="00E35980"/>
    <w:rsid w:val="00E35C67"/>
    <w:rsid w:val="00E36575"/>
    <w:rsid w:val="00E36C1F"/>
    <w:rsid w:val="00E36EF1"/>
    <w:rsid w:val="00E36F7C"/>
    <w:rsid w:val="00E370E4"/>
    <w:rsid w:val="00E37504"/>
    <w:rsid w:val="00E37931"/>
    <w:rsid w:val="00E37A38"/>
    <w:rsid w:val="00E4136B"/>
    <w:rsid w:val="00E413F0"/>
    <w:rsid w:val="00E41B8F"/>
    <w:rsid w:val="00E4223E"/>
    <w:rsid w:val="00E42970"/>
    <w:rsid w:val="00E4386B"/>
    <w:rsid w:val="00E43BC6"/>
    <w:rsid w:val="00E43E2C"/>
    <w:rsid w:val="00E43EB7"/>
    <w:rsid w:val="00E43EFD"/>
    <w:rsid w:val="00E4438A"/>
    <w:rsid w:val="00E4446E"/>
    <w:rsid w:val="00E44E20"/>
    <w:rsid w:val="00E450F9"/>
    <w:rsid w:val="00E451FE"/>
    <w:rsid w:val="00E45222"/>
    <w:rsid w:val="00E46853"/>
    <w:rsid w:val="00E46B82"/>
    <w:rsid w:val="00E4714C"/>
    <w:rsid w:val="00E47331"/>
    <w:rsid w:val="00E47802"/>
    <w:rsid w:val="00E47C72"/>
    <w:rsid w:val="00E501EF"/>
    <w:rsid w:val="00E510EF"/>
    <w:rsid w:val="00E517B1"/>
    <w:rsid w:val="00E51B8D"/>
    <w:rsid w:val="00E51D5C"/>
    <w:rsid w:val="00E51EB2"/>
    <w:rsid w:val="00E5218F"/>
    <w:rsid w:val="00E52469"/>
    <w:rsid w:val="00E5268D"/>
    <w:rsid w:val="00E52D43"/>
    <w:rsid w:val="00E537AE"/>
    <w:rsid w:val="00E53D0C"/>
    <w:rsid w:val="00E54B7C"/>
    <w:rsid w:val="00E54D27"/>
    <w:rsid w:val="00E54F6B"/>
    <w:rsid w:val="00E55AD1"/>
    <w:rsid w:val="00E561D1"/>
    <w:rsid w:val="00E56251"/>
    <w:rsid w:val="00E563BD"/>
    <w:rsid w:val="00E56ACD"/>
    <w:rsid w:val="00E5709C"/>
    <w:rsid w:val="00E579A5"/>
    <w:rsid w:val="00E6012A"/>
    <w:rsid w:val="00E6038D"/>
    <w:rsid w:val="00E60924"/>
    <w:rsid w:val="00E60B1F"/>
    <w:rsid w:val="00E60EB5"/>
    <w:rsid w:val="00E60FA1"/>
    <w:rsid w:val="00E60FA6"/>
    <w:rsid w:val="00E61120"/>
    <w:rsid w:val="00E616C5"/>
    <w:rsid w:val="00E62CA6"/>
    <w:rsid w:val="00E62EE2"/>
    <w:rsid w:val="00E6330F"/>
    <w:rsid w:val="00E6345A"/>
    <w:rsid w:val="00E63509"/>
    <w:rsid w:val="00E639FA"/>
    <w:rsid w:val="00E63A21"/>
    <w:rsid w:val="00E63AC4"/>
    <w:rsid w:val="00E63B85"/>
    <w:rsid w:val="00E63C41"/>
    <w:rsid w:val="00E63CCC"/>
    <w:rsid w:val="00E6401E"/>
    <w:rsid w:val="00E6499B"/>
    <w:rsid w:val="00E64BAA"/>
    <w:rsid w:val="00E64DCF"/>
    <w:rsid w:val="00E64DDF"/>
    <w:rsid w:val="00E65503"/>
    <w:rsid w:val="00E659E1"/>
    <w:rsid w:val="00E66827"/>
    <w:rsid w:val="00E66F1A"/>
    <w:rsid w:val="00E67094"/>
    <w:rsid w:val="00E6786D"/>
    <w:rsid w:val="00E67FF6"/>
    <w:rsid w:val="00E7018C"/>
    <w:rsid w:val="00E70302"/>
    <w:rsid w:val="00E70518"/>
    <w:rsid w:val="00E707BF"/>
    <w:rsid w:val="00E708A9"/>
    <w:rsid w:val="00E70C47"/>
    <w:rsid w:val="00E71101"/>
    <w:rsid w:val="00E7170E"/>
    <w:rsid w:val="00E71A48"/>
    <w:rsid w:val="00E71DC8"/>
    <w:rsid w:val="00E71E4A"/>
    <w:rsid w:val="00E71EC3"/>
    <w:rsid w:val="00E7220A"/>
    <w:rsid w:val="00E726C6"/>
    <w:rsid w:val="00E72987"/>
    <w:rsid w:val="00E72BE7"/>
    <w:rsid w:val="00E736A8"/>
    <w:rsid w:val="00E7390C"/>
    <w:rsid w:val="00E73A43"/>
    <w:rsid w:val="00E73E67"/>
    <w:rsid w:val="00E73F08"/>
    <w:rsid w:val="00E73F0B"/>
    <w:rsid w:val="00E73F7A"/>
    <w:rsid w:val="00E74417"/>
    <w:rsid w:val="00E744FE"/>
    <w:rsid w:val="00E750E9"/>
    <w:rsid w:val="00E752F2"/>
    <w:rsid w:val="00E752FF"/>
    <w:rsid w:val="00E758D4"/>
    <w:rsid w:val="00E759CB"/>
    <w:rsid w:val="00E75A47"/>
    <w:rsid w:val="00E75B7C"/>
    <w:rsid w:val="00E762B7"/>
    <w:rsid w:val="00E767CF"/>
    <w:rsid w:val="00E76F94"/>
    <w:rsid w:val="00E775EB"/>
    <w:rsid w:val="00E80179"/>
    <w:rsid w:val="00E8021F"/>
    <w:rsid w:val="00E80BAF"/>
    <w:rsid w:val="00E80C15"/>
    <w:rsid w:val="00E8124D"/>
    <w:rsid w:val="00E812E4"/>
    <w:rsid w:val="00E81526"/>
    <w:rsid w:val="00E81709"/>
    <w:rsid w:val="00E818CC"/>
    <w:rsid w:val="00E81B24"/>
    <w:rsid w:val="00E81D01"/>
    <w:rsid w:val="00E82799"/>
    <w:rsid w:val="00E82823"/>
    <w:rsid w:val="00E82895"/>
    <w:rsid w:val="00E829F4"/>
    <w:rsid w:val="00E830F7"/>
    <w:rsid w:val="00E83790"/>
    <w:rsid w:val="00E83905"/>
    <w:rsid w:val="00E83CC9"/>
    <w:rsid w:val="00E84353"/>
    <w:rsid w:val="00E8477D"/>
    <w:rsid w:val="00E84A2A"/>
    <w:rsid w:val="00E84AB5"/>
    <w:rsid w:val="00E85114"/>
    <w:rsid w:val="00E85475"/>
    <w:rsid w:val="00E857EB"/>
    <w:rsid w:val="00E867F6"/>
    <w:rsid w:val="00E8691C"/>
    <w:rsid w:val="00E86AB3"/>
    <w:rsid w:val="00E86F41"/>
    <w:rsid w:val="00E873F1"/>
    <w:rsid w:val="00E8745F"/>
    <w:rsid w:val="00E874BA"/>
    <w:rsid w:val="00E878C4"/>
    <w:rsid w:val="00E905E5"/>
    <w:rsid w:val="00E909C7"/>
    <w:rsid w:val="00E913C3"/>
    <w:rsid w:val="00E91C7C"/>
    <w:rsid w:val="00E91D29"/>
    <w:rsid w:val="00E92362"/>
    <w:rsid w:val="00E92EDF"/>
    <w:rsid w:val="00E9318C"/>
    <w:rsid w:val="00E934BC"/>
    <w:rsid w:val="00E941F1"/>
    <w:rsid w:val="00E9447A"/>
    <w:rsid w:val="00E94705"/>
    <w:rsid w:val="00E94A59"/>
    <w:rsid w:val="00E94E52"/>
    <w:rsid w:val="00E954EF"/>
    <w:rsid w:val="00E955D3"/>
    <w:rsid w:val="00E95646"/>
    <w:rsid w:val="00E95895"/>
    <w:rsid w:val="00E95A08"/>
    <w:rsid w:val="00E95FC1"/>
    <w:rsid w:val="00E961F5"/>
    <w:rsid w:val="00E9624D"/>
    <w:rsid w:val="00E967D4"/>
    <w:rsid w:val="00E96B70"/>
    <w:rsid w:val="00E96DB8"/>
    <w:rsid w:val="00E970EF"/>
    <w:rsid w:val="00E972B8"/>
    <w:rsid w:val="00E9735B"/>
    <w:rsid w:val="00E974E0"/>
    <w:rsid w:val="00EA000B"/>
    <w:rsid w:val="00EA044E"/>
    <w:rsid w:val="00EA0512"/>
    <w:rsid w:val="00EA0880"/>
    <w:rsid w:val="00EA09FE"/>
    <w:rsid w:val="00EA1216"/>
    <w:rsid w:val="00EA1B34"/>
    <w:rsid w:val="00EA1DC0"/>
    <w:rsid w:val="00EA2095"/>
    <w:rsid w:val="00EA2099"/>
    <w:rsid w:val="00EA2268"/>
    <w:rsid w:val="00EA240F"/>
    <w:rsid w:val="00EA29F0"/>
    <w:rsid w:val="00EA2D7C"/>
    <w:rsid w:val="00EA2FF3"/>
    <w:rsid w:val="00EA3F45"/>
    <w:rsid w:val="00EA3FA1"/>
    <w:rsid w:val="00EA45C0"/>
    <w:rsid w:val="00EA463E"/>
    <w:rsid w:val="00EA476F"/>
    <w:rsid w:val="00EA5028"/>
    <w:rsid w:val="00EA5526"/>
    <w:rsid w:val="00EA5B9C"/>
    <w:rsid w:val="00EA5BD7"/>
    <w:rsid w:val="00EA5CA0"/>
    <w:rsid w:val="00EA6AD6"/>
    <w:rsid w:val="00EA75B4"/>
    <w:rsid w:val="00EA7625"/>
    <w:rsid w:val="00EA793E"/>
    <w:rsid w:val="00EA7CB1"/>
    <w:rsid w:val="00EA7DB7"/>
    <w:rsid w:val="00EA7F2E"/>
    <w:rsid w:val="00EB04E8"/>
    <w:rsid w:val="00EB07BE"/>
    <w:rsid w:val="00EB07FB"/>
    <w:rsid w:val="00EB09BE"/>
    <w:rsid w:val="00EB0E2A"/>
    <w:rsid w:val="00EB1D52"/>
    <w:rsid w:val="00EB1FE6"/>
    <w:rsid w:val="00EB2330"/>
    <w:rsid w:val="00EB2787"/>
    <w:rsid w:val="00EB2BCA"/>
    <w:rsid w:val="00EB2D23"/>
    <w:rsid w:val="00EB31CF"/>
    <w:rsid w:val="00EB34B7"/>
    <w:rsid w:val="00EB3773"/>
    <w:rsid w:val="00EB4648"/>
    <w:rsid w:val="00EB4E5F"/>
    <w:rsid w:val="00EB50F8"/>
    <w:rsid w:val="00EB5136"/>
    <w:rsid w:val="00EB5822"/>
    <w:rsid w:val="00EB598B"/>
    <w:rsid w:val="00EB5A4E"/>
    <w:rsid w:val="00EB5C4B"/>
    <w:rsid w:val="00EB5ED3"/>
    <w:rsid w:val="00EB6922"/>
    <w:rsid w:val="00EB6B98"/>
    <w:rsid w:val="00EB6DCD"/>
    <w:rsid w:val="00EB6DF9"/>
    <w:rsid w:val="00EB74C3"/>
    <w:rsid w:val="00EB7A15"/>
    <w:rsid w:val="00EC008E"/>
    <w:rsid w:val="00EC0120"/>
    <w:rsid w:val="00EC114F"/>
    <w:rsid w:val="00EC1409"/>
    <w:rsid w:val="00EC181F"/>
    <w:rsid w:val="00EC1C0A"/>
    <w:rsid w:val="00EC1DB5"/>
    <w:rsid w:val="00EC20F9"/>
    <w:rsid w:val="00EC299C"/>
    <w:rsid w:val="00EC341F"/>
    <w:rsid w:val="00EC3A3D"/>
    <w:rsid w:val="00EC3C09"/>
    <w:rsid w:val="00EC3D04"/>
    <w:rsid w:val="00EC3D0B"/>
    <w:rsid w:val="00EC3FC4"/>
    <w:rsid w:val="00EC42C2"/>
    <w:rsid w:val="00EC4853"/>
    <w:rsid w:val="00EC4CAB"/>
    <w:rsid w:val="00EC511D"/>
    <w:rsid w:val="00EC51C0"/>
    <w:rsid w:val="00EC5B57"/>
    <w:rsid w:val="00EC6C4A"/>
    <w:rsid w:val="00EC6C9C"/>
    <w:rsid w:val="00EC75F5"/>
    <w:rsid w:val="00EC7893"/>
    <w:rsid w:val="00EC7996"/>
    <w:rsid w:val="00ED0249"/>
    <w:rsid w:val="00ED0B2B"/>
    <w:rsid w:val="00ED11CA"/>
    <w:rsid w:val="00ED146B"/>
    <w:rsid w:val="00ED14E6"/>
    <w:rsid w:val="00ED1928"/>
    <w:rsid w:val="00ED1952"/>
    <w:rsid w:val="00ED1D77"/>
    <w:rsid w:val="00ED25CF"/>
    <w:rsid w:val="00ED2767"/>
    <w:rsid w:val="00ED2B12"/>
    <w:rsid w:val="00ED31AD"/>
    <w:rsid w:val="00ED3AAD"/>
    <w:rsid w:val="00ED3EFC"/>
    <w:rsid w:val="00ED3FE6"/>
    <w:rsid w:val="00ED4662"/>
    <w:rsid w:val="00ED47A5"/>
    <w:rsid w:val="00ED48EE"/>
    <w:rsid w:val="00ED4B92"/>
    <w:rsid w:val="00ED508D"/>
    <w:rsid w:val="00ED5166"/>
    <w:rsid w:val="00ED54DD"/>
    <w:rsid w:val="00ED58ED"/>
    <w:rsid w:val="00ED6DAF"/>
    <w:rsid w:val="00ED6E35"/>
    <w:rsid w:val="00ED7936"/>
    <w:rsid w:val="00EE03DE"/>
    <w:rsid w:val="00EE049C"/>
    <w:rsid w:val="00EE08B4"/>
    <w:rsid w:val="00EE0CA0"/>
    <w:rsid w:val="00EE0D1D"/>
    <w:rsid w:val="00EE0DCB"/>
    <w:rsid w:val="00EE0E02"/>
    <w:rsid w:val="00EE111B"/>
    <w:rsid w:val="00EE17E5"/>
    <w:rsid w:val="00EE1E4B"/>
    <w:rsid w:val="00EE25DC"/>
    <w:rsid w:val="00EE28EC"/>
    <w:rsid w:val="00EE2E37"/>
    <w:rsid w:val="00EE2ECA"/>
    <w:rsid w:val="00EE2F92"/>
    <w:rsid w:val="00EE357F"/>
    <w:rsid w:val="00EE3A03"/>
    <w:rsid w:val="00EE3DF0"/>
    <w:rsid w:val="00EE3E3D"/>
    <w:rsid w:val="00EE413E"/>
    <w:rsid w:val="00EE4562"/>
    <w:rsid w:val="00EE458B"/>
    <w:rsid w:val="00EE4630"/>
    <w:rsid w:val="00EE4A15"/>
    <w:rsid w:val="00EE57CA"/>
    <w:rsid w:val="00EE6190"/>
    <w:rsid w:val="00EE6537"/>
    <w:rsid w:val="00EE6888"/>
    <w:rsid w:val="00EE6B8E"/>
    <w:rsid w:val="00EE6E81"/>
    <w:rsid w:val="00EE715B"/>
    <w:rsid w:val="00EE7386"/>
    <w:rsid w:val="00EE7568"/>
    <w:rsid w:val="00EE76AD"/>
    <w:rsid w:val="00EE7951"/>
    <w:rsid w:val="00EF015D"/>
    <w:rsid w:val="00EF02DB"/>
    <w:rsid w:val="00EF0475"/>
    <w:rsid w:val="00EF0744"/>
    <w:rsid w:val="00EF0B25"/>
    <w:rsid w:val="00EF1642"/>
    <w:rsid w:val="00EF1E3D"/>
    <w:rsid w:val="00EF2DB3"/>
    <w:rsid w:val="00EF3281"/>
    <w:rsid w:val="00EF32A5"/>
    <w:rsid w:val="00EF3829"/>
    <w:rsid w:val="00EF3D02"/>
    <w:rsid w:val="00EF41C8"/>
    <w:rsid w:val="00EF47A4"/>
    <w:rsid w:val="00EF4EE9"/>
    <w:rsid w:val="00EF4FB8"/>
    <w:rsid w:val="00EF5115"/>
    <w:rsid w:val="00EF5120"/>
    <w:rsid w:val="00EF52AB"/>
    <w:rsid w:val="00EF52BC"/>
    <w:rsid w:val="00EF5443"/>
    <w:rsid w:val="00EF5B2A"/>
    <w:rsid w:val="00EF5CCF"/>
    <w:rsid w:val="00EF5CE7"/>
    <w:rsid w:val="00EF615A"/>
    <w:rsid w:val="00EF6543"/>
    <w:rsid w:val="00EF65E9"/>
    <w:rsid w:val="00EF6683"/>
    <w:rsid w:val="00EF66AD"/>
    <w:rsid w:val="00EF6D87"/>
    <w:rsid w:val="00EF70ED"/>
    <w:rsid w:val="00EF7230"/>
    <w:rsid w:val="00EF79DD"/>
    <w:rsid w:val="00EF7EF5"/>
    <w:rsid w:val="00EF7F61"/>
    <w:rsid w:val="00F00289"/>
    <w:rsid w:val="00F004A3"/>
    <w:rsid w:val="00F00746"/>
    <w:rsid w:val="00F0188B"/>
    <w:rsid w:val="00F01AB0"/>
    <w:rsid w:val="00F01E77"/>
    <w:rsid w:val="00F02002"/>
    <w:rsid w:val="00F0232F"/>
    <w:rsid w:val="00F02722"/>
    <w:rsid w:val="00F028B0"/>
    <w:rsid w:val="00F029AF"/>
    <w:rsid w:val="00F0305F"/>
    <w:rsid w:val="00F03649"/>
    <w:rsid w:val="00F03BE0"/>
    <w:rsid w:val="00F04102"/>
    <w:rsid w:val="00F04237"/>
    <w:rsid w:val="00F051B0"/>
    <w:rsid w:val="00F05D0D"/>
    <w:rsid w:val="00F0637B"/>
    <w:rsid w:val="00F064D6"/>
    <w:rsid w:val="00F06830"/>
    <w:rsid w:val="00F06E91"/>
    <w:rsid w:val="00F071DD"/>
    <w:rsid w:val="00F07844"/>
    <w:rsid w:val="00F07D9F"/>
    <w:rsid w:val="00F07E96"/>
    <w:rsid w:val="00F10065"/>
    <w:rsid w:val="00F101EA"/>
    <w:rsid w:val="00F10548"/>
    <w:rsid w:val="00F10673"/>
    <w:rsid w:val="00F10AC9"/>
    <w:rsid w:val="00F10CC2"/>
    <w:rsid w:val="00F10D5A"/>
    <w:rsid w:val="00F11268"/>
    <w:rsid w:val="00F12246"/>
    <w:rsid w:val="00F1248F"/>
    <w:rsid w:val="00F12B43"/>
    <w:rsid w:val="00F12EE8"/>
    <w:rsid w:val="00F13186"/>
    <w:rsid w:val="00F133A4"/>
    <w:rsid w:val="00F13661"/>
    <w:rsid w:val="00F1396A"/>
    <w:rsid w:val="00F14273"/>
    <w:rsid w:val="00F14901"/>
    <w:rsid w:val="00F150E9"/>
    <w:rsid w:val="00F15498"/>
    <w:rsid w:val="00F154FD"/>
    <w:rsid w:val="00F159A3"/>
    <w:rsid w:val="00F16491"/>
    <w:rsid w:val="00F1699D"/>
    <w:rsid w:val="00F16BB4"/>
    <w:rsid w:val="00F1718F"/>
    <w:rsid w:val="00F174E6"/>
    <w:rsid w:val="00F20236"/>
    <w:rsid w:val="00F20491"/>
    <w:rsid w:val="00F206CE"/>
    <w:rsid w:val="00F20EE5"/>
    <w:rsid w:val="00F2169C"/>
    <w:rsid w:val="00F21A55"/>
    <w:rsid w:val="00F21FF4"/>
    <w:rsid w:val="00F22031"/>
    <w:rsid w:val="00F22391"/>
    <w:rsid w:val="00F225C7"/>
    <w:rsid w:val="00F2270A"/>
    <w:rsid w:val="00F22888"/>
    <w:rsid w:val="00F2294B"/>
    <w:rsid w:val="00F22E94"/>
    <w:rsid w:val="00F22F0F"/>
    <w:rsid w:val="00F23265"/>
    <w:rsid w:val="00F23390"/>
    <w:rsid w:val="00F23852"/>
    <w:rsid w:val="00F23B84"/>
    <w:rsid w:val="00F23D85"/>
    <w:rsid w:val="00F2404C"/>
    <w:rsid w:val="00F2410A"/>
    <w:rsid w:val="00F25570"/>
    <w:rsid w:val="00F25C45"/>
    <w:rsid w:val="00F26120"/>
    <w:rsid w:val="00F262B4"/>
    <w:rsid w:val="00F26331"/>
    <w:rsid w:val="00F263A2"/>
    <w:rsid w:val="00F264C9"/>
    <w:rsid w:val="00F278AB"/>
    <w:rsid w:val="00F300B9"/>
    <w:rsid w:val="00F3031C"/>
    <w:rsid w:val="00F30C86"/>
    <w:rsid w:val="00F30E2D"/>
    <w:rsid w:val="00F3125E"/>
    <w:rsid w:val="00F313F1"/>
    <w:rsid w:val="00F31882"/>
    <w:rsid w:val="00F322D2"/>
    <w:rsid w:val="00F3238A"/>
    <w:rsid w:val="00F327BF"/>
    <w:rsid w:val="00F32827"/>
    <w:rsid w:val="00F329D7"/>
    <w:rsid w:val="00F32B1F"/>
    <w:rsid w:val="00F32CE3"/>
    <w:rsid w:val="00F32DB1"/>
    <w:rsid w:val="00F331AC"/>
    <w:rsid w:val="00F3369C"/>
    <w:rsid w:val="00F339BE"/>
    <w:rsid w:val="00F34A18"/>
    <w:rsid w:val="00F34E3D"/>
    <w:rsid w:val="00F35175"/>
    <w:rsid w:val="00F356B0"/>
    <w:rsid w:val="00F3579B"/>
    <w:rsid w:val="00F362A1"/>
    <w:rsid w:val="00F366E0"/>
    <w:rsid w:val="00F376D6"/>
    <w:rsid w:val="00F37817"/>
    <w:rsid w:val="00F37A19"/>
    <w:rsid w:val="00F40058"/>
    <w:rsid w:val="00F404DD"/>
    <w:rsid w:val="00F407AB"/>
    <w:rsid w:val="00F4095D"/>
    <w:rsid w:val="00F40A9B"/>
    <w:rsid w:val="00F40C12"/>
    <w:rsid w:val="00F41026"/>
    <w:rsid w:val="00F4136F"/>
    <w:rsid w:val="00F41558"/>
    <w:rsid w:val="00F416DD"/>
    <w:rsid w:val="00F417DA"/>
    <w:rsid w:val="00F41F89"/>
    <w:rsid w:val="00F424B7"/>
    <w:rsid w:val="00F42FFE"/>
    <w:rsid w:val="00F438FE"/>
    <w:rsid w:val="00F43EA4"/>
    <w:rsid w:val="00F43F52"/>
    <w:rsid w:val="00F4405B"/>
    <w:rsid w:val="00F442BD"/>
    <w:rsid w:val="00F44308"/>
    <w:rsid w:val="00F44A3F"/>
    <w:rsid w:val="00F451C9"/>
    <w:rsid w:val="00F453B8"/>
    <w:rsid w:val="00F4555C"/>
    <w:rsid w:val="00F45C11"/>
    <w:rsid w:val="00F45F11"/>
    <w:rsid w:val="00F46150"/>
    <w:rsid w:val="00F46535"/>
    <w:rsid w:val="00F47310"/>
    <w:rsid w:val="00F47AD4"/>
    <w:rsid w:val="00F47BC6"/>
    <w:rsid w:val="00F47E24"/>
    <w:rsid w:val="00F47EF1"/>
    <w:rsid w:val="00F50191"/>
    <w:rsid w:val="00F501C3"/>
    <w:rsid w:val="00F503ED"/>
    <w:rsid w:val="00F50DD8"/>
    <w:rsid w:val="00F51402"/>
    <w:rsid w:val="00F5140A"/>
    <w:rsid w:val="00F51F11"/>
    <w:rsid w:val="00F52002"/>
    <w:rsid w:val="00F5217C"/>
    <w:rsid w:val="00F5264C"/>
    <w:rsid w:val="00F52772"/>
    <w:rsid w:val="00F52D5F"/>
    <w:rsid w:val="00F5341D"/>
    <w:rsid w:val="00F53603"/>
    <w:rsid w:val="00F53C87"/>
    <w:rsid w:val="00F54C21"/>
    <w:rsid w:val="00F54E90"/>
    <w:rsid w:val="00F5507C"/>
    <w:rsid w:val="00F559CC"/>
    <w:rsid w:val="00F55BBA"/>
    <w:rsid w:val="00F55BC8"/>
    <w:rsid w:val="00F55F16"/>
    <w:rsid w:val="00F55F42"/>
    <w:rsid w:val="00F55FA9"/>
    <w:rsid w:val="00F56093"/>
    <w:rsid w:val="00F56F5D"/>
    <w:rsid w:val="00F57252"/>
    <w:rsid w:val="00F57712"/>
    <w:rsid w:val="00F577D5"/>
    <w:rsid w:val="00F57827"/>
    <w:rsid w:val="00F57A57"/>
    <w:rsid w:val="00F57FE6"/>
    <w:rsid w:val="00F60226"/>
    <w:rsid w:val="00F60581"/>
    <w:rsid w:val="00F60817"/>
    <w:rsid w:val="00F60AE8"/>
    <w:rsid w:val="00F62114"/>
    <w:rsid w:val="00F6240E"/>
    <w:rsid w:val="00F62676"/>
    <w:rsid w:val="00F62BBA"/>
    <w:rsid w:val="00F62C12"/>
    <w:rsid w:val="00F62C59"/>
    <w:rsid w:val="00F62E7E"/>
    <w:rsid w:val="00F63339"/>
    <w:rsid w:val="00F6352A"/>
    <w:rsid w:val="00F6442C"/>
    <w:rsid w:val="00F64DA6"/>
    <w:rsid w:val="00F65393"/>
    <w:rsid w:val="00F656E3"/>
    <w:rsid w:val="00F657AC"/>
    <w:rsid w:val="00F659DC"/>
    <w:rsid w:val="00F66077"/>
    <w:rsid w:val="00F66684"/>
    <w:rsid w:val="00F66C39"/>
    <w:rsid w:val="00F672B4"/>
    <w:rsid w:val="00F673DF"/>
    <w:rsid w:val="00F70255"/>
    <w:rsid w:val="00F70B74"/>
    <w:rsid w:val="00F7127C"/>
    <w:rsid w:val="00F719BB"/>
    <w:rsid w:val="00F71AD3"/>
    <w:rsid w:val="00F7203C"/>
    <w:rsid w:val="00F727B6"/>
    <w:rsid w:val="00F72A91"/>
    <w:rsid w:val="00F72C4E"/>
    <w:rsid w:val="00F72EA9"/>
    <w:rsid w:val="00F72F24"/>
    <w:rsid w:val="00F733BB"/>
    <w:rsid w:val="00F7349A"/>
    <w:rsid w:val="00F7364F"/>
    <w:rsid w:val="00F73D7F"/>
    <w:rsid w:val="00F74228"/>
    <w:rsid w:val="00F747BB"/>
    <w:rsid w:val="00F747D7"/>
    <w:rsid w:val="00F74A2D"/>
    <w:rsid w:val="00F74A73"/>
    <w:rsid w:val="00F74FF1"/>
    <w:rsid w:val="00F7514F"/>
    <w:rsid w:val="00F75178"/>
    <w:rsid w:val="00F7525F"/>
    <w:rsid w:val="00F75590"/>
    <w:rsid w:val="00F7570E"/>
    <w:rsid w:val="00F75B8A"/>
    <w:rsid w:val="00F762CD"/>
    <w:rsid w:val="00F7641F"/>
    <w:rsid w:val="00F76D78"/>
    <w:rsid w:val="00F76DF4"/>
    <w:rsid w:val="00F778EC"/>
    <w:rsid w:val="00F77D36"/>
    <w:rsid w:val="00F77D6D"/>
    <w:rsid w:val="00F806EF"/>
    <w:rsid w:val="00F808BE"/>
    <w:rsid w:val="00F809C6"/>
    <w:rsid w:val="00F80AF5"/>
    <w:rsid w:val="00F811BA"/>
    <w:rsid w:val="00F81362"/>
    <w:rsid w:val="00F819BC"/>
    <w:rsid w:val="00F8280E"/>
    <w:rsid w:val="00F83056"/>
    <w:rsid w:val="00F8310C"/>
    <w:rsid w:val="00F83872"/>
    <w:rsid w:val="00F83914"/>
    <w:rsid w:val="00F83A66"/>
    <w:rsid w:val="00F83F7A"/>
    <w:rsid w:val="00F845DC"/>
    <w:rsid w:val="00F85798"/>
    <w:rsid w:val="00F857AB"/>
    <w:rsid w:val="00F857F2"/>
    <w:rsid w:val="00F859FF"/>
    <w:rsid w:val="00F86595"/>
    <w:rsid w:val="00F8683E"/>
    <w:rsid w:val="00F869CA"/>
    <w:rsid w:val="00F872C3"/>
    <w:rsid w:val="00F87477"/>
    <w:rsid w:val="00F87A5A"/>
    <w:rsid w:val="00F900A9"/>
    <w:rsid w:val="00F9114E"/>
    <w:rsid w:val="00F91BDD"/>
    <w:rsid w:val="00F91C60"/>
    <w:rsid w:val="00F9240F"/>
    <w:rsid w:val="00F93064"/>
    <w:rsid w:val="00F9310F"/>
    <w:rsid w:val="00F93203"/>
    <w:rsid w:val="00F935F4"/>
    <w:rsid w:val="00F935F6"/>
    <w:rsid w:val="00F93761"/>
    <w:rsid w:val="00F9473E"/>
    <w:rsid w:val="00F94A16"/>
    <w:rsid w:val="00F94ACE"/>
    <w:rsid w:val="00F94AD4"/>
    <w:rsid w:val="00F94AEF"/>
    <w:rsid w:val="00F94CDE"/>
    <w:rsid w:val="00F95477"/>
    <w:rsid w:val="00F954E6"/>
    <w:rsid w:val="00F95689"/>
    <w:rsid w:val="00F956C1"/>
    <w:rsid w:val="00F95A5D"/>
    <w:rsid w:val="00F95C5E"/>
    <w:rsid w:val="00F96032"/>
    <w:rsid w:val="00F961A1"/>
    <w:rsid w:val="00F96496"/>
    <w:rsid w:val="00F96CCF"/>
    <w:rsid w:val="00F9752B"/>
    <w:rsid w:val="00F97775"/>
    <w:rsid w:val="00FA0435"/>
    <w:rsid w:val="00FA0511"/>
    <w:rsid w:val="00FA07CF"/>
    <w:rsid w:val="00FA0D54"/>
    <w:rsid w:val="00FA1553"/>
    <w:rsid w:val="00FA25E5"/>
    <w:rsid w:val="00FA29CD"/>
    <w:rsid w:val="00FA34A2"/>
    <w:rsid w:val="00FA3BBC"/>
    <w:rsid w:val="00FA3D9F"/>
    <w:rsid w:val="00FA3E9B"/>
    <w:rsid w:val="00FA427A"/>
    <w:rsid w:val="00FA47C9"/>
    <w:rsid w:val="00FA4802"/>
    <w:rsid w:val="00FA4A7C"/>
    <w:rsid w:val="00FA4A84"/>
    <w:rsid w:val="00FA4CC3"/>
    <w:rsid w:val="00FA4DB7"/>
    <w:rsid w:val="00FA569E"/>
    <w:rsid w:val="00FA5CF7"/>
    <w:rsid w:val="00FA651F"/>
    <w:rsid w:val="00FA6638"/>
    <w:rsid w:val="00FA6CD3"/>
    <w:rsid w:val="00FA74CE"/>
    <w:rsid w:val="00FA79BC"/>
    <w:rsid w:val="00FA7A70"/>
    <w:rsid w:val="00FB031E"/>
    <w:rsid w:val="00FB1095"/>
    <w:rsid w:val="00FB1345"/>
    <w:rsid w:val="00FB1899"/>
    <w:rsid w:val="00FB1E78"/>
    <w:rsid w:val="00FB1EF0"/>
    <w:rsid w:val="00FB2031"/>
    <w:rsid w:val="00FB239D"/>
    <w:rsid w:val="00FB2553"/>
    <w:rsid w:val="00FB2D4A"/>
    <w:rsid w:val="00FB2E59"/>
    <w:rsid w:val="00FB2ED4"/>
    <w:rsid w:val="00FB347A"/>
    <w:rsid w:val="00FB427A"/>
    <w:rsid w:val="00FB4429"/>
    <w:rsid w:val="00FB446E"/>
    <w:rsid w:val="00FB44E4"/>
    <w:rsid w:val="00FB4B0B"/>
    <w:rsid w:val="00FB4C6C"/>
    <w:rsid w:val="00FB4C71"/>
    <w:rsid w:val="00FB4EB1"/>
    <w:rsid w:val="00FB4F78"/>
    <w:rsid w:val="00FB5602"/>
    <w:rsid w:val="00FB5D5E"/>
    <w:rsid w:val="00FB60DB"/>
    <w:rsid w:val="00FB660F"/>
    <w:rsid w:val="00FB68D2"/>
    <w:rsid w:val="00FB6A1E"/>
    <w:rsid w:val="00FB7493"/>
    <w:rsid w:val="00FB74DE"/>
    <w:rsid w:val="00FB7613"/>
    <w:rsid w:val="00FB783B"/>
    <w:rsid w:val="00FB79D7"/>
    <w:rsid w:val="00FB7BBD"/>
    <w:rsid w:val="00FB7D1A"/>
    <w:rsid w:val="00FC0E17"/>
    <w:rsid w:val="00FC1433"/>
    <w:rsid w:val="00FC145C"/>
    <w:rsid w:val="00FC14C7"/>
    <w:rsid w:val="00FC20F1"/>
    <w:rsid w:val="00FC23D4"/>
    <w:rsid w:val="00FC3274"/>
    <w:rsid w:val="00FC357A"/>
    <w:rsid w:val="00FC3ABE"/>
    <w:rsid w:val="00FC4216"/>
    <w:rsid w:val="00FC435A"/>
    <w:rsid w:val="00FC45BE"/>
    <w:rsid w:val="00FC4E9B"/>
    <w:rsid w:val="00FC5735"/>
    <w:rsid w:val="00FC59FA"/>
    <w:rsid w:val="00FC6067"/>
    <w:rsid w:val="00FC60B0"/>
    <w:rsid w:val="00FC60BD"/>
    <w:rsid w:val="00FC62E6"/>
    <w:rsid w:val="00FC69DE"/>
    <w:rsid w:val="00FC70F1"/>
    <w:rsid w:val="00FC71F5"/>
    <w:rsid w:val="00FC7209"/>
    <w:rsid w:val="00FC74D0"/>
    <w:rsid w:val="00FC791A"/>
    <w:rsid w:val="00FD0EA7"/>
    <w:rsid w:val="00FD1135"/>
    <w:rsid w:val="00FD16CE"/>
    <w:rsid w:val="00FD16DA"/>
    <w:rsid w:val="00FD1796"/>
    <w:rsid w:val="00FD1AA7"/>
    <w:rsid w:val="00FD1D61"/>
    <w:rsid w:val="00FD2BAC"/>
    <w:rsid w:val="00FD2D9B"/>
    <w:rsid w:val="00FD34A9"/>
    <w:rsid w:val="00FD3A27"/>
    <w:rsid w:val="00FD3B89"/>
    <w:rsid w:val="00FD40A1"/>
    <w:rsid w:val="00FD4192"/>
    <w:rsid w:val="00FD5259"/>
    <w:rsid w:val="00FD5277"/>
    <w:rsid w:val="00FD5362"/>
    <w:rsid w:val="00FD5716"/>
    <w:rsid w:val="00FD5718"/>
    <w:rsid w:val="00FD6856"/>
    <w:rsid w:val="00FD68E0"/>
    <w:rsid w:val="00FD69FC"/>
    <w:rsid w:val="00FD7C68"/>
    <w:rsid w:val="00FE071B"/>
    <w:rsid w:val="00FE0D72"/>
    <w:rsid w:val="00FE1194"/>
    <w:rsid w:val="00FE11AE"/>
    <w:rsid w:val="00FE1287"/>
    <w:rsid w:val="00FE1539"/>
    <w:rsid w:val="00FE157D"/>
    <w:rsid w:val="00FE1C98"/>
    <w:rsid w:val="00FE20F1"/>
    <w:rsid w:val="00FE26BE"/>
    <w:rsid w:val="00FE278A"/>
    <w:rsid w:val="00FE28A1"/>
    <w:rsid w:val="00FE293A"/>
    <w:rsid w:val="00FE2AAD"/>
    <w:rsid w:val="00FE2CC5"/>
    <w:rsid w:val="00FE3114"/>
    <w:rsid w:val="00FE33BA"/>
    <w:rsid w:val="00FE3504"/>
    <w:rsid w:val="00FE3DB0"/>
    <w:rsid w:val="00FE3E06"/>
    <w:rsid w:val="00FE44E0"/>
    <w:rsid w:val="00FE452F"/>
    <w:rsid w:val="00FE45FC"/>
    <w:rsid w:val="00FE476E"/>
    <w:rsid w:val="00FE4FAC"/>
    <w:rsid w:val="00FE579A"/>
    <w:rsid w:val="00FE587B"/>
    <w:rsid w:val="00FE5FAC"/>
    <w:rsid w:val="00FE62AC"/>
    <w:rsid w:val="00FE6BAC"/>
    <w:rsid w:val="00FE76B6"/>
    <w:rsid w:val="00FE79C2"/>
    <w:rsid w:val="00FE7A45"/>
    <w:rsid w:val="00FF007B"/>
    <w:rsid w:val="00FF0335"/>
    <w:rsid w:val="00FF0498"/>
    <w:rsid w:val="00FF1A3B"/>
    <w:rsid w:val="00FF2241"/>
    <w:rsid w:val="00FF2452"/>
    <w:rsid w:val="00FF24A0"/>
    <w:rsid w:val="00FF267B"/>
    <w:rsid w:val="00FF2836"/>
    <w:rsid w:val="00FF2C1A"/>
    <w:rsid w:val="00FF2D5A"/>
    <w:rsid w:val="00FF2EA7"/>
    <w:rsid w:val="00FF2FA2"/>
    <w:rsid w:val="00FF309D"/>
    <w:rsid w:val="00FF35D1"/>
    <w:rsid w:val="00FF3DB9"/>
    <w:rsid w:val="00FF40D8"/>
    <w:rsid w:val="00FF497E"/>
    <w:rsid w:val="00FF4D08"/>
    <w:rsid w:val="00FF4DA7"/>
    <w:rsid w:val="00FF4DF6"/>
    <w:rsid w:val="00FF5255"/>
    <w:rsid w:val="00FF526A"/>
    <w:rsid w:val="00FF567B"/>
    <w:rsid w:val="00FF5C76"/>
    <w:rsid w:val="00FF63C7"/>
    <w:rsid w:val="00FF6727"/>
    <w:rsid w:val="00FF6954"/>
    <w:rsid w:val="00FF6AC4"/>
    <w:rsid w:val="00FF6AD4"/>
    <w:rsid w:val="00FF6EE6"/>
    <w:rsid w:val="00FF747B"/>
    <w:rsid w:val="00FF75C9"/>
    <w:rsid w:val="00FF7A36"/>
    <w:rsid w:val="00FF7A66"/>
    <w:rsid w:val="00FF7BD4"/>
    <w:rsid w:val="01E4E09D"/>
    <w:rsid w:val="056A0693"/>
    <w:rsid w:val="068F5E68"/>
    <w:rsid w:val="0837D469"/>
    <w:rsid w:val="09CEC6DF"/>
    <w:rsid w:val="0C663E5D"/>
    <w:rsid w:val="0F6F5FF6"/>
    <w:rsid w:val="1043CD07"/>
    <w:rsid w:val="10829CDF"/>
    <w:rsid w:val="11FB1CBA"/>
    <w:rsid w:val="138F577C"/>
    <w:rsid w:val="1580C22B"/>
    <w:rsid w:val="1776F332"/>
    <w:rsid w:val="18BC7D7C"/>
    <w:rsid w:val="18FE6857"/>
    <w:rsid w:val="20641CF9"/>
    <w:rsid w:val="22EA3F75"/>
    <w:rsid w:val="25429888"/>
    <w:rsid w:val="2681F214"/>
    <w:rsid w:val="269BC61C"/>
    <w:rsid w:val="26C71180"/>
    <w:rsid w:val="28CDBD69"/>
    <w:rsid w:val="2A698DCA"/>
    <w:rsid w:val="2B008668"/>
    <w:rsid w:val="2C5508A6"/>
    <w:rsid w:val="2DB81AAD"/>
    <w:rsid w:val="2E8A7443"/>
    <w:rsid w:val="2FBADB45"/>
    <w:rsid w:val="321B91B9"/>
    <w:rsid w:val="34291FC4"/>
    <w:rsid w:val="34A5A478"/>
    <w:rsid w:val="36B3CDF1"/>
    <w:rsid w:val="36F8069D"/>
    <w:rsid w:val="3A366487"/>
    <w:rsid w:val="3B672617"/>
    <w:rsid w:val="3D258608"/>
    <w:rsid w:val="3E335E61"/>
    <w:rsid w:val="3F71515D"/>
    <w:rsid w:val="3F74B929"/>
    <w:rsid w:val="3F933B2B"/>
    <w:rsid w:val="3F96E5B8"/>
    <w:rsid w:val="44283113"/>
    <w:rsid w:val="4BB4D826"/>
    <w:rsid w:val="514B6E97"/>
    <w:rsid w:val="518755DB"/>
    <w:rsid w:val="51907811"/>
    <w:rsid w:val="526F9D0C"/>
    <w:rsid w:val="5CE0C839"/>
    <w:rsid w:val="5DF08DB9"/>
    <w:rsid w:val="5E2D4AE1"/>
    <w:rsid w:val="5E6C9BF1"/>
    <w:rsid w:val="5F7CFAC8"/>
    <w:rsid w:val="61349F77"/>
    <w:rsid w:val="634E7535"/>
    <w:rsid w:val="64FA7E6A"/>
    <w:rsid w:val="651C3B2D"/>
    <w:rsid w:val="6524F201"/>
    <w:rsid w:val="6A270353"/>
    <w:rsid w:val="6A3449F0"/>
    <w:rsid w:val="6A84E0B8"/>
    <w:rsid w:val="6C6B4136"/>
    <w:rsid w:val="6CF6A83B"/>
    <w:rsid w:val="6D4E9C02"/>
    <w:rsid w:val="6EFA7476"/>
    <w:rsid w:val="7291DDA2"/>
    <w:rsid w:val="74A9F102"/>
    <w:rsid w:val="78F7B6D5"/>
    <w:rsid w:val="79CA03BC"/>
    <w:rsid w:val="7A8C5544"/>
    <w:rsid w:val="7BBFCF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F942D"/>
  <w15:docId w15:val="{985B7203-9CFC-4AC1-831B-3F879C63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263"/>
    <w:rPr>
      <w:rFonts w:ascii="LinePrinter" w:hAnsi="LinePrinter"/>
    </w:rPr>
  </w:style>
  <w:style w:type="paragraph" w:styleId="Heading1">
    <w:name w:val="heading 1"/>
    <w:basedOn w:val="Normal"/>
    <w:next w:val="Normal"/>
    <w:qFormat/>
    <w:pPr>
      <w:keepNext/>
      <w:ind w:left="-108" w:right="-65"/>
      <w:jc w:val="center"/>
      <w:outlineLvl w:val="0"/>
    </w:pPr>
    <w:rPr>
      <w:b/>
      <w:bCs/>
      <w:sz w:val="24"/>
      <w:szCs w:val="24"/>
    </w:rPr>
  </w:style>
  <w:style w:type="paragraph" w:styleId="Heading2">
    <w:name w:val="heading 2"/>
    <w:basedOn w:val="Normal"/>
    <w:next w:val="Normal"/>
    <w:link w:val="Heading2Char"/>
    <w:qFormat/>
    <w:pPr>
      <w:keepNext/>
      <w:widowControl w:val="0"/>
      <w:ind w:left="900" w:right="65" w:hanging="630"/>
      <w:jc w:val="right"/>
      <w:outlineLvl w:val="1"/>
    </w:pPr>
    <w:rPr>
      <w:b/>
      <w:bCs/>
      <w:sz w:val="16"/>
      <w:szCs w:val="16"/>
      <w:lang w:val="x-none" w:eastAsia="x-none"/>
    </w:rPr>
  </w:style>
  <w:style w:type="paragraph" w:styleId="Heading3">
    <w:name w:val="heading 3"/>
    <w:basedOn w:val="Normal"/>
    <w:next w:val="Normal"/>
    <w:qFormat/>
    <w:pPr>
      <w:keepNext/>
      <w:widowControl w:val="0"/>
      <w:ind w:left="-86" w:right="-54"/>
      <w:jc w:val="center"/>
      <w:outlineLvl w:val="2"/>
    </w:pPr>
    <w:rPr>
      <w:b/>
      <w:bCs/>
      <w:sz w:val="24"/>
      <w:szCs w:val="24"/>
    </w:rPr>
  </w:style>
  <w:style w:type="paragraph" w:styleId="Heading4">
    <w:name w:val="heading 4"/>
    <w:basedOn w:val="Normal"/>
    <w:next w:val="Normal"/>
    <w:qFormat/>
    <w:pPr>
      <w:keepNext/>
      <w:widowControl w:val="0"/>
      <w:ind w:left="-99" w:right="-70"/>
      <w:jc w:val="right"/>
      <w:outlineLvl w:val="3"/>
    </w:pPr>
    <w:rPr>
      <w:b/>
      <w:bCs/>
      <w:sz w:val="24"/>
      <w:szCs w:val="24"/>
    </w:rPr>
  </w:style>
  <w:style w:type="paragraph" w:styleId="Heading5">
    <w:name w:val="heading 5"/>
    <w:basedOn w:val="Normal"/>
    <w:next w:val="Normal"/>
    <w:link w:val="Heading5Char"/>
    <w:qFormat/>
    <w:pPr>
      <w:keepNext/>
      <w:ind w:left="-144" w:right="-144"/>
      <w:jc w:val="center"/>
      <w:outlineLvl w:val="4"/>
    </w:pPr>
    <w:rPr>
      <w:b/>
      <w:bCs/>
      <w:lang w:val="x-none" w:eastAsia="x-none"/>
    </w:rPr>
  </w:style>
  <w:style w:type="paragraph" w:styleId="Heading6">
    <w:name w:val="heading 6"/>
    <w:basedOn w:val="Normal"/>
    <w:next w:val="Normal"/>
    <w:link w:val="Heading6Char"/>
    <w:qFormat/>
    <w:pPr>
      <w:keepNext/>
      <w:spacing w:line="240" w:lineRule="exact"/>
      <w:ind w:left="705"/>
      <w:outlineLvl w:val="5"/>
    </w:pPr>
    <w:rPr>
      <w:sz w:val="24"/>
      <w:szCs w:val="24"/>
      <w:lang w:val="x-none" w:eastAsia="x-none"/>
    </w:rPr>
  </w:style>
  <w:style w:type="paragraph" w:styleId="Heading7">
    <w:name w:val="heading 7"/>
    <w:basedOn w:val="Normal"/>
    <w:next w:val="Normal"/>
    <w:qFormat/>
    <w:pPr>
      <w:keepNext/>
      <w:pBdr>
        <w:bottom w:val="single" w:sz="6" w:space="1" w:color="auto"/>
      </w:pBdr>
      <w:ind w:left="7470" w:right="-23" w:hanging="7470"/>
      <w:jc w:val="right"/>
      <w:outlineLvl w:val="6"/>
    </w:pPr>
    <w:rPr>
      <w:b/>
      <w:bCs/>
      <w:sz w:val="24"/>
      <w:szCs w:val="24"/>
    </w:rPr>
  </w:style>
  <w:style w:type="paragraph" w:styleId="Heading8">
    <w:name w:val="heading 8"/>
    <w:basedOn w:val="Normal"/>
    <w:next w:val="Normal"/>
    <w:link w:val="Heading8Char"/>
    <w:qFormat/>
    <w:pPr>
      <w:keepNext/>
      <w:widowControl w:val="0"/>
      <w:ind w:right="-54" w:firstLine="1710"/>
      <w:outlineLvl w:val="7"/>
    </w:pPr>
    <w:rPr>
      <w:b/>
      <w:bCs/>
      <w:sz w:val="16"/>
      <w:szCs w:val="16"/>
      <w:lang w:val="x-none" w:eastAsia="x-none"/>
    </w:rPr>
  </w:style>
  <w:style w:type="paragraph" w:styleId="Heading9">
    <w:name w:val="heading 9"/>
    <w:basedOn w:val="Normal"/>
    <w:next w:val="Normal"/>
    <w:link w:val="Heading9Char"/>
    <w:qFormat/>
    <w:pPr>
      <w:keepNext/>
      <w:pBdr>
        <w:bottom w:val="single" w:sz="6" w:space="1" w:color="auto"/>
      </w:pBdr>
      <w:ind w:right="101"/>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1620E"/>
    <w:rPr>
      <w:rFonts w:ascii="LinePrinter" w:hAnsi="LinePrinter"/>
      <w:b/>
      <w:bCs/>
      <w:sz w:val="16"/>
      <w:szCs w:val="16"/>
    </w:rPr>
  </w:style>
  <w:style w:type="character" w:customStyle="1" w:styleId="Heading5Char">
    <w:name w:val="Heading 5 Char"/>
    <w:link w:val="Heading5"/>
    <w:rsid w:val="00872FD5"/>
    <w:rPr>
      <w:rFonts w:ascii="LinePrinter" w:hAnsi="LinePrinter"/>
      <w:b/>
      <w:bCs/>
    </w:rPr>
  </w:style>
  <w:style w:type="character" w:customStyle="1" w:styleId="Heading6Char">
    <w:name w:val="Heading 6 Char"/>
    <w:link w:val="Heading6"/>
    <w:rsid w:val="00C1620E"/>
    <w:rPr>
      <w:rFonts w:ascii="LinePrinter" w:hAnsi="LinePrinter"/>
      <w:sz w:val="24"/>
      <w:szCs w:val="24"/>
    </w:rPr>
  </w:style>
  <w:style w:type="character" w:customStyle="1" w:styleId="Heading8Char">
    <w:name w:val="Heading 8 Char"/>
    <w:link w:val="Heading8"/>
    <w:rsid w:val="00F62676"/>
    <w:rPr>
      <w:rFonts w:ascii="LinePrinter" w:hAnsi="LinePrinter"/>
      <w:b/>
      <w:bCs/>
      <w:sz w:val="16"/>
      <w:szCs w:val="16"/>
    </w:rPr>
  </w:style>
  <w:style w:type="paragraph" w:styleId="EndnoteText">
    <w:name w:val="endnote text"/>
    <w:basedOn w:val="Normal"/>
    <w:link w:val="EndnoteTextChar"/>
    <w:uiPriority w:val="99"/>
    <w:rPr>
      <w:lang w:val="x-none" w:eastAsia="x-none"/>
    </w:rPr>
  </w:style>
  <w:style w:type="character" w:customStyle="1" w:styleId="EndnoteTextChar">
    <w:name w:val="Endnote Text Char"/>
    <w:link w:val="EndnoteText"/>
    <w:uiPriority w:val="99"/>
    <w:rsid w:val="00D928D0"/>
    <w:rPr>
      <w:rFonts w:ascii="LinePrinter" w:hAnsi="LinePrinter"/>
    </w:rPr>
  </w:style>
  <w:style w:type="paragraph" w:styleId="Title">
    <w:name w:val="Title"/>
    <w:aliases w:val="Comments"/>
    <w:basedOn w:val="Normal"/>
    <w:link w:val="TitleChar"/>
    <w:uiPriority w:val="10"/>
    <w:qFormat/>
    <w:pPr>
      <w:jc w:val="center"/>
    </w:pPr>
    <w:rPr>
      <w:b/>
      <w:bCs/>
    </w:rPr>
  </w:style>
  <w:style w:type="paragraph" w:styleId="BodyText">
    <w:name w:val="Body Text"/>
    <w:basedOn w:val="Normal"/>
    <w:link w:val="BodyTextChar"/>
    <w:pPr>
      <w:jc w:val="both"/>
    </w:pPr>
    <w:rPr>
      <w:sz w:val="24"/>
      <w:szCs w:val="24"/>
    </w:rPr>
  </w:style>
  <w:style w:type="paragraph" w:customStyle="1" w:styleId="BodyText22">
    <w:name w:val="Body Text 22"/>
    <w:basedOn w:val="Normal"/>
    <w:pPr>
      <w:tabs>
        <w:tab w:val="decimal" w:pos="4410"/>
      </w:tabs>
      <w:ind w:left="360"/>
      <w:jc w:val="both"/>
    </w:pPr>
    <w:rPr>
      <w:sz w:val="24"/>
      <w:szCs w:val="24"/>
    </w:rPr>
  </w:style>
  <w:style w:type="paragraph" w:styleId="BodyTextIndent2">
    <w:name w:val="Body Text Indent 2"/>
    <w:basedOn w:val="Normal"/>
    <w:link w:val="BodyTextIndent2Char"/>
    <w:pPr>
      <w:ind w:left="360"/>
      <w:jc w:val="both"/>
    </w:pPr>
    <w:rPr>
      <w:sz w:val="24"/>
      <w:szCs w:val="24"/>
    </w:rPr>
  </w:style>
  <w:style w:type="paragraph" w:styleId="Header">
    <w:name w:val="header"/>
    <w:aliases w:val=" Char,Char"/>
    <w:basedOn w:val="Normal"/>
    <w:link w:val="HeaderChar"/>
    <w:pPr>
      <w:tabs>
        <w:tab w:val="center" w:pos="4153"/>
        <w:tab w:val="right" w:pos="8306"/>
      </w:tabs>
    </w:pPr>
    <w:rPr>
      <w:lang w:val="x-none" w:eastAsia="x-none"/>
    </w:rPr>
  </w:style>
  <w:style w:type="character" w:customStyle="1" w:styleId="HeaderChar">
    <w:name w:val="Header Char"/>
    <w:aliases w:val=" Char Char,Char Char"/>
    <w:link w:val="Header"/>
    <w:rsid w:val="00F0637B"/>
    <w:rPr>
      <w:rFonts w:ascii="LinePrinter" w:hAnsi="LinePrinter"/>
    </w:rPr>
  </w:style>
  <w:style w:type="paragraph" w:styleId="Footer">
    <w:name w:val="footer"/>
    <w:basedOn w:val="Normal"/>
    <w:link w:val="FooterChar"/>
    <w:uiPriority w:val="99"/>
    <w:pPr>
      <w:tabs>
        <w:tab w:val="center" w:pos="4153"/>
        <w:tab w:val="right" w:pos="8306"/>
      </w:tabs>
    </w:pPr>
    <w:rPr>
      <w:lang w:val="x-none" w:eastAsia="x-none"/>
    </w:rPr>
  </w:style>
  <w:style w:type="character" w:customStyle="1" w:styleId="FooterChar">
    <w:name w:val="Footer Char"/>
    <w:link w:val="Footer"/>
    <w:uiPriority w:val="99"/>
    <w:rsid w:val="00C1620E"/>
    <w:rPr>
      <w:rFonts w:ascii="LinePrinter" w:hAnsi="LinePrinter"/>
    </w:rPr>
  </w:style>
  <w:style w:type="character" w:styleId="PageNumber">
    <w:name w:val="page number"/>
    <w:basedOn w:val="DefaultParagraphFont"/>
  </w:style>
  <w:style w:type="paragraph" w:styleId="BodyTextIndent3">
    <w:name w:val="Body Text Indent 3"/>
    <w:basedOn w:val="Normal"/>
    <w:link w:val="BodyTextIndent3Char"/>
    <w:pPr>
      <w:ind w:left="1080" w:hanging="720"/>
      <w:jc w:val="both"/>
    </w:pPr>
    <w:rPr>
      <w:sz w:val="24"/>
      <w:szCs w:val="24"/>
    </w:rPr>
  </w:style>
  <w:style w:type="paragraph" w:customStyle="1" w:styleId="BodyText21">
    <w:name w:val="Body Text 21"/>
    <w:basedOn w:val="Normal"/>
    <w:pPr>
      <w:jc w:val="right"/>
    </w:pPr>
    <w:rPr>
      <w:sz w:val="24"/>
      <w:szCs w:val="24"/>
    </w:rPr>
  </w:style>
  <w:style w:type="paragraph" w:styleId="Caption">
    <w:name w:val="caption"/>
    <w:basedOn w:val="Normal"/>
    <w:next w:val="Normal"/>
    <w:qFormat/>
    <w:pPr>
      <w:tabs>
        <w:tab w:val="decimal" w:pos="4410"/>
      </w:tabs>
      <w:ind w:left="360"/>
      <w:jc w:val="both"/>
    </w:pPr>
    <w:rPr>
      <w:sz w:val="24"/>
      <w:szCs w:val="24"/>
    </w:rPr>
  </w:style>
  <w:style w:type="paragraph" w:styleId="BodyText2">
    <w:name w:val="Body Text 2"/>
    <w:basedOn w:val="Normal"/>
    <w:link w:val="BodyText2Char"/>
    <w:pPr>
      <w:ind w:left="990"/>
      <w:jc w:val="both"/>
    </w:pPr>
    <w:rPr>
      <w:sz w:val="24"/>
      <w:szCs w:val="24"/>
      <w:lang w:val="x-none" w:eastAsia="x-none"/>
    </w:rPr>
  </w:style>
  <w:style w:type="paragraph" w:styleId="DocumentMap">
    <w:name w:val="Document Map"/>
    <w:basedOn w:val="Normal"/>
    <w:link w:val="DocumentMapChar"/>
    <w:pPr>
      <w:shd w:val="clear" w:color="auto" w:fill="000080"/>
    </w:pPr>
    <w:rPr>
      <w:sz w:val="28"/>
      <w:szCs w:val="28"/>
    </w:rPr>
  </w:style>
  <w:style w:type="paragraph" w:styleId="BlockText">
    <w:name w:val="Block Text"/>
    <w:basedOn w:val="Normal"/>
    <w:uiPriority w:val="99"/>
    <w:pPr>
      <w:spacing w:line="240" w:lineRule="atLeast"/>
      <w:ind w:left="360" w:right="65"/>
      <w:jc w:val="both"/>
    </w:pPr>
    <w:rPr>
      <w:color w:val="000000"/>
      <w:sz w:val="24"/>
      <w:szCs w:val="24"/>
    </w:rPr>
  </w:style>
  <w:style w:type="paragraph" w:styleId="BodyText3">
    <w:name w:val="Body Text 3"/>
    <w:basedOn w:val="Normal"/>
    <w:link w:val="BodyText3Char"/>
    <w:rPr>
      <w:sz w:val="24"/>
      <w:szCs w:val="24"/>
    </w:rPr>
  </w:style>
  <w:style w:type="paragraph" w:styleId="BalloonText">
    <w:name w:val="Balloon Text"/>
    <w:basedOn w:val="Normal"/>
    <w:link w:val="BalloonTextChar"/>
    <w:rPr>
      <w:sz w:val="16"/>
      <w:szCs w:val="16"/>
    </w:rPr>
  </w:style>
  <w:style w:type="paragraph" w:styleId="BodyTextIndent">
    <w:name w:val="Body Text Indent"/>
    <w:basedOn w:val="Normal"/>
    <w:link w:val="BodyTextIndentChar"/>
    <w:pPr>
      <w:spacing w:line="260" w:lineRule="exact"/>
      <w:ind w:left="369" w:hanging="9"/>
      <w:jc w:val="both"/>
    </w:pPr>
    <w:rPr>
      <w:rFonts w:ascii="Times New Roman" w:hAnsi="Times New Roman"/>
    </w:rPr>
  </w:style>
  <w:style w:type="paragraph" w:customStyle="1" w:styleId="a">
    <w:name w:val="เนื้อเรื่อง"/>
    <w:basedOn w:val="Normal"/>
    <w:link w:val="Char"/>
    <w:uiPriority w:val="99"/>
    <w:rsid w:val="00B55EBF"/>
    <w:pPr>
      <w:ind w:right="386"/>
    </w:pPr>
    <w:rPr>
      <w:rFonts w:ascii="Arial" w:hAnsi="Arial" w:cs="Cordia New"/>
      <w:sz w:val="28"/>
      <w:szCs w:val="28"/>
    </w:rPr>
  </w:style>
  <w:style w:type="paragraph" w:customStyle="1" w:styleId="Style">
    <w:name w:val="Style"/>
    <w:rsid w:val="009378B6"/>
    <w:pPr>
      <w:widowControl w:val="0"/>
      <w:autoSpaceDE w:val="0"/>
      <w:autoSpaceDN w:val="0"/>
      <w:adjustRightInd w:val="0"/>
    </w:pPr>
    <w:rPr>
      <w:rFonts w:ascii="Arial" w:hAnsi="Arial" w:cs="Arial"/>
      <w:sz w:val="24"/>
      <w:szCs w:val="24"/>
    </w:rPr>
  </w:style>
  <w:style w:type="paragraph" w:styleId="ListContinue">
    <w:name w:val="List Continue"/>
    <w:basedOn w:val="Normal"/>
    <w:rsid w:val="00DD4D4D"/>
    <w:pPr>
      <w:spacing w:after="120"/>
      <w:ind w:left="360"/>
    </w:pPr>
    <w:rPr>
      <w:rFonts w:ascii="Times New Roman" w:hAnsi="Times New Roman"/>
      <w:snapToGrid w:val="0"/>
      <w:sz w:val="28"/>
      <w:szCs w:val="28"/>
      <w:lang w:val="en-GB"/>
    </w:rPr>
  </w:style>
  <w:style w:type="paragraph" w:styleId="MacroText">
    <w:name w:val="macro"/>
    <w:link w:val="MacroTextChar"/>
    <w:uiPriority w:val="99"/>
    <w:unhideWhenUsed/>
    <w:rsid w:val="00C1620E"/>
    <w:pPr>
      <w:tabs>
        <w:tab w:val="left" w:pos="480"/>
        <w:tab w:val="left" w:pos="960"/>
        <w:tab w:val="left" w:pos="1440"/>
        <w:tab w:val="left" w:pos="1920"/>
        <w:tab w:val="left" w:pos="2400"/>
        <w:tab w:val="left" w:pos="2880"/>
        <w:tab w:val="left" w:pos="3360"/>
        <w:tab w:val="left" w:pos="3840"/>
        <w:tab w:val="left" w:pos="4320"/>
      </w:tabs>
    </w:pPr>
    <w:rPr>
      <w:rFonts w:cs="Tahoma"/>
      <w:sz w:val="28"/>
      <w:szCs w:val="28"/>
    </w:rPr>
  </w:style>
  <w:style w:type="character" w:customStyle="1" w:styleId="MacroTextChar">
    <w:name w:val="Macro Text Char"/>
    <w:link w:val="MacroText"/>
    <w:uiPriority w:val="99"/>
    <w:rsid w:val="00C1620E"/>
    <w:rPr>
      <w:rFonts w:cs="Tahoma"/>
      <w:sz w:val="28"/>
      <w:szCs w:val="28"/>
      <w:lang w:val="en-US" w:eastAsia="en-US" w:bidi="th-TH"/>
    </w:rPr>
  </w:style>
  <w:style w:type="paragraph" w:styleId="ListParagraph">
    <w:name w:val="List Paragraph"/>
    <w:basedOn w:val="Normal"/>
    <w:uiPriority w:val="34"/>
    <w:qFormat/>
    <w:rsid w:val="00C1620E"/>
    <w:pPr>
      <w:spacing w:after="120"/>
      <w:ind w:left="720"/>
    </w:pPr>
    <w:rPr>
      <w:rFonts w:ascii="Arial" w:eastAsia="Arial" w:hAnsi="Arial"/>
      <w:sz w:val="22"/>
      <w:szCs w:val="22"/>
      <w:lang w:val="en-GB" w:bidi="ar-SA"/>
    </w:rPr>
  </w:style>
  <w:style w:type="character" w:styleId="CommentReference">
    <w:name w:val="annotation reference"/>
    <w:uiPriority w:val="99"/>
    <w:rsid w:val="00C1620E"/>
    <w:rPr>
      <w:sz w:val="16"/>
      <w:szCs w:val="16"/>
    </w:rPr>
  </w:style>
  <w:style w:type="paragraph" w:styleId="CommentText">
    <w:name w:val="annotation text"/>
    <w:basedOn w:val="Normal"/>
    <w:link w:val="CommentTextChar"/>
    <w:uiPriority w:val="99"/>
    <w:rsid w:val="00C1620E"/>
    <w:rPr>
      <w:rFonts w:ascii="Times New Roman" w:hAnsi="Times New Roman"/>
      <w:szCs w:val="25"/>
      <w:lang w:val="th-TH" w:eastAsia="x-none"/>
    </w:rPr>
  </w:style>
  <w:style w:type="character" w:customStyle="1" w:styleId="CommentTextChar">
    <w:name w:val="Comment Text Char"/>
    <w:link w:val="CommentText"/>
    <w:uiPriority w:val="99"/>
    <w:rsid w:val="00C1620E"/>
    <w:rPr>
      <w:szCs w:val="25"/>
      <w:lang w:val="th-TH"/>
    </w:rPr>
  </w:style>
  <w:style w:type="paragraph" w:styleId="CommentSubject">
    <w:name w:val="annotation subject"/>
    <w:basedOn w:val="CommentText"/>
    <w:next w:val="CommentText"/>
    <w:link w:val="CommentSubjectChar"/>
    <w:rsid w:val="00C1620E"/>
    <w:rPr>
      <w:b/>
      <w:bCs/>
    </w:rPr>
  </w:style>
  <w:style w:type="character" w:customStyle="1" w:styleId="CommentSubjectChar">
    <w:name w:val="Comment Subject Char"/>
    <w:link w:val="CommentSubject"/>
    <w:rsid w:val="00C1620E"/>
    <w:rPr>
      <w:b/>
      <w:bCs/>
      <w:szCs w:val="25"/>
      <w:lang w:val="th-TH"/>
    </w:rPr>
  </w:style>
  <w:style w:type="character" w:customStyle="1" w:styleId="BodyText2Char">
    <w:name w:val="Body Text 2 Char"/>
    <w:link w:val="BodyText2"/>
    <w:rsid w:val="00FD1D61"/>
    <w:rPr>
      <w:rFonts w:ascii="LinePrinter" w:hAnsi="LinePrinter"/>
      <w:sz w:val="24"/>
      <w:szCs w:val="24"/>
    </w:rPr>
  </w:style>
  <w:style w:type="paragraph" w:customStyle="1" w:styleId="IndentParagraph">
    <w:name w:val="Indent Paragraph"/>
    <w:rsid w:val="00A77C71"/>
    <w:pPr>
      <w:widowControl w:val="0"/>
      <w:ind w:left="1440"/>
    </w:pPr>
    <w:rPr>
      <w:snapToGrid w:val="0"/>
      <w:color w:val="000000"/>
      <w:sz w:val="24"/>
      <w:szCs w:val="24"/>
    </w:rPr>
  </w:style>
  <w:style w:type="paragraph" w:customStyle="1" w:styleId="Style1">
    <w:name w:val="Style1"/>
    <w:basedOn w:val="Normal"/>
    <w:rsid w:val="001E75AF"/>
    <w:pPr>
      <w:ind w:right="384"/>
      <w:jc w:val="right"/>
    </w:pPr>
    <w:rPr>
      <w:rFonts w:ascii="Times New Roman" w:hAnsi="Times New Roman" w:cs="Times New Roman"/>
    </w:rPr>
  </w:style>
  <w:style w:type="character" w:customStyle="1" w:styleId="BodyTextIndent3Char">
    <w:name w:val="Body Text Indent 3 Char"/>
    <w:link w:val="BodyTextIndent3"/>
    <w:uiPriority w:val="99"/>
    <w:rsid w:val="00337CD0"/>
    <w:rPr>
      <w:rFonts w:ascii="LinePrinter" w:hAnsi="LinePrinter"/>
      <w:sz w:val="24"/>
      <w:szCs w:val="24"/>
      <w:lang w:eastAsia="en-US"/>
    </w:rPr>
  </w:style>
  <w:style w:type="character" w:customStyle="1" w:styleId="BodyTextIndentChar">
    <w:name w:val="Body Text Indent Char"/>
    <w:link w:val="BodyTextIndent"/>
    <w:rsid w:val="00E42970"/>
    <w:rPr>
      <w:lang w:eastAsia="en-US"/>
    </w:rPr>
  </w:style>
  <w:style w:type="paragraph" w:styleId="HTMLPreformatted">
    <w:name w:val="HTML Preformatted"/>
    <w:basedOn w:val="Normal"/>
    <w:link w:val="HTMLPreformattedChar"/>
    <w:uiPriority w:val="99"/>
    <w:rsid w:val="002A72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uiPriority w:val="99"/>
    <w:rsid w:val="002A72C7"/>
    <w:rPr>
      <w:rFonts w:ascii="Tahoma" w:hAnsi="Tahoma" w:cs="Tahoma"/>
      <w:lang w:eastAsia="en-US"/>
    </w:rPr>
  </w:style>
  <w:style w:type="character" w:customStyle="1" w:styleId="BodyTextIndent2Char">
    <w:name w:val="Body Text Indent 2 Char"/>
    <w:link w:val="BodyTextIndent2"/>
    <w:rsid w:val="0013407E"/>
    <w:rPr>
      <w:rFonts w:ascii="LinePrinter" w:hAnsi="LinePrinter"/>
      <w:sz w:val="24"/>
      <w:szCs w:val="24"/>
    </w:rPr>
  </w:style>
  <w:style w:type="character" w:styleId="Emphasis">
    <w:name w:val="Emphasis"/>
    <w:basedOn w:val="DefaultParagraphFont"/>
    <w:qFormat/>
    <w:rsid w:val="00804A00"/>
    <w:rPr>
      <w:i/>
      <w:iCs/>
    </w:rPr>
  </w:style>
  <w:style w:type="table" w:customStyle="1" w:styleId="TableGrid1">
    <w:name w:val="Table Grid1"/>
    <w:basedOn w:val="TableNormal"/>
    <w:next w:val="TableGrid"/>
    <w:uiPriority w:val="59"/>
    <w:rsid w:val="00F75178"/>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75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Char1Char">
    <w:name w:val="Block Char1 Char"/>
    <w:basedOn w:val="Normal"/>
    <w:link w:val="BlockChar1CharChar"/>
    <w:rsid w:val="00FC70F1"/>
    <w:pPr>
      <w:spacing w:before="240"/>
    </w:pPr>
    <w:rPr>
      <w:rFonts w:ascii="Times New Roman" w:hAnsi="Times New Roman"/>
      <w:sz w:val="24"/>
      <w:lang w:bidi="ar-SA"/>
    </w:rPr>
  </w:style>
  <w:style w:type="character" w:customStyle="1" w:styleId="BlockChar1CharChar">
    <w:name w:val="Block Char1 Char Char"/>
    <w:link w:val="BlockChar1Char"/>
    <w:rsid w:val="00FC70F1"/>
    <w:rPr>
      <w:sz w:val="24"/>
      <w:lang w:bidi="ar-SA"/>
    </w:rPr>
  </w:style>
  <w:style w:type="paragraph" w:styleId="NoSpacing">
    <w:name w:val="No Spacing"/>
    <w:basedOn w:val="Normal"/>
    <w:uiPriority w:val="1"/>
    <w:qFormat/>
    <w:rsid w:val="00D43EEF"/>
    <w:rPr>
      <w:rFonts w:ascii="Calibri" w:eastAsiaTheme="minorHAnsi" w:hAnsi="Calibri" w:cs="BrowalliaUPC"/>
      <w:sz w:val="22"/>
      <w:szCs w:val="26"/>
    </w:rPr>
  </w:style>
  <w:style w:type="paragraph" w:styleId="Revision">
    <w:name w:val="Revision"/>
    <w:hidden/>
    <w:uiPriority w:val="99"/>
    <w:semiHidden/>
    <w:rsid w:val="00D43EEF"/>
    <w:rPr>
      <w:rFonts w:ascii="Calibri" w:eastAsiaTheme="minorHAnsi" w:hAnsi="Calibri"/>
      <w:sz w:val="22"/>
      <w:szCs w:val="26"/>
    </w:rPr>
  </w:style>
  <w:style w:type="table" w:customStyle="1" w:styleId="TableGrid2">
    <w:name w:val="Table Grid2"/>
    <w:basedOn w:val="TableNormal"/>
    <w:next w:val="TableGrid"/>
    <w:uiPriority w:val="39"/>
    <w:rsid w:val="009E424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C543E"/>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91C2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har">
    <w:name w:val="เนื้อเรื่อง Char"/>
    <w:link w:val="a"/>
    <w:locked/>
    <w:rsid w:val="00C20826"/>
    <w:rPr>
      <w:rFonts w:ascii="Arial" w:hAnsi="Arial" w:cs="Cordia New"/>
      <w:sz w:val="28"/>
      <w:szCs w:val="28"/>
    </w:rPr>
  </w:style>
  <w:style w:type="paragraph" w:styleId="NormalIndent">
    <w:name w:val="Normal Indent"/>
    <w:basedOn w:val="Normal"/>
    <w:rsid w:val="00967B91"/>
    <w:pPr>
      <w:autoSpaceDE w:val="0"/>
      <w:autoSpaceDN w:val="0"/>
      <w:ind w:left="720"/>
    </w:pPr>
    <w:rPr>
      <w:rFonts w:ascii="Times New Roman" w:hAnsi="Times New Roman" w:cs="Times New Roman"/>
      <w:sz w:val="28"/>
      <w:szCs w:val="28"/>
      <w:lang w:bidi="he-IL"/>
    </w:rPr>
  </w:style>
  <w:style w:type="paragraph" w:customStyle="1" w:styleId="1">
    <w:name w:val="หัวเรื่อง 1"/>
    <w:basedOn w:val="Heading1"/>
    <w:rsid w:val="00967B91"/>
    <w:pPr>
      <w:keepNext w:val="0"/>
      <w:autoSpaceDE w:val="0"/>
      <w:autoSpaceDN w:val="0"/>
      <w:spacing w:before="240"/>
      <w:ind w:left="0" w:right="0"/>
      <w:jc w:val="left"/>
      <w:outlineLvl w:val="9"/>
    </w:pPr>
    <w:rPr>
      <w:rFonts w:ascii="Times New Roman" w:hAnsi="Times New Roman" w:cs="Times New Roman"/>
      <w:sz w:val="28"/>
      <w:szCs w:val="28"/>
      <w:u w:val="single"/>
      <w:lang w:bidi="he-IL"/>
    </w:rPr>
  </w:style>
  <w:style w:type="paragraph" w:customStyle="1" w:styleId="2">
    <w:name w:val="หัวเรื่อง 2"/>
    <w:basedOn w:val="Heading2"/>
    <w:rsid w:val="00967B91"/>
    <w:pPr>
      <w:keepNext w:val="0"/>
      <w:widowControl/>
      <w:autoSpaceDE w:val="0"/>
      <w:autoSpaceDN w:val="0"/>
      <w:spacing w:before="120"/>
      <w:ind w:left="0" w:right="0" w:firstLine="0"/>
      <w:jc w:val="left"/>
      <w:outlineLvl w:val="9"/>
    </w:pPr>
    <w:rPr>
      <w:rFonts w:ascii="Times New Roman" w:hAnsi="Times New Roman" w:cs="Times New Roman"/>
      <w:sz w:val="28"/>
      <w:szCs w:val="28"/>
      <w:lang w:val="en-US" w:eastAsia="en-US" w:bidi="he-IL"/>
    </w:rPr>
  </w:style>
  <w:style w:type="paragraph" w:customStyle="1" w:styleId="3">
    <w:name w:val="หัวเรื่อง 3"/>
    <w:basedOn w:val="Heading3"/>
    <w:rsid w:val="00967B91"/>
    <w:pPr>
      <w:keepNext w:val="0"/>
      <w:widowControl/>
      <w:autoSpaceDE w:val="0"/>
      <w:autoSpaceDN w:val="0"/>
      <w:ind w:left="360" w:right="0"/>
      <w:jc w:val="left"/>
      <w:outlineLvl w:val="9"/>
    </w:pPr>
    <w:rPr>
      <w:rFonts w:ascii="Times New Roman" w:hAnsi="Times New Roman" w:cs="Times New Roman"/>
      <w:sz w:val="28"/>
      <w:szCs w:val="28"/>
      <w:lang w:bidi="he-IL"/>
    </w:rPr>
  </w:style>
  <w:style w:type="paragraph" w:styleId="EnvelopeReturn">
    <w:name w:val="envelope return"/>
    <w:basedOn w:val="a"/>
    <w:rsid w:val="00967B91"/>
    <w:pPr>
      <w:autoSpaceDE w:val="0"/>
      <w:autoSpaceDN w:val="0"/>
    </w:pPr>
    <w:rPr>
      <w:rFonts w:ascii="Times New Roman" w:hAnsi="Times New Roman" w:cs="Times New Roman"/>
      <w:lang w:bidi="he-IL"/>
    </w:rPr>
  </w:style>
  <w:style w:type="paragraph" w:styleId="EnvelopeAddress">
    <w:name w:val="envelope address"/>
    <w:basedOn w:val="Normal"/>
    <w:rsid w:val="00967B91"/>
    <w:pPr>
      <w:framePr w:w="7920" w:h="1980" w:hRule="exact" w:hSpace="180" w:wrap="auto" w:hAnchor="text" w:xAlign="center" w:yAlign="bottom"/>
      <w:autoSpaceDE w:val="0"/>
      <w:autoSpaceDN w:val="0"/>
      <w:ind w:left="2880"/>
    </w:pPr>
    <w:rPr>
      <w:rFonts w:ascii="Times New Roman" w:hAnsi="Times New Roman" w:cs="Times New Roman"/>
      <w:sz w:val="28"/>
      <w:szCs w:val="28"/>
      <w:lang w:bidi="he-IL"/>
    </w:rPr>
  </w:style>
  <w:style w:type="paragraph" w:customStyle="1" w:styleId="a0">
    <w:name w:val="เนื้อเรื่อง กั้นหน้า"/>
    <w:basedOn w:val="NormalIndent"/>
    <w:rsid w:val="00967B91"/>
  </w:style>
  <w:style w:type="paragraph" w:customStyle="1" w:styleId="10">
    <w:name w:val="เนื้อเรื่อง1"/>
    <w:basedOn w:val="Normal"/>
    <w:rsid w:val="00967B91"/>
    <w:pPr>
      <w:autoSpaceDE w:val="0"/>
      <w:autoSpaceDN w:val="0"/>
      <w:ind w:right="386"/>
    </w:pPr>
    <w:rPr>
      <w:rFonts w:ascii="Times New Roman" w:hAnsi="Times New Roman" w:cs="Times New Roman"/>
      <w:b/>
      <w:bCs/>
      <w:sz w:val="28"/>
      <w:szCs w:val="28"/>
      <w:lang w:bidi="he-IL"/>
    </w:rPr>
  </w:style>
  <w:style w:type="paragraph" w:styleId="List">
    <w:name w:val="List"/>
    <w:basedOn w:val="Normal"/>
    <w:rsid w:val="00967B91"/>
    <w:pPr>
      <w:autoSpaceDE w:val="0"/>
      <w:autoSpaceDN w:val="0"/>
      <w:ind w:left="360" w:hanging="360"/>
    </w:pPr>
    <w:rPr>
      <w:rFonts w:ascii="Times New Roman" w:hAnsi="Times New Roman" w:cs="Times New Roman"/>
      <w:lang w:val="en-GB" w:bidi="he-IL"/>
    </w:rPr>
  </w:style>
  <w:style w:type="paragraph" w:customStyle="1" w:styleId="a1">
    <w:name w:val="???????????"/>
    <w:basedOn w:val="Normal"/>
    <w:rsid w:val="00967B91"/>
    <w:pPr>
      <w:ind w:right="386"/>
    </w:pPr>
    <w:rPr>
      <w:rFonts w:ascii="Times New Roman" w:hAnsi="Times New Roman" w:cs="CordiaUPC"/>
      <w:sz w:val="28"/>
      <w:szCs w:val="28"/>
      <w:lang w:val="th-TH"/>
    </w:rPr>
  </w:style>
  <w:style w:type="character" w:customStyle="1" w:styleId="BalloonTextChar">
    <w:name w:val="Balloon Text Char"/>
    <w:link w:val="BalloonText"/>
    <w:rsid w:val="00967B91"/>
    <w:rPr>
      <w:rFonts w:ascii="LinePrinter" w:hAnsi="LinePrinter"/>
      <w:sz w:val="16"/>
      <w:szCs w:val="16"/>
    </w:rPr>
  </w:style>
  <w:style w:type="paragraph" w:styleId="ListBullet">
    <w:name w:val="List Bullet"/>
    <w:basedOn w:val="Normal"/>
    <w:rsid w:val="00967B91"/>
    <w:pPr>
      <w:numPr>
        <w:numId w:val="1"/>
      </w:numPr>
      <w:autoSpaceDE w:val="0"/>
      <w:autoSpaceDN w:val="0"/>
      <w:contextualSpacing/>
    </w:pPr>
    <w:rPr>
      <w:rFonts w:ascii="Times New Roman" w:hAnsi="Times New Roman" w:cs="Times New Roman"/>
      <w:sz w:val="28"/>
      <w:szCs w:val="28"/>
      <w:lang w:bidi="he-IL"/>
    </w:rPr>
  </w:style>
  <w:style w:type="paragraph" w:customStyle="1" w:styleId="Default">
    <w:name w:val="Default"/>
    <w:uiPriority w:val="99"/>
    <w:rsid w:val="00967B91"/>
    <w:pPr>
      <w:autoSpaceDE w:val="0"/>
      <w:autoSpaceDN w:val="0"/>
      <w:adjustRightInd w:val="0"/>
    </w:pPr>
    <w:rPr>
      <w:rFonts w:ascii="Helvetica Neue" w:hAnsi="Helvetica Neue" w:cs="Helvetica Neue"/>
      <w:color w:val="000000"/>
      <w:sz w:val="24"/>
      <w:szCs w:val="24"/>
    </w:rPr>
  </w:style>
  <w:style w:type="character" w:customStyle="1" w:styleId="Heading9Char">
    <w:name w:val="Heading 9 Char"/>
    <w:link w:val="Heading9"/>
    <w:rsid w:val="00967B91"/>
    <w:rPr>
      <w:rFonts w:ascii="LinePrinter" w:hAnsi="LinePrinter"/>
      <w:b/>
      <w:bCs/>
      <w:sz w:val="24"/>
      <w:szCs w:val="24"/>
    </w:rPr>
  </w:style>
  <w:style w:type="character" w:customStyle="1" w:styleId="BodyTextChar">
    <w:name w:val="Body Text Char"/>
    <w:link w:val="BodyText"/>
    <w:rsid w:val="00967B91"/>
    <w:rPr>
      <w:rFonts w:ascii="LinePrinter" w:hAnsi="LinePrinter"/>
      <w:sz w:val="24"/>
      <w:szCs w:val="24"/>
    </w:rPr>
  </w:style>
  <w:style w:type="character" w:styleId="LineNumber">
    <w:name w:val="line number"/>
    <w:rsid w:val="00967B91"/>
    <w:rPr>
      <w:rFonts w:ascii="Arial" w:hAnsi="Arial"/>
      <w:sz w:val="16"/>
      <w:szCs w:val="16"/>
    </w:rPr>
  </w:style>
  <w:style w:type="character" w:customStyle="1" w:styleId="BodyText3Char">
    <w:name w:val="Body Text 3 Char"/>
    <w:link w:val="BodyText3"/>
    <w:rsid w:val="00967B91"/>
    <w:rPr>
      <w:rFonts w:ascii="LinePrinter" w:hAnsi="LinePrinter"/>
      <w:sz w:val="24"/>
      <w:szCs w:val="24"/>
    </w:rPr>
  </w:style>
  <w:style w:type="paragraph" w:styleId="Index1">
    <w:name w:val="index 1"/>
    <w:basedOn w:val="Normal"/>
    <w:next w:val="Normal"/>
    <w:autoRedefine/>
    <w:rsid w:val="00967B91"/>
    <w:pPr>
      <w:pBdr>
        <w:bottom w:val="double" w:sz="4" w:space="1" w:color="auto"/>
      </w:pBdr>
      <w:tabs>
        <w:tab w:val="right" w:pos="6840"/>
      </w:tabs>
      <w:ind w:left="-29" w:right="-36" w:firstLine="11"/>
      <w:jc w:val="right"/>
    </w:pPr>
    <w:rPr>
      <w:rFonts w:ascii="Times New Roman" w:eastAsia="Cordia New" w:hAnsi="Times New Roman" w:cs="CordiaUPC"/>
      <w:sz w:val="18"/>
      <w:szCs w:val="18"/>
    </w:rPr>
  </w:style>
  <w:style w:type="paragraph" w:customStyle="1" w:styleId="a2">
    <w:name w:val="à¹×éÍàÃ×èÍ§"/>
    <w:basedOn w:val="Normal"/>
    <w:rsid w:val="00967B91"/>
    <w:pPr>
      <w:ind w:right="386"/>
    </w:pPr>
    <w:rPr>
      <w:rFonts w:ascii="Times New Roman" w:hAnsi="Times New Roman" w:cs="Times New Roman"/>
      <w:sz w:val="28"/>
      <w:szCs w:val="28"/>
      <w:lang w:val="th-TH"/>
    </w:rPr>
  </w:style>
  <w:style w:type="paragraph" w:styleId="IndexHeading">
    <w:name w:val="index heading"/>
    <w:basedOn w:val="Normal"/>
    <w:next w:val="Index1"/>
    <w:rsid w:val="00967B91"/>
    <w:pPr>
      <w:jc w:val="both"/>
    </w:pPr>
    <w:rPr>
      <w:rFonts w:ascii="Arial" w:eastAsia="Cordia New" w:hAnsi="Arial" w:cs="Cordia New"/>
      <w:b/>
      <w:bCs/>
    </w:rPr>
  </w:style>
  <w:style w:type="paragraph" w:customStyle="1" w:styleId="11">
    <w:name w:val="ข้อความบอลลูน1"/>
    <w:basedOn w:val="Normal"/>
    <w:semiHidden/>
    <w:rsid w:val="00967B91"/>
    <w:rPr>
      <w:rFonts w:ascii="Tahoma" w:hAnsi="Tahoma"/>
      <w:sz w:val="16"/>
      <w:szCs w:val="18"/>
      <w:lang w:val="th-TH"/>
    </w:rPr>
  </w:style>
  <w:style w:type="character" w:customStyle="1" w:styleId="DocumentMapChar">
    <w:name w:val="Document Map Char"/>
    <w:link w:val="DocumentMap"/>
    <w:rsid w:val="00967B91"/>
    <w:rPr>
      <w:rFonts w:ascii="LinePrinter" w:hAnsi="LinePrinter"/>
      <w:sz w:val="28"/>
      <w:szCs w:val="28"/>
      <w:shd w:val="clear" w:color="auto" w:fill="000080"/>
    </w:rPr>
  </w:style>
  <w:style w:type="character" w:styleId="EndnoteReference">
    <w:name w:val="endnote reference"/>
    <w:semiHidden/>
    <w:rsid w:val="00967B91"/>
    <w:rPr>
      <w:rFonts w:ascii="Arial" w:hAnsi="Arial"/>
      <w:sz w:val="20"/>
      <w:szCs w:val="20"/>
      <w:vertAlign w:val="superscript"/>
    </w:rPr>
  </w:style>
  <w:style w:type="numbering" w:styleId="111111">
    <w:name w:val="Outline List 2"/>
    <w:basedOn w:val="NoList"/>
    <w:rsid w:val="00967B91"/>
    <w:pPr>
      <w:numPr>
        <w:numId w:val="2"/>
      </w:numPr>
    </w:pPr>
  </w:style>
  <w:style w:type="paragraph" w:customStyle="1" w:styleId="7I-7H-">
    <w:name w:val="@7I-@#7H-"/>
    <w:basedOn w:val="Normal"/>
    <w:next w:val="Normal"/>
    <w:rsid w:val="00967B91"/>
    <w:rPr>
      <w:rFonts w:ascii="Arial" w:eastAsia="Cordia New" w:hAnsi="Arial" w:cs="Times New Roman"/>
      <w:b/>
      <w:bCs/>
      <w:snapToGrid w:val="0"/>
      <w:sz w:val="24"/>
      <w:szCs w:val="24"/>
      <w:lang w:val="th-TH" w:eastAsia="th-TH"/>
    </w:rPr>
  </w:style>
  <w:style w:type="paragraph" w:customStyle="1" w:styleId="AccountingPolicy">
    <w:name w:val="Accounting Policy"/>
    <w:basedOn w:val="Normal"/>
    <w:link w:val="AccountingPolicyChar1"/>
    <w:uiPriority w:val="99"/>
    <w:rsid w:val="00967B91"/>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uiPriority w:val="99"/>
    <w:locked/>
    <w:rsid w:val="00967B91"/>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67B91"/>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paragraph" w:customStyle="1" w:styleId="zDistnHeader">
    <w:name w:val="zDistnHeader"/>
    <w:basedOn w:val="Normal"/>
    <w:next w:val="Normal"/>
    <w:uiPriority w:val="99"/>
    <w:rsid w:val="00967B91"/>
    <w:pPr>
      <w:keepNext/>
      <w:widowControl w:val="0"/>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acctfourfigures">
    <w:name w:val="acct four figures"/>
    <w:aliases w:val="a4"/>
    <w:basedOn w:val="Normal"/>
    <w:rsid w:val="00967B91"/>
    <w:pPr>
      <w:tabs>
        <w:tab w:val="decimal" w:pos="765"/>
      </w:tabs>
      <w:spacing w:line="260" w:lineRule="atLeast"/>
    </w:pPr>
    <w:rPr>
      <w:rFonts w:ascii="Times New Roman" w:hAnsi="Times New Roman"/>
      <w:sz w:val="22"/>
      <w:lang w:val="en-GB" w:bidi="ar-SA"/>
    </w:rPr>
  </w:style>
  <w:style w:type="paragraph" w:customStyle="1" w:styleId="headingbolditalicnospaceafter">
    <w:name w:val="heading bold italic no space after"/>
    <w:aliases w:val="hbin"/>
    <w:basedOn w:val="Normal"/>
    <w:uiPriority w:val="99"/>
    <w:rsid w:val="00967B91"/>
    <w:pPr>
      <w:spacing w:line="260" w:lineRule="atLeast"/>
    </w:pPr>
    <w:rPr>
      <w:rFonts w:ascii="Times New Roman" w:hAnsi="Times New Roman" w:cs="Times New Roman"/>
      <w:b/>
      <w:i/>
      <w:sz w:val="22"/>
      <w:lang w:val="en-GB" w:bidi="ar-SA"/>
    </w:rPr>
  </w:style>
  <w:style w:type="paragraph" w:customStyle="1" w:styleId="acctmergecolhdg">
    <w:name w:val="acct merge col hdg"/>
    <w:aliases w:val="mh"/>
    <w:basedOn w:val="Normal"/>
    <w:rsid w:val="00967B91"/>
    <w:pPr>
      <w:spacing w:line="260" w:lineRule="atLeast"/>
      <w:jc w:val="center"/>
    </w:pPr>
    <w:rPr>
      <w:rFonts w:ascii="Times New Roman" w:hAnsi="Times New Roman" w:cs="Times New Roman"/>
      <w:b/>
      <w:sz w:val="22"/>
      <w:lang w:val="en-GB" w:bidi="ar-SA"/>
    </w:rPr>
  </w:style>
  <w:style w:type="paragraph" w:customStyle="1" w:styleId="block">
    <w:name w:val="block"/>
    <w:aliases w:val="b"/>
    <w:basedOn w:val="BodyText"/>
    <w:rsid w:val="00967B91"/>
    <w:pPr>
      <w:spacing w:after="260" w:line="260" w:lineRule="atLeast"/>
      <w:ind w:left="567"/>
      <w:jc w:val="left"/>
    </w:pPr>
    <w:rPr>
      <w:rFonts w:ascii="Times New Roman" w:hAnsi="Times New Roman" w:cs="Times New Roman"/>
      <w:sz w:val="22"/>
      <w:szCs w:val="20"/>
      <w:lang w:val="en-GB" w:bidi="ar-SA"/>
    </w:rPr>
  </w:style>
  <w:style w:type="paragraph" w:customStyle="1" w:styleId="zsubject">
    <w:name w:val="zsubject"/>
    <w:basedOn w:val="Normal"/>
    <w:rsid w:val="00967B91"/>
    <w:pPr>
      <w:widowControl w:val="0"/>
      <w:overflowPunct w:val="0"/>
      <w:autoSpaceDE w:val="0"/>
      <w:autoSpaceDN w:val="0"/>
      <w:adjustRightInd w:val="0"/>
      <w:spacing w:after="520" w:line="260" w:lineRule="atLeast"/>
      <w:textAlignment w:val="baseline"/>
    </w:pPr>
    <w:rPr>
      <w:rFonts w:ascii="Times New Roman" w:hAnsi="Times New Roman" w:cs="Times New Roman"/>
      <w:b/>
      <w:bCs/>
      <w:sz w:val="22"/>
      <w:szCs w:val="22"/>
      <w:lang w:val="en-GB"/>
    </w:rPr>
  </w:style>
  <w:style w:type="paragraph" w:customStyle="1" w:styleId="BlockQuotation">
    <w:name w:val="Block Quotation"/>
    <w:basedOn w:val="Normal"/>
    <w:uiPriority w:val="99"/>
    <w:rsid w:val="00967B91"/>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character" w:customStyle="1" w:styleId="qowt-font7-arial">
    <w:name w:val="qowt-font7-arial"/>
    <w:basedOn w:val="DefaultParagraphFont"/>
    <w:rsid w:val="00967B91"/>
  </w:style>
  <w:style w:type="table" w:customStyle="1" w:styleId="PwCTableText">
    <w:name w:val="PwC Table Text"/>
    <w:basedOn w:val="TableNormal"/>
    <w:uiPriority w:val="99"/>
    <w:qFormat/>
    <w:rsid w:val="00967B91"/>
    <w:pPr>
      <w:spacing w:before="60" w:after="60"/>
    </w:pPr>
    <w:rPr>
      <w:rFonts w:ascii="Georgia" w:eastAsia="Calibri" w:hAnsi="Georgia" w:cs="Cordia New"/>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967B91"/>
    <w:pPr>
      <w:spacing w:before="100" w:beforeAutospacing="1" w:after="100" w:afterAutospacing="1"/>
    </w:pPr>
    <w:rPr>
      <w:rFonts w:ascii="Times New Roman" w:hAnsi="Times New Roman" w:cs="Times New Roman"/>
      <w:sz w:val="24"/>
      <w:szCs w:val="24"/>
      <w:lang w:val="en-GB" w:eastAsia="en-GB"/>
    </w:rPr>
  </w:style>
  <w:style w:type="character" w:customStyle="1" w:styleId="qowt-font3-arial">
    <w:name w:val="qowt-font3-arial"/>
    <w:basedOn w:val="DefaultParagraphFont"/>
    <w:rsid w:val="00967B91"/>
  </w:style>
  <w:style w:type="paragraph" w:customStyle="1" w:styleId="E">
    <w:name w:val="??E"/>
    <w:basedOn w:val="Normal"/>
    <w:rsid w:val="00967B91"/>
    <w:pPr>
      <w:jc w:val="center"/>
    </w:pPr>
    <w:rPr>
      <w:rFonts w:ascii="Times New Roman" w:eastAsia="Batang" w:hAnsi="Times New Roman"/>
      <w:b/>
      <w:bCs/>
      <w:sz w:val="24"/>
      <w:szCs w:val="24"/>
      <w:lang w:val="th-TH"/>
    </w:rPr>
  </w:style>
  <w:style w:type="table" w:customStyle="1" w:styleId="TableGrid11">
    <w:name w:val="Table Grid11"/>
    <w:basedOn w:val="TableNormal"/>
    <w:next w:val="TableGrid"/>
    <w:uiPriority w:val="59"/>
    <w:rsid w:val="00402740"/>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323BCA"/>
  </w:style>
  <w:style w:type="character" w:customStyle="1" w:styleId="TitleChar">
    <w:name w:val="Title Char"/>
    <w:aliases w:val="Comments Char"/>
    <w:basedOn w:val="DefaultParagraphFont"/>
    <w:link w:val="Title"/>
    <w:uiPriority w:val="10"/>
    <w:rsid w:val="00FE76B6"/>
    <w:rPr>
      <w:rFonts w:ascii="LinePrinter" w:hAnsi="LinePrinter"/>
      <w:b/>
      <w:bCs/>
    </w:rPr>
  </w:style>
  <w:style w:type="paragraph" w:customStyle="1" w:styleId="a3">
    <w:name w:val="¢éÍ¤ÇÒÁ"/>
    <w:basedOn w:val="Normal"/>
    <w:rsid w:val="00E344A8"/>
    <w:pPr>
      <w:tabs>
        <w:tab w:val="left" w:pos="1080"/>
      </w:tabs>
    </w:pPr>
    <w:rPr>
      <w:rFonts w:ascii="AngsanaUPC" w:eastAsia="MS Mincho" w:hAnsi="AngsanaUPC" w:cs="Wingding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15">
      <w:bodyDiv w:val="1"/>
      <w:marLeft w:val="0"/>
      <w:marRight w:val="0"/>
      <w:marTop w:val="0"/>
      <w:marBottom w:val="0"/>
      <w:divBdr>
        <w:top w:val="none" w:sz="0" w:space="0" w:color="auto"/>
        <w:left w:val="none" w:sz="0" w:space="0" w:color="auto"/>
        <w:bottom w:val="none" w:sz="0" w:space="0" w:color="auto"/>
        <w:right w:val="none" w:sz="0" w:space="0" w:color="auto"/>
      </w:divBdr>
    </w:div>
    <w:div w:id="9140311">
      <w:bodyDiv w:val="1"/>
      <w:marLeft w:val="0"/>
      <w:marRight w:val="0"/>
      <w:marTop w:val="0"/>
      <w:marBottom w:val="0"/>
      <w:divBdr>
        <w:top w:val="none" w:sz="0" w:space="0" w:color="auto"/>
        <w:left w:val="none" w:sz="0" w:space="0" w:color="auto"/>
        <w:bottom w:val="none" w:sz="0" w:space="0" w:color="auto"/>
        <w:right w:val="none" w:sz="0" w:space="0" w:color="auto"/>
      </w:divBdr>
    </w:div>
    <w:div w:id="13895020">
      <w:bodyDiv w:val="1"/>
      <w:marLeft w:val="0"/>
      <w:marRight w:val="0"/>
      <w:marTop w:val="0"/>
      <w:marBottom w:val="0"/>
      <w:divBdr>
        <w:top w:val="none" w:sz="0" w:space="0" w:color="auto"/>
        <w:left w:val="none" w:sz="0" w:space="0" w:color="auto"/>
        <w:bottom w:val="none" w:sz="0" w:space="0" w:color="auto"/>
        <w:right w:val="none" w:sz="0" w:space="0" w:color="auto"/>
      </w:divBdr>
    </w:div>
    <w:div w:id="46801775">
      <w:bodyDiv w:val="1"/>
      <w:marLeft w:val="0"/>
      <w:marRight w:val="0"/>
      <w:marTop w:val="0"/>
      <w:marBottom w:val="0"/>
      <w:divBdr>
        <w:top w:val="none" w:sz="0" w:space="0" w:color="auto"/>
        <w:left w:val="none" w:sz="0" w:space="0" w:color="auto"/>
        <w:bottom w:val="none" w:sz="0" w:space="0" w:color="auto"/>
        <w:right w:val="none" w:sz="0" w:space="0" w:color="auto"/>
      </w:divBdr>
    </w:div>
    <w:div w:id="81493482">
      <w:bodyDiv w:val="1"/>
      <w:marLeft w:val="0"/>
      <w:marRight w:val="0"/>
      <w:marTop w:val="0"/>
      <w:marBottom w:val="0"/>
      <w:divBdr>
        <w:top w:val="none" w:sz="0" w:space="0" w:color="auto"/>
        <w:left w:val="none" w:sz="0" w:space="0" w:color="auto"/>
        <w:bottom w:val="none" w:sz="0" w:space="0" w:color="auto"/>
        <w:right w:val="none" w:sz="0" w:space="0" w:color="auto"/>
      </w:divBdr>
    </w:div>
    <w:div w:id="82260620">
      <w:bodyDiv w:val="1"/>
      <w:marLeft w:val="0"/>
      <w:marRight w:val="0"/>
      <w:marTop w:val="0"/>
      <w:marBottom w:val="0"/>
      <w:divBdr>
        <w:top w:val="none" w:sz="0" w:space="0" w:color="auto"/>
        <w:left w:val="none" w:sz="0" w:space="0" w:color="auto"/>
        <w:bottom w:val="none" w:sz="0" w:space="0" w:color="auto"/>
        <w:right w:val="none" w:sz="0" w:space="0" w:color="auto"/>
      </w:divBdr>
    </w:div>
    <w:div w:id="105277006">
      <w:bodyDiv w:val="1"/>
      <w:marLeft w:val="0"/>
      <w:marRight w:val="0"/>
      <w:marTop w:val="0"/>
      <w:marBottom w:val="0"/>
      <w:divBdr>
        <w:top w:val="none" w:sz="0" w:space="0" w:color="auto"/>
        <w:left w:val="none" w:sz="0" w:space="0" w:color="auto"/>
        <w:bottom w:val="none" w:sz="0" w:space="0" w:color="auto"/>
        <w:right w:val="none" w:sz="0" w:space="0" w:color="auto"/>
      </w:divBdr>
    </w:div>
    <w:div w:id="120812156">
      <w:bodyDiv w:val="1"/>
      <w:marLeft w:val="0"/>
      <w:marRight w:val="0"/>
      <w:marTop w:val="0"/>
      <w:marBottom w:val="0"/>
      <w:divBdr>
        <w:top w:val="none" w:sz="0" w:space="0" w:color="auto"/>
        <w:left w:val="none" w:sz="0" w:space="0" w:color="auto"/>
        <w:bottom w:val="none" w:sz="0" w:space="0" w:color="auto"/>
        <w:right w:val="none" w:sz="0" w:space="0" w:color="auto"/>
      </w:divBdr>
    </w:div>
    <w:div w:id="193621681">
      <w:bodyDiv w:val="1"/>
      <w:marLeft w:val="0"/>
      <w:marRight w:val="0"/>
      <w:marTop w:val="0"/>
      <w:marBottom w:val="0"/>
      <w:divBdr>
        <w:top w:val="none" w:sz="0" w:space="0" w:color="auto"/>
        <w:left w:val="none" w:sz="0" w:space="0" w:color="auto"/>
        <w:bottom w:val="none" w:sz="0" w:space="0" w:color="auto"/>
        <w:right w:val="none" w:sz="0" w:space="0" w:color="auto"/>
      </w:divBdr>
    </w:div>
    <w:div w:id="203103112">
      <w:bodyDiv w:val="1"/>
      <w:marLeft w:val="0"/>
      <w:marRight w:val="0"/>
      <w:marTop w:val="0"/>
      <w:marBottom w:val="0"/>
      <w:divBdr>
        <w:top w:val="none" w:sz="0" w:space="0" w:color="auto"/>
        <w:left w:val="none" w:sz="0" w:space="0" w:color="auto"/>
        <w:bottom w:val="none" w:sz="0" w:space="0" w:color="auto"/>
        <w:right w:val="none" w:sz="0" w:space="0" w:color="auto"/>
      </w:divBdr>
    </w:div>
    <w:div w:id="221213950">
      <w:bodyDiv w:val="1"/>
      <w:marLeft w:val="0"/>
      <w:marRight w:val="0"/>
      <w:marTop w:val="0"/>
      <w:marBottom w:val="0"/>
      <w:divBdr>
        <w:top w:val="none" w:sz="0" w:space="0" w:color="auto"/>
        <w:left w:val="none" w:sz="0" w:space="0" w:color="auto"/>
        <w:bottom w:val="none" w:sz="0" w:space="0" w:color="auto"/>
        <w:right w:val="none" w:sz="0" w:space="0" w:color="auto"/>
      </w:divBdr>
    </w:div>
    <w:div w:id="279187933">
      <w:bodyDiv w:val="1"/>
      <w:marLeft w:val="0"/>
      <w:marRight w:val="0"/>
      <w:marTop w:val="0"/>
      <w:marBottom w:val="0"/>
      <w:divBdr>
        <w:top w:val="none" w:sz="0" w:space="0" w:color="auto"/>
        <w:left w:val="none" w:sz="0" w:space="0" w:color="auto"/>
        <w:bottom w:val="none" w:sz="0" w:space="0" w:color="auto"/>
        <w:right w:val="none" w:sz="0" w:space="0" w:color="auto"/>
      </w:divBdr>
    </w:div>
    <w:div w:id="309751136">
      <w:bodyDiv w:val="1"/>
      <w:marLeft w:val="0"/>
      <w:marRight w:val="0"/>
      <w:marTop w:val="0"/>
      <w:marBottom w:val="0"/>
      <w:divBdr>
        <w:top w:val="none" w:sz="0" w:space="0" w:color="auto"/>
        <w:left w:val="none" w:sz="0" w:space="0" w:color="auto"/>
        <w:bottom w:val="none" w:sz="0" w:space="0" w:color="auto"/>
        <w:right w:val="none" w:sz="0" w:space="0" w:color="auto"/>
      </w:divBdr>
    </w:div>
    <w:div w:id="310719688">
      <w:bodyDiv w:val="1"/>
      <w:marLeft w:val="0"/>
      <w:marRight w:val="0"/>
      <w:marTop w:val="0"/>
      <w:marBottom w:val="0"/>
      <w:divBdr>
        <w:top w:val="none" w:sz="0" w:space="0" w:color="auto"/>
        <w:left w:val="none" w:sz="0" w:space="0" w:color="auto"/>
        <w:bottom w:val="none" w:sz="0" w:space="0" w:color="auto"/>
        <w:right w:val="none" w:sz="0" w:space="0" w:color="auto"/>
      </w:divBdr>
    </w:div>
    <w:div w:id="433936527">
      <w:bodyDiv w:val="1"/>
      <w:marLeft w:val="0"/>
      <w:marRight w:val="0"/>
      <w:marTop w:val="0"/>
      <w:marBottom w:val="0"/>
      <w:divBdr>
        <w:top w:val="none" w:sz="0" w:space="0" w:color="auto"/>
        <w:left w:val="none" w:sz="0" w:space="0" w:color="auto"/>
        <w:bottom w:val="none" w:sz="0" w:space="0" w:color="auto"/>
        <w:right w:val="none" w:sz="0" w:space="0" w:color="auto"/>
      </w:divBdr>
    </w:div>
    <w:div w:id="462819129">
      <w:bodyDiv w:val="1"/>
      <w:marLeft w:val="0"/>
      <w:marRight w:val="0"/>
      <w:marTop w:val="0"/>
      <w:marBottom w:val="0"/>
      <w:divBdr>
        <w:top w:val="none" w:sz="0" w:space="0" w:color="auto"/>
        <w:left w:val="none" w:sz="0" w:space="0" w:color="auto"/>
        <w:bottom w:val="none" w:sz="0" w:space="0" w:color="auto"/>
        <w:right w:val="none" w:sz="0" w:space="0" w:color="auto"/>
      </w:divBdr>
    </w:div>
    <w:div w:id="517082289">
      <w:bodyDiv w:val="1"/>
      <w:marLeft w:val="0"/>
      <w:marRight w:val="0"/>
      <w:marTop w:val="0"/>
      <w:marBottom w:val="0"/>
      <w:divBdr>
        <w:top w:val="none" w:sz="0" w:space="0" w:color="auto"/>
        <w:left w:val="none" w:sz="0" w:space="0" w:color="auto"/>
        <w:bottom w:val="none" w:sz="0" w:space="0" w:color="auto"/>
        <w:right w:val="none" w:sz="0" w:space="0" w:color="auto"/>
      </w:divBdr>
    </w:div>
    <w:div w:id="608243225">
      <w:bodyDiv w:val="1"/>
      <w:marLeft w:val="0"/>
      <w:marRight w:val="0"/>
      <w:marTop w:val="0"/>
      <w:marBottom w:val="0"/>
      <w:divBdr>
        <w:top w:val="none" w:sz="0" w:space="0" w:color="auto"/>
        <w:left w:val="none" w:sz="0" w:space="0" w:color="auto"/>
        <w:bottom w:val="none" w:sz="0" w:space="0" w:color="auto"/>
        <w:right w:val="none" w:sz="0" w:space="0" w:color="auto"/>
      </w:divBdr>
    </w:div>
    <w:div w:id="624047545">
      <w:bodyDiv w:val="1"/>
      <w:marLeft w:val="0"/>
      <w:marRight w:val="0"/>
      <w:marTop w:val="0"/>
      <w:marBottom w:val="0"/>
      <w:divBdr>
        <w:top w:val="none" w:sz="0" w:space="0" w:color="auto"/>
        <w:left w:val="none" w:sz="0" w:space="0" w:color="auto"/>
        <w:bottom w:val="none" w:sz="0" w:space="0" w:color="auto"/>
        <w:right w:val="none" w:sz="0" w:space="0" w:color="auto"/>
      </w:divBdr>
    </w:div>
    <w:div w:id="673872899">
      <w:bodyDiv w:val="1"/>
      <w:marLeft w:val="0"/>
      <w:marRight w:val="0"/>
      <w:marTop w:val="0"/>
      <w:marBottom w:val="0"/>
      <w:divBdr>
        <w:top w:val="none" w:sz="0" w:space="0" w:color="auto"/>
        <w:left w:val="none" w:sz="0" w:space="0" w:color="auto"/>
        <w:bottom w:val="none" w:sz="0" w:space="0" w:color="auto"/>
        <w:right w:val="none" w:sz="0" w:space="0" w:color="auto"/>
      </w:divBdr>
    </w:div>
    <w:div w:id="679771660">
      <w:bodyDiv w:val="1"/>
      <w:marLeft w:val="0"/>
      <w:marRight w:val="0"/>
      <w:marTop w:val="0"/>
      <w:marBottom w:val="0"/>
      <w:divBdr>
        <w:top w:val="none" w:sz="0" w:space="0" w:color="auto"/>
        <w:left w:val="none" w:sz="0" w:space="0" w:color="auto"/>
        <w:bottom w:val="none" w:sz="0" w:space="0" w:color="auto"/>
        <w:right w:val="none" w:sz="0" w:space="0" w:color="auto"/>
      </w:divBdr>
    </w:div>
    <w:div w:id="710618473">
      <w:bodyDiv w:val="1"/>
      <w:marLeft w:val="0"/>
      <w:marRight w:val="0"/>
      <w:marTop w:val="0"/>
      <w:marBottom w:val="0"/>
      <w:divBdr>
        <w:top w:val="none" w:sz="0" w:space="0" w:color="auto"/>
        <w:left w:val="none" w:sz="0" w:space="0" w:color="auto"/>
        <w:bottom w:val="none" w:sz="0" w:space="0" w:color="auto"/>
        <w:right w:val="none" w:sz="0" w:space="0" w:color="auto"/>
      </w:divBdr>
    </w:div>
    <w:div w:id="756291248">
      <w:bodyDiv w:val="1"/>
      <w:marLeft w:val="0"/>
      <w:marRight w:val="0"/>
      <w:marTop w:val="0"/>
      <w:marBottom w:val="0"/>
      <w:divBdr>
        <w:top w:val="none" w:sz="0" w:space="0" w:color="auto"/>
        <w:left w:val="none" w:sz="0" w:space="0" w:color="auto"/>
        <w:bottom w:val="none" w:sz="0" w:space="0" w:color="auto"/>
        <w:right w:val="none" w:sz="0" w:space="0" w:color="auto"/>
      </w:divBdr>
    </w:div>
    <w:div w:id="788209664">
      <w:bodyDiv w:val="1"/>
      <w:marLeft w:val="0"/>
      <w:marRight w:val="0"/>
      <w:marTop w:val="0"/>
      <w:marBottom w:val="0"/>
      <w:divBdr>
        <w:top w:val="none" w:sz="0" w:space="0" w:color="auto"/>
        <w:left w:val="none" w:sz="0" w:space="0" w:color="auto"/>
        <w:bottom w:val="none" w:sz="0" w:space="0" w:color="auto"/>
        <w:right w:val="none" w:sz="0" w:space="0" w:color="auto"/>
      </w:divBdr>
    </w:div>
    <w:div w:id="858465238">
      <w:bodyDiv w:val="1"/>
      <w:marLeft w:val="0"/>
      <w:marRight w:val="0"/>
      <w:marTop w:val="0"/>
      <w:marBottom w:val="0"/>
      <w:divBdr>
        <w:top w:val="none" w:sz="0" w:space="0" w:color="auto"/>
        <w:left w:val="none" w:sz="0" w:space="0" w:color="auto"/>
        <w:bottom w:val="none" w:sz="0" w:space="0" w:color="auto"/>
        <w:right w:val="none" w:sz="0" w:space="0" w:color="auto"/>
      </w:divBdr>
    </w:div>
    <w:div w:id="871961666">
      <w:bodyDiv w:val="1"/>
      <w:marLeft w:val="0"/>
      <w:marRight w:val="0"/>
      <w:marTop w:val="0"/>
      <w:marBottom w:val="0"/>
      <w:divBdr>
        <w:top w:val="none" w:sz="0" w:space="0" w:color="auto"/>
        <w:left w:val="none" w:sz="0" w:space="0" w:color="auto"/>
        <w:bottom w:val="none" w:sz="0" w:space="0" w:color="auto"/>
        <w:right w:val="none" w:sz="0" w:space="0" w:color="auto"/>
      </w:divBdr>
    </w:div>
    <w:div w:id="872424186">
      <w:bodyDiv w:val="1"/>
      <w:marLeft w:val="0"/>
      <w:marRight w:val="0"/>
      <w:marTop w:val="0"/>
      <w:marBottom w:val="0"/>
      <w:divBdr>
        <w:top w:val="none" w:sz="0" w:space="0" w:color="auto"/>
        <w:left w:val="none" w:sz="0" w:space="0" w:color="auto"/>
        <w:bottom w:val="none" w:sz="0" w:space="0" w:color="auto"/>
        <w:right w:val="none" w:sz="0" w:space="0" w:color="auto"/>
      </w:divBdr>
    </w:div>
    <w:div w:id="920141598">
      <w:bodyDiv w:val="1"/>
      <w:marLeft w:val="0"/>
      <w:marRight w:val="0"/>
      <w:marTop w:val="0"/>
      <w:marBottom w:val="0"/>
      <w:divBdr>
        <w:top w:val="none" w:sz="0" w:space="0" w:color="auto"/>
        <w:left w:val="none" w:sz="0" w:space="0" w:color="auto"/>
        <w:bottom w:val="none" w:sz="0" w:space="0" w:color="auto"/>
        <w:right w:val="none" w:sz="0" w:space="0" w:color="auto"/>
      </w:divBdr>
    </w:div>
    <w:div w:id="924728332">
      <w:bodyDiv w:val="1"/>
      <w:marLeft w:val="0"/>
      <w:marRight w:val="0"/>
      <w:marTop w:val="0"/>
      <w:marBottom w:val="0"/>
      <w:divBdr>
        <w:top w:val="none" w:sz="0" w:space="0" w:color="auto"/>
        <w:left w:val="none" w:sz="0" w:space="0" w:color="auto"/>
        <w:bottom w:val="none" w:sz="0" w:space="0" w:color="auto"/>
        <w:right w:val="none" w:sz="0" w:space="0" w:color="auto"/>
      </w:divBdr>
    </w:div>
    <w:div w:id="938686163">
      <w:bodyDiv w:val="1"/>
      <w:marLeft w:val="0"/>
      <w:marRight w:val="0"/>
      <w:marTop w:val="0"/>
      <w:marBottom w:val="0"/>
      <w:divBdr>
        <w:top w:val="none" w:sz="0" w:space="0" w:color="auto"/>
        <w:left w:val="none" w:sz="0" w:space="0" w:color="auto"/>
        <w:bottom w:val="none" w:sz="0" w:space="0" w:color="auto"/>
        <w:right w:val="none" w:sz="0" w:space="0" w:color="auto"/>
      </w:divBdr>
    </w:div>
    <w:div w:id="975641201">
      <w:bodyDiv w:val="1"/>
      <w:marLeft w:val="0"/>
      <w:marRight w:val="0"/>
      <w:marTop w:val="0"/>
      <w:marBottom w:val="0"/>
      <w:divBdr>
        <w:top w:val="none" w:sz="0" w:space="0" w:color="auto"/>
        <w:left w:val="none" w:sz="0" w:space="0" w:color="auto"/>
        <w:bottom w:val="none" w:sz="0" w:space="0" w:color="auto"/>
        <w:right w:val="none" w:sz="0" w:space="0" w:color="auto"/>
      </w:divBdr>
    </w:div>
    <w:div w:id="1064378733">
      <w:bodyDiv w:val="1"/>
      <w:marLeft w:val="0"/>
      <w:marRight w:val="0"/>
      <w:marTop w:val="0"/>
      <w:marBottom w:val="0"/>
      <w:divBdr>
        <w:top w:val="none" w:sz="0" w:space="0" w:color="auto"/>
        <w:left w:val="none" w:sz="0" w:space="0" w:color="auto"/>
        <w:bottom w:val="none" w:sz="0" w:space="0" w:color="auto"/>
        <w:right w:val="none" w:sz="0" w:space="0" w:color="auto"/>
      </w:divBdr>
    </w:div>
    <w:div w:id="1152218646">
      <w:bodyDiv w:val="1"/>
      <w:marLeft w:val="0"/>
      <w:marRight w:val="0"/>
      <w:marTop w:val="0"/>
      <w:marBottom w:val="0"/>
      <w:divBdr>
        <w:top w:val="none" w:sz="0" w:space="0" w:color="auto"/>
        <w:left w:val="none" w:sz="0" w:space="0" w:color="auto"/>
        <w:bottom w:val="none" w:sz="0" w:space="0" w:color="auto"/>
        <w:right w:val="none" w:sz="0" w:space="0" w:color="auto"/>
      </w:divBdr>
    </w:div>
    <w:div w:id="1263996863">
      <w:bodyDiv w:val="1"/>
      <w:marLeft w:val="0"/>
      <w:marRight w:val="0"/>
      <w:marTop w:val="0"/>
      <w:marBottom w:val="0"/>
      <w:divBdr>
        <w:top w:val="none" w:sz="0" w:space="0" w:color="auto"/>
        <w:left w:val="none" w:sz="0" w:space="0" w:color="auto"/>
        <w:bottom w:val="none" w:sz="0" w:space="0" w:color="auto"/>
        <w:right w:val="none" w:sz="0" w:space="0" w:color="auto"/>
      </w:divBdr>
    </w:div>
    <w:div w:id="1342046959">
      <w:bodyDiv w:val="1"/>
      <w:marLeft w:val="0"/>
      <w:marRight w:val="0"/>
      <w:marTop w:val="0"/>
      <w:marBottom w:val="0"/>
      <w:divBdr>
        <w:top w:val="none" w:sz="0" w:space="0" w:color="auto"/>
        <w:left w:val="none" w:sz="0" w:space="0" w:color="auto"/>
        <w:bottom w:val="none" w:sz="0" w:space="0" w:color="auto"/>
        <w:right w:val="none" w:sz="0" w:space="0" w:color="auto"/>
      </w:divBdr>
    </w:div>
    <w:div w:id="1396665460">
      <w:bodyDiv w:val="1"/>
      <w:marLeft w:val="0"/>
      <w:marRight w:val="0"/>
      <w:marTop w:val="0"/>
      <w:marBottom w:val="0"/>
      <w:divBdr>
        <w:top w:val="none" w:sz="0" w:space="0" w:color="auto"/>
        <w:left w:val="none" w:sz="0" w:space="0" w:color="auto"/>
        <w:bottom w:val="none" w:sz="0" w:space="0" w:color="auto"/>
        <w:right w:val="none" w:sz="0" w:space="0" w:color="auto"/>
      </w:divBdr>
    </w:div>
    <w:div w:id="1412772704">
      <w:bodyDiv w:val="1"/>
      <w:marLeft w:val="0"/>
      <w:marRight w:val="0"/>
      <w:marTop w:val="0"/>
      <w:marBottom w:val="0"/>
      <w:divBdr>
        <w:top w:val="none" w:sz="0" w:space="0" w:color="auto"/>
        <w:left w:val="none" w:sz="0" w:space="0" w:color="auto"/>
        <w:bottom w:val="none" w:sz="0" w:space="0" w:color="auto"/>
        <w:right w:val="none" w:sz="0" w:space="0" w:color="auto"/>
      </w:divBdr>
    </w:div>
    <w:div w:id="1460755596">
      <w:bodyDiv w:val="1"/>
      <w:marLeft w:val="0"/>
      <w:marRight w:val="0"/>
      <w:marTop w:val="0"/>
      <w:marBottom w:val="0"/>
      <w:divBdr>
        <w:top w:val="none" w:sz="0" w:space="0" w:color="auto"/>
        <w:left w:val="none" w:sz="0" w:space="0" w:color="auto"/>
        <w:bottom w:val="none" w:sz="0" w:space="0" w:color="auto"/>
        <w:right w:val="none" w:sz="0" w:space="0" w:color="auto"/>
      </w:divBdr>
    </w:div>
    <w:div w:id="1547182938">
      <w:bodyDiv w:val="1"/>
      <w:marLeft w:val="0"/>
      <w:marRight w:val="0"/>
      <w:marTop w:val="0"/>
      <w:marBottom w:val="0"/>
      <w:divBdr>
        <w:top w:val="none" w:sz="0" w:space="0" w:color="auto"/>
        <w:left w:val="none" w:sz="0" w:space="0" w:color="auto"/>
        <w:bottom w:val="none" w:sz="0" w:space="0" w:color="auto"/>
        <w:right w:val="none" w:sz="0" w:space="0" w:color="auto"/>
      </w:divBdr>
    </w:div>
    <w:div w:id="1599563946">
      <w:bodyDiv w:val="1"/>
      <w:marLeft w:val="0"/>
      <w:marRight w:val="0"/>
      <w:marTop w:val="0"/>
      <w:marBottom w:val="0"/>
      <w:divBdr>
        <w:top w:val="none" w:sz="0" w:space="0" w:color="auto"/>
        <w:left w:val="none" w:sz="0" w:space="0" w:color="auto"/>
        <w:bottom w:val="none" w:sz="0" w:space="0" w:color="auto"/>
        <w:right w:val="none" w:sz="0" w:space="0" w:color="auto"/>
      </w:divBdr>
    </w:div>
    <w:div w:id="1607039306">
      <w:bodyDiv w:val="1"/>
      <w:marLeft w:val="0"/>
      <w:marRight w:val="0"/>
      <w:marTop w:val="0"/>
      <w:marBottom w:val="0"/>
      <w:divBdr>
        <w:top w:val="none" w:sz="0" w:space="0" w:color="auto"/>
        <w:left w:val="none" w:sz="0" w:space="0" w:color="auto"/>
        <w:bottom w:val="none" w:sz="0" w:space="0" w:color="auto"/>
        <w:right w:val="none" w:sz="0" w:space="0" w:color="auto"/>
      </w:divBdr>
    </w:div>
    <w:div w:id="1608266769">
      <w:bodyDiv w:val="1"/>
      <w:marLeft w:val="0"/>
      <w:marRight w:val="0"/>
      <w:marTop w:val="0"/>
      <w:marBottom w:val="0"/>
      <w:divBdr>
        <w:top w:val="none" w:sz="0" w:space="0" w:color="auto"/>
        <w:left w:val="none" w:sz="0" w:space="0" w:color="auto"/>
        <w:bottom w:val="none" w:sz="0" w:space="0" w:color="auto"/>
        <w:right w:val="none" w:sz="0" w:space="0" w:color="auto"/>
      </w:divBdr>
    </w:div>
    <w:div w:id="1745906822">
      <w:bodyDiv w:val="1"/>
      <w:marLeft w:val="0"/>
      <w:marRight w:val="0"/>
      <w:marTop w:val="0"/>
      <w:marBottom w:val="0"/>
      <w:divBdr>
        <w:top w:val="none" w:sz="0" w:space="0" w:color="auto"/>
        <w:left w:val="none" w:sz="0" w:space="0" w:color="auto"/>
        <w:bottom w:val="none" w:sz="0" w:space="0" w:color="auto"/>
        <w:right w:val="none" w:sz="0" w:space="0" w:color="auto"/>
      </w:divBdr>
    </w:div>
    <w:div w:id="1847793006">
      <w:bodyDiv w:val="1"/>
      <w:marLeft w:val="0"/>
      <w:marRight w:val="0"/>
      <w:marTop w:val="0"/>
      <w:marBottom w:val="0"/>
      <w:divBdr>
        <w:top w:val="none" w:sz="0" w:space="0" w:color="auto"/>
        <w:left w:val="none" w:sz="0" w:space="0" w:color="auto"/>
        <w:bottom w:val="none" w:sz="0" w:space="0" w:color="auto"/>
        <w:right w:val="none" w:sz="0" w:space="0" w:color="auto"/>
      </w:divBdr>
    </w:div>
    <w:div w:id="1854412081">
      <w:bodyDiv w:val="1"/>
      <w:marLeft w:val="0"/>
      <w:marRight w:val="0"/>
      <w:marTop w:val="0"/>
      <w:marBottom w:val="0"/>
      <w:divBdr>
        <w:top w:val="none" w:sz="0" w:space="0" w:color="auto"/>
        <w:left w:val="none" w:sz="0" w:space="0" w:color="auto"/>
        <w:bottom w:val="none" w:sz="0" w:space="0" w:color="auto"/>
        <w:right w:val="none" w:sz="0" w:space="0" w:color="auto"/>
      </w:divBdr>
    </w:div>
    <w:div w:id="1924486051">
      <w:bodyDiv w:val="1"/>
      <w:marLeft w:val="0"/>
      <w:marRight w:val="0"/>
      <w:marTop w:val="0"/>
      <w:marBottom w:val="0"/>
      <w:divBdr>
        <w:top w:val="none" w:sz="0" w:space="0" w:color="auto"/>
        <w:left w:val="none" w:sz="0" w:space="0" w:color="auto"/>
        <w:bottom w:val="none" w:sz="0" w:space="0" w:color="auto"/>
        <w:right w:val="none" w:sz="0" w:space="0" w:color="auto"/>
      </w:divBdr>
    </w:div>
    <w:div w:id="1952975298">
      <w:bodyDiv w:val="1"/>
      <w:marLeft w:val="0"/>
      <w:marRight w:val="0"/>
      <w:marTop w:val="0"/>
      <w:marBottom w:val="0"/>
      <w:divBdr>
        <w:top w:val="none" w:sz="0" w:space="0" w:color="auto"/>
        <w:left w:val="none" w:sz="0" w:space="0" w:color="auto"/>
        <w:bottom w:val="none" w:sz="0" w:space="0" w:color="auto"/>
        <w:right w:val="none" w:sz="0" w:space="0" w:color="auto"/>
      </w:divBdr>
    </w:div>
    <w:div w:id="1976372020">
      <w:bodyDiv w:val="1"/>
      <w:marLeft w:val="0"/>
      <w:marRight w:val="0"/>
      <w:marTop w:val="0"/>
      <w:marBottom w:val="0"/>
      <w:divBdr>
        <w:top w:val="none" w:sz="0" w:space="0" w:color="auto"/>
        <w:left w:val="none" w:sz="0" w:space="0" w:color="auto"/>
        <w:bottom w:val="none" w:sz="0" w:space="0" w:color="auto"/>
        <w:right w:val="none" w:sz="0" w:space="0" w:color="auto"/>
      </w:divBdr>
    </w:div>
    <w:div w:id="2004045706">
      <w:bodyDiv w:val="1"/>
      <w:marLeft w:val="0"/>
      <w:marRight w:val="0"/>
      <w:marTop w:val="0"/>
      <w:marBottom w:val="0"/>
      <w:divBdr>
        <w:top w:val="none" w:sz="0" w:space="0" w:color="auto"/>
        <w:left w:val="none" w:sz="0" w:space="0" w:color="auto"/>
        <w:bottom w:val="none" w:sz="0" w:space="0" w:color="auto"/>
        <w:right w:val="none" w:sz="0" w:space="0" w:color="auto"/>
      </w:divBdr>
    </w:div>
    <w:div w:id="2016105652">
      <w:bodyDiv w:val="1"/>
      <w:marLeft w:val="0"/>
      <w:marRight w:val="0"/>
      <w:marTop w:val="0"/>
      <w:marBottom w:val="0"/>
      <w:divBdr>
        <w:top w:val="none" w:sz="0" w:space="0" w:color="auto"/>
        <w:left w:val="none" w:sz="0" w:space="0" w:color="auto"/>
        <w:bottom w:val="none" w:sz="0" w:space="0" w:color="auto"/>
        <w:right w:val="none" w:sz="0" w:space="0" w:color="auto"/>
      </w:divBdr>
    </w:div>
    <w:div w:id="2044478283">
      <w:bodyDiv w:val="1"/>
      <w:marLeft w:val="0"/>
      <w:marRight w:val="0"/>
      <w:marTop w:val="0"/>
      <w:marBottom w:val="0"/>
      <w:divBdr>
        <w:top w:val="none" w:sz="0" w:space="0" w:color="auto"/>
        <w:left w:val="none" w:sz="0" w:space="0" w:color="auto"/>
        <w:bottom w:val="none" w:sz="0" w:space="0" w:color="auto"/>
        <w:right w:val="none" w:sz="0" w:space="0" w:color="auto"/>
      </w:divBdr>
    </w:div>
    <w:div w:id="2079087957">
      <w:bodyDiv w:val="1"/>
      <w:marLeft w:val="0"/>
      <w:marRight w:val="0"/>
      <w:marTop w:val="0"/>
      <w:marBottom w:val="0"/>
      <w:divBdr>
        <w:top w:val="none" w:sz="0" w:space="0" w:color="auto"/>
        <w:left w:val="none" w:sz="0" w:space="0" w:color="auto"/>
        <w:bottom w:val="none" w:sz="0" w:space="0" w:color="auto"/>
        <w:right w:val="none" w:sz="0" w:space="0" w:color="auto"/>
      </w:divBdr>
    </w:div>
    <w:div w:id="2096709008">
      <w:bodyDiv w:val="1"/>
      <w:marLeft w:val="0"/>
      <w:marRight w:val="0"/>
      <w:marTop w:val="0"/>
      <w:marBottom w:val="0"/>
      <w:divBdr>
        <w:top w:val="none" w:sz="0" w:space="0" w:color="auto"/>
        <w:left w:val="none" w:sz="0" w:space="0" w:color="auto"/>
        <w:bottom w:val="none" w:sz="0" w:space="0" w:color="auto"/>
        <w:right w:val="none" w:sz="0" w:space="0" w:color="auto"/>
      </w:divBdr>
    </w:div>
    <w:div w:id="214315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8B277-69B2-4D43-A56F-777A70F0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84</Pages>
  <Words>26242</Words>
  <Characters>149581</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175473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Ayud</dc:creator>
  <cp:keywords/>
  <dc:description/>
  <cp:lastModifiedBy>Praphensri Puttaluck (TH)</cp:lastModifiedBy>
  <cp:revision>30</cp:revision>
  <cp:lastPrinted>2024-02-22T12:37:00Z</cp:lastPrinted>
  <dcterms:created xsi:type="dcterms:W3CDTF">2024-02-20T02:41:00Z</dcterms:created>
  <dcterms:modified xsi:type="dcterms:W3CDTF">2024-02-29T03:47:00Z</dcterms:modified>
</cp:coreProperties>
</file>